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8E2086" w:rsidRDefault="00076587" w:rsidP="004A1793">
      <w:pPr>
        <w:widowControl w:val="0"/>
        <w:ind w:right="-6"/>
        <w:jc w:val="center"/>
        <w:rPr>
          <w:bCs/>
          <w:snapToGrid w:val="0"/>
          <w:sz w:val="28"/>
          <w:szCs w:val="28"/>
          <w:lang w:val="uk-UA"/>
        </w:rPr>
      </w:pPr>
      <w:r w:rsidRPr="008E2086">
        <w:rPr>
          <w:bCs/>
          <w:snapToGrid w:val="0"/>
          <w:sz w:val="28"/>
          <w:szCs w:val="28"/>
          <w:lang w:val="uk-UA"/>
        </w:rPr>
        <w:t>ПЛАН</w:t>
      </w:r>
    </w:p>
    <w:p w14:paraId="19639DD1" w14:textId="64E7AD14" w:rsidR="00D87134" w:rsidRPr="008E2086" w:rsidRDefault="00D87134" w:rsidP="00136D67">
      <w:pPr>
        <w:pStyle w:val="af5"/>
        <w:numPr>
          <w:ilvl w:val="0"/>
          <w:numId w:val="4"/>
        </w:numPr>
        <w:ind w:left="567"/>
        <w:rPr>
          <w:sz w:val="28"/>
          <w:szCs w:val="28"/>
          <w:lang w:val="uk-UA"/>
        </w:rPr>
      </w:pPr>
      <w:r w:rsidRPr="008E2086">
        <w:rPr>
          <w:sz w:val="28"/>
          <w:szCs w:val="28"/>
          <w:lang w:val="uk-UA"/>
        </w:rPr>
        <w:t>Поняття та особливості нормотворчого провадження.</w:t>
      </w:r>
    </w:p>
    <w:p w14:paraId="7AA6C027" w14:textId="05ADDE83" w:rsidR="00D87134" w:rsidRDefault="00D87134" w:rsidP="00136D67">
      <w:pPr>
        <w:pStyle w:val="af5"/>
        <w:numPr>
          <w:ilvl w:val="0"/>
          <w:numId w:val="4"/>
        </w:numPr>
        <w:ind w:left="567"/>
        <w:rPr>
          <w:sz w:val="28"/>
          <w:szCs w:val="28"/>
          <w:lang w:val="uk-UA"/>
        </w:rPr>
      </w:pPr>
      <w:r w:rsidRPr="008E2086">
        <w:rPr>
          <w:sz w:val="28"/>
          <w:szCs w:val="28"/>
          <w:lang w:val="uk-UA"/>
        </w:rPr>
        <w:t>Характеристика стадій нормотворчого провадження.</w:t>
      </w:r>
    </w:p>
    <w:p w14:paraId="7A3E06AD" w14:textId="7E2B5759" w:rsidR="009B21BF" w:rsidRPr="009B21BF" w:rsidRDefault="009B21BF" w:rsidP="00136D67">
      <w:pPr>
        <w:pStyle w:val="af5"/>
        <w:numPr>
          <w:ilvl w:val="0"/>
          <w:numId w:val="4"/>
        </w:numPr>
        <w:ind w:left="567"/>
        <w:rPr>
          <w:bCs/>
          <w:sz w:val="28"/>
          <w:szCs w:val="28"/>
          <w:lang w:val="uk-UA"/>
        </w:rPr>
      </w:pPr>
      <w:r w:rsidRPr="009B21BF">
        <w:rPr>
          <w:bCs/>
          <w:color w:val="000000"/>
          <w:sz w:val="28"/>
          <w:szCs w:val="28"/>
          <w:lang w:val="uk-UA"/>
        </w:rPr>
        <w:t>Провадження з ухвалення індивідуальних актів управління.</w:t>
      </w:r>
    </w:p>
    <w:p w14:paraId="4EB4AE3F" w14:textId="44EC0198" w:rsidR="009B21BF" w:rsidRPr="009B21BF" w:rsidRDefault="009B21BF" w:rsidP="00136D67">
      <w:pPr>
        <w:pStyle w:val="af5"/>
        <w:numPr>
          <w:ilvl w:val="0"/>
          <w:numId w:val="4"/>
        </w:numPr>
        <w:ind w:left="567"/>
        <w:rPr>
          <w:bCs/>
          <w:sz w:val="28"/>
          <w:szCs w:val="28"/>
          <w:lang w:val="uk-UA"/>
        </w:rPr>
      </w:pPr>
      <w:r w:rsidRPr="009B21BF">
        <w:rPr>
          <w:rStyle w:val="apple-style-span"/>
          <w:bCs/>
          <w:sz w:val="28"/>
          <w:szCs w:val="28"/>
          <w:lang w:val="uk-UA"/>
        </w:rPr>
        <w:t>Порядок проведення державної реєстрації нормативно-правового акту.</w:t>
      </w:r>
    </w:p>
    <w:p w14:paraId="1E8D2A5F" w14:textId="77777777" w:rsidR="00287368" w:rsidRPr="008E2086" w:rsidRDefault="00287368" w:rsidP="004A1793">
      <w:pPr>
        <w:jc w:val="both"/>
        <w:rPr>
          <w:sz w:val="28"/>
          <w:szCs w:val="28"/>
          <w:lang w:val="uk-UA"/>
        </w:rPr>
      </w:pPr>
      <w:r w:rsidRPr="008E2086">
        <w:rPr>
          <w:sz w:val="28"/>
          <w:szCs w:val="28"/>
          <w:lang w:val="uk-UA"/>
        </w:rPr>
        <w:t>ПИТАННЯ ДЛЯ КОНТРОЛЮ ЗНАНЬ</w:t>
      </w:r>
    </w:p>
    <w:p w14:paraId="5817108A" w14:textId="77777777" w:rsidR="00BF610F" w:rsidRPr="008E2086" w:rsidRDefault="00BF610F" w:rsidP="004A1793">
      <w:pPr>
        <w:pStyle w:val="rvps2"/>
        <w:shd w:val="clear" w:color="auto" w:fill="FFFFFF"/>
        <w:spacing w:before="0" w:beforeAutospacing="0" w:after="0" w:afterAutospacing="0"/>
        <w:ind w:firstLine="567"/>
        <w:jc w:val="both"/>
        <w:rPr>
          <w:color w:val="333333"/>
          <w:sz w:val="28"/>
          <w:szCs w:val="28"/>
          <w:lang w:val="uk-UA"/>
        </w:rPr>
      </w:pPr>
    </w:p>
    <w:p w14:paraId="41C7F973" w14:textId="5BF88D7D" w:rsidR="00531B19" w:rsidRPr="008E2086" w:rsidRDefault="00531B19" w:rsidP="004A1793">
      <w:pPr>
        <w:shd w:val="clear" w:color="auto" w:fill="FFFFFF"/>
        <w:rPr>
          <w:b/>
          <w:sz w:val="28"/>
          <w:szCs w:val="28"/>
          <w:lang w:val="uk-UA"/>
        </w:rPr>
      </w:pPr>
      <w:r w:rsidRPr="008E2086">
        <w:rPr>
          <w:b/>
          <w:color w:val="000000"/>
          <w:sz w:val="28"/>
          <w:szCs w:val="28"/>
          <w:lang w:val="uk-UA"/>
        </w:rPr>
        <w:t xml:space="preserve">1. </w:t>
      </w:r>
      <w:r w:rsidR="00D87134" w:rsidRPr="008E2086">
        <w:rPr>
          <w:b/>
          <w:sz w:val="28"/>
          <w:szCs w:val="28"/>
          <w:lang w:val="uk-UA"/>
        </w:rPr>
        <w:t>Поняття та особливості нормотворчого провадження</w:t>
      </w:r>
    </w:p>
    <w:p w14:paraId="70B78637" w14:textId="7385C7B8" w:rsidR="009B21BF" w:rsidRPr="002E7C86" w:rsidRDefault="009B21BF" w:rsidP="009B21BF">
      <w:pPr>
        <w:ind w:firstLine="567"/>
        <w:jc w:val="both"/>
        <w:rPr>
          <w:rStyle w:val="apple-style-span"/>
          <w:sz w:val="28"/>
          <w:szCs w:val="28"/>
          <w:lang w:val="uk-UA"/>
        </w:rPr>
      </w:pPr>
      <w:r w:rsidRPr="009B21BF">
        <w:rPr>
          <w:rStyle w:val="apple-style-span"/>
          <w:b/>
          <w:sz w:val="28"/>
          <w:szCs w:val="28"/>
          <w:lang w:val="uk-UA"/>
        </w:rPr>
        <w:t>Публічні акти</w:t>
      </w:r>
      <w:r>
        <w:rPr>
          <w:rStyle w:val="apple-style-span"/>
          <w:b/>
          <w:sz w:val="28"/>
          <w:szCs w:val="28"/>
          <w:lang w:val="uk-UA"/>
        </w:rPr>
        <w:t xml:space="preserve"> управління</w:t>
      </w:r>
      <w:r w:rsidRPr="009B21BF">
        <w:rPr>
          <w:rStyle w:val="apple-style-span"/>
          <w:b/>
          <w:sz w:val="28"/>
          <w:szCs w:val="28"/>
          <w:lang w:val="uk-UA"/>
        </w:rPr>
        <w:t xml:space="preserve"> створюються</w:t>
      </w:r>
      <w:r w:rsidR="00A16E74">
        <w:rPr>
          <w:rStyle w:val="apple-style-span"/>
          <w:bCs/>
          <w:sz w:val="28"/>
          <w:szCs w:val="28"/>
          <w:lang w:val="uk-UA"/>
        </w:rPr>
        <w:t xml:space="preserve"> </w:t>
      </w:r>
      <w:r w:rsidRPr="009B21BF">
        <w:rPr>
          <w:rStyle w:val="apple-style-span"/>
          <w:bCs/>
          <w:sz w:val="28"/>
          <w:szCs w:val="28"/>
          <w:lang w:val="uk-UA"/>
        </w:rPr>
        <w:t>державою, а тому існування</w:t>
      </w:r>
      <w:r w:rsidRPr="002E7C86">
        <w:rPr>
          <w:rStyle w:val="apple-style-span"/>
          <w:sz w:val="28"/>
          <w:szCs w:val="28"/>
          <w:lang w:val="uk-UA"/>
        </w:rPr>
        <w:t xml:space="preserve"> держави, суспільства, вся організація суспільного життя неможливі без повсякденної державно-владної діяльності щодо управління економічною, правовою, соціально-культурною, сферами організації суспільства. Інструмент, за допомогою якого держава здійснює управління, є правові акти державного управління, за допомогою яких здійснюється реалізація державних функцій, розв</w:t>
      </w:r>
      <w:r w:rsidR="00A16E74">
        <w:rPr>
          <w:rStyle w:val="apple-style-span"/>
          <w:sz w:val="28"/>
          <w:szCs w:val="28"/>
          <w:lang w:val="uk-UA"/>
        </w:rPr>
        <w:t>’</w:t>
      </w:r>
      <w:r w:rsidRPr="002E7C86">
        <w:rPr>
          <w:rStyle w:val="apple-style-span"/>
          <w:sz w:val="28"/>
          <w:szCs w:val="28"/>
          <w:lang w:val="uk-UA"/>
        </w:rPr>
        <w:t>язуються будь-які соціально-економічні проблеми. Саме в правових актах державного управління міститься переважна частина всіх наявних у державі правових приписів, які поширюються практично на всі державні органи, недержавні структури, посадових осіб чи громадян.</w:t>
      </w:r>
    </w:p>
    <w:p w14:paraId="4BA4F0AE" w14:textId="6D421EBF" w:rsidR="009B21BF" w:rsidRPr="002E7C86" w:rsidRDefault="009B21BF" w:rsidP="009B21BF">
      <w:pPr>
        <w:ind w:firstLine="567"/>
        <w:jc w:val="both"/>
        <w:rPr>
          <w:rStyle w:val="apple-style-span"/>
          <w:sz w:val="28"/>
          <w:szCs w:val="28"/>
          <w:lang w:val="uk-UA"/>
        </w:rPr>
      </w:pPr>
      <w:r w:rsidRPr="009B21BF">
        <w:rPr>
          <w:rStyle w:val="apple-style-span"/>
          <w:b/>
          <w:bCs/>
          <w:i/>
          <w:sz w:val="28"/>
          <w:szCs w:val="28"/>
          <w:lang w:val="uk-UA"/>
        </w:rPr>
        <w:t>Акти державного управління</w:t>
      </w:r>
      <w:r w:rsidRPr="002E7C86">
        <w:rPr>
          <w:rStyle w:val="apple-style-span"/>
          <w:sz w:val="28"/>
          <w:szCs w:val="28"/>
          <w:lang w:val="uk-UA"/>
        </w:rPr>
        <w:t xml:space="preserve"> – це владні, прийняті згідно з вимогами законів, приписи органів виконавчої влади з питань компетенції усіх органів (посадових осіб), що породжують юридичні наслідки. Акти державного управління є засобом практичної реалізації завдань виконавчої влади. Найбільш типовою класифікацією актів управління є класифікація актів залежно від їх юридичних властивостей та суб</w:t>
      </w:r>
      <w:r w:rsidR="00A16E74">
        <w:rPr>
          <w:rStyle w:val="apple-style-span"/>
          <w:sz w:val="28"/>
          <w:szCs w:val="28"/>
          <w:lang w:val="uk-UA"/>
        </w:rPr>
        <w:t>’</w:t>
      </w:r>
      <w:r w:rsidRPr="002E7C86">
        <w:rPr>
          <w:rStyle w:val="apple-style-span"/>
          <w:sz w:val="28"/>
          <w:szCs w:val="28"/>
          <w:lang w:val="uk-UA"/>
        </w:rPr>
        <w:t xml:space="preserve">єктів права видання актів. </w:t>
      </w:r>
    </w:p>
    <w:p w14:paraId="11B21111" w14:textId="77777777" w:rsidR="009B21BF" w:rsidRPr="002E7C86" w:rsidRDefault="009B21BF" w:rsidP="009B21BF">
      <w:pPr>
        <w:ind w:firstLine="567"/>
        <w:jc w:val="both"/>
        <w:rPr>
          <w:rStyle w:val="apple-style-span"/>
          <w:sz w:val="28"/>
          <w:szCs w:val="28"/>
          <w:lang w:val="uk-UA"/>
        </w:rPr>
      </w:pPr>
      <w:r w:rsidRPr="002E7C86">
        <w:rPr>
          <w:rStyle w:val="apple-style-span"/>
          <w:b/>
          <w:sz w:val="28"/>
          <w:szCs w:val="28"/>
          <w:lang w:val="uk-UA"/>
        </w:rPr>
        <w:t>За юридичними властивостями акти державного управління поділяються на</w:t>
      </w:r>
      <w:r w:rsidRPr="002E7C86">
        <w:rPr>
          <w:rStyle w:val="apple-style-span"/>
          <w:sz w:val="28"/>
          <w:szCs w:val="28"/>
          <w:lang w:val="uk-UA"/>
        </w:rPr>
        <w:t xml:space="preserve">: </w:t>
      </w:r>
    </w:p>
    <w:p w14:paraId="77456215" w14:textId="77777777" w:rsidR="009B21BF" w:rsidRPr="009B21BF" w:rsidRDefault="009B21BF" w:rsidP="0074737D">
      <w:pPr>
        <w:pStyle w:val="af5"/>
        <w:numPr>
          <w:ilvl w:val="0"/>
          <w:numId w:val="33"/>
        </w:numPr>
        <w:ind w:left="567"/>
        <w:jc w:val="both"/>
        <w:rPr>
          <w:rStyle w:val="apple-style-span"/>
          <w:sz w:val="28"/>
          <w:szCs w:val="28"/>
          <w:lang w:val="uk-UA"/>
        </w:rPr>
      </w:pPr>
      <w:r w:rsidRPr="009B21BF">
        <w:rPr>
          <w:rStyle w:val="apple-style-span"/>
          <w:i/>
          <w:sz w:val="28"/>
          <w:szCs w:val="28"/>
          <w:lang w:val="uk-UA"/>
        </w:rPr>
        <w:t>нормативні</w:t>
      </w:r>
      <w:r w:rsidRPr="009B21BF">
        <w:rPr>
          <w:rStyle w:val="apple-style-span"/>
          <w:sz w:val="28"/>
          <w:szCs w:val="28"/>
          <w:lang w:val="uk-UA"/>
        </w:rPr>
        <w:t xml:space="preserve"> (встановлюють загальні правила поведінки, норми права, регламентують однотипні суспільні відносини у певних галузях, призначені на довгострокове та багаторазове застосування), </w:t>
      </w:r>
    </w:p>
    <w:p w14:paraId="3BD0C693" w14:textId="77777777" w:rsidR="009B21BF" w:rsidRPr="009B21BF" w:rsidRDefault="009B21BF" w:rsidP="0074737D">
      <w:pPr>
        <w:pStyle w:val="af5"/>
        <w:numPr>
          <w:ilvl w:val="0"/>
          <w:numId w:val="33"/>
        </w:numPr>
        <w:ind w:left="567"/>
        <w:jc w:val="both"/>
        <w:rPr>
          <w:rStyle w:val="apple-style-span"/>
          <w:sz w:val="28"/>
          <w:szCs w:val="28"/>
          <w:lang w:val="uk-UA"/>
        </w:rPr>
      </w:pPr>
      <w:r w:rsidRPr="009B21BF">
        <w:rPr>
          <w:rStyle w:val="apple-style-span"/>
          <w:i/>
          <w:sz w:val="28"/>
          <w:szCs w:val="28"/>
          <w:lang w:val="uk-UA"/>
        </w:rPr>
        <w:t xml:space="preserve">індивідуальні </w:t>
      </w:r>
      <w:r w:rsidRPr="009B21BF">
        <w:rPr>
          <w:rStyle w:val="apple-style-span"/>
          <w:sz w:val="28"/>
          <w:szCs w:val="28"/>
          <w:lang w:val="uk-UA"/>
        </w:rPr>
        <w:t>(вирішують конкретні питання управління і не містять у собі норм права, спрямовані на одноразове застосування відносно конкретних випадків, ситуацій, обставин, здійснюють безперервне оперативне вирішення органами виконавчої влади численних справ)та</w:t>
      </w:r>
    </w:p>
    <w:p w14:paraId="535ED47C" w14:textId="77777777" w:rsidR="009B21BF" w:rsidRPr="009B21BF" w:rsidRDefault="009B21BF" w:rsidP="0074737D">
      <w:pPr>
        <w:pStyle w:val="af5"/>
        <w:numPr>
          <w:ilvl w:val="0"/>
          <w:numId w:val="33"/>
        </w:numPr>
        <w:ind w:left="567"/>
        <w:jc w:val="both"/>
        <w:rPr>
          <w:rStyle w:val="apple-style-span"/>
          <w:sz w:val="28"/>
          <w:szCs w:val="28"/>
          <w:lang w:val="uk-UA"/>
        </w:rPr>
      </w:pPr>
      <w:r w:rsidRPr="009B21BF">
        <w:rPr>
          <w:rStyle w:val="apple-style-span"/>
          <w:i/>
          <w:sz w:val="28"/>
          <w:szCs w:val="28"/>
          <w:lang w:val="uk-UA"/>
        </w:rPr>
        <w:t>змішані</w:t>
      </w:r>
      <w:r w:rsidRPr="009B21BF">
        <w:rPr>
          <w:rStyle w:val="apple-style-span"/>
          <w:sz w:val="28"/>
          <w:szCs w:val="28"/>
          <w:lang w:val="uk-UA"/>
        </w:rPr>
        <w:t xml:space="preserve"> (містять і норми права, і рішення щодо конкретних управлінських справ та ненормативні приписи). </w:t>
      </w:r>
    </w:p>
    <w:p w14:paraId="780A8624" w14:textId="1DE6B1E7" w:rsidR="009B21BF" w:rsidRPr="002E7C86" w:rsidRDefault="009B21BF" w:rsidP="009B21BF">
      <w:pPr>
        <w:ind w:firstLine="567"/>
        <w:jc w:val="both"/>
        <w:rPr>
          <w:rStyle w:val="apple-style-span"/>
          <w:sz w:val="28"/>
          <w:szCs w:val="28"/>
          <w:lang w:val="uk-UA"/>
        </w:rPr>
      </w:pPr>
      <w:r w:rsidRPr="002E7C86">
        <w:rPr>
          <w:rStyle w:val="apple-style-span"/>
          <w:b/>
          <w:sz w:val="28"/>
          <w:szCs w:val="28"/>
          <w:lang w:val="uk-UA"/>
        </w:rPr>
        <w:t>В залежності від суб</w:t>
      </w:r>
      <w:r w:rsidR="00A16E74">
        <w:rPr>
          <w:rStyle w:val="apple-style-span"/>
          <w:b/>
          <w:sz w:val="28"/>
          <w:szCs w:val="28"/>
          <w:lang w:val="uk-UA"/>
        </w:rPr>
        <w:t>’</w:t>
      </w:r>
      <w:r w:rsidRPr="002E7C86">
        <w:rPr>
          <w:rStyle w:val="apple-style-span"/>
          <w:b/>
          <w:sz w:val="28"/>
          <w:szCs w:val="28"/>
          <w:lang w:val="uk-UA"/>
        </w:rPr>
        <w:t>єктів прийняття нормативних актів управління виділяють:</w:t>
      </w:r>
      <w:r w:rsidRPr="002E7C86">
        <w:rPr>
          <w:rStyle w:val="apple-style-span"/>
          <w:sz w:val="28"/>
          <w:szCs w:val="28"/>
          <w:lang w:val="uk-UA"/>
        </w:rPr>
        <w:t xml:space="preserve"> </w:t>
      </w:r>
    </w:p>
    <w:p w14:paraId="46C8FEE6" w14:textId="029DF5A7" w:rsidR="009B21BF" w:rsidRPr="009B21BF" w:rsidRDefault="009B21BF" w:rsidP="0074737D">
      <w:pPr>
        <w:pStyle w:val="af5"/>
        <w:numPr>
          <w:ilvl w:val="1"/>
          <w:numId w:val="34"/>
        </w:numPr>
        <w:ind w:left="567"/>
        <w:jc w:val="both"/>
        <w:rPr>
          <w:rStyle w:val="apple-style-span"/>
          <w:sz w:val="28"/>
          <w:szCs w:val="28"/>
          <w:lang w:val="uk-UA"/>
        </w:rPr>
      </w:pPr>
      <w:r w:rsidRPr="009B21BF">
        <w:rPr>
          <w:rStyle w:val="apple-style-span"/>
          <w:sz w:val="28"/>
          <w:szCs w:val="28"/>
          <w:lang w:val="uk-UA"/>
        </w:rPr>
        <w:t xml:space="preserve">Укази і розпорядження Президента України; </w:t>
      </w:r>
    </w:p>
    <w:p w14:paraId="27E7A615" w14:textId="32FD3178" w:rsidR="009B21BF" w:rsidRPr="009B21BF" w:rsidRDefault="009B21BF" w:rsidP="0074737D">
      <w:pPr>
        <w:pStyle w:val="af5"/>
        <w:numPr>
          <w:ilvl w:val="1"/>
          <w:numId w:val="34"/>
        </w:numPr>
        <w:ind w:left="567"/>
        <w:jc w:val="both"/>
        <w:rPr>
          <w:rStyle w:val="apple-style-span"/>
          <w:sz w:val="28"/>
          <w:szCs w:val="28"/>
          <w:lang w:val="uk-UA"/>
        </w:rPr>
      </w:pPr>
      <w:r w:rsidRPr="009B21BF">
        <w:rPr>
          <w:rStyle w:val="apple-style-span"/>
          <w:sz w:val="28"/>
          <w:szCs w:val="28"/>
          <w:lang w:val="uk-UA"/>
        </w:rPr>
        <w:t xml:space="preserve">постанови і розпорядження Кабінету Міністрів України; </w:t>
      </w:r>
    </w:p>
    <w:p w14:paraId="7CDB3603" w14:textId="3A6670E7" w:rsidR="009B21BF" w:rsidRPr="009B21BF" w:rsidRDefault="009B21BF" w:rsidP="0074737D">
      <w:pPr>
        <w:pStyle w:val="af5"/>
        <w:numPr>
          <w:ilvl w:val="1"/>
          <w:numId w:val="34"/>
        </w:numPr>
        <w:ind w:left="567"/>
        <w:jc w:val="both"/>
        <w:rPr>
          <w:rStyle w:val="apple-style-span"/>
          <w:sz w:val="28"/>
          <w:szCs w:val="28"/>
          <w:lang w:val="uk-UA"/>
        </w:rPr>
      </w:pPr>
      <w:r w:rsidRPr="009B21BF">
        <w:rPr>
          <w:rStyle w:val="apple-style-span"/>
          <w:sz w:val="28"/>
          <w:szCs w:val="28"/>
          <w:lang w:val="uk-UA"/>
        </w:rPr>
        <w:t xml:space="preserve">накази, інструкції, розпорядження міністрів; </w:t>
      </w:r>
    </w:p>
    <w:p w14:paraId="00B40EC0" w14:textId="02641EE5" w:rsidR="009B21BF" w:rsidRPr="009B21BF" w:rsidRDefault="009B21BF" w:rsidP="0074737D">
      <w:pPr>
        <w:pStyle w:val="af5"/>
        <w:numPr>
          <w:ilvl w:val="1"/>
          <w:numId w:val="34"/>
        </w:numPr>
        <w:ind w:left="567"/>
        <w:jc w:val="both"/>
        <w:rPr>
          <w:rStyle w:val="apple-style-span"/>
          <w:sz w:val="28"/>
          <w:szCs w:val="28"/>
          <w:lang w:val="uk-UA"/>
        </w:rPr>
      </w:pPr>
      <w:r w:rsidRPr="009B21BF">
        <w:rPr>
          <w:rStyle w:val="apple-style-span"/>
          <w:sz w:val="28"/>
          <w:szCs w:val="28"/>
          <w:lang w:val="uk-UA"/>
        </w:rPr>
        <w:t xml:space="preserve">рішення місцевих державних адміністрацій; </w:t>
      </w:r>
    </w:p>
    <w:p w14:paraId="16A68065" w14:textId="78576B95" w:rsidR="009B21BF" w:rsidRPr="009B21BF" w:rsidRDefault="009B21BF" w:rsidP="0074737D">
      <w:pPr>
        <w:pStyle w:val="af5"/>
        <w:numPr>
          <w:ilvl w:val="1"/>
          <w:numId w:val="34"/>
        </w:numPr>
        <w:ind w:left="567"/>
        <w:jc w:val="both"/>
        <w:rPr>
          <w:rStyle w:val="apple-style-span"/>
          <w:sz w:val="28"/>
          <w:szCs w:val="28"/>
          <w:lang w:val="uk-UA"/>
        </w:rPr>
      </w:pPr>
      <w:r w:rsidRPr="009B21BF">
        <w:rPr>
          <w:rStyle w:val="apple-style-span"/>
          <w:sz w:val="28"/>
          <w:szCs w:val="28"/>
          <w:lang w:val="uk-UA"/>
        </w:rPr>
        <w:t>положення, правила, інструкції, накази, розпорядження, що видаються керівниками державних підприємств та установ.</w:t>
      </w:r>
    </w:p>
    <w:p w14:paraId="0C984F5A" w14:textId="77777777" w:rsidR="009B21BF" w:rsidRPr="002E7C86" w:rsidRDefault="009B21BF" w:rsidP="009B21BF">
      <w:pPr>
        <w:jc w:val="both"/>
        <w:rPr>
          <w:rStyle w:val="apple-style-span"/>
          <w:b/>
          <w:i/>
          <w:sz w:val="28"/>
          <w:szCs w:val="28"/>
          <w:lang w:val="uk-UA"/>
        </w:rPr>
      </w:pPr>
      <w:r w:rsidRPr="002E7C86">
        <w:rPr>
          <w:rStyle w:val="apple-style-span"/>
          <w:b/>
          <w:i/>
          <w:sz w:val="28"/>
          <w:szCs w:val="28"/>
          <w:lang w:val="uk-UA"/>
        </w:rPr>
        <w:t>Особливості актів державного управління:</w:t>
      </w:r>
    </w:p>
    <w:p w14:paraId="4A28F890" w14:textId="21781750" w:rsidR="009B21BF" w:rsidRPr="009B21BF" w:rsidRDefault="009B21BF" w:rsidP="0074737D">
      <w:pPr>
        <w:pStyle w:val="af5"/>
        <w:numPr>
          <w:ilvl w:val="1"/>
          <w:numId w:val="35"/>
        </w:numPr>
        <w:ind w:left="567"/>
        <w:jc w:val="both"/>
        <w:rPr>
          <w:rStyle w:val="apple-style-span"/>
          <w:sz w:val="28"/>
          <w:szCs w:val="28"/>
          <w:lang w:val="uk-UA"/>
        </w:rPr>
      </w:pPr>
      <w:r w:rsidRPr="009B21BF">
        <w:rPr>
          <w:rStyle w:val="apple-style-span"/>
          <w:sz w:val="28"/>
          <w:szCs w:val="28"/>
          <w:lang w:val="uk-UA"/>
        </w:rPr>
        <w:t>приймаються при здійсненні функцій виконавчої влади;</w:t>
      </w:r>
    </w:p>
    <w:p w14:paraId="20D48BBC" w14:textId="6C8EE9BD" w:rsidR="009B21BF" w:rsidRPr="009B21BF" w:rsidRDefault="009B21BF" w:rsidP="0074737D">
      <w:pPr>
        <w:pStyle w:val="af5"/>
        <w:numPr>
          <w:ilvl w:val="1"/>
          <w:numId w:val="35"/>
        </w:numPr>
        <w:ind w:left="567"/>
        <w:jc w:val="both"/>
        <w:rPr>
          <w:rStyle w:val="apple-style-span"/>
          <w:sz w:val="28"/>
          <w:szCs w:val="28"/>
          <w:lang w:val="uk-UA"/>
        </w:rPr>
      </w:pPr>
      <w:r w:rsidRPr="009B21BF">
        <w:rPr>
          <w:rStyle w:val="apple-style-span"/>
          <w:sz w:val="28"/>
          <w:szCs w:val="28"/>
          <w:lang w:val="uk-UA"/>
        </w:rPr>
        <w:t>підзаконний характер;</w:t>
      </w:r>
    </w:p>
    <w:p w14:paraId="15017E2C" w14:textId="6A7A6D8F" w:rsidR="009B21BF" w:rsidRPr="009B21BF" w:rsidRDefault="009B21BF" w:rsidP="0074737D">
      <w:pPr>
        <w:pStyle w:val="af5"/>
        <w:numPr>
          <w:ilvl w:val="1"/>
          <w:numId w:val="35"/>
        </w:numPr>
        <w:ind w:left="567"/>
        <w:jc w:val="both"/>
        <w:rPr>
          <w:rStyle w:val="apple-style-span"/>
          <w:sz w:val="28"/>
          <w:szCs w:val="28"/>
          <w:lang w:val="uk-UA"/>
        </w:rPr>
      </w:pPr>
      <w:r w:rsidRPr="009B21BF">
        <w:rPr>
          <w:rStyle w:val="apple-style-span"/>
          <w:sz w:val="28"/>
          <w:szCs w:val="28"/>
          <w:lang w:val="uk-UA"/>
        </w:rPr>
        <w:t>офіційний характер;</w:t>
      </w:r>
    </w:p>
    <w:p w14:paraId="75520D69" w14:textId="58662EDA" w:rsidR="009B21BF" w:rsidRPr="009B21BF" w:rsidRDefault="009B21BF" w:rsidP="0074737D">
      <w:pPr>
        <w:pStyle w:val="af5"/>
        <w:numPr>
          <w:ilvl w:val="1"/>
          <w:numId w:val="35"/>
        </w:numPr>
        <w:ind w:left="567"/>
        <w:jc w:val="both"/>
        <w:rPr>
          <w:rStyle w:val="apple-style-span"/>
          <w:sz w:val="28"/>
          <w:szCs w:val="28"/>
          <w:lang w:val="uk-UA"/>
        </w:rPr>
      </w:pPr>
      <w:r w:rsidRPr="009B21BF">
        <w:rPr>
          <w:rStyle w:val="apple-style-span"/>
          <w:sz w:val="28"/>
          <w:szCs w:val="28"/>
          <w:lang w:val="uk-UA"/>
        </w:rPr>
        <w:t>владний характер;</w:t>
      </w:r>
    </w:p>
    <w:p w14:paraId="67D97485" w14:textId="70BB8FBD" w:rsidR="009B21BF" w:rsidRPr="009B21BF" w:rsidRDefault="009B21BF" w:rsidP="0074737D">
      <w:pPr>
        <w:pStyle w:val="af5"/>
        <w:numPr>
          <w:ilvl w:val="1"/>
          <w:numId w:val="35"/>
        </w:numPr>
        <w:ind w:left="567"/>
        <w:jc w:val="both"/>
        <w:rPr>
          <w:rStyle w:val="apple-style-span"/>
          <w:sz w:val="28"/>
          <w:szCs w:val="28"/>
          <w:lang w:val="uk-UA"/>
        </w:rPr>
      </w:pPr>
      <w:r w:rsidRPr="009B21BF">
        <w:rPr>
          <w:rStyle w:val="apple-style-span"/>
          <w:sz w:val="28"/>
          <w:szCs w:val="28"/>
          <w:lang w:val="uk-UA"/>
        </w:rPr>
        <w:t>прийняті в установленому законом порядку, належним чином оформлені.</w:t>
      </w:r>
    </w:p>
    <w:p w14:paraId="1C580A6E" w14:textId="0100D948"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lastRenderedPageBreak/>
        <w:t>У сукупності ці ознаки зумовлюють відмінність актів державного</w:t>
      </w:r>
      <w:r w:rsidR="00A16E74">
        <w:rPr>
          <w:rStyle w:val="apple-style-span"/>
          <w:sz w:val="28"/>
          <w:szCs w:val="28"/>
          <w:lang w:val="uk-UA"/>
        </w:rPr>
        <w:t xml:space="preserve"> </w:t>
      </w:r>
      <w:r w:rsidRPr="002E7C86">
        <w:rPr>
          <w:rStyle w:val="apple-style-span"/>
          <w:sz w:val="28"/>
          <w:szCs w:val="28"/>
          <w:lang w:val="uk-UA"/>
        </w:rPr>
        <w:t xml:space="preserve">управління від законів, актів громадських організацій, службових документів, актів судових органів, органів прокуратури, та цивільно-правових угод, договорів. </w:t>
      </w:r>
    </w:p>
    <w:p w14:paraId="7894D7F4" w14:textId="77777777" w:rsidR="009B21BF" w:rsidRPr="002E7C86" w:rsidRDefault="009B21BF" w:rsidP="009B21BF">
      <w:pPr>
        <w:ind w:firstLine="567"/>
        <w:jc w:val="both"/>
        <w:rPr>
          <w:rStyle w:val="apple-style-span"/>
          <w:b/>
          <w:sz w:val="28"/>
          <w:szCs w:val="28"/>
          <w:lang w:val="uk-UA"/>
        </w:rPr>
      </w:pPr>
      <w:r w:rsidRPr="002E7C86">
        <w:rPr>
          <w:rStyle w:val="apple-style-span"/>
          <w:b/>
          <w:sz w:val="28"/>
          <w:szCs w:val="28"/>
          <w:lang w:val="uk-UA"/>
        </w:rPr>
        <w:t xml:space="preserve">Вимоги, що висуваються до актів державного управління: </w:t>
      </w:r>
    </w:p>
    <w:p w14:paraId="012D9C1D"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1) оптимальність, доцільність, ефективність, соціальна справедливість. Акти управління повинні обслуговувати сферу соціальних, духовних,</w:t>
      </w:r>
      <w:r w:rsidRPr="002E7C86">
        <w:rPr>
          <w:rStyle w:val="apple-style-span"/>
          <w:sz w:val="28"/>
          <w:szCs w:val="28"/>
          <w:lang w:val="uk-UA"/>
        </w:rPr>
        <w:br/>
        <w:t>політичних і економічних потреб.</w:t>
      </w:r>
    </w:p>
    <w:p w14:paraId="4DCAAA60"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2) відповідність юридичним вимогам:</w:t>
      </w:r>
    </w:p>
    <w:p w14:paraId="72F6F44C"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законність (правий акт державного управління має підзаконний характер і це означає, що він повинен відповідати усім вимогам законів та інших актів вищих органів як за змістом, так і за порядком видання і формою закріплення; перш за все має відповідати Конституції України та чинному законодавству; правовий акт управління має бути юридично обґрунтованим, оскільки його зміст містить владне волевиявлення виконавчого органу, в ньому мають бути виражені цілі видання, а також підстави та юридичні наслідки; акт не повинен обмежувати або порушувати компетенцію та оперативну самостійність нижчих ланок системи державного управління; не повинен обмежувати або порушувати встановлені чинним законодавством права та законні інтереси громадян і недержавних формувань в сфері державного управління; акт державного управління повинен видаватися в певному порядку з дотриманням процесуальних правил (наприклад, одні акти видаються колегіальним органом, інші — єдиноначальним; одні публікуються у місцевій пресі, інші — просто доводяться до відома виконавців тощо);</w:t>
      </w:r>
    </w:p>
    <w:p w14:paraId="07070199"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презумпція законності акту (акт вважається законним з моменту прийняття, якщо він не скасований в порядку, передбаченому законодавством; питання про визнання даного акта неправильним, дефектним вирішується компетентним державним органом; інші органи, окрім судових органів, не можуть перевіряти законність актів). Особливі завдання щодо забезпечення законності виданих органами державного управління актів покладаються на органи прокуратури. В порядку здійснення загального нагляду органи прокуратури можуть оскаржити будь-який акт будь-якого органу державного управління. Копії найважливіших актів, які приймаються органами державного управління, направляються ними, як правило, органам прокуратури, які й здійснюють загальний нагляд за законністю їх прийняття і відповідності їх закону, що передбачено Законом України «Про прокуратуру»;</w:t>
      </w:r>
    </w:p>
    <w:p w14:paraId="32D4F2F8"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3) відповідність організаційно-технічним вимогам:</w:t>
      </w:r>
    </w:p>
    <w:p w14:paraId="161CE1D6" w14:textId="350E34D1" w:rsidR="009B21BF" w:rsidRPr="009B21BF" w:rsidRDefault="009B21BF" w:rsidP="0074737D">
      <w:pPr>
        <w:pStyle w:val="af5"/>
        <w:numPr>
          <w:ilvl w:val="1"/>
          <w:numId w:val="36"/>
        </w:numPr>
        <w:ind w:left="567"/>
        <w:jc w:val="both"/>
        <w:rPr>
          <w:rStyle w:val="apple-style-span"/>
          <w:sz w:val="28"/>
          <w:szCs w:val="28"/>
          <w:lang w:val="uk-UA"/>
        </w:rPr>
      </w:pPr>
      <w:r w:rsidRPr="009B21BF">
        <w:rPr>
          <w:rStyle w:val="apple-style-span"/>
          <w:sz w:val="28"/>
          <w:szCs w:val="28"/>
          <w:lang w:val="uk-UA"/>
        </w:rPr>
        <w:t>щодо мови акту (чіткість, лаконічність, доступність, грамотність, конкретність, зрозумілість для виконавців);</w:t>
      </w:r>
    </w:p>
    <w:p w14:paraId="6D108BE2" w14:textId="252DCCAA" w:rsidR="009B21BF" w:rsidRPr="009B21BF" w:rsidRDefault="009B21BF" w:rsidP="0074737D">
      <w:pPr>
        <w:pStyle w:val="af5"/>
        <w:numPr>
          <w:ilvl w:val="1"/>
          <w:numId w:val="36"/>
        </w:numPr>
        <w:ind w:left="567"/>
        <w:jc w:val="both"/>
        <w:rPr>
          <w:rStyle w:val="apple-style-span"/>
          <w:sz w:val="28"/>
          <w:szCs w:val="28"/>
          <w:lang w:val="uk-UA"/>
        </w:rPr>
      </w:pPr>
      <w:r w:rsidRPr="009B21BF">
        <w:rPr>
          <w:rStyle w:val="apple-style-span"/>
          <w:sz w:val="28"/>
          <w:szCs w:val="28"/>
          <w:lang w:val="uk-UA"/>
        </w:rPr>
        <w:t>щодо форми акту (письмовий або усний); обов</w:t>
      </w:r>
      <w:r w:rsidR="00A16E74">
        <w:rPr>
          <w:rStyle w:val="apple-style-span"/>
          <w:sz w:val="28"/>
          <w:szCs w:val="28"/>
          <w:lang w:val="uk-UA"/>
        </w:rPr>
        <w:t>’</w:t>
      </w:r>
      <w:r w:rsidRPr="009B21BF">
        <w:rPr>
          <w:rStyle w:val="apple-style-span"/>
          <w:sz w:val="28"/>
          <w:szCs w:val="28"/>
          <w:lang w:val="uk-UA"/>
        </w:rPr>
        <w:t>язкова наявність реквізитів: назва органу, що видав; дата і місце його прийняття; територія, на яку поширюється дія акту; перелік встановлених зобов</w:t>
      </w:r>
      <w:r w:rsidR="00A16E74">
        <w:rPr>
          <w:rStyle w:val="apple-style-span"/>
          <w:sz w:val="28"/>
          <w:szCs w:val="28"/>
          <w:lang w:val="uk-UA"/>
        </w:rPr>
        <w:t>’</w:t>
      </w:r>
      <w:r w:rsidRPr="009B21BF">
        <w:rPr>
          <w:rStyle w:val="apple-style-span"/>
          <w:sz w:val="28"/>
          <w:szCs w:val="28"/>
          <w:lang w:val="uk-UA"/>
        </w:rPr>
        <w:t>язань; дані про відповідальність за невиконання документу; перелік державних органів, що здійснюють контроль за виконанням акту; санкція; термін вступу в силу; підписи осіб від органу, що прийняв акт;</w:t>
      </w:r>
    </w:p>
    <w:p w14:paraId="2ED33F55" w14:textId="724E185E" w:rsidR="009B21BF" w:rsidRPr="009B21BF" w:rsidRDefault="009B21BF" w:rsidP="0074737D">
      <w:pPr>
        <w:pStyle w:val="af5"/>
        <w:numPr>
          <w:ilvl w:val="1"/>
          <w:numId w:val="36"/>
        </w:numPr>
        <w:ind w:left="567"/>
        <w:jc w:val="both"/>
        <w:rPr>
          <w:rStyle w:val="apple-style-span"/>
          <w:sz w:val="28"/>
          <w:szCs w:val="28"/>
          <w:lang w:val="uk-UA"/>
        </w:rPr>
      </w:pPr>
      <w:r w:rsidRPr="009B21BF">
        <w:rPr>
          <w:rStyle w:val="apple-style-span"/>
          <w:sz w:val="28"/>
          <w:szCs w:val="28"/>
          <w:lang w:val="uk-UA"/>
        </w:rPr>
        <w:t>своєчасність доведення до зацікавлених осіб;</w:t>
      </w:r>
    </w:p>
    <w:p w14:paraId="79317ECF" w14:textId="6DD1D994" w:rsidR="009B21BF" w:rsidRPr="009B21BF" w:rsidRDefault="009B21BF" w:rsidP="0074737D">
      <w:pPr>
        <w:pStyle w:val="af5"/>
        <w:numPr>
          <w:ilvl w:val="1"/>
          <w:numId w:val="36"/>
        </w:numPr>
        <w:ind w:left="567"/>
        <w:jc w:val="both"/>
        <w:rPr>
          <w:rStyle w:val="apple-style-span"/>
          <w:sz w:val="28"/>
          <w:szCs w:val="28"/>
          <w:lang w:val="uk-UA"/>
        </w:rPr>
      </w:pPr>
      <w:r w:rsidRPr="009B21BF">
        <w:rPr>
          <w:rStyle w:val="apple-style-span"/>
          <w:sz w:val="28"/>
          <w:szCs w:val="28"/>
          <w:lang w:val="uk-UA"/>
        </w:rPr>
        <w:t>реєстрація (якщо потрібно) в Міністерстві юстиції України, інші вимоги.</w:t>
      </w:r>
    </w:p>
    <w:p w14:paraId="7ADAD0B8"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Акти управління, прийняті з порушенням вимог, вважаються дефектними. Дефектні акти поділяються на нікчемні та оспорюванні.</w:t>
      </w:r>
    </w:p>
    <w:p w14:paraId="3786170F"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xml:space="preserve">Нікчемні акти – акти, юридична недійсність яких очевидна, недоліки яких скасувати не можна й які не породжують юридичних наслідків. Вони не дійсні з </w:t>
      </w:r>
      <w:r w:rsidRPr="002E7C86">
        <w:rPr>
          <w:rStyle w:val="apple-style-span"/>
          <w:sz w:val="28"/>
          <w:szCs w:val="28"/>
          <w:lang w:val="uk-UA"/>
        </w:rPr>
        <w:lastRenderedPageBreak/>
        <w:t>моменту прийняття, за їх невиконання не наступає юридична відповідальність (які містять вказівки щодо порушення законодавства, сприяють вчиненню злочинів тощо).</w:t>
      </w:r>
    </w:p>
    <w:p w14:paraId="2E2F69CD" w14:textId="5827A97A"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Оспорюванні (заперечні) акти – акти з помилками, дефектність яких не є очевидною, й які можна скасувати, доопрацювати, привести у відповідність до вимог законодавства. Недоліки не позбавляють їх юридичної сили, але можуть бути оскаржені зацікавленими суб</w:t>
      </w:r>
      <w:r w:rsidR="00A16E74">
        <w:rPr>
          <w:rStyle w:val="apple-style-span"/>
          <w:sz w:val="28"/>
          <w:szCs w:val="28"/>
          <w:lang w:val="uk-UA"/>
        </w:rPr>
        <w:t>’</w:t>
      </w:r>
      <w:r w:rsidRPr="002E7C86">
        <w:rPr>
          <w:rStyle w:val="apple-style-span"/>
          <w:sz w:val="28"/>
          <w:szCs w:val="28"/>
          <w:lang w:val="uk-UA"/>
        </w:rPr>
        <w:t>єктами права. Після оскарження або опротестування акт може бути визнаний або правомірним, законним(після усунення недоліків), або нікчемним. За такої ситуації оспорюванні акти підлягають виконанню на відміну від нікчемних актів.</w:t>
      </w:r>
    </w:p>
    <w:p w14:paraId="6BFA9EA8"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Прийняття актів державного управління – це стадійна діяльність державних органів, це різновид адміністративного провадження. Стадії прийняття актів державного управління:</w:t>
      </w:r>
    </w:p>
    <w:p w14:paraId="08A59449"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1 стадія – встановлення необхідності прийняття управлінського акта,</w:t>
      </w:r>
      <w:r w:rsidRPr="002E7C86">
        <w:rPr>
          <w:rStyle w:val="apple-style-span"/>
          <w:sz w:val="28"/>
          <w:szCs w:val="28"/>
          <w:lang w:val="uk-UA"/>
        </w:rPr>
        <w:br/>
        <w:t>підготовка його проекту;</w:t>
      </w:r>
    </w:p>
    <w:p w14:paraId="533674BB"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2 стадія – внесення проекту акта на розгляд відповідного органу;</w:t>
      </w:r>
    </w:p>
    <w:p w14:paraId="6B291D52"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3 стадія – обговорення та відпрацювання проекту нормативного акта управління;</w:t>
      </w:r>
    </w:p>
    <w:p w14:paraId="2356C881"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4 стадія прийняття та реєстрація нормативного акта управління;</w:t>
      </w:r>
    </w:p>
    <w:p w14:paraId="5356BE20"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5 стадія доведення актів до виконавців (опублікування, розсилка, ознайомлення під розпис тощо).</w:t>
      </w:r>
    </w:p>
    <w:p w14:paraId="41C8B37B"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Дія актів управління розрізняється в просторі, часі та за колом осіб. За територією дії акти виконавчої влади поділяються на акти, що діють в масштабі всієї держави, та акти, що діють в межах адміністративно- територіальних одиниць. Як правило, дія актів управління в просторі і часі здійснюється згідно з компетенцією відповідного органу виконавчої влади. Дія правових актів управління у часі є більш складною, оскільки передбачає неоднакові правила дії для актів управління. У вимірах часу акти управління діють від моменту набрання ними чинності до їх припинення, а саме:</w:t>
      </w:r>
    </w:p>
    <w:p w14:paraId="4B9A5810"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1. закінчення строку, на який був прийнятий акт (нормативні акти);</w:t>
      </w:r>
    </w:p>
    <w:p w14:paraId="7B314A9B" w14:textId="29852B02"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2. припинення дії акта в зв</w:t>
      </w:r>
      <w:r w:rsidR="00A16E74">
        <w:rPr>
          <w:rStyle w:val="apple-style-span"/>
          <w:sz w:val="28"/>
          <w:szCs w:val="28"/>
          <w:lang w:val="uk-UA"/>
        </w:rPr>
        <w:t>’</w:t>
      </w:r>
      <w:r w:rsidRPr="002E7C86">
        <w:rPr>
          <w:rStyle w:val="apple-style-span"/>
          <w:sz w:val="28"/>
          <w:szCs w:val="28"/>
          <w:lang w:val="uk-UA"/>
        </w:rPr>
        <w:t>язку з виконанням його приписів (переважно індивідуальні акти);</w:t>
      </w:r>
    </w:p>
    <w:p w14:paraId="2D08129F"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3. прийняття нового акта з даного питання;</w:t>
      </w:r>
    </w:p>
    <w:p w14:paraId="29BF3069"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4. з часу скасування нормативного акта в наслідок його застарілості або незаконності, анулює правовий акт як орган, що прийняв його, так і вищий орган.</w:t>
      </w:r>
    </w:p>
    <w:p w14:paraId="26B0ED09" w14:textId="77777777" w:rsidR="009B21BF" w:rsidRPr="002E7C86" w:rsidRDefault="009B21BF" w:rsidP="009B21BF">
      <w:pPr>
        <w:ind w:firstLine="567"/>
        <w:jc w:val="both"/>
        <w:rPr>
          <w:rStyle w:val="apple-style-span"/>
          <w:b/>
          <w:i/>
          <w:sz w:val="28"/>
          <w:szCs w:val="28"/>
          <w:lang w:val="uk-UA"/>
        </w:rPr>
      </w:pPr>
      <w:r w:rsidRPr="002E7C86">
        <w:rPr>
          <w:rStyle w:val="apple-style-span"/>
          <w:b/>
          <w:i/>
          <w:sz w:val="28"/>
          <w:szCs w:val="28"/>
          <w:lang w:val="uk-UA"/>
        </w:rPr>
        <w:t>Чинність правових актів управління.</w:t>
      </w:r>
    </w:p>
    <w:p w14:paraId="6C823148"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Традиційно виділяють чотири види окремих юридичних станів чинності правових актів управління: припинення, зупинення зміна та скасування.</w:t>
      </w:r>
    </w:p>
    <w:p w14:paraId="59A98E24" w14:textId="77777777" w:rsidR="009B21BF" w:rsidRPr="002E7C86" w:rsidRDefault="009B21BF" w:rsidP="009B21BF">
      <w:pPr>
        <w:ind w:firstLine="567"/>
        <w:jc w:val="both"/>
        <w:rPr>
          <w:rStyle w:val="apple-style-span"/>
          <w:i/>
          <w:sz w:val="28"/>
          <w:szCs w:val="28"/>
          <w:lang w:val="uk-UA"/>
        </w:rPr>
      </w:pPr>
      <w:r w:rsidRPr="002E7C86">
        <w:rPr>
          <w:rStyle w:val="apple-style-span"/>
          <w:b/>
          <w:i/>
          <w:sz w:val="28"/>
          <w:szCs w:val="28"/>
          <w:lang w:val="uk-UA"/>
        </w:rPr>
        <w:t>Припинення дії акта</w:t>
      </w:r>
      <w:r w:rsidRPr="002E7C86">
        <w:rPr>
          <w:rStyle w:val="apple-style-span"/>
          <w:i/>
          <w:sz w:val="28"/>
          <w:szCs w:val="28"/>
          <w:lang w:val="uk-UA"/>
        </w:rPr>
        <w:t>.</w:t>
      </w:r>
    </w:p>
    <w:p w14:paraId="58BEE600"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Припинення – дія закономірна, вона не зумовлена будь-якими подіями.</w:t>
      </w:r>
    </w:p>
    <w:p w14:paraId="2E8A6F8F"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Підстави для припинення дії актів:</w:t>
      </w:r>
    </w:p>
    <w:p w14:paraId="0FE68776"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а) скасування акта органом, що його видав або видання нового акта, що фактично анулює старий. Загальним є правило, що із введенням у законну силу нового акта державного управління автоматично припиняє свою силу акт з того самого питання, виданий раніше, хоча б у новому і не містилася вказівка на його припинення. На практиці ж для формального припинення застарілих актів вироблена окрема процедура;</w:t>
      </w:r>
    </w:p>
    <w:p w14:paraId="19E76A6C"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б) закінчення строку, на який було видано акт;</w:t>
      </w:r>
    </w:p>
    <w:p w14:paraId="5DEA7FAF" w14:textId="60E10899"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xml:space="preserve">в) досягнення мети, поставленої перед актом, якщо його зміст зводився лише до виконання цієї вимоги (реалізація правових відносин, виконання приписів акта та ін.). Не завжди виконання акта означає припинення його дії. Наприклад, наказ про </w:t>
      </w:r>
      <w:r w:rsidRPr="002E7C86">
        <w:rPr>
          <w:rStyle w:val="apple-style-span"/>
          <w:sz w:val="28"/>
          <w:szCs w:val="28"/>
          <w:lang w:val="uk-UA"/>
        </w:rPr>
        <w:lastRenderedPageBreak/>
        <w:t>призначення особи на посаду не може вважатися таким, що припинив свою дію після того, як особа приступила до виконання своїх обов</w:t>
      </w:r>
      <w:r w:rsidR="00A16E74">
        <w:rPr>
          <w:rStyle w:val="apple-style-span"/>
          <w:sz w:val="28"/>
          <w:szCs w:val="28"/>
          <w:lang w:val="uk-UA"/>
        </w:rPr>
        <w:t>’</w:t>
      </w:r>
      <w:r w:rsidRPr="002E7C86">
        <w:rPr>
          <w:rStyle w:val="apple-style-span"/>
          <w:sz w:val="28"/>
          <w:szCs w:val="28"/>
          <w:lang w:val="uk-UA"/>
        </w:rPr>
        <w:t>язків.</w:t>
      </w:r>
    </w:p>
    <w:p w14:paraId="08313D3C" w14:textId="18E5EBAA"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г) «зникнення» адресата акта, тобто, у зв</w:t>
      </w:r>
      <w:r w:rsidR="00A16E74">
        <w:rPr>
          <w:rStyle w:val="apple-style-span"/>
          <w:sz w:val="28"/>
          <w:szCs w:val="28"/>
          <w:lang w:val="uk-UA"/>
        </w:rPr>
        <w:t>’</w:t>
      </w:r>
      <w:r w:rsidRPr="002E7C86">
        <w:rPr>
          <w:rStyle w:val="apple-style-span"/>
          <w:sz w:val="28"/>
          <w:szCs w:val="28"/>
          <w:lang w:val="uk-UA"/>
        </w:rPr>
        <w:t>язку з настанням певної юридичної події: ліквідація юридичної особи, смерть носія прав та обов</w:t>
      </w:r>
      <w:r w:rsidR="00A16E74">
        <w:rPr>
          <w:rStyle w:val="apple-style-span"/>
          <w:sz w:val="28"/>
          <w:szCs w:val="28"/>
          <w:lang w:val="uk-UA"/>
        </w:rPr>
        <w:t>’</w:t>
      </w:r>
      <w:r w:rsidRPr="002E7C86">
        <w:rPr>
          <w:rStyle w:val="apple-style-span"/>
          <w:sz w:val="28"/>
          <w:szCs w:val="28"/>
          <w:lang w:val="uk-UA"/>
        </w:rPr>
        <w:t>язків).</w:t>
      </w:r>
    </w:p>
    <w:p w14:paraId="6406E669" w14:textId="77777777" w:rsidR="009B21BF" w:rsidRPr="002E7C86" w:rsidRDefault="009B21BF" w:rsidP="009B21BF">
      <w:pPr>
        <w:ind w:firstLine="567"/>
        <w:jc w:val="both"/>
        <w:rPr>
          <w:rStyle w:val="apple-style-span"/>
          <w:b/>
          <w:i/>
          <w:sz w:val="28"/>
          <w:szCs w:val="28"/>
          <w:lang w:val="uk-UA"/>
        </w:rPr>
      </w:pPr>
      <w:r w:rsidRPr="002E7C86">
        <w:rPr>
          <w:rStyle w:val="apple-style-span"/>
          <w:b/>
          <w:i/>
          <w:sz w:val="28"/>
          <w:szCs w:val="28"/>
          <w:lang w:val="uk-UA"/>
        </w:rPr>
        <w:t>Зупинення дії акта.</w:t>
      </w:r>
    </w:p>
    <w:p w14:paraId="77C22C26"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Зупинення дії акта — це тимчасовий правовий захід, що застосовується шляхом прийняття відповідного рішення. Зупинення, як і скасування уповноваженим органом актів державного управління, обумовлюється їх незаконністю, передбачає ліквідацію порушень у порядку, передбаченому Конституцією, іншими законами.</w:t>
      </w:r>
    </w:p>
    <w:p w14:paraId="6F249E1F" w14:textId="42CC09CA"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В адміністративно-правовій літературі звертається увага на окремі особливості зупинення дії акта управління. Так, допускається зупинення всього акта або його частини, зупинення дії акта управління на всій території держави або окремій частині території, певному регіоні. Ця міра застосовується як для захисту державних та суспільних інтересів, так і для громадян від незаконних дій органів виконавчої влади, їх посадових осіб. Зупинення актів може бути пов</w:t>
      </w:r>
      <w:r w:rsidR="00A16E74">
        <w:rPr>
          <w:rStyle w:val="apple-style-span"/>
          <w:sz w:val="28"/>
          <w:szCs w:val="28"/>
          <w:lang w:val="uk-UA"/>
        </w:rPr>
        <w:t>’</w:t>
      </w:r>
      <w:r w:rsidRPr="002E7C86">
        <w:rPr>
          <w:rStyle w:val="apple-style-span"/>
          <w:sz w:val="28"/>
          <w:szCs w:val="28"/>
          <w:lang w:val="uk-UA"/>
        </w:rPr>
        <w:t xml:space="preserve">язане також з фактом подання скарги, принесення прокурором протесту тощо. </w:t>
      </w:r>
    </w:p>
    <w:p w14:paraId="6AD2EFE3" w14:textId="77777777" w:rsidR="009B21BF" w:rsidRPr="002E7C86" w:rsidRDefault="009B21BF" w:rsidP="009B21BF">
      <w:pPr>
        <w:ind w:firstLine="567"/>
        <w:jc w:val="both"/>
        <w:rPr>
          <w:rStyle w:val="apple-style-span"/>
          <w:b/>
          <w:i/>
          <w:sz w:val="28"/>
          <w:szCs w:val="28"/>
          <w:lang w:val="uk-UA"/>
        </w:rPr>
      </w:pPr>
      <w:r w:rsidRPr="002E7C86">
        <w:rPr>
          <w:rStyle w:val="apple-style-span"/>
          <w:b/>
          <w:i/>
          <w:sz w:val="28"/>
          <w:szCs w:val="28"/>
          <w:lang w:val="uk-UA"/>
        </w:rPr>
        <w:t>Зміна акта.</w:t>
      </w:r>
    </w:p>
    <w:p w14:paraId="3949D592"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Зміна має за мету забезпечити ефективність акта управління, підвищити його якість і використовується тоді, коли є потреба уточнити приписи актів, внести до них доповнення, надати їм іншу редакцію чи доопрацювати окремі частини. Зміна приписів акту, як правило, здійснюється тим самим органом, посадовою особою, які видали акт у первинному вигляді. Прикладом цьому може бути постанова Кабінету Міністрів України від 26 березня 2008 р. «Про доповнення Положення про Державний комітет України з питань регуляторної політики та підприємництва».</w:t>
      </w:r>
    </w:p>
    <w:p w14:paraId="6093107D" w14:textId="77777777" w:rsidR="009B21BF" w:rsidRPr="002E7C86" w:rsidRDefault="009B21BF" w:rsidP="009B21BF">
      <w:pPr>
        <w:ind w:firstLine="567"/>
        <w:jc w:val="both"/>
        <w:rPr>
          <w:rStyle w:val="apple-style-span"/>
          <w:b/>
          <w:i/>
          <w:sz w:val="28"/>
          <w:szCs w:val="28"/>
          <w:lang w:val="uk-UA"/>
        </w:rPr>
      </w:pPr>
      <w:r w:rsidRPr="002E7C86">
        <w:rPr>
          <w:rStyle w:val="apple-style-span"/>
          <w:b/>
          <w:i/>
          <w:sz w:val="28"/>
          <w:szCs w:val="28"/>
          <w:lang w:val="uk-UA"/>
        </w:rPr>
        <w:t>Скасування акта.</w:t>
      </w:r>
    </w:p>
    <w:p w14:paraId="04EC6C12"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Скасування акта – це визнання недійсним (нечинним) акта повністю або окремих його приписів, положень. Акти можуть бути скасовані тими, хто їх прийняв, або вищим органом, посадовою особою. Особливе місце в системі визнання актів недійсними (правових актів або їх частини) займається Конституційний Суд України. До його повноважень відноситься вирішення питань про відповідність законів та інших актів Верховної Ради України, актів Президента України, актів Кабінету Міністрів України, правових актів Верховної Ради АРК до Конституції України. За рішенням Конституційного Суду України закони та інші правові акти визнаються неконституційними (повністю або частково) і припиняють свою дію з дня винесення такого рішення.</w:t>
      </w:r>
    </w:p>
    <w:p w14:paraId="223F0E9A" w14:textId="77777777" w:rsidR="009B21BF" w:rsidRPr="002E7C86" w:rsidRDefault="009B21BF" w:rsidP="009B21BF">
      <w:pPr>
        <w:ind w:firstLine="567"/>
        <w:jc w:val="both"/>
        <w:rPr>
          <w:rStyle w:val="apple-style-span"/>
          <w:b/>
          <w:sz w:val="28"/>
          <w:szCs w:val="28"/>
          <w:lang w:val="uk-UA"/>
        </w:rPr>
      </w:pPr>
      <w:r w:rsidRPr="002E7C86">
        <w:rPr>
          <w:rStyle w:val="apple-style-span"/>
          <w:b/>
          <w:sz w:val="28"/>
          <w:szCs w:val="28"/>
          <w:lang w:val="uk-UA"/>
        </w:rPr>
        <w:t>Поняття та сутність нормотворчого провадження.</w:t>
      </w:r>
    </w:p>
    <w:p w14:paraId="681FDDDE"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xml:space="preserve">На відміну від традиційних галузей юридичного процесу (цивільного та кримінального), адміністративний процес не може бути зведено виключно до регламентації процедури застосування кореспондуючих юридичних норм. </w:t>
      </w:r>
    </w:p>
    <w:p w14:paraId="298F8922" w14:textId="29D8EB69"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Крім правозастосовних властивостей, органи публічної адміністрації наділяються також функціями правотворчості, що обумовлюється об</w:t>
      </w:r>
      <w:r w:rsidR="00A16E74">
        <w:rPr>
          <w:rStyle w:val="apple-style-span"/>
          <w:sz w:val="28"/>
          <w:szCs w:val="28"/>
          <w:lang w:val="uk-UA"/>
        </w:rPr>
        <w:t>’</w:t>
      </w:r>
      <w:r w:rsidRPr="002E7C86">
        <w:rPr>
          <w:rStyle w:val="apple-style-span"/>
          <w:sz w:val="28"/>
          <w:szCs w:val="28"/>
          <w:lang w:val="uk-UA"/>
        </w:rPr>
        <w:t xml:space="preserve">єктивною необхідністю здійснення їх широкомасштабної та багатопланової організуючої діяльності. З метою реалізації цих функцій необхідно володіти важливими та специфічними повноваженнями з розробки загальних правил поведінки на основі прийнятих законів. </w:t>
      </w:r>
    </w:p>
    <w:p w14:paraId="028C9E05" w14:textId="05493E5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Будь-які закономірності появи, існування та регуляторної дії нормативних актів не можуть бути з</w:t>
      </w:r>
      <w:r w:rsidR="00A16E74">
        <w:rPr>
          <w:rStyle w:val="apple-style-span"/>
          <w:sz w:val="28"/>
          <w:szCs w:val="28"/>
          <w:lang w:val="uk-UA"/>
        </w:rPr>
        <w:t>’</w:t>
      </w:r>
      <w:r w:rsidRPr="002E7C86">
        <w:rPr>
          <w:rStyle w:val="apple-style-span"/>
          <w:sz w:val="28"/>
          <w:szCs w:val="28"/>
          <w:lang w:val="uk-UA"/>
        </w:rPr>
        <w:t xml:space="preserve">ясовані поза усвідомленням процесу їх творення. Це пояснюється тим, що саме правотворчість дає життя праву, породжує, формує та оформлює його, як одну </w:t>
      </w:r>
      <w:r w:rsidRPr="002E7C86">
        <w:rPr>
          <w:rStyle w:val="apple-style-span"/>
          <w:sz w:val="28"/>
          <w:szCs w:val="28"/>
          <w:lang w:val="uk-UA"/>
        </w:rPr>
        <w:lastRenderedPageBreak/>
        <w:t xml:space="preserve">з провідних категорій суспільного буття. «Правотворчість слугує початковим етапом розвитку правових актів і вбирає в себе як, власне, правові, так і політичні, економічні та соціальні імпульси впливу на рух права. </w:t>
      </w:r>
    </w:p>
    <w:p w14:paraId="6796CFED" w14:textId="3F4BEBD6"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Саме цим обумовлюється</w:t>
      </w:r>
      <w:r w:rsidR="00A16E74">
        <w:rPr>
          <w:rStyle w:val="apple-style-span"/>
          <w:sz w:val="28"/>
          <w:szCs w:val="28"/>
          <w:lang w:val="uk-UA"/>
        </w:rPr>
        <w:t xml:space="preserve"> </w:t>
      </w:r>
      <w:r w:rsidRPr="002E7C86">
        <w:rPr>
          <w:rStyle w:val="apple-style-span"/>
          <w:sz w:val="28"/>
          <w:szCs w:val="28"/>
          <w:lang w:val="uk-UA"/>
        </w:rPr>
        <w:t>суспільний та науковий інтерес до правотворчості, який дозволяє створювати правові акти.</w:t>
      </w:r>
    </w:p>
    <w:p w14:paraId="1FB39417"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xml:space="preserve">Викладене обумовлює наявність у структурі адміністративного процесу такого різновиду неконфліктних проваджень, як провадження по розробці та прийняттю нормативних актів (нормотворче провадження). </w:t>
      </w:r>
    </w:p>
    <w:p w14:paraId="4744EA6E" w14:textId="3FB41152"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Нормотворчі провадження становлять специфічну діяльність уповноважених суб</w:t>
      </w:r>
      <w:r w:rsidR="00A16E74">
        <w:rPr>
          <w:rStyle w:val="apple-style-span"/>
          <w:sz w:val="28"/>
          <w:szCs w:val="28"/>
          <w:lang w:val="uk-UA"/>
        </w:rPr>
        <w:t>’</w:t>
      </w:r>
      <w:r w:rsidRPr="002E7C86">
        <w:rPr>
          <w:rStyle w:val="apple-style-span"/>
          <w:sz w:val="28"/>
          <w:szCs w:val="28"/>
          <w:lang w:val="uk-UA"/>
        </w:rPr>
        <w:t xml:space="preserve">єктів щодо підготовки, затвердження, офіційного оголошення нормативно-правових актів. </w:t>
      </w:r>
    </w:p>
    <w:p w14:paraId="39E26104" w14:textId="77777777" w:rsidR="009B21BF" w:rsidRPr="002E7C86" w:rsidRDefault="009B21BF" w:rsidP="009B21BF">
      <w:pPr>
        <w:ind w:firstLine="567"/>
        <w:jc w:val="both"/>
        <w:rPr>
          <w:rStyle w:val="apple-style-span"/>
          <w:sz w:val="28"/>
          <w:szCs w:val="28"/>
          <w:lang w:val="uk-UA"/>
        </w:rPr>
      </w:pPr>
      <w:r w:rsidRPr="002E7C86">
        <w:rPr>
          <w:rStyle w:val="apple-style-span"/>
          <w:i/>
          <w:sz w:val="28"/>
          <w:szCs w:val="28"/>
          <w:lang w:val="uk-UA"/>
        </w:rPr>
        <w:t>Отже, нормотворчі провадження</w:t>
      </w:r>
      <w:r w:rsidRPr="002E7C86">
        <w:rPr>
          <w:rStyle w:val="apple-style-span"/>
          <w:sz w:val="28"/>
          <w:szCs w:val="28"/>
          <w:lang w:val="uk-UA"/>
        </w:rPr>
        <w:t xml:space="preserve"> це діяльність уповноважених органів (посадових осіб) щодо підготовки та ухвалення правових актів. </w:t>
      </w:r>
    </w:p>
    <w:p w14:paraId="3CB0B53D"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По суті, означений вид адміністративного провадження регламентує порядок підготовки і прийняття підзаконних нормативно-правових актів різного рівня. В залежності від цього рівня, а точніше – від сфери організуючого впливу розроблюваних нормативних актів прийнято виділяти наступні нормотворчі провадження:</w:t>
      </w:r>
    </w:p>
    <w:p w14:paraId="6225B661"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xml:space="preserve">- провадження з прийняття постанов і розпоряджень Кабінету Міністрів України; </w:t>
      </w:r>
    </w:p>
    <w:p w14:paraId="5BD2A38B"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xml:space="preserve">- провадження по виданню наказів, інструкцій та інших актів міністерств, державних служб, інспекцій, агентств; </w:t>
      </w:r>
    </w:p>
    <w:p w14:paraId="3AD8F273"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xml:space="preserve">- провадження по виданню рішень місцевих державних адміністрацій; </w:t>
      </w:r>
    </w:p>
    <w:p w14:paraId="2FD9EF49"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провадження по виданню локальних актів (наказів, положень, правил) керівниками державних підприємств, установ та організацій;</w:t>
      </w:r>
    </w:p>
    <w:p w14:paraId="56BD7E43"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xml:space="preserve">- провадження по виданню нормативних актів органами місцевого самоврядування. </w:t>
      </w:r>
    </w:p>
    <w:p w14:paraId="3EA1B9C4"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xml:space="preserve">Нормотворча діяльність у публічній сфері, як правило, становить собою доволі складний та тривалий процес. Упорядкування відповідної процедури, введення її в чіткі процесуальні рамки слугує важливою гарантією доцільності і законності підзаконних актів, створюваних у сфері функціонування органів публічної адміністрації. </w:t>
      </w:r>
    </w:p>
    <w:p w14:paraId="5D605D7B"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 xml:space="preserve">Незважаючи на деяку ускладненість адміністративних проваджень, яку, на перший погляд, нібито несе у собі їх детальна адміністративно-правова регламентація, остання лише сприяє оперативності прийняття управлінських рішень. </w:t>
      </w:r>
    </w:p>
    <w:p w14:paraId="54EF2A3F" w14:textId="5460EB66"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Адже шляхом походження встановлених певних стадій та етапів, здійснюваного у чіткій послідовності, суб</w:t>
      </w:r>
      <w:r w:rsidR="00A16E74">
        <w:rPr>
          <w:rStyle w:val="apple-style-span"/>
          <w:sz w:val="28"/>
          <w:szCs w:val="28"/>
          <w:lang w:val="uk-UA"/>
        </w:rPr>
        <w:t>’</w:t>
      </w:r>
      <w:r w:rsidRPr="002E7C86">
        <w:rPr>
          <w:rStyle w:val="apple-style-span"/>
          <w:sz w:val="28"/>
          <w:szCs w:val="28"/>
          <w:lang w:val="uk-UA"/>
        </w:rPr>
        <w:t>єкт нормотворення досягає своєї основної мети – прийняття якісного та бездоганного, з точки зору юридичної техніки, нормативного акта.</w:t>
      </w:r>
    </w:p>
    <w:p w14:paraId="7634A8AC"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Нехтування встановленим порядком прийняття нормативних актів може завдати шкоду їх майбутній ефективності, призвести до тривалого перегляду або відміни, а також спричинити внесення до них значної кількості поправок, що в цілому призводить не тільки до надмірного і невиправданого «розтягування» нормотворчого провадження в часі, а й до значного ускладнення або гальмування правозастосовної діяльності адресатів цих актів.</w:t>
      </w:r>
    </w:p>
    <w:p w14:paraId="5D37BD01" w14:textId="77777777" w:rsidR="009B21BF" w:rsidRPr="002E7C86" w:rsidRDefault="009B21BF" w:rsidP="009B21BF">
      <w:pPr>
        <w:ind w:firstLine="567"/>
        <w:jc w:val="both"/>
        <w:rPr>
          <w:rStyle w:val="apple-style-span"/>
          <w:b/>
          <w:sz w:val="28"/>
          <w:szCs w:val="28"/>
          <w:lang w:val="uk-UA"/>
        </w:rPr>
      </w:pPr>
      <w:r w:rsidRPr="002E7C86">
        <w:rPr>
          <w:rStyle w:val="apple-style-span"/>
          <w:b/>
          <w:sz w:val="28"/>
          <w:szCs w:val="28"/>
          <w:lang w:val="uk-UA"/>
        </w:rPr>
        <w:t>При</w:t>
      </w:r>
      <w:r>
        <w:rPr>
          <w:rStyle w:val="apple-style-span"/>
          <w:b/>
          <w:sz w:val="28"/>
          <w:szCs w:val="28"/>
          <w:lang w:val="uk-UA"/>
        </w:rPr>
        <w:t>н</w:t>
      </w:r>
      <w:r w:rsidRPr="002E7C86">
        <w:rPr>
          <w:rStyle w:val="apple-style-span"/>
          <w:b/>
          <w:sz w:val="28"/>
          <w:szCs w:val="28"/>
          <w:lang w:val="uk-UA"/>
        </w:rPr>
        <w:t>ципи нормотворчості.</w:t>
      </w:r>
    </w:p>
    <w:p w14:paraId="3E5AA635"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Принципи нормотворчості - загальноприйняті норми-ідеї найвищого авторитету, які слугують основними засадами імперативного характеру, на підставі яких створюються (розробляються, приймаються, вводяться в дію) нормативно-правові акти.</w:t>
      </w:r>
    </w:p>
    <w:p w14:paraId="36A706BD" w14:textId="77777777" w:rsidR="009B21BF" w:rsidRPr="002E7C86" w:rsidRDefault="009B21BF" w:rsidP="009B21BF">
      <w:pPr>
        <w:ind w:firstLine="567"/>
        <w:jc w:val="both"/>
        <w:rPr>
          <w:rStyle w:val="apple-style-span"/>
          <w:sz w:val="28"/>
          <w:szCs w:val="28"/>
          <w:lang w:val="uk-UA"/>
        </w:rPr>
      </w:pPr>
      <w:r w:rsidRPr="002E7C86">
        <w:rPr>
          <w:rStyle w:val="apple-style-span"/>
          <w:i/>
          <w:sz w:val="28"/>
          <w:szCs w:val="28"/>
          <w:lang w:val="uk-UA"/>
        </w:rPr>
        <w:t>Загальні принципи нормотворчості</w:t>
      </w:r>
      <w:r w:rsidRPr="002E7C86">
        <w:rPr>
          <w:rStyle w:val="apple-style-span"/>
          <w:sz w:val="28"/>
          <w:szCs w:val="28"/>
          <w:lang w:val="uk-UA"/>
        </w:rPr>
        <w:t xml:space="preserve"> (є концентрованим вираженням загальнолюдських цінностей):</w:t>
      </w:r>
    </w:p>
    <w:p w14:paraId="40BA3F13"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lastRenderedPageBreak/>
        <w:t>1. Гуманізм - формування нормативно-правових актів на основі міжнародних стандартів прав людини, створення умов і механізмів їх втілення в життя суспільства і держави.</w:t>
      </w:r>
    </w:p>
    <w:p w14:paraId="4412A181"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2. Демократизм - встановлення і забезпечення вільного порядку розробки, обговорення і ухвалення нормативно-правових актів; створення законодавчих процедур, які забезпечували б вираження в законі волі народу, врахування свободи більшості при дотриманні прав меншості, погодженість інтересів суспільства, соціальних груп, людини; недопущення як незаконного тиску на законодавчу діяльність парламенту, так і свавілля з боку парламенту. Цей принцип означає також широку участь народу в обговоренні проектів законів, у консультативних і законодавчих референдумах; урахування альтернативних проектів законодавчих актів і громадської думки, підтримку народної нормотворчої ініціативи; зважене ставлення до парламентської опозиції.</w:t>
      </w:r>
    </w:p>
    <w:p w14:paraId="19CAB765"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3. Толерантність (цей принцип є продовженням і конкретизацією попередніх) - виявлення та урахування законоутворюючих погоджених інтересів, створення певних теоретичних конструкцій, загальної моделі вираження і захисту інтересів різних соціальних І етнічних груп, упорядкування соціальних, релігійних і етнічних конфліктів, компроміс інтересів. У сучасних умовах немає такої соціальної групи, задоволення інтересів якої (при ігноруванні інтересів інших груп населення) могло б забезпечити якість і ефективність результатів нормотворчості. Необхідна згода всіх основних соціальних шарів суспільства, їх толерантність. За допомогою нормотворчості досягається авторитетне посередництво, спрямоване на примирення, рівновагу правомірних інтересів сторін.</w:t>
      </w:r>
    </w:p>
    <w:p w14:paraId="10EA55E4"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4. Гласність - відкрите для громадськості, вільне і ділове обговорення проектів нормативно-правових актів, інформування про них населення, прозорість їх обговорення в парламенті. Гласність і відкритість дають можливість громадянському суспільству встановити контроль за законодавчим процесом, вчасно коригувати проходження нормативних актів.</w:t>
      </w:r>
    </w:p>
    <w:p w14:paraId="08EDC826"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5. Законність-додержання ієрархії нормативно-правових актів при їх складанні (нормопроектуванні) та прийняття їх законним шляхом відповідно до конституційно закріпленого процесу нормотворчості. Цей принцип означає, що всі звичайні закони приймаються на основі Конституції України і повинні відповідати їй І міжнародним угодам, укладеним за участю України. Акти органу нижчого підпорядкування не можуть суперечити акту вищого органу. Закони, ухвалені всеукраїнським референдумом з питань визнання нечинним будь-якого закону або окремих його положень, мають вищу юридичну силу стосовно закону, ухваленого Верховною Радою України. Принцип законності передбачає наявність механізму перевірки Конституційним Судом нормативно-правових актів щодо відповідності їх Конституції, а також можливість зміни закону чи припинення його дії винятково законом, який має однакову з ним або вищу юридичну силу.</w:t>
      </w:r>
    </w:p>
    <w:p w14:paraId="252415C0"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6. Науковість - залучення до розробки нормативних актів (законів) кваліфікованих фахівців із відповідних галузей науки, котрі мають необхідні знання і досвід; наявність глибокої обґрунтованості відповідності нормативного акта потребам розвитку суспільства та інтеграції держави у європейський простір, що міститься в науковій концепції. Проведення наукової експертизи, проектів нормативно-правових актів (законів), щоб запобігти їх прийняттю з недостатньо обґрунтованими положеннями, прогалинами, суперечностями.</w:t>
      </w:r>
    </w:p>
    <w:p w14:paraId="74632636"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lastRenderedPageBreak/>
        <w:t>7. Професіоналізм - наявність не тільки знань, а й навичок, умінь зі складання нормативних актів, що передбачають залучення фахівців у відповідних сферах суспільного життя, врахування узагальненої практики реалізації чинних правових норм, у процесі якої виявляються їх помилки, прогалини, колізії, фактично недіючі норми, їх застарілість, невідповідність реаліям життя.</w:t>
      </w:r>
    </w:p>
    <w:p w14:paraId="1ABDE00D" w14:textId="77777777" w:rsidR="009B21BF" w:rsidRPr="002E7C86" w:rsidRDefault="009B21BF" w:rsidP="009B21BF">
      <w:pPr>
        <w:ind w:firstLine="567"/>
        <w:jc w:val="both"/>
        <w:rPr>
          <w:rStyle w:val="apple-style-span"/>
          <w:i/>
          <w:sz w:val="28"/>
          <w:szCs w:val="28"/>
          <w:lang w:val="uk-UA"/>
        </w:rPr>
      </w:pPr>
      <w:r w:rsidRPr="002E7C86">
        <w:rPr>
          <w:rStyle w:val="apple-style-span"/>
          <w:i/>
          <w:sz w:val="28"/>
          <w:szCs w:val="28"/>
          <w:lang w:val="uk-UA"/>
        </w:rPr>
        <w:t>Спеціальні принципи нормотворчості:</w:t>
      </w:r>
    </w:p>
    <w:p w14:paraId="01492513"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1. Цільове спрямування - створення нормативно-правового акта відповідно до мети, предмета правового регулювання, з використанням відповідних правових засобів, типів та методів правової регламентації.</w:t>
      </w:r>
    </w:p>
    <w:p w14:paraId="6E1FEEEA"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2. Системна погодженість - узгодження прийнятого нормативно-правового акта з функціонуючими, тобто прийнятими раніше, а також з чинними міжнародними договорами.</w:t>
      </w:r>
    </w:p>
    <w:p w14:paraId="5A1D7CDF"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3. Оперативність - швидке реагування на зміни в суспільстві, їх врахування при плануванні нормативних актів; незволікання підготовки проектів нових, скасування застарілих та вдосконалення чинних нормативних актів.</w:t>
      </w:r>
    </w:p>
    <w:p w14:paraId="384C51C0"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4. Поєднання динамізму і стабільності - досягнення стабільності законодавства шляхом створення досконалого нормативного акта з орієнтацією на його якомога більшу тривалість та можливістю вносити до нього доповнення і зміни у разі необхідності.</w:t>
      </w:r>
    </w:p>
    <w:p w14:paraId="62E90B50" w14:textId="77777777"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5. Планування - складання, додержання планів розробки і ухвалення нормативно-правових актів (законів), строків їх скасування чи зміни, приведення чинних актів у відповідність із прийнятими. Планування передбачає правове обґрунтування необхідності видання чи вдосконалення нормативних актів (заповнення прогалин, усунення колізій).</w:t>
      </w:r>
    </w:p>
    <w:p w14:paraId="2163F0BA" w14:textId="44897A2C" w:rsidR="009B21BF" w:rsidRPr="002E7C86" w:rsidRDefault="009B21BF" w:rsidP="009B21BF">
      <w:pPr>
        <w:ind w:firstLine="567"/>
        <w:jc w:val="both"/>
        <w:rPr>
          <w:rStyle w:val="apple-style-span"/>
          <w:sz w:val="28"/>
          <w:szCs w:val="28"/>
          <w:lang w:val="uk-UA"/>
        </w:rPr>
      </w:pPr>
      <w:r w:rsidRPr="002E7C86">
        <w:rPr>
          <w:rStyle w:val="apple-style-span"/>
          <w:sz w:val="28"/>
          <w:szCs w:val="28"/>
          <w:lang w:val="uk-UA"/>
        </w:rPr>
        <w:t>6. Техніко-юридична досконалість - упорядкування нормативно-правових актів з додержанням обов</w:t>
      </w:r>
      <w:r w:rsidR="00A16E74">
        <w:rPr>
          <w:rStyle w:val="apple-style-span"/>
          <w:sz w:val="28"/>
          <w:szCs w:val="28"/>
          <w:lang w:val="uk-UA"/>
        </w:rPr>
        <w:t>’</w:t>
      </w:r>
      <w:r w:rsidRPr="002E7C86">
        <w:rPr>
          <w:rStyle w:val="apple-style-span"/>
          <w:sz w:val="28"/>
          <w:szCs w:val="28"/>
          <w:lang w:val="uk-UA"/>
        </w:rPr>
        <w:t>язкових правил, способів, прийомів юридичної техніки, лінгвістичних стандартів їх мови тощо.</w:t>
      </w:r>
    </w:p>
    <w:p w14:paraId="3171BFB1" w14:textId="29B0C8E5" w:rsidR="00305AED" w:rsidRPr="008E2086" w:rsidRDefault="00305AED" w:rsidP="009B21BF">
      <w:pPr>
        <w:pStyle w:val="a5"/>
        <w:widowControl w:val="0"/>
        <w:shd w:val="clear" w:color="auto" w:fill="auto"/>
        <w:tabs>
          <w:tab w:val="left" w:pos="684"/>
        </w:tabs>
        <w:autoSpaceDE/>
        <w:autoSpaceDN/>
        <w:adjustRightInd/>
        <w:ind w:left="567"/>
        <w:rPr>
          <w:rFonts w:ascii="Times New Roman" w:hAnsi="Times New Roman" w:cs="Times New Roman"/>
          <w:sz w:val="28"/>
          <w:szCs w:val="28"/>
        </w:rPr>
      </w:pPr>
    </w:p>
    <w:p w14:paraId="7264B589" w14:textId="7954CA6F" w:rsidR="00A44FD9" w:rsidRPr="008E2086" w:rsidRDefault="00054DA4" w:rsidP="004A1793">
      <w:pPr>
        <w:pStyle w:val="a5"/>
        <w:shd w:val="clear" w:color="auto" w:fill="auto"/>
        <w:rPr>
          <w:rFonts w:ascii="Times New Roman" w:hAnsi="Times New Roman" w:cs="Times New Roman"/>
          <w:b/>
          <w:bCs/>
          <w:sz w:val="28"/>
          <w:szCs w:val="28"/>
        </w:rPr>
      </w:pPr>
      <w:bookmarkStart w:id="0" w:name="bookmark32"/>
      <w:bookmarkStart w:id="1" w:name="bookmark33"/>
      <w:r w:rsidRPr="008E2086">
        <w:rPr>
          <w:rFonts w:ascii="Times New Roman" w:hAnsi="Times New Roman" w:cs="Times New Roman"/>
          <w:b/>
          <w:bCs/>
          <w:sz w:val="28"/>
          <w:szCs w:val="28"/>
          <w:lang w:bidi="ru-RU"/>
        </w:rPr>
        <w:t xml:space="preserve">2. Характеристика </w:t>
      </w:r>
      <w:r w:rsidRPr="008E2086">
        <w:rPr>
          <w:rFonts w:ascii="Times New Roman" w:hAnsi="Times New Roman" w:cs="Times New Roman"/>
          <w:b/>
          <w:bCs/>
          <w:sz w:val="28"/>
          <w:szCs w:val="28"/>
        </w:rPr>
        <w:t xml:space="preserve">стадій </w:t>
      </w:r>
      <w:r w:rsidRPr="008E2086">
        <w:rPr>
          <w:rFonts w:ascii="Times New Roman" w:hAnsi="Times New Roman" w:cs="Times New Roman"/>
          <w:b/>
          <w:bCs/>
          <w:sz w:val="28"/>
          <w:szCs w:val="28"/>
          <w:lang w:bidi="ru-RU"/>
        </w:rPr>
        <w:t>нормотворчого провадження</w:t>
      </w:r>
      <w:bookmarkEnd w:id="0"/>
      <w:bookmarkEnd w:id="1"/>
    </w:p>
    <w:p w14:paraId="2420812C" w14:textId="4D75AC50" w:rsidR="00A44FD9" w:rsidRPr="008E2086" w:rsidRDefault="00054DA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 xml:space="preserve">Будучи </w:t>
      </w:r>
      <w:r w:rsidRPr="008E2086">
        <w:rPr>
          <w:rFonts w:ascii="Times New Roman" w:hAnsi="Times New Roman" w:cs="Times New Roman"/>
          <w:sz w:val="28"/>
          <w:szCs w:val="28"/>
        </w:rPr>
        <w:t xml:space="preserve">найважливішим </w:t>
      </w:r>
      <w:r w:rsidRPr="008E2086">
        <w:rPr>
          <w:rFonts w:ascii="Times New Roman" w:hAnsi="Times New Roman" w:cs="Times New Roman"/>
          <w:sz w:val="28"/>
          <w:szCs w:val="28"/>
          <w:lang w:bidi="ru-RU"/>
        </w:rPr>
        <w:t xml:space="preserve">джерелом </w:t>
      </w:r>
      <w:r w:rsidRPr="008E2086">
        <w:rPr>
          <w:rFonts w:ascii="Times New Roman" w:hAnsi="Times New Roman" w:cs="Times New Roman"/>
          <w:sz w:val="28"/>
          <w:szCs w:val="28"/>
        </w:rPr>
        <w:t xml:space="preserve">адміністративного </w:t>
      </w:r>
      <w:r w:rsidRPr="008E2086">
        <w:rPr>
          <w:rFonts w:ascii="Times New Roman" w:hAnsi="Times New Roman" w:cs="Times New Roman"/>
          <w:sz w:val="28"/>
          <w:szCs w:val="28"/>
          <w:lang w:bidi="ru-RU"/>
        </w:rPr>
        <w:t xml:space="preserve">та </w:t>
      </w:r>
      <w:r w:rsidRPr="008E2086">
        <w:rPr>
          <w:rFonts w:ascii="Times New Roman" w:hAnsi="Times New Roman" w:cs="Times New Roman"/>
          <w:sz w:val="28"/>
          <w:szCs w:val="28"/>
        </w:rPr>
        <w:t xml:space="preserve">адміністративно-процесуального </w:t>
      </w:r>
      <w:r w:rsidRPr="008E2086">
        <w:rPr>
          <w:rFonts w:ascii="Times New Roman" w:hAnsi="Times New Roman" w:cs="Times New Roman"/>
          <w:sz w:val="28"/>
          <w:szCs w:val="28"/>
          <w:lang w:bidi="ru-RU"/>
        </w:rPr>
        <w:t xml:space="preserve">права, </w:t>
      </w:r>
      <w:bookmarkStart w:id="2" w:name="_Hlk146389909"/>
      <w:r w:rsidR="007F5B24" w:rsidRPr="008E2086">
        <w:rPr>
          <w:rFonts w:ascii="Times New Roman" w:hAnsi="Times New Roman" w:cs="Times New Roman"/>
          <w:sz w:val="28"/>
          <w:szCs w:val="28"/>
          <w:lang w:bidi="ru-RU"/>
        </w:rPr>
        <w:t xml:space="preserve">підзаконні </w:t>
      </w:r>
      <w:r w:rsidRPr="008E2086">
        <w:rPr>
          <w:rFonts w:ascii="Times New Roman" w:hAnsi="Times New Roman" w:cs="Times New Roman"/>
          <w:sz w:val="28"/>
          <w:szCs w:val="28"/>
        </w:rPr>
        <w:t xml:space="preserve">нормативні </w:t>
      </w:r>
      <w:r w:rsidRPr="008E2086">
        <w:rPr>
          <w:rFonts w:ascii="Times New Roman" w:hAnsi="Times New Roman" w:cs="Times New Roman"/>
          <w:sz w:val="28"/>
          <w:szCs w:val="28"/>
          <w:lang w:bidi="ru-RU"/>
        </w:rPr>
        <w:t>акти</w:t>
      </w:r>
      <w:bookmarkEnd w:id="2"/>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управління </w:t>
      </w:r>
      <w:r w:rsidRPr="008E2086">
        <w:rPr>
          <w:rFonts w:ascii="Times New Roman" w:hAnsi="Times New Roman" w:cs="Times New Roman"/>
          <w:sz w:val="28"/>
          <w:szCs w:val="28"/>
          <w:lang w:bidi="ru-RU"/>
        </w:rPr>
        <w:t>характеризуються певними рисами.</w:t>
      </w:r>
      <w:r w:rsidR="007F5B24"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lang w:bidi="ru-RU"/>
        </w:rPr>
        <w:t xml:space="preserve">Насамперед у них отримують свою </w:t>
      </w:r>
      <w:r w:rsidRPr="008E2086">
        <w:rPr>
          <w:rFonts w:ascii="Times New Roman" w:hAnsi="Times New Roman" w:cs="Times New Roman"/>
          <w:sz w:val="28"/>
          <w:szCs w:val="28"/>
        </w:rPr>
        <w:t xml:space="preserve">деталізацію і конкретизацію </w:t>
      </w:r>
      <w:r w:rsidRPr="008E2086">
        <w:rPr>
          <w:rFonts w:ascii="Times New Roman" w:hAnsi="Times New Roman" w:cs="Times New Roman"/>
          <w:sz w:val="28"/>
          <w:szCs w:val="28"/>
          <w:lang w:bidi="ru-RU"/>
        </w:rPr>
        <w:t xml:space="preserve">положення законодавчих </w:t>
      </w:r>
      <w:r w:rsidRPr="008E2086">
        <w:rPr>
          <w:rFonts w:ascii="Times New Roman" w:hAnsi="Times New Roman" w:cs="Times New Roman"/>
          <w:sz w:val="28"/>
          <w:szCs w:val="28"/>
        </w:rPr>
        <w:t xml:space="preserve">актів, які </w:t>
      </w:r>
      <w:r w:rsidRPr="008E2086">
        <w:rPr>
          <w:rFonts w:ascii="Times New Roman" w:hAnsi="Times New Roman" w:cs="Times New Roman"/>
          <w:sz w:val="28"/>
          <w:szCs w:val="28"/>
          <w:lang w:bidi="ru-RU"/>
        </w:rPr>
        <w:t xml:space="preserve">прямо чи </w:t>
      </w:r>
      <w:r w:rsidRPr="008E2086">
        <w:rPr>
          <w:rFonts w:ascii="Times New Roman" w:hAnsi="Times New Roman" w:cs="Times New Roman"/>
          <w:sz w:val="28"/>
          <w:szCs w:val="28"/>
        </w:rPr>
        <w:t>опосередковано</w:t>
      </w:r>
      <w:r w:rsidRPr="008E2086">
        <w:rPr>
          <w:rFonts w:ascii="Times New Roman" w:hAnsi="Times New Roman" w:cs="Times New Roman"/>
          <w:sz w:val="28"/>
          <w:szCs w:val="28"/>
          <w:lang w:bidi="ru-RU"/>
        </w:rPr>
        <w:t xml:space="preserve"> належать до сфери </w:t>
      </w:r>
      <w:r w:rsidRPr="008E2086">
        <w:rPr>
          <w:rFonts w:ascii="Times New Roman" w:hAnsi="Times New Roman" w:cs="Times New Roman"/>
          <w:sz w:val="28"/>
          <w:szCs w:val="28"/>
        </w:rPr>
        <w:t>адміністративно-правового регулювання.</w:t>
      </w:r>
      <w:r w:rsidRPr="008E2086">
        <w:rPr>
          <w:rFonts w:ascii="Times New Roman" w:hAnsi="Times New Roman" w:cs="Times New Roman"/>
          <w:sz w:val="28"/>
          <w:szCs w:val="28"/>
          <w:lang w:bidi="ru-RU"/>
        </w:rPr>
        <w:t xml:space="preserve"> Наприклад, Правила дорожнього руху </w:t>
      </w:r>
      <w:r w:rsidRPr="008E2086">
        <w:rPr>
          <w:rFonts w:ascii="Times New Roman" w:hAnsi="Times New Roman" w:cs="Times New Roman"/>
          <w:sz w:val="28"/>
          <w:szCs w:val="28"/>
        </w:rPr>
        <w:t xml:space="preserve">відповідно </w:t>
      </w:r>
      <w:r w:rsidRPr="008E2086">
        <w:rPr>
          <w:rFonts w:ascii="Times New Roman" w:hAnsi="Times New Roman" w:cs="Times New Roman"/>
          <w:sz w:val="28"/>
          <w:szCs w:val="28"/>
          <w:lang w:bidi="ru-RU"/>
        </w:rPr>
        <w:t xml:space="preserve">до Закону </w:t>
      </w:r>
      <w:r w:rsidRPr="008E2086">
        <w:rPr>
          <w:rFonts w:ascii="Times New Roman" w:hAnsi="Times New Roman" w:cs="Times New Roman"/>
          <w:sz w:val="28"/>
          <w:szCs w:val="28"/>
        </w:rPr>
        <w:t xml:space="preserve">України </w:t>
      </w:r>
      <w:r w:rsidRPr="008E2086">
        <w:rPr>
          <w:rFonts w:ascii="Times New Roman" w:hAnsi="Times New Roman" w:cs="Times New Roman"/>
          <w:sz w:val="28"/>
          <w:szCs w:val="28"/>
          <w:lang w:bidi="ru-RU"/>
        </w:rPr>
        <w:t xml:space="preserve">«Про </w:t>
      </w:r>
      <w:r w:rsidRPr="008E2086">
        <w:rPr>
          <w:rFonts w:ascii="Times New Roman" w:hAnsi="Times New Roman" w:cs="Times New Roman"/>
          <w:sz w:val="28"/>
          <w:szCs w:val="28"/>
        </w:rPr>
        <w:t xml:space="preserve">дорожній </w:t>
      </w:r>
      <w:r w:rsidRPr="008E2086">
        <w:rPr>
          <w:rFonts w:ascii="Times New Roman" w:hAnsi="Times New Roman" w:cs="Times New Roman"/>
          <w:sz w:val="28"/>
          <w:szCs w:val="28"/>
          <w:lang w:bidi="ru-RU"/>
        </w:rPr>
        <w:t xml:space="preserve">рух» встановлюють </w:t>
      </w:r>
      <w:r w:rsidRPr="008E2086">
        <w:rPr>
          <w:rFonts w:ascii="Times New Roman" w:hAnsi="Times New Roman" w:cs="Times New Roman"/>
          <w:sz w:val="28"/>
          <w:szCs w:val="28"/>
        </w:rPr>
        <w:t xml:space="preserve">єдиний </w:t>
      </w:r>
      <w:r w:rsidRPr="008E2086">
        <w:rPr>
          <w:rFonts w:ascii="Times New Roman" w:hAnsi="Times New Roman" w:cs="Times New Roman"/>
          <w:sz w:val="28"/>
          <w:szCs w:val="28"/>
          <w:lang w:bidi="ru-RU"/>
        </w:rPr>
        <w:t xml:space="preserve">порядок дорожнього руху на </w:t>
      </w:r>
      <w:r w:rsidRPr="008E2086">
        <w:rPr>
          <w:rFonts w:ascii="Times New Roman" w:hAnsi="Times New Roman" w:cs="Times New Roman"/>
          <w:sz w:val="28"/>
          <w:szCs w:val="28"/>
        </w:rPr>
        <w:t xml:space="preserve">всій території України і, своєю </w:t>
      </w:r>
      <w:r w:rsidRPr="008E2086">
        <w:rPr>
          <w:rFonts w:ascii="Times New Roman" w:hAnsi="Times New Roman" w:cs="Times New Roman"/>
          <w:sz w:val="28"/>
          <w:szCs w:val="28"/>
          <w:lang w:bidi="ru-RU"/>
        </w:rPr>
        <w:t xml:space="preserve">чергою, служать базою для </w:t>
      </w:r>
      <w:r w:rsidRPr="008E2086">
        <w:rPr>
          <w:rFonts w:ascii="Times New Roman" w:hAnsi="Times New Roman" w:cs="Times New Roman"/>
          <w:sz w:val="28"/>
          <w:szCs w:val="28"/>
        </w:rPr>
        <w:t xml:space="preserve">інших </w:t>
      </w:r>
      <w:r w:rsidRPr="008E2086">
        <w:rPr>
          <w:rFonts w:ascii="Times New Roman" w:hAnsi="Times New Roman" w:cs="Times New Roman"/>
          <w:sz w:val="28"/>
          <w:szCs w:val="28"/>
          <w:lang w:bidi="ru-RU"/>
        </w:rPr>
        <w:t xml:space="preserve">нормативних </w:t>
      </w:r>
      <w:r w:rsidRPr="008E2086">
        <w:rPr>
          <w:rFonts w:ascii="Times New Roman" w:hAnsi="Times New Roman" w:cs="Times New Roman"/>
          <w:sz w:val="28"/>
          <w:szCs w:val="28"/>
        </w:rPr>
        <w:t xml:space="preserve">актів, котрі </w:t>
      </w:r>
      <w:r w:rsidRPr="008E2086">
        <w:rPr>
          <w:rFonts w:ascii="Times New Roman" w:hAnsi="Times New Roman" w:cs="Times New Roman"/>
          <w:sz w:val="28"/>
          <w:szCs w:val="28"/>
          <w:lang w:bidi="ru-RU"/>
        </w:rPr>
        <w:t>стосуються особливостей дорожнього руху.</w:t>
      </w:r>
    </w:p>
    <w:p w14:paraId="6C1E905A" w14:textId="2A8675FF" w:rsidR="00A44FD9" w:rsidRPr="008E2086" w:rsidRDefault="007F5B2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Цими н</w:t>
      </w:r>
      <w:r w:rsidR="00054DA4" w:rsidRPr="008E2086">
        <w:rPr>
          <w:rFonts w:ascii="Times New Roman" w:hAnsi="Times New Roman" w:cs="Times New Roman"/>
          <w:sz w:val="28"/>
          <w:szCs w:val="28"/>
          <w:lang w:bidi="ru-RU"/>
        </w:rPr>
        <w:t xml:space="preserve">ормативними актами </w:t>
      </w:r>
      <w:r w:rsidR="00054DA4" w:rsidRPr="008E2086">
        <w:rPr>
          <w:rFonts w:ascii="Times New Roman" w:hAnsi="Times New Roman" w:cs="Times New Roman"/>
          <w:sz w:val="28"/>
          <w:szCs w:val="28"/>
        </w:rPr>
        <w:t>управління регламентуються</w:t>
      </w:r>
      <w:r w:rsidR="00054DA4" w:rsidRPr="008E2086">
        <w:rPr>
          <w:rFonts w:ascii="Times New Roman" w:hAnsi="Times New Roman" w:cs="Times New Roman"/>
          <w:sz w:val="28"/>
          <w:szCs w:val="28"/>
          <w:lang w:bidi="ru-RU"/>
        </w:rPr>
        <w:t xml:space="preserve"> й уточнюються порядок </w:t>
      </w:r>
      <w:r w:rsidR="00054DA4" w:rsidRPr="008E2086">
        <w:rPr>
          <w:rFonts w:ascii="Times New Roman" w:hAnsi="Times New Roman" w:cs="Times New Roman"/>
          <w:sz w:val="28"/>
          <w:szCs w:val="28"/>
        </w:rPr>
        <w:t xml:space="preserve">і особливості взаємодії між </w:t>
      </w:r>
      <w:r w:rsidR="00054DA4" w:rsidRPr="008E2086">
        <w:rPr>
          <w:rFonts w:ascii="Times New Roman" w:hAnsi="Times New Roman" w:cs="Times New Roman"/>
          <w:sz w:val="28"/>
          <w:szCs w:val="28"/>
          <w:lang w:bidi="ru-RU"/>
        </w:rPr>
        <w:t xml:space="preserve">учасниками </w:t>
      </w:r>
      <w:r w:rsidR="00054DA4" w:rsidRPr="008E2086">
        <w:rPr>
          <w:rFonts w:ascii="Times New Roman" w:hAnsi="Times New Roman" w:cs="Times New Roman"/>
          <w:sz w:val="28"/>
          <w:szCs w:val="28"/>
        </w:rPr>
        <w:t xml:space="preserve">управлінських відносин, уточнюється їх організаційно-правовий </w:t>
      </w:r>
      <w:r w:rsidR="00054DA4" w:rsidRPr="008E2086">
        <w:rPr>
          <w:rFonts w:ascii="Times New Roman" w:hAnsi="Times New Roman" w:cs="Times New Roman"/>
          <w:sz w:val="28"/>
          <w:szCs w:val="28"/>
          <w:lang w:bidi="ru-RU"/>
        </w:rPr>
        <w:t xml:space="preserve">статус, а </w:t>
      </w:r>
      <w:r w:rsidR="00054DA4" w:rsidRPr="008E2086">
        <w:rPr>
          <w:rFonts w:ascii="Times New Roman" w:hAnsi="Times New Roman" w:cs="Times New Roman"/>
          <w:sz w:val="28"/>
          <w:szCs w:val="28"/>
        </w:rPr>
        <w:t xml:space="preserve">самі </w:t>
      </w:r>
      <w:r w:rsidR="00054DA4" w:rsidRPr="008E2086">
        <w:rPr>
          <w:rFonts w:ascii="Times New Roman" w:hAnsi="Times New Roman" w:cs="Times New Roman"/>
          <w:sz w:val="28"/>
          <w:szCs w:val="28"/>
          <w:lang w:bidi="ru-RU"/>
        </w:rPr>
        <w:t xml:space="preserve">учасники </w:t>
      </w:r>
      <w:r w:rsidR="00054DA4" w:rsidRPr="008E2086">
        <w:rPr>
          <w:rFonts w:ascii="Times New Roman" w:hAnsi="Times New Roman" w:cs="Times New Roman"/>
          <w:sz w:val="28"/>
          <w:szCs w:val="28"/>
        </w:rPr>
        <w:t xml:space="preserve">нерідко наділяються спеціальними </w:t>
      </w:r>
      <w:r w:rsidR="00054DA4" w:rsidRPr="008E2086">
        <w:rPr>
          <w:rFonts w:ascii="Times New Roman" w:hAnsi="Times New Roman" w:cs="Times New Roman"/>
          <w:sz w:val="28"/>
          <w:szCs w:val="28"/>
          <w:lang w:bidi="ru-RU"/>
        </w:rPr>
        <w:t xml:space="preserve">правами, </w:t>
      </w:r>
      <w:r w:rsidR="00054DA4" w:rsidRPr="008E2086">
        <w:rPr>
          <w:rFonts w:ascii="Times New Roman" w:hAnsi="Times New Roman" w:cs="Times New Roman"/>
          <w:sz w:val="28"/>
          <w:szCs w:val="28"/>
        </w:rPr>
        <w:t xml:space="preserve">необхідними </w:t>
      </w:r>
      <w:r w:rsidR="00054DA4" w:rsidRPr="008E2086">
        <w:rPr>
          <w:rFonts w:ascii="Times New Roman" w:hAnsi="Times New Roman" w:cs="Times New Roman"/>
          <w:sz w:val="28"/>
          <w:szCs w:val="28"/>
          <w:lang w:bidi="ru-RU"/>
        </w:rPr>
        <w:t xml:space="preserve">для </w:t>
      </w:r>
      <w:r w:rsidR="00054DA4" w:rsidRPr="008E2086">
        <w:rPr>
          <w:rFonts w:ascii="Times New Roman" w:hAnsi="Times New Roman" w:cs="Times New Roman"/>
          <w:sz w:val="28"/>
          <w:szCs w:val="28"/>
        </w:rPr>
        <w:t>здійснення</w:t>
      </w:r>
      <w:r w:rsidR="00054DA4" w:rsidRPr="008E2086">
        <w:rPr>
          <w:rFonts w:ascii="Times New Roman" w:hAnsi="Times New Roman" w:cs="Times New Roman"/>
          <w:sz w:val="28"/>
          <w:szCs w:val="28"/>
          <w:lang w:bidi="ru-RU"/>
        </w:rPr>
        <w:t xml:space="preserve"> тих чи </w:t>
      </w:r>
      <w:r w:rsidR="00054DA4" w:rsidRPr="008E2086">
        <w:rPr>
          <w:rFonts w:ascii="Times New Roman" w:hAnsi="Times New Roman" w:cs="Times New Roman"/>
          <w:sz w:val="28"/>
          <w:szCs w:val="28"/>
        </w:rPr>
        <w:t xml:space="preserve">інших функцій управління, </w:t>
      </w:r>
      <w:r w:rsidR="00054DA4" w:rsidRPr="008E2086">
        <w:rPr>
          <w:rFonts w:ascii="Times New Roman" w:hAnsi="Times New Roman" w:cs="Times New Roman"/>
          <w:sz w:val="28"/>
          <w:szCs w:val="28"/>
          <w:lang w:bidi="ru-RU"/>
        </w:rPr>
        <w:t xml:space="preserve">на них також можуть </w:t>
      </w:r>
      <w:r w:rsidR="00054DA4" w:rsidRPr="008E2086">
        <w:rPr>
          <w:rFonts w:ascii="Times New Roman" w:hAnsi="Times New Roman" w:cs="Times New Roman"/>
          <w:sz w:val="28"/>
          <w:szCs w:val="28"/>
        </w:rPr>
        <w:t>покладатися</w:t>
      </w:r>
      <w:r w:rsidR="00054DA4" w:rsidRPr="008E2086">
        <w:rPr>
          <w:rFonts w:ascii="Times New Roman" w:hAnsi="Times New Roman" w:cs="Times New Roman"/>
          <w:sz w:val="28"/>
          <w:szCs w:val="28"/>
          <w:lang w:bidi="ru-RU"/>
        </w:rPr>
        <w:t xml:space="preserve"> й </w:t>
      </w:r>
      <w:r w:rsidR="00054DA4" w:rsidRPr="008E2086">
        <w:rPr>
          <w:rFonts w:ascii="Times New Roman" w:hAnsi="Times New Roman" w:cs="Times New Roman"/>
          <w:sz w:val="28"/>
          <w:szCs w:val="28"/>
        </w:rPr>
        <w:t xml:space="preserve">спеціальні </w:t>
      </w:r>
      <w:r w:rsidR="00054DA4" w:rsidRPr="008E2086">
        <w:rPr>
          <w:rFonts w:ascii="Times New Roman" w:hAnsi="Times New Roman" w:cs="Times New Roman"/>
          <w:sz w:val="28"/>
          <w:szCs w:val="28"/>
          <w:lang w:bidi="ru-RU"/>
        </w:rPr>
        <w:t>обов</w:t>
      </w:r>
      <w:r w:rsidR="00A16E74">
        <w:rPr>
          <w:rFonts w:ascii="Times New Roman" w:hAnsi="Times New Roman" w:cs="Times New Roman"/>
          <w:sz w:val="28"/>
          <w:szCs w:val="28"/>
          <w:lang w:bidi="ru-RU"/>
        </w:rPr>
        <w:t>’</w:t>
      </w:r>
      <w:r w:rsidR="00054DA4" w:rsidRPr="008E2086">
        <w:rPr>
          <w:rFonts w:ascii="Times New Roman" w:hAnsi="Times New Roman" w:cs="Times New Roman"/>
          <w:sz w:val="28"/>
          <w:szCs w:val="28"/>
          <w:lang w:bidi="ru-RU"/>
        </w:rPr>
        <w:t xml:space="preserve">язки, </w:t>
      </w:r>
      <w:r w:rsidR="00054DA4" w:rsidRPr="008E2086">
        <w:rPr>
          <w:rFonts w:ascii="Times New Roman" w:hAnsi="Times New Roman" w:cs="Times New Roman"/>
          <w:sz w:val="28"/>
          <w:szCs w:val="28"/>
        </w:rPr>
        <w:t xml:space="preserve">обумовлені специфікою </w:t>
      </w:r>
      <w:r w:rsidR="00054DA4" w:rsidRPr="008E2086">
        <w:rPr>
          <w:rFonts w:ascii="Times New Roman" w:hAnsi="Times New Roman" w:cs="Times New Roman"/>
          <w:sz w:val="28"/>
          <w:szCs w:val="28"/>
          <w:lang w:bidi="ru-RU"/>
        </w:rPr>
        <w:t xml:space="preserve">такого роду </w:t>
      </w:r>
      <w:r w:rsidR="00054DA4" w:rsidRPr="008E2086">
        <w:rPr>
          <w:rFonts w:ascii="Times New Roman" w:hAnsi="Times New Roman" w:cs="Times New Roman"/>
          <w:sz w:val="28"/>
          <w:szCs w:val="28"/>
        </w:rPr>
        <w:t>відносин.</w:t>
      </w:r>
    </w:p>
    <w:p w14:paraId="45F2CBD2" w14:textId="6324F070" w:rsidR="00A44FD9" w:rsidRPr="008E2086" w:rsidRDefault="00054DA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 xml:space="preserve">Нормотворча процедура </w:t>
      </w:r>
      <w:r w:rsidRPr="008E2086">
        <w:rPr>
          <w:rFonts w:ascii="Times New Roman" w:hAnsi="Times New Roman" w:cs="Times New Roman"/>
          <w:sz w:val="28"/>
          <w:szCs w:val="28"/>
        </w:rPr>
        <w:t xml:space="preserve">актів управління виявляється </w:t>
      </w:r>
      <w:r w:rsidRPr="008E2086">
        <w:rPr>
          <w:rFonts w:ascii="Times New Roman" w:hAnsi="Times New Roman" w:cs="Times New Roman"/>
          <w:sz w:val="28"/>
          <w:szCs w:val="28"/>
          <w:lang w:bidi="ru-RU"/>
        </w:rPr>
        <w:t xml:space="preserve">в </w:t>
      </w:r>
      <w:r w:rsidRPr="008E2086">
        <w:rPr>
          <w:rFonts w:ascii="Times New Roman" w:hAnsi="Times New Roman" w:cs="Times New Roman"/>
          <w:sz w:val="28"/>
          <w:szCs w:val="28"/>
        </w:rPr>
        <w:t xml:space="preserve">аспекті </w:t>
      </w:r>
      <w:r w:rsidRPr="008E2086">
        <w:rPr>
          <w:rFonts w:ascii="Times New Roman" w:hAnsi="Times New Roman" w:cs="Times New Roman"/>
          <w:sz w:val="28"/>
          <w:szCs w:val="28"/>
          <w:lang w:bidi="ru-RU"/>
        </w:rPr>
        <w:t xml:space="preserve">охорони та захисту прав </w:t>
      </w:r>
      <w:r w:rsidRPr="008E2086">
        <w:rPr>
          <w:rFonts w:ascii="Times New Roman" w:hAnsi="Times New Roman" w:cs="Times New Roman"/>
          <w:sz w:val="28"/>
          <w:szCs w:val="28"/>
        </w:rPr>
        <w:t>людини</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і </w:t>
      </w:r>
      <w:r w:rsidRPr="008E2086">
        <w:rPr>
          <w:rFonts w:ascii="Times New Roman" w:hAnsi="Times New Roman" w:cs="Times New Roman"/>
          <w:sz w:val="28"/>
          <w:szCs w:val="28"/>
          <w:lang w:bidi="ru-RU"/>
        </w:rPr>
        <w:t xml:space="preserve">громадянина. Це обумовлено </w:t>
      </w:r>
      <w:r w:rsidRPr="008E2086">
        <w:rPr>
          <w:rFonts w:ascii="Times New Roman" w:hAnsi="Times New Roman" w:cs="Times New Roman"/>
          <w:sz w:val="28"/>
          <w:szCs w:val="28"/>
        </w:rPr>
        <w:t xml:space="preserve">тією </w:t>
      </w:r>
      <w:r w:rsidRPr="008E2086">
        <w:rPr>
          <w:rFonts w:ascii="Times New Roman" w:hAnsi="Times New Roman" w:cs="Times New Roman"/>
          <w:sz w:val="28"/>
          <w:szCs w:val="28"/>
          <w:lang w:bidi="ru-RU"/>
        </w:rPr>
        <w:t xml:space="preserve">обставиною, що </w:t>
      </w:r>
      <w:r w:rsidRPr="008E2086">
        <w:rPr>
          <w:rFonts w:ascii="Times New Roman" w:hAnsi="Times New Roman" w:cs="Times New Roman"/>
          <w:sz w:val="28"/>
          <w:szCs w:val="28"/>
        </w:rPr>
        <w:t>завдяки</w:t>
      </w:r>
      <w:r w:rsidRPr="008E2086">
        <w:rPr>
          <w:rFonts w:ascii="Times New Roman" w:hAnsi="Times New Roman" w:cs="Times New Roman"/>
          <w:sz w:val="28"/>
          <w:szCs w:val="28"/>
          <w:lang w:bidi="ru-RU"/>
        </w:rPr>
        <w:t xml:space="preserve"> нормативним актам </w:t>
      </w:r>
      <w:r w:rsidRPr="008E2086">
        <w:rPr>
          <w:rFonts w:ascii="Times New Roman" w:hAnsi="Times New Roman" w:cs="Times New Roman"/>
          <w:sz w:val="28"/>
          <w:szCs w:val="28"/>
        </w:rPr>
        <w:t xml:space="preserve">управління </w:t>
      </w:r>
      <w:r w:rsidRPr="008E2086">
        <w:rPr>
          <w:rFonts w:ascii="Times New Roman" w:hAnsi="Times New Roman" w:cs="Times New Roman"/>
          <w:sz w:val="28"/>
          <w:szCs w:val="28"/>
          <w:lang w:bidi="ru-RU"/>
        </w:rPr>
        <w:t xml:space="preserve">головно </w:t>
      </w:r>
      <w:r w:rsidRPr="008E2086">
        <w:rPr>
          <w:rFonts w:ascii="Times New Roman" w:hAnsi="Times New Roman" w:cs="Times New Roman"/>
          <w:sz w:val="28"/>
          <w:szCs w:val="28"/>
        </w:rPr>
        <w:t xml:space="preserve">формується механізм взаємовідносин </w:t>
      </w:r>
      <w:r w:rsidRPr="008E2086">
        <w:rPr>
          <w:rFonts w:ascii="Times New Roman" w:hAnsi="Times New Roman" w:cs="Times New Roman"/>
          <w:sz w:val="28"/>
          <w:szCs w:val="28"/>
          <w:lang w:bidi="ru-RU"/>
        </w:rPr>
        <w:t xml:space="preserve">держави </w:t>
      </w:r>
      <w:r w:rsidRPr="008E2086">
        <w:rPr>
          <w:rFonts w:ascii="Times New Roman" w:hAnsi="Times New Roman" w:cs="Times New Roman"/>
          <w:sz w:val="28"/>
          <w:szCs w:val="28"/>
        </w:rPr>
        <w:t xml:space="preserve">і </w:t>
      </w:r>
      <w:r w:rsidRPr="008E2086">
        <w:rPr>
          <w:rFonts w:ascii="Times New Roman" w:hAnsi="Times New Roman" w:cs="Times New Roman"/>
          <w:sz w:val="28"/>
          <w:szCs w:val="28"/>
          <w:lang w:bidi="ru-RU"/>
        </w:rPr>
        <w:t xml:space="preserve">громадянина. З </w:t>
      </w:r>
      <w:r w:rsidRPr="008E2086">
        <w:rPr>
          <w:rFonts w:ascii="Times New Roman" w:hAnsi="Times New Roman" w:cs="Times New Roman"/>
          <w:sz w:val="28"/>
          <w:szCs w:val="28"/>
        </w:rPr>
        <w:t xml:space="preserve">іншого </w:t>
      </w:r>
      <w:r w:rsidRPr="008E2086">
        <w:rPr>
          <w:rFonts w:ascii="Times New Roman" w:hAnsi="Times New Roman" w:cs="Times New Roman"/>
          <w:sz w:val="28"/>
          <w:szCs w:val="28"/>
          <w:lang w:bidi="ru-RU"/>
        </w:rPr>
        <w:t xml:space="preserve">боку, у </w:t>
      </w:r>
      <w:r w:rsidRPr="008E2086">
        <w:rPr>
          <w:rFonts w:ascii="Times New Roman" w:hAnsi="Times New Roman" w:cs="Times New Roman"/>
          <w:sz w:val="28"/>
          <w:szCs w:val="28"/>
        </w:rPr>
        <w:t xml:space="preserve">разі </w:t>
      </w:r>
      <w:r w:rsidRPr="008E2086">
        <w:rPr>
          <w:rFonts w:ascii="Times New Roman" w:hAnsi="Times New Roman" w:cs="Times New Roman"/>
          <w:sz w:val="28"/>
          <w:szCs w:val="28"/>
          <w:lang w:bidi="ru-RU"/>
        </w:rPr>
        <w:t xml:space="preserve">неналежного регулювання тих чи </w:t>
      </w:r>
      <w:r w:rsidRPr="008E2086">
        <w:rPr>
          <w:rFonts w:ascii="Times New Roman" w:hAnsi="Times New Roman" w:cs="Times New Roman"/>
          <w:sz w:val="28"/>
          <w:szCs w:val="28"/>
        </w:rPr>
        <w:t xml:space="preserve">інших аспектів </w:t>
      </w:r>
      <w:r w:rsidRPr="008E2086">
        <w:rPr>
          <w:rFonts w:ascii="Times New Roman" w:hAnsi="Times New Roman" w:cs="Times New Roman"/>
          <w:sz w:val="28"/>
          <w:szCs w:val="28"/>
          <w:lang w:bidi="ru-RU"/>
        </w:rPr>
        <w:t xml:space="preserve">таких </w:t>
      </w:r>
      <w:r w:rsidRPr="008E2086">
        <w:rPr>
          <w:rFonts w:ascii="Times New Roman" w:hAnsi="Times New Roman" w:cs="Times New Roman"/>
          <w:sz w:val="28"/>
          <w:szCs w:val="28"/>
        </w:rPr>
        <w:t xml:space="preserve">взаємин </w:t>
      </w:r>
      <w:r w:rsidRPr="008E2086">
        <w:rPr>
          <w:rFonts w:ascii="Times New Roman" w:hAnsi="Times New Roman" w:cs="Times New Roman"/>
          <w:sz w:val="28"/>
          <w:szCs w:val="28"/>
        </w:rPr>
        <w:lastRenderedPageBreak/>
        <w:t xml:space="preserve">корекція </w:t>
      </w:r>
      <w:r w:rsidRPr="008E2086">
        <w:rPr>
          <w:rFonts w:ascii="Times New Roman" w:hAnsi="Times New Roman" w:cs="Times New Roman"/>
          <w:sz w:val="28"/>
          <w:szCs w:val="28"/>
          <w:lang w:bidi="ru-RU"/>
        </w:rPr>
        <w:t xml:space="preserve">нормативних </w:t>
      </w:r>
      <w:r w:rsidRPr="008E2086">
        <w:rPr>
          <w:rFonts w:ascii="Times New Roman" w:hAnsi="Times New Roman" w:cs="Times New Roman"/>
          <w:sz w:val="28"/>
          <w:szCs w:val="28"/>
        </w:rPr>
        <w:t xml:space="preserve">актів управління істотно </w:t>
      </w:r>
      <w:r w:rsidRPr="008E2086">
        <w:rPr>
          <w:rFonts w:ascii="Times New Roman" w:hAnsi="Times New Roman" w:cs="Times New Roman"/>
          <w:sz w:val="28"/>
          <w:szCs w:val="28"/>
          <w:lang w:bidi="ru-RU"/>
        </w:rPr>
        <w:t xml:space="preserve">утруднена </w:t>
      </w:r>
      <w:r w:rsidRPr="008E2086">
        <w:rPr>
          <w:rFonts w:ascii="Times New Roman" w:hAnsi="Times New Roman" w:cs="Times New Roman"/>
          <w:sz w:val="28"/>
          <w:szCs w:val="28"/>
        </w:rPr>
        <w:t xml:space="preserve">порівняно </w:t>
      </w:r>
      <w:r w:rsidRPr="008E2086">
        <w:rPr>
          <w:rFonts w:ascii="Times New Roman" w:hAnsi="Times New Roman" w:cs="Times New Roman"/>
          <w:sz w:val="28"/>
          <w:szCs w:val="28"/>
          <w:lang w:bidi="ru-RU"/>
        </w:rPr>
        <w:t xml:space="preserve">з </w:t>
      </w:r>
      <w:r w:rsidRPr="008E2086">
        <w:rPr>
          <w:rFonts w:ascii="Times New Roman" w:hAnsi="Times New Roman" w:cs="Times New Roman"/>
          <w:sz w:val="28"/>
          <w:szCs w:val="28"/>
        </w:rPr>
        <w:t xml:space="preserve">корекцією актів управління, які </w:t>
      </w:r>
      <w:r w:rsidRPr="008E2086">
        <w:rPr>
          <w:rFonts w:ascii="Times New Roman" w:hAnsi="Times New Roman" w:cs="Times New Roman"/>
          <w:sz w:val="28"/>
          <w:szCs w:val="28"/>
          <w:lang w:bidi="ru-RU"/>
        </w:rPr>
        <w:t xml:space="preserve">мають </w:t>
      </w:r>
      <w:r w:rsidRPr="008E2086">
        <w:rPr>
          <w:rFonts w:ascii="Times New Roman" w:hAnsi="Times New Roman" w:cs="Times New Roman"/>
          <w:sz w:val="28"/>
          <w:szCs w:val="28"/>
        </w:rPr>
        <w:t xml:space="preserve">індивідуальний </w:t>
      </w:r>
      <w:r w:rsidRPr="008E2086">
        <w:rPr>
          <w:rFonts w:ascii="Times New Roman" w:hAnsi="Times New Roman" w:cs="Times New Roman"/>
          <w:sz w:val="28"/>
          <w:szCs w:val="28"/>
          <w:lang w:bidi="ru-RU"/>
        </w:rPr>
        <w:t xml:space="preserve">характер. </w:t>
      </w:r>
    </w:p>
    <w:p w14:paraId="66DB9896" w14:textId="2A1DF28C" w:rsidR="00054DA4" w:rsidRPr="008E2086" w:rsidRDefault="00054DA4" w:rsidP="004A1793">
      <w:pPr>
        <w:pStyle w:val="a5"/>
        <w:shd w:val="clear" w:color="auto" w:fill="auto"/>
        <w:ind w:firstLine="567"/>
        <w:rPr>
          <w:rFonts w:ascii="Times New Roman" w:hAnsi="Times New Roman" w:cs="Times New Roman"/>
          <w:b/>
          <w:bCs/>
          <w:sz w:val="28"/>
          <w:szCs w:val="28"/>
        </w:rPr>
      </w:pPr>
      <w:bookmarkStart w:id="3" w:name="_Hlk146389987"/>
      <w:r w:rsidRPr="008E2086">
        <w:rPr>
          <w:rFonts w:ascii="Times New Roman" w:hAnsi="Times New Roman" w:cs="Times New Roman"/>
          <w:b/>
          <w:bCs/>
          <w:sz w:val="28"/>
          <w:szCs w:val="28"/>
        </w:rPr>
        <w:t xml:space="preserve">Стадії </w:t>
      </w:r>
      <w:r w:rsidRPr="008E2086">
        <w:rPr>
          <w:rFonts w:ascii="Times New Roman" w:hAnsi="Times New Roman" w:cs="Times New Roman"/>
          <w:b/>
          <w:bCs/>
          <w:sz w:val="28"/>
          <w:szCs w:val="28"/>
          <w:lang w:bidi="ru-RU"/>
        </w:rPr>
        <w:t>нормотворчого провадження</w:t>
      </w:r>
      <w:bookmarkEnd w:id="3"/>
      <w:r w:rsidRPr="008E2086">
        <w:rPr>
          <w:rFonts w:ascii="Times New Roman" w:hAnsi="Times New Roman" w:cs="Times New Roman"/>
          <w:b/>
          <w:bCs/>
          <w:sz w:val="28"/>
          <w:szCs w:val="28"/>
          <w:lang w:bidi="ru-RU"/>
        </w:rPr>
        <w:t>:</w:t>
      </w:r>
    </w:p>
    <w:p w14:paraId="117999F9" w14:textId="09FE0403" w:rsidR="00054DA4" w:rsidRPr="008E2086" w:rsidRDefault="00054DA4" w:rsidP="0074737D">
      <w:pPr>
        <w:pStyle w:val="a5"/>
        <w:widowControl w:val="0"/>
        <w:numPr>
          <w:ilvl w:val="0"/>
          <w:numId w:val="5"/>
        </w:numPr>
        <w:shd w:val="clear" w:color="auto" w:fill="auto"/>
        <w:tabs>
          <w:tab w:val="left" w:pos="567"/>
        </w:tabs>
        <w:autoSpaceDE/>
        <w:autoSpaceDN/>
        <w:adjustRightInd/>
        <w:ind w:left="567" w:hanging="294"/>
        <w:rPr>
          <w:rFonts w:ascii="Times New Roman" w:hAnsi="Times New Roman" w:cs="Times New Roman"/>
          <w:sz w:val="28"/>
          <w:szCs w:val="28"/>
        </w:rPr>
      </w:pPr>
      <w:r w:rsidRPr="008E2086">
        <w:rPr>
          <w:rFonts w:ascii="Times New Roman" w:hAnsi="Times New Roman" w:cs="Times New Roman"/>
          <w:sz w:val="28"/>
          <w:szCs w:val="28"/>
        </w:rPr>
        <w:t>П</w:t>
      </w:r>
      <w:r w:rsidRPr="003C575A">
        <w:rPr>
          <w:rFonts w:ascii="Times New Roman" w:hAnsi="Times New Roman" w:cs="Times New Roman"/>
          <w:b/>
          <w:bCs/>
          <w:sz w:val="28"/>
          <w:szCs w:val="28"/>
        </w:rPr>
        <w:t>ередпроектн</w:t>
      </w:r>
      <w:r w:rsidRPr="008E2086">
        <w:rPr>
          <w:rFonts w:ascii="Times New Roman" w:hAnsi="Times New Roman" w:cs="Times New Roman"/>
          <w:sz w:val="28"/>
          <w:szCs w:val="28"/>
        </w:rPr>
        <w:t xml:space="preserve">а стадія </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складається з таких етапів:</w:t>
      </w:r>
    </w:p>
    <w:p w14:paraId="079A91E8" w14:textId="527138CF" w:rsidR="00054DA4" w:rsidRPr="008E2086" w:rsidRDefault="00054DA4" w:rsidP="0074737D">
      <w:pPr>
        <w:pStyle w:val="a5"/>
        <w:widowControl w:val="0"/>
        <w:numPr>
          <w:ilvl w:val="0"/>
          <w:numId w:val="6"/>
        </w:numPr>
        <w:shd w:val="clear" w:color="auto" w:fill="auto"/>
        <w:tabs>
          <w:tab w:val="left" w:pos="670"/>
        </w:tabs>
        <w:autoSpaceDE/>
        <w:autoSpaceDN/>
        <w:adjustRightInd/>
        <w:ind w:left="567" w:hanging="283"/>
        <w:rPr>
          <w:rFonts w:ascii="Times New Roman" w:hAnsi="Times New Roman" w:cs="Times New Roman"/>
          <w:sz w:val="28"/>
          <w:szCs w:val="28"/>
        </w:rPr>
      </w:pPr>
      <w:r w:rsidRPr="008E2086">
        <w:rPr>
          <w:rFonts w:ascii="Times New Roman" w:hAnsi="Times New Roman" w:cs="Times New Roman"/>
          <w:sz w:val="28"/>
          <w:szCs w:val="28"/>
        </w:rPr>
        <w:t>формування юридичного мотиву про необхідність внесення змін до чинної системи норм права — відбувається на рівні правосвідомості в результаті виявлення волі суб</w:t>
      </w:r>
      <w:r w:rsidR="00A16E74">
        <w:rPr>
          <w:rFonts w:ascii="Times New Roman" w:hAnsi="Times New Roman" w:cs="Times New Roman"/>
          <w:sz w:val="28"/>
          <w:szCs w:val="28"/>
        </w:rPr>
        <w:t>’</w:t>
      </w:r>
      <w:r w:rsidRPr="008E2086">
        <w:rPr>
          <w:rFonts w:ascii="Times New Roman" w:hAnsi="Times New Roman" w:cs="Times New Roman"/>
          <w:sz w:val="28"/>
          <w:szCs w:val="28"/>
        </w:rPr>
        <w:t>єкта, об</w:t>
      </w:r>
      <w:r w:rsidR="00A16E74">
        <w:rPr>
          <w:rFonts w:ascii="Times New Roman" w:hAnsi="Times New Roman" w:cs="Times New Roman"/>
          <w:sz w:val="28"/>
          <w:szCs w:val="28"/>
        </w:rPr>
        <w:t>’</w:t>
      </w:r>
      <w:r w:rsidRPr="008E2086">
        <w:rPr>
          <w:rFonts w:ascii="Times New Roman" w:hAnsi="Times New Roman" w:cs="Times New Roman"/>
          <w:sz w:val="28"/>
          <w:szCs w:val="28"/>
        </w:rPr>
        <w:t>єктивно зумовленої потребами його соціального життя;</w:t>
      </w:r>
    </w:p>
    <w:p w14:paraId="4FDC28F4" w14:textId="5EC1208D" w:rsidR="00054DA4" w:rsidRPr="008E2086" w:rsidRDefault="00054DA4" w:rsidP="0074737D">
      <w:pPr>
        <w:pStyle w:val="a5"/>
        <w:widowControl w:val="0"/>
        <w:numPr>
          <w:ilvl w:val="0"/>
          <w:numId w:val="6"/>
        </w:numPr>
        <w:shd w:val="clear" w:color="auto" w:fill="auto"/>
        <w:tabs>
          <w:tab w:val="left" w:pos="670"/>
        </w:tabs>
        <w:autoSpaceDE/>
        <w:autoSpaceDN/>
        <w:adjustRightInd/>
        <w:ind w:left="567" w:hanging="283"/>
        <w:rPr>
          <w:rFonts w:ascii="Times New Roman" w:hAnsi="Times New Roman" w:cs="Times New Roman"/>
          <w:sz w:val="28"/>
          <w:szCs w:val="28"/>
        </w:rPr>
      </w:pPr>
      <w:r w:rsidRPr="008E2086">
        <w:rPr>
          <w:rFonts w:ascii="Times New Roman" w:hAnsi="Times New Roman" w:cs="Times New Roman"/>
          <w:sz w:val="28"/>
          <w:szCs w:val="28"/>
        </w:rPr>
        <w:t xml:space="preserve">нормотворча ініціатива — обґрунтування юридичної значущості правової регламентації — видання </w:t>
      </w:r>
      <w:r w:rsidR="00471FC8" w:rsidRPr="008E2086">
        <w:rPr>
          <w:rFonts w:ascii="Times New Roman" w:hAnsi="Times New Roman" w:cs="Times New Roman"/>
          <w:sz w:val="28"/>
          <w:szCs w:val="28"/>
          <w:lang w:bidi="ru-RU"/>
        </w:rPr>
        <w:t>НПА</w:t>
      </w:r>
      <w:r w:rsidRPr="008E2086">
        <w:rPr>
          <w:rFonts w:ascii="Times New Roman" w:hAnsi="Times New Roman" w:cs="Times New Roman"/>
          <w:sz w:val="28"/>
          <w:szCs w:val="28"/>
        </w:rPr>
        <w:t>.</w:t>
      </w:r>
    </w:p>
    <w:p w14:paraId="4C1BF0E8" w14:textId="0F8E2E22" w:rsidR="00054DA4" w:rsidRPr="008E2086" w:rsidRDefault="00054DA4" w:rsidP="003C575A">
      <w:pPr>
        <w:pStyle w:val="a5"/>
        <w:shd w:val="clear" w:color="auto" w:fill="auto"/>
        <w:rPr>
          <w:rFonts w:ascii="Times New Roman" w:hAnsi="Times New Roman" w:cs="Times New Roman"/>
          <w:sz w:val="28"/>
          <w:szCs w:val="28"/>
        </w:rPr>
      </w:pPr>
      <w:r w:rsidRPr="008E2086">
        <w:rPr>
          <w:rFonts w:ascii="Times New Roman" w:hAnsi="Times New Roman" w:cs="Times New Roman"/>
          <w:sz w:val="28"/>
          <w:szCs w:val="28"/>
        </w:rPr>
        <w:t xml:space="preserve">За вимогами </w:t>
      </w:r>
      <w:r w:rsidR="003C575A">
        <w:rPr>
          <w:rFonts w:ascii="Times New Roman" w:hAnsi="Times New Roman" w:cs="Times New Roman"/>
          <w:sz w:val="28"/>
          <w:szCs w:val="28"/>
        </w:rPr>
        <w:t>юридичної</w:t>
      </w:r>
      <w:r w:rsidRPr="008E2086">
        <w:rPr>
          <w:rFonts w:ascii="Times New Roman" w:hAnsi="Times New Roman" w:cs="Times New Roman"/>
          <w:sz w:val="28"/>
          <w:szCs w:val="28"/>
        </w:rPr>
        <w:t xml:space="preserve"> техніки, НПА</w:t>
      </w:r>
      <w:r w:rsidR="003C575A">
        <w:rPr>
          <w:rFonts w:ascii="Times New Roman" w:hAnsi="Times New Roman" w:cs="Times New Roman"/>
          <w:sz w:val="28"/>
          <w:szCs w:val="28"/>
        </w:rPr>
        <w:t xml:space="preserve"> повинен</w:t>
      </w:r>
      <w:r w:rsidRPr="008E2086">
        <w:rPr>
          <w:rFonts w:ascii="Times New Roman" w:hAnsi="Times New Roman" w:cs="Times New Roman"/>
          <w:sz w:val="28"/>
          <w:szCs w:val="28"/>
        </w:rPr>
        <w:t>:</w:t>
      </w:r>
    </w:p>
    <w:p w14:paraId="66F5CD12" w14:textId="5C8C9682" w:rsidR="00054DA4" w:rsidRPr="008E2086" w:rsidRDefault="00054DA4" w:rsidP="0074737D">
      <w:pPr>
        <w:pStyle w:val="a5"/>
        <w:widowControl w:val="0"/>
        <w:numPr>
          <w:ilvl w:val="0"/>
          <w:numId w:val="6"/>
        </w:numPr>
        <w:shd w:val="clear" w:color="auto" w:fill="auto"/>
        <w:tabs>
          <w:tab w:val="left" w:pos="670"/>
        </w:tabs>
        <w:autoSpaceDE/>
        <w:autoSpaceDN/>
        <w:adjustRightInd/>
        <w:ind w:left="567" w:hanging="283"/>
        <w:rPr>
          <w:rFonts w:ascii="Times New Roman" w:hAnsi="Times New Roman" w:cs="Times New Roman"/>
          <w:sz w:val="28"/>
          <w:szCs w:val="28"/>
        </w:rPr>
      </w:pPr>
      <w:r w:rsidRPr="008E2086">
        <w:rPr>
          <w:rFonts w:ascii="Times New Roman" w:hAnsi="Times New Roman" w:cs="Times New Roman"/>
          <w:sz w:val="28"/>
          <w:szCs w:val="28"/>
        </w:rPr>
        <w:t>розроблятися з урахуванням його галузевої належності, відповідати за обсягом регламентації визначеному в ньому предмету правового регулювання;</w:t>
      </w:r>
    </w:p>
    <w:p w14:paraId="7EC90EBE" w14:textId="1876CFFF" w:rsidR="00054DA4" w:rsidRPr="008E2086" w:rsidRDefault="00054DA4" w:rsidP="0074737D">
      <w:pPr>
        <w:pStyle w:val="a5"/>
        <w:widowControl w:val="0"/>
        <w:numPr>
          <w:ilvl w:val="0"/>
          <w:numId w:val="6"/>
        </w:numPr>
        <w:shd w:val="clear" w:color="auto" w:fill="auto"/>
        <w:tabs>
          <w:tab w:val="left" w:pos="670"/>
        </w:tabs>
        <w:autoSpaceDE/>
        <w:autoSpaceDN/>
        <w:adjustRightInd/>
        <w:ind w:left="567" w:hanging="283"/>
        <w:rPr>
          <w:rFonts w:ascii="Times New Roman" w:hAnsi="Times New Roman" w:cs="Times New Roman"/>
          <w:sz w:val="28"/>
          <w:szCs w:val="28"/>
        </w:rPr>
      </w:pPr>
      <w:r w:rsidRPr="008E2086">
        <w:rPr>
          <w:rFonts w:ascii="Times New Roman" w:hAnsi="Times New Roman" w:cs="Times New Roman"/>
          <w:sz w:val="28"/>
          <w:szCs w:val="28"/>
        </w:rPr>
        <w:t>бути чітким, конкретним і зрозумілим;</w:t>
      </w:r>
    </w:p>
    <w:p w14:paraId="4ADFCE56" w14:textId="5B1FF872" w:rsidR="00054DA4" w:rsidRPr="008E2086" w:rsidRDefault="00054DA4" w:rsidP="0074737D">
      <w:pPr>
        <w:pStyle w:val="a5"/>
        <w:widowControl w:val="0"/>
        <w:numPr>
          <w:ilvl w:val="0"/>
          <w:numId w:val="6"/>
        </w:numPr>
        <w:shd w:val="clear" w:color="auto" w:fill="auto"/>
        <w:tabs>
          <w:tab w:val="left" w:pos="670"/>
        </w:tabs>
        <w:autoSpaceDE/>
        <w:autoSpaceDN/>
        <w:adjustRightInd/>
        <w:ind w:left="567" w:hanging="283"/>
        <w:rPr>
          <w:rFonts w:ascii="Times New Roman" w:hAnsi="Times New Roman" w:cs="Times New Roman"/>
          <w:sz w:val="28"/>
          <w:szCs w:val="28"/>
        </w:rPr>
      </w:pPr>
      <w:r w:rsidRPr="008E2086">
        <w:rPr>
          <w:rFonts w:ascii="Times New Roman" w:hAnsi="Times New Roman" w:cs="Times New Roman"/>
          <w:sz w:val="28"/>
          <w:szCs w:val="28"/>
        </w:rPr>
        <w:t xml:space="preserve">не має дублювати приписів інших </w:t>
      </w:r>
      <w:r w:rsidR="003C575A">
        <w:rPr>
          <w:rFonts w:ascii="Times New Roman" w:hAnsi="Times New Roman" w:cs="Times New Roman"/>
          <w:sz w:val="28"/>
          <w:szCs w:val="28"/>
        </w:rPr>
        <w:t>НПА</w:t>
      </w:r>
      <w:r w:rsidRPr="008E2086">
        <w:rPr>
          <w:rFonts w:ascii="Times New Roman" w:hAnsi="Times New Roman" w:cs="Times New Roman"/>
          <w:sz w:val="28"/>
          <w:szCs w:val="28"/>
        </w:rPr>
        <w:t>;</w:t>
      </w:r>
    </w:p>
    <w:p w14:paraId="3189D1A0" w14:textId="16BCBC7D" w:rsidR="00A44FD9" w:rsidRPr="008E2086" w:rsidRDefault="00054DA4" w:rsidP="0074737D">
      <w:pPr>
        <w:pStyle w:val="a5"/>
        <w:widowControl w:val="0"/>
        <w:numPr>
          <w:ilvl w:val="0"/>
          <w:numId w:val="6"/>
        </w:numPr>
        <w:shd w:val="clear" w:color="auto" w:fill="auto"/>
        <w:tabs>
          <w:tab w:val="left" w:pos="670"/>
        </w:tabs>
        <w:autoSpaceDE/>
        <w:autoSpaceDN/>
        <w:adjustRightInd/>
        <w:ind w:left="567" w:hanging="283"/>
        <w:rPr>
          <w:rFonts w:ascii="Times New Roman" w:hAnsi="Times New Roman" w:cs="Times New Roman"/>
          <w:sz w:val="28"/>
          <w:szCs w:val="28"/>
        </w:rPr>
      </w:pPr>
      <w:r w:rsidRPr="008E2086">
        <w:rPr>
          <w:rFonts w:ascii="Times New Roman" w:hAnsi="Times New Roman" w:cs="Times New Roman"/>
          <w:sz w:val="28"/>
          <w:szCs w:val="28"/>
        </w:rPr>
        <w:t xml:space="preserve">не повинен містити суперечливих </w:t>
      </w:r>
      <w:r w:rsidR="003C575A">
        <w:rPr>
          <w:rFonts w:ascii="Times New Roman" w:hAnsi="Times New Roman" w:cs="Times New Roman"/>
          <w:sz w:val="28"/>
          <w:szCs w:val="28"/>
        </w:rPr>
        <w:t>НПА.</w:t>
      </w:r>
    </w:p>
    <w:p w14:paraId="04E70A20" w14:textId="03FF6957" w:rsidR="001052C4" w:rsidRPr="008E2086" w:rsidRDefault="001052C4" w:rsidP="0074737D">
      <w:pPr>
        <w:pStyle w:val="a5"/>
        <w:widowControl w:val="0"/>
        <w:numPr>
          <w:ilvl w:val="0"/>
          <w:numId w:val="5"/>
        </w:numPr>
        <w:shd w:val="clear" w:color="auto" w:fill="auto"/>
        <w:tabs>
          <w:tab w:val="left" w:pos="567"/>
        </w:tabs>
        <w:autoSpaceDE/>
        <w:autoSpaceDN/>
        <w:adjustRightInd/>
        <w:ind w:left="567" w:hanging="425"/>
        <w:rPr>
          <w:rFonts w:ascii="Times New Roman" w:hAnsi="Times New Roman" w:cs="Times New Roman"/>
          <w:sz w:val="28"/>
          <w:szCs w:val="28"/>
        </w:rPr>
      </w:pPr>
      <w:r w:rsidRPr="003C575A">
        <w:rPr>
          <w:rFonts w:ascii="Times New Roman" w:hAnsi="Times New Roman" w:cs="Times New Roman"/>
          <w:b/>
          <w:bCs/>
          <w:sz w:val="28"/>
          <w:szCs w:val="28"/>
        </w:rPr>
        <w:t>Проектна стадія</w:t>
      </w:r>
      <w:r w:rsidRPr="008E2086">
        <w:rPr>
          <w:rFonts w:ascii="Times New Roman" w:hAnsi="Times New Roman" w:cs="Times New Roman"/>
          <w:sz w:val="28"/>
          <w:szCs w:val="28"/>
        </w:rPr>
        <w:t xml:space="preserve"> — складається з таких етапів:</w:t>
      </w:r>
    </w:p>
    <w:p w14:paraId="7DD789E8" w14:textId="5E91E7F6" w:rsidR="00A44FD9" w:rsidRPr="008E2086" w:rsidRDefault="001052C4" w:rsidP="0074737D">
      <w:pPr>
        <w:pStyle w:val="a5"/>
        <w:numPr>
          <w:ilvl w:val="0"/>
          <w:numId w:val="7"/>
        </w:numPr>
        <w:shd w:val="clear" w:color="auto" w:fill="auto"/>
        <w:ind w:left="567"/>
        <w:rPr>
          <w:rFonts w:ascii="Times New Roman" w:hAnsi="Times New Roman" w:cs="Times New Roman"/>
          <w:sz w:val="28"/>
          <w:szCs w:val="28"/>
        </w:rPr>
      </w:pPr>
      <w:r w:rsidRPr="008E2086">
        <w:rPr>
          <w:rFonts w:ascii="Times New Roman" w:hAnsi="Times New Roman" w:cs="Times New Roman"/>
          <w:sz w:val="28"/>
          <w:szCs w:val="28"/>
        </w:rPr>
        <w:t xml:space="preserve">ухвалення рішення про підготовку проекту </w:t>
      </w:r>
      <w:r w:rsidR="00471FC8" w:rsidRPr="008E2086">
        <w:rPr>
          <w:rFonts w:ascii="Times New Roman" w:hAnsi="Times New Roman" w:cs="Times New Roman"/>
          <w:sz w:val="28"/>
          <w:szCs w:val="28"/>
          <w:lang w:bidi="ru-RU"/>
        </w:rPr>
        <w:t>НПА</w:t>
      </w:r>
      <w:r w:rsidRPr="008E2086">
        <w:rPr>
          <w:rFonts w:ascii="Times New Roman" w:hAnsi="Times New Roman" w:cs="Times New Roman"/>
          <w:sz w:val="28"/>
          <w:szCs w:val="28"/>
        </w:rPr>
        <w:t>.</w:t>
      </w:r>
    </w:p>
    <w:p w14:paraId="35A6C62D" w14:textId="167AAAA0" w:rsidR="00A44FD9" w:rsidRPr="008E2086" w:rsidRDefault="001052C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rPr>
        <w:t>Розробляючи нормативно-правовий акт, слід виходити з необхідності правового регулювання управлінської діяльності суб</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єкта нормотворення, однією з форм реалізації якої є видання розпорядчих документів, вид яких (наказ, постанова, розпорядження, рішення) визначається законодавчими </w:t>
      </w:r>
      <w:r w:rsidRPr="008E2086">
        <w:rPr>
          <w:rFonts w:ascii="Times New Roman" w:hAnsi="Times New Roman" w:cs="Times New Roman"/>
          <w:sz w:val="28"/>
          <w:szCs w:val="28"/>
          <w:lang w:bidi="ru-RU"/>
        </w:rPr>
        <w:t>актами</w:t>
      </w:r>
      <w:r w:rsidRPr="008E2086">
        <w:rPr>
          <w:rFonts w:ascii="Times New Roman" w:hAnsi="Times New Roman" w:cs="Times New Roman"/>
          <w:sz w:val="28"/>
          <w:szCs w:val="28"/>
        </w:rPr>
        <w:t xml:space="preserve"> та положеннями.</w:t>
      </w:r>
    </w:p>
    <w:p w14:paraId="767DFDE8" w14:textId="785D316E" w:rsidR="001052C4" w:rsidRPr="008E2086" w:rsidRDefault="001052C4" w:rsidP="004A1793">
      <w:pPr>
        <w:pStyle w:val="a5"/>
        <w:shd w:val="clear" w:color="auto" w:fill="auto"/>
        <w:ind w:firstLine="420"/>
        <w:rPr>
          <w:rFonts w:ascii="Times New Roman" w:hAnsi="Times New Roman" w:cs="Times New Roman"/>
          <w:sz w:val="28"/>
          <w:szCs w:val="28"/>
        </w:rPr>
      </w:pPr>
      <w:bookmarkStart w:id="4" w:name="_Hlk146381479"/>
      <w:r w:rsidRPr="008E2086">
        <w:rPr>
          <w:rFonts w:ascii="Times New Roman" w:hAnsi="Times New Roman" w:cs="Times New Roman"/>
          <w:sz w:val="28"/>
          <w:szCs w:val="28"/>
        </w:rPr>
        <w:t>Розробляючи нормативно-правовий акт, слід виходити з необхідності правового регулювання управлінської діяльності суб</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єкта нормотворення, однією з форм реалізації якої є видання розпорядчих документів, вид яких (наказ, постанова, розпорядження, рішення) визначається законодавчими </w:t>
      </w:r>
      <w:r w:rsidRPr="008E2086">
        <w:rPr>
          <w:rFonts w:ascii="Times New Roman" w:hAnsi="Times New Roman" w:cs="Times New Roman"/>
          <w:sz w:val="28"/>
          <w:szCs w:val="28"/>
          <w:lang w:bidi="ru-RU"/>
        </w:rPr>
        <w:t>актами</w:t>
      </w:r>
      <w:r w:rsidRPr="008E2086">
        <w:rPr>
          <w:rFonts w:ascii="Times New Roman" w:hAnsi="Times New Roman" w:cs="Times New Roman"/>
          <w:sz w:val="28"/>
          <w:szCs w:val="28"/>
        </w:rPr>
        <w:t xml:space="preserve"> та положеннями.</w:t>
      </w:r>
      <w:bookmarkEnd w:id="4"/>
    </w:p>
    <w:p w14:paraId="545D4B8C" w14:textId="2F5386FE" w:rsidR="00A44FD9" w:rsidRPr="008E2086" w:rsidRDefault="001052C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rPr>
        <w:t xml:space="preserve">Згідно </w:t>
      </w:r>
      <w:r w:rsidRPr="008E2086">
        <w:rPr>
          <w:rFonts w:ascii="Times New Roman" w:hAnsi="Times New Roman" w:cs="Times New Roman"/>
          <w:sz w:val="28"/>
          <w:szCs w:val="28"/>
          <w:lang w:bidi="ru-RU"/>
        </w:rPr>
        <w:t xml:space="preserve">з Наказом </w:t>
      </w:r>
      <w:r w:rsidRPr="008E2086">
        <w:rPr>
          <w:rFonts w:ascii="Times New Roman" w:hAnsi="Times New Roman" w:cs="Times New Roman"/>
          <w:sz w:val="28"/>
          <w:szCs w:val="28"/>
        </w:rPr>
        <w:t xml:space="preserve">МЮУ від </w:t>
      </w:r>
      <w:r w:rsidRPr="008E2086">
        <w:rPr>
          <w:rFonts w:ascii="Times New Roman" w:hAnsi="Times New Roman" w:cs="Times New Roman"/>
          <w:sz w:val="28"/>
          <w:szCs w:val="28"/>
          <w:lang w:bidi="ru-RU"/>
        </w:rPr>
        <w:t>12.04.2005 № 34/5 «</w:t>
      </w:r>
      <w:r w:rsidRPr="008E2086">
        <w:rPr>
          <w:rFonts w:ascii="Times New Roman" w:hAnsi="Times New Roman" w:cs="Times New Roman"/>
          <w:i/>
          <w:iCs/>
          <w:sz w:val="28"/>
          <w:szCs w:val="28"/>
          <w:lang w:bidi="ru-RU"/>
        </w:rPr>
        <w:t xml:space="preserve">Про вдосконалення порядку </w:t>
      </w:r>
      <w:r w:rsidRPr="008E2086">
        <w:rPr>
          <w:rFonts w:ascii="Times New Roman" w:hAnsi="Times New Roman" w:cs="Times New Roman"/>
          <w:i/>
          <w:iCs/>
          <w:sz w:val="28"/>
          <w:szCs w:val="28"/>
        </w:rPr>
        <w:t xml:space="preserve">державної реєстрації </w:t>
      </w:r>
      <w:r w:rsidR="007F5B24" w:rsidRPr="008E2086">
        <w:rPr>
          <w:rFonts w:ascii="Times New Roman" w:hAnsi="Times New Roman" w:cs="Times New Roman"/>
          <w:i/>
          <w:iCs/>
          <w:sz w:val="28"/>
          <w:szCs w:val="28"/>
          <w:lang w:bidi="ru-RU"/>
        </w:rPr>
        <w:t>НПА</w:t>
      </w:r>
      <w:r w:rsidRPr="008E2086">
        <w:rPr>
          <w:rFonts w:ascii="Times New Roman" w:hAnsi="Times New Roman" w:cs="Times New Roman"/>
          <w:i/>
          <w:iCs/>
          <w:sz w:val="28"/>
          <w:szCs w:val="28"/>
        </w:rPr>
        <w:t xml:space="preserve"> </w:t>
      </w:r>
      <w:r w:rsidRPr="008E2086">
        <w:rPr>
          <w:rFonts w:ascii="Times New Roman" w:hAnsi="Times New Roman" w:cs="Times New Roman"/>
          <w:i/>
          <w:iCs/>
          <w:sz w:val="28"/>
          <w:szCs w:val="28"/>
          <w:lang w:bidi="ru-RU"/>
        </w:rPr>
        <w:t xml:space="preserve">у </w:t>
      </w:r>
      <w:r w:rsidRPr="008E2086">
        <w:rPr>
          <w:rFonts w:ascii="Times New Roman" w:hAnsi="Times New Roman" w:cs="Times New Roman"/>
          <w:i/>
          <w:iCs/>
          <w:sz w:val="28"/>
          <w:szCs w:val="28"/>
        </w:rPr>
        <w:t xml:space="preserve">Міністерстві юстиції України </w:t>
      </w:r>
      <w:r w:rsidRPr="008E2086">
        <w:rPr>
          <w:rFonts w:ascii="Times New Roman" w:hAnsi="Times New Roman" w:cs="Times New Roman"/>
          <w:i/>
          <w:iCs/>
          <w:sz w:val="28"/>
          <w:szCs w:val="28"/>
          <w:lang w:bidi="ru-RU"/>
        </w:rPr>
        <w:t xml:space="preserve">та скасування </w:t>
      </w:r>
      <w:r w:rsidRPr="008E2086">
        <w:rPr>
          <w:rFonts w:ascii="Times New Roman" w:hAnsi="Times New Roman" w:cs="Times New Roman"/>
          <w:i/>
          <w:iCs/>
          <w:sz w:val="28"/>
          <w:szCs w:val="28"/>
        </w:rPr>
        <w:t xml:space="preserve">рішення </w:t>
      </w:r>
      <w:r w:rsidRPr="008E2086">
        <w:rPr>
          <w:rFonts w:ascii="Times New Roman" w:hAnsi="Times New Roman" w:cs="Times New Roman"/>
          <w:i/>
          <w:iCs/>
          <w:sz w:val="28"/>
          <w:szCs w:val="28"/>
          <w:lang w:bidi="ru-RU"/>
        </w:rPr>
        <w:t xml:space="preserve">про державну </w:t>
      </w:r>
      <w:r w:rsidRPr="008E2086">
        <w:rPr>
          <w:rFonts w:ascii="Times New Roman" w:hAnsi="Times New Roman" w:cs="Times New Roman"/>
          <w:i/>
          <w:iCs/>
          <w:sz w:val="28"/>
          <w:szCs w:val="28"/>
        </w:rPr>
        <w:t xml:space="preserve">реєстрацію </w:t>
      </w:r>
      <w:r w:rsidR="007F5B24" w:rsidRPr="008E2086">
        <w:rPr>
          <w:rFonts w:ascii="Times New Roman" w:hAnsi="Times New Roman" w:cs="Times New Roman"/>
          <w:i/>
          <w:iCs/>
          <w:sz w:val="28"/>
          <w:szCs w:val="28"/>
          <w:lang w:bidi="ru-RU"/>
        </w:rPr>
        <w:t>НПА</w:t>
      </w:r>
      <w:r w:rsidRPr="008E2086">
        <w:rPr>
          <w:rFonts w:ascii="Times New Roman" w:hAnsi="Times New Roman" w:cs="Times New Roman"/>
          <w:sz w:val="28"/>
          <w:szCs w:val="28"/>
        </w:rPr>
        <w:t xml:space="preserve">», </w:t>
      </w:r>
      <w:r w:rsidRPr="008E2086">
        <w:rPr>
          <w:rFonts w:ascii="Times New Roman" w:hAnsi="Times New Roman" w:cs="Times New Roman"/>
          <w:sz w:val="28"/>
          <w:szCs w:val="28"/>
          <w:lang w:bidi="ru-RU"/>
        </w:rPr>
        <w:t xml:space="preserve">розпорядчий документ </w:t>
      </w:r>
      <w:r w:rsidRPr="008E2086">
        <w:rPr>
          <w:rFonts w:ascii="Times New Roman" w:hAnsi="Times New Roman" w:cs="Times New Roman"/>
          <w:sz w:val="28"/>
          <w:szCs w:val="28"/>
        </w:rPr>
        <w:t xml:space="preserve">виготовляється </w:t>
      </w:r>
      <w:r w:rsidRPr="008E2086">
        <w:rPr>
          <w:rFonts w:ascii="Times New Roman" w:hAnsi="Times New Roman" w:cs="Times New Roman"/>
          <w:sz w:val="28"/>
          <w:szCs w:val="28"/>
          <w:lang w:bidi="ru-RU"/>
        </w:rPr>
        <w:t xml:space="preserve">на бланку та повинен </w:t>
      </w:r>
      <w:r w:rsidRPr="008E2086">
        <w:rPr>
          <w:rFonts w:ascii="Times New Roman" w:hAnsi="Times New Roman" w:cs="Times New Roman"/>
          <w:sz w:val="28"/>
          <w:szCs w:val="28"/>
        </w:rPr>
        <w:t>містити обов</w:t>
      </w:r>
      <w:r w:rsidR="00A16E74">
        <w:rPr>
          <w:rFonts w:ascii="Times New Roman" w:hAnsi="Times New Roman" w:cs="Times New Roman"/>
          <w:sz w:val="28"/>
          <w:szCs w:val="28"/>
        </w:rPr>
        <w:t>’</w:t>
      </w:r>
      <w:r w:rsidRPr="008E2086">
        <w:rPr>
          <w:rFonts w:ascii="Times New Roman" w:hAnsi="Times New Roman" w:cs="Times New Roman"/>
          <w:sz w:val="28"/>
          <w:szCs w:val="28"/>
        </w:rPr>
        <w:t>язкові реквізити</w:t>
      </w:r>
      <w:r w:rsidRPr="008E2086">
        <w:rPr>
          <w:rFonts w:ascii="Times New Roman" w:hAnsi="Times New Roman" w:cs="Times New Roman"/>
          <w:sz w:val="28"/>
          <w:szCs w:val="28"/>
          <w:lang w:bidi="ru-RU"/>
        </w:rPr>
        <w:t xml:space="preserve"> й мати </w:t>
      </w:r>
      <w:r w:rsidRPr="008E2086">
        <w:rPr>
          <w:rFonts w:ascii="Times New Roman" w:hAnsi="Times New Roman" w:cs="Times New Roman"/>
          <w:sz w:val="28"/>
          <w:szCs w:val="28"/>
        </w:rPr>
        <w:t xml:space="preserve">стабільний </w:t>
      </w:r>
      <w:r w:rsidRPr="008E2086">
        <w:rPr>
          <w:rFonts w:ascii="Times New Roman" w:hAnsi="Times New Roman" w:cs="Times New Roman"/>
          <w:sz w:val="28"/>
          <w:szCs w:val="28"/>
          <w:lang w:bidi="ru-RU"/>
        </w:rPr>
        <w:t xml:space="preserve">порядок </w:t>
      </w:r>
      <w:r w:rsidRPr="008E2086">
        <w:rPr>
          <w:rFonts w:ascii="Times New Roman" w:hAnsi="Times New Roman" w:cs="Times New Roman"/>
          <w:sz w:val="28"/>
          <w:szCs w:val="28"/>
        </w:rPr>
        <w:t>їх розміщення:</w:t>
      </w:r>
    </w:p>
    <w:p w14:paraId="4A87C890" w14:textId="57304952" w:rsidR="001052C4" w:rsidRPr="008E2086" w:rsidRDefault="001052C4" w:rsidP="0074737D">
      <w:pPr>
        <w:pStyle w:val="a5"/>
        <w:widowControl w:val="0"/>
        <w:numPr>
          <w:ilvl w:val="0"/>
          <w:numId w:val="30"/>
        </w:numPr>
        <w:shd w:val="clear" w:color="auto" w:fill="auto"/>
        <w:tabs>
          <w:tab w:val="left" w:pos="711"/>
        </w:tabs>
        <w:autoSpaceDE/>
        <w:autoSpaceDN/>
        <w:adjustRightInd/>
        <w:ind w:left="567" w:hanging="284"/>
        <w:rPr>
          <w:rFonts w:ascii="Times New Roman" w:hAnsi="Times New Roman" w:cs="Times New Roman"/>
          <w:sz w:val="28"/>
          <w:szCs w:val="28"/>
        </w:rPr>
      </w:pPr>
      <w:r w:rsidRPr="008E2086">
        <w:rPr>
          <w:rFonts w:ascii="Times New Roman" w:hAnsi="Times New Roman" w:cs="Times New Roman"/>
          <w:sz w:val="28"/>
          <w:szCs w:val="28"/>
          <w:lang w:bidi="ru-RU"/>
        </w:rPr>
        <w:t xml:space="preserve">найменування </w:t>
      </w:r>
      <w:r w:rsidRPr="008E2086">
        <w:rPr>
          <w:rFonts w:ascii="Times New Roman" w:hAnsi="Times New Roman" w:cs="Times New Roman"/>
          <w:sz w:val="28"/>
          <w:szCs w:val="28"/>
        </w:rPr>
        <w:t>суб</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єкта </w:t>
      </w:r>
      <w:r w:rsidRPr="008E2086">
        <w:rPr>
          <w:rFonts w:ascii="Times New Roman" w:hAnsi="Times New Roman" w:cs="Times New Roman"/>
          <w:sz w:val="28"/>
          <w:szCs w:val="28"/>
          <w:lang w:bidi="ru-RU"/>
        </w:rPr>
        <w:t>нормотворення;</w:t>
      </w:r>
    </w:p>
    <w:p w14:paraId="562615DA" w14:textId="77777777" w:rsidR="001052C4" w:rsidRPr="008E2086" w:rsidRDefault="001052C4" w:rsidP="0074737D">
      <w:pPr>
        <w:pStyle w:val="a5"/>
        <w:widowControl w:val="0"/>
        <w:numPr>
          <w:ilvl w:val="0"/>
          <w:numId w:val="30"/>
        </w:numPr>
        <w:shd w:val="clear" w:color="auto" w:fill="auto"/>
        <w:tabs>
          <w:tab w:val="left" w:pos="711"/>
        </w:tabs>
        <w:autoSpaceDE/>
        <w:autoSpaceDN/>
        <w:adjustRightInd/>
        <w:ind w:left="567" w:hanging="284"/>
        <w:rPr>
          <w:rFonts w:ascii="Times New Roman" w:hAnsi="Times New Roman" w:cs="Times New Roman"/>
          <w:sz w:val="28"/>
          <w:szCs w:val="28"/>
        </w:rPr>
      </w:pPr>
      <w:r w:rsidRPr="008E2086">
        <w:rPr>
          <w:rFonts w:ascii="Times New Roman" w:hAnsi="Times New Roman" w:cs="Times New Roman"/>
          <w:sz w:val="28"/>
          <w:szCs w:val="28"/>
          <w:lang w:bidi="ru-RU"/>
        </w:rPr>
        <w:t>назву виду документа;</w:t>
      </w:r>
    </w:p>
    <w:p w14:paraId="0E21285C" w14:textId="77777777" w:rsidR="001052C4" w:rsidRPr="008E2086" w:rsidRDefault="001052C4" w:rsidP="0074737D">
      <w:pPr>
        <w:pStyle w:val="a5"/>
        <w:widowControl w:val="0"/>
        <w:numPr>
          <w:ilvl w:val="0"/>
          <w:numId w:val="30"/>
        </w:numPr>
        <w:shd w:val="clear" w:color="auto" w:fill="auto"/>
        <w:tabs>
          <w:tab w:val="left" w:pos="711"/>
        </w:tabs>
        <w:autoSpaceDE/>
        <w:autoSpaceDN/>
        <w:adjustRightInd/>
        <w:ind w:left="567" w:hanging="284"/>
        <w:rPr>
          <w:rFonts w:ascii="Times New Roman" w:hAnsi="Times New Roman" w:cs="Times New Roman"/>
          <w:sz w:val="28"/>
          <w:szCs w:val="28"/>
        </w:rPr>
      </w:pPr>
      <w:r w:rsidRPr="008E2086">
        <w:rPr>
          <w:rFonts w:ascii="Times New Roman" w:hAnsi="Times New Roman" w:cs="Times New Roman"/>
          <w:sz w:val="28"/>
          <w:szCs w:val="28"/>
          <w:lang w:bidi="ru-RU"/>
        </w:rPr>
        <w:t xml:space="preserve">дату </w:t>
      </w:r>
      <w:r w:rsidRPr="008E2086">
        <w:rPr>
          <w:rFonts w:ascii="Times New Roman" w:hAnsi="Times New Roman" w:cs="Times New Roman"/>
          <w:sz w:val="28"/>
          <w:szCs w:val="28"/>
        </w:rPr>
        <w:t xml:space="preserve">і </w:t>
      </w:r>
      <w:r w:rsidRPr="008E2086">
        <w:rPr>
          <w:rFonts w:ascii="Times New Roman" w:hAnsi="Times New Roman" w:cs="Times New Roman"/>
          <w:sz w:val="28"/>
          <w:szCs w:val="28"/>
          <w:lang w:bidi="ru-RU"/>
        </w:rPr>
        <w:t>номер;</w:t>
      </w:r>
    </w:p>
    <w:p w14:paraId="291614EF" w14:textId="77777777" w:rsidR="001052C4" w:rsidRPr="008E2086" w:rsidRDefault="001052C4" w:rsidP="0074737D">
      <w:pPr>
        <w:pStyle w:val="a5"/>
        <w:widowControl w:val="0"/>
        <w:numPr>
          <w:ilvl w:val="0"/>
          <w:numId w:val="30"/>
        </w:numPr>
        <w:shd w:val="clear" w:color="auto" w:fill="auto"/>
        <w:tabs>
          <w:tab w:val="left" w:pos="711"/>
        </w:tabs>
        <w:autoSpaceDE/>
        <w:autoSpaceDN/>
        <w:adjustRightInd/>
        <w:ind w:left="567" w:hanging="284"/>
        <w:rPr>
          <w:rFonts w:ascii="Times New Roman" w:hAnsi="Times New Roman" w:cs="Times New Roman"/>
          <w:sz w:val="28"/>
          <w:szCs w:val="28"/>
        </w:rPr>
      </w:pPr>
      <w:r w:rsidRPr="008E2086">
        <w:rPr>
          <w:rFonts w:ascii="Times New Roman" w:hAnsi="Times New Roman" w:cs="Times New Roman"/>
          <w:sz w:val="28"/>
          <w:szCs w:val="28"/>
        </w:rPr>
        <w:t xml:space="preserve">місце </w:t>
      </w:r>
      <w:r w:rsidRPr="008E2086">
        <w:rPr>
          <w:rFonts w:ascii="Times New Roman" w:hAnsi="Times New Roman" w:cs="Times New Roman"/>
          <w:sz w:val="28"/>
          <w:szCs w:val="28"/>
          <w:lang w:bidi="ru-RU"/>
        </w:rPr>
        <w:t>видання;</w:t>
      </w:r>
    </w:p>
    <w:p w14:paraId="4F2DE18D" w14:textId="77777777" w:rsidR="001052C4" w:rsidRPr="008E2086" w:rsidRDefault="001052C4" w:rsidP="0074737D">
      <w:pPr>
        <w:pStyle w:val="a5"/>
        <w:widowControl w:val="0"/>
        <w:numPr>
          <w:ilvl w:val="0"/>
          <w:numId w:val="30"/>
        </w:numPr>
        <w:shd w:val="clear" w:color="auto" w:fill="auto"/>
        <w:tabs>
          <w:tab w:val="left" w:pos="711"/>
        </w:tabs>
        <w:autoSpaceDE/>
        <w:autoSpaceDN/>
        <w:adjustRightInd/>
        <w:ind w:left="567" w:hanging="284"/>
        <w:rPr>
          <w:rFonts w:ascii="Times New Roman" w:hAnsi="Times New Roman" w:cs="Times New Roman"/>
          <w:sz w:val="28"/>
          <w:szCs w:val="28"/>
        </w:rPr>
      </w:pPr>
      <w:r w:rsidRPr="008E2086">
        <w:rPr>
          <w:rFonts w:ascii="Times New Roman" w:hAnsi="Times New Roman" w:cs="Times New Roman"/>
          <w:sz w:val="28"/>
          <w:szCs w:val="28"/>
        </w:rPr>
        <w:t>структурні складові;</w:t>
      </w:r>
    </w:p>
    <w:p w14:paraId="5839DA1A" w14:textId="77777777" w:rsidR="001052C4" w:rsidRPr="008E2086" w:rsidRDefault="001052C4" w:rsidP="0074737D">
      <w:pPr>
        <w:pStyle w:val="a5"/>
        <w:widowControl w:val="0"/>
        <w:numPr>
          <w:ilvl w:val="0"/>
          <w:numId w:val="30"/>
        </w:numPr>
        <w:shd w:val="clear" w:color="auto" w:fill="auto"/>
        <w:tabs>
          <w:tab w:val="left" w:pos="711"/>
        </w:tabs>
        <w:autoSpaceDE/>
        <w:autoSpaceDN/>
        <w:adjustRightInd/>
        <w:ind w:left="567" w:hanging="284"/>
        <w:rPr>
          <w:rFonts w:ascii="Times New Roman" w:hAnsi="Times New Roman" w:cs="Times New Roman"/>
          <w:sz w:val="28"/>
          <w:szCs w:val="28"/>
        </w:rPr>
      </w:pPr>
      <w:r w:rsidRPr="008E2086">
        <w:rPr>
          <w:rFonts w:ascii="Times New Roman" w:hAnsi="Times New Roman" w:cs="Times New Roman"/>
          <w:sz w:val="28"/>
          <w:szCs w:val="28"/>
        </w:rPr>
        <w:t>підпис;</w:t>
      </w:r>
    </w:p>
    <w:p w14:paraId="10A7D343" w14:textId="49A19E11" w:rsidR="00A44FD9" w:rsidRPr="008E2086" w:rsidRDefault="001052C4" w:rsidP="0074737D">
      <w:pPr>
        <w:pStyle w:val="a5"/>
        <w:widowControl w:val="0"/>
        <w:numPr>
          <w:ilvl w:val="0"/>
          <w:numId w:val="30"/>
        </w:numPr>
        <w:shd w:val="clear" w:color="auto" w:fill="auto"/>
        <w:tabs>
          <w:tab w:val="left" w:pos="711"/>
        </w:tabs>
        <w:autoSpaceDE/>
        <w:autoSpaceDN/>
        <w:adjustRightInd/>
        <w:ind w:left="567" w:hanging="284"/>
        <w:rPr>
          <w:rFonts w:ascii="Times New Roman" w:hAnsi="Times New Roman" w:cs="Times New Roman"/>
          <w:sz w:val="28"/>
          <w:szCs w:val="28"/>
        </w:rPr>
      </w:pPr>
      <w:r w:rsidRPr="008E2086">
        <w:rPr>
          <w:rFonts w:ascii="Times New Roman" w:hAnsi="Times New Roman" w:cs="Times New Roman"/>
          <w:sz w:val="28"/>
          <w:szCs w:val="28"/>
        </w:rPr>
        <w:t>візи.</w:t>
      </w:r>
    </w:p>
    <w:p w14:paraId="59F783AA" w14:textId="3FAEA104" w:rsidR="001052C4" w:rsidRPr="008E2086" w:rsidRDefault="001052C4" w:rsidP="003C575A">
      <w:pPr>
        <w:pStyle w:val="a5"/>
        <w:shd w:val="clear" w:color="auto" w:fill="auto"/>
        <w:ind w:firstLine="567"/>
        <w:rPr>
          <w:rFonts w:ascii="Times New Roman" w:hAnsi="Times New Roman" w:cs="Times New Roman"/>
          <w:sz w:val="28"/>
          <w:szCs w:val="28"/>
        </w:rPr>
      </w:pPr>
      <w:r w:rsidRPr="003C575A">
        <w:rPr>
          <w:rFonts w:ascii="Times New Roman" w:hAnsi="Times New Roman" w:cs="Times New Roman"/>
          <w:b/>
          <w:bCs/>
          <w:sz w:val="28"/>
          <w:szCs w:val="28"/>
          <w:lang w:bidi="ru-RU"/>
        </w:rPr>
        <w:t xml:space="preserve">Розпорядчий </w:t>
      </w:r>
      <w:r w:rsidRPr="008E2086">
        <w:rPr>
          <w:rFonts w:ascii="Times New Roman" w:hAnsi="Times New Roman" w:cs="Times New Roman"/>
          <w:sz w:val="28"/>
          <w:szCs w:val="28"/>
          <w:lang w:bidi="ru-RU"/>
        </w:rPr>
        <w:t xml:space="preserve">документ </w:t>
      </w:r>
      <w:r w:rsidRPr="008E2086">
        <w:rPr>
          <w:rFonts w:ascii="Times New Roman" w:hAnsi="Times New Roman" w:cs="Times New Roman"/>
          <w:sz w:val="28"/>
          <w:szCs w:val="28"/>
        </w:rPr>
        <w:t>підписується керівником суб</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єкта </w:t>
      </w:r>
      <w:r w:rsidRPr="008E2086">
        <w:rPr>
          <w:rFonts w:ascii="Times New Roman" w:hAnsi="Times New Roman" w:cs="Times New Roman"/>
          <w:sz w:val="28"/>
          <w:szCs w:val="28"/>
          <w:lang w:bidi="ru-RU"/>
        </w:rPr>
        <w:t>нормотворення</w:t>
      </w:r>
      <w:r w:rsidR="003C575A">
        <w:rPr>
          <w:rFonts w:ascii="Times New Roman" w:hAnsi="Times New Roman" w:cs="Times New Roman"/>
          <w:sz w:val="28"/>
          <w:szCs w:val="28"/>
          <w:lang w:bidi="ru-RU"/>
        </w:rPr>
        <w:t xml:space="preserve"> та </w:t>
      </w:r>
      <w:r w:rsidRPr="008E2086">
        <w:rPr>
          <w:rFonts w:ascii="Times New Roman" w:hAnsi="Times New Roman" w:cs="Times New Roman"/>
          <w:sz w:val="28"/>
          <w:szCs w:val="28"/>
        </w:rPr>
        <w:t>містить такі структурні складові:</w:t>
      </w:r>
    </w:p>
    <w:p w14:paraId="078308DF" w14:textId="77777777" w:rsidR="001052C4" w:rsidRPr="008E2086" w:rsidRDefault="001052C4" w:rsidP="004A1793">
      <w:pPr>
        <w:pStyle w:val="a5"/>
        <w:shd w:val="clear" w:color="auto" w:fill="auto"/>
        <w:tabs>
          <w:tab w:val="left" w:pos="812"/>
        </w:tabs>
        <w:ind w:left="567" w:hanging="284"/>
        <w:rPr>
          <w:rFonts w:ascii="Times New Roman" w:hAnsi="Times New Roman" w:cs="Times New Roman"/>
          <w:sz w:val="28"/>
          <w:szCs w:val="28"/>
        </w:rPr>
      </w:pPr>
      <w:r w:rsidRPr="008E2086">
        <w:rPr>
          <w:rFonts w:ascii="Times New Roman" w:hAnsi="Times New Roman" w:cs="Times New Roman"/>
          <w:sz w:val="28"/>
          <w:szCs w:val="28"/>
          <w:lang w:eastAsia="en-US" w:bidi="en-US"/>
        </w:rPr>
        <w:t>а)</w:t>
      </w:r>
      <w:r w:rsidRPr="008E2086">
        <w:rPr>
          <w:rFonts w:ascii="Times New Roman" w:hAnsi="Times New Roman" w:cs="Times New Roman"/>
          <w:sz w:val="28"/>
          <w:szCs w:val="28"/>
          <w:lang w:eastAsia="en-US" w:bidi="en-US"/>
        </w:rPr>
        <w:tab/>
      </w:r>
      <w:r w:rsidRPr="008E2086">
        <w:rPr>
          <w:rFonts w:ascii="Times New Roman" w:hAnsi="Times New Roman" w:cs="Times New Roman"/>
          <w:sz w:val="28"/>
          <w:szCs w:val="28"/>
          <w:lang w:bidi="ru-RU"/>
        </w:rPr>
        <w:t>заголовок;</w:t>
      </w:r>
    </w:p>
    <w:p w14:paraId="48F80D02" w14:textId="77777777" w:rsidR="001052C4" w:rsidRPr="008E2086" w:rsidRDefault="001052C4" w:rsidP="004A1793">
      <w:pPr>
        <w:pStyle w:val="a5"/>
        <w:shd w:val="clear" w:color="auto" w:fill="auto"/>
        <w:tabs>
          <w:tab w:val="left" w:pos="826"/>
        </w:tabs>
        <w:ind w:left="567" w:hanging="284"/>
        <w:rPr>
          <w:rFonts w:ascii="Times New Roman" w:hAnsi="Times New Roman" w:cs="Times New Roman"/>
          <w:sz w:val="28"/>
          <w:szCs w:val="28"/>
        </w:rPr>
      </w:pPr>
      <w:r w:rsidRPr="008E2086">
        <w:rPr>
          <w:rFonts w:ascii="Times New Roman" w:hAnsi="Times New Roman" w:cs="Times New Roman"/>
          <w:sz w:val="28"/>
          <w:szCs w:val="28"/>
          <w:lang w:bidi="ru-RU"/>
        </w:rPr>
        <w:t>б)</w:t>
      </w:r>
      <w:r w:rsidRPr="008E2086">
        <w:rPr>
          <w:rFonts w:ascii="Times New Roman" w:hAnsi="Times New Roman" w:cs="Times New Roman"/>
          <w:sz w:val="28"/>
          <w:szCs w:val="28"/>
          <w:lang w:bidi="ru-RU"/>
        </w:rPr>
        <w:tab/>
        <w:t>преамбулу;</w:t>
      </w:r>
    </w:p>
    <w:p w14:paraId="6F17CFD4" w14:textId="617F34CA" w:rsidR="001052C4" w:rsidRPr="008E2086" w:rsidRDefault="001052C4" w:rsidP="004A1793">
      <w:pPr>
        <w:pStyle w:val="a5"/>
        <w:shd w:val="clear" w:color="auto" w:fill="auto"/>
        <w:tabs>
          <w:tab w:val="left" w:pos="826"/>
        </w:tabs>
        <w:ind w:left="567" w:hanging="284"/>
        <w:rPr>
          <w:rFonts w:ascii="Times New Roman" w:hAnsi="Times New Roman" w:cs="Times New Roman"/>
          <w:sz w:val="28"/>
          <w:szCs w:val="28"/>
        </w:rPr>
      </w:pPr>
      <w:r w:rsidRPr="008E2086">
        <w:rPr>
          <w:rFonts w:ascii="Times New Roman" w:hAnsi="Times New Roman" w:cs="Times New Roman"/>
          <w:sz w:val="28"/>
          <w:szCs w:val="28"/>
          <w:lang w:bidi="ru-RU"/>
        </w:rPr>
        <w:t>в)</w:t>
      </w:r>
      <w:r w:rsidRPr="008E2086">
        <w:rPr>
          <w:rFonts w:ascii="Times New Roman" w:hAnsi="Times New Roman" w:cs="Times New Roman"/>
          <w:sz w:val="28"/>
          <w:szCs w:val="28"/>
          <w:lang w:bidi="ru-RU"/>
        </w:rPr>
        <w:tab/>
        <w:t>нормативний корпус</w:t>
      </w:r>
      <w:r w:rsidR="003C575A">
        <w:rPr>
          <w:rFonts w:ascii="Times New Roman" w:hAnsi="Times New Roman" w:cs="Times New Roman"/>
          <w:sz w:val="28"/>
          <w:szCs w:val="28"/>
          <w:lang w:bidi="ru-RU"/>
        </w:rPr>
        <w:t xml:space="preserve"> (зміст)</w:t>
      </w:r>
      <w:r w:rsidRPr="008E2086">
        <w:rPr>
          <w:rFonts w:ascii="Times New Roman" w:hAnsi="Times New Roman" w:cs="Times New Roman"/>
          <w:sz w:val="28"/>
          <w:szCs w:val="28"/>
          <w:lang w:bidi="ru-RU"/>
        </w:rPr>
        <w:t>:</w:t>
      </w:r>
    </w:p>
    <w:p w14:paraId="7F8CEA81" w14:textId="77777777" w:rsidR="001052C4" w:rsidRPr="008E2086" w:rsidRDefault="001052C4" w:rsidP="0074737D">
      <w:pPr>
        <w:pStyle w:val="a5"/>
        <w:widowControl w:val="0"/>
        <w:numPr>
          <w:ilvl w:val="0"/>
          <w:numId w:val="31"/>
        </w:numPr>
        <w:shd w:val="clear" w:color="auto" w:fill="auto"/>
        <w:tabs>
          <w:tab w:val="left" w:pos="711"/>
        </w:tabs>
        <w:autoSpaceDE/>
        <w:autoSpaceDN/>
        <w:adjustRightInd/>
        <w:ind w:left="567" w:hanging="284"/>
        <w:rPr>
          <w:rFonts w:ascii="Times New Roman" w:hAnsi="Times New Roman" w:cs="Times New Roman"/>
          <w:sz w:val="28"/>
          <w:szCs w:val="28"/>
        </w:rPr>
      </w:pPr>
      <w:r w:rsidRPr="008E2086">
        <w:rPr>
          <w:rFonts w:ascii="Times New Roman" w:hAnsi="Times New Roman" w:cs="Times New Roman"/>
          <w:sz w:val="28"/>
          <w:szCs w:val="28"/>
          <w:lang w:bidi="ru-RU"/>
        </w:rPr>
        <w:t>положення щодо сфери застосування (за потреби);</w:t>
      </w:r>
    </w:p>
    <w:p w14:paraId="5C0D45AE" w14:textId="77777777" w:rsidR="001052C4" w:rsidRPr="008E2086" w:rsidRDefault="001052C4" w:rsidP="0074737D">
      <w:pPr>
        <w:pStyle w:val="a5"/>
        <w:widowControl w:val="0"/>
        <w:numPr>
          <w:ilvl w:val="0"/>
          <w:numId w:val="31"/>
        </w:numPr>
        <w:shd w:val="clear" w:color="auto" w:fill="auto"/>
        <w:tabs>
          <w:tab w:val="left" w:pos="711"/>
        </w:tabs>
        <w:autoSpaceDE/>
        <w:autoSpaceDN/>
        <w:adjustRightInd/>
        <w:ind w:left="567" w:hanging="284"/>
        <w:rPr>
          <w:rFonts w:ascii="Times New Roman" w:hAnsi="Times New Roman" w:cs="Times New Roman"/>
          <w:sz w:val="28"/>
          <w:szCs w:val="28"/>
        </w:rPr>
      </w:pPr>
      <w:r w:rsidRPr="008E2086">
        <w:rPr>
          <w:rFonts w:ascii="Times New Roman" w:hAnsi="Times New Roman" w:cs="Times New Roman"/>
          <w:sz w:val="28"/>
          <w:szCs w:val="28"/>
        </w:rPr>
        <w:t xml:space="preserve">загальні </w:t>
      </w:r>
      <w:r w:rsidRPr="008E2086">
        <w:rPr>
          <w:rFonts w:ascii="Times New Roman" w:hAnsi="Times New Roman" w:cs="Times New Roman"/>
          <w:sz w:val="28"/>
          <w:szCs w:val="28"/>
          <w:lang w:bidi="ru-RU"/>
        </w:rPr>
        <w:t xml:space="preserve">та </w:t>
      </w:r>
      <w:r w:rsidRPr="008E2086">
        <w:rPr>
          <w:rFonts w:ascii="Times New Roman" w:hAnsi="Times New Roman" w:cs="Times New Roman"/>
          <w:sz w:val="28"/>
          <w:szCs w:val="28"/>
        </w:rPr>
        <w:t xml:space="preserve">спеціальні нормативні </w:t>
      </w:r>
      <w:r w:rsidRPr="008E2086">
        <w:rPr>
          <w:rFonts w:ascii="Times New Roman" w:hAnsi="Times New Roman" w:cs="Times New Roman"/>
          <w:sz w:val="28"/>
          <w:szCs w:val="28"/>
          <w:lang w:bidi="ru-RU"/>
        </w:rPr>
        <w:t>приписи;</w:t>
      </w:r>
    </w:p>
    <w:p w14:paraId="043716EE" w14:textId="77777777" w:rsidR="001052C4" w:rsidRPr="008E2086" w:rsidRDefault="001052C4" w:rsidP="0074737D">
      <w:pPr>
        <w:pStyle w:val="a5"/>
        <w:widowControl w:val="0"/>
        <w:numPr>
          <w:ilvl w:val="0"/>
          <w:numId w:val="31"/>
        </w:numPr>
        <w:shd w:val="clear" w:color="auto" w:fill="auto"/>
        <w:tabs>
          <w:tab w:val="left" w:pos="711"/>
        </w:tabs>
        <w:autoSpaceDE/>
        <w:autoSpaceDN/>
        <w:adjustRightInd/>
        <w:ind w:left="567" w:hanging="284"/>
        <w:rPr>
          <w:rFonts w:ascii="Times New Roman" w:hAnsi="Times New Roman" w:cs="Times New Roman"/>
          <w:sz w:val="28"/>
          <w:szCs w:val="28"/>
        </w:rPr>
      </w:pPr>
      <w:r w:rsidRPr="008E2086">
        <w:rPr>
          <w:rFonts w:ascii="Times New Roman" w:hAnsi="Times New Roman" w:cs="Times New Roman"/>
          <w:sz w:val="28"/>
          <w:szCs w:val="28"/>
          <w:lang w:bidi="ru-RU"/>
        </w:rPr>
        <w:t xml:space="preserve">способи </w:t>
      </w:r>
      <w:r w:rsidRPr="008E2086">
        <w:rPr>
          <w:rFonts w:ascii="Times New Roman" w:hAnsi="Times New Roman" w:cs="Times New Roman"/>
          <w:sz w:val="28"/>
          <w:szCs w:val="28"/>
        </w:rPr>
        <w:t xml:space="preserve">реалізації </w:t>
      </w:r>
      <w:r w:rsidRPr="008E2086">
        <w:rPr>
          <w:rFonts w:ascii="Times New Roman" w:hAnsi="Times New Roman" w:cs="Times New Roman"/>
          <w:sz w:val="28"/>
          <w:szCs w:val="28"/>
          <w:lang w:bidi="ru-RU"/>
        </w:rPr>
        <w:t xml:space="preserve">нормативних </w:t>
      </w:r>
      <w:r w:rsidRPr="008E2086">
        <w:rPr>
          <w:rFonts w:ascii="Times New Roman" w:hAnsi="Times New Roman" w:cs="Times New Roman"/>
          <w:sz w:val="28"/>
          <w:szCs w:val="28"/>
        </w:rPr>
        <w:t>приписів;</w:t>
      </w:r>
    </w:p>
    <w:p w14:paraId="50775F75" w14:textId="77777777" w:rsidR="001052C4" w:rsidRPr="008E2086" w:rsidRDefault="001052C4" w:rsidP="0074737D">
      <w:pPr>
        <w:pStyle w:val="a5"/>
        <w:widowControl w:val="0"/>
        <w:numPr>
          <w:ilvl w:val="0"/>
          <w:numId w:val="31"/>
        </w:numPr>
        <w:shd w:val="clear" w:color="auto" w:fill="auto"/>
        <w:tabs>
          <w:tab w:val="left" w:pos="711"/>
        </w:tabs>
        <w:autoSpaceDE/>
        <w:autoSpaceDN/>
        <w:adjustRightInd/>
        <w:ind w:left="567" w:hanging="284"/>
        <w:rPr>
          <w:rFonts w:ascii="Times New Roman" w:hAnsi="Times New Roman" w:cs="Times New Roman"/>
          <w:sz w:val="28"/>
          <w:szCs w:val="28"/>
        </w:rPr>
      </w:pPr>
      <w:r w:rsidRPr="008E2086">
        <w:rPr>
          <w:rFonts w:ascii="Times New Roman" w:hAnsi="Times New Roman" w:cs="Times New Roman"/>
          <w:sz w:val="28"/>
          <w:szCs w:val="28"/>
        </w:rPr>
        <w:t xml:space="preserve">карно-правові </w:t>
      </w:r>
      <w:r w:rsidRPr="008E2086">
        <w:rPr>
          <w:rFonts w:ascii="Times New Roman" w:hAnsi="Times New Roman" w:cs="Times New Roman"/>
          <w:sz w:val="28"/>
          <w:szCs w:val="28"/>
          <w:lang w:bidi="ru-RU"/>
        </w:rPr>
        <w:t>положення (за потреби);</w:t>
      </w:r>
    </w:p>
    <w:p w14:paraId="0E95F1C9" w14:textId="77777777" w:rsidR="001052C4" w:rsidRPr="008E2086" w:rsidRDefault="001052C4" w:rsidP="004A1793">
      <w:pPr>
        <w:pStyle w:val="a5"/>
        <w:shd w:val="clear" w:color="auto" w:fill="auto"/>
        <w:tabs>
          <w:tab w:val="left" w:pos="826"/>
        </w:tabs>
        <w:ind w:left="567" w:hanging="284"/>
        <w:rPr>
          <w:rFonts w:ascii="Times New Roman" w:hAnsi="Times New Roman" w:cs="Times New Roman"/>
          <w:sz w:val="28"/>
          <w:szCs w:val="28"/>
        </w:rPr>
      </w:pPr>
      <w:r w:rsidRPr="008E2086">
        <w:rPr>
          <w:rFonts w:ascii="Times New Roman" w:hAnsi="Times New Roman" w:cs="Times New Roman"/>
          <w:sz w:val="28"/>
          <w:szCs w:val="28"/>
          <w:lang w:bidi="ru-RU"/>
        </w:rPr>
        <w:t>г)</w:t>
      </w:r>
      <w:r w:rsidRPr="008E2086">
        <w:rPr>
          <w:rFonts w:ascii="Times New Roman" w:hAnsi="Times New Roman" w:cs="Times New Roman"/>
          <w:sz w:val="28"/>
          <w:szCs w:val="28"/>
          <w:lang w:bidi="ru-RU"/>
        </w:rPr>
        <w:tab/>
      </w:r>
      <w:r w:rsidRPr="008E2086">
        <w:rPr>
          <w:rFonts w:ascii="Times New Roman" w:hAnsi="Times New Roman" w:cs="Times New Roman"/>
          <w:sz w:val="28"/>
          <w:szCs w:val="28"/>
        </w:rPr>
        <w:t xml:space="preserve">корелятивні зміни </w:t>
      </w:r>
      <w:r w:rsidRPr="008E2086">
        <w:rPr>
          <w:rFonts w:ascii="Times New Roman" w:hAnsi="Times New Roman" w:cs="Times New Roman"/>
          <w:sz w:val="28"/>
          <w:szCs w:val="28"/>
          <w:lang w:bidi="ru-RU"/>
        </w:rPr>
        <w:t>(за потреби);</w:t>
      </w:r>
    </w:p>
    <w:p w14:paraId="29695D2D" w14:textId="77777777" w:rsidR="001052C4" w:rsidRPr="008E2086" w:rsidRDefault="001052C4" w:rsidP="004A1793">
      <w:pPr>
        <w:pStyle w:val="a5"/>
        <w:shd w:val="clear" w:color="auto" w:fill="auto"/>
        <w:ind w:left="567" w:hanging="284"/>
        <w:rPr>
          <w:rFonts w:ascii="Times New Roman" w:hAnsi="Times New Roman" w:cs="Times New Roman"/>
          <w:sz w:val="28"/>
          <w:szCs w:val="28"/>
        </w:rPr>
      </w:pPr>
      <w:r w:rsidRPr="008E2086">
        <w:rPr>
          <w:rFonts w:ascii="Times New Roman" w:hAnsi="Times New Roman" w:cs="Times New Roman"/>
          <w:sz w:val="28"/>
          <w:szCs w:val="28"/>
        </w:rPr>
        <w:t xml:space="preserve">ґ) </w:t>
      </w:r>
      <w:r w:rsidRPr="008E2086">
        <w:rPr>
          <w:rFonts w:ascii="Times New Roman" w:hAnsi="Times New Roman" w:cs="Times New Roman"/>
          <w:sz w:val="28"/>
          <w:szCs w:val="28"/>
          <w:lang w:bidi="ru-RU"/>
        </w:rPr>
        <w:t>форму оприлюднення (за потреби);</w:t>
      </w:r>
    </w:p>
    <w:p w14:paraId="4A2840D1" w14:textId="77777777" w:rsidR="001052C4" w:rsidRPr="008E2086" w:rsidRDefault="001052C4" w:rsidP="004A1793">
      <w:pPr>
        <w:pStyle w:val="a5"/>
        <w:shd w:val="clear" w:color="auto" w:fill="auto"/>
        <w:tabs>
          <w:tab w:val="left" w:pos="826"/>
        </w:tabs>
        <w:ind w:left="567" w:hanging="284"/>
        <w:rPr>
          <w:rFonts w:ascii="Times New Roman" w:hAnsi="Times New Roman" w:cs="Times New Roman"/>
          <w:sz w:val="28"/>
          <w:szCs w:val="28"/>
        </w:rPr>
      </w:pPr>
      <w:r w:rsidRPr="008E2086">
        <w:rPr>
          <w:rFonts w:ascii="Times New Roman" w:hAnsi="Times New Roman" w:cs="Times New Roman"/>
          <w:sz w:val="28"/>
          <w:szCs w:val="28"/>
          <w:lang w:bidi="ru-RU"/>
        </w:rPr>
        <w:lastRenderedPageBreak/>
        <w:t>д)</w:t>
      </w:r>
      <w:r w:rsidRPr="008E2086">
        <w:rPr>
          <w:rFonts w:ascii="Times New Roman" w:hAnsi="Times New Roman" w:cs="Times New Roman"/>
          <w:sz w:val="28"/>
          <w:szCs w:val="28"/>
          <w:lang w:bidi="ru-RU"/>
        </w:rPr>
        <w:tab/>
        <w:t xml:space="preserve">положення про набрання </w:t>
      </w:r>
      <w:r w:rsidRPr="008E2086">
        <w:rPr>
          <w:rFonts w:ascii="Times New Roman" w:hAnsi="Times New Roman" w:cs="Times New Roman"/>
          <w:sz w:val="28"/>
          <w:szCs w:val="28"/>
        </w:rPr>
        <w:t>чинності;</w:t>
      </w:r>
    </w:p>
    <w:p w14:paraId="054B77FB" w14:textId="77777777" w:rsidR="001052C4" w:rsidRPr="008E2086" w:rsidRDefault="001052C4" w:rsidP="004A1793">
      <w:pPr>
        <w:pStyle w:val="a5"/>
        <w:shd w:val="clear" w:color="auto" w:fill="auto"/>
        <w:tabs>
          <w:tab w:val="left" w:pos="826"/>
        </w:tabs>
        <w:ind w:left="567" w:hanging="284"/>
        <w:rPr>
          <w:rFonts w:ascii="Times New Roman" w:hAnsi="Times New Roman" w:cs="Times New Roman"/>
          <w:sz w:val="28"/>
          <w:szCs w:val="28"/>
        </w:rPr>
      </w:pPr>
      <w:r w:rsidRPr="008E2086">
        <w:rPr>
          <w:rFonts w:ascii="Times New Roman" w:hAnsi="Times New Roman" w:cs="Times New Roman"/>
          <w:sz w:val="28"/>
          <w:szCs w:val="28"/>
          <w:lang w:bidi="ru-RU"/>
        </w:rPr>
        <w:t>е)</w:t>
      </w:r>
      <w:r w:rsidRPr="008E2086">
        <w:rPr>
          <w:rFonts w:ascii="Times New Roman" w:hAnsi="Times New Roman" w:cs="Times New Roman"/>
          <w:sz w:val="28"/>
          <w:szCs w:val="28"/>
          <w:lang w:bidi="ru-RU"/>
        </w:rPr>
        <w:tab/>
        <w:t>додатки (за потреби);</w:t>
      </w:r>
    </w:p>
    <w:p w14:paraId="3B469ACC" w14:textId="4F459CAD" w:rsidR="001052C4" w:rsidRPr="008E2086" w:rsidRDefault="001052C4" w:rsidP="0074737D">
      <w:pPr>
        <w:pStyle w:val="af5"/>
        <w:numPr>
          <w:ilvl w:val="0"/>
          <w:numId w:val="31"/>
        </w:numPr>
        <w:ind w:left="567" w:hanging="294"/>
        <w:rPr>
          <w:sz w:val="28"/>
          <w:szCs w:val="28"/>
          <w:lang w:val="uk-UA"/>
        </w:rPr>
      </w:pPr>
      <w:r w:rsidRPr="008E2086">
        <w:rPr>
          <w:sz w:val="28"/>
          <w:szCs w:val="28"/>
          <w:lang w:val="uk-UA"/>
        </w:rPr>
        <w:t xml:space="preserve">розробка концепції проекту </w:t>
      </w:r>
      <w:r w:rsidR="00576D2A" w:rsidRPr="008E2086">
        <w:rPr>
          <w:sz w:val="28"/>
          <w:szCs w:val="28"/>
          <w:lang w:val="uk-UA"/>
        </w:rPr>
        <w:t>НПА</w:t>
      </w:r>
      <w:r w:rsidRPr="008E2086">
        <w:rPr>
          <w:sz w:val="28"/>
          <w:szCs w:val="28"/>
          <w:lang w:val="uk-UA"/>
        </w:rPr>
        <w:t xml:space="preserve"> і підготовка його тексту (або доробка проекту, внесеного в порядку нормотворчої ініціативи), тобто юридичне формулювання волі народу (колективу) у вигляді норм права.</w:t>
      </w:r>
    </w:p>
    <w:p w14:paraId="78FA877A" w14:textId="77777777" w:rsidR="001052C4" w:rsidRPr="008E2086" w:rsidRDefault="001052C4" w:rsidP="006D3373">
      <w:pPr>
        <w:pStyle w:val="a5"/>
        <w:shd w:val="clear" w:color="auto" w:fill="auto"/>
        <w:ind w:firstLine="567"/>
        <w:rPr>
          <w:rFonts w:ascii="Times New Roman" w:hAnsi="Times New Roman" w:cs="Times New Roman"/>
          <w:sz w:val="28"/>
          <w:szCs w:val="28"/>
        </w:rPr>
      </w:pPr>
      <w:bookmarkStart w:id="5" w:name="_Hlk146390100"/>
      <w:r w:rsidRPr="003C575A">
        <w:rPr>
          <w:rFonts w:ascii="Times New Roman" w:hAnsi="Times New Roman" w:cs="Times New Roman"/>
          <w:b/>
          <w:bCs/>
          <w:sz w:val="28"/>
          <w:szCs w:val="28"/>
          <w:lang w:bidi="ru-RU"/>
        </w:rPr>
        <w:t>Нормативно-правовий</w:t>
      </w:r>
      <w:r w:rsidRPr="008E2086">
        <w:rPr>
          <w:rFonts w:ascii="Times New Roman" w:hAnsi="Times New Roman" w:cs="Times New Roman"/>
          <w:sz w:val="28"/>
          <w:szCs w:val="28"/>
          <w:lang w:bidi="ru-RU"/>
        </w:rPr>
        <w:t xml:space="preserve"> акт</w:t>
      </w:r>
      <w:bookmarkEnd w:id="5"/>
      <w:r w:rsidRPr="008E2086">
        <w:rPr>
          <w:rFonts w:ascii="Times New Roman" w:hAnsi="Times New Roman" w:cs="Times New Roman"/>
          <w:sz w:val="28"/>
          <w:szCs w:val="28"/>
          <w:lang w:bidi="ru-RU"/>
        </w:rPr>
        <w:t xml:space="preserve">, затверджений розпорядчим документом, </w:t>
      </w:r>
      <w:r w:rsidRPr="008E2086">
        <w:rPr>
          <w:rFonts w:ascii="Times New Roman" w:hAnsi="Times New Roman" w:cs="Times New Roman"/>
          <w:sz w:val="28"/>
          <w:szCs w:val="28"/>
        </w:rPr>
        <w:t>містить такі структурні складові:</w:t>
      </w:r>
    </w:p>
    <w:p w14:paraId="3E2C46DC" w14:textId="77777777" w:rsidR="001052C4" w:rsidRPr="008E2086" w:rsidRDefault="001052C4" w:rsidP="004A1793">
      <w:pPr>
        <w:pStyle w:val="a5"/>
        <w:shd w:val="clear" w:color="auto" w:fill="auto"/>
        <w:tabs>
          <w:tab w:val="left" w:pos="791"/>
        </w:tabs>
        <w:ind w:left="567" w:hanging="284"/>
        <w:rPr>
          <w:rFonts w:ascii="Times New Roman" w:hAnsi="Times New Roman" w:cs="Times New Roman"/>
          <w:sz w:val="28"/>
          <w:szCs w:val="28"/>
        </w:rPr>
      </w:pPr>
      <w:r w:rsidRPr="008E2086">
        <w:rPr>
          <w:rFonts w:ascii="Times New Roman" w:hAnsi="Times New Roman" w:cs="Times New Roman"/>
          <w:sz w:val="28"/>
          <w:szCs w:val="28"/>
          <w:lang w:bidi="ru-RU"/>
        </w:rPr>
        <w:t>а)</w:t>
      </w:r>
      <w:r w:rsidRPr="008E2086">
        <w:rPr>
          <w:rFonts w:ascii="Times New Roman" w:hAnsi="Times New Roman" w:cs="Times New Roman"/>
          <w:sz w:val="28"/>
          <w:szCs w:val="28"/>
          <w:lang w:bidi="ru-RU"/>
        </w:rPr>
        <w:tab/>
        <w:t>заголовок;</w:t>
      </w:r>
    </w:p>
    <w:p w14:paraId="43A7435C" w14:textId="77777777" w:rsidR="001052C4" w:rsidRPr="008E2086" w:rsidRDefault="001052C4" w:rsidP="004A1793">
      <w:pPr>
        <w:pStyle w:val="a5"/>
        <w:shd w:val="clear" w:color="auto" w:fill="auto"/>
        <w:tabs>
          <w:tab w:val="left" w:pos="801"/>
        </w:tabs>
        <w:ind w:left="567" w:hanging="284"/>
        <w:rPr>
          <w:rFonts w:ascii="Times New Roman" w:hAnsi="Times New Roman" w:cs="Times New Roman"/>
          <w:sz w:val="28"/>
          <w:szCs w:val="28"/>
        </w:rPr>
      </w:pPr>
      <w:r w:rsidRPr="008E2086">
        <w:rPr>
          <w:rFonts w:ascii="Times New Roman" w:hAnsi="Times New Roman" w:cs="Times New Roman"/>
          <w:sz w:val="28"/>
          <w:szCs w:val="28"/>
          <w:lang w:bidi="ru-RU"/>
        </w:rPr>
        <w:t>б)</w:t>
      </w:r>
      <w:r w:rsidRPr="008E2086">
        <w:rPr>
          <w:rFonts w:ascii="Times New Roman" w:hAnsi="Times New Roman" w:cs="Times New Roman"/>
          <w:sz w:val="28"/>
          <w:szCs w:val="28"/>
          <w:lang w:bidi="ru-RU"/>
        </w:rPr>
        <w:tab/>
        <w:t xml:space="preserve">визначення </w:t>
      </w:r>
      <w:r w:rsidRPr="008E2086">
        <w:rPr>
          <w:rFonts w:ascii="Times New Roman" w:hAnsi="Times New Roman" w:cs="Times New Roman"/>
          <w:sz w:val="28"/>
          <w:szCs w:val="28"/>
        </w:rPr>
        <w:t xml:space="preserve">термінів </w:t>
      </w:r>
      <w:r w:rsidRPr="008E2086">
        <w:rPr>
          <w:rFonts w:ascii="Times New Roman" w:hAnsi="Times New Roman" w:cs="Times New Roman"/>
          <w:sz w:val="28"/>
          <w:szCs w:val="28"/>
          <w:lang w:bidi="ru-RU"/>
        </w:rPr>
        <w:t>(за потреби);</w:t>
      </w:r>
    </w:p>
    <w:p w14:paraId="02CFE74F" w14:textId="071EC47A" w:rsidR="001052C4" w:rsidRPr="008E2086" w:rsidRDefault="001052C4" w:rsidP="004A1793">
      <w:pPr>
        <w:pStyle w:val="a5"/>
        <w:shd w:val="clear" w:color="auto" w:fill="auto"/>
        <w:tabs>
          <w:tab w:val="left" w:pos="796"/>
        </w:tabs>
        <w:ind w:left="567" w:hanging="284"/>
        <w:rPr>
          <w:rFonts w:ascii="Times New Roman" w:hAnsi="Times New Roman" w:cs="Times New Roman"/>
          <w:sz w:val="28"/>
          <w:szCs w:val="28"/>
        </w:rPr>
      </w:pPr>
      <w:r w:rsidRPr="008E2086">
        <w:rPr>
          <w:rFonts w:ascii="Times New Roman" w:hAnsi="Times New Roman" w:cs="Times New Roman"/>
          <w:sz w:val="28"/>
          <w:szCs w:val="28"/>
          <w:lang w:bidi="ru-RU"/>
        </w:rPr>
        <w:t>в)</w:t>
      </w:r>
      <w:r w:rsidRPr="008E2086">
        <w:rPr>
          <w:rFonts w:ascii="Times New Roman" w:hAnsi="Times New Roman" w:cs="Times New Roman"/>
          <w:sz w:val="28"/>
          <w:szCs w:val="28"/>
          <w:lang w:bidi="ru-RU"/>
        </w:rPr>
        <w:tab/>
        <w:t>нормативний корпус</w:t>
      </w:r>
      <w:r w:rsidR="003C575A">
        <w:rPr>
          <w:rFonts w:ascii="Times New Roman" w:hAnsi="Times New Roman" w:cs="Times New Roman"/>
          <w:sz w:val="28"/>
          <w:szCs w:val="28"/>
          <w:lang w:bidi="ru-RU"/>
        </w:rPr>
        <w:t xml:space="preserve"> (зміст)</w:t>
      </w:r>
      <w:r w:rsidRPr="008E2086">
        <w:rPr>
          <w:rFonts w:ascii="Times New Roman" w:hAnsi="Times New Roman" w:cs="Times New Roman"/>
          <w:sz w:val="28"/>
          <w:szCs w:val="28"/>
          <w:lang w:bidi="ru-RU"/>
        </w:rPr>
        <w:t>:</w:t>
      </w:r>
    </w:p>
    <w:p w14:paraId="7CE96EBA" w14:textId="77777777" w:rsidR="001052C4" w:rsidRPr="008E2086" w:rsidRDefault="001052C4" w:rsidP="0074737D">
      <w:pPr>
        <w:pStyle w:val="a5"/>
        <w:widowControl w:val="0"/>
        <w:numPr>
          <w:ilvl w:val="0"/>
          <w:numId w:val="10"/>
        </w:numPr>
        <w:shd w:val="clear" w:color="auto" w:fill="auto"/>
        <w:tabs>
          <w:tab w:val="left" w:pos="691"/>
        </w:tabs>
        <w:autoSpaceDE/>
        <w:autoSpaceDN/>
        <w:adjustRightInd/>
        <w:ind w:firstLine="420"/>
        <w:rPr>
          <w:rFonts w:ascii="Times New Roman" w:hAnsi="Times New Roman" w:cs="Times New Roman"/>
          <w:sz w:val="28"/>
          <w:szCs w:val="28"/>
        </w:rPr>
      </w:pPr>
      <w:r w:rsidRPr="008E2086">
        <w:rPr>
          <w:rFonts w:ascii="Times New Roman" w:hAnsi="Times New Roman" w:cs="Times New Roman"/>
          <w:sz w:val="28"/>
          <w:szCs w:val="28"/>
        </w:rPr>
        <w:t>положення щодо сфери застосування;</w:t>
      </w:r>
    </w:p>
    <w:p w14:paraId="2249DC25" w14:textId="77777777" w:rsidR="001052C4" w:rsidRPr="008E2086" w:rsidRDefault="001052C4" w:rsidP="0074737D">
      <w:pPr>
        <w:pStyle w:val="a5"/>
        <w:widowControl w:val="0"/>
        <w:numPr>
          <w:ilvl w:val="0"/>
          <w:numId w:val="10"/>
        </w:numPr>
        <w:shd w:val="clear" w:color="auto" w:fill="auto"/>
        <w:tabs>
          <w:tab w:val="left" w:pos="691"/>
        </w:tabs>
        <w:autoSpaceDE/>
        <w:autoSpaceDN/>
        <w:adjustRightInd/>
        <w:ind w:firstLine="420"/>
        <w:rPr>
          <w:rFonts w:ascii="Times New Roman" w:hAnsi="Times New Roman" w:cs="Times New Roman"/>
          <w:sz w:val="28"/>
          <w:szCs w:val="28"/>
        </w:rPr>
      </w:pPr>
      <w:r w:rsidRPr="008E2086">
        <w:rPr>
          <w:rFonts w:ascii="Times New Roman" w:hAnsi="Times New Roman" w:cs="Times New Roman"/>
          <w:sz w:val="28"/>
          <w:szCs w:val="28"/>
        </w:rPr>
        <w:t>загальні та спеціальні нормативні приписи;</w:t>
      </w:r>
    </w:p>
    <w:p w14:paraId="068F4AB1" w14:textId="77777777" w:rsidR="001052C4" w:rsidRPr="008E2086" w:rsidRDefault="001052C4" w:rsidP="0074737D">
      <w:pPr>
        <w:pStyle w:val="a5"/>
        <w:widowControl w:val="0"/>
        <w:numPr>
          <w:ilvl w:val="0"/>
          <w:numId w:val="10"/>
        </w:numPr>
        <w:shd w:val="clear" w:color="auto" w:fill="auto"/>
        <w:tabs>
          <w:tab w:val="left" w:pos="691"/>
        </w:tabs>
        <w:autoSpaceDE/>
        <w:autoSpaceDN/>
        <w:adjustRightInd/>
        <w:ind w:firstLine="420"/>
        <w:rPr>
          <w:rFonts w:ascii="Times New Roman" w:hAnsi="Times New Roman" w:cs="Times New Roman"/>
          <w:sz w:val="28"/>
          <w:szCs w:val="28"/>
        </w:rPr>
      </w:pPr>
      <w:r w:rsidRPr="008E2086">
        <w:rPr>
          <w:rFonts w:ascii="Times New Roman" w:hAnsi="Times New Roman" w:cs="Times New Roman"/>
          <w:sz w:val="28"/>
          <w:szCs w:val="28"/>
        </w:rPr>
        <w:t>способи реалізації нормативних приписів;</w:t>
      </w:r>
    </w:p>
    <w:p w14:paraId="42311435" w14:textId="77777777" w:rsidR="001052C4" w:rsidRPr="008E2086" w:rsidRDefault="001052C4" w:rsidP="0074737D">
      <w:pPr>
        <w:pStyle w:val="a5"/>
        <w:widowControl w:val="0"/>
        <w:numPr>
          <w:ilvl w:val="0"/>
          <w:numId w:val="10"/>
        </w:numPr>
        <w:shd w:val="clear" w:color="auto" w:fill="auto"/>
        <w:tabs>
          <w:tab w:val="left" w:pos="691"/>
        </w:tabs>
        <w:autoSpaceDE/>
        <w:autoSpaceDN/>
        <w:adjustRightInd/>
        <w:ind w:firstLine="420"/>
        <w:rPr>
          <w:rFonts w:ascii="Times New Roman" w:hAnsi="Times New Roman" w:cs="Times New Roman"/>
          <w:sz w:val="28"/>
          <w:szCs w:val="28"/>
        </w:rPr>
      </w:pPr>
      <w:r w:rsidRPr="008E2086">
        <w:rPr>
          <w:rFonts w:ascii="Times New Roman" w:hAnsi="Times New Roman" w:cs="Times New Roman"/>
          <w:sz w:val="28"/>
          <w:szCs w:val="28"/>
        </w:rPr>
        <w:t>карно-правові положення (за потреби);</w:t>
      </w:r>
    </w:p>
    <w:p w14:paraId="6FE12006" w14:textId="77777777" w:rsidR="001052C4" w:rsidRPr="008E2086" w:rsidRDefault="001052C4" w:rsidP="004A1793">
      <w:pPr>
        <w:pStyle w:val="a5"/>
        <w:shd w:val="clear" w:color="auto" w:fill="auto"/>
        <w:tabs>
          <w:tab w:val="left" w:pos="767"/>
        </w:tabs>
        <w:ind w:left="567" w:hanging="284"/>
        <w:rPr>
          <w:rFonts w:ascii="Times New Roman" w:hAnsi="Times New Roman" w:cs="Times New Roman"/>
          <w:sz w:val="28"/>
          <w:szCs w:val="28"/>
        </w:rPr>
      </w:pPr>
      <w:r w:rsidRPr="008E2086">
        <w:rPr>
          <w:rFonts w:ascii="Times New Roman" w:hAnsi="Times New Roman" w:cs="Times New Roman"/>
          <w:sz w:val="28"/>
          <w:szCs w:val="28"/>
        </w:rPr>
        <w:t>г)</w:t>
      </w:r>
      <w:r w:rsidRPr="008E2086">
        <w:rPr>
          <w:rFonts w:ascii="Times New Roman" w:hAnsi="Times New Roman" w:cs="Times New Roman"/>
          <w:sz w:val="28"/>
          <w:szCs w:val="28"/>
        </w:rPr>
        <w:tab/>
        <w:t>прикінцеві положення (за потреби);</w:t>
      </w:r>
    </w:p>
    <w:p w14:paraId="2A96802A" w14:textId="77777777" w:rsidR="001052C4" w:rsidRPr="008E2086" w:rsidRDefault="001052C4" w:rsidP="004A1793">
      <w:pPr>
        <w:pStyle w:val="a5"/>
        <w:shd w:val="clear" w:color="auto" w:fill="auto"/>
        <w:ind w:left="567" w:hanging="284"/>
        <w:rPr>
          <w:rFonts w:ascii="Times New Roman" w:hAnsi="Times New Roman" w:cs="Times New Roman"/>
          <w:sz w:val="28"/>
          <w:szCs w:val="28"/>
        </w:rPr>
      </w:pPr>
      <w:r w:rsidRPr="008E2086">
        <w:rPr>
          <w:rFonts w:ascii="Times New Roman" w:hAnsi="Times New Roman" w:cs="Times New Roman"/>
          <w:sz w:val="28"/>
          <w:szCs w:val="28"/>
        </w:rPr>
        <w:t>ґ) додатки (за потреби).</w:t>
      </w:r>
    </w:p>
    <w:p w14:paraId="1B2278E9" w14:textId="77777777" w:rsidR="003C575A" w:rsidRDefault="001052C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rPr>
        <w:t>Нормативно-правовий акт, затверджений розпорядчим документом, може містити такі структурні одиниці:</w:t>
      </w:r>
    </w:p>
    <w:p w14:paraId="6ABF9A01" w14:textId="1DFCBE7C" w:rsidR="001052C4" w:rsidRPr="008E2086" w:rsidRDefault="003C575A" w:rsidP="004A1793">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w:t>
      </w:r>
      <w:r w:rsidR="001052C4" w:rsidRPr="008E2086">
        <w:rPr>
          <w:rFonts w:ascii="Times New Roman" w:hAnsi="Times New Roman" w:cs="Times New Roman"/>
          <w:sz w:val="28"/>
          <w:szCs w:val="28"/>
        </w:rPr>
        <w:t xml:space="preserve"> розділи, глави, пункти, підпункти, абзаци.</w:t>
      </w:r>
    </w:p>
    <w:p w14:paraId="538414E5" w14:textId="0EE2917D" w:rsidR="001052C4" w:rsidRPr="008E2086" w:rsidRDefault="001052C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rPr>
        <w:t xml:space="preserve">Основною, первинною структурною одиницею </w:t>
      </w:r>
      <w:r w:rsidR="00576D2A" w:rsidRPr="008E2086">
        <w:rPr>
          <w:rFonts w:ascii="Times New Roman" w:hAnsi="Times New Roman" w:cs="Times New Roman"/>
          <w:sz w:val="28"/>
          <w:szCs w:val="28"/>
          <w:lang w:bidi="ru-RU"/>
        </w:rPr>
        <w:t>НПА</w:t>
      </w:r>
      <w:r w:rsidRPr="008E2086">
        <w:rPr>
          <w:rFonts w:ascii="Times New Roman" w:hAnsi="Times New Roman" w:cs="Times New Roman"/>
          <w:sz w:val="28"/>
          <w:szCs w:val="28"/>
        </w:rPr>
        <w:t xml:space="preserve"> є пункт. </w:t>
      </w:r>
      <w:r w:rsidR="003C575A">
        <w:rPr>
          <w:rFonts w:ascii="Times New Roman" w:hAnsi="Times New Roman" w:cs="Times New Roman"/>
          <w:sz w:val="28"/>
          <w:szCs w:val="28"/>
        </w:rPr>
        <w:t>Він</w:t>
      </w:r>
      <w:r w:rsidRPr="008E2086">
        <w:rPr>
          <w:rFonts w:ascii="Times New Roman" w:hAnsi="Times New Roman" w:cs="Times New Roman"/>
          <w:sz w:val="28"/>
          <w:szCs w:val="28"/>
        </w:rPr>
        <w:t xml:space="preserve"> може містити підпункти, які за своїм змістом уточнюють, конкретизують і розвивають пункт. Пункти </w:t>
      </w:r>
      <w:r w:rsidR="00576D2A" w:rsidRPr="008E2086">
        <w:rPr>
          <w:rFonts w:ascii="Times New Roman" w:hAnsi="Times New Roman" w:cs="Times New Roman"/>
          <w:sz w:val="28"/>
          <w:szCs w:val="28"/>
        </w:rPr>
        <w:t>НПА</w:t>
      </w:r>
      <w:r w:rsidRPr="008E2086">
        <w:rPr>
          <w:rFonts w:ascii="Times New Roman" w:hAnsi="Times New Roman" w:cs="Times New Roman"/>
          <w:sz w:val="28"/>
          <w:szCs w:val="28"/>
        </w:rPr>
        <w:t xml:space="preserve"> можуть об</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єднуватися в глави </w:t>
      </w:r>
      <w:r w:rsidR="003C575A">
        <w:rPr>
          <w:rFonts w:ascii="Times New Roman" w:hAnsi="Times New Roman" w:cs="Times New Roman"/>
          <w:sz w:val="28"/>
          <w:szCs w:val="28"/>
        </w:rPr>
        <w:t>—</w:t>
      </w:r>
      <w:r w:rsidRPr="008E2086">
        <w:rPr>
          <w:rFonts w:ascii="Times New Roman" w:hAnsi="Times New Roman" w:cs="Times New Roman"/>
          <w:sz w:val="28"/>
          <w:szCs w:val="28"/>
        </w:rPr>
        <w:t xml:space="preserve"> самостійні відокремлені частини предмета правового регулювання. Глави, пов</w:t>
      </w:r>
      <w:r w:rsidR="00A16E74">
        <w:rPr>
          <w:rFonts w:ascii="Times New Roman" w:hAnsi="Times New Roman" w:cs="Times New Roman"/>
          <w:sz w:val="28"/>
          <w:szCs w:val="28"/>
        </w:rPr>
        <w:t>’</w:t>
      </w:r>
      <w:r w:rsidRPr="008E2086">
        <w:rPr>
          <w:rFonts w:ascii="Times New Roman" w:hAnsi="Times New Roman" w:cs="Times New Roman"/>
          <w:sz w:val="28"/>
          <w:szCs w:val="28"/>
        </w:rPr>
        <w:t>язані за змістом і предметом правового регулювання, можуть об</w:t>
      </w:r>
      <w:r w:rsidR="00A16E74">
        <w:rPr>
          <w:rFonts w:ascii="Times New Roman" w:hAnsi="Times New Roman" w:cs="Times New Roman"/>
          <w:sz w:val="28"/>
          <w:szCs w:val="28"/>
        </w:rPr>
        <w:t>’</w:t>
      </w:r>
      <w:r w:rsidRPr="008E2086">
        <w:rPr>
          <w:rFonts w:ascii="Times New Roman" w:hAnsi="Times New Roman" w:cs="Times New Roman"/>
          <w:sz w:val="28"/>
          <w:szCs w:val="28"/>
        </w:rPr>
        <w:t>єднуватися в розділи.</w:t>
      </w:r>
    </w:p>
    <w:p w14:paraId="0D226AB0" w14:textId="63272057" w:rsidR="001052C4" w:rsidRPr="008E2086" w:rsidRDefault="001052C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rPr>
        <w:t xml:space="preserve">Текст </w:t>
      </w:r>
      <w:r w:rsidR="00576D2A" w:rsidRPr="008E2086">
        <w:rPr>
          <w:rFonts w:ascii="Times New Roman" w:hAnsi="Times New Roman" w:cs="Times New Roman"/>
          <w:sz w:val="28"/>
          <w:szCs w:val="28"/>
        </w:rPr>
        <w:t>НПА</w:t>
      </w:r>
      <w:r w:rsidRPr="008E2086">
        <w:rPr>
          <w:rFonts w:ascii="Times New Roman" w:hAnsi="Times New Roman" w:cs="Times New Roman"/>
          <w:sz w:val="28"/>
          <w:szCs w:val="28"/>
        </w:rPr>
        <w:t xml:space="preserve"> мусить відповідати нормативам державної мови, не містити зворотів розмовної мови та </w:t>
      </w:r>
      <w:r w:rsidR="003C575A">
        <w:rPr>
          <w:rFonts w:ascii="Times New Roman" w:hAnsi="Times New Roman" w:cs="Times New Roman"/>
          <w:sz w:val="28"/>
          <w:szCs w:val="28"/>
        </w:rPr>
        <w:t>її неформальних лексичних</w:t>
      </w:r>
      <w:r w:rsidRPr="008E2086">
        <w:rPr>
          <w:rFonts w:ascii="Times New Roman" w:hAnsi="Times New Roman" w:cs="Times New Roman"/>
          <w:sz w:val="28"/>
          <w:szCs w:val="28"/>
        </w:rPr>
        <w:t xml:space="preserve"> форм, нечіткі словосполучення, загальні міркування, гасла, заклики.</w:t>
      </w:r>
    </w:p>
    <w:p w14:paraId="7C639F13" w14:textId="7E4BE3DE" w:rsidR="001052C4" w:rsidRPr="008E2086" w:rsidRDefault="001052C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rPr>
        <w:t xml:space="preserve">Положення </w:t>
      </w:r>
      <w:r w:rsidR="00576D2A" w:rsidRPr="008E2086">
        <w:rPr>
          <w:rFonts w:ascii="Times New Roman" w:hAnsi="Times New Roman" w:cs="Times New Roman"/>
          <w:sz w:val="28"/>
          <w:szCs w:val="28"/>
        </w:rPr>
        <w:t>НПА</w:t>
      </w:r>
      <w:r w:rsidRPr="008E2086">
        <w:rPr>
          <w:rFonts w:ascii="Times New Roman" w:hAnsi="Times New Roman" w:cs="Times New Roman"/>
          <w:sz w:val="28"/>
          <w:szCs w:val="28"/>
        </w:rPr>
        <w:t xml:space="preserve"> мають бути викладені однозначно і не допускати різного тлумачення.</w:t>
      </w:r>
    </w:p>
    <w:p w14:paraId="14DAA480" w14:textId="77777777" w:rsidR="001052C4" w:rsidRPr="008E2086" w:rsidRDefault="001052C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rPr>
        <w:t>До розпорядчого документа можуть бути долучені:</w:t>
      </w:r>
    </w:p>
    <w:p w14:paraId="22E57B13" w14:textId="2EF7B2E0" w:rsidR="001052C4" w:rsidRPr="008E2086" w:rsidRDefault="001052C4" w:rsidP="0074737D">
      <w:pPr>
        <w:pStyle w:val="a5"/>
        <w:widowControl w:val="0"/>
        <w:numPr>
          <w:ilvl w:val="0"/>
          <w:numId w:val="8"/>
        </w:numPr>
        <w:shd w:val="clear" w:color="auto" w:fill="auto"/>
        <w:tabs>
          <w:tab w:val="left" w:pos="672"/>
        </w:tabs>
        <w:autoSpaceDE/>
        <w:autoSpaceDN/>
        <w:adjustRightInd/>
        <w:ind w:firstLine="420"/>
        <w:rPr>
          <w:rFonts w:ascii="Times New Roman" w:hAnsi="Times New Roman" w:cs="Times New Roman"/>
          <w:sz w:val="28"/>
          <w:szCs w:val="28"/>
        </w:rPr>
      </w:pPr>
      <w:r w:rsidRPr="008E2086">
        <w:rPr>
          <w:rFonts w:ascii="Times New Roman" w:hAnsi="Times New Roman" w:cs="Times New Roman"/>
          <w:sz w:val="28"/>
          <w:szCs w:val="28"/>
        </w:rPr>
        <w:t xml:space="preserve">додатки, що вводяться в дію розпорядчим документом і позначаються грифом «Додаток», </w:t>
      </w:r>
      <w:r w:rsidR="004A1793" w:rsidRPr="008E2086">
        <w:rPr>
          <w:rFonts w:ascii="Times New Roman" w:hAnsi="Times New Roman" w:cs="Times New Roman"/>
          <w:sz w:val="28"/>
          <w:szCs w:val="28"/>
        </w:rPr>
        <w:t>—</w:t>
      </w:r>
      <w:r w:rsidRPr="008E2086">
        <w:rPr>
          <w:rFonts w:ascii="Times New Roman" w:hAnsi="Times New Roman" w:cs="Times New Roman"/>
          <w:sz w:val="28"/>
          <w:szCs w:val="28"/>
        </w:rPr>
        <w:t xml:space="preserve"> це переліки актів, які визнаються такими, що втратили чинність, тощо;</w:t>
      </w:r>
    </w:p>
    <w:p w14:paraId="5651E0BA" w14:textId="457F7262" w:rsidR="001052C4" w:rsidRPr="008E2086" w:rsidRDefault="001052C4" w:rsidP="0074737D">
      <w:pPr>
        <w:pStyle w:val="a5"/>
        <w:widowControl w:val="0"/>
        <w:numPr>
          <w:ilvl w:val="0"/>
          <w:numId w:val="8"/>
        </w:numPr>
        <w:shd w:val="clear" w:color="auto" w:fill="auto"/>
        <w:tabs>
          <w:tab w:val="left" w:pos="672"/>
        </w:tabs>
        <w:autoSpaceDE/>
        <w:autoSpaceDN/>
        <w:adjustRightInd/>
        <w:rPr>
          <w:rFonts w:ascii="Times New Roman" w:hAnsi="Times New Roman" w:cs="Times New Roman"/>
          <w:sz w:val="28"/>
          <w:szCs w:val="28"/>
        </w:rPr>
      </w:pPr>
      <w:r w:rsidRPr="008E2086">
        <w:rPr>
          <w:rFonts w:ascii="Times New Roman" w:hAnsi="Times New Roman" w:cs="Times New Roman"/>
          <w:sz w:val="28"/>
          <w:szCs w:val="28"/>
        </w:rPr>
        <w:t xml:space="preserve">додатки, що затверджуються розпорядчим документом і позначаються грифом «ЗАТВЕРДЖЕНО», </w:t>
      </w:r>
      <w:r w:rsidR="004A1793" w:rsidRPr="008E2086">
        <w:rPr>
          <w:rFonts w:ascii="Times New Roman" w:hAnsi="Times New Roman" w:cs="Times New Roman"/>
          <w:sz w:val="28"/>
          <w:szCs w:val="28"/>
        </w:rPr>
        <w:t>—</w:t>
      </w:r>
      <w:r w:rsidRPr="008E2086">
        <w:rPr>
          <w:rFonts w:ascii="Times New Roman" w:hAnsi="Times New Roman" w:cs="Times New Roman"/>
          <w:sz w:val="28"/>
          <w:szCs w:val="28"/>
        </w:rPr>
        <w:t xml:space="preserve"> це </w:t>
      </w:r>
      <w:r w:rsidR="006D3373" w:rsidRPr="008E2086">
        <w:rPr>
          <w:rFonts w:ascii="Times New Roman" w:hAnsi="Times New Roman" w:cs="Times New Roman"/>
          <w:sz w:val="28"/>
          <w:szCs w:val="28"/>
        </w:rPr>
        <w:t>НПА</w:t>
      </w:r>
      <w:r w:rsidRPr="008E2086">
        <w:rPr>
          <w:rFonts w:ascii="Times New Roman" w:hAnsi="Times New Roman" w:cs="Times New Roman"/>
          <w:sz w:val="28"/>
          <w:szCs w:val="28"/>
          <w:lang w:bidi="ru-RU"/>
        </w:rPr>
        <w:t xml:space="preserve"> (положення, </w:t>
      </w:r>
      <w:r w:rsidRPr="008E2086">
        <w:rPr>
          <w:rFonts w:ascii="Times New Roman" w:hAnsi="Times New Roman" w:cs="Times New Roman"/>
          <w:sz w:val="28"/>
          <w:szCs w:val="28"/>
        </w:rPr>
        <w:t xml:space="preserve">інструкції, </w:t>
      </w:r>
      <w:r w:rsidRPr="008E2086">
        <w:rPr>
          <w:rFonts w:ascii="Times New Roman" w:hAnsi="Times New Roman" w:cs="Times New Roman"/>
          <w:sz w:val="28"/>
          <w:szCs w:val="28"/>
          <w:lang w:bidi="ru-RU"/>
        </w:rPr>
        <w:t xml:space="preserve">правила тощо, </w:t>
      </w:r>
      <w:r w:rsidRPr="008E2086">
        <w:rPr>
          <w:rFonts w:ascii="Times New Roman" w:hAnsi="Times New Roman" w:cs="Times New Roman"/>
          <w:sz w:val="28"/>
          <w:szCs w:val="28"/>
        </w:rPr>
        <w:t>котрі становлять</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невід</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ємну </w:t>
      </w:r>
      <w:r w:rsidRPr="008E2086">
        <w:rPr>
          <w:rFonts w:ascii="Times New Roman" w:hAnsi="Times New Roman" w:cs="Times New Roman"/>
          <w:sz w:val="28"/>
          <w:szCs w:val="28"/>
          <w:lang w:bidi="ru-RU"/>
        </w:rPr>
        <w:t xml:space="preserve">частину розпорядчих </w:t>
      </w:r>
      <w:r w:rsidRPr="008E2086">
        <w:rPr>
          <w:rFonts w:ascii="Times New Roman" w:hAnsi="Times New Roman" w:cs="Times New Roman"/>
          <w:sz w:val="28"/>
          <w:szCs w:val="28"/>
        </w:rPr>
        <w:t xml:space="preserve">документів, </w:t>
      </w:r>
      <w:r w:rsidRPr="008E2086">
        <w:rPr>
          <w:rFonts w:ascii="Times New Roman" w:hAnsi="Times New Roman" w:cs="Times New Roman"/>
          <w:sz w:val="28"/>
          <w:szCs w:val="28"/>
          <w:lang w:bidi="ru-RU"/>
        </w:rPr>
        <w:t xml:space="preserve">якими </w:t>
      </w:r>
      <w:r w:rsidRPr="008E2086">
        <w:rPr>
          <w:rFonts w:ascii="Times New Roman" w:hAnsi="Times New Roman" w:cs="Times New Roman"/>
          <w:sz w:val="28"/>
          <w:szCs w:val="28"/>
        </w:rPr>
        <w:t xml:space="preserve">затверджені, і </w:t>
      </w:r>
      <w:r w:rsidRPr="008E2086">
        <w:rPr>
          <w:rFonts w:ascii="Times New Roman" w:hAnsi="Times New Roman" w:cs="Times New Roman"/>
          <w:sz w:val="28"/>
          <w:szCs w:val="28"/>
          <w:lang w:bidi="ru-RU"/>
        </w:rPr>
        <w:t xml:space="preserve">мають однакову з ними юридичну силу); </w:t>
      </w:r>
      <w:r w:rsidRPr="008E2086">
        <w:rPr>
          <w:rFonts w:ascii="Times New Roman" w:hAnsi="Times New Roman" w:cs="Times New Roman"/>
          <w:sz w:val="28"/>
          <w:szCs w:val="28"/>
        </w:rPr>
        <w:t xml:space="preserve">зміни </w:t>
      </w:r>
      <w:r w:rsidRPr="008E2086">
        <w:rPr>
          <w:rFonts w:ascii="Times New Roman" w:hAnsi="Times New Roman" w:cs="Times New Roman"/>
          <w:sz w:val="28"/>
          <w:szCs w:val="28"/>
          <w:lang w:bidi="ru-RU"/>
        </w:rPr>
        <w:t xml:space="preserve">до </w:t>
      </w:r>
      <w:r w:rsidR="007F5B24" w:rsidRPr="008E2086">
        <w:rPr>
          <w:rFonts w:ascii="Times New Roman" w:hAnsi="Times New Roman" w:cs="Times New Roman"/>
          <w:sz w:val="28"/>
          <w:szCs w:val="28"/>
          <w:lang w:bidi="ru-RU"/>
        </w:rPr>
        <w:t>НПА</w:t>
      </w:r>
      <w:r w:rsidRPr="008E2086">
        <w:rPr>
          <w:rFonts w:ascii="Times New Roman" w:hAnsi="Times New Roman" w:cs="Times New Roman"/>
          <w:sz w:val="28"/>
          <w:szCs w:val="28"/>
        </w:rPr>
        <w:t>.</w:t>
      </w:r>
    </w:p>
    <w:p w14:paraId="1E272746" w14:textId="64ED3B33" w:rsidR="001052C4" w:rsidRPr="008E2086" w:rsidRDefault="001052C4" w:rsidP="003C575A">
      <w:pPr>
        <w:pStyle w:val="Bodytext30"/>
        <w:shd w:val="clear" w:color="auto" w:fill="auto"/>
        <w:spacing w:after="0"/>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Крім </w:t>
      </w:r>
      <w:r w:rsidRPr="008E2086">
        <w:rPr>
          <w:rFonts w:ascii="Times New Roman" w:hAnsi="Times New Roman" w:cs="Times New Roman"/>
          <w:sz w:val="28"/>
          <w:szCs w:val="28"/>
          <w:lang w:val="uk-UA" w:bidi="ru-RU"/>
        </w:rPr>
        <w:t xml:space="preserve">того, до </w:t>
      </w:r>
      <w:r w:rsidR="00576D2A"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затвердженого</w:t>
      </w:r>
      <w:r w:rsidRPr="008E2086">
        <w:rPr>
          <w:rFonts w:ascii="Times New Roman" w:hAnsi="Times New Roman" w:cs="Times New Roman"/>
          <w:sz w:val="28"/>
          <w:szCs w:val="28"/>
          <w:lang w:val="uk-UA" w:bidi="ru-RU"/>
        </w:rPr>
        <w:t xml:space="preserve"> розпорядчим документом, можуть бути </w:t>
      </w:r>
      <w:r w:rsidRPr="008E2086">
        <w:rPr>
          <w:rFonts w:ascii="Times New Roman" w:hAnsi="Times New Roman" w:cs="Times New Roman"/>
          <w:sz w:val="28"/>
          <w:szCs w:val="28"/>
          <w:lang w:val="uk-UA"/>
        </w:rPr>
        <w:t xml:space="preserve">додані </w:t>
      </w:r>
      <w:r w:rsidRPr="008E2086">
        <w:rPr>
          <w:rFonts w:ascii="Times New Roman" w:hAnsi="Times New Roman" w:cs="Times New Roman"/>
          <w:sz w:val="28"/>
          <w:szCs w:val="28"/>
          <w:lang w:val="uk-UA" w:bidi="ru-RU"/>
        </w:rPr>
        <w:t xml:space="preserve">додатки, що пояснюють або доповнюють його </w:t>
      </w:r>
      <w:r w:rsidRPr="008E2086">
        <w:rPr>
          <w:rFonts w:ascii="Times New Roman" w:hAnsi="Times New Roman" w:cs="Times New Roman"/>
          <w:sz w:val="28"/>
          <w:szCs w:val="28"/>
          <w:lang w:val="uk-UA"/>
        </w:rPr>
        <w:t xml:space="preserve">зміст і </w:t>
      </w:r>
      <w:r w:rsidRPr="008E2086">
        <w:rPr>
          <w:rFonts w:ascii="Times New Roman" w:hAnsi="Times New Roman" w:cs="Times New Roman"/>
          <w:sz w:val="28"/>
          <w:szCs w:val="28"/>
          <w:lang w:val="uk-UA" w:bidi="ru-RU"/>
        </w:rPr>
        <w:t>позначаються грифом «Додаток».</w:t>
      </w:r>
    </w:p>
    <w:p w14:paraId="5F1A6AE4" w14:textId="68EFA8D2" w:rsidR="001052C4" w:rsidRPr="008E2086" w:rsidRDefault="001052C4" w:rsidP="003C575A">
      <w:pPr>
        <w:pStyle w:val="Bodytext30"/>
        <w:shd w:val="clear" w:color="auto" w:fill="auto"/>
        <w:spacing w:after="0"/>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Змінами, </w:t>
      </w:r>
      <w:r w:rsidRPr="008E2086">
        <w:rPr>
          <w:rFonts w:ascii="Times New Roman" w:hAnsi="Times New Roman" w:cs="Times New Roman"/>
          <w:sz w:val="28"/>
          <w:szCs w:val="28"/>
          <w:lang w:val="uk-UA" w:bidi="ru-RU"/>
        </w:rPr>
        <w:t xml:space="preserve">що вносяться до </w:t>
      </w:r>
      <w:r w:rsidR="00576D2A"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може бути передбачено:</w:t>
      </w:r>
    </w:p>
    <w:p w14:paraId="13838B17" w14:textId="77777777" w:rsidR="001052C4" w:rsidRPr="008E2086" w:rsidRDefault="001052C4" w:rsidP="0074737D">
      <w:pPr>
        <w:pStyle w:val="Bodytext30"/>
        <w:numPr>
          <w:ilvl w:val="0"/>
          <w:numId w:val="9"/>
        </w:numPr>
        <w:shd w:val="clear" w:color="auto" w:fill="auto"/>
        <w:tabs>
          <w:tab w:val="left" w:pos="661"/>
        </w:tabs>
        <w:spacing w:after="0"/>
        <w:ind w:firstLine="420"/>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заміну слів, </w:t>
      </w:r>
      <w:r w:rsidRPr="008E2086">
        <w:rPr>
          <w:rFonts w:ascii="Times New Roman" w:hAnsi="Times New Roman" w:cs="Times New Roman"/>
          <w:sz w:val="28"/>
          <w:szCs w:val="28"/>
          <w:lang w:val="uk-UA" w:bidi="ru-RU"/>
        </w:rPr>
        <w:t xml:space="preserve">цифр, доповнення словами, цифрами та </w:t>
      </w:r>
      <w:r w:rsidRPr="008E2086">
        <w:rPr>
          <w:rFonts w:ascii="Times New Roman" w:hAnsi="Times New Roman" w:cs="Times New Roman"/>
          <w:sz w:val="28"/>
          <w:szCs w:val="28"/>
          <w:lang w:val="uk-UA"/>
        </w:rPr>
        <w:t xml:space="preserve">їх </w:t>
      </w:r>
      <w:r w:rsidRPr="008E2086">
        <w:rPr>
          <w:rFonts w:ascii="Times New Roman" w:hAnsi="Times New Roman" w:cs="Times New Roman"/>
          <w:sz w:val="28"/>
          <w:szCs w:val="28"/>
          <w:lang w:val="uk-UA" w:bidi="ru-RU"/>
        </w:rPr>
        <w:t>виключення;</w:t>
      </w:r>
    </w:p>
    <w:p w14:paraId="387BB82A" w14:textId="77777777" w:rsidR="001052C4" w:rsidRPr="008E2086" w:rsidRDefault="001052C4" w:rsidP="0074737D">
      <w:pPr>
        <w:pStyle w:val="Bodytext30"/>
        <w:numPr>
          <w:ilvl w:val="0"/>
          <w:numId w:val="9"/>
        </w:numPr>
        <w:shd w:val="clear" w:color="auto" w:fill="auto"/>
        <w:tabs>
          <w:tab w:val="left" w:pos="661"/>
        </w:tabs>
        <w:spacing w:after="0"/>
        <w:ind w:firstLine="420"/>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нову </w:t>
      </w:r>
      <w:r w:rsidRPr="008E2086">
        <w:rPr>
          <w:rFonts w:ascii="Times New Roman" w:hAnsi="Times New Roman" w:cs="Times New Roman"/>
          <w:sz w:val="28"/>
          <w:szCs w:val="28"/>
          <w:lang w:val="uk-UA"/>
        </w:rPr>
        <w:t xml:space="preserve">редакцію розділів, </w:t>
      </w:r>
      <w:r w:rsidRPr="008E2086">
        <w:rPr>
          <w:rFonts w:ascii="Times New Roman" w:hAnsi="Times New Roman" w:cs="Times New Roman"/>
          <w:sz w:val="28"/>
          <w:szCs w:val="28"/>
          <w:lang w:val="uk-UA" w:bidi="ru-RU"/>
        </w:rPr>
        <w:t xml:space="preserve">глав, </w:t>
      </w:r>
      <w:r w:rsidRPr="008E2086">
        <w:rPr>
          <w:rFonts w:ascii="Times New Roman" w:hAnsi="Times New Roman" w:cs="Times New Roman"/>
          <w:sz w:val="28"/>
          <w:szCs w:val="28"/>
          <w:lang w:val="uk-UA"/>
        </w:rPr>
        <w:t xml:space="preserve">пунктів, підпунктів, абзаців, </w:t>
      </w:r>
      <w:r w:rsidRPr="008E2086">
        <w:rPr>
          <w:rFonts w:ascii="Times New Roman" w:hAnsi="Times New Roman" w:cs="Times New Roman"/>
          <w:sz w:val="28"/>
          <w:szCs w:val="28"/>
          <w:lang w:val="uk-UA" w:bidi="ru-RU"/>
        </w:rPr>
        <w:t>речень;</w:t>
      </w:r>
    </w:p>
    <w:p w14:paraId="7D54EFAE" w14:textId="77777777" w:rsidR="001052C4" w:rsidRPr="008E2086" w:rsidRDefault="001052C4" w:rsidP="0074737D">
      <w:pPr>
        <w:pStyle w:val="Bodytext30"/>
        <w:numPr>
          <w:ilvl w:val="0"/>
          <w:numId w:val="9"/>
        </w:numPr>
        <w:shd w:val="clear" w:color="auto" w:fill="auto"/>
        <w:tabs>
          <w:tab w:val="left" w:pos="661"/>
        </w:tabs>
        <w:spacing w:after="0"/>
        <w:ind w:firstLine="420"/>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доповнення </w:t>
      </w:r>
      <w:r w:rsidRPr="008E2086">
        <w:rPr>
          <w:rFonts w:ascii="Times New Roman" w:hAnsi="Times New Roman" w:cs="Times New Roman"/>
          <w:sz w:val="28"/>
          <w:szCs w:val="28"/>
          <w:lang w:val="uk-UA"/>
        </w:rPr>
        <w:t xml:space="preserve">розділами, </w:t>
      </w:r>
      <w:r w:rsidRPr="008E2086">
        <w:rPr>
          <w:rFonts w:ascii="Times New Roman" w:hAnsi="Times New Roman" w:cs="Times New Roman"/>
          <w:sz w:val="28"/>
          <w:szCs w:val="28"/>
          <w:lang w:val="uk-UA" w:bidi="ru-RU"/>
        </w:rPr>
        <w:t xml:space="preserve">главами, пунктами, </w:t>
      </w:r>
      <w:r w:rsidRPr="008E2086">
        <w:rPr>
          <w:rFonts w:ascii="Times New Roman" w:hAnsi="Times New Roman" w:cs="Times New Roman"/>
          <w:sz w:val="28"/>
          <w:szCs w:val="28"/>
          <w:lang w:val="uk-UA"/>
        </w:rPr>
        <w:t>підпунктами,</w:t>
      </w:r>
      <w:r w:rsidRPr="008E2086">
        <w:rPr>
          <w:rFonts w:ascii="Times New Roman" w:hAnsi="Times New Roman" w:cs="Times New Roman"/>
          <w:sz w:val="28"/>
          <w:szCs w:val="28"/>
          <w:lang w:val="uk-UA" w:bidi="ru-RU"/>
        </w:rPr>
        <w:t xml:space="preserve"> абзацами, реченнями або </w:t>
      </w:r>
      <w:r w:rsidRPr="008E2086">
        <w:rPr>
          <w:rFonts w:ascii="Times New Roman" w:hAnsi="Times New Roman" w:cs="Times New Roman"/>
          <w:sz w:val="28"/>
          <w:szCs w:val="28"/>
          <w:lang w:val="uk-UA"/>
        </w:rPr>
        <w:t xml:space="preserve">їх </w:t>
      </w:r>
      <w:r w:rsidRPr="008E2086">
        <w:rPr>
          <w:rFonts w:ascii="Times New Roman" w:hAnsi="Times New Roman" w:cs="Times New Roman"/>
          <w:sz w:val="28"/>
          <w:szCs w:val="28"/>
          <w:lang w:val="uk-UA" w:bidi="ru-RU"/>
        </w:rPr>
        <w:t>виключення.</w:t>
      </w:r>
    </w:p>
    <w:p w14:paraId="3E7BF0E7" w14:textId="3C47D61B" w:rsidR="001052C4" w:rsidRPr="008E2086" w:rsidRDefault="001052C4" w:rsidP="004A1793">
      <w:pPr>
        <w:pStyle w:val="Bodytext30"/>
        <w:shd w:val="clear" w:color="auto" w:fill="auto"/>
        <w:spacing w:after="0"/>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Зміни </w:t>
      </w:r>
      <w:r w:rsidRPr="008E2086">
        <w:rPr>
          <w:rFonts w:ascii="Times New Roman" w:hAnsi="Times New Roman" w:cs="Times New Roman"/>
          <w:sz w:val="28"/>
          <w:szCs w:val="28"/>
          <w:lang w:val="uk-UA" w:bidi="ru-RU"/>
        </w:rPr>
        <w:t xml:space="preserve">вносяться до основного </w:t>
      </w:r>
      <w:r w:rsidR="00576D2A"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а не до акта про внесення </w:t>
      </w:r>
      <w:r w:rsidRPr="008E2086">
        <w:rPr>
          <w:rFonts w:ascii="Times New Roman" w:hAnsi="Times New Roman" w:cs="Times New Roman"/>
          <w:sz w:val="28"/>
          <w:szCs w:val="28"/>
          <w:lang w:val="uk-UA"/>
        </w:rPr>
        <w:t xml:space="preserve">змін </w:t>
      </w:r>
      <w:r w:rsidRPr="008E2086">
        <w:rPr>
          <w:rFonts w:ascii="Times New Roman" w:hAnsi="Times New Roman" w:cs="Times New Roman"/>
          <w:sz w:val="28"/>
          <w:szCs w:val="28"/>
          <w:lang w:val="uk-UA" w:bidi="ru-RU"/>
        </w:rPr>
        <w:t>до нього.</w:t>
      </w:r>
    </w:p>
    <w:p w14:paraId="3839AC6B" w14:textId="430D8C6F" w:rsidR="00A44FD9" w:rsidRPr="008E2086" w:rsidRDefault="001052C4" w:rsidP="004A1793">
      <w:pPr>
        <w:pStyle w:val="a5"/>
        <w:shd w:val="clear" w:color="auto" w:fill="auto"/>
        <w:ind w:firstLine="567"/>
        <w:rPr>
          <w:rFonts w:ascii="Times New Roman" w:hAnsi="Times New Roman" w:cs="Times New Roman"/>
          <w:sz w:val="28"/>
          <w:szCs w:val="28"/>
          <w:lang w:bidi="ru-RU"/>
        </w:rPr>
      </w:pPr>
      <w:r w:rsidRPr="008E2086">
        <w:rPr>
          <w:rFonts w:ascii="Times New Roman" w:hAnsi="Times New Roman" w:cs="Times New Roman"/>
          <w:sz w:val="28"/>
          <w:szCs w:val="28"/>
          <w:lang w:bidi="ru-RU"/>
        </w:rPr>
        <w:t xml:space="preserve">Зважаючи на прийняття </w:t>
      </w:r>
      <w:r w:rsidRPr="008E2086">
        <w:rPr>
          <w:rFonts w:ascii="Times New Roman" w:hAnsi="Times New Roman" w:cs="Times New Roman"/>
          <w:sz w:val="28"/>
          <w:szCs w:val="28"/>
        </w:rPr>
        <w:t>суб</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єктом </w:t>
      </w:r>
      <w:r w:rsidRPr="008E2086">
        <w:rPr>
          <w:rFonts w:ascii="Times New Roman" w:hAnsi="Times New Roman" w:cs="Times New Roman"/>
          <w:sz w:val="28"/>
          <w:szCs w:val="28"/>
          <w:lang w:bidi="ru-RU"/>
        </w:rPr>
        <w:t xml:space="preserve">нормотворення </w:t>
      </w:r>
      <w:r w:rsidR="00576D2A" w:rsidRPr="008E2086">
        <w:rPr>
          <w:rFonts w:ascii="Times New Roman" w:hAnsi="Times New Roman" w:cs="Times New Roman"/>
          <w:sz w:val="28"/>
          <w:szCs w:val="28"/>
          <w:lang w:bidi="ru-RU"/>
        </w:rPr>
        <w:t>НПА</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підлягають </w:t>
      </w:r>
      <w:r w:rsidRPr="008E2086">
        <w:rPr>
          <w:rFonts w:ascii="Times New Roman" w:hAnsi="Times New Roman" w:cs="Times New Roman"/>
          <w:sz w:val="28"/>
          <w:szCs w:val="28"/>
          <w:lang w:bidi="ru-RU"/>
        </w:rPr>
        <w:t xml:space="preserve">визнанню такими, що втратили </w:t>
      </w:r>
      <w:r w:rsidRPr="008E2086">
        <w:rPr>
          <w:rFonts w:ascii="Times New Roman" w:hAnsi="Times New Roman" w:cs="Times New Roman"/>
          <w:sz w:val="28"/>
          <w:szCs w:val="28"/>
        </w:rPr>
        <w:t xml:space="preserve">чинність, усі раніше прийняті </w:t>
      </w:r>
      <w:r w:rsidRPr="008E2086">
        <w:rPr>
          <w:rFonts w:ascii="Times New Roman" w:hAnsi="Times New Roman" w:cs="Times New Roman"/>
          <w:sz w:val="28"/>
          <w:szCs w:val="28"/>
          <w:lang w:bidi="ru-RU"/>
        </w:rPr>
        <w:t xml:space="preserve">ним нормативно- </w:t>
      </w:r>
      <w:r w:rsidRPr="008E2086">
        <w:rPr>
          <w:rFonts w:ascii="Times New Roman" w:hAnsi="Times New Roman" w:cs="Times New Roman"/>
          <w:sz w:val="28"/>
          <w:szCs w:val="28"/>
        </w:rPr>
        <w:t xml:space="preserve">правові </w:t>
      </w:r>
      <w:r w:rsidRPr="008E2086">
        <w:rPr>
          <w:rFonts w:ascii="Times New Roman" w:hAnsi="Times New Roman" w:cs="Times New Roman"/>
          <w:sz w:val="28"/>
          <w:szCs w:val="28"/>
          <w:lang w:bidi="ru-RU"/>
        </w:rPr>
        <w:t xml:space="preserve">акти, якщо </w:t>
      </w:r>
      <w:r w:rsidRPr="008E2086">
        <w:rPr>
          <w:rFonts w:ascii="Times New Roman" w:hAnsi="Times New Roman" w:cs="Times New Roman"/>
          <w:sz w:val="28"/>
          <w:szCs w:val="28"/>
          <w:lang w:bidi="ru-RU"/>
        </w:rPr>
        <w:lastRenderedPageBreak/>
        <w:t xml:space="preserve">вони суперечать включеним до нового акта нормативним приписам, виявилися такими, що </w:t>
      </w:r>
      <w:r w:rsidRPr="008E2086">
        <w:rPr>
          <w:rFonts w:ascii="Times New Roman" w:hAnsi="Times New Roman" w:cs="Times New Roman"/>
          <w:sz w:val="28"/>
          <w:szCs w:val="28"/>
        </w:rPr>
        <w:t xml:space="preserve">поглинуті </w:t>
      </w:r>
      <w:r w:rsidRPr="008E2086">
        <w:rPr>
          <w:rFonts w:ascii="Times New Roman" w:hAnsi="Times New Roman" w:cs="Times New Roman"/>
          <w:sz w:val="28"/>
          <w:szCs w:val="28"/>
          <w:lang w:bidi="ru-RU"/>
        </w:rPr>
        <w:t xml:space="preserve">ним або фактично втратили </w:t>
      </w:r>
      <w:r w:rsidRPr="008E2086">
        <w:rPr>
          <w:rFonts w:ascii="Times New Roman" w:hAnsi="Times New Roman" w:cs="Times New Roman"/>
          <w:sz w:val="28"/>
          <w:szCs w:val="28"/>
        </w:rPr>
        <w:t xml:space="preserve">своє </w:t>
      </w:r>
      <w:r w:rsidRPr="008E2086">
        <w:rPr>
          <w:rFonts w:ascii="Times New Roman" w:hAnsi="Times New Roman" w:cs="Times New Roman"/>
          <w:sz w:val="28"/>
          <w:szCs w:val="28"/>
          <w:lang w:bidi="ru-RU"/>
        </w:rPr>
        <w:t>значення.</w:t>
      </w:r>
    </w:p>
    <w:p w14:paraId="4F5A36EF" w14:textId="06F555D4" w:rsidR="001052C4" w:rsidRPr="008E2086" w:rsidRDefault="001052C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 xml:space="preserve">Нормативно-правовий акт може бути прийнятий </w:t>
      </w:r>
      <w:r w:rsidRPr="008E2086">
        <w:rPr>
          <w:rFonts w:ascii="Times New Roman" w:hAnsi="Times New Roman" w:cs="Times New Roman"/>
          <w:sz w:val="28"/>
          <w:szCs w:val="28"/>
        </w:rPr>
        <w:t>спільно</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декількома суб</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єктами </w:t>
      </w:r>
      <w:r w:rsidRPr="008E2086">
        <w:rPr>
          <w:rFonts w:ascii="Times New Roman" w:hAnsi="Times New Roman" w:cs="Times New Roman"/>
          <w:sz w:val="28"/>
          <w:szCs w:val="28"/>
          <w:lang w:bidi="ru-RU"/>
        </w:rPr>
        <w:t xml:space="preserve">нормотворення або одним </w:t>
      </w:r>
      <w:r w:rsidRPr="008E2086">
        <w:rPr>
          <w:rFonts w:ascii="Times New Roman" w:hAnsi="Times New Roman" w:cs="Times New Roman"/>
          <w:sz w:val="28"/>
          <w:szCs w:val="28"/>
        </w:rPr>
        <w:t xml:space="preserve">із </w:t>
      </w:r>
      <w:r w:rsidRPr="008E2086">
        <w:rPr>
          <w:rFonts w:ascii="Times New Roman" w:hAnsi="Times New Roman" w:cs="Times New Roman"/>
          <w:sz w:val="28"/>
          <w:szCs w:val="28"/>
          <w:lang w:bidi="ru-RU"/>
        </w:rPr>
        <w:t xml:space="preserve">них за узгодженням з </w:t>
      </w:r>
      <w:r w:rsidRPr="008E2086">
        <w:rPr>
          <w:rFonts w:ascii="Times New Roman" w:hAnsi="Times New Roman" w:cs="Times New Roman"/>
          <w:sz w:val="28"/>
          <w:szCs w:val="28"/>
        </w:rPr>
        <w:t>іншими. Він</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уважається </w:t>
      </w:r>
      <w:r w:rsidRPr="008E2086">
        <w:rPr>
          <w:rFonts w:ascii="Times New Roman" w:hAnsi="Times New Roman" w:cs="Times New Roman"/>
          <w:sz w:val="28"/>
          <w:szCs w:val="28"/>
          <w:lang w:bidi="ru-RU"/>
        </w:rPr>
        <w:t xml:space="preserve">прийнятим </w:t>
      </w:r>
      <w:r w:rsidRPr="008E2086">
        <w:rPr>
          <w:rFonts w:ascii="Times New Roman" w:hAnsi="Times New Roman" w:cs="Times New Roman"/>
          <w:sz w:val="28"/>
          <w:szCs w:val="28"/>
        </w:rPr>
        <w:t>спільно,</w:t>
      </w:r>
      <w:r w:rsidRPr="008E2086">
        <w:rPr>
          <w:rFonts w:ascii="Times New Roman" w:hAnsi="Times New Roman" w:cs="Times New Roman"/>
          <w:sz w:val="28"/>
          <w:szCs w:val="28"/>
          <w:lang w:bidi="ru-RU"/>
        </w:rPr>
        <w:t xml:space="preserve"> якщо </w:t>
      </w:r>
      <w:r w:rsidRPr="008E2086">
        <w:rPr>
          <w:rFonts w:ascii="Times New Roman" w:hAnsi="Times New Roman" w:cs="Times New Roman"/>
          <w:sz w:val="28"/>
          <w:szCs w:val="28"/>
        </w:rPr>
        <w:t>він підписаний керівниками декількох суб</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єктів </w:t>
      </w:r>
      <w:r w:rsidRPr="008E2086">
        <w:rPr>
          <w:rFonts w:ascii="Times New Roman" w:hAnsi="Times New Roman" w:cs="Times New Roman"/>
          <w:sz w:val="28"/>
          <w:szCs w:val="28"/>
          <w:lang w:bidi="ru-RU"/>
        </w:rPr>
        <w:t>нормотворення.</w:t>
      </w:r>
    </w:p>
    <w:p w14:paraId="4E52EA10" w14:textId="7172ED70" w:rsidR="001052C4" w:rsidRPr="008E2086" w:rsidRDefault="001052C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rPr>
        <w:t xml:space="preserve">Спільний </w:t>
      </w:r>
      <w:r w:rsidRPr="008E2086">
        <w:rPr>
          <w:rFonts w:ascii="Times New Roman" w:hAnsi="Times New Roman" w:cs="Times New Roman"/>
          <w:sz w:val="28"/>
          <w:szCs w:val="28"/>
          <w:lang w:bidi="ru-RU"/>
        </w:rPr>
        <w:t xml:space="preserve">розпорядчий документ </w:t>
      </w:r>
      <w:r w:rsidRPr="008E2086">
        <w:rPr>
          <w:rFonts w:ascii="Times New Roman" w:hAnsi="Times New Roman" w:cs="Times New Roman"/>
          <w:sz w:val="28"/>
          <w:szCs w:val="28"/>
        </w:rPr>
        <w:t xml:space="preserve">викладається </w:t>
      </w:r>
      <w:r w:rsidRPr="008E2086">
        <w:rPr>
          <w:rFonts w:ascii="Times New Roman" w:hAnsi="Times New Roman" w:cs="Times New Roman"/>
          <w:sz w:val="28"/>
          <w:szCs w:val="28"/>
          <w:lang w:bidi="ru-RU"/>
        </w:rPr>
        <w:t xml:space="preserve">на стандартному </w:t>
      </w:r>
      <w:r w:rsidRPr="008E2086">
        <w:rPr>
          <w:rFonts w:ascii="Times New Roman" w:hAnsi="Times New Roman" w:cs="Times New Roman"/>
          <w:sz w:val="28"/>
          <w:szCs w:val="28"/>
        </w:rPr>
        <w:t xml:space="preserve">аркуші, </w:t>
      </w:r>
      <w:r w:rsidRPr="008E2086">
        <w:rPr>
          <w:rFonts w:ascii="Times New Roman" w:hAnsi="Times New Roman" w:cs="Times New Roman"/>
          <w:sz w:val="28"/>
          <w:szCs w:val="28"/>
          <w:lang w:bidi="ru-RU"/>
        </w:rPr>
        <w:t xml:space="preserve">у </w:t>
      </w:r>
      <w:r w:rsidRPr="008E2086">
        <w:rPr>
          <w:rFonts w:ascii="Times New Roman" w:hAnsi="Times New Roman" w:cs="Times New Roman"/>
          <w:sz w:val="28"/>
          <w:szCs w:val="28"/>
        </w:rPr>
        <w:t xml:space="preserve">верхній частині </w:t>
      </w:r>
      <w:r w:rsidRPr="008E2086">
        <w:rPr>
          <w:rFonts w:ascii="Times New Roman" w:hAnsi="Times New Roman" w:cs="Times New Roman"/>
          <w:sz w:val="28"/>
          <w:szCs w:val="28"/>
          <w:lang w:bidi="ru-RU"/>
        </w:rPr>
        <w:t xml:space="preserve">якого </w:t>
      </w:r>
      <w:r w:rsidRPr="008E2086">
        <w:rPr>
          <w:rFonts w:ascii="Times New Roman" w:hAnsi="Times New Roman" w:cs="Times New Roman"/>
          <w:sz w:val="28"/>
          <w:szCs w:val="28"/>
        </w:rPr>
        <w:t xml:space="preserve">розміщується </w:t>
      </w:r>
      <w:r w:rsidRPr="008E2086">
        <w:rPr>
          <w:rFonts w:ascii="Times New Roman" w:hAnsi="Times New Roman" w:cs="Times New Roman"/>
          <w:sz w:val="28"/>
          <w:szCs w:val="28"/>
          <w:lang w:bidi="ru-RU"/>
        </w:rPr>
        <w:t xml:space="preserve">малий Державний Герб </w:t>
      </w:r>
      <w:r w:rsidRPr="008E2086">
        <w:rPr>
          <w:rFonts w:ascii="Times New Roman" w:hAnsi="Times New Roman" w:cs="Times New Roman"/>
          <w:sz w:val="28"/>
          <w:szCs w:val="28"/>
        </w:rPr>
        <w:t xml:space="preserve">України, </w:t>
      </w:r>
      <w:r w:rsidRPr="008E2086">
        <w:rPr>
          <w:rFonts w:ascii="Times New Roman" w:hAnsi="Times New Roman" w:cs="Times New Roman"/>
          <w:sz w:val="28"/>
          <w:szCs w:val="28"/>
          <w:lang w:bidi="ru-RU"/>
        </w:rPr>
        <w:t>нижче —</w:t>
      </w:r>
      <w:r w:rsidR="00A16E74">
        <w:rPr>
          <w:rFonts w:ascii="Times New Roman" w:hAnsi="Times New Roman" w:cs="Times New Roman"/>
          <w:sz w:val="28"/>
          <w:szCs w:val="28"/>
          <w:lang w:bidi="ru-RU"/>
        </w:rPr>
        <w:t xml:space="preserve"> </w:t>
      </w:r>
      <w:r w:rsidRPr="008E2086">
        <w:rPr>
          <w:rFonts w:ascii="Times New Roman" w:hAnsi="Times New Roman" w:cs="Times New Roman"/>
          <w:sz w:val="28"/>
          <w:szCs w:val="28"/>
          <w:lang w:bidi="ru-RU"/>
        </w:rPr>
        <w:t xml:space="preserve">на одному </w:t>
      </w:r>
      <w:r w:rsidRPr="008E2086">
        <w:rPr>
          <w:rFonts w:ascii="Times New Roman" w:hAnsi="Times New Roman" w:cs="Times New Roman"/>
          <w:sz w:val="28"/>
          <w:szCs w:val="28"/>
        </w:rPr>
        <w:t>рівні найменування</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суб</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єктів </w:t>
      </w:r>
      <w:r w:rsidRPr="008E2086">
        <w:rPr>
          <w:rFonts w:ascii="Times New Roman" w:hAnsi="Times New Roman" w:cs="Times New Roman"/>
          <w:sz w:val="28"/>
          <w:szCs w:val="28"/>
          <w:lang w:bidi="ru-RU"/>
        </w:rPr>
        <w:t xml:space="preserve">нормотворення, що приймають нормативно-правовий акт; </w:t>
      </w:r>
      <w:r w:rsidRPr="008E2086">
        <w:rPr>
          <w:rFonts w:ascii="Times New Roman" w:hAnsi="Times New Roman" w:cs="Times New Roman"/>
          <w:sz w:val="28"/>
          <w:szCs w:val="28"/>
        </w:rPr>
        <w:t xml:space="preserve">приймається </w:t>
      </w:r>
      <w:r w:rsidRPr="008E2086">
        <w:rPr>
          <w:rFonts w:ascii="Times New Roman" w:hAnsi="Times New Roman" w:cs="Times New Roman"/>
          <w:sz w:val="28"/>
          <w:szCs w:val="28"/>
          <w:lang w:bidi="ru-RU"/>
        </w:rPr>
        <w:t xml:space="preserve">за </w:t>
      </w:r>
      <w:r w:rsidRPr="008E2086">
        <w:rPr>
          <w:rFonts w:ascii="Times New Roman" w:hAnsi="Times New Roman" w:cs="Times New Roman"/>
          <w:sz w:val="28"/>
          <w:szCs w:val="28"/>
        </w:rPr>
        <w:t xml:space="preserve">однією </w:t>
      </w:r>
      <w:r w:rsidRPr="008E2086">
        <w:rPr>
          <w:rFonts w:ascii="Times New Roman" w:hAnsi="Times New Roman" w:cs="Times New Roman"/>
          <w:sz w:val="28"/>
          <w:szCs w:val="28"/>
          <w:lang w:bidi="ru-RU"/>
        </w:rPr>
        <w:t xml:space="preserve">датою. Номер </w:t>
      </w:r>
      <w:r w:rsidRPr="008E2086">
        <w:rPr>
          <w:rFonts w:ascii="Times New Roman" w:hAnsi="Times New Roman" w:cs="Times New Roman"/>
          <w:sz w:val="28"/>
          <w:szCs w:val="28"/>
        </w:rPr>
        <w:t xml:space="preserve">спільного </w:t>
      </w:r>
      <w:r w:rsidRPr="008E2086">
        <w:rPr>
          <w:rFonts w:ascii="Times New Roman" w:hAnsi="Times New Roman" w:cs="Times New Roman"/>
          <w:sz w:val="28"/>
          <w:szCs w:val="28"/>
          <w:lang w:bidi="ru-RU"/>
        </w:rPr>
        <w:t xml:space="preserve">документа </w:t>
      </w:r>
      <w:r w:rsidRPr="008E2086">
        <w:rPr>
          <w:rFonts w:ascii="Times New Roman" w:hAnsi="Times New Roman" w:cs="Times New Roman"/>
          <w:sz w:val="28"/>
          <w:szCs w:val="28"/>
        </w:rPr>
        <w:t xml:space="preserve">складається </w:t>
      </w:r>
      <w:r w:rsidRPr="008E2086">
        <w:rPr>
          <w:rFonts w:ascii="Times New Roman" w:hAnsi="Times New Roman" w:cs="Times New Roman"/>
          <w:sz w:val="28"/>
          <w:szCs w:val="28"/>
          <w:lang w:bidi="ru-RU"/>
        </w:rPr>
        <w:t xml:space="preserve">з </w:t>
      </w:r>
      <w:r w:rsidRPr="008E2086">
        <w:rPr>
          <w:rFonts w:ascii="Times New Roman" w:hAnsi="Times New Roman" w:cs="Times New Roman"/>
          <w:sz w:val="28"/>
          <w:szCs w:val="28"/>
        </w:rPr>
        <w:t>номерів, присвоєних суб</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єктами </w:t>
      </w:r>
      <w:r w:rsidRPr="008E2086">
        <w:rPr>
          <w:rFonts w:ascii="Times New Roman" w:hAnsi="Times New Roman" w:cs="Times New Roman"/>
          <w:sz w:val="28"/>
          <w:szCs w:val="28"/>
          <w:lang w:bidi="ru-RU"/>
        </w:rPr>
        <w:t xml:space="preserve">нормотворення, проставлених через </w:t>
      </w:r>
      <w:r w:rsidRPr="008E2086">
        <w:rPr>
          <w:rFonts w:ascii="Times New Roman" w:hAnsi="Times New Roman" w:cs="Times New Roman"/>
          <w:sz w:val="28"/>
          <w:szCs w:val="28"/>
        </w:rPr>
        <w:t xml:space="preserve">дріб </w:t>
      </w:r>
      <w:r w:rsidRPr="008E2086">
        <w:rPr>
          <w:rFonts w:ascii="Times New Roman" w:hAnsi="Times New Roman" w:cs="Times New Roman"/>
          <w:sz w:val="28"/>
          <w:szCs w:val="28"/>
          <w:lang w:bidi="ru-RU"/>
        </w:rPr>
        <w:t xml:space="preserve">у </w:t>
      </w:r>
      <w:r w:rsidRPr="008E2086">
        <w:rPr>
          <w:rFonts w:ascii="Times New Roman" w:hAnsi="Times New Roman" w:cs="Times New Roman"/>
          <w:sz w:val="28"/>
          <w:szCs w:val="28"/>
        </w:rPr>
        <w:t>відповідній послідовності.</w:t>
      </w:r>
    </w:p>
    <w:p w14:paraId="4C60B28E" w14:textId="5DEA4998" w:rsidR="00A44FD9" w:rsidRPr="008E2086" w:rsidRDefault="001052C4"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 xml:space="preserve">У </w:t>
      </w:r>
      <w:r w:rsidRPr="008E2086">
        <w:rPr>
          <w:rFonts w:ascii="Times New Roman" w:hAnsi="Times New Roman" w:cs="Times New Roman"/>
          <w:sz w:val="28"/>
          <w:szCs w:val="28"/>
        </w:rPr>
        <w:t xml:space="preserve">разі підписання </w:t>
      </w:r>
      <w:r w:rsidRPr="008E2086">
        <w:rPr>
          <w:rFonts w:ascii="Times New Roman" w:hAnsi="Times New Roman" w:cs="Times New Roman"/>
          <w:sz w:val="28"/>
          <w:szCs w:val="28"/>
          <w:lang w:bidi="ru-RU"/>
        </w:rPr>
        <w:t xml:space="preserve">розпорядчого документа </w:t>
      </w:r>
      <w:r w:rsidRPr="008E2086">
        <w:rPr>
          <w:rFonts w:ascii="Times New Roman" w:hAnsi="Times New Roman" w:cs="Times New Roman"/>
          <w:sz w:val="28"/>
          <w:szCs w:val="28"/>
        </w:rPr>
        <w:t xml:space="preserve">кількома </w:t>
      </w:r>
      <w:r w:rsidRPr="008E2086">
        <w:rPr>
          <w:rFonts w:ascii="Times New Roman" w:hAnsi="Times New Roman" w:cs="Times New Roman"/>
          <w:sz w:val="28"/>
          <w:szCs w:val="28"/>
          <w:lang w:bidi="ru-RU"/>
        </w:rPr>
        <w:t xml:space="preserve">особами з однаковими посадами </w:t>
      </w:r>
      <w:r w:rsidRPr="008E2086">
        <w:rPr>
          <w:rFonts w:ascii="Times New Roman" w:hAnsi="Times New Roman" w:cs="Times New Roman"/>
          <w:sz w:val="28"/>
          <w:szCs w:val="28"/>
        </w:rPr>
        <w:t xml:space="preserve">їхні підписи розміщуються </w:t>
      </w:r>
      <w:r w:rsidRPr="008E2086">
        <w:rPr>
          <w:rFonts w:ascii="Times New Roman" w:hAnsi="Times New Roman" w:cs="Times New Roman"/>
          <w:sz w:val="28"/>
          <w:szCs w:val="28"/>
          <w:lang w:bidi="ru-RU"/>
        </w:rPr>
        <w:t xml:space="preserve">на одному </w:t>
      </w:r>
      <w:r w:rsidRPr="008E2086">
        <w:rPr>
          <w:rFonts w:ascii="Times New Roman" w:hAnsi="Times New Roman" w:cs="Times New Roman"/>
          <w:sz w:val="28"/>
          <w:szCs w:val="28"/>
        </w:rPr>
        <w:t xml:space="preserve">рівні і засвідчуються </w:t>
      </w:r>
      <w:r w:rsidRPr="008E2086">
        <w:rPr>
          <w:rFonts w:ascii="Times New Roman" w:hAnsi="Times New Roman" w:cs="Times New Roman"/>
          <w:sz w:val="28"/>
          <w:szCs w:val="28"/>
          <w:lang w:bidi="ru-RU"/>
        </w:rPr>
        <w:t>печаткою;</w:t>
      </w:r>
    </w:p>
    <w:p w14:paraId="7B2A5E8E" w14:textId="31D9C3E3" w:rsidR="00576D2A" w:rsidRPr="008E2086" w:rsidRDefault="001052C4" w:rsidP="004A1793">
      <w:pPr>
        <w:pStyle w:val="Bodytext30"/>
        <w:shd w:val="clear" w:color="auto" w:fill="auto"/>
        <w:spacing w:after="0"/>
        <w:ind w:firstLine="567"/>
        <w:jc w:val="both"/>
        <w:rPr>
          <w:rFonts w:ascii="Times New Roman" w:hAnsi="Times New Roman" w:cs="Times New Roman"/>
          <w:sz w:val="28"/>
          <w:szCs w:val="28"/>
          <w:lang w:val="uk-UA"/>
        </w:rPr>
      </w:pPr>
      <w:r w:rsidRPr="008E2086">
        <w:rPr>
          <w:rFonts w:ascii="Times New Roman" w:hAnsi="Times New Roman" w:cs="Times New Roman"/>
          <w:b/>
          <w:bCs/>
          <w:sz w:val="28"/>
          <w:szCs w:val="28"/>
          <w:lang w:val="uk-UA"/>
        </w:rPr>
        <w:t>Попередній розгляд проекту</w:t>
      </w:r>
      <w:r w:rsidRPr="008E2086">
        <w:rPr>
          <w:rFonts w:ascii="Times New Roman" w:hAnsi="Times New Roman" w:cs="Times New Roman"/>
          <w:sz w:val="28"/>
          <w:szCs w:val="28"/>
          <w:lang w:val="uk-UA"/>
        </w:rPr>
        <w:t xml:space="preserve"> </w:t>
      </w:r>
      <w:r w:rsidR="00576D2A" w:rsidRPr="008E2086">
        <w:rPr>
          <w:rFonts w:ascii="Times New Roman" w:hAnsi="Times New Roman" w:cs="Times New Roman"/>
          <w:sz w:val="28"/>
          <w:szCs w:val="28"/>
          <w:lang w:val="uk-UA"/>
        </w:rPr>
        <w:t>НПА</w:t>
      </w:r>
      <w:r w:rsidRPr="008E2086">
        <w:rPr>
          <w:rFonts w:ascii="Times New Roman" w:hAnsi="Times New Roman" w:cs="Times New Roman"/>
          <w:sz w:val="28"/>
          <w:szCs w:val="28"/>
          <w:lang w:val="uk-UA"/>
        </w:rPr>
        <w:t xml:space="preserve"> правотворчим органом.</w:t>
      </w:r>
      <w:r w:rsidR="00576D2A" w:rsidRPr="008E2086">
        <w:rPr>
          <w:rFonts w:ascii="Times New Roman" w:hAnsi="Times New Roman" w:cs="Times New Roman"/>
          <w:sz w:val="28"/>
          <w:szCs w:val="28"/>
          <w:lang w:val="uk-UA"/>
        </w:rPr>
        <w:t xml:space="preserve"> Форми обговорення різні: наради за участю наукової громадськості і зацікавлених міністерств, рецензензування науково-дослідослідними інститутами та ін. Після врахування пропозицій і зауважень проект остаточно відпрацьовується та редагується;</w:t>
      </w:r>
    </w:p>
    <w:p w14:paraId="329930EF" w14:textId="7B989959" w:rsidR="00A44FD9" w:rsidRPr="008E2086" w:rsidRDefault="00576D2A"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b/>
          <w:bCs/>
          <w:sz w:val="28"/>
          <w:szCs w:val="28"/>
        </w:rPr>
        <w:t>Обговорення проекту</w:t>
      </w:r>
      <w:r w:rsidRPr="008E2086">
        <w:rPr>
          <w:rFonts w:ascii="Times New Roman" w:hAnsi="Times New Roman" w:cs="Times New Roman"/>
          <w:sz w:val="28"/>
          <w:szCs w:val="28"/>
        </w:rPr>
        <w:t xml:space="preserve"> </w:t>
      </w:r>
      <w:r w:rsidR="00471FC8" w:rsidRPr="008E2086">
        <w:rPr>
          <w:rFonts w:ascii="Times New Roman" w:hAnsi="Times New Roman" w:cs="Times New Roman"/>
          <w:sz w:val="28"/>
          <w:szCs w:val="28"/>
        </w:rPr>
        <w:t>НПА</w:t>
      </w:r>
      <w:r w:rsidRPr="008E2086">
        <w:rPr>
          <w:rFonts w:ascii="Times New Roman" w:hAnsi="Times New Roman" w:cs="Times New Roman"/>
          <w:sz w:val="28"/>
          <w:szCs w:val="28"/>
        </w:rPr>
        <w:t xml:space="preserve"> і узгодження його тексту з зацікавленими особами. Зовнішнє погодження </w:t>
      </w:r>
      <w:r w:rsidR="00471FC8" w:rsidRPr="008E2086">
        <w:rPr>
          <w:rFonts w:ascii="Times New Roman" w:hAnsi="Times New Roman" w:cs="Times New Roman"/>
          <w:sz w:val="28"/>
          <w:szCs w:val="28"/>
        </w:rPr>
        <w:t>НПА</w:t>
      </w:r>
      <w:r w:rsidRPr="008E2086">
        <w:rPr>
          <w:rFonts w:ascii="Times New Roman" w:hAnsi="Times New Roman" w:cs="Times New Roman"/>
          <w:sz w:val="28"/>
          <w:szCs w:val="28"/>
        </w:rPr>
        <w:t xml:space="preserve"> оформляється грифом, який ставиться нижче підпису на лицьовому боці останнього аркуша розпорядчого документа і включає в себе слово «ПОГОДЖЕНО», найменування посади особи, якою погоджується проект документа (враховуючи найменування органу), підпис, ініціали, прізвище та дату погодження, а також засвідчення печаткою.</w:t>
      </w:r>
    </w:p>
    <w:p w14:paraId="538B0E2F" w14:textId="5381E7C9" w:rsidR="00A44FD9" w:rsidRPr="008E2086" w:rsidRDefault="00576D2A"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 xml:space="preserve">Основним документом, який </w:t>
      </w:r>
      <w:r w:rsidRPr="008E2086">
        <w:rPr>
          <w:rFonts w:ascii="Times New Roman" w:hAnsi="Times New Roman" w:cs="Times New Roman"/>
          <w:sz w:val="28"/>
          <w:szCs w:val="28"/>
        </w:rPr>
        <w:t xml:space="preserve">визначає </w:t>
      </w:r>
      <w:r w:rsidRPr="008E2086">
        <w:rPr>
          <w:rFonts w:ascii="Times New Roman" w:hAnsi="Times New Roman" w:cs="Times New Roman"/>
          <w:sz w:val="28"/>
          <w:szCs w:val="28"/>
          <w:lang w:bidi="ru-RU"/>
        </w:rPr>
        <w:t xml:space="preserve">порядок </w:t>
      </w:r>
      <w:r w:rsidRPr="008E2086">
        <w:rPr>
          <w:rFonts w:ascii="Times New Roman" w:hAnsi="Times New Roman" w:cs="Times New Roman"/>
          <w:sz w:val="28"/>
          <w:szCs w:val="28"/>
        </w:rPr>
        <w:t>підготовки,</w:t>
      </w:r>
      <w:r w:rsidRPr="008E2086">
        <w:rPr>
          <w:rFonts w:ascii="Times New Roman" w:hAnsi="Times New Roman" w:cs="Times New Roman"/>
          <w:sz w:val="28"/>
          <w:szCs w:val="28"/>
          <w:lang w:bidi="ru-RU"/>
        </w:rPr>
        <w:t xml:space="preserve"> опрацювання та розгляду </w:t>
      </w:r>
      <w:r w:rsidRPr="008E2086">
        <w:rPr>
          <w:rFonts w:ascii="Times New Roman" w:hAnsi="Times New Roman" w:cs="Times New Roman"/>
          <w:sz w:val="28"/>
          <w:szCs w:val="28"/>
        </w:rPr>
        <w:t xml:space="preserve">проектів </w:t>
      </w:r>
      <w:r w:rsidRPr="008E2086">
        <w:rPr>
          <w:rFonts w:ascii="Times New Roman" w:hAnsi="Times New Roman" w:cs="Times New Roman"/>
          <w:sz w:val="28"/>
          <w:szCs w:val="28"/>
          <w:lang w:bidi="ru-RU"/>
        </w:rPr>
        <w:t xml:space="preserve">постанов </w:t>
      </w:r>
      <w:r w:rsidRPr="008E2086">
        <w:rPr>
          <w:rFonts w:ascii="Times New Roman" w:hAnsi="Times New Roman" w:cs="Times New Roman"/>
          <w:sz w:val="28"/>
          <w:szCs w:val="28"/>
        </w:rPr>
        <w:t>і розпоряджень</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КМУ, є </w:t>
      </w:r>
      <w:r w:rsidRPr="008E2086">
        <w:rPr>
          <w:rFonts w:ascii="Times New Roman" w:hAnsi="Times New Roman" w:cs="Times New Roman"/>
          <w:sz w:val="28"/>
          <w:szCs w:val="28"/>
          <w:lang w:bidi="ru-RU"/>
        </w:rPr>
        <w:t xml:space="preserve">Регламент </w:t>
      </w:r>
      <w:r w:rsidRPr="008E2086">
        <w:rPr>
          <w:rFonts w:ascii="Times New Roman" w:hAnsi="Times New Roman" w:cs="Times New Roman"/>
          <w:sz w:val="28"/>
          <w:szCs w:val="28"/>
        </w:rPr>
        <w:t xml:space="preserve">КМУ, </w:t>
      </w:r>
      <w:r w:rsidRPr="008E2086">
        <w:rPr>
          <w:rFonts w:ascii="Times New Roman" w:hAnsi="Times New Roman" w:cs="Times New Roman"/>
          <w:sz w:val="28"/>
          <w:szCs w:val="28"/>
          <w:lang w:bidi="ru-RU"/>
        </w:rPr>
        <w:t>Постанова</w:t>
      </w:r>
      <w:r w:rsidR="00A16E74">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від </w:t>
      </w:r>
      <w:r w:rsidRPr="008E2086">
        <w:rPr>
          <w:rFonts w:ascii="Times New Roman" w:hAnsi="Times New Roman" w:cs="Times New Roman"/>
          <w:sz w:val="28"/>
          <w:szCs w:val="28"/>
          <w:lang w:bidi="ru-RU"/>
        </w:rPr>
        <w:t>18.07.2007 № 950.</w:t>
      </w:r>
    </w:p>
    <w:p w14:paraId="1B91747B" w14:textId="256B2579" w:rsidR="00A44FD9" w:rsidRPr="008E2086" w:rsidRDefault="00576D2A" w:rsidP="004A1793">
      <w:pPr>
        <w:pStyle w:val="a5"/>
        <w:shd w:val="clear" w:color="auto" w:fill="auto"/>
        <w:ind w:firstLine="567"/>
        <w:rPr>
          <w:rFonts w:ascii="Times New Roman" w:hAnsi="Times New Roman" w:cs="Times New Roman"/>
          <w:sz w:val="28"/>
          <w:szCs w:val="28"/>
        </w:rPr>
      </w:pPr>
      <w:bookmarkStart w:id="6" w:name="_Hlk146390180"/>
      <w:r w:rsidRPr="008E2086">
        <w:rPr>
          <w:rFonts w:ascii="Times New Roman" w:hAnsi="Times New Roman" w:cs="Times New Roman"/>
          <w:sz w:val="28"/>
          <w:szCs w:val="28"/>
          <w:lang w:bidi="ru-RU"/>
        </w:rPr>
        <w:t xml:space="preserve">Процес </w:t>
      </w:r>
      <w:r w:rsidRPr="008E2086">
        <w:rPr>
          <w:rFonts w:ascii="Times New Roman" w:hAnsi="Times New Roman" w:cs="Times New Roman"/>
          <w:sz w:val="28"/>
          <w:szCs w:val="28"/>
        </w:rPr>
        <w:t xml:space="preserve">підготовки і </w:t>
      </w:r>
      <w:r w:rsidRPr="008E2086">
        <w:rPr>
          <w:rFonts w:ascii="Times New Roman" w:hAnsi="Times New Roman" w:cs="Times New Roman"/>
          <w:sz w:val="28"/>
          <w:szCs w:val="28"/>
          <w:lang w:bidi="ru-RU"/>
        </w:rPr>
        <w:t xml:space="preserve">прийняття </w:t>
      </w:r>
      <w:r w:rsidRPr="008E2086">
        <w:rPr>
          <w:rFonts w:ascii="Times New Roman" w:hAnsi="Times New Roman" w:cs="Times New Roman"/>
          <w:sz w:val="28"/>
          <w:szCs w:val="28"/>
        </w:rPr>
        <w:t>актів управління</w:t>
      </w:r>
      <w:bookmarkEnd w:id="6"/>
      <w:r w:rsidRPr="008E2086">
        <w:rPr>
          <w:rFonts w:ascii="Times New Roman" w:hAnsi="Times New Roman" w:cs="Times New Roman"/>
          <w:sz w:val="28"/>
          <w:szCs w:val="28"/>
        </w:rPr>
        <w:t xml:space="preserve"> охоплює певні стадії:</w:t>
      </w:r>
    </w:p>
    <w:p w14:paraId="6C4D963A" w14:textId="1BCC88DB" w:rsidR="00576D2A" w:rsidRPr="008E2086" w:rsidRDefault="00576D2A" w:rsidP="0074737D">
      <w:pPr>
        <w:pStyle w:val="Bodytext30"/>
        <w:numPr>
          <w:ilvl w:val="0"/>
          <w:numId w:val="11"/>
        </w:numPr>
        <w:shd w:val="clear" w:color="auto" w:fill="auto"/>
        <w:tabs>
          <w:tab w:val="left" w:pos="567"/>
        </w:tabs>
        <w:spacing w:after="0"/>
        <w:ind w:left="567" w:hanging="425"/>
        <w:jc w:val="both"/>
        <w:rPr>
          <w:rFonts w:ascii="Times New Roman" w:hAnsi="Times New Roman" w:cs="Times New Roman"/>
          <w:sz w:val="28"/>
          <w:szCs w:val="28"/>
          <w:lang w:val="uk-UA"/>
        </w:rPr>
      </w:pPr>
      <w:r w:rsidRPr="008E2086">
        <w:rPr>
          <w:rFonts w:ascii="Times New Roman" w:hAnsi="Times New Roman" w:cs="Times New Roman"/>
          <w:b/>
          <w:bCs/>
          <w:sz w:val="28"/>
          <w:szCs w:val="28"/>
          <w:lang w:val="uk-UA"/>
        </w:rPr>
        <w:t xml:space="preserve">Підготовка </w:t>
      </w:r>
      <w:r w:rsidRPr="008E2086">
        <w:rPr>
          <w:rFonts w:ascii="Times New Roman" w:hAnsi="Times New Roman" w:cs="Times New Roman"/>
          <w:b/>
          <w:bCs/>
          <w:sz w:val="28"/>
          <w:szCs w:val="28"/>
          <w:lang w:val="uk-UA" w:bidi="ru-RU"/>
        </w:rPr>
        <w:t>акт</w:t>
      </w:r>
      <w:r w:rsidR="007C5DCA" w:rsidRPr="008E2086">
        <w:rPr>
          <w:rFonts w:ascii="Times New Roman" w:hAnsi="Times New Roman" w:cs="Times New Roman"/>
          <w:b/>
          <w:bCs/>
          <w:sz w:val="28"/>
          <w:szCs w:val="28"/>
          <w:lang w:val="uk-UA" w:bidi="ru-RU"/>
        </w:rPr>
        <w:t>у</w:t>
      </w:r>
      <w:r w:rsidRPr="008E2086">
        <w:rPr>
          <w:rFonts w:ascii="Times New Roman" w:hAnsi="Times New Roman" w:cs="Times New Roman"/>
          <w:b/>
          <w:bCs/>
          <w:sz w:val="28"/>
          <w:szCs w:val="28"/>
          <w:lang w:val="uk-UA" w:bidi="ru-RU"/>
        </w:rPr>
        <w:t xml:space="preserve"> </w:t>
      </w:r>
      <w:r w:rsidRPr="008E2086">
        <w:rPr>
          <w:rFonts w:ascii="Times New Roman" w:hAnsi="Times New Roman" w:cs="Times New Roman"/>
          <w:b/>
          <w:bCs/>
          <w:sz w:val="28"/>
          <w:szCs w:val="28"/>
          <w:lang w:val="uk-UA"/>
        </w:rPr>
        <w:t>управління</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Значна </w:t>
      </w:r>
      <w:r w:rsidRPr="008E2086">
        <w:rPr>
          <w:rFonts w:ascii="Times New Roman" w:hAnsi="Times New Roman" w:cs="Times New Roman"/>
          <w:sz w:val="28"/>
          <w:szCs w:val="28"/>
          <w:lang w:val="uk-UA"/>
        </w:rPr>
        <w:t xml:space="preserve">кількість актів готується і видається </w:t>
      </w:r>
      <w:r w:rsidRPr="008E2086">
        <w:rPr>
          <w:rFonts w:ascii="Times New Roman" w:hAnsi="Times New Roman" w:cs="Times New Roman"/>
          <w:sz w:val="28"/>
          <w:szCs w:val="28"/>
          <w:lang w:val="uk-UA" w:bidi="ru-RU"/>
        </w:rPr>
        <w:t xml:space="preserve">з </w:t>
      </w:r>
      <w:r w:rsidRPr="008E2086">
        <w:rPr>
          <w:rFonts w:ascii="Times New Roman" w:hAnsi="Times New Roman" w:cs="Times New Roman"/>
          <w:sz w:val="28"/>
          <w:szCs w:val="28"/>
          <w:lang w:val="uk-UA"/>
        </w:rPr>
        <w:t xml:space="preserve">ініціативи зацікавленого </w:t>
      </w:r>
      <w:r w:rsidRPr="008E2086">
        <w:rPr>
          <w:rFonts w:ascii="Times New Roman" w:hAnsi="Times New Roman" w:cs="Times New Roman"/>
          <w:sz w:val="28"/>
          <w:szCs w:val="28"/>
          <w:lang w:val="uk-UA" w:bidi="ru-RU"/>
        </w:rPr>
        <w:t xml:space="preserve">органу, але </w:t>
      </w:r>
      <w:r w:rsidRPr="008E2086">
        <w:rPr>
          <w:rFonts w:ascii="Times New Roman" w:hAnsi="Times New Roman" w:cs="Times New Roman"/>
          <w:sz w:val="28"/>
          <w:szCs w:val="28"/>
          <w:lang w:val="uk-UA"/>
        </w:rPr>
        <w:t>чимало</w:t>
      </w:r>
      <w:r w:rsidRPr="008E2086">
        <w:rPr>
          <w:rFonts w:ascii="Times New Roman" w:hAnsi="Times New Roman" w:cs="Times New Roman"/>
          <w:sz w:val="28"/>
          <w:szCs w:val="28"/>
          <w:lang w:val="uk-UA" w:bidi="ru-RU"/>
        </w:rPr>
        <w:t xml:space="preserve"> й з </w:t>
      </w:r>
      <w:r w:rsidRPr="008E2086">
        <w:rPr>
          <w:rFonts w:ascii="Times New Roman" w:hAnsi="Times New Roman" w:cs="Times New Roman"/>
          <w:sz w:val="28"/>
          <w:szCs w:val="28"/>
          <w:lang w:val="uk-UA"/>
        </w:rPr>
        <w:t>ініціативи суб</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єктів виконавчої </w:t>
      </w:r>
      <w:r w:rsidRPr="008E2086">
        <w:rPr>
          <w:rFonts w:ascii="Times New Roman" w:hAnsi="Times New Roman" w:cs="Times New Roman"/>
          <w:sz w:val="28"/>
          <w:szCs w:val="28"/>
          <w:lang w:val="uk-UA" w:bidi="ru-RU"/>
        </w:rPr>
        <w:t xml:space="preserve">влади за дорученням вищих </w:t>
      </w:r>
      <w:r w:rsidRPr="008E2086">
        <w:rPr>
          <w:rFonts w:ascii="Times New Roman" w:hAnsi="Times New Roman" w:cs="Times New Roman"/>
          <w:sz w:val="28"/>
          <w:szCs w:val="28"/>
          <w:lang w:val="uk-UA"/>
        </w:rPr>
        <w:t xml:space="preserve">органів, </w:t>
      </w:r>
      <w:r w:rsidRPr="008E2086">
        <w:rPr>
          <w:rFonts w:ascii="Times New Roman" w:hAnsi="Times New Roman" w:cs="Times New Roman"/>
          <w:sz w:val="28"/>
          <w:szCs w:val="28"/>
          <w:lang w:val="uk-UA" w:bidi="ru-RU"/>
        </w:rPr>
        <w:t>за протестом прокурора, скаргами, заявами громадян.</w:t>
      </w:r>
    </w:p>
    <w:p w14:paraId="77892F58" w14:textId="77777777" w:rsidR="00576D2A" w:rsidRPr="008E2086" w:rsidRDefault="00576D2A" w:rsidP="004A1793">
      <w:pPr>
        <w:pStyle w:val="Bodytext30"/>
        <w:shd w:val="clear" w:color="auto" w:fill="auto"/>
        <w:spacing w:after="0"/>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Значний обсяг </w:t>
      </w:r>
      <w:r w:rsidRPr="008E2086">
        <w:rPr>
          <w:rFonts w:ascii="Times New Roman" w:hAnsi="Times New Roman" w:cs="Times New Roman"/>
          <w:sz w:val="28"/>
          <w:szCs w:val="28"/>
          <w:lang w:val="uk-UA"/>
        </w:rPr>
        <w:t xml:space="preserve">і неоднорідний зміст </w:t>
      </w:r>
      <w:r w:rsidRPr="008E2086">
        <w:rPr>
          <w:rFonts w:ascii="Times New Roman" w:hAnsi="Times New Roman" w:cs="Times New Roman"/>
          <w:sz w:val="28"/>
          <w:szCs w:val="28"/>
          <w:lang w:val="uk-UA" w:bidi="ru-RU"/>
        </w:rPr>
        <w:t xml:space="preserve">роботи, яку </w:t>
      </w:r>
      <w:r w:rsidRPr="008E2086">
        <w:rPr>
          <w:rFonts w:ascii="Times New Roman" w:hAnsi="Times New Roman" w:cs="Times New Roman"/>
          <w:sz w:val="28"/>
          <w:szCs w:val="28"/>
          <w:lang w:val="uk-UA"/>
        </w:rPr>
        <w:t>має виконати</w:t>
      </w:r>
      <w:r w:rsidRPr="008E2086">
        <w:rPr>
          <w:rFonts w:ascii="Times New Roman" w:hAnsi="Times New Roman" w:cs="Times New Roman"/>
          <w:sz w:val="28"/>
          <w:szCs w:val="28"/>
          <w:lang w:val="uk-UA" w:bidi="ru-RU"/>
        </w:rPr>
        <w:t xml:space="preserve"> уповноважений орган, </w:t>
      </w:r>
      <w:r w:rsidRPr="008E2086">
        <w:rPr>
          <w:rFonts w:ascii="Times New Roman" w:hAnsi="Times New Roman" w:cs="Times New Roman"/>
          <w:sz w:val="28"/>
          <w:szCs w:val="28"/>
          <w:lang w:val="uk-UA"/>
        </w:rPr>
        <w:t xml:space="preserve">дає підстави виділити </w:t>
      </w:r>
      <w:r w:rsidRPr="008E2086">
        <w:rPr>
          <w:rFonts w:ascii="Times New Roman" w:hAnsi="Times New Roman" w:cs="Times New Roman"/>
          <w:sz w:val="28"/>
          <w:szCs w:val="28"/>
          <w:lang w:val="uk-UA" w:bidi="ru-RU"/>
        </w:rPr>
        <w:t xml:space="preserve">на </w:t>
      </w:r>
      <w:r w:rsidRPr="008E2086">
        <w:rPr>
          <w:rFonts w:ascii="Times New Roman" w:hAnsi="Times New Roman" w:cs="Times New Roman"/>
          <w:sz w:val="28"/>
          <w:szCs w:val="28"/>
          <w:lang w:val="uk-UA"/>
        </w:rPr>
        <w:t xml:space="preserve">цій стадії кілька етапів, </w:t>
      </w:r>
      <w:r w:rsidRPr="008E2086">
        <w:rPr>
          <w:rFonts w:ascii="Times New Roman" w:hAnsi="Times New Roman" w:cs="Times New Roman"/>
          <w:sz w:val="28"/>
          <w:szCs w:val="28"/>
          <w:lang w:val="uk-UA" w:bidi="ru-RU"/>
        </w:rPr>
        <w:t>як-от:</w:t>
      </w:r>
    </w:p>
    <w:p w14:paraId="64EA41F8" w14:textId="0B8D3ED4" w:rsidR="00576D2A" w:rsidRPr="008E2086" w:rsidRDefault="00576D2A" w:rsidP="0074737D">
      <w:pPr>
        <w:pStyle w:val="Bodytext30"/>
        <w:numPr>
          <w:ilvl w:val="0"/>
          <w:numId w:val="12"/>
        </w:numPr>
        <w:shd w:val="clear" w:color="auto" w:fill="auto"/>
        <w:tabs>
          <w:tab w:val="left" w:pos="716"/>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правова </w:t>
      </w:r>
      <w:r w:rsidRPr="008E2086">
        <w:rPr>
          <w:rFonts w:ascii="Times New Roman" w:hAnsi="Times New Roman" w:cs="Times New Roman"/>
          <w:sz w:val="28"/>
          <w:szCs w:val="28"/>
          <w:lang w:val="uk-UA"/>
        </w:rPr>
        <w:t xml:space="preserve">ініціатива </w:t>
      </w:r>
      <w:r w:rsidRPr="008E2086">
        <w:rPr>
          <w:rFonts w:ascii="Times New Roman" w:hAnsi="Times New Roman" w:cs="Times New Roman"/>
          <w:sz w:val="28"/>
          <w:szCs w:val="28"/>
          <w:lang w:val="uk-UA" w:bidi="ru-RU"/>
        </w:rPr>
        <w:t xml:space="preserve">- акт </w:t>
      </w:r>
      <w:r w:rsidRPr="008E2086">
        <w:rPr>
          <w:rFonts w:ascii="Times New Roman" w:hAnsi="Times New Roman" w:cs="Times New Roman"/>
          <w:sz w:val="28"/>
          <w:szCs w:val="28"/>
          <w:lang w:val="uk-UA"/>
        </w:rPr>
        <w:t xml:space="preserve">управління приймається, </w:t>
      </w:r>
      <w:r w:rsidRPr="008E2086">
        <w:rPr>
          <w:rFonts w:ascii="Times New Roman" w:hAnsi="Times New Roman" w:cs="Times New Roman"/>
          <w:sz w:val="28"/>
          <w:szCs w:val="28"/>
          <w:lang w:val="uk-UA" w:bidi="ru-RU"/>
        </w:rPr>
        <w:t xml:space="preserve">якщо </w:t>
      </w:r>
      <w:r w:rsidRPr="008E2086">
        <w:rPr>
          <w:rFonts w:ascii="Times New Roman" w:hAnsi="Times New Roman" w:cs="Times New Roman"/>
          <w:sz w:val="28"/>
          <w:szCs w:val="28"/>
          <w:lang w:val="uk-UA"/>
        </w:rPr>
        <w:t xml:space="preserve">є юридичні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 xml:space="preserve">фактичні підстави </w:t>
      </w:r>
      <w:r w:rsidRPr="008E2086">
        <w:rPr>
          <w:rFonts w:ascii="Times New Roman" w:hAnsi="Times New Roman" w:cs="Times New Roman"/>
          <w:sz w:val="28"/>
          <w:szCs w:val="28"/>
          <w:lang w:val="uk-UA" w:bidi="ru-RU"/>
        </w:rPr>
        <w:t xml:space="preserve">його прийняття, коли в </w:t>
      </w:r>
      <w:r w:rsidRPr="008E2086">
        <w:rPr>
          <w:rFonts w:ascii="Times New Roman" w:hAnsi="Times New Roman" w:cs="Times New Roman"/>
          <w:sz w:val="28"/>
          <w:szCs w:val="28"/>
          <w:lang w:val="uk-UA"/>
        </w:rPr>
        <w:t>ньому</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є об</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єктивна необхідність;</w:t>
      </w:r>
    </w:p>
    <w:p w14:paraId="09F1C2CE" w14:textId="616F047C" w:rsidR="00576D2A" w:rsidRPr="008E2086" w:rsidRDefault="00576D2A" w:rsidP="0074737D">
      <w:pPr>
        <w:pStyle w:val="Bodytext30"/>
        <w:numPr>
          <w:ilvl w:val="0"/>
          <w:numId w:val="12"/>
        </w:numPr>
        <w:shd w:val="clear" w:color="auto" w:fill="auto"/>
        <w:tabs>
          <w:tab w:val="left" w:pos="735"/>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аналіз ситуації </w:t>
      </w:r>
      <w:r w:rsidRPr="008E2086">
        <w:rPr>
          <w:rFonts w:ascii="Times New Roman" w:hAnsi="Times New Roman" w:cs="Times New Roman"/>
          <w:sz w:val="28"/>
          <w:szCs w:val="28"/>
          <w:lang w:val="uk-UA" w:bidi="ru-RU"/>
        </w:rPr>
        <w:t xml:space="preserve">й </w:t>
      </w:r>
      <w:r w:rsidRPr="008E2086">
        <w:rPr>
          <w:rFonts w:ascii="Times New Roman" w:hAnsi="Times New Roman" w:cs="Times New Roman"/>
          <w:sz w:val="28"/>
          <w:szCs w:val="28"/>
          <w:lang w:val="uk-UA"/>
        </w:rPr>
        <w:t xml:space="preserve">варіантів </w:t>
      </w:r>
      <w:r w:rsidRPr="008E2086">
        <w:rPr>
          <w:rFonts w:ascii="Times New Roman" w:hAnsi="Times New Roman" w:cs="Times New Roman"/>
          <w:sz w:val="28"/>
          <w:szCs w:val="28"/>
          <w:lang w:val="uk-UA" w:bidi="ru-RU"/>
        </w:rPr>
        <w:t xml:space="preserve">правового впливу (на цьому </w:t>
      </w:r>
      <w:r w:rsidRPr="008E2086">
        <w:rPr>
          <w:rFonts w:ascii="Times New Roman" w:hAnsi="Times New Roman" w:cs="Times New Roman"/>
          <w:sz w:val="28"/>
          <w:szCs w:val="28"/>
          <w:lang w:val="uk-UA"/>
        </w:rPr>
        <w:t>етапі з</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ясовується </w:t>
      </w:r>
      <w:r w:rsidRPr="008E2086">
        <w:rPr>
          <w:rFonts w:ascii="Times New Roman" w:hAnsi="Times New Roman" w:cs="Times New Roman"/>
          <w:sz w:val="28"/>
          <w:szCs w:val="28"/>
          <w:lang w:val="uk-UA" w:bidi="ru-RU"/>
        </w:rPr>
        <w:t xml:space="preserve">фактичний стан справ </w:t>
      </w:r>
      <w:r w:rsidRPr="008E2086">
        <w:rPr>
          <w:rFonts w:ascii="Times New Roman" w:hAnsi="Times New Roman" w:cs="Times New Roman"/>
          <w:sz w:val="28"/>
          <w:szCs w:val="28"/>
          <w:lang w:val="uk-UA"/>
        </w:rPr>
        <w:t xml:space="preserve">і можливі варіанти </w:t>
      </w:r>
      <w:r w:rsidRPr="008E2086">
        <w:rPr>
          <w:rFonts w:ascii="Times New Roman" w:hAnsi="Times New Roman" w:cs="Times New Roman"/>
          <w:sz w:val="28"/>
          <w:szCs w:val="28"/>
          <w:lang w:val="uk-UA" w:bidi="ru-RU"/>
        </w:rPr>
        <w:t>розв</w:t>
      </w:r>
      <w:r w:rsidR="00A16E74">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язання питань, що виникли);</w:t>
      </w:r>
    </w:p>
    <w:p w14:paraId="1ACB080B" w14:textId="158F7305" w:rsidR="00576D2A" w:rsidRPr="008E2086" w:rsidRDefault="00576D2A" w:rsidP="0074737D">
      <w:pPr>
        <w:pStyle w:val="Bodytext30"/>
        <w:numPr>
          <w:ilvl w:val="0"/>
          <w:numId w:val="12"/>
        </w:numPr>
        <w:shd w:val="clear" w:color="auto" w:fill="auto"/>
        <w:tabs>
          <w:tab w:val="left" w:pos="730"/>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підготовка </w:t>
      </w:r>
      <w:r w:rsidRPr="008E2086">
        <w:rPr>
          <w:rFonts w:ascii="Times New Roman" w:hAnsi="Times New Roman" w:cs="Times New Roman"/>
          <w:sz w:val="28"/>
          <w:szCs w:val="28"/>
          <w:lang w:val="uk-UA" w:bidi="ru-RU"/>
        </w:rPr>
        <w:t>проекту акт</w:t>
      </w:r>
      <w:r w:rsidR="004A1793" w:rsidRPr="008E2086">
        <w:rPr>
          <w:rFonts w:ascii="Times New Roman" w:hAnsi="Times New Roman" w:cs="Times New Roman"/>
          <w:sz w:val="28"/>
          <w:szCs w:val="28"/>
          <w:lang w:val="uk-UA" w:bidi="ru-RU"/>
        </w:rPr>
        <w:t>у</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управління </w:t>
      </w:r>
      <w:r w:rsidRPr="008E2086">
        <w:rPr>
          <w:rFonts w:ascii="Times New Roman" w:hAnsi="Times New Roman" w:cs="Times New Roman"/>
          <w:sz w:val="28"/>
          <w:szCs w:val="28"/>
          <w:lang w:val="uk-UA" w:bidi="ru-RU"/>
        </w:rPr>
        <w:t xml:space="preserve">(розроблення проекту </w:t>
      </w:r>
      <w:r w:rsidRPr="008E2086">
        <w:rPr>
          <w:rFonts w:ascii="Times New Roman" w:hAnsi="Times New Roman" w:cs="Times New Roman"/>
          <w:sz w:val="28"/>
          <w:szCs w:val="28"/>
          <w:lang w:val="uk-UA"/>
        </w:rPr>
        <w:t xml:space="preserve">покладається </w:t>
      </w:r>
      <w:r w:rsidRPr="008E2086">
        <w:rPr>
          <w:rFonts w:ascii="Times New Roman" w:hAnsi="Times New Roman" w:cs="Times New Roman"/>
          <w:sz w:val="28"/>
          <w:szCs w:val="28"/>
          <w:lang w:val="uk-UA" w:bidi="ru-RU"/>
        </w:rPr>
        <w:t xml:space="preserve">на орган, структурний </w:t>
      </w:r>
      <w:r w:rsidRPr="008E2086">
        <w:rPr>
          <w:rFonts w:ascii="Times New Roman" w:hAnsi="Times New Roman" w:cs="Times New Roman"/>
          <w:sz w:val="28"/>
          <w:szCs w:val="28"/>
          <w:lang w:val="uk-UA"/>
        </w:rPr>
        <w:t xml:space="preserve">підрозділ </w:t>
      </w:r>
      <w:r w:rsidRPr="008E2086">
        <w:rPr>
          <w:rFonts w:ascii="Times New Roman" w:hAnsi="Times New Roman" w:cs="Times New Roman"/>
          <w:sz w:val="28"/>
          <w:szCs w:val="28"/>
          <w:lang w:val="uk-UA" w:bidi="ru-RU"/>
        </w:rPr>
        <w:t xml:space="preserve">або </w:t>
      </w:r>
      <w:r w:rsidRPr="008E2086">
        <w:rPr>
          <w:rFonts w:ascii="Times New Roman" w:hAnsi="Times New Roman" w:cs="Times New Roman"/>
          <w:sz w:val="28"/>
          <w:szCs w:val="28"/>
          <w:lang w:val="uk-UA"/>
        </w:rPr>
        <w:t>окрему</w:t>
      </w:r>
      <w:r w:rsidRPr="008E2086">
        <w:rPr>
          <w:rFonts w:ascii="Times New Roman" w:hAnsi="Times New Roman" w:cs="Times New Roman"/>
          <w:sz w:val="28"/>
          <w:szCs w:val="28"/>
          <w:lang w:val="uk-UA" w:bidi="ru-RU"/>
        </w:rPr>
        <w:t xml:space="preserve"> посадову особу; проект </w:t>
      </w:r>
      <w:r w:rsidRPr="008E2086">
        <w:rPr>
          <w:rFonts w:ascii="Times New Roman" w:hAnsi="Times New Roman" w:cs="Times New Roman"/>
          <w:sz w:val="28"/>
          <w:szCs w:val="28"/>
          <w:lang w:val="uk-UA"/>
        </w:rPr>
        <w:t xml:space="preserve">управлінського </w:t>
      </w:r>
      <w:r w:rsidRPr="008E2086">
        <w:rPr>
          <w:rFonts w:ascii="Times New Roman" w:hAnsi="Times New Roman" w:cs="Times New Roman"/>
          <w:sz w:val="28"/>
          <w:szCs w:val="28"/>
          <w:lang w:val="uk-UA" w:bidi="ru-RU"/>
        </w:rPr>
        <w:t xml:space="preserve">акта </w:t>
      </w:r>
      <w:r w:rsidRPr="008E2086">
        <w:rPr>
          <w:rFonts w:ascii="Times New Roman" w:hAnsi="Times New Roman" w:cs="Times New Roman"/>
          <w:sz w:val="28"/>
          <w:szCs w:val="28"/>
          <w:lang w:val="uk-UA"/>
        </w:rPr>
        <w:t>підлягає обговоренню,</w:t>
      </w:r>
      <w:r w:rsidRPr="008E2086">
        <w:rPr>
          <w:rFonts w:ascii="Times New Roman" w:hAnsi="Times New Roman" w:cs="Times New Roman"/>
          <w:sz w:val="28"/>
          <w:szCs w:val="28"/>
          <w:lang w:val="uk-UA" w:bidi="ru-RU"/>
        </w:rPr>
        <w:t xml:space="preserve"> узгодженню та належному оформленню; проект акта </w:t>
      </w:r>
      <w:r w:rsidRPr="008E2086">
        <w:rPr>
          <w:rFonts w:ascii="Times New Roman" w:hAnsi="Times New Roman" w:cs="Times New Roman"/>
          <w:sz w:val="28"/>
          <w:szCs w:val="28"/>
          <w:lang w:val="uk-UA"/>
        </w:rPr>
        <w:t xml:space="preserve">вважається </w:t>
      </w:r>
      <w:r w:rsidRPr="008E2086">
        <w:rPr>
          <w:rFonts w:ascii="Times New Roman" w:hAnsi="Times New Roman" w:cs="Times New Roman"/>
          <w:sz w:val="28"/>
          <w:szCs w:val="28"/>
          <w:lang w:val="uk-UA" w:bidi="ru-RU"/>
        </w:rPr>
        <w:t xml:space="preserve">погодженим за </w:t>
      </w:r>
      <w:r w:rsidRPr="008E2086">
        <w:rPr>
          <w:rFonts w:ascii="Times New Roman" w:hAnsi="Times New Roman" w:cs="Times New Roman"/>
          <w:sz w:val="28"/>
          <w:szCs w:val="28"/>
          <w:lang w:val="uk-UA"/>
        </w:rPr>
        <w:t xml:space="preserve">наявності віз керівників відповідного </w:t>
      </w:r>
      <w:r w:rsidRPr="008E2086">
        <w:rPr>
          <w:rFonts w:ascii="Times New Roman" w:hAnsi="Times New Roman" w:cs="Times New Roman"/>
          <w:sz w:val="28"/>
          <w:szCs w:val="28"/>
          <w:lang w:val="uk-UA" w:bidi="ru-RU"/>
        </w:rPr>
        <w:t xml:space="preserve">органу </w:t>
      </w:r>
      <w:r w:rsidRPr="008E2086">
        <w:rPr>
          <w:rFonts w:ascii="Times New Roman" w:hAnsi="Times New Roman" w:cs="Times New Roman"/>
          <w:sz w:val="28"/>
          <w:szCs w:val="28"/>
          <w:lang w:val="uk-UA"/>
        </w:rPr>
        <w:t xml:space="preserve">виконавчої </w:t>
      </w:r>
      <w:r w:rsidRPr="008E2086">
        <w:rPr>
          <w:rFonts w:ascii="Times New Roman" w:hAnsi="Times New Roman" w:cs="Times New Roman"/>
          <w:sz w:val="28"/>
          <w:szCs w:val="28"/>
          <w:lang w:val="uk-UA" w:bidi="ru-RU"/>
        </w:rPr>
        <w:t>влади).</w:t>
      </w:r>
    </w:p>
    <w:p w14:paraId="7A00521A" w14:textId="133122F3" w:rsidR="00576D2A" w:rsidRPr="008E2086" w:rsidRDefault="00576D2A" w:rsidP="004A1793">
      <w:pPr>
        <w:pStyle w:val="Bodytext30"/>
        <w:shd w:val="clear" w:color="auto" w:fill="auto"/>
        <w:spacing w:after="0"/>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Проект акт</w:t>
      </w:r>
      <w:r w:rsidR="004A1793" w:rsidRPr="008E2086">
        <w:rPr>
          <w:rFonts w:ascii="Times New Roman" w:hAnsi="Times New Roman" w:cs="Times New Roman"/>
          <w:sz w:val="28"/>
          <w:szCs w:val="28"/>
          <w:lang w:val="uk-UA" w:bidi="ru-RU"/>
        </w:rPr>
        <w:t>у</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управління </w:t>
      </w:r>
      <w:r w:rsidRPr="008E2086">
        <w:rPr>
          <w:rFonts w:ascii="Times New Roman" w:hAnsi="Times New Roman" w:cs="Times New Roman"/>
          <w:sz w:val="28"/>
          <w:szCs w:val="28"/>
          <w:lang w:val="uk-UA" w:bidi="ru-RU"/>
        </w:rPr>
        <w:t xml:space="preserve">повинен перебувати у </w:t>
      </w:r>
      <w:r w:rsidRPr="008E2086">
        <w:rPr>
          <w:rFonts w:ascii="Times New Roman" w:hAnsi="Times New Roman" w:cs="Times New Roman"/>
          <w:sz w:val="28"/>
          <w:szCs w:val="28"/>
          <w:lang w:val="uk-UA"/>
        </w:rPr>
        <w:t xml:space="preserve">вільному доступі </w:t>
      </w:r>
      <w:r w:rsidRPr="008E2086">
        <w:rPr>
          <w:rFonts w:ascii="Times New Roman" w:hAnsi="Times New Roman" w:cs="Times New Roman"/>
          <w:sz w:val="28"/>
          <w:szCs w:val="28"/>
          <w:lang w:val="uk-UA" w:bidi="ru-RU"/>
        </w:rPr>
        <w:t xml:space="preserve">для ознайомлення та обговорення </w:t>
      </w:r>
      <w:r w:rsidRPr="008E2086">
        <w:rPr>
          <w:rFonts w:ascii="Times New Roman" w:hAnsi="Times New Roman" w:cs="Times New Roman"/>
          <w:sz w:val="28"/>
          <w:szCs w:val="28"/>
          <w:lang w:val="uk-UA"/>
        </w:rPr>
        <w:t>всіма зацікавленими</w:t>
      </w:r>
      <w:r w:rsidRPr="008E2086">
        <w:rPr>
          <w:rFonts w:ascii="Times New Roman" w:hAnsi="Times New Roman" w:cs="Times New Roman"/>
          <w:sz w:val="28"/>
          <w:szCs w:val="28"/>
          <w:lang w:val="uk-UA" w:bidi="ru-RU"/>
        </w:rPr>
        <w:t xml:space="preserve"> особами. </w:t>
      </w:r>
      <w:r w:rsidRPr="008E2086">
        <w:rPr>
          <w:rFonts w:ascii="Times New Roman" w:hAnsi="Times New Roman" w:cs="Times New Roman"/>
          <w:sz w:val="28"/>
          <w:szCs w:val="28"/>
          <w:lang w:val="uk-UA"/>
        </w:rPr>
        <w:t>Обов</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язковість </w:t>
      </w:r>
      <w:r w:rsidRPr="008E2086">
        <w:rPr>
          <w:rFonts w:ascii="Times New Roman" w:hAnsi="Times New Roman" w:cs="Times New Roman"/>
          <w:sz w:val="28"/>
          <w:szCs w:val="28"/>
          <w:lang w:val="uk-UA" w:bidi="ru-RU"/>
        </w:rPr>
        <w:t xml:space="preserve">ведення органами </w:t>
      </w:r>
      <w:r w:rsidRPr="008E2086">
        <w:rPr>
          <w:rFonts w:ascii="Times New Roman" w:hAnsi="Times New Roman" w:cs="Times New Roman"/>
          <w:sz w:val="28"/>
          <w:szCs w:val="28"/>
          <w:lang w:val="uk-UA"/>
        </w:rPr>
        <w:t xml:space="preserve">виконавчої </w:t>
      </w:r>
      <w:r w:rsidRPr="008E2086">
        <w:rPr>
          <w:rFonts w:ascii="Times New Roman" w:hAnsi="Times New Roman" w:cs="Times New Roman"/>
          <w:sz w:val="28"/>
          <w:szCs w:val="28"/>
          <w:lang w:val="uk-UA" w:bidi="ru-RU"/>
        </w:rPr>
        <w:t xml:space="preserve">влади </w:t>
      </w:r>
      <w:r w:rsidRPr="008E2086">
        <w:rPr>
          <w:rFonts w:ascii="Times New Roman" w:hAnsi="Times New Roman" w:cs="Times New Roman"/>
          <w:sz w:val="28"/>
          <w:szCs w:val="28"/>
          <w:lang w:val="uk-UA"/>
        </w:rPr>
        <w:t xml:space="preserve">веб-сторінок </w:t>
      </w:r>
      <w:r w:rsidRPr="008E2086">
        <w:rPr>
          <w:rFonts w:ascii="Times New Roman" w:hAnsi="Times New Roman" w:cs="Times New Roman"/>
          <w:sz w:val="28"/>
          <w:szCs w:val="28"/>
          <w:lang w:val="uk-UA" w:bidi="ru-RU"/>
        </w:rPr>
        <w:t xml:space="preserve">та оперативного </w:t>
      </w:r>
      <w:r w:rsidRPr="008E2086">
        <w:rPr>
          <w:rFonts w:ascii="Times New Roman" w:hAnsi="Times New Roman" w:cs="Times New Roman"/>
          <w:sz w:val="28"/>
          <w:szCs w:val="28"/>
          <w:lang w:val="uk-UA"/>
        </w:rPr>
        <w:t xml:space="preserve">розміщення </w:t>
      </w:r>
      <w:r w:rsidRPr="008E2086">
        <w:rPr>
          <w:rFonts w:ascii="Times New Roman" w:hAnsi="Times New Roman" w:cs="Times New Roman"/>
          <w:sz w:val="28"/>
          <w:szCs w:val="28"/>
          <w:lang w:val="uk-UA" w:bidi="ru-RU"/>
        </w:rPr>
        <w:t xml:space="preserve">на них </w:t>
      </w:r>
      <w:r w:rsidRPr="008E2086">
        <w:rPr>
          <w:rFonts w:ascii="Times New Roman" w:hAnsi="Times New Roman" w:cs="Times New Roman"/>
          <w:sz w:val="28"/>
          <w:szCs w:val="28"/>
          <w:lang w:val="uk-UA"/>
        </w:rPr>
        <w:t xml:space="preserve">офіційної інформації </w:t>
      </w:r>
      <w:r w:rsidRPr="008E2086">
        <w:rPr>
          <w:rFonts w:ascii="Times New Roman" w:hAnsi="Times New Roman" w:cs="Times New Roman"/>
          <w:sz w:val="28"/>
          <w:szCs w:val="28"/>
          <w:lang w:val="uk-UA" w:bidi="ru-RU"/>
        </w:rPr>
        <w:t xml:space="preserve">про </w:t>
      </w:r>
      <w:r w:rsidRPr="008E2086">
        <w:rPr>
          <w:rFonts w:ascii="Times New Roman" w:hAnsi="Times New Roman" w:cs="Times New Roman"/>
          <w:sz w:val="28"/>
          <w:szCs w:val="28"/>
          <w:lang w:val="uk-UA"/>
        </w:rPr>
        <w:t xml:space="preserve">діяльність відповідних органів, </w:t>
      </w:r>
      <w:r w:rsidRPr="008E2086">
        <w:rPr>
          <w:rFonts w:ascii="Times New Roman" w:hAnsi="Times New Roman" w:cs="Times New Roman"/>
          <w:sz w:val="28"/>
          <w:szCs w:val="28"/>
          <w:lang w:val="uk-UA" w:bidi="ru-RU"/>
        </w:rPr>
        <w:t xml:space="preserve">чинних та скасованих </w:t>
      </w:r>
      <w:r w:rsidR="007F5B24"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rPr>
        <w:t xml:space="preserve">, проектів </w:t>
      </w:r>
      <w:r w:rsidR="007F5B24" w:rsidRPr="008E2086">
        <w:rPr>
          <w:rFonts w:ascii="Times New Roman" w:hAnsi="Times New Roman" w:cs="Times New Roman"/>
          <w:sz w:val="28"/>
          <w:szCs w:val="28"/>
          <w:lang w:val="uk-UA"/>
        </w:rPr>
        <w:t>НПА</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з </w:t>
      </w:r>
      <w:r w:rsidRPr="008E2086">
        <w:rPr>
          <w:rFonts w:ascii="Times New Roman" w:hAnsi="Times New Roman" w:cs="Times New Roman"/>
          <w:sz w:val="28"/>
          <w:szCs w:val="28"/>
          <w:lang w:val="uk-UA"/>
        </w:rPr>
        <w:t xml:space="preserve">повідомленням </w:t>
      </w:r>
      <w:r w:rsidRPr="008E2086">
        <w:rPr>
          <w:rFonts w:ascii="Times New Roman" w:hAnsi="Times New Roman" w:cs="Times New Roman"/>
          <w:sz w:val="28"/>
          <w:szCs w:val="28"/>
          <w:lang w:val="uk-UA" w:bidi="ru-RU"/>
        </w:rPr>
        <w:t xml:space="preserve">про це </w:t>
      </w:r>
      <w:r w:rsidRPr="008E2086">
        <w:rPr>
          <w:rFonts w:ascii="Times New Roman" w:hAnsi="Times New Roman" w:cs="Times New Roman"/>
          <w:sz w:val="28"/>
          <w:szCs w:val="28"/>
          <w:lang w:val="uk-UA"/>
        </w:rPr>
        <w:t xml:space="preserve">засобів масової інформації </w:t>
      </w:r>
      <w:r w:rsidRPr="008E2086">
        <w:rPr>
          <w:rFonts w:ascii="Times New Roman" w:hAnsi="Times New Roman" w:cs="Times New Roman"/>
          <w:sz w:val="28"/>
          <w:szCs w:val="28"/>
          <w:lang w:val="uk-UA" w:bidi="ru-RU"/>
        </w:rPr>
        <w:t>була передбачена УПУ</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«Про </w:t>
      </w:r>
      <w:r w:rsidRPr="008E2086">
        <w:rPr>
          <w:rFonts w:ascii="Times New Roman" w:hAnsi="Times New Roman" w:cs="Times New Roman"/>
          <w:sz w:val="28"/>
          <w:szCs w:val="28"/>
          <w:lang w:val="uk-UA"/>
        </w:rPr>
        <w:lastRenderedPageBreak/>
        <w:t xml:space="preserve">додаткові </w:t>
      </w:r>
      <w:r w:rsidRPr="008E2086">
        <w:rPr>
          <w:rFonts w:ascii="Times New Roman" w:hAnsi="Times New Roman" w:cs="Times New Roman"/>
          <w:sz w:val="28"/>
          <w:szCs w:val="28"/>
          <w:lang w:val="uk-UA" w:bidi="ru-RU"/>
        </w:rPr>
        <w:t xml:space="preserve">заходи щодо забезпечення </w:t>
      </w:r>
      <w:r w:rsidRPr="008E2086">
        <w:rPr>
          <w:rFonts w:ascii="Times New Roman" w:hAnsi="Times New Roman" w:cs="Times New Roman"/>
          <w:sz w:val="28"/>
          <w:szCs w:val="28"/>
          <w:lang w:val="uk-UA"/>
        </w:rPr>
        <w:t xml:space="preserve">відкритості </w:t>
      </w: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діяльності органів виконавчої </w:t>
      </w:r>
      <w:r w:rsidRPr="008E2086">
        <w:rPr>
          <w:rFonts w:ascii="Times New Roman" w:hAnsi="Times New Roman" w:cs="Times New Roman"/>
          <w:sz w:val="28"/>
          <w:szCs w:val="28"/>
          <w:lang w:val="uk-UA" w:bidi="ru-RU"/>
        </w:rPr>
        <w:t xml:space="preserve">влади» </w:t>
      </w:r>
      <w:r w:rsidRPr="008E2086">
        <w:rPr>
          <w:rFonts w:ascii="Times New Roman" w:hAnsi="Times New Roman" w:cs="Times New Roman"/>
          <w:sz w:val="28"/>
          <w:szCs w:val="28"/>
          <w:lang w:val="uk-UA"/>
        </w:rPr>
        <w:t xml:space="preserve">від </w:t>
      </w:r>
      <w:r w:rsidRPr="008E2086">
        <w:rPr>
          <w:rFonts w:ascii="Times New Roman" w:hAnsi="Times New Roman" w:cs="Times New Roman"/>
          <w:sz w:val="28"/>
          <w:szCs w:val="28"/>
          <w:lang w:val="uk-UA" w:bidi="ru-RU"/>
        </w:rPr>
        <w:t>1.08.2002 № 683/2002.</w:t>
      </w:r>
    </w:p>
    <w:p w14:paraId="795AB3EA" w14:textId="77777777" w:rsidR="00576D2A" w:rsidRPr="008E2086" w:rsidRDefault="00576D2A" w:rsidP="0074737D">
      <w:pPr>
        <w:pStyle w:val="Bodytext30"/>
        <w:numPr>
          <w:ilvl w:val="0"/>
          <w:numId w:val="11"/>
        </w:numPr>
        <w:shd w:val="clear" w:color="auto" w:fill="auto"/>
        <w:tabs>
          <w:tab w:val="left" w:pos="567"/>
        </w:tabs>
        <w:spacing w:after="0"/>
        <w:ind w:left="567" w:hanging="360"/>
        <w:jc w:val="both"/>
        <w:rPr>
          <w:rFonts w:ascii="Times New Roman" w:hAnsi="Times New Roman" w:cs="Times New Roman"/>
          <w:sz w:val="28"/>
          <w:szCs w:val="28"/>
          <w:lang w:val="uk-UA"/>
        </w:rPr>
      </w:pPr>
      <w:r w:rsidRPr="008E2086">
        <w:rPr>
          <w:rFonts w:ascii="Times New Roman" w:hAnsi="Times New Roman" w:cs="Times New Roman"/>
          <w:b/>
          <w:bCs/>
          <w:sz w:val="28"/>
          <w:szCs w:val="28"/>
          <w:lang w:val="uk-UA" w:bidi="ru-RU"/>
        </w:rPr>
        <w:t xml:space="preserve">Прийняття </w:t>
      </w:r>
      <w:r w:rsidRPr="008E2086">
        <w:rPr>
          <w:rFonts w:ascii="Times New Roman" w:hAnsi="Times New Roman" w:cs="Times New Roman"/>
          <w:b/>
          <w:bCs/>
          <w:sz w:val="28"/>
          <w:szCs w:val="28"/>
          <w:lang w:val="uk-UA"/>
        </w:rPr>
        <w:t>рішення</w:t>
      </w:r>
      <w:r w:rsidRPr="008E2086">
        <w:rPr>
          <w:rFonts w:ascii="Times New Roman" w:hAnsi="Times New Roman" w:cs="Times New Roman"/>
          <w:sz w:val="28"/>
          <w:szCs w:val="28"/>
          <w:lang w:val="uk-UA"/>
        </w:rPr>
        <w:t xml:space="preserve">. Окремі </w:t>
      </w:r>
      <w:r w:rsidRPr="008E2086">
        <w:rPr>
          <w:rFonts w:ascii="Times New Roman" w:hAnsi="Times New Roman" w:cs="Times New Roman"/>
          <w:sz w:val="28"/>
          <w:szCs w:val="28"/>
          <w:lang w:val="uk-UA" w:bidi="ru-RU"/>
        </w:rPr>
        <w:t xml:space="preserve">автори слушно зауважують: що </w:t>
      </w:r>
      <w:r w:rsidRPr="008E2086">
        <w:rPr>
          <w:rFonts w:ascii="Times New Roman" w:hAnsi="Times New Roman" w:cs="Times New Roman"/>
          <w:sz w:val="28"/>
          <w:szCs w:val="28"/>
          <w:lang w:val="uk-UA"/>
        </w:rPr>
        <w:t xml:space="preserve">більша підготовча </w:t>
      </w:r>
      <w:r w:rsidRPr="008E2086">
        <w:rPr>
          <w:rFonts w:ascii="Times New Roman" w:hAnsi="Times New Roman" w:cs="Times New Roman"/>
          <w:sz w:val="28"/>
          <w:szCs w:val="28"/>
          <w:lang w:val="uk-UA" w:bidi="ru-RU"/>
        </w:rPr>
        <w:t xml:space="preserve">робота була проведена на попередньому </w:t>
      </w:r>
      <w:r w:rsidRPr="008E2086">
        <w:rPr>
          <w:rFonts w:ascii="Times New Roman" w:hAnsi="Times New Roman" w:cs="Times New Roman"/>
          <w:sz w:val="28"/>
          <w:szCs w:val="28"/>
          <w:lang w:val="uk-UA"/>
        </w:rPr>
        <w:t xml:space="preserve">етапі, </w:t>
      </w:r>
      <w:r w:rsidRPr="008E2086">
        <w:rPr>
          <w:rFonts w:ascii="Times New Roman" w:hAnsi="Times New Roman" w:cs="Times New Roman"/>
          <w:sz w:val="28"/>
          <w:szCs w:val="28"/>
          <w:lang w:val="uk-UA" w:bidi="ru-RU"/>
        </w:rPr>
        <w:t xml:space="preserve">то коротшою буде ця </w:t>
      </w:r>
      <w:r w:rsidRPr="008E2086">
        <w:rPr>
          <w:rFonts w:ascii="Times New Roman" w:hAnsi="Times New Roman" w:cs="Times New Roman"/>
          <w:sz w:val="28"/>
          <w:szCs w:val="28"/>
          <w:lang w:val="uk-UA"/>
        </w:rPr>
        <w:t xml:space="preserve">стадія. </w:t>
      </w:r>
      <w:r w:rsidRPr="008E2086">
        <w:rPr>
          <w:rFonts w:ascii="Times New Roman" w:hAnsi="Times New Roman" w:cs="Times New Roman"/>
          <w:sz w:val="28"/>
          <w:szCs w:val="28"/>
          <w:lang w:val="uk-UA" w:bidi="ru-RU"/>
        </w:rPr>
        <w:t xml:space="preserve">В </w:t>
      </w:r>
      <w:r w:rsidRPr="008E2086">
        <w:rPr>
          <w:rFonts w:ascii="Times New Roman" w:hAnsi="Times New Roman" w:cs="Times New Roman"/>
          <w:sz w:val="28"/>
          <w:szCs w:val="28"/>
          <w:lang w:val="uk-UA"/>
        </w:rPr>
        <w:t xml:space="preserve">ній </w:t>
      </w:r>
      <w:r w:rsidRPr="008E2086">
        <w:rPr>
          <w:rFonts w:ascii="Times New Roman" w:hAnsi="Times New Roman" w:cs="Times New Roman"/>
          <w:sz w:val="28"/>
          <w:szCs w:val="28"/>
          <w:lang w:val="uk-UA" w:bidi="ru-RU"/>
        </w:rPr>
        <w:t xml:space="preserve">також доречно </w:t>
      </w:r>
      <w:r w:rsidRPr="008E2086">
        <w:rPr>
          <w:rFonts w:ascii="Times New Roman" w:hAnsi="Times New Roman" w:cs="Times New Roman"/>
          <w:sz w:val="28"/>
          <w:szCs w:val="28"/>
          <w:lang w:val="uk-UA"/>
        </w:rPr>
        <w:t>виділити</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кілька </w:t>
      </w:r>
      <w:r w:rsidRPr="008E2086">
        <w:rPr>
          <w:rFonts w:ascii="Times New Roman" w:hAnsi="Times New Roman" w:cs="Times New Roman"/>
          <w:sz w:val="28"/>
          <w:szCs w:val="28"/>
          <w:lang w:val="uk-UA" w:bidi="ru-RU"/>
        </w:rPr>
        <w:t>процедур:</w:t>
      </w:r>
    </w:p>
    <w:p w14:paraId="27B51D9B" w14:textId="7C2AF6B6" w:rsidR="00576D2A" w:rsidRPr="008E2086" w:rsidRDefault="00576D2A" w:rsidP="0074737D">
      <w:pPr>
        <w:pStyle w:val="Bodytext30"/>
        <w:numPr>
          <w:ilvl w:val="0"/>
          <w:numId w:val="32"/>
        </w:numPr>
        <w:shd w:val="clear" w:color="auto" w:fill="auto"/>
        <w:tabs>
          <w:tab w:val="left" w:pos="726"/>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можливе обговорення та обов</w:t>
      </w:r>
      <w:r w:rsidR="00A16E74">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 xml:space="preserve">язкове голосування в </w:t>
      </w:r>
      <w:r w:rsidRPr="008E2086">
        <w:rPr>
          <w:rFonts w:ascii="Times New Roman" w:hAnsi="Times New Roman" w:cs="Times New Roman"/>
          <w:sz w:val="28"/>
          <w:szCs w:val="28"/>
          <w:lang w:val="uk-UA"/>
        </w:rPr>
        <w:t xml:space="preserve">колегіальних </w:t>
      </w:r>
      <w:r w:rsidRPr="008E2086">
        <w:rPr>
          <w:rFonts w:ascii="Times New Roman" w:hAnsi="Times New Roman" w:cs="Times New Roman"/>
          <w:sz w:val="28"/>
          <w:szCs w:val="28"/>
          <w:lang w:val="uk-UA" w:bidi="ru-RU"/>
        </w:rPr>
        <w:t xml:space="preserve">органах </w:t>
      </w:r>
      <w:r w:rsidRPr="008E2086">
        <w:rPr>
          <w:rFonts w:ascii="Times New Roman" w:hAnsi="Times New Roman" w:cs="Times New Roman"/>
          <w:sz w:val="28"/>
          <w:szCs w:val="28"/>
          <w:lang w:val="uk-UA"/>
        </w:rPr>
        <w:t xml:space="preserve">(іноді рішення </w:t>
      </w:r>
      <w:r w:rsidRPr="008E2086">
        <w:rPr>
          <w:rFonts w:ascii="Times New Roman" w:hAnsi="Times New Roman" w:cs="Times New Roman"/>
          <w:sz w:val="28"/>
          <w:szCs w:val="28"/>
          <w:lang w:val="uk-UA" w:bidi="ru-RU"/>
        </w:rPr>
        <w:t xml:space="preserve">приймають «в робочому порядку» шляхом опитування, однак </w:t>
      </w:r>
      <w:r w:rsidRPr="008E2086">
        <w:rPr>
          <w:rFonts w:ascii="Times New Roman" w:hAnsi="Times New Roman" w:cs="Times New Roman"/>
          <w:sz w:val="28"/>
          <w:szCs w:val="28"/>
          <w:lang w:val="uk-UA"/>
        </w:rPr>
        <w:t>більшість актів управління</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приймається </w:t>
      </w:r>
      <w:r w:rsidRPr="008E2086">
        <w:rPr>
          <w:rFonts w:ascii="Times New Roman" w:hAnsi="Times New Roman" w:cs="Times New Roman"/>
          <w:sz w:val="28"/>
          <w:szCs w:val="28"/>
          <w:lang w:val="uk-UA" w:bidi="ru-RU"/>
        </w:rPr>
        <w:t xml:space="preserve">одноособово </w:t>
      </w:r>
      <w:r w:rsidRPr="008E2086">
        <w:rPr>
          <w:rFonts w:ascii="Times New Roman" w:hAnsi="Times New Roman" w:cs="Times New Roman"/>
          <w:sz w:val="28"/>
          <w:szCs w:val="28"/>
          <w:lang w:val="uk-UA"/>
        </w:rPr>
        <w:t xml:space="preserve">керівником </w:t>
      </w:r>
      <w:r w:rsidRPr="008E2086">
        <w:rPr>
          <w:rFonts w:ascii="Times New Roman" w:hAnsi="Times New Roman" w:cs="Times New Roman"/>
          <w:sz w:val="28"/>
          <w:szCs w:val="28"/>
          <w:lang w:val="uk-UA" w:bidi="ru-RU"/>
        </w:rPr>
        <w:t xml:space="preserve">органу </w:t>
      </w:r>
      <w:r w:rsidRPr="008E2086">
        <w:rPr>
          <w:rFonts w:ascii="Times New Roman" w:hAnsi="Times New Roman" w:cs="Times New Roman"/>
          <w:sz w:val="28"/>
          <w:szCs w:val="28"/>
          <w:lang w:val="uk-UA"/>
        </w:rPr>
        <w:t xml:space="preserve">виконавчої </w:t>
      </w:r>
      <w:r w:rsidRPr="008E2086">
        <w:rPr>
          <w:rFonts w:ascii="Times New Roman" w:hAnsi="Times New Roman" w:cs="Times New Roman"/>
          <w:sz w:val="28"/>
          <w:szCs w:val="28"/>
          <w:lang w:val="uk-UA" w:bidi="ru-RU"/>
        </w:rPr>
        <w:t xml:space="preserve">влади; ключовим на цьому </w:t>
      </w:r>
      <w:r w:rsidRPr="008E2086">
        <w:rPr>
          <w:rFonts w:ascii="Times New Roman" w:hAnsi="Times New Roman" w:cs="Times New Roman"/>
          <w:sz w:val="28"/>
          <w:szCs w:val="28"/>
          <w:lang w:val="uk-UA"/>
        </w:rPr>
        <w:t xml:space="preserve">етапі є підписання підготовленого </w:t>
      </w:r>
      <w:r w:rsidRPr="008E2086">
        <w:rPr>
          <w:rFonts w:ascii="Times New Roman" w:hAnsi="Times New Roman" w:cs="Times New Roman"/>
          <w:sz w:val="28"/>
          <w:szCs w:val="28"/>
          <w:lang w:val="uk-UA" w:bidi="ru-RU"/>
        </w:rPr>
        <w:t>проекту);</w:t>
      </w:r>
    </w:p>
    <w:p w14:paraId="6A3D980D" w14:textId="3AE09CD3" w:rsidR="00576D2A" w:rsidRPr="008E2086" w:rsidRDefault="00576D2A" w:rsidP="0074737D">
      <w:pPr>
        <w:pStyle w:val="Bodytext30"/>
        <w:numPr>
          <w:ilvl w:val="0"/>
          <w:numId w:val="32"/>
        </w:numPr>
        <w:shd w:val="clear" w:color="auto" w:fill="auto"/>
        <w:tabs>
          <w:tab w:val="left" w:pos="740"/>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внесення </w:t>
      </w:r>
      <w:r w:rsidRPr="008E2086">
        <w:rPr>
          <w:rFonts w:ascii="Times New Roman" w:hAnsi="Times New Roman" w:cs="Times New Roman"/>
          <w:sz w:val="28"/>
          <w:szCs w:val="28"/>
          <w:lang w:val="uk-UA"/>
        </w:rPr>
        <w:t xml:space="preserve">змін </w:t>
      </w:r>
      <w:r w:rsidRPr="008E2086">
        <w:rPr>
          <w:rFonts w:ascii="Times New Roman" w:hAnsi="Times New Roman" w:cs="Times New Roman"/>
          <w:sz w:val="28"/>
          <w:szCs w:val="28"/>
          <w:lang w:val="uk-UA" w:bidi="ru-RU"/>
        </w:rPr>
        <w:t xml:space="preserve">до проекту: проект може бути визнаний таким, що </w:t>
      </w:r>
      <w:r w:rsidRPr="008E2086">
        <w:rPr>
          <w:rFonts w:ascii="Times New Roman" w:hAnsi="Times New Roman" w:cs="Times New Roman"/>
          <w:sz w:val="28"/>
          <w:szCs w:val="28"/>
          <w:lang w:val="uk-UA"/>
        </w:rPr>
        <w:t xml:space="preserve">потребує </w:t>
      </w:r>
      <w:r w:rsidRPr="008E2086">
        <w:rPr>
          <w:rFonts w:ascii="Times New Roman" w:hAnsi="Times New Roman" w:cs="Times New Roman"/>
          <w:sz w:val="28"/>
          <w:szCs w:val="28"/>
          <w:lang w:val="uk-UA" w:bidi="ru-RU"/>
        </w:rPr>
        <w:t xml:space="preserve">доопрацювання, або </w:t>
      </w:r>
      <w:r w:rsidRPr="008E2086">
        <w:rPr>
          <w:rFonts w:ascii="Times New Roman" w:hAnsi="Times New Roman" w:cs="Times New Roman"/>
          <w:sz w:val="28"/>
          <w:szCs w:val="28"/>
          <w:lang w:val="uk-UA"/>
        </w:rPr>
        <w:t>передбачає розроблення</w:t>
      </w:r>
      <w:r w:rsidRPr="008E2086">
        <w:rPr>
          <w:rFonts w:ascii="Times New Roman" w:hAnsi="Times New Roman" w:cs="Times New Roman"/>
          <w:sz w:val="28"/>
          <w:szCs w:val="28"/>
          <w:lang w:val="uk-UA" w:bidi="ru-RU"/>
        </w:rPr>
        <w:t xml:space="preserve"> нового, з урахуванням зауважень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вимог, висунутих у </w:t>
      </w:r>
      <w:r w:rsidRPr="008E2086">
        <w:rPr>
          <w:rFonts w:ascii="Times New Roman" w:hAnsi="Times New Roman" w:cs="Times New Roman"/>
          <w:sz w:val="28"/>
          <w:szCs w:val="28"/>
          <w:lang w:val="uk-UA"/>
        </w:rPr>
        <w:t xml:space="preserve">процесі </w:t>
      </w:r>
      <w:r w:rsidRPr="008E2086">
        <w:rPr>
          <w:rFonts w:ascii="Times New Roman" w:hAnsi="Times New Roman" w:cs="Times New Roman"/>
          <w:sz w:val="28"/>
          <w:szCs w:val="28"/>
          <w:lang w:val="uk-UA" w:bidi="ru-RU"/>
        </w:rPr>
        <w:t>обговорення й узгодження;</w:t>
      </w:r>
    </w:p>
    <w:p w14:paraId="57FF1545" w14:textId="0795E298" w:rsidR="00576D2A" w:rsidRPr="008E2086" w:rsidRDefault="00576D2A" w:rsidP="0074737D">
      <w:pPr>
        <w:pStyle w:val="Bodytext30"/>
        <w:numPr>
          <w:ilvl w:val="0"/>
          <w:numId w:val="32"/>
        </w:numPr>
        <w:shd w:val="clear" w:color="auto" w:fill="auto"/>
        <w:tabs>
          <w:tab w:val="left" w:pos="754"/>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оформлення </w:t>
      </w:r>
      <w:r w:rsidRPr="008E2086">
        <w:rPr>
          <w:rFonts w:ascii="Times New Roman" w:hAnsi="Times New Roman" w:cs="Times New Roman"/>
          <w:sz w:val="28"/>
          <w:szCs w:val="28"/>
          <w:lang w:val="uk-UA"/>
        </w:rPr>
        <w:t xml:space="preserve">рішення </w:t>
      </w:r>
      <w:r w:rsidR="007C5DCA" w:rsidRPr="008E2086">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 xml:space="preserve"> остаточне редагування проекту акта </w:t>
      </w:r>
      <w:r w:rsidRPr="008E2086">
        <w:rPr>
          <w:rFonts w:ascii="Times New Roman" w:hAnsi="Times New Roman" w:cs="Times New Roman"/>
          <w:sz w:val="28"/>
          <w:szCs w:val="28"/>
          <w:lang w:val="uk-UA"/>
        </w:rPr>
        <w:t xml:space="preserve">управління, </w:t>
      </w:r>
      <w:r w:rsidRPr="008E2086">
        <w:rPr>
          <w:rFonts w:ascii="Times New Roman" w:hAnsi="Times New Roman" w:cs="Times New Roman"/>
          <w:sz w:val="28"/>
          <w:szCs w:val="28"/>
          <w:lang w:val="uk-UA" w:bidi="ru-RU"/>
        </w:rPr>
        <w:t xml:space="preserve">його </w:t>
      </w:r>
      <w:r w:rsidRPr="008E2086">
        <w:rPr>
          <w:rFonts w:ascii="Times New Roman" w:hAnsi="Times New Roman" w:cs="Times New Roman"/>
          <w:sz w:val="28"/>
          <w:szCs w:val="28"/>
          <w:lang w:val="uk-UA"/>
        </w:rPr>
        <w:t xml:space="preserve">підписання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 xml:space="preserve">присвоєння </w:t>
      </w:r>
      <w:r w:rsidRPr="008E2086">
        <w:rPr>
          <w:rFonts w:ascii="Times New Roman" w:hAnsi="Times New Roman" w:cs="Times New Roman"/>
          <w:sz w:val="28"/>
          <w:szCs w:val="28"/>
          <w:lang w:val="uk-UA" w:bidi="ru-RU"/>
        </w:rPr>
        <w:t>акту порядкового номера;</w:t>
      </w:r>
    </w:p>
    <w:p w14:paraId="6FDFDD24" w14:textId="77777777" w:rsidR="00576D2A" w:rsidRPr="008E2086" w:rsidRDefault="00576D2A" w:rsidP="0074737D">
      <w:pPr>
        <w:pStyle w:val="Bodytext30"/>
        <w:numPr>
          <w:ilvl w:val="0"/>
          <w:numId w:val="11"/>
        </w:numPr>
        <w:shd w:val="clear" w:color="auto" w:fill="auto"/>
        <w:tabs>
          <w:tab w:val="left" w:pos="702"/>
        </w:tabs>
        <w:spacing w:after="0"/>
        <w:ind w:left="567" w:hanging="360"/>
        <w:jc w:val="both"/>
        <w:rPr>
          <w:rFonts w:ascii="Times New Roman" w:hAnsi="Times New Roman" w:cs="Times New Roman"/>
          <w:sz w:val="28"/>
          <w:szCs w:val="28"/>
          <w:lang w:val="uk-UA"/>
        </w:rPr>
      </w:pPr>
      <w:r w:rsidRPr="008E2086">
        <w:rPr>
          <w:rFonts w:ascii="Times New Roman" w:hAnsi="Times New Roman" w:cs="Times New Roman"/>
          <w:b/>
          <w:bCs/>
          <w:sz w:val="28"/>
          <w:szCs w:val="28"/>
          <w:lang w:val="uk-UA" w:bidi="ru-RU"/>
        </w:rPr>
        <w:t xml:space="preserve">Доведення </w:t>
      </w:r>
      <w:r w:rsidRPr="008E2086">
        <w:rPr>
          <w:rFonts w:ascii="Times New Roman" w:hAnsi="Times New Roman" w:cs="Times New Roman"/>
          <w:b/>
          <w:bCs/>
          <w:sz w:val="28"/>
          <w:szCs w:val="28"/>
          <w:lang w:val="uk-UA"/>
        </w:rPr>
        <w:t>рішення</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до </w:t>
      </w:r>
      <w:r w:rsidRPr="008E2086">
        <w:rPr>
          <w:rFonts w:ascii="Times New Roman" w:hAnsi="Times New Roman" w:cs="Times New Roman"/>
          <w:sz w:val="28"/>
          <w:szCs w:val="28"/>
          <w:lang w:val="uk-UA"/>
        </w:rPr>
        <w:t xml:space="preserve">відома виконавців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зацікавлених</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осіб. </w:t>
      </w:r>
      <w:r w:rsidRPr="008E2086">
        <w:rPr>
          <w:rFonts w:ascii="Times New Roman" w:hAnsi="Times New Roman" w:cs="Times New Roman"/>
          <w:sz w:val="28"/>
          <w:szCs w:val="28"/>
          <w:lang w:val="uk-UA" w:bidi="ru-RU"/>
        </w:rPr>
        <w:t xml:space="preserve">Це </w:t>
      </w:r>
      <w:r w:rsidRPr="008E2086">
        <w:rPr>
          <w:rFonts w:ascii="Times New Roman" w:hAnsi="Times New Roman" w:cs="Times New Roman"/>
          <w:sz w:val="28"/>
          <w:szCs w:val="28"/>
          <w:lang w:val="uk-UA"/>
        </w:rPr>
        <w:t xml:space="preserve">є самостійна стадія </w:t>
      </w:r>
      <w:r w:rsidRPr="008E2086">
        <w:rPr>
          <w:rFonts w:ascii="Times New Roman" w:hAnsi="Times New Roman" w:cs="Times New Roman"/>
          <w:sz w:val="28"/>
          <w:szCs w:val="28"/>
          <w:lang w:val="uk-UA" w:bidi="ru-RU"/>
        </w:rPr>
        <w:t xml:space="preserve">роботи з актом. Вона може </w:t>
      </w:r>
      <w:r w:rsidRPr="008E2086">
        <w:rPr>
          <w:rFonts w:ascii="Times New Roman" w:hAnsi="Times New Roman" w:cs="Times New Roman"/>
          <w:sz w:val="28"/>
          <w:szCs w:val="28"/>
          <w:lang w:val="uk-UA"/>
        </w:rPr>
        <w:t xml:space="preserve">здійснюватися </w:t>
      </w:r>
      <w:r w:rsidRPr="008E2086">
        <w:rPr>
          <w:rFonts w:ascii="Times New Roman" w:hAnsi="Times New Roman" w:cs="Times New Roman"/>
          <w:sz w:val="28"/>
          <w:szCs w:val="28"/>
          <w:lang w:val="uk-UA" w:bidi="ru-RU"/>
        </w:rPr>
        <w:t>шляхом:</w:t>
      </w:r>
    </w:p>
    <w:p w14:paraId="7A33AF8D" w14:textId="77777777" w:rsidR="00576D2A" w:rsidRPr="008E2086" w:rsidRDefault="00576D2A" w:rsidP="0074737D">
      <w:pPr>
        <w:pStyle w:val="Bodytext30"/>
        <w:numPr>
          <w:ilvl w:val="0"/>
          <w:numId w:val="13"/>
        </w:numPr>
        <w:shd w:val="clear" w:color="auto" w:fill="auto"/>
        <w:tabs>
          <w:tab w:val="left" w:pos="567"/>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персонального ознайомлення (усно, </w:t>
      </w:r>
      <w:r w:rsidRPr="008E2086">
        <w:rPr>
          <w:rFonts w:ascii="Times New Roman" w:hAnsi="Times New Roman" w:cs="Times New Roman"/>
          <w:sz w:val="28"/>
          <w:szCs w:val="28"/>
          <w:lang w:val="uk-UA"/>
        </w:rPr>
        <w:t xml:space="preserve">розісланням копій, повісток, розвішуванням списків, </w:t>
      </w:r>
      <w:r w:rsidRPr="008E2086">
        <w:rPr>
          <w:rFonts w:ascii="Times New Roman" w:hAnsi="Times New Roman" w:cs="Times New Roman"/>
          <w:sz w:val="28"/>
          <w:szCs w:val="28"/>
          <w:lang w:val="uk-UA" w:bidi="ru-RU"/>
        </w:rPr>
        <w:t xml:space="preserve">ознайомленням </w:t>
      </w:r>
      <w:r w:rsidRPr="008E2086">
        <w:rPr>
          <w:rFonts w:ascii="Times New Roman" w:hAnsi="Times New Roman" w:cs="Times New Roman"/>
          <w:sz w:val="28"/>
          <w:szCs w:val="28"/>
          <w:lang w:val="uk-UA"/>
        </w:rPr>
        <w:t>під розписку</w:t>
      </w:r>
      <w:r w:rsidRPr="008E2086">
        <w:rPr>
          <w:rFonts w:ascii="Times New Roman" w:hAnsi="Times New Roman" w:cs="Times New Roman"/>
          <w:sz w:val="28"/>
          <w:szCs w:val="28"/>
          <w:lang w:val="uk-UA" w:bidi="ru-RU"/>
        </w:rPr>
        <w:t xml:space="preserve"> тощо);</w:t>
      </w:r>
    </w:p>
    <w:p w14:paraId="29A7F4A9" w14:textId="2BE2AFA2" w:rsidR="00A44FD9" w:rsidRPr="008E2086" w:rsidRDefault="00576D2A" w:rsidP="0074737D">
      <w:pPr>
        <w:pStyle w:val="a5"/>
        <w:numPr>
          <w:ilvl w:val="0"/>
          <w:numId w:val="13"/>
        </w:numPr>
        <w:shd w:val="clear" w:color="auto" w:fill="auto"/>
        <w:tabs>
          <w:tab w:val="left" w:pos="567"/>
        </w:tabs>
        <w:ind w:left="567"/>
        <w:rPr>
          <w:rFonts w:ascii="Times New Roman" w:hAnsi="Times New Roman" w:cs="Times New Roman"/>
          <w:sz w:val="28"/>
          <w:szCs w:val="28"/>
        </w:rPr>
      </w:pPr>
      <w:r w:rsidRPr="008E2086">
        <w:rPr>
          <w:rFonts w:ascii="Times New Roman" w:hAnsi="Times New Roman" w:cs="Times New Roman"/>
          <w:sz w:val="28"/>
          <w:szCs w:val="28"/>
        </w:rPr>
        <w:t xml:space="preserve">опублікування </w:t>
      </w:r>
      <w:r w:rsidRPr="008E2086">
        <w:rPr>
          <w:rFonts w:ascii="Times New Roman" w:hAnsi="Times New Roman" w:cs="Times New Roman"/>
          <w:sz w:val="28"/>
          <w:szCs w:val="28"/>
          <w:lang w:bidi="ru-RU"/>
        </w:rPr>
        <w:t xml:space="preserve">в засобах </w:t>
      </w:r>
      <w:r w:rsidRPr="008E2086">
        <w:rPr>
          <w:rFonts w:ascii="Times New Roman" w:hAnsi="Times New Roman" w:cs="Times New Roman"/>
          <w:sz w:val="28"/>
          <w:szCs w:val="28"/>
        </w:rPr>
        <w:t xml:space="preserve">масової інформації, </w:t>
      </w:r>
      <w:r w:rsidRPr="008E2086">
        <w:rPr>
          <w:rFonts w:ascii="Times New Roman" w:hAnsi="Times New Roman" w:cs="Times New Roman"/>
          <w:sz w:val="28"/>
          <w:szCs w:val="28"/>
          <w:lang w:bidi="ru-RU"/>
        </w:rPr>
        <w:t xml:space="preserve">у </w:t>
      </w:r>
      <w:r w:rsidRPr="008E2086">
        <w:rPr>
          <w:rFonts w:ascii="Times New Roman" w:hAnsi="Times New Roman" w:cs="Times New Roman"/>
          <w:sz w:val="28"/>
          <w:szCs w:val="28"/>
        </w:rPr>
        <w:t>спеціальних</w:t>
      </w:r>
      <w:r w:rsidRPr="008E2086">
        <w:rPr>
          <w:rFonts w:ascii="Times New Roman" w:hAnsi="Times New Roman" w:cs="Times New Roman"/>
          <w:sz w:val="28"/>
          <w:szCs w:val="28"/>
          <w:lang w:bidi="ru-RU"/>
        </w:rPr>
        <w:t xml:space="preserve"> виданнях </w:t>
      </w:r>
      <w:r w:rsidRPr="008E2086">
        <w:rPr>
          <w:rFonts w:ascii="Times New Roman" w:hAnsi="Times New Roman" w:cs="Times New Roman"/>
          <w:sz w:val="28"/>
          <w:szCs w:val="28"/>
        </w:rPr>
        <w:t xml:space="preserve">(збірниках, </w:t>
      </w:r>
      <w:r w:rsidRPr="008E2086">
        <w:rPr>
          <w:rFonts w:ascii="Times New Roman" w:hAnsi="Times New Roman" w:cs="Times New Roman"/>
          <w:sz w:val="28"/>
          <w:szCs w:val="28"/>
          <w:lang w:bidi="ru-RU"/>
        </w:rPr>
        <w:t>бюлетенях, газетах, журналах).</w:t>
      </w:r>
    </w:p>
    <w:p w14:paraId="26B369AA" w14:textId="77777777" w:rsidR="004A1793" w:rsidRPr="008E2086" w:rsidRDefault="004A1793" w:rsidP="004E20E2">
      <w:pPr>
        <w:pStyle w:val="Bodytext30"/>
        <w:shd w:val="clear" w:color="auto" w:fill="auto"/>
        <w:spacing w:after="0" w:line="226" w:lineRule="auto"/>
        <w:jc w:val="both"/>
        <w:rPr>
          <w:rFonts w:ascii="Times New Roman" w:hAnsi="Times New Roman" w:cs="Times New Roman"/>
          <w:sz w:val="28"/>
          <w:szCs w:val="28"/>
          <w:lang w:val="uk-UA"/>
        </w:rPr>
      </w:pPr>
      <w:r w:rsidRPr="004E20E2">
        <w:rPr>
          <w:rFonts w:ascii="Times New Roman" w:hAnsi="Times New Roman" w:cs="Times New Roman"/>
          <w:b/>
          <w:bCs/>
          <w:sz w:val="28"/>
          <w:szCs w:val="28"/>
          <w:lang w:val="uk-UA" w:bidi="ru-RU"/>
        </w:rPr>
        <w:t xml:space="preserve">Проекти постанов </w:t>
      </w:r>
      <w:r w:rsidRPr="004E20E2">
        <w:rPr>
          <w:rFonts w:ascii="Times New Roman" w:hAnsi="Times New Roman" w:cs="Times New Roman"/>
          <w:b/>
          <w:bCs/>
          <w:sz w:val="28"/>
          <w:szCs w:val="28"/>
          <w:lang w:val="uk-UA"/>
        </w:rPr>
        <w:t>КМУ</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готуються на </w:t>
      </w:r>
      <w:r w:rsidRPr="008E2086">
        <w:rPr>
          <w:rFonts w:ascii="Times New Roman" w:hAnsi="Times New Roman" w:cs="Times New Roman"/>
          <w:sz w:val="28"/>
          <w:szCs w:val="28"/>
          <w:lang w:val="uk-UA"/>
        </w:rPr>
        <w:t>підставі:</w:t>
      </w:r>
    </w:p>
    <w:p w14:paraId="6D1FE8AB" w14:textId="16D83561" w:rsidR="004A1793" w:rsidRPr="008E2086" w:rsidRDefault="004A1793" w:rsidP="007C5DCA">
      <w:pPr>
        <w:pStyle w:val="Bodytext30"/>
        <w:shd w:val="clear" w:color="auto" w:fill="auto"/>
        <w:spacing w:after="0" w:line="226" w:lineRule="auto"/>
        <w:ind w:left="567" w:hanging="284"/>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 законів України; актів </w:t>
      </w:r>
      <w:r w:rsidRPr="008E2086">
        <w:rPr>
          <w:rFonts w:ascii="Times New Roman" w:hAnsi="Times New Roman" w:cs="Times New Roman"/>
          <w:sz w:val="28"/>
          <w:szCs w:val="28"/>
          <w:lang w:val="uk-UA" w:bidi="ru-RU"/>
        </w:rPr>
        <w:t xml:space="preserve">або доручень Президента </w:t>
      </w:r>
      <w:r w:rsidRPr="008E2086">
        <w:rPr>
          <w:rFonts w:ascii="Times New Roman" w:hAnsi="Times New Roman" w:cs="Times New Roman"/>
          <w:sz w:val="28"/>
          <w:szCs w:val="28"/>
          <w:lang w:val="uk-UA"/>
        </w:rPr>
        <w:t xml:space="preserve">України; актів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доручень </w:t>
      </w:r>
      <w:r w:rsidRPr="008E2086">
        <w:rPr>
          <w:rFonts w:ascii="Times New Roman" w:hAnsi="Times New Roman" w:cs="Times New Roman"/>
          <w:sz w:val="28"/>
          <w:szCs w:val="28"/>
          <w:lang w:val="uk-UA"/>
        </w:rPr>
        <w:t>Прем</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єр-міністра, </w:t>
      </w:r>
      <w:r w:rsidRPr="008E2086">
        <w:rPr>
          <w:rFonts w:ascii="Times New Roman" w:hAnsi="Times New Roman" w:cs="Times New Roman"/>
          <w:sz w:val="28"/>
          <w:szCs w:val="28"/>
          <w:lang w:val="uk-UA" w:bidi="ru-RU"/>
        </w:rPr>
        <w:t xml:space="preserve">першого </w:t>
      </w:r>
      <w:r w:rsidRPr="008E2086">
        <w:rPr>
          <w:rFonts w:ascii="Times New Roman" w:hAnsi="Times New Roman" w:cs="Times New Roman"/>
          <w:sz w:val="28"/>
          <w:szCs w:val="28"/>
          <w:lang w:val="uk-UA"/>
        </w:rPr>
        <w:t>віце-прем</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єр-міністра, віце-прем</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єр-міністрів.</w:t>
      </w:r>
    </w:p>
    <w:p w14:paraId="7C2DCED8" w14:textId="576D11B4" w:rsidR="004A1793" w:rsidRPr="008E2086" w:rsidRDefault="004A1793" w:rsidP="004A1793">
      <w:pPr>
        <w:pStyle w:val="Bodytext30"/>
        <w:shd w:val="clear" w:color="auto" w:fill="auto"/>
        <w:spacing w:after="0" w:line="226"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Підготовка </w:t>
      </w:r>
      <w:r w:rsidRPr="008E2086">
        <w:rPr>
          <w:rFonts w:ascii="Times New Roman" w:hAnsi="Times New Roman" w:cs="Times New Roman"/>
          <w:sz w:val="28"/>
          <w:szCs w:val="28"/>
          <w:lang w:val="uk-UA" w:bidi="ru-RU"/>
        </w:rPr>
        <w:t xml:space="preserve">проекту постанови може бути </w:t>
      </w:r>
      <w:r w:rsidRPr="008E2086">
        <w:rPr>
          <w:rFonts w:ascii="Times New Roman" w:hAnsi="Times New Roman" w:cs="Times New Roman"/>
          <w:sz w:val="28"/>
          <w:szCs w:val="28"/>
          <w:lang w:val="uk-UA"/>
        </w:rPr>
        <w:t xml:space="preserve">ініційована </w:t>
      </w:r>
      <w:r w:rsidRPr="008E2086">
        <w:rPr>
          <w:rFonts w:ascii="Times New Roman" w:hAnsi="Times New Roman" w:cs="Times New Roman"/>
          <w:sz w:val="28"/>
          <w:szCs w:val="28"/>
          <w:lang w:val="uk-UA" w:bidi="ru-RU"/>
        </w:rPr>
        <w:t xml:space="preserve">членами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керівниками </w:t>
      </w:r>
      <w:r w:rsidRPr="008E2086">
        <w:rPr>
          <w:rFonts w:ascii="Times New Roman" w:hAnsi="Times New Roman" w:cs="Times New Roman"/>
          <w:sz w:val="28"/>
          <w:szCs w:val="28"/>
          <w:lang w:val="uk-UA" w:bidi="ru-RU"/>
        </w:rPr>
        <w:t xml:space="preserve">центральних </w:t>
      </w:r>
      <w:r w:rsidRPr="008E2086">
        <w:rPr>
          <w:rFonts w:ascii="Times New Roman" w:hAnsi="Times New Roman" w:cs="Times New Roman"/>
          <w:sz w:val="28"/>
          <w:szCs w:val="28"/>
          <w:lang w:val="uk-UA"/>
        </w:rPr>
        <w:t xml:space="preserve">органів виконавчої </w:t>
      </w:r>
      <w:r w:rsidRPr="008E2086">
        <w:rPr>
          <w:rFonts w:ascii="Times New Roman" w:hAnsi="Times New Roman" w:cs="Times New Roman"/>
          <w:sz w:val="28"/>
          <w:szCs w:val="28"/>
          <w:lang w:val="uk-UA" w:bidi="ru-RU"/>
        </w:rPr>
        <w:t xml:space="preserve">влади, </w:t>
      </w:r>
      <w:r w:rsidRPr="008E2086">
        <w:rPr>
          <w:rFonts w:ascii="Times New Roman" w:hAnsi="Times New Roman" w:cs="Times New Roman"/>
          <w:sz w:val="28"/>
          <w:szCs w:val="28"/>
          <w:lang w:val="uk-UA"/>
        </w:rPr>
        <w:t xml:space="preserve">міністром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Радою </w:t>
      </w:r>
      <w:r w:rsidRPr="008E2086">
        <w:rPr>
          <w:rFonts w:ascii="Times New Roman" w:hAnsi="Times New Roman" w:cs="Times New Roman"/>
          <w:sz w:val="28"/>
          <w:szCs w:val="28"/>
          <w:lang w:val="uk-UA"/>
        </w:rPr>
        <w:t xml:space="preserve">міністрів </w:t>
      </w:r>
      <w:r w:rsidRPr="008E2086">
        <w:rPr>
          <w:rFonts w:ascii="Times New Roman" w:hAnsi="Times New Roman" w:cs="Times New Roman"/>
          <w:sz w:val="28"/>
          <w:szCs w:val="28"/>
          <w:lang w:val="uk-UA" w:bidi="ru-RU"/>
        </w:rPr>
        <w:t xml:space="preserve">АРК, обласними, </w:t>
      </w:r>
      <w:r w:rsidRPr="008E2086">
        <w:rPr>
          <w:rFonts w:ascii="Times New Roman" w:hAnsi="Times New Roman" w:cs="Times New Roman"/>
          <w:sz w:val="28"/>
          <w:szCs w:val="28"/>
          <w:lang w:val="uk-UA"/>
        </w:rPr>
        <w:t>Київською</w:t>
      </w:r>
      <w:r w:rsidRPr="008E2086">
        <w:rPr>
          <w:rFonts w:ascii="Times New Roman" w:hAnsi="Times New Roman" w:cs="Times New Roman"/>
          <w:sz w:val="28"/>
          <w:szCs w:val="28"/>
          <w:lang w:val="uk-UA" w:bidi="ru-RU"/>
        </w:rPr>
        <w:t xml:space="preserve"> та Севастопольською </w:t>
      </w:r>
      <w:r w:rsidRPr="008E2086">
        <w:rPr>
          <w:rFonts w:ascii="Times New Roman" w:hAnsi="Times New Roman" w:cs="Times New Roman"/>
          <w:sz w:val="28"/>
          <w:szCs w:val="28"/>
          <w:lang w:val="uk-UA"/>
        </w:rPr>
        <w:t>міськими держадміністраціями.</w:t>
      </w:r>
    </w:p>
    <w:p w14:paraId="046535E0" w14:textId="5A81CD8B" w:rsidR="004A1793" w:rsidRPr="008E2086" w:rsidRDefault="004A1793" w:rsidP="004A1793">
      <w:pPr>
        <w:pStyle w:val="Bodytext30"/>
        <w:shd w:val="clear" w:color="auto" w:fill="auto"/>
        <w:spacing w:after="0" w:line="226"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якщо розроблення проекту постанови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доручено </w:t>
      </w:r>
      <w:r w:rsidRPr="008E2086">
        <w:rPr>
          <w:rFonts w:ascii="Times New Roman" w:hAnsi="Times New Roman" w:cs="Times New Roman"/>
          <w:sz w:val="28"/>
          <w:szCs w:val="28"/>
          <w:lang w:val="uk-UA"/>
        </w:rPr>
        <w:t xml:space="preserve">кільком </w:t>
      </w:r>
      <w:r w:rsidRPr="008E2086">
        <w:rPr>
          <w:rFonts w:ascii="Times New Roman" w:hAnsi="Times New Roman" w:cs="Times New Roman"/>
          <w:sz w:val="28"/>
          <w:szCs w:val="28"/>
          <w:lang w:val="uk-UA" w:bidi="ru-RU"/>
        </w:rPr>
        <w:t xml:space="preserve">органам </w:t>
      </w:r>
      <w:r w:rsidRPr="008E2086">
        <w:rPr>
          <w:rFonts w:ascii="Times New Roman" w:hAnsi="Times New Roman" w:cs="Times New Roman"/>
          <w:sz w:val="28"/>
          <w:szCs w:val="28"/>
          <w:lang w:val="uk-UA"/>
        </w:rPr>
        <w:t xml:space="preserve">виконавчої </w:t>
      </w:r>
      <w:r w:rsidRPr="008E2086">
        <w:rPr>
          <w:rFonts w:ascii="Times New Roman" w:hAnsi="Times New Roman" w:cs="Times New Roman"/>
          <w:sz w:val="28"/>
          <w:szCs w:val="28"/>
          <w:lang w:val="uk-UA" w:bidi="ru-RU"/>
        </w:rPr>
        <w:t xml:space="preserve">влади, </w:t>
      </w:r>
      <w:r w:rsidRPr="008E2086">
        <w:rPr>
          <w:rFonts w:ascii="Times New Roman" w:hAnsi="Times New Roman" w:cs="Times New Roman"/>
          <w:sz w:val="28"/>
          <w:szCs w:val="28"/>
          <w:lang w:val="uk-UA"/>
        </w:rPr>
        <w:t>підвідомчим</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урядові </w:t>
      </w:r>
      <w:r w:rsidRPr="008E2086">
        <w:rPr>
          <w:rFonts w:ascii="Times New Roman" w:hAnsi="Times New Roman" w:cs="Times New Roman"/>
          <w:sz w:val="28"/>
          <w:szCs w:val="28"/>
          <w:lang w:val="uk-UA" w:bidi="ru-RU"/>
        </w:rPr>
        <w:t xml:space="preserve">органам, установам, </w:t>
      </w:r>
      <w:r w:rsidRPr="008E2086">
        <w:rPr>
          <w:rFonts w:ascii="Times New Roman" w:hAnsi="Times New Roman" w:cs="Times New Roman"/>
          <w:sz w:val="28"/>
          <w:szCs w:val="28"/>
          <w:lang w:val="uk-UA"/>
        </w:rPr>
        <w:t xml:space="preserve">організаціям, </w:t>
      </w:r>
      <w:r w:rsidRPr="008E2086">
        <w:rPr>
          <w:rFonts w:ascii="Times New Roman" w:hAnsi="Times New Roman" w:cs="Times New Roman"/>
          <w:sz w:val="28"/>
          <w:szCs w:val="28"/>
          <w:lang w:val="uk-UA" w:bidi="ru-RU"/>
        </w:rPr>
        <w:t xml:space="preserve">орган, </w:t>
      </w:r>
      <w:r w:rsidRPr="008E2086">
        <w:rPr>
          <w:rFonts w:ascii="Times New Roman" w:hAnsi="Times New Roman" w:cs="Times New Roman"/>
          <w:sz w:val="28"/>
          <w:szCs w:val="28"/>
          <w:lang w:val="uk-UA"/>
        </w:rPr>
        <w:t>зазначений</w:t>
      </w:r>
      <w:r w:rsidRPr="008E2086">
        <w:rPr>
          <w:rFonts w:ascii="Times New Roman" w:hAnsi="Times New Roman" w:cs="Times New Roman"/>
          <w:sz w:val="28"/>
          <w:szCs w:val="28"/>
          <w:lang w:val="uk-UA" w:bidi="ru-RU"/>
        </w:rPr>
        <w:t xml:space="preserve"> першим у </w:t>
      </w:r>
      <w:r w:rsidRPr="008E2086">
        <w:rPr>
          <w:rFonts w:ascii="Times New Roman" w:hAnsi="Times New Roman" w:cs="Times New Roman"/>
          <w:sz w:val="28"/>
          <w:szCs w:val="28"/>
          <w:lang w:val="uk-UA"/>
        </w:rPr>
        <w:t xml:space="preserve">дорученні </w:t>
      </w:r>
      <w:r w:rsidRPr="008E2086">
        <w:rPr>
          <w:rFonts w:ascii="Times New Roman" w:hAnsi="Times New Roman" w:cs="Times New Roman"/>
          <w:sz w:val="28"/>
          <w:szCs w:val="28"/>
          <w:lang w:val="uk-UA" w:bidi="ru-RU"/>
        </w:rPr>
        <w:t xml:space="preserve">щодо розроблення цього проекту, </w:t>
      </w:r>
      <w:r w:rsidRPr="008E2086">
        <w:rPr>
          <w:rFonts w:ascii="Times New Roman" w:hAnsi="Times New Roman" w:cs="Times New Roman"/>
          <w:sz w:val="28"/>
          <w:szCs w:val="28"/>
          <w:lang w:val="uk-UA"/>
        </w:rPr>
        <w:t xml:space="preserve">є </w:t>
      </w:r>
      <w:r w:rsidRPr="008E2086">
        <w:rPr>
          <w:rFonts w:ascii="Times New Roman" w:hAnsi="Times New Roman" w:cs="Times New Roman"/>
          <w:sz w:val="28"/>
          <w:szCs w:val="28"/>
          <w:lang w:val="uk-UA" w:bidi="ru-RU"/>
        </w:rPr>
        <w:t xml:space="preserve">головним розробником </w:t>
      </w:r>
      <w:r w:rsidRPr="008E2086">
        <w:rPr>
          <w:rFonts w:ascii="Times New Roman" w:hAnsi="Times New Roman" w:cs="Times New Roman"/>
          <w:sz w:val="28"/>
          <w:szCs w:val="28"/>
          <w:lang w:val="uk-UA"/>
        </w:rPr>
        <w:t xml:space="preserve">і відповідає </w:t>
      </w:r>
      <w:r w:rsidRPr="008E2086">
        <w:rPr>
          <w:rFonts w:ascii="Times New Roman" w:hAnsi="Times New Roman" w:cs="Times New Roman"/>
          <w:sz w:val="28"/>
          <w:szCs w:val="28"/>
          <w:lang w:val="uk-UA" w:bidi="ru-RU"/>
        </w:rPr>
        <w:t xml:space="preserve">за його </w:t>
      </w:r>
      <w:r w:rsidRPr="008E2086">
        <w:rPr>
          <w:rFonts w:ascii="Times New Roman" w:hAnsi="Times New Roman" w:cs="Times New Roman"/>
          <w:sz w:val="28"/>
          <w:szCs w:val="28"/>
          <w:lang w:val="uk-UA"/>
        </w:rPr>
        <w:t xml:space="preserve">підготовку </w:t>
      </w:r>
      <w:r w:rsidRPr="008E2086">
        <w:rPr>
          <w:rFonts w:ascii="Times New Roman" w:hAnsi="Times New Roman" w:cs="Times New Roman"/>
          <w:sz w:val="28"/>
          <w:szCs w:val="28"/>
          <w:lang w:val="uk-UA" w:bidi="ru-RU"/>
        </w:rPr>
        <w:t xml:space="preserve">й </w:t>
      </w:r>
      <w:r w:rsidRPr="008E2086">
        <w:rPr>
          <w:rFonts w:ascii="Times New Roman" w:hAnsi="Times New Roman" w:cs="Times New Roman"/>
          <w:sz w:val="28"/>
          <w:szCs w:val="28"/>
          <w:lang w:val="uk-UA"/>
        </w:rPr>
        <w:t>внесення</w:t>
      </w:r>
      <w:r w:rsidRPr="008E2086">
        <w:rPr>
          <w:rFonts w:ascii="Times New Roman" w:hAnsi="Times New Roman" w:cs="Times New Roman"/>
          <w:sz w:val="28"/>
          <w:szCs w:val="28"/>
          <w:lang w:val="uk-UA" w:bidi="ru-RU"/>
        </w:rPr>
        <w:t xml:space="preserve"> до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w:t>
      </w:r>
    </w:p>
    <w:p w14:paraId="39D07A2A" w14:textId="1B10CD8C" w:rsidR="004A1793" w:rsidRPr="008E2086" w:rsidRDefault="004A1793" w:rsidP="004A1793">
      <w:pPr>
        <w:pStyle w:val="Bodytext30"/>
        <w:shd w:val="clear" w:color="auto" w:fill="auto"/>
        <w:spacing w:after="0" w:line="226"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Інші </w:t>
      </w:r>
      <w:r w:rsidRPr="008E2086">
        <w:rPr>
          <w:rFonts w:ascii="Times New Roman" w:hAnsi="Times New Roman" w:cs="Times New Roman"/>
          <w:sz w:val="28"/>
          <w:szCs w:val="28"/>
          <w:lang w:val="uk-UA" w:bidi="ru-RU"/>
        </w:rPr>
        <w:t xml:space="preserve">органи </w:t>
      </w:r>
      <w:r w:rsidRPr="008E2086">
        <w:rPr>
          <w:rFonts w:ascii="Times New Roman" w:hAnsi="Times New Roman" w:cs="Times New Roman"/>
          <w:sz w:val="28"/>
          <w:szCs w:val="28"/>
          <w:lang w:val="uk-UA"/>
        </w:rPr>
        <w:t xml:space="preserve">виконавчої </w:t>
      </w:r>
      <w:r w:rsidRPr="008E2086">
        <w:rPr>
          <w:rFonts w:ascii="Times New Roman" w:hAnsi="Times New Roman" w:cs="Times New Roman"/>
          <w:sz w:val="28"/>
          <w:szCs w:val="28"/>
          <w:lang w:val="uk-UA" w:bidi="ru-RU"/>
        </w:rPr>
        <w:t xml:space="preserve">влади, установи та </w:t>
      </w:r>
      <w:r w:rsidRPr="008E2086">
        <w:rPr>
          <w:rFonts w:ascii="Times New Roman" w:hAnsi="Times New Roman" w:cs="Times New Roman"/>
          <w:sz w:val="28"/>
          <w:szCs w:val="28"/>
          <w:lang w:val="uk-UA"/>
        </w:rPr>
        <w:t xml:space="preserve">організації, підпорядковані Кабінетові Міністрів, </w:t>
      </w:r>
      <w:r w:rsidRPr="008E2086">
        <w:rPr>
          <w:rFonts w:ascii="Times New Roman" w:hAnsi="Times New Roman" w:cs="Times New Roman"/>
          <w:sz w:val="28"/>
          <w:szCs w:val="28"/>
          <w:lang w:val="uk-UA" w:bidi="ru-RU"/>
        </w:rPr>
        <w:t xml:space="preserve">до </w:t>
      </w:r>
      <w:r w:rsidRPr="008E2086">
        <w:rPr>
          <w:rFonts w:ascii="Times New Roman" w:hAnsi="Times New Roman" w:cs="Times New Roman"/>
          <w:sz w:val="28"/>
          <w:szCs w:val="28"/>
          <w:lang w:val="uk-UA"/>
        </w:rPr>
        <w:t xml:space="preserve">компетенції </w:t>
      </w:r>
      <w:r w:rsidRPr="008E2086">
        <w:rPr>
          <w:rFonts w:ascii="Times New Roman" w:hAnsi="Times New Roman" w:cs="Times New Roman"/>
          <w:sz w:val="28"/>
          <w:szCs w:val="28"/>
          <w:lang w:val="uk-UA" w:bidi="ru-RU"/>
        </w:rPr>
        <w:t xml:space="preserve">яких належать питання, що стосуються окремих положень проекту постанови, </w:t>
      </w:r>
      <w:r w:rsidRPr="008E2086">
        <w:rPr>
          <w:rFonts w:ascii="Times New Roman" w:hAnsi="Times New Roman" w:cs="Times New Roman"/>
          <w:sz w:val="28"/>
          <w:szCs w:val="28"/>
          <w:lang w:val="uk-UA"/>
        </w:rPr>
        <w:t xml:space="preserve">реалізація </w:t>
      </w:r>
      <w:r w:rsidRPr="008E2086">
        <w:rPr>
          <w:rFonts w:ascii="Times New Roman" w:hAnsi="Times New Roman" w:cs="Times New Roman"/>
          <w:sz w:val="28"/>
          <w:szCs w:val="28"/>
          <w:lang w:val="uk-UA" w:bidi="ru-RU"/>
        </w:rPr>
        <w:t xml:space="preserve">яких матиме </w:t>
      </w:r>
      <w:r w:rsidRPr="008E2086">
        <w:rPr>
          <w:rFonts w:ascii="Times New Roman" w:hAnsi="Times New Roman" w:cs="Times New Roman"/>
          <w:sz w:val="28"/>
          <w:szCs w:val="28"/>
          <w:lang w:val="uk-UA"/>
        </w:rPr>
        <w:t xml:space="preserve">суспільні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економічні наслідки, зобов</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язані </w:t>
      </w:r>
      <w:r w:rsidRPr="008E2086">
        <w:rPr>
          <w:rFonts w:ascii="Times New Roman" w:hAnsi="Times New Roman" w:cs="Times New Roman"/>
          <w:sz w:val="28"/>
          <w:szCs w:val="28"/>
          <w:lang w:val="uk-UA" w:bidi="ru-RU"/>
        </w:rPr>
        <w:t xml:space="preserve">брати участь у його </w:t>
      </w:r>
      <w:r w:rsidRPr="008E2086">
        <w:rPr>
          <w:rFonts w:ascii="Times New Roman" w:hAnsi="Times New Roman" w:cs="Times New Roman"/>
          <w:sz w:val="28"/>
          <w:szCs w:val="28"/>
          <w:lang w:val="uk-UA"/>
        </w:rPr>
        <w:t xml:space="preserve">розробленні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опрацюванні.</w:t>
      </w:r>
    </w:p>
    <w:p w14:paraId="0DEB620C" w14:textId="77777777" w:rsidR="004A1793" w:rsidRPr="008E2086" w:rsidRDefault="004A1793" w:rsidP="004A1793">
      <w:pPr>
        <w:pStyle w:val="Bodytext30"/>
        <w:shd w:val="clear" w:color="auto" w:fill="auto"/>
        <w:spacing w:after="0" w:line="226" w:lineRule="auto"/>
        <w:ind w:firstLine="567"/>
        <w:jc w:val="both"/>
        <w:rPr>
          <w:rFonts w:ascii="Times New Roman" w:hAnsi="Times New Roman" w:cs="Times New Roman"/>
          <w:sz w:val="28"/>
          <w:szCs w:val="28"/>
          <w:lang w:val="uk-UA"/>
        </w:rPr>
      </w:pPr>
      <w:r w:rsidRPr="004E20E2">
        <w:rPr>
          <w:rFonts w:ascii="Times New Roman" w:hAnsi="Times New Roman" w:cs="Times New Roman"/>
          <w:b/>
          <w:bCs/>
          <w:sz w:val="28"/>
          <w:szCs w:val="28"/>
          <w:lang w:val="uk-UA" w:bidi="ru-RU"/>
        </w:rPr>
        <w:t xml:space="preserve">Головний розробник </w:t>
      </w:r>
      <w:r w:rsidRPr="004E20E2">
        <w:rPr>
          <w:rFonts w:ascii="Times New Roman" w:hAnsi="Times New Roman" w:cs="Times New Roman"/>
          <w:b/>
          <w:bCs/>
          <w:sz w:val="28"/>
          <w:szCs w:val="28"/>
          <w:lang w:val="uk-UA"/>
        </w:rPr>
        <w:t>організовує</w:t>
      </w:r>
      <w:r w:rsidRPr="008E2086">
        <w:rPr>
          <w:rFonts w:ascii="Times New Roman" w:hAnsi="Times New Roman" w:cs="Times New Roman"/>
          <w:sz w:val="28"/>
          <w:szCs w:val="28"/>
          <w:lang w:val="uk-UA"/>
        </w:rPr>
        <w:t xml:space="preserve">, спрямовує і координує </w:t>
      </w:r>
      <w:r w:rsidRPr="008E2086">
        <w:rPr>
          <w:rFonts w:ascii="Times New Roman" w:hAnsi="Times New Roman" w:cs="Times New Roman"/>
          <w:sz w:val="28"/>
          <w:szCs w:val="28"/>
          <w:lang w:val="uk-UA" w:bidi="ru-RU"/>
        </w:rPr>
        <w:t xml:space="preserve">роботу </w:t>
      </w:r>
      <w:r w:rsidRPr="008E2086">
        <w:rPr>
          <w:rFonts w:ascii="Times New Roman" w:hAnsi="Times New Roman" w:cs="Times New Roman"/>
          <w:sz w:val="28"/>
          <w:szCs w:val="28"/>
          <w:lang w:val="uk-UA"/>
        </w:rPr>
        <w:t xml:space="preserve">зацікавлених органів </w:t>
      </w:r>
      <w:r w:rsidRPr="008E2086">
        <w:rPr>
          <w:rFonts w:ascii="Times New Roman" w:hAnsi="Times New Roman" w:cs="Times New Roman"/>
          <w:sz w:val="28"/>
          <w:szCs w:val="28"/>
          <w:lang w:val="uk-UA" w:bidi="ru-RU"/>
        </w:rPr>
        <w:t xml:space="preserve">з розроблення проекту постанови (проводить </w:t>
      </w:r>
      <w:r w:rsidRPr="008E2086">
        <w:rPr>
          <w:rFonts w:ascii="Times New Roman" w:hAnsi="Times New Roman" w:cs="Times New Roman"/>
          <w:sz w:val="28"/>
          <w:szCs w:val="28"/>
          <w:lang w:val="uk-UA"/>
        </w:rPr>
        <w:t xml:space="preserve">консультації, узгоджувальні </w:t>
      </w:r>
      <w:r w:rsidRPr="008E2086">
        <w:rPr>
          <w:rFonts w:ascii="Times New Roman" w:hAnsi="Times New Roman" w:cs="Times New Roman"/>
          <w:sz w:val="28"/>
          <w:szCs w:val="28"/>
          <w:lang w:val="uk-UA" w:bidi="ru-RU"/>
        </w:rPr>
        <w:t xml:space="preserve">наради, </w:t>
      </w:r>
      <w:r w:rsidRPr="008E2086">
        <w:rPr>
          <w:rFonts w:ascii="Times New Roman" w:hAnsi="Times New Roman" w:cs="Times New Roman"/>
          <w:sz w:val="28"/>
          <w:szCs w:val="28"/>
          <w:lang w:val="uk-UA"/>
        </w:rPr>
        <w:t xml:space="preserve">робочі зустрічі, отримує інформаційно-аналітичні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інші необхідні матеріали).</w:t>
      </w:r>
    </w:p>
    <w:p w14:paraId="1A1D1019" w14:textId="77777777" w:rsidR="004A1793" w:rsidRPr="008E2086" w:rsidRDefault="004A1793" w:rsidP="004A1793">
      <w:pPr>
        <w:pStyle w:val="Bodytext30"/>
        <w:shd w:val="clear" w:color="auto" w:fill="auto"/>
        <w:spacing w:after="0" w:line="226"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потреби до </w:t>
      </w:r>
      <w:r w:rsidRPr="008E2086">
        <w:rPr>
          <w:rFonts w:ascii="Times New Roman" w:hAnsi="Times New Roman" w:cs="Times New Roman"/>
          <w:sz w:val="28"/>
          <w:szCs w:val="28"/>
          <w:lang w:val="uk-UA"/>
        </w:rPr>
        <w:t xml:space="preserve">підготовки проектів </w:t>
      </w:r>
      <w:r w:rsidRPr="008E2086">
        <w:rPr>
          <w:rFonts w:ascii="Times New Roman" w:hAnsi="Times New Roman" w:cs="Times New Roman"/>
          <w:sz w:val="28"/>
          <w:szCs w:val="28"/>
          <w:lang w:val="uk-UA" w:bidi="ru-RU"/>
        </w:rPr>
        <w:t xml:space="preserve">постанов можуть залучатися </w:t>
      </w:r>
      <w:r w:rsidRPr="008E2086">
        <w:rPr>
          <w:rFonts w:ascii="Times New Roman" w:hAnsi="Times New Roman" w:cs="Times New Roman"/>
          <w:sz w:val="28"/>
          <w:szCs w:val="28"/>
          <w:lang w:val="uk-UA"/>
        </w:rPr>
        <w:t xml:space="preserve">науковці, фахівці, </w:t>
      </w:r>
      <w:r w:rsidRPr="008E2086">
        <w:rPr>
          <w:rFonts w:ascii="Times New Roman" w:hAnsi="Times New Roman" w:cs="Times New Roman"/>
          <w:sz w:val="28"/>
          <w:szCs w:val="28"/>
          <w:lang w:val="uk-UA" w:bidi="ru-RU"/>
        </w:rPr>
        <w:t xml:space="preserve">представники недержавних </w:t>
      </w:r>
      <w:r w:rsidRPr="008E2086">
        <w:rPr>
          <w:rFonts w:ascii="Times New Roman" w:hAnsi="Times New Roman" w:cs="Times New Roman"/>
          <w:sz w:val="28"/>
          <w:szCs w:val="28"/>
          <w:lang w:val="uk-UA"/>
        </w:rPr>
        <w:t xml:space="preserve">організацій </w:t>
      </w:r>
      <w:r w:rsidRPr="008E2086">
        <w:rPr>
          <w:rFonts w:ascii="Times New Roman" w:hAnsi="Times New Roman" w:cs="Times New Roman"/>
          <w:sz w:val="28"/>
          <w:szCs w:val="28"/>
          <w:lang w:val="uk-UA" w:bidi="ru-RU"/>
        </w:rPr>
        <w:t xml:space="preserve">за </w:t>
      </w:r>
      <w:r w:rsidRPr="008E2086">
        <w:rPr>
          <w:rFonts w:ascii="Times New Roman" w:hAnsi="Times New Roman" w:cs="Times New Roman"/>
          <w:sz w:val="28"/>
          <w:szCs w:val="28"/>
          <w:lang w:val="uk-UA"/>
        </w:rPr>
        <w:t xml:space="preserve">їхньою </w:t>
      </w:r>
      <w:r w:rsidRPr="008E2086">
        <w:rPr>
          <w:rFonts w:ascii="Times New Roman" w:hAnsi="Times New Roman" w:cs="Times New Roman"/>
          <w:sz w:val="28"/>
          <w:szCs w:val="28"/>
          <w:lang w:val="uk-UA" w:bidi="ru-RU"/>
        </w:rPr>
        <w:t>згодою.</w:t>
      </w:r>
    </w:p>
    <w:p w14:paraId="67FF4939" w14:textId="4C4C7B0F" w:rsidR="004A1793" w:rsidRPr="008E2086" w:rsidRDefault="004A1793" w:rsidP="004A1793">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Крім </w:t>
      </w:r>
      <w:r w:rsidRPr="008E2086">
        <w:rPr>
          <w:rFonts w:ascii="Times New Roman" w:hAnsi="Times New Roman" w:cs="Times New Roman"/>
          <w:sz w:val="28"/>
          <w:szCs w:val="28"/>
          <w:lang w:val="uk-UA" w:bidi="ru-RU"/>
        </w:rPr>
        <w:t xml:space="preserve">того, проекти постанов, </w:t>
      </w:r>
      <w:r w:rsidRPr="008E2086">
        <w:rPr>
          <w:rFonts w:ascii="Times New Roman" w:hAnsi="Times New Roman" w:cs="Times New Roman"/>
          <w:sz w:val="28"/>
          <w:szCs w:val="28"/>
          <w:lang w:val="uk-UA"/>
        </w:rPr>
        <w:t xml:space="preserve">підготовлені </w:t>
      </w:r>
      <w:r w:rsidRPr="008E2086">
        <w:rPr>
          <w:rFonts w:ascii="Times New Roman" w:hAnsi="Times New Roman" w:cs="Times New Roman"/>
          <w:sz w:val="28"/>
          <w:szCs w:val="28"/>
          <w:lang w:val="uk-UA" w:bidi="ru-RU"/>
        </w:rPr>
        <w:t xml:space="preserve">центральними органами </w:t>
      </w:r>
      <w:r w:rsidRPr="008E2086">
        <w:rPr>
          <w:rFonts w:ascii="Times New Roman" w:hAnsi="Times New Roman" w:cs="Times New Roman"/>
          <w:sz w:val="28"/>
          <w:szCs w:val="28"/>
          <w:lang w:val="uk-UA"/>
        </w:rPr>
        <w:t xml:space="preserve">виконавчої </w:t>
      </w:r>
      <w:r w:rsidRPr="008E2086">
        <w:rPr>
          <w:rFonts w:ascii="Times New Roman" w:hAnsi="Times New Roman" w:cs="Times New Roman"/>
          <w:sz w:val="28"/>
          <w:szCs w:val="28"/>
          <w:lang w:val="uk-UA" w:bidi="ru-RU"/>
        </w:rPr>
        <w:t xml:space="preserve">влади, </w:t>
      </w:r>
      <w:r w:rsidRPr="008E2086">
        <w:rPr>
          <w:rFonts w:ascii="Times New Roman" w:hAnsi="Times New Roman" w:cs="Times New Roman"/>
          <w:sz w:val="28"/>
          <w:szCs w:val="28"/>
          <w:lang w:val="uk-UA"/>
        </w:rPr>
        <w:t xml:space="preserve">діяльність </w:t>
      </w:r>
      <w:r w:rsidRPr="008E2086">
        <w:rPr>
          <w:rFonts w:ascii="Times New Roman" w:hAnsi="Times New Roman" w:cs="Times New Roman"/>
          <w:sz w:val="28"/>
          <w:szCs w:val="28"/>
          <w:lang w:val="uk-UA" w:bidi="ru-RU"/>
        </w:rPr>
        <w:t xml:space="preserve">яких </w:t>
      </w:r>
      <w:r w:rsidRPr="008E2086">
        <w:rPr>
          <w:rFonts w:ascii="Times New Roman" w:hAnsi="Times New Roman" w:cs="Times New Roman"/>
          <w:sz w:val="28"/>
          <w:szCs w:val="28"/>
          <w:lang w:val="uk-UA"/>
        </w:rPr>
        <w:t xml:space="preserve">спрямовується і координується </w:t>
      </w:r>
      <w:r w:rsidR="006D3373"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через </w:t>
      </w:r>
      <w:r w:rsidRPr="008E2086">
        <w:rPr>
          <w:rFonts w:ascii="Times New Roman" w:hAnsi="Times New Roman" w:cs="Times New Roman"/>
          <w:sz w:val="28"/>
          <w:szCs w:val="28"/>
          <w:lang w:val="uk-UA"/>
        </w:rPr>
        <w:t xml:space="preserve">відповідних міністрів, підлягають </w:t>
      </w:r>
      <w:r w:rsidRPr="008E2086">
        <w:rPr>
          <w:rFonts w:ascii="Times New Roman" w:hAnsi="Times New Roman" w:cs="Times New Roman"/>
          <w:sz w:val="28"/>
          <w:szCs w:val="28"/>
          <w:lang w:val="uk-UA" w:bidi="ru-RU"/>
        </w:rPr>
        <w:t xml:space="preserve">узгодженню цими </w:t>
      </w:r>
      <w:r w:rsidRPr="008E2086">
        <w:rPr>
          <w:rFonts w:ascii="Times New Roman" w:hAnsi="Times New Roman" w:cs="Times New Roman"/>
          <w:sz w:val="28"/>
          <w:szCs w:val="28"/>
          <w:lang w:val="uk-UA"/>
        </w:rPr>
        <w:t>міністрами.</w:t>
      </w:r>
    </w:p>
    <w:p w14:paraId="4A07B0DE" w14:textId="14D5B053" w:rsidR="004A1793" w:rsidRPr="008E2086" w:rsidRDefault="004A1793" w:rsidP="00990F99">
      <w:pPr>
        <w:pStyle w:val="a5"/>
        <w:shd w:val="clear" w:color="auto" w:fill="auto"/>
        <w:ind w:firstLine="567"/>
        <w:rPr>
          <w:rFonts w:ascii="Times New Roman" w:hAnsi="Times New Roman" w:cs="Times New Roman"/>
          <w:sz w:val="28"/>
          <w:szCs w:val="28"/>
        </w:rPr>
      </w:pPr>
      <w:bookmarkStart w:id="7" w:name="_Hlk146390267"/>
      <w:r w:rsidRPr="008E2086">
        <w:rPr>
          <w:rFonts w:ascii="Times New Roman" w:hAnsi="Times New Roman" w:cs="Times New Roman"/>
          <w:sz w:val="28"/>
          <w:szCs w:val="28"/>
          <w:lang w:bidi="ru-RU"/>
        </w:rPr>
        <w:t xml:space="preserve">Проекти постанов </w:t>
      </w:r>
      <w:r w:rsidR="007C5DCA" w:rsidRPr="008E2086">
        <w:rPr>
          <w:rFonts w:ascii="Times New Roman" w:hAnsi="Times New Roman" w:cs="Times New Roman"/>
          <w:sz w:val="28"/>
          <w:szCs w:val="28"/>
        </w:rPr>
        <w:t>КМУ</w:t>
      </w:r>
      <w:bookmarkEnd w:id="7"/>
      <w:r w:rsidRPr="008E2086">
        <w:rPr>
          <w:rFonts w:ascii="Times New Roman" w:hAnsi="Times New Roman" w:cs="Times New Roman"/>
          <w:sz w:val="28"/>
          <w:szCs w:val="28"/>
        </w:rPr>
        <w:t xml:space="preserve"> підлягають обов</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язковій </w:t>
      </w:r>
      <w:bookmarkStart w:id="8" w:name="_Hlk146390252"/>
      <w:r w:rsidRPr="008E2086">
        <w:rPr>
          <w:rFonts w:ascii="Times New Roman" w:hAnsi="Times New Roman" w:cs="Times New Roman"/>
          <w:sz w:val="28"/>
          <w:szCs w:val="28"/>
        </w:rPr>
        <w:t>експертизі Міністерством юстиції</w:t>
      </w:r>
      <w:bookmarkEnd w:id="8"/>
      <w:r w:rsidRPr="008E2086">
        <w:rPr>
          <w:rFonts w:ascii="Times New Roman" w:hAnsi="Times New Roman" w:cs="Times New Roman"/>
          <w:sz w:val="28"/>
          <w:szCs w:val="28"/>
        </w:rPr>
        <w:t xml:space="preserve"> </w:t>
      </w:r>
      <w:r w:rsidRPr="008E2086">
        <w:rPr>
          <w:rFonts w:ascii="Times New Roman" w:hAnsi="Times New Roman" w:cs="Times New Roman"/>
          <w:sz w:val="28"/>
          <w:szCs w:val="28"/>
          <w:lang w:bidi="ru-RU"/>
        </w:rPr>
        <w:t xml:space="preserve">та узгодженню </w:t>
      </w:r>
      <w:r w:rsidRPr="008E2086">
        <w:rPr>
          <w:rFonts w:ascii="Times New Roman" w:hAnsi="Times New Roman" w:cs="Times New Roman"/>
          <w:sz w:val="28"/>
          <w:szCs w:val="28"/>
        </w:rPr>
        <w:t xml:space="preserve">із зацікавленими </w:t>
      </w:r>
      <w:r w:rsidRPr="008E2086">
        <w:rPr>
          <w:rFonts w:ascii="Times New Roman" w:hAnsi="Times New Roman" w:cs="Times New Roman"/>
          <w:sz w:val="28"/>
          <w:szCs w:val="28"/>
          <w:lang w:bidi="ru-RU"/>
        </w:rPr>
        <w:t xml:space="preserve">органами, а в </w:t>
      </w:r>
      <w:r w:rsidRPr="008E2086">
        <w:rPr>
          <w:rFonts w:ascii="Times New Roman" w:hAnsi="Times New Roman" w:cs="Times New Roman"/>
          <w:sz w:val="28"/>
          <w:szCs w:val="28"/>
        </w:rPr>
        <w:t xml:space="preserve">разі </w:t>
      </w:r>
      <w:r w:rsidRPr="008E2086">
        <w:rPr>
          <w:rFonts w:ascii="Times New Roman" w:hAnsi="Times New Roman" w:cs="Times New Roman"/>
          <w:sz w:val="28"/>
          <w:szCs w:val="28"/>
          <w:lang w:bidi="ru-RU"/>
        </w:rPr>
        <w:t xml:space="preserve">потреби </w:t>
      </w:r>
      <w:r w:rsidR="006D3373" w:rsidRPr="008E2086">
        <w:rPr>
          <w:rFonts w:ascii="Times New Roman" w:hAnsi="Times New Roman" w:cs="Times New Roman"/>
          <w:sz w:val="28"/>
          <w:szCs w:val="28"/>
          <w:lang w:bidi="ru-RU"/>
        </w:rPr>
        <w:t>—</w:t>
      </w:r>
      <w:r w:rsidRPr="008E2086">
        <w:rPr>
          <w:rFonts w:ascii="Times New Roman" w:hAnsi="Times New Roman" w:cs="Times New Roman"/>
          <w:sz w:val="28"/>
          <w:szCs w:val="28"/>
          <w:lang w:bidi="ru-RU"/>
        </w:rPr>
        <w:t xml:space="preserve"> з </w:t>
      </w:r>
      <w:r w:rsidRPr="008E2086">
        <w:rPr>
          <w:rFonts w:ascii="Times New Roman" w:hAnsi="Times New Roman" w:cs="Times New Roman"/>
          <w:sz w:val="28"/>
          <w:szCs w:val="28"/>
        </w:rPr>
        <w:t xml:space="preserve">іншими </w:t>
      </w:r>
      <w:r w:rsidRPr="008E2086">
        <w:rPr>
          <w:rFonts w:ascii="Times New Roman" w:hAnsi="Times New Roman" w:cs="Times New Roman"/>
          <w:sz w:val="28"/>
          <w:szCs w:val="28"/>
          <w:lang w:bidi="ru-RU"/>
        </w:rPr>
        <w:t xml:space="preserve">органами, установами, </w:t>
      </w:r>
      <w:r w:rsidRPr="008E2086">
        <w:rPr>
          <w:rFonts w:ascii="Times New Roman" w:hAnsi="Times New Roman" w:cs="Times New Roman"/>
          <w:sz w:val="28"/>
          <w:szCs w:val="28"/>
        </w:rPr>
        <w:t>організаціями.</w:t>
      </w:r>
    </w:p>
    <w:p w14:paraId="03EC6973" w14:textId="5D4935D9" w:rsidR="00990F99" w:rsidRPr="008E2086" w:rsidRDefault="00990F99" w:rsidP="00990F99">
      <w:pPr>
        <w:pStyle w:val="Bodytext30"/>
        <w:shd w:val="clear" w:color="auto" w:fill="auto"/>
        <w:spacing w:after="0" w:line="230" w:lineRule="auto"/>
        <w:ind w:firstLine="567"/>
        <w:jc w:val="both"/>
        <w:rPr>
          <w:rFonts w:ascii="Times New Roman" w:hAnsi="Times New Roman" w:cs="Times New Roman"/>
          <w:sz w:val="28"/>
          <w:szCs w:val="28"/>
          <w:lang w:val="uk-UA" w:bidi="ru-RU"/>
        </w:rPr>
      </w:pPr>
      <w:r w:rsidRPr="008E2086">
        <w:rPr>
          <w:rFonts w:ascii="Times New Roman" w:hAnsi="Times New Roman" w:cs="Times New Roman"/>
          <w:sz w:val="28"/>
          <w:szCs w:val="28"/>
          <w:lang w:val="uk-UA"/>
        </w:rPr>
        <w:t>П</w:t>
      </w:r>
      <w:r w:rsidRPr="008E2086">
        <w:rPr>
          <w:rFonts w:ascii="Times New Roman" w:hAnsi="Times New Roman" w:cs="Times New Roman"/>
          <w:sz w:val="28"/>
          <w:szCs w:val="28"/>
          <w:lang w:val="uk-UA" w:bidi="ru-RU"/>
        </w:rPr>
        <w:t xml:space="preserve">роект постанови КМУ може бути винесено на </w:t>
      </w:r>
      <w:r w:rsidRPr="008E2086">
        <w:rPr>
          <w:rFonts w:ascii="Times New Roman" w:hAnsi="Times New Roman" w:cs="Times New Roman"/>
          <w:sz w:val="28"/>
          <w:szCs w:val="28"/>
          <w:lang w:val="uk-UA"/>
        </w:rPr>
        <w:t xml:space="preserve">публічне </w:t>
      </w:r>
      <w:r w:rsidRPr="008E2086">
        <w:rPr>
          <w:rFonts w:ascii="Times New Roman" w:hAnsi="Times New Roman" w:cs="Times New Roman"/>
          <w:sz w:val="28"/>
          <w:szCs w:val="28"/>
          <w:lang w:val="uk-UA" w:bidi="ru-RU"/>
        </w:rPr>
        <w:t xml:space="preserve">обговорення шляхом </w:t>
      </w:r>
      <w:r w:rsidRPr="008E2086">
        <w:rPr>
          <w:rFonts w:ascii="Times New Roman" w:hAnsi="Times New Roman" w:cs="Times New Roman"/>
          <w:sz w:val="28"/>
          <w:szCs w:val="28"/>
          <w:lang w:val="uk-UA"/>
        </w:rPr>
        <w:t xml:space="preserve">опублікування </w:t>
      </w:r>
      <w:r w:rsidRPr="008E2086">
        <w:rPr>
          <w:rFonts w:ascii="Times New Roman" w:hAnsi="Times New Roman" w:cs="Times New Roman"/>
          <w:sz w:val="28"/>
          <w:szCs w:val="28"/>
          <w:lang w:val="uk-UA" w:bidi="ru-RU"/>
        </w:rPr>
        <w:t xml:space="preserve">в друкованих засобах </w:t>
      </w:r>
      <w:r w:rsidRPr="008E2086">
        <w:rPr>
          <w:rFonts w:ascii="Times New Roman" w:hAnsi="Times New Roman" w:cs="Times New Roman"/>
          <w:sz w:val="28"/>
          <w:szCs w:val="28"/>
          <w:lang w:val="uk-UA"/>
        </w:rPr>
        <w:t xml:space="preserve">масової інформації </w:t>
      </w:r>
      <w:r w:rsidRPr="008E2086">
        <w:rPr>
          <w:rFonts w:ascii="Times New Roman" w:hAnsi="Times New Roman" w:cs="Times New Roman"/>
          <w:sz w:val="28"/>
          <w:szCs w:val="28"/>
          <w:lang w:val="uk-UA" w:bidi="ru-RU"/>
        </w:rPr>
        <w:t xml:space="preserve">або доведено до </w:t>
      </w:r>
      <w:r w:rsidRPr="008E2086">
        <w:rPr>
          <w:rFonts w:ascii="Times New Roman" w:hAnsi="Times New Roman" w:cs="Times New Roman"/>
          <w:sz w:val="28"/>
          <w:szCs w:val="28"/>
          <w:lang w:val="uk-UA"/>
        </w:rPr>
        <w:t xml:space="preserve">відома </w:t>
      </w:r>
      <w:r w:rsidRPr="008E2086">
        <w:rPr>
          <w:rFonts w:ascii="Times New Roman" w:hAnsi="Times New Roman" w:cs="Times New Roman"/>
          <w:sz w:val="28"/>
          <w:szCs w:val="28"/>
          <w:lang w:val="uk-UA" w:bidi="ru-RU"/>
        </w:rPr>
        <w:t xml:space="preserve">громадян </w:t>
      </w:r>
      <w:r w:rsidRPr="008E2086">
        <w:rPr>
          <w:rFonts w:ascii="Times New Roman" w:hAnsi="Times New Roman" w:cs="Times New Roman"/>
          <w:sz w:val="28"/>
          <w:szCs w:val="28"/>
          <w:lang w:val="uk-UA"/>
        </w:rPr>
        <w:t xml:space="preserve">іншими </w:t>
      </w:r>
      <w:r w:rsidRPr="008E2086">
        <w:rPr>
          <w:rFonts w:ascii="Times New Roman" w:hAnsi="Times New Roman" w:cs="Times New Roman"/>
          <w:sz w:val="28"/>
          <w:szCs w:val="28"/>
          <w:lang w:val="uk-UA" w:bidi="ru-RU"/>
        </w:rPr>
        <w:t xml:space="preserve">шляхами. </w:t>
      </w:r>
    </w:p>
    <w:p w14:paraId="60ABC72E" w14:textId="1FD63AA4" w:rsidR="00990F99" w:rsidRPr="008E2086" w:rsidRDefault="00990F99" w:rsidP="00990F99">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У Регламенті </w:t>
      </w:r>
      <w:r w:rsidRPr="008E2086">
        <w:rPr>
          <w:rFonts w:ascii="Times New Roman" w:hAnsi="Times New Roman" w:cs="Times New Roman"/>
          <w:sz w:val="28"/>
          <w:szCs w:val="28"/>
          <w:lang w:val="uk-UA"/>
        </w:rPr>
        <w:t xml:space="preserve">КМУ закріплені функції </w:t>
      </w:r>
      <w:r w:rsidRPr="008E2086">
        <w:rPr>
          <w:rFonts w:ascii="Times New Roman" w:hAnsi="Times New Roman" w:cs="Times New Roman"/>
          <w:sz w:val="28"/>
          <w:szCs w:val="28"/>
          <w:lang w:val="uk-UA" w:bidi="ru-RU"/>
        </w:rPr>
        <w:t xml:space="preserve">головного розробника, </w:t>
      </w:r>
      <w:r w:rsidRPr="008E2086">
        <w:rPr>
          <w:rFonts w:ascii="Times New Roman" w:hAnsi="Times New Roman" w:cs="Times New Roman"/>
          <w:sz w:val="28"/>
          <w:szCs w:val="28"/>
          <w:lang w:val="uk-UA"/>
        </w:rPr>
        <w:t xml:space="preserve">зацікавлених органів, </w:t>
      </w:r>
      <w:r w:rsidRPr="008E2086">
        <w:rPr>
          <w:rFonts w:ascii="Times New Roman" w:hAnsi="Times New Roman" w:cs="Times New Roman"/>
          <w:sz w:val="28"/>
          <w:szCs w:val="28"/>
          <w:lang w:val="uk-UA" w:bidi="ru-RU"/>
        </w:rPr>
        <w:lastRenderedPageBreak/>
        <w:t xml:space="preserve">а також </w:t>
      </w:r>
      <w:r w:rsidRPr="008E2086">
        <w:rPr>
          <w:rFonts w:ascii="Times New Roman" w:hAnsi="Times New Roman" w:cs="Times New Roman"/>
          <w:sz w:val="28"/>
          <w:szCs w:val="28"/>
          <w:lang w:val="uk-UA"/>
        </w:rPr>
        <w:t xml:space="preserve">Міністерства юстиції </w:t>
      </w: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процесі підготовки проектів </w:t>
      </w:r>
      <w:r w:rsidRPr="008E2086">
        <w:rPr>
          <w:rFonts w:ascii="Times New Roman" w:hAnsi="Times New Roman" w:cs="Times New Roman"/>
          <w:sz w:val="28"/>
          <w:szCs w:val="28"/>
          <w:lang w:val="uk-UA" w:bidi="ru-RU"/>
        </w:rPr>
        <w:t xml:space="preserve">постанов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Зокрема, головний розробник: </w:t>
      </w:r>
      <w:r w:rsidRPr="008E2086">
        <w:rPr>
          <w:rFonts w:ascii="Times New Roman" w:hAnsi="Times New Roman" w:cs="Times New Roman"/>
          <w:sz w:val="28"/>
          <w:szCs w:val="28"/>
          <w:lang w:val="uk-UA"/>
        </w:rPr>
        <w:t xml:space="preserve">аналізує </w:t>
      </w:r>
      <w:r w:rsidRPr="008E2086">
        <w:rPr>
          <w:rFonts w:ascii="Times New Roman" w:hAnsi="Times New Roman" w:cs="Times New Roman"/>
          <w:sz w:val="28"/>
          <w:szCs w:val="28"/>
          <w:lang w:val="uk-UA" w:bidi="ru-RU"/>
        </w:rPr>
        <w:t xml:space="preserve">стан справ у </w:t>
      </w:r>
      <w:r w:rsidRPr="008E2086">
        <w:rPr>
          <w:rFonts w:ascii="Times New Roman" w:hAnsi="Times New Roman" w:cs="Times New Roman"/>
          <w:sz w:val="28"/>
          <w:szCs w:val="28"/>
          <w:lang w:val="uk-UA"/>
        </w:rPr>
        <w:t xml:space="preserve">відповідній сфері </w:t>
      </w:r>
      <w:r w:rsidRPr="008E2086">
        <w:rPr>
          <w:rFonts w:ascii="Times New Roman" w:hAnsi="Times New Roman" w:cs="Times New Roman"/>
          <w:sz w:val="28"/>
          <w:szCs w:val="28"/>
          <w:lang w:val="uk-UA" w:bidi="ru-RU"/>
        </w:rPr>
        <w:t xml:space="preserve">правового регулювання та причини, </w:t>
      </w:r>
      <w:r w:rsidRPr="008E2086">
        <w:rPr>
          <w:rFonts w:ascii="Times New Roman" w:hAnsi="Times New Roman" w:cs="Times New Roman"/>
          <w:sz w:val="28"/>
          <w:szCs w:val="28"/>
          <w:lang w:val="uk-UA"/>
        </w:rPr>
        <w:t xml:space="preserve">які </w:t>
      </w:r>
      <w:r w:rsidRPr="008E2086">
        <w:rPr>
          <w:rFonts w:ascii="Times New Roman" w:hAnsi="Times New Roman" w:cs="Times New Roman"/>
          <w:sz w:val="28"/>
          <w:szCs w:val="28"/>
          <w:lang w:val="uk-UA" w:bidi="ru-RU"/>
        </w:rPr>
        <w:t xml:space="preserve">обумовлюють </w:t>
      </w:r>
      <w:r w:rsidRPr="008E2086">
        <w:rPr>
          <w:rFonts w:ascii="Times New Roman" w:hAnsi="Times New Roman" w:cs="Times New Roman"/>
          <w:sz w:val="28"/>
          <w:szCs w:val="28"/>
          <w:lang w:val="uk-UA"/>
        </w:rPr>
        <w:t xml:space="preserve">необхідність підготовки </w:t>
      </w:r>
      <w:r w:rsidRPr="008E2086">
        <w:rPr>
          <w:rFonts w:ascii="Times New Roman" w:hAnsi="Times New Roman" w:cs="Times New Roman"/>
          <w:sz w:val="28"/>
          <w:szCs w:val="28"/>
          <w:lang w:val="uk-UA" w:bidi="ru-RU"/>
        </w:rPr>
        <w:t xml:space="preserve">проекту постанови; </w:t>
      </w:r>
      <w:r w:rsidRPr="008E2086">
        <w:rPr>
          <w:rFonts w:ascii="Times New Roman" w:hAnsi="Times New Roman" w:cs="Times New Roman"/>
          <w:sz w:val="28"/>
          <w:szCs w:val="28"/>
          <w:lang w:val="uk-UA"/>
        </w:rPr>
        <w:t xml:space="preserve">готує </w:t>
      </w:r>
      <w:r w:rsidRPr="008E2086">
        <w:rPr>
          <w:rFonts w:ascii="Times New Roman" w:hAnsi="Times New Roman" w:cs="Times New Roman"/>
          <w:sz w:val="28"/>
          <w:szCs w:val="28"/>
          <w:lang w:val="uk-UA" w:bidi="ru-RU"/>
        </w:rPr>
        <w:t xml:space="preserve">проект; </w:t>
      </w:r>
      <w:r w:rsidRPr="008E2086">
        <w:rPr>
          <w:rFonts w:ascii="Times New Roman" w:hAnsi="Times New Roman" w:cs="Times New Roman"/>
          <w:sz w:val="28"/>
          <w:szCs w:val="28"/>
          <w:lang w:val="uk-UA"/>
        </w:rPr>
        <w:t xml:space="preserve">перевіряє </w:t>
      </w: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потреби проект постанови на </w:t>
      </w:r>
      <w:r w:rsidRPr="008E2086">
        <w:rPr>
          <w:rFonts w:ascii="Times New Roman" w:hAnsi="Times New Roman" w:cs="Times New Roman"/>
          <w:sz w:val="28"/>
          <w:szCs w:val="28"/>
          <w:lang w:val="uk-UA"/>
        </w:rPr>
        <w:t xml:space="preserve">відповідність міжнародним </w:t>
      </w:r>
      <w:r w:rsidRPr="008E2086">
        <w:rPr>
          <w:rFonts w:ascii="Times New Roman" w:hAnsi="Times New Roman" w:cs="Times New Roman"/>
          <w:sz w:val="28"/>
          <w:szCs w:val="28"/>
          <w:lang w:val="uk-UA" w:bidi="ru-RU"/>
        </w:rPr>
        <w:t>зобов</w:t>
      </w:r>
      <w:r w:rsidR="00A16E74">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 xml:space="preserve">язанням </w:t>
      </w:r>
      <w:r w:rsidRPr="008E2086">
        <w:rPr>
          <w:rFonts w:ascii="Times New Roman" w:hAnsi="Times New Roman" w:cs="Times New Roman"/>
          <w:sz w:val="28"/>
          <w:szCs w:val="28"/>
          <w:lang w:val="uk-UA"/>
        </w:rPr>
        <w:t xml:space="preserve">України </w:t>
      </w:r>
      <w:r w:rsidRPr="008E2086">
        <w:rPr>
          <w:rFonts w:ascii="Times New Roman" w:hAnsi="Times New Roman" w:cs="Times New Roman"/>
          <w:sz w:val="28"/>
          <w:szCs w:val="28"/>
          <w:lang w:val="uk-UA" w:bidi="ru-RU"/>
        </w:rPr>
        <w:t xml:space="preserve">та основним положенням законодавства </w:t>
      </w:r>
      <w:r w:rsidRPr="008E2086">
        <w:rPr>
          <w:rFonts w:ascii="Times New Roman" w:hAnsi="Times New Roman" w:cs="Times New Roman"/>
          <w:sz w:val="28"/>
          <w:szCs w:val="28"/>
          <w:lang w:val="uk-UA"/>
        </w:rPr>
        <w:t xml:space="preserve">Європейського </w:t>
      </w:r>
      <w:r w:rsidRPr="008E2086">
        <w:rPr>
          <w:rFonts w:ascii="Times New Roman" w:hAnsi="Times New Roman" w:cs="Times New Roman"/>
          <w:sz w:val="28"/>
          <w:szCs w:val="28"/>
          <w:lang w:val="uk-UA" w:bidi="ru-RU"/>
        </w:rPr>
        <w:t xml:space="preserve">Союзу; у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розроблення проекту, що </w:t>
      </w:r>
      <w:r w:rsidRPr="008E2086">
        <w:rPr>
          <w:rFonts w:ascii="Times New Roman" w:hAnsi="Times New Roman" w:cs="Times New Roman"/>
          <w:sz w:val="28"/>
          <w:szCs w:val="28"/>
          <w:lang w:val="uk-UA"/>
        </w:rPr>
        <w:t xml:space="preserve">має </w:t>
      </w:r>
      <w:r w:rsidRPr="008E2086">
        <w:rPr>
          <w:rFonts w:ascii="Times New Roman" w:hAnsi="Times New Roman" w:cs="Times New Roman"/>
          <w:sz w:val="28"/>
          <w:szCs w:val="28"/>
          <w:lang w:val="uk-UA" w:bidi="ru-RU"/>
        </w:rPr>
        <w:t xml:space="preserve">загальнодержавне </w:t>
      </w:r>
      <w:r w:rsidRPr="008E2086">
        <w:rPr>
          <w:rFonts w:ascii="Times New Roman" w:hAnsi="Times New Roman" w:cs="Times New Roman"/>
          <w:sz w:val="28"/>
          <w:szCs w:val="28"/>
          <w:lang w:val="uk-UA"/>
        </w:rPr>
        <w:t>значення</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і стосується життєвих інтересів усіх </w:t>
      </w:r>
      <w:r w:rsidRPr="008E2086">
        <w:rPr>
          <w:rFonts w:ascii="Times New Roman" w:hAnsi="Times New Roman" w:cs="Times New Roman"/>
          <w:sz w:val="28"/>
          <w:szCs w:val="28"/>
          <w:lang w:val="uk-UA" w:bidi="ru-RU"/>
        </w:rPr>
        <w:t xml:space="preserve">верств населення, </w:t>
      </w:r>
      <w:r w:rsidRPr="008E2086">
        <w:rPr>
          <w:rFonts w:ascii="Times New Roman" w:hAnsi="Times New Roman" w:cs="Times New Roman"/>
          <w:sz w:val="28"/>
          <w:szCs w:val="28"/>
          <w:lang w:val="uk-UA"/>
        </w:rPr>
        <w:t xml:space="preserve">організовує </w:t>
      </w:r>
      <w:r w:rsidRPr="008E2086">
        <w:rPr>
          <w:rFonts w:ascii="Times New Roman" w:hAnsi="Times New Roman" w:cs="Times New Roman"/>
          <w:sz w:val="28"/>
          <w:szCs w:val="28"/>
          <w:lang w:val="uk-UA" w:bidi="ru-RU"/>
        </w:rPr>
        <w:t xml:space="preserve">його </w:t>
      </w:r>
      <w:r w:rsidRPr="008E2086">
        <w:rPr>
          <w:rFonts w:ascii="Times New Roman" w:hAnsi="Times New Roman" w:cs="Times New Roman"/>
          <w:sz w:val="28"/>
          <w:szCs w:val="28"/>
          <w:lang w:val="uk-UA"/>
        </w:rPr>
        <w:t xml:space="preserve">публічне </w:t>
      </w:r>
      <w:r w:rsidRPr="008E2086">
        <w:rPr>
          <w:rFonts w:ascii="Times New Roman" w:hAnsi="Times New Roman" w:cs="Times New Roman"/>
          <w:sz w:val="28"/>
          <w:szCs w:val="28"/>
          <w:lang w:val="uk-UA" w:bidi="ru-RU"/>
        </w:rPr>
        <w:t xml:space="preserve">обговорення шляхом </w:t>
      </w:r>
      <w:r w:rsidRPr="008E2086">
        <w:rPr>
          <w:rFonts w:ascii="Times New Roman" w:hAnsi="Times New Roman" w:cs="Times New Roman"/>
          <w:sz w:val="28"/>
          <w:szCs w:val="28"/>
          <w:lang w:val="uk-UA"/>
        </w:rPr>
        <w:t>опублікування</w:t>
      </w:r>
      <w:r w:rsidRPr="008E2086">
        <w:rPr>
          <w:rFonts w:ascii="Times New Roman" w:hAnsi="Times New Roman" w:cs="Times New Roman"/>
          <w:sz w:val="28"/>
          <w:szCs w:val="28"/>
          <w:lang w:val="uk-UA" w:bidi="ru-RU"/>
        </w:rPr>
        <w:t xml:space="preserve"> у друкованих засобах </w:t>
      </w:r>
      <w:r w:rsidRPr="008E2086">
        <w:rPr>
          <w:rFonts w:ascii="Times New Roman" w:hAnsi="Times New Roman" w:cs="Times New Roman"/>
          <w:sz w:val="28"/>
          <w:szCs w:val="28"/>
          <w:lang w:val="uk-UA"/>
        </w:rPr>
        <w:t xml:space="preserve">масової інформації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 xml:space="preserve">розміщення </w:t>
      </w:r>
      <w:r w:rsidRPr="008E2086">
        <w:rPr>
          <w:rFonts w:ascii="Times New Roman" w:hAnsi="Times New Roman" w:cs="Times New Roman"/>
          <w:sz w:val="28"/>
          <w:szCs w:val="28"/>
          <w:lang w:val="uk-UA" w:bidi="ru-RU"/>
        </w:rPr>
        <w:t xml:space="preserve">на власному </w:t>
      </w:r>
      <w:r w:rsidRPr="008E2086">
        <w:rPr>
          <w:rFonts w:ascii="Times New Roman" w:hAnsi="Times New Roman" w:cs="Times New Roman"/>
          <w:sz w:val="28"/>
          <w:szCs w:val="28"/>
          <w:lang w:val="uk-UA"/>
        </w:rPr>
        <w:t xml:space="preserve">веб-сайті; надсилає копії </w:t>
      </w:r>
      <w:r w:rsidRPr="008E2086">
        <w:rPr>
          <w:rFonts w:ascii="Times New Roman" w:hAnsi="Times New Roman" w:cs="Times New Roman"/>
          <w:sz w:val="28"/>
          <w:szCs w:val="28"/>
          <w:lang w:val="uk-UA" w:bidi="ru-RU"/>
        </w:rPr>
        <w:t xml:space="preserve">проекту </w:t>
      </w:r>
      <w:r w:rsidRPr="008E2086">
        <w:rPr>
          <w:rFonts w:ascii="Times New Roman" w:hAnsi="Times New Roman" w:cs="Times New Roman"/>
          <w:sz w:val="28"/>
          <w:szCs w:val="28"/>
          <w:lang w:val="uk-UA"/>
        </w:rPr>
        <w:t xml:space="preserve">зацікавленим </w:t>
      </w:r>
      <w:r w:rsidRPr="008E2086">
        <w:rPr>
          <w:rFonts w:ascii="Times New Roman" w:hAnsi="Times New Roman" w:cs="Times New Roman"/>
          <w:sz w:val="28"/>
          <w:szCs w:val="28"/>
          <w:lang w:val="uk-UA" w:bidi="ru-RU"/>
        </w:rPr>
        <w:t xml:space="preserve">органам для узгодження, у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отримання зауважень до проекту </w:t>
      </w:r>
      <w:r w:rsidRPr="008E2086">
        <w:rPr>
          <w:rFonts w:ascii="Times New Roman" w:hAnsi="Times New Roman" w:cs="Times New Roman"/>
          <w:sz w:val="28"/>
          <w:szCs w:val="28"/>
          <w:lang w:val="uk-UA"/>
        </w:rPr>
        <w:t xml:space="preserve">опрацьовує їх і </w:t>
      </w:r>
      <w:r w:rsidRPr="008E2086">
        <w:rPr>
          <w:rFonts w:ascii="Times New Roman" w:hAnsi="Times New Roman" w:cs="Times New Roman"/>
          <w:sz w:val="28"/>
          <w:szCs w:val="28"/>
          <w:lang w:val="uk-UA" w:bidi="ru-RU"/>
        </w:rPr>
        <w:t xml:space="preserve">вносить </w:t>
      </w:r>
      <w:r w:rsidRPr="008E2086">
        <w:rPr>
          <w:rFonts w:ascii="Times New Roman" w:hAnsi="Times New Roman" w:cs="Times New Roman"/>
          <w:sz w:val="28"/>
          <w:szCs w:val="28"/>
          <w:lang w:val="uk-UA"/>
        </w:rPr>
        <w:t xml:space="preserve">необхідні </w:t>
      </w:r>
      <w:r w:rsidRPr="008E2086">
        <w:rPr>
          <w:rFonts w:ascii="Times New Roman" w:hAnsi="Times New Roman" w:cs="Times New Roman"/>
          <w:sz w:val="28"/>
          <w:szCs w:val="28"/>
          <w:lang w:val="uk-UA" w:bidi="ru-RU"/>
        </w:rPr>
        <w:t xml:space="preserve">поправки; </w:t>
      </w:r>
      <w:r w:rsidRPr="008E2086">
        <w:rPr>
          <w:rFonts w:ascii="Times New Roman" w:hAnsi="Times New Roman" w:cs="Times New Roman"/>
          <w:sz w:val="28"/>
          <w:szCs w:val="28"/>
          <w:lang w:val="uk-UA"/>
        </w:rPr>
        <w:t>вживає вичерпних</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заходів </w:t>
      </w:r>
      <w:r w:rsidRPr="008E2086">
        <w:rPr>
          <w:rFonts w:ascii="Times New Roman" w:hAnsi="Times New Roman" w:cs="Times New Roman"/>
          <w:sz w:val="28"/>
          <w:szCs w:val="28"/>
          <w:lang w:val="uk-UA" w:bidi="ru-RU"/>
        </w:rPr>
        <w:t xml:space="preserve">для усунення можливих суперечностей щодо проекту постанови. З </w:t>
      </w:r>
      <w:r w:rsidRPr="008E2086">
        <w:rPr>
          <w:rFonts w:ascii="Times New Roman" w:hAnsi="Times New Roman" w:cs="Times New Roman"/>
          <w:sz w:val="28"/>
          <w:szCs w:val="28"/>
          <w:lang w:val="uk-UA"/>
        </w:rPr>
        <w:t xml:space="preserve">цією </w:t>
      </w:r>
      <w:r w:rsidRPr="008E2086">
        <w:rPr>
          <w:rFonts w:ascii="Times New Roman" w:hAnsi="Times New Roman" w:cs="Times New Roman"/>
          <w:sz w:val="28"/>
          <w:szCs w:val="28"/>
          <w:lang w:val="uk-UA" w:bidi="ru-RU"/>
        </w:rPr>
        <w:t xml:space="preserve">метою </w:t>
      </w:r>
      <w:r w:rsidRPr="008E2086">
        <w:rPr>
          <w:rFonts w:ascii="Times New Roman" w:hAnsi="Times New Roman" w:cs="Times New Roman"/>
          <w:sz w:val="28"/>
          <w:szCs w:val="28"/>
          <w:lang w:val="uk-UA"/>
        </w:rPr>
        <w:t xml:space="preserve">організовує </w:t>
      </w:r>
      <w:r w:rsidRPr="008E2086">
        <w:rPr>
          <w:rFonts w:ascii="Times New Roman" w:hAnsi="Times New Roman" w:cs="Times New Roman"/>
          <w:sz w:val="28"/>
          <w:szCs w:val="28"/>
          <w:lang w:val="uk-UA" w:bidi="ru-RU"/>
        </w:rPr>
        <w:t xml:space="preserve">та проводить детальне обговорення </w:t>
      </w:r>
      <w:r w:rsidRPr="008E2086">
        <w:rPr>
          <w:rFonts w:ascii="Times New Roman" w:hAnsi="Times New Roman" w:cs="Times New Roman"/>
          <w:sz w:val="28"/>
          <w:szCs w:val="28"/>
          <w:lang w:val="uk-UA"/>
        </w:rPr>
        <w:t xml:space="preserve">варіантів рішень зі спірних позицій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 xml:space="preserve">оцінок </w:t>
      </w:r>
      <w:r w:rsidRPr="008E2086">
        <w:rPr>
          <w:rFonts w:ascii="Times New Roman" w:hAnsi="Times New Roman" w:cs="Times New Roman"/>
          <w:sz w:val="28"/>
          <w:szCs w:val="28"/>
          <w:lang w:val="uk-UA" w:bidi="ru-RU"/>
        </w:rPr>
        <w:t xml:space="preserve">за участю </w:t>
      </w:r>
      <w:r w:rsidRPr="008E2086">
        <w:rPr>
          <w:rFonts w:ascii="Times New Roman" w:hAnsi="Times New Roman" w:cs="Times New Roman"/>
          <w:sz w:val="28"/>
          <w:szCs w:val="28"/>
          <w:lang w:val="uk-UA"/>
        </w:rPr>
        <w:t xml:space="preserve">міністрів, інших керівників зацікавлених органів, які </w:t>
      </w:r>
      <w:r w:rsidRPr="008E2086">
        <w:rPr>
          <w:rFonts w:ascii="Times New Roman" w:hAnsi="Times New Roman" w:cs="Times New Roman"/>
          <w:sz w:val="28"/>
          <w:szCs w:val="28"/>
          <w:lang w:val="uk-UA" w:bidi="ru-RU"/>
        </w:rPr>
        <w:t xml:space="preserve">мають зауваження; </w:t>
      </w:r>
      <w:r w:rsidRPr="008E2086">
        <w:rPr>
          <w:rFonts w:ascii="Times New Roman" w:hAnsi="Times New Roman" w:cs="Times New Roman"/>
          <w:sz w:val="28"/>
          <w:szCs w:val="28"/>
          <w:lang w:val="uk-UA"/>
        </w:rPr>
        <w:t xml:space="preserve">після </w:t>
      </w:r>
      <w:r w:rsidRPr="008E2086">
        <w:rPr>
          <w:rFonts w:ascii="Times New Roman" w:hAnsi="Times New Roman" w:cs="Times New Roman"/>
          <w:sz w:val="28"/>
          <w:szCs w:val="28"/>
          <w:lang w:val="uk-UA" w:bidi="ru-RU"/>
        </w:rPr>
        <w:t xml:space="preserve">узгодження </w:t>
      </w:r>
      <w:r w:rsidRPr="008E2086">
        <w:rPr>
          <w:rFonts w:ascii="Times New Roman" w:hAnsi="Times New Roman" w:cs="Times New Roman"/>
          <w:sz w:val="28"/>
          <w:szCs w:val="28"/>
          <w:lang w:val="uk-UA"/>
        </w:rPr>
        <w:t>із зацікавленими</w:t>
      </w:r>
      <w:r w:rsidRPr="008E2086">
        <w:rPr>
          <w:rFonts w:ascii="Times New Roman" w:hAnsi="Times New Roman" w:cs="Times New Roman"/>
          <w:sz w:val="28"/>
          <w:szCs w:val="28"/>
          <w:lang w:val="uk-UA" w:bidi="ru-RU"/>
        </w:rPr>
        <w:t xml:space="preserve"> органами </w:t>
      </w:r>
      <w:r w:rsidRPr="008E2086">
        <w:rPr>
          <w:rFonts w:ascii="Times New Roman" w:hAnsi="Times New Roman" w:cs="Times New Roman"/>
          <w:sz w:val="28"/>
          <w:szCs w:val="28"/>
          <w:lang w:val="uk-UA"/>
        </w:rPr>
        <w:t xml:space="preserve">надсилає </w:t>
      </w:r>
      <w:r w:rsidRPr="008E2086">
        <w:rPr>
          <w:rFonts w:ascii="Times New Roman" w:hAnsi="Times New Roman" w:cs="Times New Roman"/>
          <w:sz w:val="28"/>
          <w:szCs w:val="28"/>
          <w:lang w:val="uk-UA" w:bidi="ru-RU"/>
        </w:rPr>
        <w:t xml:space="preserve">проект постанови </w:t>
      </w:r>
      <w:r w:rsidR="007C5DCA" w:rsidRPr="008E2086">
        <w:rPr>
          <w:rFonts w:ascii="Times New Roman" w:hAnsi="Times New Roman" w:cs="Times New Roman"/>
          <w:sz w:val="28"/>
          <w:szCs w:val="28"/>
          <w:lang w:val="uk-UA"/>
        </w:rPr>
        <w:t>МЮУ</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для проведення </w:t>
      </w:r>
      <w:r w:rsidRPr="008E2086">
        <w:rPr>
          <w:rFonts w:ascii="Times New Roman" w:hAnsi="Times New Roman" w:cs="Times New Roman"/>
          <w:sz w:val="28"/>
          <w:szCs w:val="28"/>
          <w:lang w:val="uk-UA"/>
        </w:rPr>
        <w:t xml:space="preserve">правової </w:t>
      </w:r>
      <w:r w:rsidRPr="008E2086">
        <w:rPr>
          <w:rFonts w:ascii="Times New Roman" w:hAnsi="Times New Roman" w:cs="Times New Roman"/>
          <w:sz w:val="28"/>
          <w:szCs w:val="28"/>
          <w:lang w:val="uk-UA" w:bidi="ru-RU"/>
        </w:rPr>
        <w:t xml:space="preserve">експертизи. У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отримання </w:t>
      </w:r>
      <w:r w:rsidRPr="008E2086">
        <w:rPr>
          <w:rFonts w:ascii="Times New Roman" w:hAnsi="Times New Roman" w:cs="Times New Roman"/>
          <w:sz w:val="28"/>
          <w:szCs w:val="28"/>
          <w:lang w:val="uk-UA"/>
        </w:rPr>
        <w:t xml:space="preserve">від </w:t>
      </w:r>
      <w:r w:rsidR="007C5DCA" w:rsidRPr="008E2086">
        <w:rPr>
          <w:rFonts w:ascii="Times New Roman" w:hAnsi="Times New Roman" w:cs="Times New Roman"/>
          <w:sz w:val="28"/>
          <w:szCs w:val="28"/>
          <w:lang w:val="uk-UA"/>
        </w:rPr>
        <w:t>МЮУ</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зауважень до проекту постанови </w:t>
      </w:r>
      <w:r w:rsidRPr="008E2086">
        <w:rPr>
          <w:rFonts w:ascii="Times New Roman" w:hAnsi="Times New Roman" w:cs="Times New Roman"/>
          <w:sz w:val="28"/>
          <w:szCs w:val="28"/>
          <w:lang w:val="uk-UA"/>
        </w:rPr>
        <w:t xml:space="preserve">розглядає їх </w:t>
      </w:r>
      <w:r w:rsidRPr="008E2086">
        <w:rPr>
          <w:rFonts w:ascii="Times New Roman" w:hAnsi="Times New Roman" w:cs="Times New Roman"/>
          <w:sz w:val="28"/>
          <w:szCs w:val="28"/>
          <w:lang w:val="uk-UA" w:bidi="ru-RU"/>
        </w:rPr>
        <w:t xml:space="preserve">з метою пошуку </w:t>
      </w:r>
      <w:r w:rsidRPr="008E2086">
        <w:rPr>
          <w:rFonts w:ascii="Times New Roman" w:hAnsi="Times New Roman" w:cs="Times New Roman"/>
          <w:sz w:val="28"/>
          <w:szCs w:val="28"/>
          <w:lang w:val="uk-UA"/>
        </w:rPr>
        <w:t xml:space="preserve">взаємоприйнятного рішення. </w:t>
      </w:r>
      <w:r w:rsidRPr="008E2086">
        <w:rPr>
          <w:rFonts w:ascii="Times New Roman" w:hAnsi="Times New Roman" w:cs="Times New Roman"/>
          <w:sz w:val="28"/>
          <w:szCs w:val="28"/>
          <w:lang w:val="uk-UA" w:bidi="ru-RU"/>
        </w:rPr>
        <w:t xml:space="preserve">Якщо такого </w:t>
      </w:r>
      <w:r w:rsidRPr="008E2086">
        <w:rPr>
          <w:rFonts w:ascii="Times New Roman" w:hAnsi="Times New Roman" w:cs="Times New Roman"/>
          <w:sz w:val="28"/>
          <w:szCs w:val="28"/>
          <w:lang w:val="uk-UA"/>
        </w:rPr>
        <w:t xml:space="preserve">рішення </w:t>
      </w:r>
      <w:r w:rsidRPr="008E2086">
        <w:rPr>
          <w:rFonts w:ascii="Times New Roman" w:hAnsi="Times New Roman" w:cs="Times New Roman"/>
          <w:sz w:val="28"/>
          <w:szCs w:val="28"/>
          <w:lang w:val="uk-UA" w:bidi="ru-RU"/>
        </w:rPr>
        <w:t xml:space="preserve">не знайдено, проект постанови вноситься до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в установленому порядку з викладенням </w:t>
      </w:r>
      <w:r w:rsidRPr="008E2086">
        <w:rPr>
          <w:rFonts w:ascii="Times New Roman" w:hAnsi="Times New Roman" w:cs="Times New Roman"/>
          <w:sz w:val="28"/>
          <w:szCs w:val="28"/>
          <w:lang w:val="uk-UA"/>
        </w:rPr>
        <w:t>розбіжностей.</w:t>
      </w:r>
    </w:p>
    <w:p w14:paraId="72364D18" w14:textId="5D5955C7" w:rsidR="004A1793" w:rsidRPr="008E2086" w:rsidRDefault="00990F99" w:rsidP="00990F99">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 xml:space="preserve">Проект постанови </w:t>
      </w:r>
      <w:r w:rsidR="007C5DCA" w:rsidRPr="008E2086">
        <w:rPr>
          <w:rFonts w:ascii="Times New Roman" w:hAnsi="Times New Roman" w:cs="Times New Roman"/>
          <w:sz w:val="28"/>
          <w:szCs w:val="28"/>
        </w:rPr>
        <w:t>КМУ</w:t>
      </w:r>
      <w:r w:rsidRPr="008E2086">
        <w:rPr>
          <w:rFonts w:ascii="Times New Roman" w:hAnsi="Times New Roman" w:cs="Times New Roman"/>
          <w:sz w:val="28"/>
          <w:szCs w:val="28"/>
        </w:rPr>
        <w:t xml:space="preserve"> має </w:t>
      </w:r>
      <w:r w:rsidRPr="008E2086">
        <w:rPr>
          <w:rFonts w:ascii="Times New Roman" w:hAnsi="Times New Roman" w:cs="Times New Roman"/>
          <w:sz w:val="28"/>
          <w:szCs w:val="28"/>
          <w:lang w:bidi="ru-RU"/>
        </w:rPr>
        <w:t xml:space="preserve">бути </w:t>
      </w:r>
      <w:r w:rsidRPr="008E2086">
        <w:rPr>
          <w:rFonts w:ascii="Times New Roman" w:hAnsi="Times New Roman" w:cs="Times New Roman"/>
          <w:sz w:val="28"/>
          <w:szCs w:val="28"/>
        </w:rPr>
        <w:t>розглянутий</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і завізований зацікавленими </w:t>
      </w:r>
      <w:r w:rsidRPr="008E2086">
        <w:rPr>
          <w:rFonts w:ascii="Times New Roman" w:hAnsi="Times New Roman" w:cs="Times New Roman"/>
          <w:sz w:val="28"/>
          <w:szCs w:val="28"/>
          <w:lang w:bidi="ru-RU"/>
        </w:rPr>
        <w:t xml:space="preserve">органами у </w:t>
      </w:r>
      <w:r w:rsidRPr="008E2086">
        <w:rPr>
          <w:rFonts w:ascii="Times New Roman" w:hAnsi="Times New Roman" w:cs="Times New Roman"/>
          <w:sz w:val="28"/>
          <w:szCs w:val="28"/>
        </w:rPr>
        <w:t>термін, визначений</w:t>
      </w:r>
      <w:r w:rsidRPr="008E2086">
        <w:rPr>
          <w:rFonts w:ascii="Times New Roman" w:hAnsi="Times New Roman" w:cs="Times New Roman"/>
          <w:sz w:val="28"/>
          <w:szCs w:val="28"/>
          <w:lang w:bidi="ru-RU"/>
        </w:rPr>
        <w:t xml:space="preserve"> головним розробником. Невисловлення </w:t>
      </w:r>
      <w:r w:rsidRPr="008E2086">
        <w:rPr>
          <w:rFonts w:ascii="Times New Roman" w:hAnsi="Times New Roman" w:cs="Times New Roman"/>
          <w:sz w:val="28"/>
          <w:szCs w:val="28"/>
        </w:rPr>
        <w:t>зацікавленими</w:t>
      </w:r>
      <w:r w:rsidRPr="008E2086">
        <w:rPr>
          <w:rFonts w:ascii="Times New Roman" w:hAnsi="Times New Roman" w:cs="Times New Roman"/>
          <w:sz w:val="28"/>
          <w:szCs w:val="28"/>
          <w:lang w:bidi="ru-RU"/>
        </w:rPr>
        <w:t xml:space="preserve"> органами та </w:t>
      </w:r>
      <w:r w:rsidRPr="008E2086">
        <w:rPr>
          <w:rFonts w:ascii="Times New Roman" w:hAnsi="Times New Roman" w:cs="Times New Roman"/>
          <w:sz w:val="28"/>
          <w:szCs w:val="28"/>
        </w:rPr>
        <w:t xml:space="preserve">організаціями позицій </w:t>
      </w:r>
      <w:r w:rsidRPr="008E2086">
        <w:rPr>
          <w:rFonts w:ascii="Times New Roman" w:hAnsi="Times New Roman" w:cs="Times New Roman"/>
          <w:sz w:val="28"/>
          <w:szCs w:val="28"/>
          <w:lang w:bidi="ru-RU"/>
        </w:rPr>
        <w:t xml:space="preserve">щодо проекту постанови у визначений </w:t>
      </w:r>
      <w:r w:rsidRPr="008E2086">
        <w:rPr>
          <w:rFonts w:ascii="Times New Roman" w:hAnsi="Times New Roman" w:cs="Times New Roman"/>
          <w:sz w:val="28"/>
          <w:szCs w:val="28"/>
        </w:rPr>
        <w:t xml:space="preserve">термін вважається рівнозначним </w:t>
      </w:r>
      <w:r w:rsidRPr="008E2086">
        <w:rPr>
          <w:rFonts w:ascii="Times New Roman" w:hAnsi="Times New Roman" w:cs="Times New Roman"/>
          <w:sz w:val="28"/>
          <w:szCs w:val="28"/>
          <w:lang w:bidi="ru-RU"/>
        </w:rPr>
        <w:t>його узгодженню.</w:t>
      </w:r>
    </w:p>
    <w:p w14:paraId="1BB06E97" w14:textId="7907C2A2" w:rsidR="004A1793" w:rsidRPr="008E2086" w:rsidRDefault="00990F99"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rPr>
        <w:t xml:space="preserve">Міністерство юстиції: </w:t>
      </w:r>
      <w:r w:rsidRPr="008E2086">
        <w:rPr>
          <w:rFonts w:ascii="Times New Roman" w:hAnsi="Times New Roman" w:cs="Times New Roman"/>
          <w:sz w:val="28"/>
          <w:szCs w:val="28"/>
          <w:lang w:bidi="ru-RU"/>
        </w:rPr>
        <w:t xml:space="preserve">проводить правову експертизу проекту постанови </w:t>
      </w:r>
      <w:r w:rsidR="007C5DCA" w:rsidRPr="008E2086">
        <w:rPr>
          <w:rFonts w:ascii="Times New Roman" w:hAnsi="Times New Roman" w:cs="Times New Roman"/>
          <w:sz w:val="28"/>
          <w:szCs w:val="28"/>
        </w:rPr>
        <w:t>КМУ</w:t>
      </w:r>
      <w:r w:rsidRPr="008E2086">
        <w:rPr>
          <w:rFonts w:ascii="Times New Roman" w:hAnsi="Times New Roman" w:cs="Times New Roman"/>
          <w:sz w:val="28"/>
          <w:szCs w:val="28"/>
        </w:rPr>
        <w:t xml:space="preserve"> </w:t>
      </w:r>
      <w:r w:rsidRPr="008E2086">
        <w:rPr>
          <w:rFonts w:ascii="Times New Roman" w:hAnsi="Times New Roman" w:cs="Times New Roman"/>
          <w:sz w:val="28"/>
          <w:szCs w:val="28"/>
          <w:lang w:bidi="ru-RU"/>
        </w:rPr>
        <w:t xml:space="preserve">на </w:t>
      </w:r>
      <w:r w:rsidRPr="008E2086">
        <w:rPr>
          <w:rFonts w:ascii="Times New Roman" w:hAnsi="Times New Roman" w:cs="Times New Roman"/>
          <w:sz w:val="28"/>
          <w:szCs w:val="28"/>
        </w:rPr>
        <w:t>відповідність законодавству,</w:t>
      </w:r>
      <w:r w:rsidRPr="008E2086">
        <w:rPr>
          <w:rFonts w:ascii="Times New Roman" w:hAnsi="Times New Roman" w:cs="Times New Roman"/>
          <w:sz w:val="28"/>
          <w:szCs w:val="28"/>
          <w:lang w:bidi="ru-RU"/>
        </w:rPr>
        <w:t xml:space="preserve"> а також основним положенням законодавства </w:t>
      </w:r>
      <w:r w:rsidRPr="008E2086">
        <w:rPr>
          <w:rFonts w:ascii="Times New Roman" w:hAnsi="Times New Roman" w:cs="Times New Roman"/>
          <w:sz w:val="28"/>
          <w:szCs w:val="28"/>
        </w:rPr>
        <w:t>Європейського</w:t>
      </w:r>
      <w:r w:rsidRPr="008E2086">
        <w:rPr>
          <w:rFonts w:ascii="Times New Roman" w:hAnsi="Times New Roman" w:cs="Times New Roman"/>
          <w:sz w:val="28"/>
          <w:szCs w:val="28"/>
          <w:lang w:bidi="ru-RU"/>
        </w:rPr>
        <w:t xml:space="preserve"> Союзу, якщо цей проект за предметом правового регулювання належить до </w:t>
      </w:r>
      <w:r w:rsidRPr="008E2086">
        <w:rPr>
          <w:rFonts w:ascii="Times New Roman" w:hAnsi="Times New Roman" w:cs="Times New Roman"/>
          <w:sz w:val="28"/>
          <w:szCs w:val="28"/>
        </w:rPr>
        <w:t xml:space="preserve">пріоритетних </w:t>
      </w:r>
      <w:r w:rsidRPr="008E2086">
        <w:rPr>
          <w:rFonts w:ascii="Times New Roman" w:hAnsi="Times New Roman" w:cs="Times New Roman"/>
          <w:sz w:val="28"/>
          <w:szCs w:val="28"/>
          <w:lang w:bidi="ru-RU"/>
        </w:rPr>
        <w:t xml:space="preserve">сфер </w:t>
      </w:r>
      <w:r w:rsidRPr="008E2086">
        <w:rPr>
          <w:rFonts w:ascii="Times New Roman" w:hAnsi="Times New Roman" w:cs="Times New Roman"/>
          <w:sz w:val="28"/>
          <w:szCs w:val="28"/>
        </w:rPr>
        <w:t>адаптації законодавства</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України </w:t>
      </w:r>
      <w:r w:rsidRPr="008E2086">
        <w:rPr>
          <w:rFonts w:ascii="Times New Roman" w:hAnsi="Times New Roman" w:cs="Times New Roman"/>
          <w:sz w:val="28"/>
          <w:szCs w:val="28"/>
          <w:lang w:bidi="ru-RU"/>
        </w:rPr>
        <w:t xml:space="preserve">до законодавства </w:t>
      </w:r>
      <w:r w:rsidRPr="008E2086">
        <w:rPr>
          <w:rFonts w:ascii="Times New Roman" w:hAnsi="Times New Roman" w:cs="Times New Roman"/>
          <w:sz w:val="28"/>
          <w:szCs w:val="28"/>
        </w:rPr>
        <w:t xml:space="preserve">Європейського </w:t>
      </w:r>
      <w:r w:rsidRPr="008E2086">
        <w:rPr>
          <w:rFonts w:ascii="Times New Roman" w:hAnsi="Times New Roman" w:cs="Times New Roman"/>
          <w:sz w:val="28"/>
          <w:szCs w:val="28"/>
          <w:lang w:bidi="ru-RU"/>
        </w:rPr>
        <w:t xml:space="preserve">Союзу; </w:t>
      </w:r>
      <w:r w:rsidRPr="008E2086">
        <w:rPr>
          <w:rFonts w:ascii="Times New Roman" w:hAnsi="Times New Roman" w:cs="Times New Roman"/>
          <w:sz w:val="28"/>
          <w:szCs w:val="28"/>
        </w:rPr>
        <w:t xml:space="preserve">повідомляє </w:t>
      </w:r>
      <w:r w:rsidRPr="008E2086">
        <w:rPr>
          <w:rFonts w:ascii="Times New Roman" w:hAnsi="Times New Roman" w:cs="Times New Roman"/>
          <w:sz w:val="28"/>
          <w:szCs w:val="28"/>
          <w:lang w:bidi="ru-RU"/>
        </w:rPr>
        <w:t xml:space="preserve">головного розробника про результати </w:t>
      </w:r>
      <w:r w:rsidRPr="008E2086">
        <w:rPr>
          <w:rFonts w:ascii="Times New Roman" w:hAnsi="Times New Roman" w:cs="Times New Roman"/>
          <w:sz w:val="28"/>
          <w:szCs w:val="28"/>
        </w:rPr>
        <w:t>експертизи</w:t>
      </w:r>
      <w:r w:rsidRPr="008E2086">
        <w:rPr>
          <w:rFonts w:ascii="Times New Roman" w:hAnsi="Times New Roman" w:cs="Times New Roman"/>
          <w:sz w:val="28"/>
          <w:szCs w:val="28"/>
          <w:lang w:bidi="ru-RU"/>
        </w:rPr>
        <w:t xml:space="preserve"> у погоджений </w:t>
      </w:r>
      <w:r w:rsidRPr="008E2086">
        <w:rPr>
          <w:rFonts w:ascii="Times New Roman" w:hAnsi="Times New Roman" w:cs="Times New Roman"/>
          <w:sz w:val="28"/>
          <w:szCs w:val="28"/>
        </w:rPr>
        <w:t xml:space="preserve">із </w:t>
      </w:r>
      <w:r w:rsidRPr="008E2086">
        <w:rPr>
          <w:rFonts w:ascii="Times New Roman" w:hAnsi="Times New Roman" w:cs="Times New Roman"/>
          <w:sz w:val="28"/>
          <w:szCs w:val="28"/>
          <w:lang w:bidi="ru-RU"/>
        </w:rPr>
        <w:t xml:space="preserve">ним </w:t>
      </w:r>
      <w:r w:rsidRPr="008E2086">
        <w:rPr>
          <w:rFonts w:ascii="Times New Roman" w:hAnsi="Times New Roman" w:cs="Times New Roman"/>
          <w:sz w:val="28"/>
          <w:szCs w:val="28"/>
        </w:rPr>
        <w:t xml:space="preserve">термін; погоджує </w:t>
      </w:r>
      <w:r w:rsidRPr="008E2086">
        <w:rPr>
          <w:rFonts w:ascii="Times New Roman" w:hAnsi="Times New Roman" w:cs="Times New Roman"/>
          <w:sz w:val="28"/>
          <w:szCs w:val="28"/>
          <w:lang w:bidi="ru-RU"/>
        </w:rPr>
        <w:t xml:space="preserve">проект. </w:t>
      </w:r>
      <w:r w:rsidRPr="008E2086">
        <w:rPr>
          <w:rFonts w:ascii="Times New Roman" w:hAnsi="Times New Roman" w:cs="Times New Roman"/>
          <w:sz w:val="28"/>
          <w:szCs w:val="28"/>
        </w:rPr>
        <w:t xml:space="preserve">Візує </w:t>
      </w:r>
      <w:r w:rsidRPr="008E2086">
        <w:rPr>
          <w:rFonts w:ascii="Times New Roman" w:hAnsi="Times New Roman" w:cs="Times New Roman"/>
          <w:sz w:val="28"/>
          <w:szCs w:val="28"/>
          <w:lang w:bidi="ru-RU"/>
        </w:rPr>
        <w:t xml:space="preserve">проект та </w:t>
      </w:r>
      <w:r w:rsidRPr="008E2086">
        <w:rPr>
          <w:rFonts w:ascii="Times New Roman" w:hAnsi="Times New Roman" w:cs="Times New Roman"/>
          <w:sz w:val="28"/>
          <w:szCs w:val="28"/>
        </w:rPr>
        <w:t xml:space="preserve">підписує </w:t>
      </w:r>
      <w:r w:rsidRPr="008E2086">
        <w:rPr>
          <w:rFonts w:ascii="Times New Roman" w:hAnsi="Times New Roman" w:cs="Times New Roman"/>
          <w:sz w:val="28"/>
          <w:szCs w:val="28"/>
          <w:lang w:bidi="ru-RU"/>
        </w:rPr>
        <w:t xml:space="preserve">висновки про результати експертизи </w:t>
      </w:r>
      <w:r w:rsidRPr="008E2086">
        <w:rPr>
          <w:rFonts w:ascii="Times New Roman" w:hAnsi="Times New Roman" w:cs="Times New Roman"/>
          <w:sz w:val="28"/>
          <w:szCs w:val="28"/>
        </w:rPr>
        <w:t xml:space="preserve">міністр юстиції </w:t>
      </w:r>
      <w:r w:rsidRPr="008E2086">
        <w:rPr>
          <w:rFonts w:ascii="Times New Roman" w:hAnsi="Times New Roman" w:cs="Times New Roman"/>
          <w:sz w:val="28"/>
          <w:szCs w:val="28"/>
          <w:lang w:bidi="ru-RU"/>
        </w:rPr>
        <w:t xml:space="preserve">або один </w:t>
      </w:r>
      <w:r w:rsidRPr="008E2086">
        <w:rPr>
          <w:rFonts w:ascii="Times New Roman" w:hAnsi="Times New Roman" w:cs="Times New Roman"/>
          <w:sz w:val="28"/>
          <w:szCs w:val="28"/>
        </w:rPr>
        <w:t xml:space="preserve">із </w:t>
      </w:r>
      <w:r w:rsidRPr="008E2086">
        <w:rPr>
          <w:rFonts w:ascii="Times New Roman" w:hAnsi="Times New Roman" w:cs="Times New Roman"/>
          <w:sz w:val="28"/>
          <w:szCs w:val="28"/>
          <w:lang w:bidi="ru-RU"/>
        </w:rPr>
        <w:t xml:space="preserve">його </w:t>
      </w:r>
      <w:r w:rsidRPr="008E2086">
        <w:rPr>
          <w:rFonts w:ascii="Times New Roman" w:hAnsi="Times New Roman" w:cs="Times New Roman"/>
          <w:sz w:val="28"/>
          <w:szCs w:val="28"/>
        </w:rPr>
        <w:t>заступників.</w:t>
      </w:r>
    </w:p>
    <w:p w14:paraId="29C1B4DC" w14:textId="305E5E5A" w:rsidR="00990F99" w:rsidRPr="008E2086" w:rsidRDefault="00990F99" w:rsidP="00990F99">
      <w:pPr>
        <w:pStyle w:val="Bodytext30"/>
        <w:shd w:val="clear" w:color="auto" w:fill="auto"/>
        <w:spacing w:after="0" w:line="230" w:lineRule="auto"/>
        <w:ind w:firstLine="400"/>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Підготовлений </w:t>
      </w:r>
      <w:r w:rsidRPr="008E2086">
        <w:rPr>
          <w:rFonts w:ascii="Times New Roman" w:hAnsi="Times New Roman" w:cs="Times New Roman"/>
          <w:sz w:val="28"/>
          <w:szCs w:val="28"/>
          <w:lang w:val="uk-UA" w:bidi="ru-RU"/>
        </w:rPr>
        <w:t xml:space="preserve">проект постанови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візується керівником </w:t>
      </w:r>
      <w:r w:rsidRPr="008E2086">
        <w:rPr>
          <w:rFonts w:ascii="Times New Roman" w:hAnsi="Times New Roman" w:cs="Times New Roman"/>
          <w:sz w:val="28"/>
          <w:szCs w:val="28"/>
          <w:lang w:val="uk-UA" w:bidi="ru-RU"/>
        </w:rPr>
        <w:t xml:space="preserve">органу, що </w:t>
      </w:r>
      <w:r w:rsidRPr="008E2086">
        <w:rPr>
          <w:rFonts w:ascii="Times New Roman" w:hAnsi="Times New Roman" w:cs="Times New Roman"/>
          <w:sz w:val="28"/>
          <w:szCs w:val="28"/>
          <w:lang w:val="uk-UA"/>
        </w:rPr>
        <w:t xml:space="preserve">є </w:t>
      </w:r>
      <w:r w:rsidRPr="008E2086">
        <w:rPr>
          <w:rFonts w:ascii="Times New Roman" w:hAnsi="Times New Roman" w:cs="Times New Roman"/>
          <w:sz w:val="28"/>
          <w:szCs w:val="28"/>
          <w:lang w:val="uk-UA" w:bidi="ru-RU"/>
        </w:rPr>
        <w:t xml:space="preserve">головним розробником, а в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його </w:t>
      </w:r>
      <w:r w:rsidRPr="008E2086">
        <w:rPr>
          <w:rFonts w:ascii="Times New Roman" w:hAnsi="Times New Roman" w:cs="Times New Roman"/>
          <w:sz w:val="28"/>
          <w:szCs w:val="28"/>
          <w:lang w:val="uk-UA"/>
        </w:rPr>
        <w:t xml:space="preserve">відсутності </w:t>
      </w:r>
      <w:r w:rsidR="007C5DCA" w:rsidRPr="008E2086">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 xml:space="preserve"> особою, яка його </w:t>
      </w:r>
      <w:r w:rsidRPr="008E2086">
        <w:rPr>
          <w:rFonts w:ascii="Times New Roman" w:hAnsi="Times New Roman" w:cs="Times New Roman"/>
          <w:sz w:val="28"/>
          <w:szCs w:val="28"/>
          <w:lang w:val="uk-UA"/>
        </w:rPr>
        <w:t xml:space="preserve">заміщає, і </w:t>
      </w:r>
      <w:r w:rsidRPr="008E2086">
        <w:rPr>
          <w:rFonts w:ascii="Times New Roman" w:hAnsi="Times New Roman" w:cs="Times New Roman"/>
          <w:sz w:val="28"/>
          <w:szCs w:val="28"/>
          <w:lang w:val="uk-UA" w:bidi="ru-RU"/>
        </w:rPr>
        <w:t xml:space="preserve">вноситься до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разом </w:t>
      </w:r>
      <w:r w:rsidRPr="008E2086">
        <w:rPr>
          <w:rFonts w:ascii="Times New Roman" w:hAnsi="Times New Roman" w:cs="Times New Roman"/>
          <w:sz w:val="28"/>
          <w:szCs w:val="28"/>
          <w:lang w:val="uk-UA"/>
        </w:rPr>
        <w:t xml:space="preserve">зі супровідним </w:t>
      </w:r>
      <w:r w:rsidRPr="008E2086">
        <w:rPr>
          <w:rFonts w:ascii="Times New Roman" w:hAnsi="Times New Roman" w:cs="Times New Roman"/>
          <w:sz w:val="28"/>
          <w:szCs w:val="28"/>
          <w:lang w:val="uk-UA" w:bidi="ru-RU"/>
        </w:rPr>
        <w:t>листом.</w:t>
      </w:r>
    </w:p>
    <w:p w14:paraId="07443145" w14:textId="77777777" w:rsidR="00990F99" w:rsidRPr="008E2086" w:rsidRDefault="00990F99" w:rsidP="00990F99">
      <w:pPr>
        <w:pStyle w:val="Bodytext30"/>
        <w:shd w:val="clear" w:color="auto" w:fill="auto"/>
        <w:spacing w:after="0" w:line="230" w:lineRule="auto"/>
        <w:ind w:firstLine="400"/>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До проекту постанови додаються:</w:t>
      </w:r>
    </w:p>
    <w:p w14:paraId="5E22D345" w14:textId="7D3ECA8C" w:rsidR="00990F99" w:rsidRPr="008E2086" w:rsidRDefault="00990F99" w:rsidP="0074737D">
      <w:pPr>
        <w:pStyle w:val="Bodytext30"/>
        <w:numPr>
          <w:ilvl w:val="0"/>
          <w:numId w:val="14"/>
        </w:numPr>
        <w:shd w:val="clear" w:color="auto" w:fill="auto"/>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пояснювальна записка, у </w:t>
      </w:r>
      <w:r w:rsidRPr="008E2086">
        <w:rPr>
          <w:rFonts w:ascii="Times New Roman" w:hAnsi="Times New Roman" w:cs="Times New Roman"/>
          <w:sz w:val="28"/>
          <w:szCs w:val="28"/>
          <w:lang w:val="uk-UA"/>
        </w:rPr>
        <w:t xml:space="preserve">якій </w:t>
      </w:r>
      <w:r w:rsidRPr="008E2086">
        <w:rPr>
          <w:rFonts w:ascii="Times New Roman" w:hAnsi="Times New Roman" w:cs="Times New Roman"/>
          <w:sz w:val="28"/>
          <w:szCs w:val="28"/>
          <w:lang w:val="uk-UA" w:bidi="ru-RU"/>
        </w:rPr>
        <w:t xml:space="preserve">зазначаються </w:t>
      </w:r>
      <w:r w:rsidRPr="008E2086">
        <w:rPr>
          <w:rFonts w:ascii="Times New Roman" w:hAnsi="Times New Roman" w:cs="Times New Roman"/>
          <w:sz w:val="28"/>
          <w:szCs w:val="28"/>
          <w:lang w:val="uk-UA"/>
        </w:rPr>
        <w:t xml:space="preserve">підстава </w:t>
      </w:r>
      <w:r w:rsidRPr="008E2086">
        <w:rPr>
          <w:rFonts w:ascii="Times New Roman" w:hAnsi="Times New Roman" w:cs="Times New Roman"/>
          <w:sz w:val="28"/>
          <w:szCs w:val="28"/>
          <w:lang w:val="uk-UA" w:bidi="ru-RU"/>
        </w:rPr>
        <w:t xml:space="preserve">та мета розроблення проекту, </w:t>
      </w:r>
      <w:r w:rsidRPr="008E2086">
        <w:rPr>
          <w:rFonts w:ascii="Times New Roman" w:hAnsi="Times New Roman" w:cs="Times New Roman"/>
          <w:sz w:val="28"/>
          <w:szCs w:val="28"/>
          <w:lang w:val="uk-UA"/>
        </w:rPr>
        <w:t xml:space="preserve">визначається </w:t>
      </w:r>
      <w:r w:rsidRPr="008E2086">
        <w:rPr>
          <w:rFonts w:ascii="Times New Roman" w:hAnsi="Times New Roman" w:cs="Times New Roman"/>
          <w:sz w:val="28"/>
          <w:szCs w:val="28"/>
          <w:lang w:val="uk-UA" w:bidi="ru-RU"/>
        </w:rPr>
        <w:t xml:space="preserve">його </w:t>
      </w:r>
      <w:r w:rsidRPr="008E2086">
        <w:rPr>
          <w:rFonts w:ascii="Times New Roman" w:hAnsi="Times New Roman" w:cs="Times New Roman"/>
          <w:sz w:val="28"/>
          <w:szCs w:val="28"/>
          <w:lang w:val="uk-UA"/>
        </w:rPr>
        <w:t xml:space="preserve">місце </w:t>
      </w: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відповідній сфері </w:t>
      </w:r>
      <w:r w:rsidRPr="008E2086">
        <w:rPr>
          <w:rFonts w:ascii="Times New Roman" w:hAnsi="Times New Roman" w:cs="Times New Roman"/>
          <w:sz w:val="28"/>
          <w:szCs w:val="28"/>
          <w:lang w:val="uk-UA" w:bidi="ru-RU"/>
        </w:rPr>
        <w:t xml:space="preserve">правового регулювання, </w:t>
      </w:r>
      <w:r w:rsidRPr="008E2086">
        <w:rPr>
          <w:rFonts w:ascii="Times New Roman" w:hAnsi="Times New Roman" w:cs="Times New Roman"/>
          <w:sz w:val="28"/>
          <w:szCs w:val="28"/>
          <w:lang w:val="uk-UA"/>
        </w:rPr>
        <w:t xml:space="preserve">міститься аналіз </w:t>
      </w:r>
      <w:r w:rsidRPr="008E2086">
        <w:rPr>
          <w:rFonts w:ascii="Times New Roman" w:hAnsi="Times New Roman" w:cs="Times New Roman"/>
          <w:sz w:val="28"/>
          <w:szCs w:val="28"/>
          <w:lang w:val="uk-UA" w:bidi="ru-RU"/>
        </w:rPr>
        <w:t xml:space="preserve">причин, наводяться факти </w:t>
      </w:r>
      <w:r w:rsidRPr="008E2086">
        <w:rPr>
          <w:rFonts w:ascii="Times New Roman" w:hAnsi="Times New Roman" w:cs="Times New Roman"/>
          <w:sz w:val="28"/>
          <w:szCs w:val="28"/>
          <w:lang w:val="uk-UA"/>
        </w:rPr>
        <w:t xml:space="preserve">і цифрові дані, </w:t>
      </w:r>
      <w:r w:rsidRPr="008E2086">
        <w:rPr>
          <w:rFonts w:ascii="Times New Roman" w:hAnsi="Times New Roman" w:cs="Times New Roman"/>
          <w:sz w:val="28"/>
          <w:szCs w:val="28"/>
          <w:lang w:val="uk-UA" w:bidi="ru-RU"/>
        </w:rPr>
        <w:t xml:space="preserve">що </w:t>
      </w:r>
      <w:r w:rsidRPr="008E2086">
        <w:rPr>
          <w:rFonts w:ascii="Times New Roman" w:hAnsi="Times New Roman" w:cs="Times New Roman"/>
          <w:sz w:val="28"/>
          <w:szCs w:val="28"/>
          <w:lang w:val="uk-UA"/>
        </w:rPr>
        <w:t xml:space="preserve">обґрунтовують необхідність </w:t>
      </w:r>
      <w:r w:rsidRPr="008E2086">
        <w:rPr>
          <w:rFonts w:ascii="Times New Roman" w:hAnsi="Times New Roman" w:cs="Times New Roman"/>
          <w:sz w:val="28"/>
          <w:szCs w:val="28"/>
          <w:lang w:val="uk-UA" w:bidi="ru-RU"/>
        </w:rPr>
        <w:t xml:space="preserve">його прийняття, </w:t>
      </w:r>
      <w:r w:rsidRPr="008E2086">
        <w:rPr>
          <w:rFonts w:ascii="Times New Roman" w:hAnsi="Times New Roman" w:cs="Times New Roman"/>
          <w:sz w:val="28"/>
          <w:szCs w:val="28"/>
          <w:lang w:val="uk-UA"/>
        </w:rPr>
        <w:t xml:space="preserve">відображаються фінансово-економічні </w:t>
      </w:r>
      <w:r w:rsidRPr="008E2086">
        <w:rPr>
          <w:rFonts w:ascii="Times New Roman" w:hAnsi="Times New Roman" w:cs="Times New Roman"/>
          <w:sz w:val="28"/>
          <w:szCs w:val="28"/>
          <w:lang w:val="uk-UA" w:bidi="ru-RU"/>
        </w:rPr>
        <w:t xml:space="preserve">розрахунки та </w:t>
      </w:r>
      <w:r w:rsidRPr="008E2086">
        <w:rPr>
          <w:rFonts w:ascii="Times New Roman" w:hAnsi="Times New Roman" w:cs="Times New Roman"/>
          <w:sz w:val="28"/>
          <w:szCs w:val="28"/>
          <w:lang w:val="uk-UA"/>
        </w:rPr>
        <w:t xml:space="preserve">пропозиції </w:t>
      </w:r>
      <w:r w:rsidRPr="008E2086">
        <w:rPr>
          <w:rFonts w:ascii="Times New Roman" w:hAnsi="Times New Roman" w:cs="Times New Roman"/>
          <w:sz w:val="28"/>
          <w:szCs w:val="28"/>
          <w:lang w:val="uk-UA" w:bidi="ru-RU"/>
        </w:rPr>
        <w:t xml:space="preserve">щодо джерел покриття витрат (якщо </w:t>
      </w:r>
      <w:r w:rsidRPr="008E2086">
        <w:rPr>
          <w:rFonts w:ascii="Times New Roman" w:hAnsi="Times New Roman" w:cs="Times New Roman"/>
          <w:sz w:val="28"/>
          <w:szCs w:val="28"/>
          <w:lang w:val="uk-UA"/>
        </w:rPr>
        <w:t xml:space="preserve">реалізація </w:t>
      </w:r>
      <w:r w:rsidRPr="008E2086">
        <w:rPr>
          <w:rFonts w:ascii="Times New Roman" w:hAnsi="Times New Roman" w:cs="Times New Roman"/>
          <w:sz w:val="28"/>
          <w:szCs w:val="28"/>
          <w:lang w:val="uk-UA" w:bidi="ru-RU"/>
        </w:rPr>
        <w:t xml:space="preserve">акта не </w:t>
      </w:r>
      <w:r w:rsidRPr="008E2086">
        <w:rPr>
          <w:rFonts w:ascii="Times New Roman" w:hAnsi="Times New Roman" w:cs="Times New Roman"/>
          <w:sz w:val="28"/>
          <w:szCs w:val="28"/>
          <w:lang w:val="uk-UA"/>
        </w:rPr>
        <w:t xml:space="preserve">потребує фінансування </w:t>
      </w:r>
      <w:r w:rsidRPr="008E2086">
        <w:rPr>
          <w:rFonts w:ascii="Times New Roman" w:hAnsi="Times New Roman" w:cs="Times New Roman"/>
          <w:sz w:val="28"/>
          <w:szCs w:val="28"/>
          <w:lang w:val="uk-UA" w:bidi="ru-RU"/>
        </w:rPr>
        <w:t xml:space="preserve">з державного чи </w:t>
      </w:r>
      <w:r w:rsidRPr="008E2086">
        <w:rPr>
          <w:rFonts w:ascii="Times New Roman" w:hAnsi="Times New Roman" w:cs="Times New Roman"/>
          <w:sz w:val="28"/>
          <w:szCs w:val="28"/>
          <w:lang w:val="uk-UA"/>
        </w:rPr>
        <w:t xml:space="preserve">місцевого бюджетів, </w:t>
      </w:r>
      <w:r w:rsidRPr="008E2086">
        <w:rPr>
          <w:rFonts w:ascii="Times New Roman" w:hAnsi="Times New Roman" w:cs="Times New Roman"/>
          <w:sz w:val="28"/>
          <w:szCs w:val="28"/>
          <w:lang w:val="uk-UA" w:bidi="ru-RU"/>
        </w:rPr>
        <w:t xml:space="preserve">то про це окремо </w:t>
      </w:r>
      <w:r w:rsidRPr="008E2086">
        <w:rPr>
          <w:rFonts w:ascii="Times New Roman" w:hAnsi="Times New Roman" w:cs="Times New Roman"/>
          <w:sz w:val="28"/>
          <w:szCs w:val="28"/>
          <w:lang w:val="uk-UA"/>
        </w:rPr>
        <w:t xml:space="preserve">повідомляється </w:t>
      </w:r>
      <w:r w:rsidRPr="008E2086">
        <w:rPr>
          <w:rFonts w:ascii="Times New Roman" w:hAnsi="Times New Roman" w:cs="Times New Roman"/>
          <w:sz w:val="28"/>
          <w:szCs w:val="28"/>
          <w:lang w:val="uk-UA" w:bidi="ru-RU"/>
        </w:rPr>
        <w:t xml:space="preserve">в </w:t>
      </w:r>
      <w:r w:rsidRPr="008E2086">
        <w:rPr>
          <w:rFonts w:ascii="Times New Roman" w:hAnsi="Times New Roman" w:cs="Times New Roman"/>
          <w:sz w:val="28"/>
          <w:szCs w:val="28"/>
          <w:lang w:val="uk-UA"/>
        </w:rPr>
        <w:t xml:space="preserve">записці), </w:t>
      </w:r>
      <w:r w:rsidRPr="008E2086">
        <w:rPr>
          <w:rFonts w:ascii="Times New Roman" w:hAnsi="Times New Roman" w:cs="Times New Roman"/>
          <w:sz w:val="28"/>
          <w:szCs w:val="28"/>
          <w:lang w:val="uk-UA" w:bidi="ru-RU"/>
        </w:rPr>
        <w:t xml:space="preserve">прогнозуються </w:t>
      </w:r>
      <w:r w:rsidRPr="008E2086">
        <w:rPr>
          <w:rFonts w:ascii="Times New Roman" w:hAnsi="Times New Roman" w:cs="Times New Roman"/>
          <w:sz w:val="28"/>
          <w:szCs w:val="28"/>
          <w:lang w:val="uk-UA"/>
        </w:rPr>
        <w:t>очікувані соціально-економічні результати</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реалізації </w:t>
      </w:r>
      <w:r w:rsidRPr="008E2086">
        <w:rPr>
          <w:rFonts w:ascii="Times New Roman" w:hAnsi="Times New Roman" w:cs="Times New Roman"/>
          <w:sz w:val="28"/>
          <w:szCs w:val="28"/>
          <w:lang w:val="uk-UA" w:bidi="ru-RU"/>
        </w:rPr>
        <w:t>акта;</w:t>
      </w:r>
    </w:p>
    <w:p w14:paraId="790FE889" w14:textId="77777777" w:rsidR="00990F99" w:rsidRPr="008E2086" w:rsidRDefault="00990F99" w:rsidP="0074737D">
      <w:pPr>
        <w:pStyle w:val="Bodytext30"/>
        <w:numPr>
          <w:ilvl w:val="0"/>
          <w:numId w:val="14"/>
        </w:numPr>
        <w:shd w:val="clear" w:color="auto" w:fill="auto"/>
        <w:tabs>
          <w:tab w:val="left" w:pos="677"/>
        </w:tabs>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довідка </w:t>
      </w:r>
      <w:r w:rsidRPr="008E2086">
        <w:rPr>
          <w:rFonts w:ascii="Times New Roman" w:hAnsi="Times New Roman" w:cs="Times New Roman"/>
          <w:sz w:val="28"/>
          <w:szCs w:val="28"/>
          <w:lang w:val="uk-UA" w:bidi="ru-RU"/>
        </w:rPr>
        <w:t>про погодження проекту постанови;</w:t>
      </w:r>
    </w:p>
    <w:p w14:paraId="7258D43D" w14:textId="77777777" w:rsidR="00990F99" w:rsidRPr="008E2086" w:rsidRDefault="00990F99" w:rsidP="0074737D">
      <w:pPr>
        <w:pStyle w:val="Bodytext30"/>
        <w:numPr>
          <w:ilvl w:val="0"/>
          <w:numId w:val="14"/>
        </w:numPr>
        <w:shd w:val="clear" w:color="auto" w:fill="auto"/>
        <w:tabs>
          <w:tab w:val="left" w:pos="677"/>
        </w:tabs>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висновки </w:t>
      </w:r>
      <w:r w:rsidRPr="008E2086">
        <w:rPr>
          <w:rFonts w:ascii="Times New Roman" w:hAnsi="Times New Roman" w:cs="Times New Roman"/>
          <w:sz w:val="28"/>
          <w:szCs w:val="28"/>
          <w:lang w:val="uk-UA"/>
        </w:rPr>
        <w:t xml:space="preserve">Міністерства юстиції </w:t>
      </w:r>
      <w:r w:rsidRPr="008E2086">
        <w:rPr>
          <w:rFonts w:ascii="Times New Roman" w:hAnsi="Times New Roman" w:cs="Times New Roman"/>
          <w:sz w:val="28"/>
          <w:szCs w:val="28"/>
          <w:lang w:val="uk-UA" w:bidi="ru-RU"/>
        </w:rPr>
        <w:t xml:space="preserve">щодо </w:t>
      </w:r>
      <w:r w:rsidRPr="008E2086">
        <w:rPr>
          <w:rFonts w:ascii="Times New Roman" w:hAnsi="Times New Roman" w:cs="Times New Roman"/>
          <w:sz w:val="28"/>
          <w:szCs w:val="28"/>
          <w:lang w:val="uk-UA"/>
        </w:rPr>
        <w:t xml:space="preserve">відповідності </w:t>
      </w:r>
      <w:r w:rsidRPr="008E2086">
        <w:rPr>
          <w:rFonts w:ascii="Times New Roman" w:hAnsi="Times New Roman" w:cs="Times New Roman"/>
          <w:sz w:val="28"/>
          <w:szCs w:val="28"/>
          <w:lang w:val="uk-UA" w:bidi="ru-RU"/>
        </w:rPr>
        <w:t xml:space="preserve">проекту постанови законодавству, а також основним положенням законодавства </w:t>
      </w:r>
      <w:r w:rsidRPr="008E2086">
        <w:rPr>
          <w:rFonts w:ascii="Times New Roman" w:hAnsi="Times New Roman" w:cs="Times New Roman"/>
          <w:sz w:val="28"/>
          <w:szCs w:val="28"/>
          <w:lang w:val="uk-UA"/>
        </w:rPr>
        <w:t xml:space="preserve">Європейського </w:t>
      </w:r>
      <w:r w:rsidRPr="008E2086">
        <w:rPr>
          <w:rFonts w:ascii="Times New Roman" w:hAnsi="Times New Roman" w:cs="Times New Roman"/>
          <w:sz w:val="28"/>
          <w:szCs w:val="28"/>
          <w:lang w:val="uk-UA" w:bidi="ru-RU"/>
        </w:rPr>
        <w:t xml:space="preserve">Союзу, якщо цей проект </w:t>
      </w:r>
      <w:r w:rsidRPr="008E2086">
        <w:rPr>
          <w:rFonts w:ascii="Times New Roman" w:hAnsi="Times New Roman" w:cs="Times New Roman"/>
          <w:sz w:val="28"/>
          <w:szCs w:val="28"/>
          <w:lang w:val="uk-UA"/>
        </w:rPr>
        <w:t xml:space="preserve">є </w:t>
      </w:r>
      <w:r w:rsidRPr="008E2086">
        <w:rPr>
          <w:rFonts w:ascii="Times New Roman" w:hAnsi="Times New Roman" w:cs="Times New Roman"/>
          <w:sz w:val="28"/>
          <w:szCs w:val="28"/>
          <w:lang w:val="uk-UA" w:bidi="ru-RU"/>
        </w:rPr>
        <w:t xml:space="preserve">предметом правового регулювання, належить до </w:t>
      </w:r>
      <w:r w:rsidRPr="008E2086">
        <w:rPr>
          <w:rFonts w:ascii="Times New Roman" w:hAnsi="Times New Roman" w:cs="Times New Roman"/>
          <w:sz w:val="28"/>
          <w:szCs w:val="28"/>
          <w:lang w:val="uk-UA"/>
        </w:rPr>
        <w:t xml:space="preserve">пріоритетних </w:t>
      </w:r>
      <w:r w:rsidRPr="008E2086">
        <w:rPr>
          <w:rFonts w:ascii="Times New Roman" w:hAnsi="Times New Roman" w:cs="Times New Roman"/>
          <w:sz w:val="28"/>
          <w:szCs w:val="28"/>
          <w:lang w:val="uk-UA" w:bidi="ru-RU"/>
        </w:rPr>
        <w:t xml:space="preserve">сфер </w:t>
      </w:r>
      <w:r w:rsidRPr="008E2086">
        <w:rPr>
          <w:rFonts w:ascii="Times New Roman" w:hAnsi="Times New Roman" w:cs="Times New Roman"/>
          <w:sz w:val="28"/>
          <w:szCs w:val="28"/>
          <w:lang w:val="uk-UA"/>
        </w:rPr>
        <w:t xml:space="preserve">адаптації </w:t>
      </w:r>
      <w:r w:rsidRPr="008E2086">
        <w:rPr>
          <w:rFonts w:ascii="Times New Roman" w:hAnsi="Times New Roman" w:cs="Times New Roman"/>
          <w:sz w:val="28"/>
          <w:szCs w:val="28"/>
          <w:lang w:val="uk-UA" w:bidi="ru-RU"/>
        </w:rPr>
        <w:t xml:space="preserve">законодавства </w:t>
      </w:r>
      <w:r w:rsidRPr="008E2086">
        <w:rPr>
          <w:rFonts w:ascii="Times New Roman" w:hAnsi="Times New Roman" w:cs="Times New Roman"/>
          <w:sz w:val="28"/>
          <w:szCs w:val="28"/>
          <w:lang w:val="uk-UA"/>
        </w:rPr>
        <w:t xml:space="preserve">України </w:t>
      </w:r>
      <w:r w:rsidRPr="008E2086">
        <w:rPr>
          <w:rFonts w:ascii="Times New Roman" w:hAnsi="Times New Roman" w:cs="Times New Roman"/>
          <w:sz w:val="28"/>
          <w:szCs w:val="28"/>
          <w:lang w:val="uk-UA" w:bidi="ru-RU"/>
        </w:rPr>
        <w:t xml:space="preserve">до законодавства </w:t>
      </w:r>
      <w:r w:rsidRPr="008E2086">
        <w:rPr>
          <w:rFonts w:ascii="Times New Roman" w:hAnsi="Times New Roman" w:cs="Times New Roman"/>
          <w:sz w:val="28"/>
          <w:szCs w:val="28"/>
          <w:lang w:val="uk-UA"/>
        </w:rPr>
        <w:t>Європейського</w:t>
      </w:r>
      <w:r w:rsidRPr="008E2086">
        <w:rPr>
          <w:rFonts w:ascii="Times New Roman" w:hAnsi="Times New Roman" w:cs="Times New Roman"/>
          <w:sz w:val="28"/>
          <w:szCs w:val="28"/>
          <w:lang w:val="uk-UA" w:bidi="ru-RU"/>
        </w:rPr>
        <w:t xml:space="preserve"> Союзу, - разом з </w:t>
      </w:r>
      <w:r w:rsidRPr="008E2086">
        <w:rPr>
          <w:rFonts w:ascii="Times New Roman" w:hAnsi="Times New Roman" w:cs="Times New Roman"/>
          <w:sz w:val="28"/>
          <w:szCs w:val="28"/>
          <w:lang w:val="uk-UA"/>
        </w:rPr>
        <w:t xml:space="preserve">довідкою </w:t>
      </w:r>
      <w:r w:rsidRPr="008E2086">
        <w:rPr>
          <w:rFonts w:ascii="Times New Roman" w:hAnsi="Times New Roman" w:cs="Times New Roman"/>
          <w:sz w:val="28"/>
          <w:szCs w:val="28"/>
          <w:lang w:val="uk-UA" w:bidi="ru-RU"/>
        </w:rPr>
        <w:t xml:space="preserve">про </w:t>
      </w:r>
      <w:r w:rsidRPr="008E2086">
        <w:rPr>
          <w:rFonts w:ascii="Times New Roman" w:hAnsi="Times New Roman" w:cs="Times New Roman"/>
          <w:sz w:val="28"/>
          <w:szCs w:val="28"/>
          <w:lang w:val="uk-UA"/>
        </w:rPr>
        <w:t xml:space="preserve">відповідність </w:t>
      </w:r>
      <w:r w:rsidRPr="008E2086">
        <w:rPr>
          <w:rFonts w:ascii="Times New Roman" w:hAnsi="Times New Roman" w:cs="Times New Roman"/>
          <w:sz w:val="28"/>
          <w:szCs w:val="28"/>
          <w:lang w:val="uk-UA" w:bidi="ru-RU"/>
        </w:rPr>
        <w:t xml:space="preserve">проекту постанови основним положенням законодавства </w:t>
      </w:r>
      <w:r w:rsidRPr="008E2086">
        <w:rPr>
          <w:rFonts w:ascii="Times New Roman" w:hAnsi="Times New Roman" w:cs="Times New Roman"/>
          <w:sz w:val="28"/>
          <w:szCs w:val="28"/>
          <w:lang w:val="uk-UA"/>
        </w:rPr>
        <w:t>Європейського</w:t>
      </w:r>
      <w:r w:rsidRPr="008E2086">
        <w:rPr>
          <w:rFonts w:ascii="Times New Roman" w:hAnsi="Times New Roman" w:cs="Times New Roman"/>
          <w:sz w:val="28"/>
          <w:szCs w:val="28"/>
          <w:lang w:val="uk-UA" w:bidi="ru-RU"/>
        </w:rPr>
        <w:t xml:space="preserve"> Союзу;</w:t>
      </w:r>
    </w:p>
    <w:p w14:paraId="54D32DC2" w14:textId="43936218" w:rsidR="00990F99" w:rsidRPr="008E2086" w:rsidRDefault="00990F99" w:rsidP="0074737D">
      <w:pPr>
        <w:pStyle w:val="Bodytext30"/>
        <w:numPr>
          <w:ilvl w:val="0"/>
          <w:numId w:val="14"/>
        </w:numPr>
        <w:shd w:val="clear" w:color="auto" w:fill="auto"/>
        <w:tabs>
          <w:tab w:val="left" w:pos="677"/>
        </w:tabs>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порівняльна </w:t>
      </w:r>
      <w:r w:rsidRPr="008E2086">
        <w:rPr>
          <w:rFonts w:ascii="Times New Roman" w:hAnsi="Times New Roman" w:cs="Times New Roman"/>
          <w:sz w:val="28"/>
          <w:szCs w:val="28"/>
          <w:lang w:val="uk-UA" w:bidi="ru-RU"/>
        </w:rPr>
        <w:t xml:space="preserve">таблиця, якщо проект постанови </w:t>
      </w:r>
      <w:r w:rsidRPr="008E2086">
        <w:rPr>
          <w:rFonts w:ascii="Times New Roman" w:hAnsi="Times New Roman" w:cs="Times New Roman"/>
          <w:sz w:val="28"/>
          <w:szCs w:val="28"/>
          <w:lang w:val="uk-UA"/>
        </w:rPr>
        <w:t xml:space="preserve">передбачає </w:t>
      </w:r>
      <w:r w:rsidRPr="008E2086">
        <w:rPr>
          <w:rFonts w:ascii="Times New Roman" w:hAnsi="Times New Roman" w:cs="Times New Roman"/>
          <w:sz w:val="28"/>
          <w:szCs w:val="28"/>
          <w:lang w:val="uk-UA" w:bidi="ru-RU"/>
        </w:rPr>
        <w:t xml:space="preserve">внесення </w:t>
      </w:r>
      <w:r w:rsidRPr="008E2086">
        <w:rPr>
          <w:rFonts w:ascii="Times New Roman" w:hAnsi="Times New Roman" w:cs="Times New Roman"/>
          <w:sz w:val="28"/>
          <w:szCs w:val="28"/>
          <w:lang w:val="uk-UA"/>
        </w:rPr>
        <w:t xml:space="preserve">змін </w:t>
      </w:r>
      <w:r w:rsidRPr="008E2086">
        <w:rPr>
          <w:rFonts w:ascii="Times New Roman" w:hAnsi="Times New Roman" w:cs="Times New Roman"/>
          <w:sz w:val="28"/>
          <w:szCs w:val="28"/>
          <w:lang w:val="uk-UA" w:bidi="ru-RU"/>
        </w:rPr>
        <w:t xml:space="preserve">до </w:t>
      </w:r>
      <w:r w:rsidRPr="008E2086">
        <w:rPr>
          <w:rFonts w:ascii="Times New Roman" w:hAnsi="Times New Roman" w:cs="Times New Roman"/>
          <w:sz w:val="28"/>
          <w:szCs w:val="28"/>
          <w:lang w:val="uk-UA"/>
        </w:rPr>
        <w:t xml:space="preserve">інших актів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якій </w:t>
      </w:r>
      <w:r w:rsidRPr="008E2086">
        <w:rPr>
          <w:rFonts w:ascii="Times New Roman" w:hAnsi="Times New Roman" w:cs="Times New Roman"/>
          <w:sz w:val="28"/>
          <w:szCs w:val="28"/>
          <w:lang w:val="uk-UA" w:bidi="ru-RU"/>
        </w:rPr>
        <w:t xml:space="preserve">зазначаються положення (норми) постанови, що </w:t>
      </w:r>
      <w:r w:rsidRPr="008E2086">
        <w:rPr>
          <w:rFonts w:ascii="Times New Roman" w:hAnsi="Times New Roman" w:cs="Times New Roman"/>
          <w:sz w:val="28"/>
          <w:szCs w:val="28"/>
          <w:lang w:val="uk-UA"/>
        </w:rPr>
        <w:t xml:space="preserve">є </w:t>
      </w:r>
      <w:r w:rsidRPr="008E2086">
        <w:rPr>
          <w:rFonts w:ascii="Times New Roman" w:hAnsi="Times New Roman" w:cs="Times New Roman"/>
          <w:sz w:val="28"/>
          <w:szCs w:val="28"/>
          <w:lang w:val="uk-UA" w:bidi="ru-RU"/>
        </w:rPr>
        <w:t xml:space="preserve">чинними, а </w:t>
      </w:r>
      <w:r w:rsidRPr="008E2086">
        <w:rPr>
          <w:rFonts w:ascii="Times New Roman" w:hAnsi="Times New Roman" w:cs="Times New Roman"/>
          <w:sz w:val="28"/>
          <w:szCs w:val="28"/>
          <w:lang w:val="uk-UA" w:bidi="ru-RU"/>
        </w:rPr>
        <w:lastRenderedPageBreak/>
        <w:t xml:space="preserve">також </w:t>
      </w:r>
      <w:r w:rsidRPr="008E2086">
        <w:rPr>
          <w:rFonts w:ascii="Times New Roman" w:hAnsi="Times New Roman" w:cs="Times New Roman"/>
          <w:sz w:val="28"/>
          <w:szCs w:val="28"/>
          <w:lang w:val="uk-UA"/>
        </w:rPr>
        <w:t xml:space="preserve">пропозиції </w:t>
      </w:r>
      <w:r w:rsidRPr="008E2086">
        <w:rPr>
          <w:rFonts w:ascii="Times New Roman" w:hAnsi="Times New Roman" w:cs="Times New Roman"/>
          <w:sz w:val="28"/>
          <w:szCs w:val="28"/>
          <w:lang w:val="uk-UA" w:bidi="ru-RU"/>
        </w:rPr>
        <w:t xml:space="preserve">щодо </w:t>
      </w:r>
      <w:r w:rsidRPr="008E2086">
        <w:rPr>
          <w:rFonts w:ascii="Times New Roman" w:hAnsi="Times New Roman" w:cs="Times New Roman"/>
          <w:sz w:val="28"/>
          <w:szCs w:val="28"/>
          <w:lang w:val="uk-UA"/>
        </w:rPr>
        <w:t xml:space="preserve">змін </w:t>
      </w:r>
      <w:r w:rsidRPr="008E2086">
        <w:rPr>
          <w:rFonts w:ascii="Times New Roman" w:hAnsi="Times New Roman" w:cs="Times New Roman"/>
          <w:sz w:val="28"/>
          <w:szCs w:val="28"/>
          <w:lang w:val="uk-UA" w:bidi="ru-RU"/>
        </w:rPr>
        <w:t xml:space="preserve">у них (нова </w:t>
      </w:r>
      <w:r w:rsidRPr="008E2086">
        <w:rPr>
          <w:rFonts w:ascii="Times New Roman" w:hAnsi="Times New Roman" w:cs="Times New Roman"/>
          <w:sz w:val="28"/>
          <w:szCs w:val="28"/>
          <w:lang w:val="uk-UA"/>
        </w:rPr>
        <w:t xml:space="preserve">редакція </w:t>
      </w:r>
      <w:r w:rsidRPr="008E2086">
        <w:rPr>
          <w:rFonts w:ascii="Times New Roman" w:hAnsi="Times New Roman" w:cs="Times New Roman"/>
          <w:sz w:val="28"/>
          <w:szCs w:val="28"/>
          <w:lang w:val="uk-UA" w:bidi="ru-RU"/>
        </w:rPr>
        <w:t>положень, норм постанови);</w:t>
      </w:r>
    </w:p>
    <w:p w14:paraId="475702B6" w14:textId="513C8F85" w:rsidR="004A1793" w:rsidRPr="008E2086" w:rsidRDefault="00990F99" w:rsidP="0074737D">
      <w:pPr>
        <w:pStyle w:val="a5"/>
        <w:numPr>
          <w:ilvl w:val="0"/>
          <w:numId w:val="14"/>
        </w:numPr>
        <w:shd w:val="clear" w:color="auto" w:fill="auto"/>
        <w:ind w:left="567"/>
        <w:rPr>
          <w:rFonts w:ascii="Times New Roman" w:hAnsi="Times New Roman" w:cs="Times New Roman"/>
          <w:sz w:val="28"/>
          <w:szCs w:val="28"/>
        </w:rPr>
      </w:pPr>
      <w:r w:rsidRPr="008E2086">
        <w:rPr>
          <w:rFonts w:ascii="Times New Roman" w:hAnsi="Times New Roman" w:cs="Times New Roman"/>
          <w:sz w:val="28"/>
          <w:szCs w:val="28"/>
        </w:rPr>
        <w:t xml:space="preserve">концепція </w:t>
      </w:r>
      <w:r w:rsidRPr="008E2086">
        <w:rPr>
          <w:rFonts w:ascii="Times New Roman" w:hAnsi="Times New Roman" w:cs="Times New Roman"/>
          <w:sz w:val="28"/>
          <w:szCs w:val="28"/>
          <w:lang w:bidi="ru-RU"/>
        </w:rPr>
        <w:t xml:space="preserve">проекту постанови, затверджена </w:t>
      </w:r>
      <w:r w:rsidR="006D3373" w:rsidRPr="008E2086">
        <w:rPr>
          <w:rFonts w:ascii="Times New Roman" w:hAnsi="Times New Roman" w:cs="Times New Roman"/>
          <w:sz w:val="28"/>
          <w:szCs w:val="28"/>
        </w:rPr>
        <w:t>КМУ</w:t>
      </w:r>
      <w:r w:rsidRPr="008E2086">
        <w:rPr>
          <w:rFonts w:ascii="Times New Roman" w:hAnsi="Times New Roman" w:cs="Times New Roman"/>
          <w:sz w:val="28"/>
          <w:szCs w:val="28"/>
        </w:rPr>
        <w:t xml:space="preserve"> </w:t>
      </w:r>
      <w:r w:rsidRPr="008E2086">
        <w:rPr>
          <w:rFonts w:ascii="Times New Roman" w:hAnsi="Times New Roman" w:cs="Times New Roman"/>
          <w:sz w:val="28"/>
          <w:szCs w:val="28"/>
          <w:lang w:bidi="ru-RU"/>
        </w:rPr>
        <w:t>(якщо вона розроблялася).</w:t>
      </w:r>
    </w:p>
    <w:p w14:paraId="2E009CF5" w14:textId="038876AC" w:rsidR="004A1793" w:rsidRPr="008E2086" w:rsidRDefault="00990F99"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rPr>
        <w:t xml:space="preserve">Підготовка </w:t>
      </w:r>
      <w:r w:rsidRPr="008E2086">
        <w:rPr>
          <w:rFonts w:ascii="Times New Roman" w:hAnsi="Times New Roman" w:cs="Times New Roman"/>
          <w:sz w:val="28"/>
          <w:szCs w:val="28"/>
          <w:lang w:bidi="ru-RU"/>
        </w:rPr>
        <w:t xml:space="preserve">внесених </w:t>
      </w:r>
      <w:r w:rsidRPr="008E2086">
        <w:rPr>
          <w:rFonts w:ascii="Times New Roman" w:hAnsi="Times New Roman" w:cs="Times New Roman"/>
          <w:sz w:val="28"/>
          <w:szCs w:val="28"/>
        </w:rPr>
        <w:t xml:space="preserve">проектів </w:t>
      </w:r>
      <w:r w:rsidRPr="008E2086">
        <w:rPr>
          <w:rFonts w:ascii="Times New Roman" w:hAnsi="Times New Roman" w:cs="Times New Roman"/>
          <w:sz w:val="28"/>
          <w:szCs w:val="28"/>
          <w:lang w:bidi="ru-RU"/>
        </w:rPr>
        <w:t xml:space="preserve">постанов до розгляду </w:t>
      </w:r>
      <w:r w:rsidR="006D3373" w:rsidRPr="008E2086">
        <w:rPr>
          <w:rFonts w:ascii="Times New Roman" w:hAnsi="Times New Roman" w:cs="Times New Roman"/>
          <w:sz w:val="28"/>
          <w:szCs w:val="28"/>
        </w:rPr>
        <w:t>КМУ</w:t>
      </w:r>
      <w:r w:rsidRPr="008E2086">
        <w:rPr>
          <w:rFonts w:ascii="Times New Roman" w:hAnsi="Times New Roman" w:cs="Times New Roman"/>
          <w:sz w:val="28"/>
          <w:szCs w:val="28"/>
        </w:rPr>
        <w:t xml:space="preserve"> здійснюється Секретаріатом </w:t>
      </w:r>
      <w:r w:rsidR="007C5DCA" w:rsidRPr="008E2086">
        <w:rPr>
          <w:rFonts w:ascii="Times New Roman" w:hAnsi="Times New Roman" w:cs="Times New Roman"/>
          <w:sz w:val="28"/>
          <w:szCs w:val="28"/>
        </w:rPr>
        <w:t>КМУ</w:t>
      </w:r>
      <w:r w:rsidRPr="008E2086">
        <w:rPr>
          <w:rFonts w:ascii="Times New Roman" w:hAnsi="Times New Roman" w:cs="Times New Roman"/>
          <w:sz w:val="28"/>
          <w:szCs w:val="28"/>
        </w:rPr>
        <w:t xml:space="preserve">. </w:t>
      </w:r>
      <w:r w:rsidRPr="008E2086">
        <w:rPr>
          <w:rFonts w:ascii="Times New Roman" w:hAnsi="Times New Roman" w:cs="Times New Roman"/>
          <w:sz w:val="28"/>
          <w:szCs w:val="28"/>
          <w:lang w:bidi="ru-RU"/>
        </w:rPr>
        <w:t xml:space="preserve">Проект постанови, внесений до </w:t>
      </w:r>
      <w:r w:rsidR="007C5DCA" w:rsidRPr="008E2086">
        <w:rPr>
          <w:rFonts w:ascii="Times New Roman" w:hAnsi="Times New Roman" w:cs="Times New Roman"/>
          <w:sz w:val="28"/>
          <w:szCs w:val="28"/>
        </w:rPr>
        <w:t>КМУ</w:t>
      </w:r>
      <w:r w:rsidRPr="008E2086">
        <w:rPr>
          <w:rFonts w:ascii="Times New Roman" w:hAnsi="Times New Roman" w:cs="Times New Roman"/>
          <w:sz w:val="28"/>
          <w:szCs w:val="28"/>
        </w:rPr>
        <w:t xml:space="preserve">, передається </w:t>
      </w:r>
      <w:r w:rsidRPr="008E2086">
        <w:rPr>
          <w:rFonts w:ascii="Times New Roman" w:hAnsi="Times New Roman" w:cs="Times New Roman"/>
          <w:sz w:val="28"/>
          <w:szCs w:val="28"/>
          <w:lang w:bidi="ru-RU"/>
        </w:rPr>
        <w:t xml:space="preserve">в день його </w:t>
      </w:r>
      <w:r w:rsidRPr="008E2086">
        <w:rPr>
          <w:rFonts w:ascii="Times New Roman" w:hAnsi="Times New Roman" w:cs="Times New Roman"/>
          <w:sz w:val="28"/>
          <w:szCs w:val="28"/>
        </w:rPr>
        <w:t xml:space="preserve">реєстрації </w:t>
      </w:r>
      <w:r w:rsidRPr="008E2086">
        <w:rPr>
          <w:rFonts w:ascii="Times New Roman" w:hAnsi="Times New Roman" w:cs="Times New Roman"/>
          <w:sz w:val="28"/>
          <w:szCs w:val="28"/>
          <w:lang w:bidi="ru-RU"/>
        </w:rPr>
        <w:t xml:space="preserve">до </w:t>
      </w:r>
      <w:r w:rsidRPr="008E2086">
        <w:rPr>
          <w:rFonts w:ascii="Times New Roman" w:hAnsi="Times New Roman" w:cs="Times New Roman"/>
          <w:sz w:val="28"/>
          <w:szCs w:val="28"/>
        </w:rPr>
        <w:t xml:space="preserve">відповідного </w:t>
      </w:r>
      <w:r w:rsidRPr="008E2086">
        <w:rPr>
          <w:rFonts w:ascii="Times New Roman" w:hAnsi="Times New Roman" w:cs="Times New Roman"/>
          <w:sz w:val="28"/>
          <w:szCs w:val="28"/>
          <w:lang w:bidi="ru-RU"/>
        </w:rPr>
        <w:t xml:space="preserve">структурного </w:t>
      </w:r>
      <w:r w:rsidRPr="008E2086">
        <w:rPr>
          <w:rFonts w:ascii="Times New Roman" w:hAnsi="Times New Roman" w:cs="Times New Roman"/>
          <w:sz w:val="28"/>
          <w:szCs w:val="28"/>
        </w:rPr>
        <w:t xml:space="preserve">підрозділу Секретаріату. </w:t>
      </w:r>
      <w:r w:rsidRPr="008E2086">
        <w:rPr>
          <w:rFonts w:ascii="Times New Roman" w:hAnsi="Times New Roman" w:cs="Times New Roman"/>
          <w:sz w:val="28"/>
          <w:szCs w:val="28"/>
          <w:lang w:bidi="ru-RU"/>
        </w:rPr>
        <w:t xml:space="preserve">Зазначений </w:t>
      </w:r>
      <w:r w:rsidRPr="008E2086">
        <w:rPr>
          <w:rFonts w:ascii="Times New Roman" w:hAnsi="Times New Roman" w:cs="Times New Roman"/>
          <w:sz w:val="28"/>
          <w:szCs w:val="28"/>
        </w:rPr>
        <w:t xml:space="preserve">підрозділ перевіряє </w:t>
      </w:r>
      <w:r w:rsidRPr="008E2086">
        <w:rPr>
          <w:rFonts w:ascii="Times New Roman" w:hAnsi="Times New Roman" w:cs="Times New Roman"/>
          <w:sz w:val="28"/>
          <w:szCs w:val="28"/>
          <w:lang w:bidi="ru-RU"/>
        </w:rPr>
        <w:t xml:space="preserve">проект акта та </w:t>
      </w:r>
      <w:r w:rsidRPr="008E2086">
        <w:rPr>
          <w:rFonts w:ascii="Times New Roman" w:hAnsi="Times New Roman" w:cs="Times New Roman"/>
          <w:sz w:val="28"/>
          <w:szCs w:val="28"/>
        </w:rPr>
        <w:t xml:space="preserve">матеріали </w:t>
      </w:r>
      <w:r w:rsidRPr="008E2086">
        <w:rPr>
          <w:rFonts w:ascii="Times New Roman" w:hAnsi="Times New Roman" w:cs="Times New Roman"/>
          <w:sz w:val="28"/>
          <w:szCs w:val="28"/>
          <w:lang w:bidi="ru-RU"/>
        </w:rPr>
        <w:t xml:space="preserve">до нього на </w:t>
      </w:r>
      <w:r w:rsidRPr="008E2086">
        <w:rPr>
          <w:rFonts w:ascii="Times New Roman" w:hAnsi="Times New Roman" w:cs="Times New Roman"/>
          <w:sz w:val="28"/>
          <w:szCs w:val="28"/>
        </w:rPr>
        <w:t>відповідність встановленим</w:t>
      </w:r>
      <w:r w:rsidRPr="008E2086">
        <w:rPr>
          <w:rFonts w:ascii="Times New Roman" w:hAnsi="Times New Roman" w:cs="Times New Roman"/>
          <w:sz w:val="28"/>
          <w:szCs w:val="28"/>
          <w:lang w:bidi="ru-RU"/>
        </w:rPr>
        <w:t xml:space="preserve"> вимогам щодо </w:t>
      </w:r>
      <w:r w:rsidRPr="008E2086">
        <w:rPr>
          <w:rFonts w:ascii="Times New Roman" w:hAnsi="Times New Roman" w:cs="Times New Roman"/>
          <w:sz w:val="28"/>
          <w:szCs w:val="28"/>
        </w:rPr>
        <w:t xml:space="preserve">їх </w:t>
      </w:r>
      <w:r w:rsidRPr="008E2086">
        <w:rPr>
          <w:rFonts w:ascii="Times New Roman" w:hAnsi="Times New Roman" w:cs="Times New Roman"/>
          <w:sz w:val="28"/>
          <w:szCs w:val="28"/>
          <w:lang w:bidi="ru-RU"/>
        </w:rPr>
        <w:t xml:space="preserve">складу </w:t>
      </w:r>
      <w:r w:rsidRPr="008E2086">
        <w:rPr>
          <w:rFonts w:ascii="Times New Roman" w:hAnsi="Times New Roman" w:cs="Times New Roman"/>
          <w:sz w:val="28"/>
          <w:szCs w:val="28"/>
        </w:rPr>
        <w:t xml:space="preserve">і </w:t>
      </w:r>
      <w:r w:rsidRPr="008E2086">
        <w:rPr>
          <w:rFonts w:ascii="Times New Roman" w:hAnsi="Times New Roman" w:cs="Times New Roman"/>
          <w:sz w:val="28"/>
          <w:szCs w:val="28"/>
          <w:lang w:bidi="ru-RU"/>
        </w:rPr>
        <w:t xml:space="preserve">оформлення, проводить </w:t>
      </w:r>
      <w:r w:rsidRPr="008E2086">
        <w:rPr>
          <w:rFonts w:ascii="Times New Roman" w:hAnsi="Times New Roman" w:cs="Times New Roman"/>
          <w:sz w:val="28"/>
          <w:szCs w:val="28"/>
        </w:rPr>
        <w:t xml:space="preserve">аналіз </w:t>
      </w:r>
      <w:r w:rsidRPr="008E2086">
        <w:rPr>
          <w:rFonts w:ascii="Times New Roman" w:hAnsi="Times New Roman" w:cs="Times New Roman"/>
          <w:sz w:val="28"/>
          <w:szCs w:val="28"/>
          <w:lang w:bidi="ru-RU"/>
        </w:rPr>
        <w:t xml:space="preserve">та фахову експертизу проекту й </w:t>
      </w:r>
      <w:r w:rsidRPr="008E2086">
        <w:rPr>
          <w:rFonts w:ascii="Times New Roman" w:hAnsi="Times New Roman" w:cs="Times New Roman"/>
          <w:sz w:val="28"/>
          <w:szCs w:val="28"/>
        </w:rPr>
        <w:t xml:space="preserve">обґрунтувань </w:t>
      </w:r>
      <w:r w:rsidRPr="008E2086">
        <w:rPr>
          <w:rFonts w:ascii="Times New Roman" w:hAnsi="Times New Roman" w:cs="Times New Roman"/>
          <w:sz w:val="28"/>
          <w:szCs w:val="28"/>
          <w:lang w:bidi="ru-RU"/>
        </w:rPr>
        <w:t>до нього.</w:t>
      </w:r>
    </w:p>
    <w:p w14:paraId="4C21088E" w14:textId="3D43EA8A" w:rsidR="004A1793" w:rsidRPr="008E2086" w:rsidRDefault="00990F99"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 xml:space="preserve">Проект постанови </w:t>
      </w:r>
      <w:r w:rsidRPr="008E2086">
        <w:rPr>
          <w:rFonts w:ascii="Times New Roman" w:hAnsi="Times New Roman" w:cs="Times New Roman"/>
          <w:sz w:val="28"/>
          <w:szCs w:val="28"/>
        </w:rPr>
        <w:t xml:space="preserve">подається під </w:t>
      </w:r>
      <w:r w:rsidRPr="008E2086">
        <w:rPr>
          <w:rFonts w:ascii="Times New Roman" w:hAnsi="Times New Roman" w:cs="Times New Roman"/>
          <w:sz w:val="28"/>
          <w:szCs w:val="28"/>
          <w:lang w:bidi="ru-RU"/>
        </w:rPr>
        <w:t xml:space="preserve">час його розгляду на </w:t>
      </w:r>
      <w:r w:rsidRPr="008E2086">
        <w:rPr>
          <w:rFonts w:ascii="Times New Roman" w:hAnsi="Times New Roman" w:cs="Times New Roman"/>
          <w:sz w:val="28"/>
          <w:szCs w:val="28"/>
        </w:rPr>
        <w:t xml:space="preserve">засіданні </w:t>
      </w:r>
      <w:r w:rsidR="007C5DCA" w:rsidRPr="008E2086">
        <w:rPr>
          <w:rFonts w:ascii="Times New Roman" w:hAnsi="Times New Roman" w:cs="Times New Roman"/>
          <w:sz w:val="28"/>
          <w:szCs w:val="28"/>
        </w:rPr>
        <w:t>КМУ</w:t>
      </w:r>
      <w:r w:rsidRPr="008E2086">
        <w:rPr>
          <w:rFonts w:ascii="Times New Roman" w:hAnsi="Times New Roman" w:cs="Times New Roman"/>
          <w:sz w:val="28"/>
          <w:szCs w:val="28"/>
        </w:rPr>
        <w:t>.</w:t>
      </w:r>
    </w:p>
    <w:p w14:paraId="09424437" w14:textId="77777777" w:rsidR="007C5DCA" w:rsidRPr="008E2086" w:rsidRDefault="00990F99" w:rsidP="0074737D">
      <w:pPr>
        <w:pStyle w:val="Bodytext30"/>
        <w:numPr>
          <w:ilvl w:val="0"/>
          <w:numId w:val="15"/>
        </w:numPr>
        <w:shd w:val="clear" w:color="auto" w:fill="auto"/>
        <w:tabs>
          <w:tab w:val="left" w:pos="702"/>
        </w:tabs>
        <w:spacing w:after="0" w:line="226" w:lineRule="auto"/>
        <w:ind w:left="567" w:hanging="360"/>
        <w:jc w:val="both"/>
        <w:rPr>
          <w:rFonts w:ascii="Times New Roman" w:hAnsi="Times New Roman" w:cs="Times New Roman"/>
          <w:sz w:val="28"/>
          <w:szCs w:val="28"/>
          <w:lang w:val="uk-UA"/>
        </w:rPr>
      </w:pPr>
      <w:bookmarkStart w:id="9" w:name="_Hlk146390320"/>
      <w:r w:rsidRPr="008E2086">
        <w:rPr>
          <w:rFonts w:ascii="Times New Roman" w:hAnsi="Times New Roman" w:cs="Times New Roman"/>
          <w:b/>
          <w:bCs/>
          <w:sz w:val="28"/>
          <w:szCs w:val="28"/>
          <w:lang w:val="uk-UA"/>
        </w:rPr>
        <w:t xml:space="preserve">Офіційне </w:t>
      </w:r>
      <w:r w:rsidRPr="008E2086">
        <w:rPr>
          <w:rFonts w:ascii="Times New Roman" w:hAnsi="Times New Roman" w:cs="Times New Roman"/>
          <w:b/>
          <w:bCs/>
          <w:sz w:val="28"/>
          <w:szCs w:val="28"/>
          <w:lang w:val="uk-UA" w:bidi="ru-RU"/>
        </w:rPr>
        <w:t>прийняття проекту</w:t>
      </w:r>
      <w:bookmarkEnd w:id="9"/>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після </w:t>
      </w:r>
      <w:r w:rsidRPr="008E2086">
        <w:rPr>
          <w:rFonts w:ascii="Times New Roman" w:hAnsi="Times New Roman" w:cs="Times New Roman"/>
          <w:sz w:val="28"/>
          <w:szCs w:val="28"/>
          <w:lang w:val="uk-UA" w:bidi="ru-RU"/>
        </w:rPr>
        <w:t xml:space="preserve">його обговорення. </w:t>
      </w:r>
    </w:p>
    <w:p w14:paraId="254E5C43" w14:textId="5ABFC054" w:rsidR="00990F99" w:rsidRPr="008E2086" w:rsidRDefault="00990F99" w:rsidP="004E20E2">
      <w:pPr>
        <w:pStyle w:val="Bodytext30"/>
        <w:shd w:val="clear" w:color="auto" w:fill="auto"/>
        <w:tabs>
          <w:tab w:val="left" w:pos="702"/>
        </w:tabs>
        <w:spacing w:after="0" w:line="226"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Стадія </w:t>
      </w:r>
      <w:r w:rsidRPr="008E2086">
        <w:rPr>
          <w:rFonts w:ascii="Times New Roman" w:hAnsi="Times New Roman" w:cs="Times New Roman"/>
          <w:sz w:val="28"/>
          <w:szCs w:val="28"/>
          <w:lang w:val="uk-UA" w:bidi="ru-RU"/>
        </w:rPr>
        <w:t xml:space="preserve">прийняття проекту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характерна </w:t>
      </w:r>
      <w:r w:rsidRPr="008E2086">
        <w:rPr>
          <w:rFonts w:ascii="Times New Roman" w:hAnsi="Times New Roman" w:cs="Times New Roman"/>
          <w:sz w:val="28"/>
          <w:szCs w:val="28"/>
          <w:lang w:val="uk-UA"/>
        </w:rPr>
        <w:t xml:space="preserve">колегіальному </w:t>
      </w:r>
      <w:r w:rsidRPr="008E2086">
        <w:rPr>
          <w:rFonts w:ascii="Times New Roman" w:hAnsi="Times New Roman" w:cs="Times New Roman"/>
          <w:sz w:val="28"/>
          <w:szCs w:val="28"/>
          <w:lang w:val="uk-UA" w:bidi="ru-RU"/>
        </w:rPr>
        <w:t xml:space="preserve">правотворчому органу. </w:t>
      </w:r>
      <w:r w:rsidRPr="008E2086">
        <w:rPr>
          <w:rFonts w:ascii="Times New Roman" w:hAnsi="Times New Roman" w:cs="Times New Roman"/>
          <w:sz w:val="28"/>
          <w:szCs w:val="28"/>
          <w:lang w:val="uk-UA"/>
        </w:rPr>
        <w:t xml:space="preserve">Колегіальні правотворчі </w:t>
      </w:r>
      <w:r w:rsidRPr="008E2086">
        <w:rPr>
          <w:rFonts w:ascii="Times New Roman" w:hAnsi="Times New Roman" w:cs="Times New Roman"/>
          <w:sz w:val="28"/>
          <w:szCs w:val="28"/>
          <w:lang w:val="uk-UA" w:bidi="ru-RU"/>
        </w:rPr>
        <w:t xml:space="preserve">органи приймають </w:t>
      </w:r>
      <w:r w:rsidRPr="008E2086">
        <w:rPr>
          <w:rFonts w:ascii="Times New Roman" w:hAnsi="Times New Roman" w:cs="Times New Roman"/>
          <w:sz w:val="28"/>
          <w:szCs w:val="28"/>
          <w:lang w:val="uk-UA"/>
        </w:rPr>
        <w:t xml:space="preserve">нормативні </w:t>
      </w:r>
      <w:r w:rsidRPr="008E2086">
        <w:rPr>
          <w:rFonts w:ascii="Times New Roman" w:hAnsi="Times New Roman" w:cs="Times New Roman"/>
          <w:sz w:val="28"/>
          <w:szCs w:val="28"/>
          <w:lang w:val="uk-UA" w:bidi="ru-RU"/>
        </w:rPr>
        <w:t xml:space="preserve">акти простою </w:t>
      </w:r>
      <w:r w:rsidRPr="008E2086">
        <w:rPr>
          <w:rFonts w:ascii="Times New Roman" w:hAnsi="Times New Roman" w:cs="Times New Roman"/>
          <w:sz w:val="28"/>
          <w:szCs w:val="28"/>
          <w:lang w:val="uk-UA"/>
        </w:rPr>
        <w:t>більшістю голосів.</w:t>
      </w:r>
    </w:p>
    <w:p w14:paraId="4A362CD0" w14:textId="71D25598" w:rsidR="00990F99" w:rsidRPr="008E2086" w:rsidRDefault="00990F99" w:rsidP="004E20E2">
      <w:pPr>
        <w:pStyle w:val="Bodytext30"/>
        <w:shd w:val="clear" w:color="auto" w:fill="auto"/>
        <w:spacing w:after="0" w:line="226"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Скажімо, </w:t>
      </w:r>
      <w:r w:rsidRPr="008E2086">
        <w:rPr>
          <w:rFonts w:ascii="Times New Roman" w:hAnsi="Times New Roman" w:cs="Times New Roman"/>
          <w:sz w:val="28"/>
          <w:szCs w:val="28"/>
          <w:lang w:val="uk-UA" w:bidi="ru-RU"/>
        </w:rPr>
        <w:t xml:space="preserve">постанови та розпорядження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України </w:t>
      </w:r>
      <w:r w:rsidRPr="008E2086">
        <w:rPr>
          <w:rFonts w:ascii="Times New Roman" w:hAnsi="Times New Roman" w:cs="Times New Roman"/>
          <w:sz w:val="28"/>
          <w:szCs w:val="28"/>
          <w:lang w:val="uk-UA" w:bidi="ru-RU"/>
        </w:rPr>
        <w:t xml:space="preserve">приймаються на </w:t>
      </w:r>
      <w:r w:rsidRPr="008E2086">
        <w:rPr>
          <w:rFonts w:ascii="Times New Roman" w:hAnsi="Times New Roman" w:cs="Times New Roman"/>
          <w:sz w:val="28"/>
          <w:szCs w:val="28"/>
          <w:lang w:val="uk-UA"/>
        </w:rPr>
        <w:t xml:space="preserve">засіданнях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України </w:t>
      </w:r>
      <w:r w:rsidRPr="008E2086">
        <w:rPr>
          <w:rFonts w:ascii="Times New Roman" w:hAnsi="Times New Roman" w:cs="Times New Roman"/>
          <w:sz w:val="28"/>
          <w:szCs w:val="28"/>
          <w:lang w:val="uk-UA" w:bidi="ru-RU"/>
        </w:rPr>
        <w:t xml:space="preserve">шляхом голосування </w:t>
      </w:r>
      <w:r w:rsidRPr="008E2086">
        <w:rPr>
          <w:rFonts w:ascii="Times New Roman" w:hAnsi="Times New Roman" w:cs="Times New Roman"/>
          <w:sz w:val="28"/>
          <w:szCs w:val="28"/>
          <w:lang w:val="uk-UA"/>
        </w:rPr>
        <w:t>більшістю голосів від посадового</w:t>
      </w:r>
      <w:r w:rsidRPr="008E2086">
        <w:rPr>
          <w:rFonts w:ascii="Times New Roman" w:hAnsi="Times New Roman" w:cs="Times New Roman"/>
          <w:sz w:val="28"/>
          <w:szCs w:val="28"/>
          <w:lang w:val="uk-UA" w:bidi="ru-RU"/>
        </w:rPr>
        <w:t xml:space="preserve"> складу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України. </w:t>
      </w:r>
      <w:r w:rsidRPr="008E2086">
        <w:rPr>
          <w:rFonts w:ascii="Times New Roman" w:hAnsi="Times New Roman" w:cs="Times New Roman"/>
          <w:sz w:val="28"/>
          <w:szCs w:val="28"/>
          <w:lang w:val="uk-UA" w:bidi="ru-RU"/>
        </w:rPr>
        <w:t xml:space="preserve">Якщо проект </w:t>
      </w:r>
      <w:r w:rsidRPr="008E2086">
        <w:rPr>
          <w:rFonts w:ascii="Times New Roman" w:hAnsi="Times New Roman" w:cs="Times New Roman"/>
          <w:sz w:val="28"/>
          <w:szCs w:val="28"/>
          <w:lang w:val="uk-UA"/>
        </w:rPr>
        <w:t>рішення</w:t>
      </w:r>
      <w:r w:rsidRPr="008E2086">
        <w:rPr>
          <w:rFonts w:ascii="Times New Roman" w:hAnsi="Times New Roman" w:cs="Times New Roman"/>
          <w:sz w:val="28"/>
          <w:szCs w:val="28"/>
          <w:lang w:val="uk-UA" w:bidi="ru-RU"/>
        </w:rPr>
        <w:t xml:space="preserve"> отримав </w:t>
      </w:r>
      <w:r w:rsidRPr="008E2086">
        <w:rPr>
          <w:rFonts w:ascii="Times New Roman" w:hAnsi="Times New Roman" w:cs="Times New Roman"/>
          <w:sz w:val="28"/>
          <w:szCs w:val="28"/>
          <w:lang w:val="uk-UA"/>
        </w:rPr>
        <w:t xml:space="preserve">підтримку рівно </w:t>
      </w:r>
      <w:r w:rsidRPr="008E2086">
        <w:rPr>
          <w:rFonts w:ascii="Times New Roman" w:hAnsi="Times New Roman" w:cs="Times New Roman"/>
          <w:sz w:val="28"/>
          <w:szCs w:val="28"/>
          <w:lang w:val="uk-UA" w:bidi="ru-RU"/>
        </w:rPr>
        <w:t xml:space="preserve">половини посадового складу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України і </w:t>
      </w:r>
      <w:r w:rsidRPr="008E2086">
        <w:rPr>
          <w:rFonts w:ascii="Times New Roman" w:hAnsi="Times New Roman" w:cs="Times New Roman"/>
          <w:sz w:val="28"/>
          <w:szCs w:val="28"/>
          <w:lang w:val="uk-UA" w:bidi="ru-RU"/>
        </w:rPr>
        <w:t xml:space="preserve">за цей проект проголосував </w:t>
      </w:r>
      <w:r w:rsidRPr="008E2086">
        <w:rPr>
          <w:rFonts w:ascii="Times New Roman" w:hAnsi="Times New Roman" w:cs="Times New Roman"/>
          <w:sz w:val="28"/>
          <w:szCs w:val="28"/>
          <w:lang w:val="uk-UA"/>
        </w:rPr>
        <w:t>Прем</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єр-міністр України, рішення вважається </w:t>
      </w:r>
      <w:r w:rsidRPr="008E2086">
        <w:rPr>
          <w:rFonts w:ascii="Times New Roman" w:hAnsi="Times New Roman" w:cs="Times New Roman"/>
          <w:sz w:val="28"/>
          <w:szCs w:val="28"/>
          <w:lang w:val="uk-UA" w:bidi="ru-RU"/>
        </w:rPr>
        <w:t>прийнятим.</w:t>
      </w:r>
    </w:p>
    <w:p w14:paraId="1B62036D" w14:textId="77777777" w:rsidR="00990F99" w:rsidRPr="008E2086" w:rsidRDefault="00990F99" w:rsidP="004E20E2">
      <w:pPr>
        <w:pStyle w:val="Bodytext30"/>
        <w:shd w:val="clear" w:color="auto" w:fill="auto"/>
        <w:spacing w:after="0" w:line="226"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Президент держави, </w:t>
      </w:r>
      <w:r w:rsidRPr="008E2086">
        <w:rPr>
          <w:rFonts w:ascii="Times New Roman" w:hAnsi="Times New Roman" w:cs="Times New Roman"/>
          <w:sz w:val="28"/>
          <w:szCs w:val="28"/>
          <w:lang w:val="uk-UA"/>
        </w:rPr>
        <w:t xml:space="preserve">міністри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 xml:space="preserve">інші </w:t>
      </w:r>
      <w:r w:rsidRPr="008E2086">
        <w:rPr>
          <w:rFonts w:ascii="Times New Roman" w:hAnsi="Times New Roman" w:cs="Times New Roman"/>
          <w:sz w:val="28"/>
          <w:szCs w:val="28"/>
          <w:lang w:val="uk-UA" w:bidi="ru-RU"/>
        </w:rPr>
        <w:t xml:space="preserve">органи </w:t>
      </w:r>
      <w:r w:rsidRPr="008E2086">
        <w:rPr>
          <w:rFonts w:ascii="Times New Roman" w:hAnsi="Times New Roman" w:cs="Times New Roman"/>
          <w:sz w:val="28"/>
          <w:szCs w:val="28"/>
          <w:lang w:val="uk-UA"/>
        </w:rPr>
        <w:t>одноособового</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керівництва </w:t>
      </w:r>
      <w:r w:rsidRPr="008E2086">
        <w:rPr>
          <w:rFonts w:ascii="Times New Roman" w:hAnsi="Times New Roman" w:cs="Times New Roman"/>
          <w:sz w:val="28"/>
          <w:szCs w:val="28"/>
          <w:lang w:val="uk-UA" w:bidi="ru-RU"/>
        </w:rPr>
        <w:t xml:space="preserve">затверджують </w:t>
      </w:r>
      <w:r w:rsidRPr="008E2086">
        <w:rPr>
          <w:rFonts w:ascii="Times New Roman" w:hAnsi="Times New Roman" w:cs="Times New Roman"/>
          <w:sz w:val="28"/>
          <w:szCs w:val="28"/>
          <w:lang w:val="uk-UA"/>
        </w:rPr>
        <w:t xml:space="preserve">свої </w:t>
      </w:r>
      <w:r w:rsidRPr="008E2086">
        <w:rPr>
          <w:rFonts w:ascii="Times New Roman" w:hAnsi="Times New Roman" w:cs="Times New Roman"/>
          <w:sz w:val="28"/>
          <w:szCs w:val="28"/>
          <w:lang w:val="uk-UA" w:bidi="ru-RU"/>
        </w:rPr>
        <w:t xml:space="preserve">акти (укази, накази, </w:t>
      </w:r>
      <w:r w:rsidRPr="008E2086">
        <w:rPr>
          <w:rFonts w:ascii="Times New Roman" w:hAnsi="Times New Roman" w:cs="Times New Roman"/>
          <w:sz w:val="28"/>
          <w:szCs w:val="28"/>
          <w:lang w:val="uk-UA"/>
        </w:rPr>
        <w:t xml:space="preserve">інструкції </w:t>
      </w:r>
      <w:r w:rsidRPr="008E2086">
        <w:rPr>
          <w:rFonts w:ascii="Times New Roman" w:hAnsi="Times New Roman" w:cs="Times New Roman"/>
          <w:sz w:val="28"/>
          <w:szCs w:val="28"/>
          <w:lang w:val="uk-UA" w:bidi="ru-RU"/>
        </w:rPr>
        <w:t>тощо) у персональному порядку</w:t>
      </w:r>
      <w:r w:rsidRPr="008E2086">
        <w:rPr>
          <w:rFonts w:ascii="Times New Roman" w:hAnsi="Times New Roman" w:cs="Times New Roman"/>
          <w:sz w:val="28"/>
          <w:szCs w:val="28"/>
          <w:vertAlign w:val="superscript"/>
          <w:lang w:val="uk-UA" w:bidi="ru-RU"/>
        </w:rPr>
        <w:t>138</w:t>
      </w:r>
      <w:r w:rsidRPr="008E2086">
        <w:rPr>
          <w:rFonts w:ascii="Times New Roman" w:hAnsi="Times New Roman" w:cs="Times New Roman"/>
          <w:sz w:val="28"/>
          <w:szCs w:val="28"/>
          <w:lang w:val="uk-UA" w:bidi="ru-RU"/>
        </w:rPr>
        <w:t>.</w:t>
      </w:r>
    </w:p>
    <w:p w14:paraId="1A2A3A9A" w14:textId="77777777" w:rsidR="00990F99" w:rsidRPr="008E2086" w:rsidRDefault="00990F99" w:rsidP="0074737D">
      <w:pPr>
        <w:pStyle w:val="Bodytext30"/>
        <w:numPr>
          <w:ilvl w:val="0"/>
          <w:numId w:val="15"/>
        </w:numPr>
        <w:shd w:val="clear" w:color="auto" w:fill="auto"/>
        <w:tabs>
          <w:tab w:val="left" w:pos="708"/>
        </w:tabs>
        <w:spacing w:after="0" w:line="226" w:lineRule="auto"/>
        <w:ind w:left="567" w:hanging="360"/>
        <w:jc w:val="both"/>
        <w:rPr>
          <w:rFonts w:ascii="Times New Roman" w:hAnsi="Times New Roman" w:cs="Times New Roman"/>
          <w:sz w:val="28"/>
          <w:szCs w:val="28"/>
          <w:lang w:val="uk-UA"/>
        </w:rPr>
      </w:pPr>
      <w:r w:rsidRPr="008E2086">
        <w:rPr>
          <w:rFonts w:ascii="Times New Roman" w:hAnsi="Times New Roman" w:cs="Times New Roman"/>
          <w:b/>
          <w:bCs/>
          <w:sz w:val="28"/>
          <w:szCs w:val="28"/>
          <w:lang w:val="uk-UA"/>
        </w:rPr>
        <w:t>Засвідчувальна стадія</w:t>
      </w:r>
      <w:r w:rsidRPr="008E2086">
        <w:rPr>
          <w:rFonts w:ascii="Times New Roman" w:hAnsi="Times New Roman" w:cs="Times New Roman"/>
          <w:sz w:val="28"/>
          <w:szCs w:val="28"/>
          <w:lang w:val="uk-UA"/>
        </w:rPr>
        <w:t>:</w:t>
      </w:r>
    </w:p>
    <w:p w14:paraId="6116DCCB" w14:textId="77777777" w:rsidR="00990F99" w:rsidRPr="008E2086" w:rsidRDefault="00990F99" w:rsidP="0074737D">
      <w:pPr>
        <w:pStyle w:val="Bodytext30"/>
        <w:numPr>
          <w:ilvl w:val="0"/>
          <w:numId w:val="29"/>
        </w:numPr>
        <w:shd w:val="clear" w:color="auto" w:fill="auto"/>
        <w:tabs>
          <w:tab w:val="left" w:pos="652"/>
        </w:tabs>
        <w:spacing w:after="0" w:line="226" w:lineRule="auto"/>
        <w:ind w:firstLine="400"/>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підписання </w:t>
      </w:r>
      <w:r w:rsidRPr="008E2086">
        <w:rPr>
          <w:rFonts w:ascii="Times New Roman" w:hAnsi="Times New Roman" w:cs="Times New Roman"/>
          <w:sz w:val="28"/>
          <w:szCs w:val="28"/>
          <w:lang w:val="uk-UA" w:bidi="ru-RU"/>
        </w:rPr>
        <w:t>нормативно-правового документа;</w:t>
      </w:r>
    </w:p>
    <w:p w14:paraId="45213016" w14:textId="77777777" w:rsidR="00990F99" w:rsidRPr="008E2086" w:rsidRDefault="00990F99" w:rsidP="0074737D">
      <w:pPr>
        <w:pStyle w:val="Bodytext30"/>
        <w:numPr>
          <w:ilvl w:val="0"/>
          <w:numId w:val="29"/>
        </w:numPr>
        <w:shd w:val="clear" w:color="auto" w:fill="auto"/>
        <w:tabs>
          <w:tab w:val="left" w:pos="652"/>
        </w:tabs>
        <w:spacing w:after="0" w:line="226" w:lineRule="auto"/>
        <w:ind w:firstLine="400"/>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надання йому </w:t>
      </w:r>
      <w:r w:rsidRPr="008E2086">
        <w:rPr>
          <w:rFonts w:ascii="Times New Roman" w:hAnsi="Times New Roman" w:cs="Times New Roman"/>
          <w:sz w:val="28"/>
          <w:szCs w:val="28"/>
          <w:lang w:val="uk-UA"/>
        </w:rPr>
        <w:t xml:space="preserve">реєстраційного </w:t>
      </w:r>
      <w:r w:rsidRPr="008E2086">
        <w:rPr>
          <w:rFonts w:ascii="Times New Roman" w:hAnsi="Times New Roman" w:cs="Times New Roman"/>
          <w:sz w:val="28"/>
          <w:szCs w:val="28"/>
          <w:lang w:val="uk-UA" w:bidi="ru-RU"/>
        </w:rPr>
        <w:t xml:space="preserve">коду </w:t>
      </w:r>
      <w:r w:rsidRPr="008E2086">
        <w:rPr>
          <w:rFonts w:ascii="Times New Roman" w:hAnsi="Times New Roman" w:cs="Times New Roman"/>
          <w:sz w:val="28"/>
          <w:szCs w:val="28"/>
          <w:lang w:val="uk-UA"/>
        </w:rPr>
        <w:t xml:space="preserve">після </w:t>
      </w:r>
      <w:r w:rsidRPr="008E2086">
        <w:rPr>
          <w:rFonts w:ascii="Times New Roman" w:hAnsi="Times New Roman" w:cs="Times New Roman"/>
          <w:sz w:val="28"/>
          <w:szCs w:val="28"/>
          <w:lang w:val="uk-UA" w:bidi="ru-RU"/>
        </w:rPr>
        <w:t xml:space="preserve">включення до </w:t>
      </w:r>
      <w:r w:rsidRPr="008E2086">
        <w:rPr>
          <w:rFonts w:ascii="Times New Roman" w:hAnsi="Times New Roman" w:cs="Times New Roman"/>
          <w:sz w:val="28"/>
          <w:szCs w:val="28"/>
          <w:lang w:val="uk-UA"/>
        </w:rPr>
        <w:t xml:space="preserve">Єдиного реєстру </w:t>
      </w:r>
      <w:r w:rsidRPr="008E2086">
        <w:rPr>
          <w:rFonts w:ascii="Times New Roman" w:hAnsi="Times New Roman" w:cs="Times New Roman"/>
          <w:sz w:val="28"/>
          <w:szCs w:val="28"/>
          <w:lang w:val="uk-UA" w:bidi="ru-RU"/>
        </w:rPr>
        <w:t xml:space="preserve">нормативних </w:t>
      </w:r>
      <w:r w:rsidRPr="008E2086">
        <w:rPr>
          <w:rFonts w:ascii="Times New Roman" w:hAnsi="Times New Roman" w:cs="Times New Roman"/>
          <w:sz w:val="28"/>
          <w:szCs w:val="28"/>
          <w:lang w:val="uk-UA"/>
        </w:rPr>
        <w:t>актів України.</w:t>
      </w:r>
    </w:p>
    <w:p w14:paraId="253E9BC1" w14:textId="03312271" w:rsidR="00990F99" w:rsidRPr="008E2086" w:rsidRDefault="00990F99" w:rsidP="004E20E2">
      <w:pPr>
        <w:pStyle w:val="Bodytext30"/>
        <w:shd w:val="clear" w:color="auto" w:fill="auto"/>
        <w:spacing w:after="0" w:line="226"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Мета запровадження </w:t>
      </w:r>
      <w:r w:rsidRPr="008E2086">
        <w:rPr>
          <w:rFonts w:ascii="Times New Roman" w:hAnsi="Times New Roman" w:cs="Times New Roman"/>
          <w:sz w:val="28"/>
          <w:szCs w:val="28"/>
          <w:lang w:val="uk-UA"/>
        </w:rPr>
        <w:t xml:space="preserve">Реєстру </w:t>
      </w:r>
      <w:r w:rsidRPr="008E2086">
        <w:rPr>
          <w:rFonts w:ascii="Times New Roman" w:hAnsi="Times New Roman" w:cs="Times New Roman"/>
          <w:sz w:val="28"/>
          <w:szCs w:val="28"/>
          <w:lang w:val="uk-UA" w:bidi="ru-RU"/>
        </w:rPr>
        <w:t xml:space="preserve">- забезпечення в </w:t>
      </w:r>
      <w:r w:rsidRPr="008E2086">
        <w:rPr>
          <w:rFonts w:ascii="Times New Roman" w:hAnsi="Times New Roman" w:cs="Times New Roman"/>
          <w:sz w:val="28"/>
          <w:szCs w:val="28"/>
          <w:lang w:val="uk-UA"/>
        </w:rPr>
        <w:t xml:space="preserve">Україні єдиних принципів ідентифікації </w:t>
      </w:r>
      <w:r w:rsidRPr="008E2086">
        <w:rPr>
          <w:rFonts w:ascii="Times New Roman" w:hAnsi="Times New Roman" w:cs="Times New Roman"/>
          <w:sz w:val="28"/>
          <w:szCs w:val="28"/>
          <w:lang w:val="uk-UA" w:bidi="ru-RU"/>
        </w:rPr>
        <w:t xml:space="preserve">та державного </w:t>
      </w:r>
      <w:r w:rsidRPr="008E2086">
        <w:rPr>
          <w:rFonts w:ascii="Times New Roman" w:hAnsi="Times New Roman" w:cs="Times New Roman"/>
          <w:sz w:val="28"/>
          <w:szCs w:val="28"/>
          <w:lang w:val="uk-UA"/>
        </w:rPr>
        <w:t xml:space="preserve">обліку </w:t>
      </w:r>
      <w:r w:rsidR="007F5B24"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створення фонду цих </w:t>
      </w:r>
      <w:r w:rsidRPr="008E2086">
        <w:rPr>
          <w:rFonts w:ascii="Times New Roman" w:hAnsi="Times New Roman" w:cs="Times New Roman"/>
          <w:sz w:val="28"/>
          <w:szCs w:val="28"/>
          <w:lang w:val="uk-UA"/>
        </w:rPr>
        <w:t xml:space="preserve">актів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підтримання</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їх </w:t>
      </w:r>
      <w:r w:rsidRPr="008E2086">
        <w:rPr>
          <w:rFonts w:ascii="Times New Roman" w:hAnsi="Times New Roman" w:cs="Times New Roman"/>
          <w:sz w:val="28"/>
          <w:szCs w:val="28"/>
          <w:lang w:val="uk-UA" w:bidi="ru-RU"/>
        </w:rPr>
        <w:t xml:space="preserve">у контрольному </w:t>
      </w:r>
      <w:r w:rsidRPr="008E2086">
        <w:rPr>
          <w:rFonts w:ascii="Times New Roman" w:hAnsi="Times New Roman" w:cs="Times New Roman"/>
          <w:sz w:val="28"/>
          <w:szCs w:val="28"/>
          <w:lang w:val="uk-UA"/>
        </w:rPr>
        <w:t>стані.</w:t>
      </w:r>
    </w:p>
    <w:p w14:paraId="6DE9F3D5" w14:textId="585E0B0D" w:rsidR="00990F99" w:rsidRPr="008E2086" w:rsidRDefault="00990F99" w:rsidP="004E20E2">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Створення </w:t>
      </w:r>
      <w:r w:rsidRPr="008E2086">
        <w:rPr>
          <w:rFonts w:ascii="Times New Roman" w:hAnsi="Times New Roman" w:cs="Times New Roman"/>
          <w:sz w:val="28"/>
          <w:szCs w:val="28"/>
          <w:lang w:val="uk-UA"/>
        </w:rPr>
        <w:t xml:space="preserve">Єдиного </w:t>
      </w:r>
      <w:r w:rsidRPr="008E2086">
        <w:rPr>
          <w:rFonts w:ascii="Times New Roman" w:hAnsi="Times New Roman" w:cs="Times New Roman"/>
          <w:sz w:val="28"/>
          <w:szCs w:val="28"/>
          <w:lang w:val="uk-UA" w:bidi="ru-RU"/>
        </w:rPr>
        <w:t xml:space="preserve">державного </w:t>
      </w:r>
      <w:r w:rsidRPr="008E2086">
        <w:rPr>
          <w:rFonts w:ascii="Times New Roman" w:hAnsi="Times New Roman" w:cs="Times New Roman"/>
          <w:sz w:val="28"/>
          <w:szCs w:val="28"/>
          <w:lang w:val="uk-UA"/>
        </w:rPr>
        <w:t xml:space="preserve">реєстру </w:t>
      </w:r>
      <w:r w:rsidRPr="008E2086">
        <w:rPr>
          <w:rFonts w:ascii="Times New Roman" w:hAnsi="Times New Roman" w:cs="Times New Roman"/>
          <w:sz w:val="28"/>
          <w:szCs w:val="28"/>
          <w:lang w:val="uk-UA" w:bidi="ru-RU"/>
        </w:rPr>
        <w:t xml:space="preserve">нормативно- </w:t>
      </w:r>
      <w:r w:rsidRPr="008E2086">
        <w:rPr>
          <w:rFonts w:ascii="Times New Roman" w:hAnsi="Times New Roman" w:cs="Times New Roman"/>
          <w:sz w:val="28"/>
          <w:szCs w:val="28"/>
          <w:lang w:val="uk-UA"/>
        </w:rPr>
        <w:t xml:space="preserve">правових актів - це ще один вагомий внесок </w:t>
      </w:r>
      <w:r w:rsidR="00471FC8" w:rsidRPr="008E2086">
        <w:rPr>
          <w:rFonts w:ascii="Times New Roman" w:hAnsi="Times New Roman" w:cs="Times New Roman"/>
          <w:sz w:val="28"/>
          <w:szCs w:val="28"/>
          <w:lang w:val="uk-UA"/>
        </w:rPr>
        <w:t>МЮУ</w:t>
      </w:r>
      <w:r w:rsidRPr="008E2086">
        <w:rPr>
          <w:rFonts w:ascii="Times New Roman" w:hAnsi="Times New Roman" w:cs="Times New Roman"/>
          <w:sz w:val="28"/>
          <w:szCs w:val="28"/>
          <w:lang w:val="uk-UA"/>
        </w:rPr>
        <w:t xml:space="preserve"> у розвиток інформатизації у правовій сфері. Переваги автоматизованого надання правової інформації фізичним і юридичним особам очевидні. Це доведення у найкоротший термін до відома населення законів та інших </w:t>
      </w:r>
      <w:r w:rsidR="007F5B24" w:rsidRPr="008E2086">
        <w:rPr>
          <w:rFonts w:ascii="Times New Roman" w:hAnsi="Times New Roman" w:cs="Times New Roman"/>
          <w:sz w:val="28"/>
          <w:szCs w:val="28"/>
          <w:lang w:val="uk-UA"/>
        </w:rPr>
        <w:t>НПА</w:t>
      </w:r>
      <w:r w:rsidRPr="008E2086">
        <w:rPr>
          <w:rFonts w:ascii="Times New Roman" w:hAnsi="Times New Roman" w:cs="Times New Roman"/>
          <w:sz w:val="28"/>
          <w:szCs w:val="28"/>
          <w:lang w:val="uk-UA"/>
        </w:rPr>
        <w:t>, що визначають права й обов</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язки громадян, забезпечення доступності до офіційних джерел правової інформації всіх зацікавлених осіб, можливість автоматизованого підтримання контрольного стану всієї нормативно- правової бази нашої держави.</w:t>
      </w:r>
    </w:p>
    <w:p w14:paraId="433C1F7A" w14:textId="3EF8F6ED" w:rsidR="00990F99" w:rsidRPr="008E2086" w:rsidRDefault="00990F99" w:rsidP="004E20E2">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Єдиний державний реєстр </w:t>
      </w:r>
      <w:r w:rsidR="007F5B24" w:rsidRPr="008E2086">
        <w:rPr>
          <w:rFonts w:ascii="Times New Roman" w:hAnsi="Times New Roman" w:cs="Times New Roman"/>
          <w:sz w:val="28"/>
          <w:szCs w:val="28"/>
          <w:lang w:val="uk-UA"/>
        </w:rPr>
        <w:t>НПА</w:t>
      </w:r>
      <w:r w:rsidRPr="008E2086">
        <w:rPr>
          <w:rFonts w:ascii="Times New Roman" w:hAnsi="Times New Roman" w:cs="Times New Roman"/>
          <w:sz w:val="28"/>
          <w:szCs w:val="28"/>
          <w:lang w:val="uk-UA"/>
        </w:rPr>
        <w:t xml:space="preserve"> є довгостроковим проектом розвитку системи надання правової інформації в Україні. Функціонування Реєстру забезпечує офіційність, достовірність, контрольність, актуальність і повноту правової інформації, яка надаватиметься юридичним та фізичним особам, що, своєю чергою, позитивно впливатиме на підвищення правової свідомості та правової культури громадян</w:t>
      </w:r>
      <w:r w:rsidRPr="008E2086">
        <w:rPr>
          <w:rFonts w:ascii="Times New Roman" w:hAnsi="Times New Roman" w:cs="Times New Roman"/>
          <w:sz w:val="28"/>
          <w:szCs w:val="28"/>
          <w:vertAlign w:val="superscript"/>
          <w:lang w:val="uk-UA"/>
        </w:rPr>
        <w:t>139</w:t>
      </w:r>
      <w:r w:rsidRPr="008E2086">
        <w:rPr>
          <w:rFonts w:ascii="Times New Roman" w:hAnsi="Times New Roman" w:cs="Times New Roman"/>
          <w:sz w:val="28"/>
          <w:szCs w:val="28"/>
          <w:lang w:val="uk-UA"/>
        </w:rPr>
        <w:t>.</w:t>
      </w:r>
    </w:p>
    <w:p w14:paraId="749050C7" w14:textId="261C4C5C" w:rsidR="00990F99" w:rsidRPr="008E2086" w:rsidRDefault="00990F99" w:rsidP="006D3373">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Державна реєстрація </w:t>
      </w:r>
      <w:r w:rsidR="00471FC8" w:rsidRPr="008E2086">
        <w:rPr>
          <w:rFonts w:ascii="Times New Roman" w:hAnsi="Times New Roman" w:cs="Times New Roman"/>
          <w:sz w:val="28"/>
          <w:szCs w:val="28"/>
          <w:lang w:val="uk-UA"/>
        </w:rPr>
        <w:t>НПА</w:t>
      </w:r>
      <w:r w:rsidRPr="008E2086">
        <w:rPr>
          <w:rFonts w:ascii="Times New Roman" w:hAnsi="Times New Roman" w:cs="Times New Roman"/>
          <w:sz w:val="28"/>
          <w:szCs w:val="28"/>
          <w:lang w:val="uk-UA"/>
        </w:rPr>
        <w:t xml:space="preserve"> полягає у проведенні правової експертизи на відповідність його Конституції та законодавству України, Конвенції про захист прав людини і основоположних свобод 1950 року та протоколам до неї (далі - Конвенція), міжнародним договорам України, згоду на обов</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язковість яких надано Верховною Радою України, та </w:t>
      </w:r>
      <w:r w:rsidRPr="008E2086">
        <w:rPr>
          <w:rFonts w:ascii="Times New Roman" w:hAnsi="Times New Roman" w:cs="Times New Roman"/>
          <w:sz w:val="28"/>
          <w:szCs w:val="28"/>
          <w:lang w:val="uk-UA" w:eastAsia="en-US" w:bidi="en-US"/>
        </w:rPr>
        <w:t xml:space="preserve">acquis communautaire, </w:t>
      </w:r>
      <w:r w:rsidRPr="008E2086">
        <w:rPr>
          <w:rFonts w:ascii="Times New Roman" w:hAnsi="Times New Roman" w:cs="Times New Roman"/>
          <w:sz w:val="28"/>
          <w:szCs w:val="28"/>
          <w:lang w:val="uk-UA"/>
        </w:rPr>
        <w:t xml:space="preserve">а також з урахуванням практики Європейського суду з прав людини, прийнятті рішення про державну реєстрацію цього акта, присвоєнні йому реєстраційного номера та занесенні до Єдиного державного реєстру </w:t>
      </w:r>
      <w:r w:rsidR="007F5B24" w:rsidRPr="008E2086">
        <w:rPr>
          <w:rFonts w:ascii="Times New Roman" w:hAnsi="Times New Roman" w:cs="Times New Roman"/>
          <w:sz w:val="28"/>
          <w:szCs w:val="28"/>
          <w:lang w:val="uk-UA"/>
        </w:rPr>
        <w:t>НПА</w:t>
      </w:r>
      <w:r w:rsidRPr="008E2086">
        <w:rPr>
          <w:rFonts w:ascii="Times New Roman" w:hAnsi="Times New Roman" w:cs="Times New Roman"/>
          <w:sz w:val="28"/>
          <w:szCs w:val="28"/>
          <w:lang w:val="uk-UA"/>
        </w:rPr>
        <w:t>.</w:t>
      </w:r>
    </w:p>
    <w:p w14:paraId="0C8D8308" w14:textId="7779A2B5" w:rsidR="00990F99" w:rsidRPr="008E2086" w:rsidRDefault="00990F99" w:rsidP="006D3373">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Держателем Єдиного державного реєстру нормативно- правових актів є Міністерство юстиції України, яке розробляє організаційні та методологічні принципи </w:t>
      </w:r>
      <w:r w:rsidRPr="008E2086">
        <w:rPr>
          <w:rFonts w:ascii="Times New Roman" w:hAnsi="Times New Roman" w:cs="Times New Roman"/>
          <w:sz w:val="28"/>
          <w:szCs w:val="28"/>
          <w:lang w:val="uk-UA"/>
        </w:rPr>
        <w:lastRenderedPageBreak/>
        <w:t xml:space="preserve">ведень Реєстру, приймає рішення про включення </w:t>
      </w:r>
      <w:r w:rsidR="007F5B24" w:rsidRPr="008E2086">
        <w:rPr>
          <w:rFonts w:ascii="Times New Roman" w:hAnsi="Times New Roman" w:cs="Times New Roman"/>
          <w:sz w:val="28"/>
          <w:szCs w:val="28"/>
          <w:lang w:val="uk-UA"/>
        </w:rPr>
        <w:t>НПА</w:t>
      </w:r>
      <w:r w:rsidRPr="008E2086">
        <w:rPr>
          <w:rFonts w:ascii="Times New Roman" w:hAnsi="Times New Roman" w:cs="Times New Roman"/>
          <w:sz w:val="28"/>
          <w:szCs w:val="28"/>
          <w:lang w:val="uk-UA"/>
        </w:rPr>
        <w:t xml:space="preserve"> до Реєстру, здійснює їх опрацювання, ідентифікацію, класифікацію, відповідає за автентичність та контрольний стан </w:t>
      </w:r>
      <w:r w:rsidRPr="008E2086">
        <w:rPr>
          <w:rFonts w:ascii="Times New Roman" w:hAnsi="Times New Roman" w:cs="Times New Roman"/>
          <w:sz w:val="28"/>
          <w:szCs w:val="28"/>
          <w:lang w:val="uk-UA" w:bidi="ru-RU"/>
        </w:rPr>
        <w:t xml:space="preserve">еталонних </w:t>
      </w:r>
      <w:r w:rsidRPr="008E2086">
        <w:rPr>
          <w:rFonts w:ascii="Times New Roman" w:hAnsi="Times New Roman" w:cs="Times New Roman"/>
          <w:sz w:val="28"/>
          <w:szCs w:val="28"/>
          <w:lang w:val="uk-UA"/>
        </w:rPr>
        <w:t xml:space="preserve">текстів, забезпечує </w:t>
      </w:r>
      <w:r w:rsidRPr="008E2086">
        <w:rPr>
          <w:rFonts w:ascii="Times New Roman" w:hAnsi="Times New Roman" w:cs="Times New Roman"/>
          <w:sz w:val="28"/>
          <w:szCs w:val="28"/>
          <w:lang w:val="uk-UA" w:bidi="ru-RU"/>
        </w:rPr>
        <w:t xml:space="preserve">внесення </w:t>
      </w:r>
      <w:r w:rsidR="007F5B24"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до еталонного фонду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його збереження та </w:t>
      </w:r>
      <w:r w:rsidRPr="008E2086">
        <w:rPr>
          <w:rFonts w:ascii="Times New Roman" w:hAnsi="Times New Roman" w:cs="Times New Roman"/>
          <w:sz w:val="28"/>
          <w:szCs w:val="28"/>
          <w:lang w:val="uk-UA"/>
        </w:rPr>
        <w:t xml:space="preserve">здійснює </w:t>
      </w:r>
      <w:r w:rsidRPr="008E2086">
        <w:rPr>
          <w:rFonts w:ascii="Times New Roman" w:hAnsi="Times New Roman" w:cs="Times New Roman"/>
          <w:sz w:val="28"/>
          <w:szCs w:val="28"/>
          <w:lang w:val="uk-UA" w:bidi="ru-RU"/>
        </w:rPr>
        <w:t xml:space="preserve">контроль за наданням </w:t>
      </w:r>
      <w:r w:rsidRPr="008E2086">
        <w:rPr>
          <w:rFonts w:ascii="Times New Roman" w:hAnsi="Times New Roman" w:cs="Times New Roman"/>
          <w:sz w:val="28"/>
          <w:szCs w:val="28"/>
          <w:lang w:val="uk-UA"/>
        </w:rPr>
        <w:t xml:space="preserve">інформації </w:t>
      </w:r>
      <w:r w:rsidRPr="008E2086">
        <w:rPr>
          <w:rFonts w:ascii="Times New Roman" w:hAnsi="Times New Roman" w:cs="Times New Roman"/>
          <w:sz w:val="28"/>
          <w:szCs w:val="28"/>
          <w:lang w:val="uk-UA" w:bidi="ru-RU"/>
        </w:rPr>
        <w:t xml:space="preserve">з </w:t>
      </w:r>
      <w:r w:rsidRPr="008E2086">
        <w:rPr>
          <w:rFonts w:ascii="Times New Roman" w:hAnsi="Times New Roman" w:cs="Times New Roman"/>
          <w:sz w:val="28"/>
          <w:szCs w:val="28"/>
          <w:lang w:val="uk-UA"/>
        </w:rPr>
        <w:t>Реєстру.</w:t>
      </w:r>
    </w:p>
    <w:p w14:paraId="3E33041E" w14:textId="0A87FFC1" w:rsidR="00990F99" w:rsidRPr="008E2086" w:rsidRDefault="00990F99" w:rsidP="00990F99">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 xml:space="preserve">Питання </w:t>
      </w:r>
      <w:r w:rsidRPr="008E2086">
        <w:rPr>
          <w:rFonts w:ascii="Times New Roman" w:hAnsi="Times New Roman" w:cs="Times New Roman"/>
          <w:sz w:val="28"/>
          <w:szCs w:val="28"/>
        </w:rPr>
        <w:t xml:space="preserve">державної реєстрації </w:t>
      </w:r>
      <w:r w:rsidR="007F5B24" w:rsidRPr="008E2086">
        <w:rPr>
          <w:rFonts w:ascii="Times New Roman" w:hAnsi="Times New Roman" w:cs="Times New Roman"/>
          <w:sz w:val="28"/>
          <w:szCs w:val="28"/>
          <w:lang w:bidi="ru-RU"/>
        </w:rPr>
        <w:t>НПА</w:t>
      </w:r>
      <w:r w:rsidRPr="008E2086">
        <w:rPr>
          <w:rFonts w:ascii="Times New Roman" w:hAnsi="Times New Roman" w:cs="Times New Roman"/>
          <w:sz w:val="28"/>
          <w:szCs w:val="28"/>
        </w:rPr>
        <w:t xml:space="preserve"> регулюється </w:t>
      </w:r>
      <w:r w:rsidRPr="008E2086">
        <w:rPr>
          <w:rFonts w:ascii="Times New Roman" w:hAnsi="Times New Roman" w:cs="Times New Roman"/>
          <w:sz w:val="28"/>
          <w:szCs w:val="28"/>
          <w:lang w:bidi="ru-RU"/>
        </w:rPr>
        <w:t xml:space="preserve">указами Президента </w:t>
      </w:r>
      <w:r w:rsidRPr="008E2086">
        <w:rPr>
          <w:rFonts w:ascii="Times New Roman" w:hAnsi="Times New Roman" w:cs="Times New Roman"/>
          <w:sz w:val="28"/>
          <w:szCs w:val="28"/>
        </w:rPr>
        <w:t xml:space="preserve">України, </w:t>
      </w:r>
      <w:r w:rsidRPr="008E2086">
        <w:rPr>
          <w:rFonts w:ascii="Times New Roman" w:hAnsi="Times New Roman" w:cs="Times New Roman"/>
          <w:sz w:val="28"/>
          <w:szCs w:val="28"/>
          <w:lang w:bidi="ru-RU"/>
        </w:rPr>
        <w:t xml:space="preserve">постановами </w:t>
      </w:r>
      <w:r w:rsidRPr="008E2086">
        <w:rPr>
          <w:rFonts w:ascii="Times New Roman" w:hAnsi="Times New Roman" w:cs="Times New Roman"/>
          <w:sz w:val="28"/>
          <w:szCs w:val="28"/>
        </w:rPr>
        <w:t xml:space="preserve">КМУ </w:t>
      </w:r>
      <w:r w:rsidRPr="008E2086">
        <w:rPr>
          <w:rFonts w:ascii="Times New Roman" w:hAnsi="Times New Roman" w:cs="Times New Roman"/>
          <w:sz w:val="28"/>
          <w:szCs w:val="28"/>
          <w:lang w:bidi="ru-RU"/>
        </w:rPr>
        <w:t xml:space="preserve">та нормативно-правовими актами </w:t>
      </w:r>
      <w:r w:rsidR="00471FC8" w:rsidRPr="008E2086">
        <w:rPr>
          <w:rFonts w:ascii="Times New Roman" w:hAnsi="Times New Roman" w:cs="Times New Roman"/>
          <w:sz w:val="28"/>
          <w:szCs w:val="28"/>
        </w:rPr>
        <w:t>МЮУ</w:t>
      </w:r>
      <w:r w:rsidRPr="008E2086">
        <w:rPr>
          <w:rFonts w:ascii="Times New Roman" w:hAnsi="Times New Roman" w:cs="Times New Roman"/>
          <w:sz w:val="28"/>
          <w:szCs w:val="28"/>
        </w:rPr>
        <w:t xml:space="preserve">, </w:t>
      </w:r>
      <w:r w:rsidRPr="008E2086">
        <w:rPr>
          <w:rFonts w:ascii="Times New Roman" w:hAnsi="Times New Roman" w:cs="Times New Roman"/>
          <w:sz w:val="28"/>
          <w:szCs w:val="28"/>
          <w:lang w:bidi="ru-RU"/>
        </w:rPr>
        <w:t xml:space="preserve">зокрема, </w:t>
      </w:r>
      <w:r w:rsidR="00471FC8" w:rsidRPr="008E2086">
        <w:rPr>
          <w:rFonts w:ascii="Times New Roman" w:hAnsi="Times New Roman" w:cs="Times New Roman"/>
          <w:sz w:val="28"/>
          <w:szCs w:val="28"/>
          <w:lang w:bidi="ru-RU"/>
        </w:rPr>
        <w:t>УПУ</w:t>
      </w:r>
      <w:r w:rsidRPr="008E2086">
        <w:rPr>
          <w:rFonts w:ascii="Times New Roman" w:hAnsi="Times New Roman" w:cs="Times New Roman"/>
          <w:sz w:val="28"/>
          <w:szCs w:val="28"/>
        </w:rPr>
        <w:t xml:space="preserve"> від </w:t>
      </w:r>
      <w:r w:rsidRPr="008E2086">
        <w:rPr>
          <w:rFonts w:ascii="Times New Roman" w:hAnsi="Times New Roman" w:cs="Times New Roman"/>
          <w:sz w:val="28"/>
          <w:szCs w:val="28"/>
          <w:lang w:bidi="ru-RU"/>
        </w:rPr>
        <w:t xml:space="preserve">3.10.1992 «Про державну </w:t>
      </w:r>
      <w:r w:rsidRPr="008E2086">
        <w:rPr>
          <w:rFonts w:ascii="Times New Roman" w:hAnsi="Times New Roman" w:cs="Times New Roman"/>
          <w:sz w:val="28"/>
          <w:szCs w:val="28"/>
        </w:rPr>
        <w:t xml:space="preserve">реєстрацію </w:t>
      </w:r>
      <w:r w:rsidR="007F5B24" w:rsidRPr="008E2086">
        <w:rPr>
          <w:rFonts w:ascii="Times New Roman" w:hAnsi="Times New Roman" w:cs="Times New Roman"/>
          <w:sz w:val="28"/>
          <w:szCs w:val="28"/>
          <w:lang w:bidi="ru-RU"/>
        </w:rPr>
        <w:t>НПА</w:t>
      </w:r>
      <w:r w:rsidRPr="008E2086">
        <w:rPr>
          <w:rFonts w:ascii="Times New Roman" w:hAnsi="Times New Roman" w:cs="Times New Roman"/>
          <w:sz w:val="28"/>
          <w:szCs w:val="28"/>
        </w:rPr>
        <w:t xml:space="preserve"> міністерств </w:t>
      </w:r>
      <w:r w:rsidRPr="008E2086">
        <w:rPr>
          <w:rFonts w:ascii="Times New Roman" w:hAnsi="Times New Roman" w:cs="Times New Roman"/>
          <w:sz w:val="28"/>
          <w:szCs w:val="28"/>
          <w:lang w:bidi="ru-RU"/>
        </w:rPr>
        <w:t xml:space="preserve">та </w:t>
      </w:r>
      <w:r w:rsidRPr="008E2086">
        <w:rPr>
          <w:rFonts w:ascii="Times New Roman" w:hAnsi="Times New Roman" w:cs="Times New Roman"/>
          <w:sz w:val="28"/>
          <w:szCs w:val="28"/>
        </w:rPr>
        <w:t xml:space="preserve">інших органів виконавчої </w:t>
      </w:r>
      <w:r w:rsidRPr="008E2086">
        <w:rPr>
          <w:rFonts w:ascii="Times New Roman" w:hAnsi="Times New Roman" w:cs="Times New Roman"/>
          <w:sz w:val="28"/>
          <w:szCs w:val="28"/>
          <w:lang w:bidi="ru-RU"/>
        </w:rPr>
        <w:t xml:space="preserve">влади», постановами </w:t>
      </w:r>
      <w:r w:rsidRPr="008E2086">
        <w:rPr>
          <w:rFonts w:ascii="Times New Roman" w:hAnsi="Times New Roman" w:cs="Times New Roman"/>
          <w:sz w:val="28"/>
          <w:szCs w:val="28"/>
        </w:rPr>
        <w:t>КМУ</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від </w:t>
      </w:r>
      <w:r w:rsidRPr="008E2086">
        <w:rPr>
          <w:rFonts w:ascii="Times New Roman" w:hAnsi="Times New Roman" w:cs="Times New Roman"/>
          <w:sz w:val="28"/>
          <w:szCs w:val="28"/>
          <w:lang w:bidi="ru-RU"/>
        </w:rPr>
        <w:t xml:space="preserve">28.12.1992 № 731 «Про затвердження </w:t>
      </w:r>
      <w:r w:rsidRPr="008E2086">
        <w:rPr>
          <w:rFonts w:ascii="Times New Roman" w:hAnsi="Times New Roman" w:cs="Times New Roman"/>
          <w:sz w:val="28"/>
          <w:szCs w:val="28"/>
        </w:rPr>
        <w:t>Положення</w:t>
      </w:r>
      <w:r w:rsidRPr="008E2086">
        <w:rPr>
          <w:rFonts w:ascii="Times New Roman" w:hAnsi="Times New Roman" w:cs="Times New Roman"/>
          <w:sz w:val="28"/>
          <w:szCs w:val="28"/>
          <w:lang w:bidi="ru-RU"/>
        </w:rPr>
        <w:t xml:space="preserve"> про державну </w:t>
      </w:r>
      <w:r w:rsidRPr="008E2086">
        <w:rPr>
          <w:rFonts w:ascii="Times New Roman" w:hAnsi="Times New Roman" w:cs="Times New Roman"/>
          <w:sz w:val="28"/>
          <w:szCs w:val="28"/>
        </w:rPr>
        <w:t xml:space="preserve">реєстрацію </w:t>
      </w:r>
      <w:r w:rsidR="007F5B24" w:rsidRPr="008E2086">
        <w:rPr>
          <w:rFonts w:ascii="Times New Roman" w:hAnsi="Times New Roman" w:cs="Times New Roman"/>
          <w:sz w:val="28"/>
          <w:szCs w:val="28"/>
          <w:lang w:bidi="ru-RU"/>
        </w:rPr>
        <w:t>НПА</w:t>
      </w:r>
      <w:r w:rsidRPr="008E2086">
        <w:rPr>
          <w:rFonts w:ascii="Times New Roman" w:hAnsi="Times New Roman" w:cs="Times New Roman"/>
          <w:sz w:val="28"/>
          <w:szCs w:val="28"/>
        </w:rPr>
        <w:t xml:space="preserve"> міністерств </w:t>
      </w:r>
      <w:r w:rsidRPr="008E2086">
        <w:rPr>
          <w:rFonts w:ascii="Times New Roman" w:hAnsi="Times New Roman" w:cs="Times New Roman"/>
          <w:sz w:val="28"/>
          <w:szCs w:val="28"/>
          <w:lang w:bidi="ru-RU"/>
        </w:rPr>
        <w:t xml:space="preserve">та </w:t>
      </w:r>
      <w:r w:rsidRPr="008E2086">
        <w:rPr>
          <w:rFonts w:ascii="Times New Roman" w:hAnsi="Times New Roman" w:cs="Times New Roman"/>
          <w:sz w:val="28"/>
          <w:szCs w:val="28"/>
        </w:rPr>
        <w:t xml:space="preserve">інших органів виконавчої </w:t>
      </w:r>
      <w:r w:rsidRPr="008E2086">
        <w:rPr>
          <w:rFonts w:ascii="Times New Roman" w:hAnsi="Times New Roman" w:cs="Times New Roman"/>
          <w:sz w:val="28"/>
          <w:szCs w:val="28"/>
          <w:lang w:bidi="ru-RU"/>
        </w:rPr>
        <w:t xml:space="preserve">влади» та </w:t>
      </w:r>
      <w:r w:rsidRPr="008E2086">
        <w:rPr>
          <w:rFonts w:ascii="Times New Roman" w:hAnsi="Times New Roman" w:cs="Times New Roman"/>
          <w:sz w:val="28"/>
          <w:szCs w:val="28"/>
        </w:rPr>
        <w:t>«</w:t>
      </w:r>
      <w:r w:rsidRPr="008E2086">
        <w:rPr>
          <w:rFonts w:ascii="Times New Roman" w:hAnsi="Times New Roman" w:cs="Times New Roman"/>
          <w:i/>
          <w:iCs/>
          <w:sz w:val="28"/>
          <w:szCs w:val="28"/>
        </w:rPr>
        <w:t>Деякі питання</w:t>
      </w:r>
      <w:r w:rsidRPr="008E2086">
        <w:rPr>
          <w:rFonts w:ascii="Times New Roman" w:hAnsi="Times New Roman" w:cs="Times New Roman"/>
          <w:i/>
          <w:iCs/>
          <w:sz w:val="28"/>
          <w:szCs w:val="28"/>
          <w:lang w:bidi="ru-RU"/>
        </w:rPr>
        <w:t xml:space="preserve"> документування </w:t>
      </w:r>
      <w:r w:rsidRPr="008E2086">
        <w:rPr>
          <w:rFonts w:ascii="Times New Roman" w:hAnsi="Times New Roman" w:cs="Times New Roman"/>
          <w:i/>
          <w:iCs/>
          <w:sz w:val="28"/>
          <w:szCs w:val="28"/>
        </w:rPr>
        <w:t>управлінської діяльності</w:t>
      </w:r>
      <w:r w:rsidRPr="008E2086">
        <w:rPr>
          <w:rFonts w:ascii="Times New Roman" w:hAnsi="Times New Roman" w:cs="Times New Roman"/>
          <w:sz w:val="28"/>
          <w:szCs w:val="28"/>
        </w:rPr>
        <w:t xml:space="preserve">» від </w:t>
      </w:r>
      <w:r w:rsidRPr="008E2086">
        <w:rPr>
          <w:rFonts w:ascii="Times New Roman" w:hAnsi="Times New Roman" w:cs="Times New Roman"/>
          <w:sz w:val="28"/>
          <w:szCs w:val="28"/>
          <w:lang w:bidi="ru-RU"/>
        </w:rPr>
        <w:t>17</w:t>
      </w:r>
      <w:r w:rsidRPr="008E2086">
        <w:rPr>
          <w:rFonts w:ascii="Times New Roman" w:hAnsi="Times New Roman" w:cs="Times New Roman"/>
          <w:sz w:val="28"/>
          <w:szCs w:val="28"/>
        </w:rPr>
        <w:t>.01.2019, тощо</w:t>
      </w:r>
    </w:p>
    <w:p w14:paraId="678B89DA" w14:textId="672DD9DA" w:rsidR="006E19CC" w:rsidRPr="008E2086" w:rsidRDefault="006E19CC" w:rsidP="004A1793">
      <w:pPr>
        <w:pStyle w:val="a5"/>
        <w:shd w:val="clear" w:color="auto" w:fill="auto"/>
        <w:ind w:firstLine="567"/>
        <w:rPr>
          <w:rFonts w:ascii="Times New Roman" w:hAnsi="Times New Roman" w:cs="Times New Roman"/>
          <w:sz w:val="28"/>
          <w:szCs w:val="28"/>
          <w:lang w:bidi="ru-RU"/>
        </w:rPr>
      </w:pPr>
      <w:r w:rsidRPr="008E2086">
        <w:rPr>
          <w:rFonts w:ascii="Times New Roman" w:hAnsi="Times New Roman" w:cs="Times New Roman"/>
          <w:sz w:val="28"/>
          <w:szCs w:val="28"/>
        </w:rPr>
        <w:t xml:space="preserve">Відповідно </w:t>
      </w:r>
      <w:r w:rsidRPr="008E2086">
        <w:rPr>
          <w:rFonts w:ascii="Times New Roman" w:hAnsi="Times New Roman" w:cs="Times New Roman"/>
          <w:sz w:val="28"/>
          <w:szCs w:val="28"/>
          <w:lang w:bidi="ru-RU"/>
        </w:rPr>
        <w:t xml:space="preserve">до Наказу </w:t>
      </w:r>
      <w:r w:rsidR="00471FC8" w:rsidRPr="008E2086">
        <w:rPr>
          <w:rFonts w:ascii="Times New Roman" w:hAnsi="Times New Roman" w:cs="Times New Roman"/>
          <w:sz w:val="28"/>
          <w:szCs w:val="28"/>
        </w:rPr>
        <w:t>МЮУ</w:t>
      </w:r>
      <w:r w:rsidRPr="008E2086">
        <w:rPr>
          <w:rFonts w:ascii="Times New Roman" w:hAnsi="Times New Roman" w:cs="Times New Roman"/>
          <w:sz w:val="28"/>
          <w:szCs w:val="28"/>
        </w:rPr>
        <w:t xml:space="preserve"> від </w:t>
      </w:r>
      <w:r w:rsidRPr="008E2086">
        <w:rPr>
          <w:rFonts w:ascii="Times New Roman" w:hAnsi="Times New Roman" w:cs="Times New Roman"/>
          <w:sz w:val="28"/>
          <w:szCs w:val="28"/>
          <w:lang w:bidi="ru-RU"/>
        </w:rPr>
        <w:t xml:space="preserve">12.04.2005 № 34/5 «Про вдосконалення порядку </w:t>
      </w:r>
      <w:r w:rsidRPr="008E2086">
        <w:rPr>
          <w:rFonts w:ascii="Times New Roman" w:hAnsi="Times New Roman" w:cs="Times New Roman"/>
          <w:sz w:val="28"/>
          <w:szCs w:val="28"/>
        </w:rPr>
        <w:t xml:space="preserve">державної реєстрації </w:t>
      </w:r>
      <w:r w:rsidR="007F5B24" w:rsidRPr="008E2086">
        <w:rPr>
          <w:rFonts w:ascii="Times New Roman" w:hAnsi="Times New Roman" w:cs="Times New Roman"/>
          <w:sz w:val="28"/>
          <w:szCs w:val="28"/>
          <w:lang w:bidi="ru-RU"/>
        </w:rPr>
        <w:t>НПА</w:t>
      </w:r>
      <w:r w:rsidRPr="008E2086">
        <w:rPr>
          <w:rFonts w:ascii="Times New Roman" w:hAnsi="Times New Roman" w:cs="Times New Roman"/>
          <w:sz w:val="28"/>
          <w:szCs w:val="28"/>
        </w:rPr>
        <w:t xml:space="preserve"> </w:t>
      </w:r>
      <w:r w:rsidRPr="008E2086">
        <w:rPr>
          <w:rFonts w:ascii="Times New Roman" w:hAnsi="Times New Roman" w:cs="Times New Roman"/>
          <w:sz w:val="28"/>
          <w:szCs w:val="28"/>
          <w:lang w:bidi="ru-RU"/>
        </w:rPr>
        <w:t xml:space="preserve">у </w:t>
      </w:r>
      <w:r w:rsidRPr="008E2086">
        <w:rPr>
          <w:rFonts w:ascii="Times New Roman" w:hAnsi="Times New Roman" w:cs="Times New Roman"/>
          <w:sz w:val="28"/>
          <w:szCs w:val="28"/>
        </w:rPr>
        <w:t xml:space="preserve">Міністерстві юстиції України </w:t>
      </w:r>
      <w:r w:rsidRPr="008E2086">
        <w:rPr>
          <w:rFonts w:ascii="Times New Roman" w:hAnsi="Times New Roman" w:cs="Times New Roman"/>
          <w:sz w:val="28"/>
          <w:szCs w:val="28"/>
          <w:lang w:bidi="ru-RU"/>
        </w:rPr>
        <w:t xml:space="preserve">та скасування </w:t>
      </w:r>
      <w:r w:rsidRPr="008E2086">
        <w:rPr>
          <w:rFonts w:ascii="Times New Roman" w:hAnsi="Times New Roman" w:cs="Times New Roman"/>
          <w:sz w:val="28"/>
          <w:szCs w:val="28"/>
        </w:rPr>
        <w:t xml:space="preserve">рішення </w:t>
      </w:r>
      <w:r w:rsidRPr="008E2086">
        <w:rPr>
          <w:rFonts w:ascii="Times New Roman" w:hAnsi="Times New Roman" w:cs="Times New Roman"/>
          <w:sz w:val="28"/>
          <w:szCs w:val="28"/>
          <w:lang w:bidi="ru-RU"/>
        </w:rPr>
        <w:t xml:space="preserve">про державну </w:t>
      </w:r>
      <w:r w:rsidRPr="008E2086">
        <w:rPr>
          <w:rFonts w:ascii="Times New Roman" w:hAnsi="Times New Roman" w:cs="Times New Roman"/>
          <w:sz w:val="28"/>
          <w:szCs w:val="28"/>
        </w:rPr>
        <w:t xml:space="preserve">реєстрацію </w:t>
      </w:r>
      <w:r w:rsidR="007F5B24" w:rsidRPr="008E2086">
        <w:rPr>
          <w:rFonts w:ascii="Times New Roman" w:hAnsi="Times New Roman" w:cs="Times New Roman"/>
          <w:sz w:val="28"/>
          <w:szCs w:val="28"/>
          <w:lang w:bidi="ru-RU"/>
        </w:rPr>
        <w:t>НПА</w:t>
      </w:r>
      <w:r w:rsidRPr="008E2086">
        <w:rPr>
          <w:rFonts w:ascii="Times New Roman" w:hAnsi="Times New Roman" w:cs="Times New Roman"/>
          <w:sz w:val="28"/>
          <w:szCs w:val="28"/>
        </w:rPr>
        <w:t xml:space="preserve">», </w:t>
      </w:r>
      <w:r w:rsidRPr="008E2086">
        <w:rPr>
          <w:rFonts w:ascii="Times New Roman" w:hAnsi="Times New Roman" w:cs="Times New Roman"/>
          <w:sz w:val="28"/>
          <w:szCs w:val="28"/>
          <w:lang w:bidi="ru-RU"/>
        </w:rPr>
        <w:t xml:space="preserve">на державну </w:t>
      </w:r>
      <w:r w:rsidRPr="008E2086">
        <w:rPr>
          <w:rFonts w:ascii="Times New Roman" w:hAnsi="Times New Roman" w:cs="Times New Roman"/>
          <w:sz w:val="28"/>
          <w:szCs w:val="28"/>
        </w:rPr>
        <w:t xml:space="preserve">реєстрацію </w:t>
      </w:r>
      <w:r w:rsidRPr="008E2086">
        <w:rPr>
          <w:rFonts w:ascii="Times New Roman" w:hAnsi="Times New Roman" w:cs="Times New Roman"/>
          <w:sz w:val="28"/>
          <w:szCs w:val="28"/>
          <w:lang w:bidi="ru-RU"/>
        </w:rPr>
        <w:t xml:space="preserve">подаються </w:t>
      </w:r>
      <w:r w:rsidR="006D3373" w:rsidRPr="008E2086">
        <w:rPr>
          <w:rFonts w:ascii="Times New Roman" w:hAnsi="Times New Roman" w:cs="Times New Roman"/>
          <w:sz w:val="28"/>
          <w:szCs w:val="28"/>
        </w:rPr>
        <w:t>НПА</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прийняті уповноваженими</w:t>
      </w:r>
      <w:r w:rsidRPr="008E2086">
        <w:rPr>
          <w:rFonts w:ascii="Times New Roman" w:hAnsi="Times New Roman" w:cs="Times New Roman"/>
          <w:sz w:val="28"/>
          <w:szCs w:val="28"/>
          <w:lang w:bidi="ru-RU"/>
        </w:rPr>
        <w:t xml:space="preserve"> на це </w:t>
      </w:r>
      <w:r w:rsidRPr="008E2086">
        <w:rPr>
          <w:rFonts w:ascii="Times New Roman" w:hAnsi="Times New Roman" w:cs="Times New Roman"/>
          <w:sz w:val="28"/>
          <w:szCs w:val="28"/>
        </w:rPr>
        <w:t>суб</w:t>
      </w:r>
      <w:r w:rsidR="00A16E74">
        <w:rPr>
          <w:rFonts w:ascii="Times New Roman" w:hAnsi="Times New Roman" w:cs="Times New Roman"/>
          <w:sz w:val="28"/>
          <w:szCs w:val="28"/>
        </w:rPr>
        <w:t>’</w:t>
      </w:r>
      <w:r w:rsidRPr="008E2086">
        <w:rPr>
          <w:rFonts w:ascii="Times New Roman" w:hAnsi="Times New Roman" w:cs="Times New Roman"/>
          <w:sz w:val="28"/>
          <w:szCs w:val="28"/>
        </w:rPr>
        <w:t xml:space="preserve">єктами </w:t>
      </w:r>
      <w:r w:rsidRPr="008E2086">
        <w:rPr>
          <w:rFonts w:ascii="Times New Roman" w:hAnsi="Times New Roman" w:cs="Times New Roman"/>
          <w:sz w:val="28"/>
          <w:szCs w:val="28"/>
          <w:lang w:bidi="ru-RU"/>
        </w:rPr>
        <w:t xml:space="preserve">нормотворення у </w:t>
      </w:r>
      <w:r w:rsidRPr="008E2086">
        <w:rPr>
          <w:rFonts w:ascii="Times New Roman" w:hAnsi="Times New Roman" w:cs="Times New Roman"/>
          <w:sz w:val="28"/>
          <w:szCs w:val="28"/>
        </w:rPr>
        <w:t>визначеній законодавством</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формі </w:t>
      </w:r>
      <w:r w:rsidRPr="008E2086">
        <w:rPr>
          <w:rFonts w:ascii="Times New Roman" w:hAnsi="Times New Roman" w:cs="Times New Roman"/>
          <w:sz w:val="28"/>
          <w:szCs w:val="28"/>
          <w:lang w:bidi="ru-RU"/>
        </w:rPr>
        <w:t xml:space="preserve">та за встановленою законодавством процедурою, що </w:t>
      </w:r>
      <w:r w:rsidRPr="008E2086">
        <w:rPr>
          <w:rFonts w:ascii="Times New Roman" w:hAnsi="Times New Roman" w:cs="Times New Roman"/>
          <w:sz w:val="28"/>
          <w:szCs w:val="28"/>
        </w:rPr>
        <w:t xml:space="preserve">містять </w:t>
      </w:r>
      <w:r w:rsidRPr="008E2086">
        <w:rPr>
          <w:rFonts w:ascii="Times New Roman" w:hAnsi="Times New Roman" w:cs="Times New Roman"/>
          <w:sz w:val="28"/>
          <w:szCs w:val="28"/>
          <w:lang w:bidi="ru-RU"/>
        </w:rPr>
        <w:t xml:space="preserve">норми права, мають </w:t>
      </w:r>
      <w:r w:rsidRPr="008E2086">
        <w:rPr>
          <w:rFonts w:ascii="Times New Roman" w:hAnsi="Times New Roman" w:cs="Times New Roman"/>
          <w:sz w:val="28"/>
          <w:szCs w:val="28"/>
        </w:rPr>
        <w:t xml:space="preserve">неперсоніфікований </w:t>
      </w:r>
      <w:r w:rsidRPr="008E2086">
        <w:rPr>
          <w:rFonts w:ascii="Times New Roman" w:hAnsi="Times New Roman" w:cs="Times New Roman"/>
          <w:sz w:val="28"/>
          <w:szCs w:val="28"/>
          <w:lang w:bidi="ru-RU"/>
        </w:rPr>
        <w:t xml:space="preserve">характер </w:t>
      </w:r>
      <w:r w:rsidRPr="008E2086">
        <w:rPr>
          <w:rFonts w:ascii="Times New Roman" w:hAnsi="Times New Roman" w:cs="Times New Roman"/>
          <w:sz w:val="28"/>
          <w:szCs w:val="28"/>
        </w:rPr>
        <w:t xml:space="preserve">і розраховані </w:t>
      </w:r>
      <w:r w:rsidRPr="008E2086">
        <w:rPr>
          <w:rFonts w:ascii="Times New Roman" w:hAnsi="Times New Roman" w:cs="Times New Roman"/>
          <w:sz w:val="28"/>
          <w:szCs w:val="28"/>
          <w:lang w:bidi="ru-RU"/>
        </w:rPr>
        <w:t xml:space="preserve">на неодноразове застосування, </w:t>
      </w:r>
      <w:r w:rsidRPr="008E2086">
        <w:rPr>
          <w:rFonts w:ascii="Times New Roman" w:hAnsi="Times New Roman" w:cs="Times New Roman"/>
          <w:sz w:val="28"/>
          <w:szCs w:val="28"/>
        </w:rPr>
        <w:t>незалежно</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від </w:t>
      </w:r>
      <w:r w:rsidRPr="008E2086">
        <w:rPr>
          <w:rFonts w:ascii="Times New Roman" w:hAnsi="Times New Roman" w:cs="Times New Roman"/>
          <w:sz w:val="28"/>
          <w:szCs w:val="28"/>
          <w:lang w:bidi="ru-RU"/>
        </w:rPr>
        <w:t xml:space="preserve">строку </w:t>
      </w:r>
      <w:r w:rsidRPr="008E2086">
        <w:rPr>
          <w:rFonts w:ascii="Times New Roman" w:hAnsi="Times New Roman" w:cs="Times New Roman"/>
          <w:sz w:val="28"/>
          <w:szCs w:val="28"/>
        </w:rPr>
        <w:t xml:space="preserve">їхньої дії (постійні </w:t>
      </w:r>
      <w:r w:rsidRPr="008E2086">
        <w:rPr>
          <w:rFonts w:ascii="Times New Roman" w:hAnsi="Times New Roman" w:cs="Times New Roman"/>
          <w:sz w:val="28"/>
          <w:szCs w:val="28"/>
          <w:lang w:bidi="ru-RU"/>
        </w:rPr>
        <w:t xml:space="preserve">чи </w:t>
      </w:r>
      <w:r w:rsidRPr="008E2086">
        <w:rPr>
          <w:rFonts w:ascii="Times New Roman" w:hAnsi="Times New Roman" w:cs="Times New Roman"/>
          <w:sz w:val="28"/>
          <w:szCs w:val="28"/>
        </w:rPr>
        <w:t xml:space="preserve">обмежені </w:t>
      </w:r>
      <w:r w:rsidRPr="008E2086">
        <w:rPr>
          <w:rFonts w:ascii="Times New Roman" w:hAnsi="Times New Roman" w:cs="Times New Roman"/>
          <w:sz w:val="28"/>
          <w:szCs w:val="28"/>
          <w:lang w:bidi="ru-RU"/>
        </w:rPr>
        <w:t xml:space="preserve">певним часом) та характеру </w:t>
      </w:r>
      <w:r w:rsidRPr="008E2086">
        <w:rPr>
          <w:rFonts w:ascii="Times New Roman" w:hAnsi="Times New Roman" w:cs="Times New Roman"/>
          <w:sz w:val="28"/>
          <w:szCs w:val="28"/>
        </w:rPr>
        <w:t xml:space="preserve">відомостей, </w:t>
      </w:r>
      <w:r w:rsidRPr="008E2086">
        <w:rPr>
          <w:rFonts w:ascii="Times New Roman" w:hAnsi="Times New Roman" w:cs="Times New Roman"/>
          <w:sz w:val="28"/>
          <w:szCs w:val="28"/>
          <w:lang w:bidi="ru-RU"/>
        </w:rPr>
        <w:t xml:space="preserve">що в них </w:t>
      </w:r>
      <w:r w:rsidRPr="008E2086">
        <w:rPr>
          <w:rFonts w:ascii="Times New Roman" w:hAnsi="Times New Roman" w:cs="Times New Roman"/>
          <w:sz w:val="28"/>
          <w:szCs w:val="28"/>
        </w:rPr>
        <w:t xml:space="preserve">містяться, </w:t>
      </w:r>
      <w:r w:rsidRPr="008E2086">
        <w:rPr>
          <w:rFonts w:ascii="Times New Roman" w:hAnsi="Times New Roman" w:cs="Times New Roman"/>
          <w:sz w:val="28"/>
          <w:szCs w:val="28"/>
          <w:lang w:bidi="ru-RU"/>
        </w:rPr>
        <w:t xml:space="preserve">у тому </w:t>
      </w:r>
      <w:r w:rsidRPr="008E2086">
        <w:rPr>
          <w:rFonts w:ascii="Times New Roman" w:hAnsi="Times New Roman" w:cs="Times New Roman"/>
          <w:sz w:val="28"/>
          <w:szCs w:val="28"/>
        </w:rPr>
        <w:t xml:space="preserve">числі </w:t>
      </w:r>
      <w:r w:rsidRPr="008E2086">
        <w:rPr>
          <w:rFonts w:ascii="Times New Roman" w:hAnsi="Times New Roman" w:cs="Times New Roman"/>
          <w:sz w:val="28"/>
          <w:szCs w:val="28"/>
          <w:lang w:bidi="ru-RU"/>
        </w:rPr>
        <w:t xml:space="preserve">з грифами «Для службового користування», </w:t>
      </w:r>
      <w:r w:rsidRPr="008E2086">
        <w:rPr>
          <w:rFonts w:ascii="Times New Roman" w:hAnsi="Times New Roman" w:cs="Times New Roman"/>
          <w:sz w:val="28"/>
          <w:szCs w:val="28"/>
        </w:rPr>
        <w:t xml:space="preserve">«Особливої важливості», «Цілком таємно», «Таємно» </w:t>
      </w:r>
      <w:r w:rsidRPr="008E2086">
        <w:rPr>
          <w:rFonts w:ascii="Times New Roman" w:hAnsi="Times New Roman" w:cs="Times New Roman"/>
          <w:sz w:val="28"/>
          <w:szCs w:val="28"/>
          <w:lang w:bidi="ru-RU"/>
        </w:rPr>
        <w:t xml:space="preserve">та </w:t>
      </w:r>
      <w:r w:rsidRPr="008E2086">
        <w:rPr>
          <w:rFonts w:ascii="Times New Roman" w:hAnsi="Times New Roman" w:cs="Times New Roman"/>
          <w:sz w:val="28"/>
          <w:szCs w:val="28"/>
        </w:rPr>
        <w:t xml:space="preserve">іншими, </w:t>
      </w:r>
      <w:r w:rsidRPr="008E2086">
        <w:rPr>
          <w:rFonts w:ascii="Times New Roman" w:hAnsi="Times New Roman" w:cs="Times New Roman"/>
          <w:sz w:val="28"/>
          <w:szCs w:val="28"/>
          <w:lang w:bidi="ru-RU"/>
        </w:rPr>
        <w:t xml:space="preserve">а також </w:t>
      </w:r>
      <w:r w:rsidRPr="008E2086">
        <w:rPr>
          <w:rFonts w:ascii="Times New Roman" w:hAnsi="Times New Roman" w:cs="Times New Roman"/>
          <w:sz w:val="28"/>
          <w:szCs w:val="28"/>
        </w:rPr>
        <w:t xml:space="preserve">прийняті </w:t>
      </w:r>
      <w:r w:rsidRPr="008E2086">
        <w:rPr>
          <w:rFonts w:ascii="Times New Roman" w:hAnsi="Times New Roman" w:cs="Times New Roman"/>
          <w:sz w:val="28"/>
          <w:szCs w:val="28"/>
          <w:lang w:bidi="ru-RU"/>
        </w:rPr>
        <w:t>в порядку експерименту.</w:t>
      </w:r>
    </w:p>
    <w:p w14:paraId="29FB185B" w14:textId="6A04D904" w:rsidR="004A1793" w:rsidRPr="008E2086" w:rsidRDefault="006E19CC"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rPr>
        <w:t xml:space="preserve">Тобто </w:t>
      </w:r>
      <w:bookmarkStart w:id="10" w:name="_Hlk146390385"/>
      <w:r w:rsidRPr="008E2086">
        <w:rPr>
          <w:rFonts w:ascii="Times New Roman" w:hAnsi="Times New Roman" w:cs="Times New Roman"/>
          <w:sz w:val="28"/>
          <w:szCs w:val="28"/>
        </w:rPr>
        <w:t>д</w:t>
      </w:r>
      <w:r w:rsidR="00990F99" w:rsidRPr="008E2086">
        <w:rPr>
          <w:rFonts w:ascii="Times New Roman" w:hAnsi="Times New Roman" w:cs="Times New Roman"/>
          <w:sz w:val="28"/>
          <w:szCs w:val="28"/>
        </w:rPr>
        <w:t xml:space="preserve">ержавній реєстрації підлягають </w:t>
      </w:r>
      <w:r w:rsidR="006D3373" w:rsidRPr="008E2086">
        <w:rPr>
          <w:rFonts w:ascii="Times New Roman" w:hAnsi="Times New Roman" w:cs="Times New Roman"/>
          <w:sz w:val="28"/>
          <w:szCs w:val="28"/>
          <w:lang w:bidi="ru-RU"/>
        </w:rPr>
        <w:t>НПА</w:t>
      </w:r>
      <w:bookmarkEnd w:id="10"/>
      <w:r w:rsidR="00990F99" w:rsidRPr="008E2086">
        <w:rPr>
          <w:rFonts w:ascii="Times New Roman" w:hAnsi="Times New Roman" w:cs="Times New Roman"/>
          <w:sz w:val="28"/>
          <w:szCs w:val="28"/>
          <w:lang w:bidi="ru-RU"/>
        </w:rPr>
        <w:t xml:space="preserve"> будь-якого виду (постанови, накази, </w:t>
      </w:r>
      <w:r w:rsidR="00990F99" w:rsidRPr="008E2086">
        <w:rPr>
          <w:rFonts w:ascii="Times New Roman" w:hAnsi="Times New Roman" w:cs="Times New Roman"/>
          <w:sz w:val="28"/>
          <w:szCs w:val="28"/>
        </w:rPr>
        <w:t xml:space="preserve">інструкції </w:t>
      </w:r>
      <w:r w:rsidR="00990F99" w:rsidRPr="008E2086">
        <w:rPr>
          <w:rFonts w:ascii="Times New Roman" w:hAnsi="Times New Roman" w:cs="Times New Roman"/>
          <w:sz w:val="28"/>
          <w:szCs w:val="28"/>
          <w:lang w:bidi="ru-RU"/>
        </w:rPr>
        <w:t xml:space="preserve">тощо), якщо в них </w:t>
      </w:r>
      <w:r w:rsidR="00990F99" w:rsidRPr="008E2086">
        <w:rPr>
          <w:rFonts w:ascii="Times New Roman" w:hAnsi="Times New Roman" w:cs="Times New Roman"/>
          <w:sz w:val="28"/>
          <w:szCs w:val="28"/>
        </w:rPr>
        <w:t xml:space="preserve">є </w:t>
      </w:r>
      <w:r w:rsidR="00990F99" w:rsidRPr="008E2086">
        <w:rPr>
          <w:rFonts w:ascii="Times New Roman" w:hAnsi="Times New Roman" w:cs="Times New Roman"/>
          <w:sz w:val="28"/>
          <w:szCs w:val="28"/>
          <w:lang w:bidi="ru-RU"/>
        </w:rPr>
        <w:t xml:space="preserve">одна або </w:t>
      </w:r>
      <w:r w:rsidR="00990F99" w:rsidRPr="008E2086">
        <w:rPr>
          <w:rFonts w:ascii="Times New Roman" w:hAnsi="Times New Roman" w:cs="Times New Roman"/>
          <w:sz w:val="28"/>
          <w:szCs w:val="28"/>
        </w:rPr>
        <w:t xml:space="preserve">більше </w:t>
      </w:r>
      <w:r w:rsidR="00990F99" w:rsidRPr="008E2086">
        <w:rPr>
          <w:rFonts w:ascii="Times New Roman" w:hAnsi="Times New Roman" w:cs="Times New Roman"/>
          <w:sz w:val="28"/>
          <w:szCs w:val="28"/>
          <w:lang w:bidi="ru-RU"/>
        </w:rPr>
        <w:t xml:space="preserve">норм, </w:t>
      </w:r>
      <w:r w:rsidR="00990F99" w:rsidRPr="008E2086">
        <w:rPr>
          <w:rFonts w:ascii="Times New Roman" w:hAnsi="Times New Roman" w:cs="Times New Roman"/>
          <w:sz w:val="28"/>
          <w:szCs w:val="28"/>
        </w:rPr>
        <w:t>які:</w:t>
      </w:r>
    </w:p>
    <w:p w14:paraId="7022A17F" w14:textId="048343A7" w:rsidR="006E19CC" w:rsidRPr="008E2086" w:rsidRDefault="006E19CC" w:rsidP="0074737D">
      <w:pPr>
        <w:pStyle w:val="Bodytext30"/>
        <w:numPr>
          <w:ilvl w:val="0"/>
          <w:numId w:val="16"/>
        </w:numPr>
        <w:shd w:val="clear" w:color="auto" w:fill="auto"/>
        <w:tabs>
          <w:tab w:val="left" w:pos="851"/>
        </w:tabs>
        <w:spacing w:after="0" w:line="226"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зачіпають соціально-економічні, політичні, особисті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 xml:space="preserve">інші </w:t>
      </w:r>
      <w:r w:rsidRPr="008E2086">
        <w:rPr>
          <w:rFonts w:ascii="Times New Roman" w:hAnsi="Times New Roman" w:cs="Times New Roman"/>
          <w:sz w:val="28"/>
          <w:szCs w:val="28"/>
          <w:lang w:val="uk-UA" w:bidi="ru-RU"/>
        </w:rPr>
        <w:t xml:space="preserve">права, свободи й </w:t>
      </w:r>
      <w:r w:rsidRPr="008E2086">
        <w:rPr>
          <w:rFonts w:ascii="Times New Roman" w:hAnsi="Times New Roman" w:cs="Times New Roman"/>
          <w:sz w:val="28"/>
          <w:szCs w:val="28"/>
          <w:lang w:val="uk-UA"/>
        </w:rPr>
        <w:t xml:space="preserve">законні інтереси </w:t>
      </w:r>
      <w:r w:rsidRPr="008E2086">
        <w:rPr>
          <w:rFonts w:ascii="Times New Roman" w:hAnsi="Times New Roman" w:cs="Times New Roman"/>
          <w:sz w:val="28"/>
          <w:szCs w:val="28"/>
          <w:lang w:val="uk-UA" w:bidi="ru-RU"/>
        </w:rPr>
        <w:t xml:space="preserve">громадян, </w:t>
      </w:r>
      <w:r w:rsidRPr="008E2086">
        <w:rPr>
          <w:rFonts w:ascii="Times New Roman" w:hAnsi="Times New Roman" w:cs="Times New Roman"/>
          <w:sz w:val="28"/>
          <w:szCs w:val="28"/>
          <w:lang w:val="uk-UA"/>
        </w:rPr>
        <w:t xml:space="preserve">проголошені </w:t>
      </w:r>
      <w:r w:rsidRPr="008E2086">
        <w:rPr>
          <w:rFonts w:ascii="Times New Roman" w:hAnsi="Times New Roman" w:cs="Times New Roman"/>
          <w:sz w:val="28"/>
          <w:szCs w:val="28"/>
          <w:lang w:val="uk-UA" w:bidi="ru-RU"/>
        </w:rPr>
        <w:t xml:space="preserve">й </w:t>
      </w:r>
      <w:r w:rsidRPr="008E2086">
        <w:rPr>
          <w:rFonts w:ascii="Times New Roman" w:hAnsi="Times New Roman" w:cs="Times New Roman"/>
          <w:sz w:val="28"/>
          <w:szCs w:val="28"/>
          <w:lang w:val="uk-UA"/>
        </w:rPr>
        <w:t xml:space="preserve">гарантовані Конституцією </w:t>
      </w:r>
      <w:r w:rsidRPr="008E2086">
        <w:rPr>
          <w:rFonts w:ascii="Times New Roman" w:hAnsi="Times New Roman" w:cs="Times New Roman"/>
          <w:sz w:val="28"/>
          <w:szCs w:val="28"/>
          <w:lang w:val="uk-UA" w:bidi="ru-RU"/>
        </w:rPr>
        <w:t xml:space="preserve">та законами </w:t>
      </w:r>
      <w:r w:rsidRPr="008E2086">
        <w:rPr>
          <w:rFonts w:ascii="Times New Roman" w:hAnsi="Times New Roman" w:cs="Times New Roman"/>
          <w:sz w:val="28"/>
          <w:szCs w:val="28"/>
          <w:lang w:val="uk-UA"/>
        </w:rPr>
        <w:t xml:space="preserve">України, Конвенцією </w:t>
      </w:r>
      <w:r w:rsidRPr="008E2086">
        <w:rPr>
          <w:rFonts w:ascii="Times New Roman" w:hAnsi="Times New Roman" w:cs="Times New Roman"/>
          <w:sz w:val="28"/>
          <w:szCs w:val="28"/>
          <w:lang w:val="uk-UA" w:bidi="ru-RU"/>
        </w:rPr>
        <w:t xml:space="preserve">про захист прав людини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основоположних свобод 1950 року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протоколами до </w:t>
      </w:r>
      <w:r w:rsidRPr="008E2086">
        <w:rPr>
          <w:rFonts w:ascii="Times New Roman" w:hAnsi="Times New Roman" w:cs="Times New Roman"/>
          <w:sz w:val="28"/>
          <w:szCs w:val="28"/>
          <w:lang w:val="uk-UA"/>
        </w:rPr>
        <w:t xml:space="preserve">неї, міжнародними </w:t>
      </w:r>
      <w:r w:rsidRPr="008E2086">
        <w:rPr>
          <w:rFonts w:ascii="Times New Roman" w:hAnsi="Times New Roman" w:cs="Times New Roman"/>
          <w:sz w:val="28"/>
          <w:szCs w:val="28"/>
          <w:lang w:val="uk-UA" w:bidi="ru-RU"/>
        </w:rPr>
        <w:t xml:space="preserve">договорами </w:t>
      </w:r>
      <w:r w:rsidRPr="008E2086">
        <w:rPr>
          <w:rFonts w:ascii="Times New Roman" w:hAnsi="Times New Roman" w:cs="Times New Roman"/>
          <w:sz w:val="28"/>
          <w:szCs w:val="28"/>
          <w:lang w:val="uk-UA"/>
        </w:rPr>
        <w:t xml:space="preserve">України, </w:t>
      </w:r>
      <w:r w:rsidRPr="008E2086">
        <w:rPr>
          <w:rFonts w:ascii="Times New Roman" w:hAnsi="Times New Roman" w:cs="Times New Roman"/>
          <w:sz w:val="28"/>
          <w:szCs w:val="28"/>
          <w:lang w:val="uk-UA" w:bidi="ru-RU"/>
        </w:rPr>
        <w:t xml:space="preserve">згоду на </w:t>
      </w:r>
      <w:r w:rsidRPr="008E2086">
        <w:rPr>
          <w:rFonts w:ascii="Times New Roman" w:hAnsi="Times New Roman" w:cs="Times New Roman"/>
          <w:sz w:val="28"/>
          <w:szCs w:val="28"/>
          <w:lang w:val="uk-UA"/>
        </w:rPr>
        <w:t>обов</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язковість </w:t>
      </w:r>
      <w:r w:rsidRPr="008E2086">
        <w:rPr>
          <w:rFonts w:ascii="Times New Roman" w:hAnsi="Times New Roman" w:cs="Times New Roman"/>
          <w:sz w:val="28"/>
          <w:szCs w:val="28"/>
          <w:lang w:val="uk-UA" w:bidi="ru-RU"/>
        </w:rPr>
        <w:t xml:space="preserve">яких надано Верховною Радою </w:t>
      </w:r>
      <w:r w:rsidRPr="008E2086">
        <w:rPr>
          <w:rFonts w:ascii="Times New Roman" w:hAnsi="Times New Roman" w:cs="Times New Roman"/>
          <w:sz w:val="28"/>
          <w:szCs w:val="28"/>
          <w:lang w:val="uk-UA"/>
        </w:rPr>
        <w:t xml:space="preserve">України,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i/>
          <w:iCs/>
          <w:sz w:val="28"/>
          <w:szCs w:val="28"/>
          <w:lang w:val="uk-UA" w:eastAsia="en-US" w:bidi="en-US"/>
        </w:rPr>
        <w:t>acquis communautaire</w:t>
      </w:r>
      <w:r w:rsidRPr="008E2086">
        <w:rPr>
          <w:rFonts w:ascii="Times New Roman" w:hAnsi="Times New Roman" w:cs="Times New Roman"/>
          <w:sz w:val="28"/>
          <w:szCs w:val="28"/>
          <w:lang w:val="uk-UA" w:eastAsia="en-US" w:bidi="en-US"/>
        </w:rPr>
        <w:t xml:space="preserve">, </w:t>
      </w:r>
      <w:r w:rsidRPr="008E2086">
        <w:rPr>
          <w:rFonts w:ascii="Times New Roman" w:hAnsi="Times New Roman" w:cs="Times New Roman"/>
          <w:sz w:val="28"/>
          <w:szCs w:val="28"/>
          <w:lang w:val="uk-UA" w:bidi="ru-RU"/>
        </w:rPr>
        <w:t xml:space="preserve">а також з </w:t>
      </w:r>
      <w:r w:rsidRPr="008E2086">
        <w:rPr>
          <w:rFonts w:ascii="Times New Roman" w:hAnsi="Times New Roman" w:cs="Times New Roman"/>
          <w:sz w:val="28"/>
          <w:szCs w:val="28"/>
          <w:lang w:val="uk-UA"/>
        </w:rPr>
        <w:t>урахуванням</w:t>
      </w:r>
      <w:r w:rsidRPr="008E2086">
        <w:rPr>
          <w:rFonts w:ascii="Times New Roman" w:hAnsi="Times New Roman" w:cs="Times New Roman"/>
          <w:sz w:val="28"/>
          <w:szCs w:val="28"/>
          <w:lang w:val="uk-UA" w:bidi="ru-RU"/>
        </w:rPr>
        <w:t xml:space="preserve"> практики </w:t>
      </w:r>
      <w:r w:rsidRPr="008E2086">
        <w:rPr>
          <w:rFonts w:ascii="Times New Roman" w:hAnsi="Times New Roman" w:cs="Times New Roman"/>
          <w:sz w:val="28"/>
          <w:szCs w:val="28"/>
          <w:lang w:val="uk-UA"/>
        </w:rPr>
        <w:t xml:space="preserve">Європейського </w:t>
      </w:r>
      <w:r w:rsidRPr="008E2086">
        <w:rPr>
          <w:rFonts w:ascii="Times New Roman" w:hAnsi="Times New Roman" w:cs="Times New Roman"/>
          <w:sz w:val="28"/>
          <w:szCs w:val="28"/>
          <w:lang w:val="uk-UA" w:bidi="ru-RU"/>
        </w:rPr>
        <w:t xml:space="preserve">суду з прав людини, </w:t>
      </w:r>
      <w:r w:rsidRPr="008E2086">
        <w:rPr>
          <w:rFonts w:ascii="Times New Roman" w:hAnsi="Times New Roman" w:cs="Times New Roman"/>
          <w:sz w:val="28"/>
          <w:szCs w:val="28"/>
          <w:lang w:val="uk-UA"/>
        </w:rPr>
        <w:t>встановлюють</w:t>
      </w:r>
      <w:r w:rsidRPr="008E2086">
        <w:rPr>
          <w:rFonts w:ascii="Times New Roman" w:hAnsi="Times New Roman" w:cs="Times New Roman"/>
          <w:sz w:val="28"/>
          <w:szCs w:val="28"/>
          <w:lang w:val="uk-UA" w:bidi="ru-RU"/>
        </w:rPr>
        <w:t xml:space="preserve"> новий або </w:t>
      </w:r>
      <w:r w:rsidRPr="008E2086">
        <w:rPr>
          <w:rFonts w:ascii="Times New Roman" w:hAnsi="Times New Roman" w:cs="Times New Roman"/>
          <w:sz w:val="28"/>
          <w:szCs w:val="28"/>
          <w:lang w:val="uk-UA"/>
        </w:rPr>
        <w:t xml:space="preserve">змінюють, </w:t>
      </w:r>
      <w:r w:rsidRPr="008E2086">
        <w:rPr>
          <w:rFonts w:ascii="Times New Roman" w:hAnsi="Times New Roman" w:cs="Times New Roman"/>
          <w:sz w:val="28"/>
          <w:szCs w:val="28"/>
          <w:lang w:val="uk-UA" w:bidi="ru-RU"/>
        </w:rPr>
        <w:t xml:space="preserve">доповнюють чи скасовують </w:t>
      </w:r>
      <w:r w:rsidRPr="008E2086">
        <w:rPr>
          <w:rFonts w:ascii="Times New Roman" w:hAnsi="Times New Roman" w:cs="Times New Roman"/>
          <w:sz w:val="28"/>
          <w:szCs w:val="28"/>
          <w:lang w:val="uk-UA"/>
        </w:rPr>
        <w:t>організаційно-правовий механізм їхньої реалізації;</w:t>
      </w:r>
    </w:p>
    <w:p w14:paraId="1DE3D1F5" w14:textId="0436CF9B" w:rsidR="004A1793" w:rsidRPr="008E2086" w:rsidRDefault="006E19CC" w:rsidP="0074737D">
      <w:pPr>
        <w:pStyle w:val="a5"/>
        <w:numPr>
          <w:ilvl w:val="0"/>
          <w:numId w:val="16"/>
        </w:numPr>
        <w:shd w:val="clear" w:color="auto" w:fill="auto"/>
        <w:tabs>
          <w:tab w:val="left" w:pos="851"/>
        </w:tabs>
        <w:ind w:left="567"/>
        <w:rPr>
          <w:rFonts w:ascii="Times New Roman" w:hAnsi="Times New Roman" w:cs="Times New Roman"/>
          <w:sz w:val="28"/>
          <w:szCs w:val="28"/>
        </w:rPr>
      </w:pPr>
      <w:r w:rsidRPr="008E2086">
        <w:rPr>
          <w:rFonts w:ascii="Times New Roman" w:hAnsi="Times New Roman" w:cs="Times New Roman"/>
          <w:sz w:val="28"/>
          <w:szCs w:val="28"/>
          <w:lang w:bidi="ru-RU"/>
        </w:rPr>
        <w:t xml:space="preserve">мають </w:t>
      </w:r>
      <w:r w:rsidRPr="008E2086">
        <w:rPr>
          <w:rFonts w:ascii="Times New Roman" w:hAnsi="Times New Roman" w:cs="Times New Roman"/>
          <w:sz w:val="28"/>
          <w:szCs w:val="28"/>
        </w:rPr>
        <w:t xml:space="preserve">міжвідомчий </w:t>
      </w:r>
      <w:r w:rsidRPr="008E2086">
        <w:rPr>
          <w:rFonts w:ascii="Times New Roman" w:hAnsi="Times New Roman" w:cs="Times New Roman"/>
          <w:sz w:val="28"/>
          <w:szCs w:val="28"/>
          <w:lang w:bidi="ru-RU"/>
        </w:rPr>
        <w:t xml:space="preserve">характер, тобто </w:t>
      </w:r>
      <w:r w:rsidRPr="008E2086">
        <w:rPr>
          <w:rFonts w:ascii="Times New Roman" w:hAnsi="Times New Roman" w:cs="Times New Roman"/>
          <w:sz w:val="28"/>
          <w:szCs w:val="28"/>
        </w:rPr>
        <w:t xml:space="preserve">є </w:t>
      </w:r>
      <w:r w:rsidRPr="008E2086">
        <w:rPr>
          <w:rFonts w:ascii="Times New Roman" w:hAnsi="Times New Roman" w:cs="Times New Roman"/>
          <w:sz w:val="28"/>
          <w:szCs w:val="28"/>
          <w:lang w:bidi="ru-RU"/>
        </w:rPr>
        <w:t>обов</w:t>
      </w:r>
      <w:r w:rsidR="00A16E74">
        <w:rPr>
          <w:rFonts w:ascii="Times New Roman" w:hAnsi="Times New Roman" w:cs="Times New Roman"/>
          <w:sz w:val="28"/>
          <w:szCs w:val="28"/>
          <w:lang w:bidi="ru-RU"/>
        </w:rPr>
        <w:t>’</w:t>
      </w:r>
      <w:r w:rsidRPr="008E2086">
        <w:rPr>
          <w:rFonts w:ascii="Times New Roman" w:hAnsi="Times New Roman" w:cs="Times New Roman"/>
          <w:sz w:val="28"/>
          <w:szCs w:val="28"/>
          <w:lang w:bidi="ru-RU"/>
        </w:rPr>
        <w:t xml:space="preserve">язковими для </w:t>
      </w:r>
      <w:r w:rsidRPr="008E2086">
        <w:rPr>
          <w:rFonts w:ascii="Times New Roman" w:hAnsi="Times New Roman" w:cs="Times New Roman"/>
          <w:sz w:val="28"/>
          <w:szCs w:val="28"/>
        </w:rPr>
        <w:t xml:space="preserve">інших міністерств, органів виконавчої </w:t>
      </w:r>
      <w:r w:rsidRPr="008E2086">
        <w:rPr>
          <w:rFonts w:ascii="Times New Roman" w:hAnsi="Times New Roman" w:cs="Times New Roman"/>
          <w:sz w:val="28"/>
          <w:szCs w:val="28"/>
          <w:lang w:bidi="ru-RU"/>
        </w:rPr>
        <w:t xml:space="preserve">влади, </w:t>
      </w:r>
      <w:r w:rsidRPr="008E2086">
        <w:rPr>
          <w:rFonts w:ascii="Times New Roman" w:hAnsi="Times New Roman" w:cs="Times New Roman"/>
          <w:sz w:val="28"/>
          <w:szCs w:val="28"/>
        </w:rPr>
        <w:t>органів господарського</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управління </w:t>
      </w:r>
      <w:r w:rsidRPr="008E2086">
        <w:rPr>
          <w:rFonts w:ascii="Times New Roman" w:hAnsi="Times New Roman" w:cs="Times New Roman"/>
          <w:sz w:val="28"/>
          <w:szCs w:val="28"/>
          <w:lang w:bidi="ru-RU"/>
        </w:rPr>
        <w:t xml:space="preserve">та контролю, а також </w:t>
      </w:r>
      <w:r w:rsidRPr="008E2086">
        <w:rPr>
          <w:rFonts w:ascii="Times New Roman" w:hAnsi="Times New Roman" w:cs="Times New Roman"/>
          <w:sz w:val="28"/>
          <w:szCs w:val="28"/>
        </w:rPr>
        <w:t xml:space="preserve">підприємств, </w:t>
      </w:r>
      <w:r w:rsidRPr="008E2086">
        <w:rPr>
          <w:rFonts w:ascii="Times New Roman" w:hAnsi="Times New Roman" w:cs="Times New Roman"/>
          <w:sz w:val="28"/>
          <w:szCs w:val="28"/>
          <w:lang w:bidi="ru-RU"/>
        </w:rPr>
        <w:t xml:space="preserve">установ </w:t>
      </w:r>
      <w:r w:rsidRPr="008E2086">
        <w:rPr>
          <w:rFonts w:ascii="Times New Roman" w:hAnsi="Times New Roman" w:cs="Times New Roman"/>
          <w:sz w:val="28"/>
          <w:szCs w:val="28"/>
        </w:rPr>
        <w:t xml:space="preserve">і організацій, </w:t>
      </w:r>
      <w:r w:rsidRPr="008E2086">
        <w:rPr>
          <w:rFonts w:ascii="Times New Roman" w:hAnsi="Times New Roman" w:cs="Times New Roman"/>
          <w:sz w:val="28"/>
          <w:szCs w:val="28"/>
          <w:lang w:bidi="ru-RU"/>
        </w:rPr>
        <w:t xml:space="preserve">що не входять до сфери </w:t>
      </w:r>
      <w:r w:rsidRPr="008E2086">
        <w:rPr>
          <w:rFonts w:ascii="Times New Roman" w:hAnsi="Times New Roman" w:cs="Times New Roman"/>
          <w:sz w:val="28"/>
          <w:szCs w:val="28"/>
        </w:rPr>
        <w:t xml:space="preserve">управління </w:t>
      </w:r>
      <w:r w:rsidRPr="008E2086">
        <w:rPr>
          <w:rFonts w:ascii="Times New Roman" w:hAnsi="Times New Roman" w:cs="Times New Roman"/>
          <w:sz w:val="28"/>
          <w:szCs w:val="28"/>
          <w:lang w:bidi="ru-RU"/>
        </w:rPr>
        <w:t>органу, який видав нормативно-правовий акт.</w:t>
      </w:r>
    </w:p>
    <w:p w14:paraId="435B06FA" w14:textId="77777777" w:rsidR="006E19CC" w:rsidRPr="008E2086" w:rsidRDefault="006E19CC" w:rsidP="006E19CC">
      <w:pPr>
        <w:pStyle w:val="Bodytext30"/>
        <w:shd w:val="clear" w:color="auto" w:fill="auto"/>
        <w:spacing w:after="0" w:line="226"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При цьому на державну </w:t>
      </w:r>
      <w:r w:rsidRPr="008E2086">
        <w:rPr>
          <w:rFonts w:ascii="Times New Roman" w:hAnsi="Times New Roman" w:cs="Times New Roman"/>
          <w:sz w:val="28"/>
          <w:szCs w:val="28"/>
          <w:lang w:val="uk-UA"/>
        </w:rPr>
        <w:t xml:space="preserve">реєстрацію </w:t>
      </w:r>
      <w:r w:rsidRPr="008E2086">
        <w:rPr>
          <w:rFonts w:ascii="Times New Roman" w:hAnsi="Times New Roman" w:cs="Times New Roman"/>
          <w:sz w:val="28"/>
          <w:szCs w:val="28"/>
          <w:lang w:val="uk-UA" w:bidi="ru-RU"/>
        </w:rPr>
        <w:t>не подаються акти:</w:t>
      </w:r>
    </w:p>
    <w:p w14:paraId="16278242" w14:textId="554392CD" w:rsidR="006E19CC" w:rsidRPr="008E2086" w:rsidRDefault="006E19CC" w:rsidP="0074737D">
      <w:pPr>
        <w:pStyle w:val="Bodytext30"/>
        <w:numPr>
          <w:ilvl w:val="0"/>
          <w:numId w:val="17"/>
        </w:numPr>
        <w:shd w:val="clear" w:color="auto" w:fill="auto"/>
        <w:tabs>
          <w:tab w:val="left" w:pos="730"/>
        </w:tabs>
        <w:spacing w:after="0" w:line="226"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персонального характеру (про склад </w:t>
      </w:r>
      <w:r w:rsidRPr="008E2086">
        <w:rPr>
          <w:rFonts w:ascii="Times New Roman" w:hAnsi="Times New Roman" w:cs="Times New Roman"/>
          <w:sz w:val="28"/>
          <w:szCs w:val="28"/>
          <w:lang w:val="uk-UA"/>
        </w:rPr>
        <w:t>комісій, призначення</w:t>
      </w:r>
      <w:r w:rsidRPr="008E2086">
        <w:rPr>
          <w:rFonts w:ascii="Times New Roman" w:hAnsi="Times New Roman" w:cs="Times New Roman"/>
          <w:sz w:val="28"/>
          <w:szCs w:val="28"/>
          <w:lang w:val="uk-UA" w:bidi="ru-RU"/>
        </w:rPr>
        <w:t xml:space="preserve"> на посаду </w:t>
      </w:r>
      <w:r w:rsidRPr="008E2086">
        <w:rPr>
          <w:rFonts w:ascii="Times New Roman" w:hAnsi="Times New Roman" w:cs="Times New Roman"/>
          <w:sz w:val="28"/>
          <w:szCs w:val="28"/>
          <w:lang w:val="uk-UA"/>
        </w:rPr>
        <w:t xml:space="preserve">і звільнення </w:t>
      </w:r>
      <w:r w:rsidRPr="008E2086">
        <w:rPr>
          <w:rFonts w:ascii="Times New Roman" w:hAnsi="Times New Roman" w:cs="Times New Roman"/>
          <w:sz w:val="28"/>
          <w:szCs w:val="28"/>
          <w:lang w:val="uk-UA" w:bidi="ru-RU"/>
        </w:rPr>
        <w:t xml:space="preserve">з </w:t>
      </w:r>
      <w:r w:rsidRPr="008E2086">
        <w:rPr>
          <w:rFonts w:ascii="Times New Roman" w:hAnsi="Times New Roman" w:cs="Times New Roman"/>
          <w:sz w:val="28"/>
          <w:szCs w:val="28"/>
          <w:lang w:val="uk-UA"/>
        </w:rPr>
        <w:t xml:space="preserve">неї, </w:t>
      </w:r>
      <w:r w:rsidRPr="008E2086">
        <w:rPr>
          <w:rFonts w:ascii="Times New Roman" w:hAnsi="Times New Roman" w:cs="Times New Roman"/>
          <w:sz w:val="28"/>
          <w:szCs w:val="28"/>
          <w:lang w:val="uk-UA" w:bidi="ru-RU"/>
        </w:rPr>
        <w:t xml:space="preserve">заохочення </w:t>
      </w:r>
      <w:r w:rsidRPr="008E2086">
        <w:rPr>
          <w:rFonts w:ascii="Times New Roman" w:hAnsi="Times New Roman" w:cs="Times New Roman"/>
          <w:sz w:val="28"/>
          <w:szCs w:val="28"/>
          <w:lang w:val="uk-UA"/>
        </w:rPr>
        <w:t xml:space="preserve">працівників </w:t>
      </w:r>
      <w:r w:rsidRPr="008E2086">
        <w:rPr>
          <w:rFonts w:ascii="Times New Roman" w:hAnsi="Times New Roman" w:cs="Times New Roman"/>
          <w:sz w:val="28"/>
          <w:szCs w:val="28"/>
          <w:lang w:val="uk-UA" w:bidi="ru-RU"/>
        </w:rPr>
        <w:t>тощо);</w:t>
      </w:r>
    </w:p>
    <w:p w14:paraId="04BCE4DD" w14:textId="1C63AC59" w:rsidR="006E19CC" w:rsidRPr="008E2086" w:rsidRDefault="006E19CC" w:rsidP="0074737D">
      <w:pPr>
        <w:pStyle w:val="Bodytext30"/>
        <w:numPr>
          <w:ilvl w:val="0"/>
          <w:numId w:val="17"/>
        </w:numPr>
        <w:shd w:val="clear" w:color="auto" w:fill="auto"/>
        <w:tabs>
          <w:tab w:val="left" w:pos="740"/>
        </w:tabs>
        <w:spacing w:after="0" w:line="226"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дія </w:t>
      </w:r>
      <w:r w:rsidRPr="008E2086">
        <w:rPr>
          <w:rFonts w:ascii="Times New Roman" w:hAnsi="Times New Roman" w:cs="Times New Roman"/>
          <w:sz w:val="28"/>
          <w:szCs w:val="28"/>
          <w:lang w:val="uk-UA" w:bidi="ru-RU"/>
        </w:rPr>
        <w:t xml:space="preserve">яких </w:t>
      </w:r>
      <w:r w:rsidRPr="008E2086">
        <w:rPr>
          <w:rFonts w:ascii="Times New Roman" w:hAnsi="Times New Roman" w:cs="Times New Roman"/>
          <w:sz w:val="28"/>
          <w:szCs w:val="28"/>
          <w:lang w:val="uk-UA"/>
        </w:rPr>
        <w:t xml:space="preserve">вичерпується </w:t>
      </w:r>
      <w:r w:rsidRPr="008E2086">
        <w:rPr>
          <w:rFonts w:ascii="Times New Roman" w:hAnsi="Times New Roman" w:cs="Times New Roman"/>
          <w:sz w:val="28"/>
          <w:szCs w:val="28"/>
          <w:lang w:val="uk-UA" w:bidi="ru-RU"/>
        </w:rPr>
        <w:t xml:space="preserve">одноразовим застосуванням, </w:t>
      </w:r>
      <w:r w:rsidRPr="008E2086">
        <w:rPr>
          <w:rFonts w:ascii="Times New Roman" w:hAnsi="Times New Roman" w:cs="Times New Roman"/>
          <w:sz w:val="28"/>
          <w:szCs w:val="28"/>
          <w:lang w:val="uk-UA"/>
        </w:rPr>
        <w:t xml:space="preserve">крім актів </w:t>
      </w:r>
      <w:r w:rsidRPr="008E2086">
        <w:rPr>
          <w:rFonts w:ascii="Times New Roman" w:hAnsi="Times New Roman" w:cs="Times New Roman"/>
          <w:sz w:val="28"/>
          <w:szCs w:val="28"/>
          <w:lang w:val="uk-UA" w:bidi="ru-RU"/>
        </w:rPr>
        <w:t xml:space="preserve">про затвердження положень, </w:t>
      </w:r>
      <w:r w:rsidRPr="008E2086">
        <w:rPr>
          <w:rFonts w:ascii="Times New Roman" w:hAnsi="Times New Roman" w:cs="Times New Roman"/>
          <w:sz w:val="28"/>
          <w:szCs w:val="28"/>
          <w:lang w:val="uk-UA"/>
        </w:rPr>
        <w:t xml:space="preserve">інструкцій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 xml:space="preserve">інших, </w:t>
      </w:r>
      <w:r w:rsidRPr="008E2086">
        <w:rPr>
          <w:rFonts w:ascii="Times New Roman" w:hAnsi="Times New Roman" w:cs="Times New Roman"/>
          <w:sz w:val="28"/>
          <w:szCs w:val="28"/>
          <w:lang w:val="uk-UA" w:bidi="ru-RU"/>
        </w:rPr>
        <w:t xml:space="preserve">що </w:t>
      </w:r>
      <w:r w:rsidRPr="008E2086">
        <w:rPr>
          <w:rFonts w:ascii="Times New Roman" w:hAnsi="Times New Roman" w:cs="Times New Roman"/>
          <w:sz w:val="28"/>
          <w:szCs w:val="28"/>
          <w:lang w:val="uk-UA"/>
        </w:rPr>
        <w:t xml:space="preserve">містять правові </w:t>
      </w:r>
      <w:r w:rsidRPr="008E2086">
        <w:rPr>
          <w:rFonts w:ascii="Times New Roman" w:hAnsi="Times New Roman" w:cs="Times New Roman"/>
          <w:sz w:val="28"/>
          <w:szCs w:val="28"/>
          <w:lang w:val="uk-UA" w:bidi="ru-RU"/>
        </w:rPr>
        <w:t>норми;</w:t>
      </w:r>
    </w:p>
    <w:p w14:paraId="5DA49F51" w14:textId="1DFF24FA" w:rsidR="006E19CC" w:rsidRPr="008E2086" w:rsidRDefault="006E19CC" w:rsidP="0074737D">
      <w:pPr>
        <w:pStyle w:val="Bodytext30"/>
        <w:numPr>
          <w:ilvl w:val="0"/>
          <w:numId w:val="17"/>
        </w:numPr>
        <w:shd w:val="clear" w:color="auto" w:fill="auto"/>
        <w:tabs>
          <w:tab w:val="left" w:pos="752"/>
        </w:tabs>
        <w:spacing w:after="0" w:line="226"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оперативно-розпорядчого характеру </w:t>
      </w:r>
      <w:r w:rsidRPr="008E2086">
        <w:rPr>
          <w:rFonts w:ascii="Times New Roman" w:hAnsi="Times New Roman" w:cs="Times New Roman"/>
          <w:sz w:val="28"/>
          <w:szCs w:val="28"/>
          <w:lang w:val="uk-UA"/>
        </w:rPr>
        <w:t xml:space="preserve">(разові </w:t>
      </w:r>
      <w:r w:rsidRPr="008E2086">
        <w:rPr>
          <w:rFonts w:ascii="Times New Roman" w:hAnsi="Times New Roman" w:cs="Times New Roman"/>
          <w:sz w:val="28"/>
          <w:szCs w:val="28"/>
          <w:lang w:val="uk-UA" w:bidi="ru-RU"/>
        </w:rPr>
        <w:t>доручення);</w:t>
      </w:r>
    </w:p>
    <w:p w14:paraId="0F80C6A3" w14:textId="36D79F0F" w:rsidR="006E19CC" w:rsidRPr="008E2086" w:rsidRDefault="006E19CC" w:rsidP="0074737D">
      <w:pPr>
        <w:pStyle w:val="Bodytext30"/>
        <w:numPr>
          <w:ilvl w:val="0"/>
          <w:numId w:val="17"/>
        </w:numPr>
        <w:shd w:val="clear" w:color="auto" w:fill="auto"/>
        <w:tabs>
          <w:tab w:val="left" w:pos="721"/>
        </w:tabs>
        <w:spacing w:after="0" w:line="226"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якими доводяться до </w:t>
      </w:r>
      <w:r w:rsidRPr="008E2086">
        <w:rPr>
          <w:rFonts w:ascii="Times New Roman" w:hAnsi="Times New Roman" w:cs="Times New Roman"/>
          <w:sz w:val="28"/>
          <w:szCs w:val="28"/>
          <w:lang w:val="uk-UA"/>
        </w:rPr>
        <w:t xml:space="preserve">відома підприємств, </w:t>
      </w:r>
      <w:r w:rsidRPr="008E2086">
        <w:rPr>
          <w:rFonts w:ascii="Times New Roman" w:hAnsi="Times New Roman" w:cs="Times New Roman"/>
          <w:sz w:val="28"/>
          <w:szCs w:val="28"/>
          <w:lang w:val="uk-UA" w:bidi="ru-RU"/>
        </w:rPr>
        <w:t xml:space="preserve">установ </w:t>
      </w:r>
      <w:r w:rsidRPr="008E2086">
        <w:rPr>
          <w:rFonts w:ascii="Times New Roman" w:hAnsi="Times New Roman" w:cs="Times New Roman"/>
          <w:sz w:val="28"/>
          <w:szCs w:val="28"/>
          <w:lang w:val="uk-UA"/>
        </w:rPr>
        <w:t xml:space="preserve">і організацій рішення </w:t>
      </w:r>
      <w:r w:rsidRPr="008E2086">
        <w:rPr>
          <w:rFonts w:ascii="Times New Roman" w:hAnsi="Times New Roman" w:cs="Times New Roman"/>
          <w:sz w:val="28"/>
          <w:szCs w:val="28"/>
          <w:lang w:val="uk-UA" w:bidi="ru-RU"/>
        </w:rPr>
        <w:t xml:space="preserve">вищестоящих </w:t>
      </w:r>
      <w:r w:rsidRPr="008E2086">
        <w:rPr>
          <w:rFonts w:ascii="Times New Roman" w:hAnsi="Times New Roman" w:cs="Times New Roman"/>
          <w:sz w:val="28"/>
          <w:szCs w:val="28"/>
          <w:lang w:val="uk-UA"/>
        </w:rPr>
        <w:t>органів;</w:t>
      </w:r>
    </w:p>
    <w:p w14:paraId="5A511762" w14:textId="22733D84" w:rsidR="006E19CC" w:rsidRPr="008E2086" w:rsidRDefault="006E19CC" w:rsidP="0074737D">
      <w:pPr>
        <w:pStyle w:val="Bodytext30"/>
        <w:numPr>
          <w:ilvl w:val="0"/>
          <w:numId w:val="17"/>
        </w:numPr>
        <w:shd w:val="clear" w:color="auto" w:fill="auto"/>
        <w:spacing w:after="0" w:line="226"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спрямовані </w:t>
      </w:r>
      <w:r w:rsidRPr="008E2086">
        <w:rPr>
          <w:rFonts w:ascii="Times New Roman" w:hAnsi="Times New Roman" w:cs="Times New Roman"/>
          <w:sz w:val="28"/>
          <w:szCs w:val="28"/>
          <w:lang w:val="uk-UA" w:bidi="ru-RU"/>
        </w:rPr>
        <w:t xml:space="preserve">на </w:t>
      </w:r>
      <w:r w:rsidRPr="008E2086">
        <w:rPr>
          <w:rFonts w:ascii="Times New Roman" w:hAnsi="Times New Roman" w:cs="Times New Roman"/>
          <w:sz w:val="28"/>
          <w:szCs w:val="28"/>
          <w:lang w:val="uk-UA"/>
        </w:rPr>
        <w:t xml:space="preserve">організацію </w:t>
      </w:r>
      <w:r w:rsidRPr="008E2086">
        <w:rPr>
          <w:rFonts w:ascii="Times New Roman" w:hAnsi="Times New Roman" w:cs="Times New Roman"/>
          <w:sz w:val="28"/>
          <w:szCs w:val="28"/>
          <w:lang w:val="uk-UA" w:bidi="ru-RU"/>
        </w:rPr>
        <w:t xml:space="preserve">виконання </w:t>
      </w:r>
      <w:r w:rsidRPr="008E2086">
        <w:rPr>
          <w:rFonts w:ascii="Times New Roman" w:hAnsi="Times New Roman" w:cs="Times New Roman"/>
          <w:sz w:val="28"/>
          <w:szCs w:val="28"/>
          <w:lang w:val="uk-UA"/>
        </w:rPr>
        <w:t>рішень вищестоящих</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органів і </w:t>
      </w:r>
      <w:r w:rsidRPr="008E2086">
        <w:rPr>
          <w:rFonts w:ascii="Times New Roman" w:hAnsi="Times New Roman" w:cs="Times New Roman"/>
          <w:sz w:val="28"/>
          <w:szCs w:val="28"/>
          <w:lang w:val="uk-UA" w:bidi="ru-RU"/>
        </w:rPr>
        <w:t xml:space="preserve">власних </w:t>
      </w:r>
      <w:r w:rsidRPr="008E2086">
        <w:rPr>
          <w:rFonts w:ascii="Times New Roman" w:hAnsi="Times New Roman" w:cs="Times New Roman"/>
          <w:sz w:val="28"/>
          <w:szCs w:val="28"/>
          <w:lang w:val="uk-UA"/>
        </w:rPr>
        <w:t xml:space="preserve">рішень міністерств, інших органів виконавчої </w:t>
      </w:r>
      <w:r w:rsidRPr="008E2086">
        <w:rPr>
          <w:rFonts w:ascii="Times New Roman" w:hAnsi="Times New Roman" w:cs="Times New Roman"/>
          <w:sz w:val="28"/>
          <w:szCs w:val="28"/>
          <w:lang w:val="uk-UA" w:bidi="ru-RU"/>
        </w:rPr>
        <w:t xml:space="preserve">влади, </w:t>
      </w:r>
      <w:r w:rsidRPr="008E2086">
        <w:rPr>
          <w:rFonts w:ascii="Times New Roman" w:hAnsi="Times New Roman" w:cs="Times New Roman"/>
          <w:sz w:val="28"/>
          <w:szCs w:val="28"/>
          <w:lang w:val="uk-UA"/>
        </w:rPr>
        <w:t xml:space="preserve">органів </w:t>
      </w:r>
      <w:r w:rsidRPr="008E2086">
        <w:rPr>
          <w:rFonts w:ascii="Times New Roman" w:hAnsi="Times New Roman" w:cs="Times New Roman"/>
          <w:sz w:val="28"/>
          <w:szCs w:val="28"/>
          <w:lang w:val="uk-UA" w:bidi="ru-RU"/>
        </w:rPr>
        <w:t xml:space="preserve">господарського </w:t>
      </w:r>
      <w:r w:rsidRPr="008E2086">
        <w:rPr>
          <w:rFonts w:ascii="Times New Roman" w:hAnsi="Times New Roman" w:cs="Times New Roman"/>
          <w:sz w:val="28"/>
          <w:szCs w:val="28"/>
          <w:lang w:val="uk-UA"/>
        </w:rPr>
        <w:t xml:space="preserve">управління </w:t>
      </w:r>
      <w:r w:rsidRPr="008E2086">
        <w:rPr>
          <w:rFonts w:ascii="Times New Roman" w:hAnsi="Times New Roman" w:cs="Times New Roman"/>
          <w:sz w:val="28"/>
          <w:szCs w:val="28"/>
          <w:lang w:val="uk-UA" w:bidi="ru-RU"/>
        </w:rPr>
        <w:t>та контролю, що не мають нових правових норм;</w:t>
      </w:r>
    </w:p>
    <w:p w14:paraId="73FADEF8" w14:textId="7E479414" w:rsidR="006E19CC" w:rsidRPr="008E2086" w:rsidRDefault="006E19CC" w:rsidP="0074737D">
      <w:pPr>
        <w:pStyle w:val="Bodytext30"/>
        <w:numPr>
          <w:ilvl w:val="0"/>
          <w:numId w:val="17"/>
        </w:numPr>
        <w:shd w:val="clear" w:color="auto" w:fill="auto"/>
        <w:tabs>
          <w:tab w:val="left" w:pos="745"/>
        </w:tabs>
        <w:spacing w:after="0" w:line="226"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рекомендаційного, </w:t>
      </w:r>
      <w:r w:rsidRPr="008E2086">
        <w:rPr>
          <w:rFonts w:ascii="Times New Roman" w:hAnsi="Times New Roman" w:cs="Times New Roman"/>
          <w:sz w:val="28"/>
          <w:szCs w:val="28"/>
          <w:lang w:val="uk-UA" w:bidi="ru-RU"/>
        </w:rPr>
        <w:t>роз</w:t>
      </w:r>
      <w:r w:rsidR="00A16E74">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 xml:space="preserve">яснювального та </w:t>
      </w:r>
      <w:r w:rsidRPr="008E2086">
        <w:rPr>
          <w:rFonts w:ascii="Times New Roman" w:hAnsi="Times New Roman" w:cs="Times New Roman"/>
          <w:sz w:val="28"/>
          <w:szCs w:val="28"/>
          <w:lang w:val="uk-UA"/>
        </w:rPr>
        <w:t>інформаційного</w:t>
      </w:r>
      <w:r w:rsidRPr="008E2086">
        <w:rPr>
          <w:rFonts w:ascii="Times New Roman" w:hAnsi="Times New Roman" w:cs="Times New Roman"/>
          <w:sz w:val="28"/>
          <w:szCs w:val="28"/>
          <w:lang w:val="uk-UA" w:bidi="ru-RU"/>
        </w:rPr>
        <w:t xml:space="preserve"> характеру </w:t>
      </w:r>
      <w:r w:rsidRPr="008E2086">
        <w:rPr>
          <w:rFonts w:ascii="Times New Roman" w:hAnsi="Times New Roman" w:cs="Times New Roman"/>
          <w:sz w:val="28"/>
          <w:szCs w:val="28"/>
          <w:lang w:val="uk-UA"/>
        </w:rPr>
        <w:t xml:space="preserve">(методичні рекомендації, </w:t>
      </w:r>
      <w:r w:rsidRPr="008E2086">
        <w:rPr>
          <w:rFonts w:ascii="Times New Roman" w:hAnsi="Times New Roman" w:cs="Times New Roman"/>
          <w:sz w:val="28"/>
          <w:szCs w:val="28"/>
          <w:lang w:val="uk-UA" w:bidi="ru-RU"/>
        </w:rPr>
        <w:t>роз</w:t>
      </w:r>
      <w:r w:rsidR="00A16E74">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 xml:space="preserve">яснення, у тому </w:t>
      </w:r>
      <w:r w:rsidRPr="008E2086">
        <w:rPr>
          <w:rFonts w:ascii="Times New Roman" w:hAnsi="Times New Roman" w:cs="Times New Roman"/>
          <w:sz w:val="28"/>
          <w:szCs w:val="28"/>
          <w:lang w:val="uk-UA"/>
        </w:rPr>
        <w:t xml:space="preserve">числі податкові, </w:t>
      </w:r>
      <w:r w:rsidRPr="008E2086">
        <w:rPr>
          <w:rFonts w:ascii="Times New Roman" w:hAnsi="Times New Roman" w:cs="Times New Roman"/>
          <w:sz w:val="28"/>
          <w:szCs w:val="28"/>
          <w:lang w:val="uk-UA" w:bidi="ru-RU"/>
        </w:rPr>
        <w:t xml:space="preserve">тощо), </w:t>
      </w:r>
      <w:r w:rsidRPr="008E2086">
        <w:rPr>
          <w:rFonts w:ascii="Times New Roman" w:hAnsi="Times New Roman" w:cs="Times New Roman"/>
          <w:sz w:val="28"/>
          <w:szCs w:val="28"/>
          <w:lang w:val="uk-UA"/>
        </w:rPr>
        <w:t xml:space="preserve">нормативно-технічні </w:t>
      </w:r>
      <w:r w:rsidRPr="008E2086">
        <w:rPr>
          <w:rFonts w:ascii="Times New Roman" w:hAnsi="Times New Roman" w:cs="Times New Roman"/>
          <w:sz w:val="28"/>
          <w:szCs w:val="28"/>
          <w:lang w:val="uk-UA" w:bidi="ru-RU"/>
        </w:rPr>
        <w:t xml:space="preserve">документи </w:t>
      </w:r>
      <w:r w:rsidRPr="008E2086">
        <w:rPr>
          <w:rFonts w:ascii="Times New Roman" w:hAnsi="Times New Roman" w:cs="Times New Roman"/>
          <w:sz w:val="28"/>
          <w:szCs w:val="28"/>
          <w:lang w:val="uk-UA"/>
        </w:rPr>
        <w:t xml:space="preserve">(національні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 xml:space="preserve">регіональні </w:t>
      </w:r>
      <w:r w:rsidRPr="008E2086">
        <w:rPr>
          <w:rFonts w:ascii="Times New Roman" w:hAnsi="Times New Roman" w:cs="Times New Roman"/>
          <w:sz w:val="28"/>
          <w:szCs w:val="28"/>
          <w:lang w:val="uk-UA" w:bidi="ru-RU"/>
        </w:rPr>
        <w:t xml:space="preserve">стандарти, </w:t>
      </w:r>
      <w:r w:rsidRPr="008E2086">
        <w:rPr>
          <w:rFonts w:ascii="Times New Roman" w:hAnsi="Times New Roman" w:cs="Times New Roman"/>
          <w:sz w:val="28"/>
          <w:szCs w:val="28"/>
          <w:lang w:val="uk-UA"/>
        </w:rPr>
        <w:t xml:space="preserve">технічні </w:t>
      </w:r>
      <w:r w:rsidRPr="008E2086">
        <w:rPr>
          <w:rFonts w:ascii="Times New Roman" w:hAnsi="Times New Roman" w:cs="Times New Roman"/>
          <w:sz w:val="28"/>
          <w:szCs w:val="28"/>
          <w:lang w:val="uk-UA" w:bidi="ru-RU"/>
        </w:rPr>
        <w:t xml:space="preserve">умови, </w:t>
      </w:r>
      <w:r w:rsidRPr="008E2086">
        <w:rPr>
          <w:rFonts w:ascii="Times New Roman" w:hAnsi="Times New Roman" w:cs="Times New Roman"/>
          <w:sz w:val="28"/>
          <w:szCs w:val="28"/>
          <w:lang w:val="uk-UA"/>
        </w:rPr>
        <w:t xml:space="preserve">будівельні </w:t>
      </w:r>
      <w:r w:rsidRPr="008E2086">
        <w:rPr>
          <w:rFonts w:ascii="Times New Roman" w:hAnsi="Times New Roman" w:cs="Times New Roman"/>
          <w:sz w:val="28"/>
          <w:szCs w:val="28"/>
          <w:lang w:val="uk-UA" w:bidi="ru-RU"/>
        </w:rPr>
        <w:t xml:space="preserve">норми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правила, </w:t>
      </w:r>
      <w:r w:rsidRPr="008E2086">
        <w:rPr>
          <w:rFonts w:ascii="Times New Roman" w:hAnsi="Times New Roman" w:cs="Times New Roman"/>
          <w:sz w:val="28"/>
          <w:szCs w:val="28"/>
          <w:lang w:val="uk-UA"/>
        </w:rPr>
        <w:t xml:space="preserve">тарифно-кваліфікаційні довідники, </w:t>
      </w:r>
      <w:r w:rsidRPr="008E2086">
        <w:rPr>
          <w:rFonts w:ascii="Times New Roman" w:hAnsi="Times New Roman" w:cs="Times New Roman"/>
          <w:sz w:val="28"/>
          <w:szCs w:val="28"/>
          <w:lang w:val="uk-UA" w:bidi="ru-RU"/>
        </w:rPr>
        <w:t xml:space="preserve">кодекси </w:t>
      </w:r>
      <w:r w:rsidRPr="008E2086">
        <w:rPr>
          <w:rFonts w:ascii="Times New Roman" w:hAnsi="Times New Roman" w:cs="Times New Roman"/>
          <w:sz w:val="28"/>
          <w:szCs w:val="28"/>
          <w:lang w:val="uk-UA"/>
        </w:rPr>
        <w:t xml:space="preserve">усталеної </w:t>
      </w:r>
      <w:r w:rsidRPr="008E2086">
        <w:rPr>
          <w:rFonts w:ascii="Times New Roman" w:hAnsi="Times New Roman" w:cs="Times New Roman"/>
          <w:sz w:val="28"/>
          <w:szCs w:val="28"/>
          <w:lang w:val="uk-UA" w:bidi="ru-RU"/>
        </w:rPr>
        <w:t xml:space="preserve">практики, форми </w:t>
      </w:r>
      <w:r w:rsidRPr="008E2086">
        <w:rPr>
          <w:rFonts w:ascii="Times New Roman" w:hAnsi="Times New Roman" w:cs="Times New Roman"/>
          <w:sz w:val="28"/>
          <w:szCs w:val="28"/>
          <w:lang w:val="uk-UA"/>
        </w:rPr>
        <w:lastRenderedPageBreak/>
        <w:t xml:space="preserve">звітності, </w:t>
      </w:r>
      <w:r w:rsidRPr="008E2086">
        <w:rPr>
          <w:rFonts w:ascii="Times New Roman" w:hAnsi="Times New Roman" w:cs="Times New Roman"/>
          <w:sz w:val="28"/>
          <w:szCs w:val="28"/>
          <w:lang w:val="uk-UA" w:bidi="ru-RU"/>
        </w:rPr>
        <w:t xml:space="preserve">у тому </w:t>
      </w:r>
      <w:r w:rsidRPr="008E2086">
        <w:rPr>
          <w:rFonts w:ascii="Times New Roman" w:hAnsi="Times New Roman" w:cs="Times New Roman"/>
          <w:sz w:val="28"/>
          <w:szCs w:val="28"/>
          <w:lang w:val="uk-UA"/>
        </w:rPr>
        <w:t xml:space="preserve">числі </w:t>
      </w:r>
      <w:r w:rsidRPr="008E2086">
        <w:rPr>
          <w:rFonts w:ascii="Times New Roman" w:hAnsi="Times New Roman" w:cs="Times New Roman"/>
          <w:sz w:val="28"/>
          <w:szCs w:val="28"/>
          <w:lang w:val="uk-UA" w:bidi="ru-RU"/>
        </w:rPr>
        <w:t xml:space="preserve">щодо </w:t>
      </w:r>
      <w:r w:rsidRPr="008E2086">
        <w:rPr>
          <w:rFonts w:ascii="Times New Roman" w:hAnsi="Times New Roman" w:cs="Times New Roman"/>
          <w:sz w:val="28"/>
          <w:szCs w:val="28"/>
          <w:lang w:val="uk-UA"/>
        </w:rPr>
        <w:t>державних</w:t>
      </w:r>
      <w:r w:rsidRPr="008E2086">
        <w:rPr>
          <w:rFonts w:ascii="Times New Roman" w:hAnsi="Times New Roman" w:cs="Times New Roman"/>
          <w:sz w:val="28"/>
          <w:szCs w:val="28"/>
          <w:lang w:val="uk-UA" w:bidi="ru-RU"/>
        </w:rPr>
        <w:t xml:space="preserve"> статистичних спостережень, </w:t>
      </w:r>
      <w:r w:rsidRPr="008E2086">
        <w:rPr>
          <w:rFonts w:ascii="Times New Roman" w:hAnsi="Times New Roman" w:cs="Times New Roman"/>
          <w:sz w:val="28"/>
          <w:szCs w:val="28"/>
          <w:lang w:val="uk-UA"/>
        </w:rPr>
        <w:t xml:space="preserve">адміністративних </w:t>
      </w:r>
      <w:r w:rsidRPr="008E2086">
        <w:rPr>
          <w:rFonts w:ascii="Times New Roman" w:hAnsi="Times New Roman" w:cs="Times New Roman"/>
          <w:sz w:val="28"/>
          <w:szCs w:val="28"/>
          <w:lang w:val="uk-UA" w:bidi="ru-RU"/>
        </w:rPr>
        <w:t xml:space="preserve">даних та </w:t>
      </w:r>
      <w:r w:rsidRPr="008E2086">
        <w:rPr>
          <w:rFonts w:ascii="Times New Roman" w:hAnsi="Times New Roman" w:cs="Times New Roman"/>
          <w:sz w:val="28"/>
          <w:szCs w:val="28"/>
          <w:lang w:val="uk-UA"/>
        </w:rPr>
        <w:t>інші).</w:t>
      </w:r>
    </w:p>
    <w:p w14:paraId="7A48BE29" w14:textId="02A40158" w:rsidR="006E19CC" w:rsidRPr="008E2086" w:rsidRDefault="006E19CC" w:rsidP="006E19CC">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надходження акта, який не </w:t>
      </w:r>
      <w:r w:rsidRPr="008E2086">
        <w:rPr>
          <w:rFonts w:ascii="Times New Roman" w:hAnsi="Times New Roman" w:cs="Times New Roman"/>
          <w:sz w:val="28"/>
          <w:szCs w:val="28"/>
          <w:lang w:val="uk-UA"/>
        </w:rPr>
        <w:t xml:space="preserve">підлягає державній реєстрації, </w:t>
      </w:r>
      <w:r w:rsidRPr="008E2086">
        <w:rPr>
          <w:rFonts w:ascii="Times New Roman" w:hAnsi="Times New Roman" w:cs="Times New Roman"/>
          <w:sz w:val="28"/>
          <w:szCs w:val="28"/>
          <w:lang w:val="uk-UA" w:bidi="ru-RU"/>
        </w:rPr>
        <w:t xml:space="preserve">орган </w:t>
      </w:r>
      <w:r w:rsidRPr="008E2086">
        <w:rPr>
          <w:rFonts w:ascii="Times New Roman" w:hAnsi="Times New Roman" w:cs="Times New Roman"/>
          <w:sz w:val="28"/>
          <w:szCs w:val="28"/>
          <w:lang w:val="uk-UA"/>
        </w:rPr>
        <w:t xml:space="preserve">державної реєстрації </w:t>
      </w:r>
      <w:r w:rsidRPr="008E2086">
        <w:rPr>
          <w:rFonts w:ascii="Times New Roman" w:hAnsi="Times New Roman" w:cs="Times New Roman"/>
          <w:sz w:val="28"/>
          <w:szCs w:val="28"/>
          <w:lang w:val="uk-UA" w:bidi="ru-RU"/>
        </w:rPr>
        <w:t>протягом п</w:t>
      </w:r>
      <w:r w:rsidR="00A16E74">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 xml:space="preserve">яти робочих </w:t>
      </w:r>
      <w:r w:rsidRPr="008E2086">
        <w:rPr>
          <w:rFonts w:ascii="Times New Roman" w:hAnsi="Times New Roman" w:cs="Times New Roman"/>
          <w:sz w:val="28"/>
          <w:szCs w:val="28"/>
          <w:lang w:val="uk-UA"/>
        </w:rPr>
        <w:t xml:space="preserve">днів повертає </w:t>
      </w:r>
      <w:r w:rsidRPr="008E2086">
        <w:rPr>
          <w:rFonts w:ascii="Times New Roman" w:hAnsi="Times New Roman" w:cs="Times New Roman"/>
          <w:sz w:val="28"/>
          <w:szCs w:val="28"/>
          <w:lang w:val="uk-UA" w:bidi="ru-RU"/>
        </w:rPr>
        <w:t xml:space="preserve">його </w:t>
      </w:r>
      <w:r w:rsidRPr="008E2086">
        <w:rPr>
          <w:rFonts w:ascii="Times New Roman" w:hAnsi="Times New Roman" w:cs="Times New Roman"/>
          <w:sz w:val="28"/>
          <w:szCs w:val="28"/>
          <w:lang w:val="uk-UA"/>
        </w:rPr>
        <w:t>суб</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єкту </w:t>
      </w:r>
      <w:r w:rsidRPr="008E2086">
        <w:rPr>
          <w:rFonts w:ascii="Times New Roman" w:hAnsi="Times New Roman" w:cs="Times New Roman"/>
          <w:sz w:val="28"/>
          <w:szCs w:val="28"/>
          <w:lang w:val="uk-UA" w:bidi="ru-RU"/>
        </w:rPr>
        <w:t xml:space="preserve">нормотворення з </w:t>
      </w:r>
      <w:r w:rsidRPr="008E2086">
        <w:rPr>
          <w:rFonts w:ascii="Times New Roman" w:hAnsi="Times New Roman" w:cs="Times New Roman"/>
          <w:sz w:val="28"/>
          <w:szCs w:val="28"/>
          <w:lang w:val="uk-UA"/>
        </w:rPr>
        <w:t>відповідним обґрунтуванням.</w:t>
      </w:r>
    </w:p>
    <w:p w14:paraId="53B424A7" w14:textId="77777777" w:rsidR="006E19CC" w:rsidRPr="008E2086" w:rsidRDefault="006E19CC" w:rsidP="006E19CC">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Державну </w:t>
      </w:r>
      <w:r w:rsidRPr="008E2086">
        <w:rPr>
          <w:rFonts w:ascii="Times New Roman" w:hAnsi="Times New Roman" w:cs="Times New Roman"/>
          <w:sz w:val="28"/>
          <w:szCs w:val="28"/>
          <w:lang w:val="uk-UA"/>
        </w:rPr>
        <w:t>реєстрацію здійснюють:</w:t>
      </w:r>
    </w:p>
    <w:p w14:paraId="40EEFAF3" w14:textId="3FDEEC8F" w:rsidR="006E19CC" w:rsidRPr="008E2086" w:rsidRDefault="007F5B24" w:rsidP="0074737D">
      <w:pPr>
        <w:pStyle w:val="Bodytext30"/>
        <w:numPr>
          <w:ilvl w:val="0"/>
          <w:numId w:val="18"/>
        </w:numPr>
        <w:shd w:val="clear" w:color="auto" w:fill="auto"/>
        <w:tabs>
          <w:tab w:val="left" w:pos="670"/>
        </w:tabs>
        <w:spacing w:after="0" w:line="230" w:lineRule="auto"/>
        <w:ind w:firstLine="420"/>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НПА</w:t>
      </w:r>
      <w:r w:rsidR="006E19CC" w:rsidRPr="008E2086">
        <w:rPr>
          <w:rFonts w:ascii="Times New Roman" w:hAnsi="Times New Roman" w:cs="Times New Roman"/>
          <w:sz w:val="28"/>
          <w:szCs w:val="28"/>
          <w:lang w:val="uk-UA"/>
        </w:rPr>
        <w:t xml:space="preserve"> міністерств, інших центральних</w:t>
      </w:r>
      <w:r w:rsidR="006E19CC" w:rsidRPr="008E2086">
        <w:rPr>
          <w:rFonts w:ascii="Times New Roman" w:hAnsi="Times New Roman" w:cs="Times New Roman"/>
          <w:sz w:val="28"/>
          <w:szCs w:val="28"/>
          <w:lang w:val="uk-UA" w:bidi="ru-RU"/>
        </w:rPr>
        <w:t xml:space="preserve"> </w:t>
      </w:r>
      <w:r w:rsidR="006E19CC" w:rsidRPr="008E2086">
        <w:rPr>
          <w:rFonts w:ascii="Times New Roman" w:hAnsi="Times New Roman" w:cs="Times New Roman"/>
          <w:sz w:val="28"/>
          <w:szCs w:val="28"/>
          <w:lang w:val="uk-UA"/>
        </w:rPr>
        <w:t xml:space="preserve">органів виконавчої </w:t>
      </w:r>
      <w:r w:rsidR="006E19CC" w:rsidRPr="008E2086">
        <w:rPr>
          <w:rFonts w:ascii="Times New Roman" w:hAnsi="Times New Roman" w:cs="Times New Roman"/>
          <w:sz w:val="28"/>
          <w:szCs w:val="28"/>
          <w:lang w:val="uk-UA" w:bidi="ru-RU"/>
        </w:rPr>
        <w:t xml:space="preserve">влади, </w:t>
      </w:r>
      <w:r w:rsidR="006E19CC" w:rsidRPr="008E2086">
        <w:rPr>
          <w:rFonts w:ascii="Times New Roman" w:hAnsi="Times New Roman" w:cs="Times New Roman"/>
          <w:sz w:val="28"/>
          <w:szCs w:val="28"/>
          <w:lang w:val="uk-UA"/>
        </w:rPr>
        <w:t xml:space="preserve">органів </w:t>
      </w:r>
      <w:r w:rsidR="006E19CC" w:rsidRPr="008E2086">
        <w:rPr>
          <w:rFonts w:ascii="Times New Roman" w:hAnsi="Times New Roman" w:cs="Times New Roman"/>
          <w:sz w:val="28"/>
          <w:szCs w:val="28"/>
          <w:lang w:val="uk-UA" w:bidi="ru-RU"/>
        </w:rPr>
        <w:t xml:space="preserve">господарського </w:t>
      </w:r>
      <w:r w:rsidR="006E19CC" w:rsidRPr="008E2086">
        <w:rPr>
          <w:rFonts w:ascii="Times New Roman" w:hAnsi="Times New Roman" w:cs="Times New Roman"/>
          <w:sz w:val="28"/>
          <w:szCs w:val="28"/>
          <w:lang w:val="uk-UA"/>
        </w:rPr>
        <w:t xml:space="preserve">управління </w:t>
      </w:r>
      <w:r w:rsidR="006E19CC" w:rsidRPr="008E2086">
        <w:rPr>
          <w:rFonts w:ascii="Times New Roman" w:hAnsi="Times New Roman" w:cs="Times New Roman"/>
          <w:sz w:val="28"/>
          <w:szCs w:val="28"/>
          <w:lang w:val="uk-UA" w:bidi="ru-RU"/>
        </w:rPr>
        <w:t xml:space="preserve">та контролю - </w:t>
      </w:r>
      <w:r w:rsidR="006E19CC" w:rsidRPr="008E2086">
        <w:rPr>
          <w:rFonts w:ascii="Times New Roman" w:hAnsi="Times New Roman" w:cs="Times New Roman"/>
          <w:sz w:val="28"/>
          <w:szCs w:val="28"/>
          <w:lang w:val="uk-UA"/>
        </w:rPr>
        <w:t>Міністерство юстиції України;</w:t>
      </w:r>
    </w:p>
    <w:p w14:paraId="2B1E25C7" w14:textId="5C356500" w:rsidR="006E19CC" w:rsidRPr="008E2086" w:rsidRDefault="007F5B24" w:rsidP="0074737D">
      <w:pPr>
        <w:pStyle w:val="Bodytext30"/>
        <w:numPr>
          <w:ilvl w:val="0"/>
          <w:numId w:val="18"/>
        </w:numPr>
        <w:shd w:val="clear" w:color="auto" w:fill="auto"/>
        <w:tabs>
          <w:tab w:val="left" w:pos="670"/>
        </w:tabs>
        <w:spacing w:after="0" w:line="230" w:lineRule="auto"/>
        <w:ind w:firstLine="420"/>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НПА</w:t>
      </w:r>
      <w:r w:rsidR="006E19CC" w:rsidRPr="008E2086">
        <w:rPr>
          <w:rFonts w:ascii="Times New Roman" w:hAnsi="Times New Roman" w:cs="Times New Roman"/>
          <w:sz w:val="28"/>
          <w:szCs w:val="28"/>
          <w:lang w:val="uk-UA"/>
        </w:rPr>
        <w:t xml:space="preserve"> міністерств і республіканських</w:t>
      </w:r>
      <w:r w:rsidR="006E19CC" w:rsidRPr="008E2086">
        <w:rPr>
          <w:rFonts w:ascii="Times New Roman" w:hAnsi="Times New Roman" w:cs="Times New Roman"/>
          <w:sz w:val="28"/>
          <w:szCs w:val="28"/>
          <w:lang w:val="uk-UA" w:bidi="ru-RU"/>
        </w:rPr>
        <w:t xml:space="preserve"> </w:t>
      </w:r>
      <w:r w:rsidR="006E19CC" w:rsidRPr="008E2086">
        <w:rPr>
          <w:rFonts w:ascii="Times New Roman" w:hAnsi="Times New Roman" w:cs="Times New Roman"/>
          <w:sz w:val="28"/>
          <w:szCs w:val="28"/>
          <w:lang w:val="uk-UA"/>
        </w:rPr>
        <w:t xml:space="preserve">комітетів </w:t>
      </w:r>
      <w:r w:rsidR="00471FC8" w:rsidRPr="008E2086">
        <w:rPr>
          <w:rFonts w:ascii="Times New Roman" w:hAnsi="Times New Roman" w:cs="Times New Roman"/>
          <w:sz w:val="28"/>
          <w:szCs w:val="28"/>
          <w:lang w:val="uk-UA"/>
        </w:rPr>
        <w:t>АРК</w:t>
      </w:r>
      <w:r w:rsidR="006E19CC" w:rsidRPr="008E2086">
        <w:rPr>
          <w:rFonts w:ascii="Times New Roman" w:hAnsi="Times New Roman" w:cs="Times New Roman"/>
          <w:sz w:val="28"/>
          <w:szCs w:val="28"/>
          <w:lang w:val="uk-UA" w:bidi="ru-RU"/>
        </w:rPr>
        <w:t xml:space="preserve"> </w:t>
      </w:r>
      <w:r w:rsidR="00471FC8" w:rsidRPr="008E2086">
        <w:rPr>
          <w:rFonts w:ascii="Times New Roman" w:hAnsi="Times New Roman" w:cs="Times New Roman"/>
          <w:sz w:val="28"/>
          <w:szCs w:val="28"/>
          <w:lang w:val="uk-UA" w:bidi="ru-RU"/>
        </w:rPr>
        <w:t>—</w:t>
      </w:r>
      <w:r w:rsidR="006E19CC" w:rsidRPr="008E2086">
        <w:rPr>
          <w:rFonts w:ascii="Times New Roman" w:hAnsi="Times New Roman" w:cs="Times New Roman"/>
          <w:sz w:val="28"/>
          <w:szCs w:val="28"/>
          <w:lang w:val="uk-UA" w:bidi="ru-RU"/>
        </w:rPr>
        <w:t xml:space="preserve"> Головне </w:t>
      </w:r>
      <w:r w:rsidR="006E19CC" w:rsidRPr="008E2086">
        <w:rPr>
          <w:rFonts w:ascii="Times New Roman" w:hAnsi="Times New Roman" w:cs="Times New Roman"/>
          <w:sz w:val="28"/>
          <w:szCs w:val="28"/>
          <w:lang w:val="uk-UA"/>
        </w:rPr>
        <w:t xml:space="preserve">управління юстиції </w:t>
      </w:r>
      <w:r w:rsidR="00471FC8" w:rsidRPr="008E2086">
        <w:rPr>
          <w:rFonts w:ascii="Times New Roman" w:hAnsi="Times New Roman" w:cs="Times New Roman"/>
          <w:sz w:val="28"/>
          <w:szCs w:val="28"/>
          <w:lang w:val="uk-UA"/>
        </w:rPr>
        <w:t>МЮУ</w:t>
      </w:r>
      <w:r w:rsidR="006E19CC" w:rsidRPr="008E2086">
        <w:rPr>
          <w:rFonts w:ascii="Times New Roman" w:hAnsi="Times New Roman" w:cs="Times New Roman"/>
          <w:sz w:val="28"/>
          <w:szCs w:val="28"/>
          <w:lang w:val="uk-UA"/>
        </w:rPr>
        <w:t xml:space="preserve"> </w:t>
      </w:r>
      <w:r w:rsidR="006E19CC" w:rsidRPr="008E2086">
        <w:rPr>
          <w:rFonts w:ascii="Times New Roman" w:hAnsi="Times New Roman" w:cs="Times New Roman"/>
          <w:sz w:val="28"/>
          <w:szCs w:val="28"/>
          <w:lang w:val="uk-UA" w:bidi="ru-RU"/>
        </w:rPr>
        <w:t xml:space="preserve">в </w:t>
      </w:r>
      <w:r w:rsidR="00471FC8" w:rsidRPr="008E2086">
        <w:rPr>
          <w:rFonts w:ascii="Times New Roman" w:hAnsi="Times New Roman" w:cs="Times New Roman"/>
          <w:sz w:val="28"/>
          <w:szCs w:val="28"/>
          <w:lang w:val="uk-UA"/>
        </w:rPr>
        <w:t>АРК</w:t>
      </w:r>
      <w:r w:rsidR="006E19CC" w:rsidRPr="008E2086">
        <w:rPr>
          <w:rFonts w:ascii="Times New Roman" w:hAnsi="Times New Roman" w:cs="Times New Roman"/>
          <w:sz w:val="28"/>
          <w:szCs w:val="28"/>
          <w:lang w:val="uk-UA" w:bidi="ru-RU"/>
        </w:rPr>
        <w:t>;</w:t>
      </w:r>
    </w:p>
    <w:p w14:paraId="3E9C138B" w14:textId="063D0CBE" w:rsidR="006E19CC" w:rsidRPr="008E2086" w:rsidRDefault="007F5B24" w:rsidP="0074737D">
      <w:pPr>
        <w:pStyle w:val="Bodytext30"/>
        <w:numPr>
          <w:ilvl w:val="0"/>
          <w:numId w:val="18"/>
        </w:numPr>
        <w:shd w:val="clear" w:color="auto" w:fill="auto"/>
        <w:tabs>
          <w:tab w:val="left" w:pos="670"/>
        </w:tabs>
        <w:spacing w:after="0" w:line="230" w:lineRule="auto"/>
        <w:ind w:firstLine="420"/>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НПА</w:t>
      </w:r>
      <w:r w:rsidR="006E19CC" w:rsidRPr="008E2086">
        <w:rPr>
          <w:rFonts w:ascii="Times New Roman" w:hAnsi="Times New Roman" w:cs="Times New Roman"/>
          <w:sz w:val="28"/>
          <w:szCs w:val="28"/>
          <w:lang w:val="uk-UA"/>
        </w:rPr>
        <w:t xml:space="preserve"> </w:t>
      </w:r>
      <w:r w:rsidR="006E19CC" w:rsidRPr="008E2086">
        <w:rPr>
          <w:rFonts w:ascii="Times New Roman" w:hAnsi="Times New Roman" w:cs="Times New Roman"/>
          <w:sz w:val="28"/>
          <w:szCs w:val="28"/>
          <w:lang w:val="uk-UA" w:bidi="ru-RU"/>
        </w:rPr>
        <w:t xml:space="preserve">обласних, </w:t>
      </w:r>
      <w:r w:rsidR="006E19CC" w:rsidRPr="008E2086">
        <w:rPr>
          <w:rFonts w:ascii="Times New Roman" w:hAnsi="Times New Roman" w:cs="Times New Roman"/>
          <w:sz w:val="28"/>
          <w:szCs w:val="28"/>
          <w:lang w:val="uk-UA"/>
        </w:rPr>
        <w:t xml:space="preserve">Київської </w:t>
      </w:r>
      <w:r w:rsidR="006E19CC" w:rsidRPr="008E2086">
        <w:rPr>
          <w:rFonts w:ascii="Times New Roman" w:hAnsi="Times New Roman" w:cs="Times New Roman"/>
          <w:sz w:val="28"/>
          <w:szCs w:val="28"/>
          <w:lang w:val="uk-UA" w:bidi="ru-RU"/>
        </w:rPr>
        <w:t xml:space="preserve">та </w:t>
      </w:r>
      <w:r w:rsidR="006E19CC" w:rsidRPr="008E2086">
        <w:rPr>
          <w:rFonts w:ascii="Times New Roman" w:hAnsi="Times New Roman" w:cs="Times New Roman"/>
          <w:sz w:val="28"/>
          <w:szCs w:val="28"/>
          <w:lang w:val="uk-UA"/>
        </w:rPr>
        <w:t xml:space="preserve">Севастопольської міських </w:t>
      </w:r>
      <w:r w:rsidR="006E19CC" w:rsidRPr="008E2086">
        <w:rPr>
          <w:rFonts w:ascii="Times New Roman" w:hAnsi="Times New Roman" w:cs="Times New Roman"/>
          <w:sz w:val="28"/>
          <w:szCs w:val="28"/>
          <w:lang w:val="uk-UA" w:bidi="ru-RU"/>
        </w:rPr>
        <w:t xml:space="preserve">державних </w:t>
      </w:r>
      <w:r w:rsidR="006E19CC" w:rsidRPr="008E2086">
        <w:rPr>
          <w:rFonts w:ascii="Times New Roman" w:hAnsi="Times New Roman" w:cs="Times New Roman"/>
          <w:sz w:val="28"/>
          <w:szCs w:val="28"/>
          <w:lang w:val="uk-UA"/>
        </w:rPr>
        <w:t xml:space="preserve">адміністрацій, їхніх управлінь, відділів, інших підрозділів, </w:t>
      </w:r>
      <w:r w:rsidR="006E19CC" w:rsidRPr="008E2086">
        <w:rPr>
          <w:rFonts w:ascii="Times New Roman" w:hAnsi="Times New Roman" w:cs="Times New Roman"/>
          <w:sz w:val="28"/>
          <w:szCs w:val="28"/>
          <w:lang w:val="uk-UA" w:bidi="ru-RU"/>
        </w:rPr>
        <w:t xml:space="preserve">а також </w:t>
      </w:r>
      <w:r w:rsidR="006E19CC" w:rsidRPr="008E2086">
        <w:rPr>
          <w:rFonts w:ascii="Times New Roman" w:hAnsi="Times New Roman" w:cs="Times New Roman"/>
          <w:sz w:val="28"/>
          <w:szCs w:val="28"/>
          <w:lang w:val="uk-UA"/>
        </w:rPr>
        <w:t xml:space="preserve">місцевих органів </w:t>
      </w:r>
      <w:r w:rsidR="006E19CC" w:rsidRPr="008E2086">
        <w:rPr>
          <w:rFonts w:ascii="Times New Roman" w:hAnsi="Times New Roman" w:cs="Times New Roman"/>
          <w:sz w:val="28"/>
          <w:szCs w:val="28"/>
          <w:lang w:val="uk-UA" w:bidi="ru-RU"/>
        </w:rPr>
        <w:t xml:space="preserve">господарського </w:t>
      </w:r>
      <w:r w:rsidR="006E19CC" w:rsidRPr="008E2086">
        <w:rPr>
          <w:rFonts w:ascii="Times New Roman" w:hAnsi="Times New Roman" w:cs="Times New Roman"/>
          <w:sz w:val="28"/>
          <w:szCs w:val="28"/>
          <w:lang w:val="uk-UA"/>
        </w:rPr>
        <w:t xml:space="preserve">управління </w:t>
      </w:r>
      <w:r w:rsidR="006E19CC" w:rsidRPr="008E2086">
        <w:rPr>
          <w:rFonts w:ascii="Times New Roman" w:hAnsi="Times New Roman" w:cs="Times New Roman"/>
          <w:sz w:val="28"/>
          <w:szCs w:val="28"/>
          <w:lang w:val="uk-UA" w:bidi="ru-RU"/>
        </w:rPr>
        <w:t xml:space="preserve">та контролю </w:t>
      </w:r>
      <w:r w:rsidR="00471FC8" w:rsidRPr="008E2086">
        <w:rPr>
          <w:rFonts w:ascii="Times New Roman" w:hAnsi="Times New Roman" w:cs="Times New Roman"/>
          <w:sz w:val="28"/>
          <w:szCs w:val="28"/>
          <w:lang w:val="uk-UA" w:bidi="ru-RU"/>
        </w:rPr>
        <w:t>—</w:t>
      </w:r>
      <w:r w:rsidR="006E19CC" w:rsidRPr="008E2086">
        <w:rPr>
          <w:rFonts w:ascii="Times New Roman" w:hAnsi="Times New Roman" w:cs="Times New Roman"/>
          <w:sz w:val="28"/>
          <w:szCs w:val="28"/>
          <w:lang w:val="uk-UA" w:bidi="ru-RU"/>
        </w:rPr>
        <w:t xml:space="preserve"> </w:t>
      </w:r>
      <w:r w:rsidR="006E19CC" w:rsidRPr="008E2086">
        <w:rPr>
          <w:rFonts w:ascii="Times New Roman" w:hAnsi="Times New Roman" w:cs="Times New Roman"/>
          <w:sz w:val="28"/>
          <w:szCs w:val="28"/>
          <w:lang w:val="uk-UA"/>
        </w:rPr>
        <w:t xml:space="preserve">обласні, Київське </w:t>
      </w:r>
      <w:r w:rsidR="006E19CC" w:rsidRPr="008E2086">
        <w:rPr>
          <w:rFonts w:ascii="Times New Roman" w:hAnsi="Times New Roman" w:cs="Times New Roman"/>
          <w:sz w:val="28"/>
          <w:szCs w:val="28"/>
          <w:lang w:val="uk-UA" w:bidi="ru-RU"/>
        </w:rPr>
        <w:t xml:space="preserve">та Севастопольське </w:t>
      </w:r>
      <w:r w:rsidR="006E19CC" w:rsidRPr="008E2086">
        <w:rPr>
          <w:rFonts w:ascii="Times New Roman" w:hAnsi="Times New Roman" w:cs="Times New Roman"/>
          <w:sz w:val="28"/>
          <w:szCs w:val="28"/>
          <w:lang w:val="uk-UA"/>
        </w:rPr>
        <w:t>міські управління юстиції;</w:t>
      </w:r>
    </w:p>
    <w:p w14:paraId="04A68395" w14:textId="02981A78" w:rsidR="006E19CC" w:rsidRPr="008E2086" w:rsidRDefault="007F5B24" w:rsidP="0074737D">
      <w:pPr>
        <w:pStyle w:val="Bodytext30"/>
        <w:numPr>
          <w:ilvl w:val="0"/>
          <w:numId w:val="18"/>
        </w:numPr>
        <w:shd w:val="clear" w:color="auto" w:fill="auto"/>
        <w:tabs>
          <w:tab w:val="left" w:pos="670"/>
        </w:tabs>
        <w:spacing w:after="0" w:line="230" w:lineRule="auto"/>
        <w:ind w:firstLine="420"/>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НПА</w:t>
      </w:r>
      <w:r w:rsidR="006E19CC" w:rsidRPr="008E2086">
        <w:rPr>
          <w:rFonts w:ascii="Times New Roman" w:hAnsi="Times New Roman" w:cs="Times New Roman"/>
          <w:sz w:val="28"/>
          <w:szCs w:val="28"/>
          <w:lang w:val="uk-UA"/>
        </w:rPr>
        <w:t xml:space="preserve"> </w:t>
      </w:r>
      <w:r w:rsidR="006E19CC" w:rsidRPr="008E2086">
        <w:rPr>
          <w:rFonts w:ascii="Times New Roman" w:hAnsi="Times New Roman" w:cs="Times New Roman"/>
          <w:sz w:val="28"/>
          <w:szCs w:val="28"/>
          <w:lang w:val="uk-UA" w:bidi="ru-RU"/>
        </w:rPr>
        <w:t xml:space="preserve">районних, районних у </w:t>
      </w:r>
      <w:r w:rsidR="006E19CC" w:rsidRPr="008E2086">
        <w:rPr>
          <w:rFonts w:ascii="Times New Roman" w:hAnsi="Times New Roman" w:cs="Times New Roman"/>
          <w:sz w:val="28"/>
          <w:szCs w:val="28"/>
          <w:lang w:val="uk-UA"/>
        </w:rPr>
        <w:t>містах</w:t>
      </w:r>
      <w:r w:rsidR="006E19CC" w:rsidRPr="008E2086">
        <w:rPr>
          <w:rFonts w:ascii="Times New Roman" w:hAnsi="Times New Roman" w:cs="Times New Roman"/>
          <w:sz w:val="28"/>
          <w:szCs w:val="28"/>
          <w:lang w:val="uk-UA" w:bidi="ru-RU"/>
        </w:rPr>
        <w:t xml:space="preserve"> </w:t>
      </w:r>
      <w:r w:rsidR="006E19CC" w:rsidRPr="008E2086">
        <w:rPr>
          <w:rFonts w:ascii="Times New Roman" w:hAnsi="Times New Roman" w:cs="Times New Roman"/>
          <w:sz w:val="28"/>
          <w:szCs w:val="28"/>
          <w:lang w:val="uk-UA"/>
        </w:rPr>
        <w:t xml:space="preserve">Києві </w:t>
      </w:r>
      <w:r w:rsidR="006E19CC" w:rsidRPr="008E2086">
        <w:rPr>
          <w:rFonts w:ascii="Times New Roman" w:hAnsi="Times New Roman" w:cs="Times New Roman"/>
          <w:sz w:val="28"/>
          <w:szCs w:val="28"/>
          <w:lang w:val="uk-UA" w:bidi="ru-RU"/>
        </w:rPr>
        <w:t xml:space="preserve">та </w:t>
      </w:r>
      <w:r w:rsidR="006E19CC" w:rsidRPr="008E2086">
        <w:rPr>
          <w:rFonts w:ascii="Times New Roman" w:hAnsi="Times New Roman" w:cs="Times New Roman"/>
          <w:sz w:val="28"/>
          <w:szCs w:val="28"/>
          <w:lang w:val="uk-UA"/>
        </w:rPr>
        <w:t xml:space="preserve">Севастополі </w:t>
      </w:r>
      <w:r w:rsidR="006E19CC" w:rsidRPr="008E2086">
        <w:rPr>
          <w:rFonts w:ascii="Times New Roman" w:hAnsi="Times New Roman" w:cs="Times New Roman"/>
          <w:sz w:val="28"/>
          <w:szCs w:val="28"/>
          <w:lang w:val="uk-UA" w:bidi="ru-RU"/>
        </w:rPr>
        <w:t xml:space="preserve">державних </w:t>
      </w:r>
      <w:r w:rsidR="006E19CC" w:rsidRPr="008E2086">
        <w:rPr>
          <w:rFonts w:ascii="Times New Roman" w:hAnsi="Times New Roman" w:cs="Times New Roman"/>
          <w:sz w:val="28"/>
          <w:szCs w:val="28"/>
          <w:lang w:val="uk-UA"/>
        </w:rPr>
        <w:t xml:space="preserve">адміністрацій, їхніх управлінь, відділів, інших підрозділів </w:t>
      </w:r>
      <w:r w:rsidR="00471FC8" w:rsidRPr="008E2086">
        <w:rPr>
          <w:rFonts w:ascii="Times New Roman" w:hAnsi="Times New Roman" w:cs="Times New Roman"/>
          <w:sz w:val="28"/>
          <w:szCs w:val="28"/>
          <w:lang w:val="uk-UA" w:bidi="ru-RU"/>
        </w:rPr>
        <w:t>—</w:t>
      </w:r>
      <w:r w:rsidR="006E19CC" w:rsidRPr="008E2086">
        <w:rPr>
          <w:rFonts w:ascii="Times New Roman" w:hAnsi="Times New Roman" w:cs="Times New Roman"/>
          <w:sz w:val="28"/>
          <w:szCs w:val="28"/>
          <w:lang w:val="uk-UA" w:bidi="ru-RU"/>
        </w:rPr>
        <w:t xml:space="preserve"> </w:t>
      </w:r>
      <w:r w:rsidR="006E19CC" w:rsidRPr="008E2086">
        <w:rPr>
          <w:rFonts w:ascii="Times New Roman" w:hAnsi="Times New Roman" w:cs="Times New Roman"/>
          <w:sz w:val="28"/>
          <w:szCs w:val="28"/>
          <w:lang w:val="uk-UA"/>
        </w:rPr>
        <w:t xml:space="preserve">районні, районні </w:t>
      </w:r>
      <w:r w:rsidR="006E19CC" w:rsidRPr="008E2086">
        <w:rPr>
          <w:rFonts w:ascii="Times New Roman" w:hAnsi="Times New Roman" w:cs="Times New Roman"/>
          <w:sz w:val="28"/>
          <w:szCs w:val="28"/>
          <w:lang w:val="uk-UA" w:bidi="ru-RU"/>
        </w:rPr>
        <w:t xml:space="preserve">у </w:t>
      </w:r>
      <w:r w:rsidR="006E19CC" w:rsidRPr="008E2086">
        <w:rPr>
          <w:rFonts w:ascii="Times New Roman" w:hAnsi="Times New Roman" w:cs="Times New Roman"/>
          <w:sz w:val="28"/>
          <w:szCs w:val="28"/>
          <w:lang w:val="uk-UA"/>
        </w:rPr>
        <w:t xml:space="preserve">містах Києві </w:t>
      </w:r>
      <w:r w:rsidR="006E19CC" w:rsidRPr="008E2086">
        <w:rPr>
          <w:rFonts w:ascii="Times New Roman" w:hAnsi="Times New Roman" w:cs="Times New Roman"/>
          <w:sz w:val="28"/>
          <w:szCs w:val="28"/>
          <w:lang w:val="uk-UA" w:bidi="ru-RU"/>
        </w:rPr>
        <w:t xml:space="preserve">та </w:t>
      </w:r>
      <w:r w:rsidR="006E19CC" w:rsidRPr="008E2086">
        <w:rPr>
          <w:rFonts w:ascii="Times New Roman" w:hAnsi="Times New Roman" w:cs="Times New Roman"/>
          <w:sz w:val="28"/>
          <w:szCs w:val="28"/>
          <w:lang w:val="uk-UA"/>
        </w:rPr>
        <w:t>Севастополі управління юстиції.</w:t>
      </w:r>
    </w:p>
    <w:p w14:paraId="6CD4FA81" w14:textId="350E5EF5" w:rsidR="004A1793" w:rsidRPr="008E2086" w:rsidRDefault="006E19CC" w:rsidP="006E19CC">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 xml:space="preserve">Якщо </w:t>
      </w:r>
      <w:r w:rsidRPr="008E2086">
        <w:rPr>
          <w:rFonts w:ascii="Times New Roman" w:hAnsi="Times New Roman" w:cs="Times New Roman"/>
          <w:sz w:val="28"/>
          <w:szCs w:val="28"/>
        </w:rPr>
        <w:t xml:space="preserve">дія </w:t>
      </w:r>
      <w:r w:rsidR="00471FC8" w:rsidRPr="008E2086">
        <w:rPr>
          <w:rFonts w:ascii="Times New Roman" w:hAnsi="Times New Roman" w:cs="Times New Roman"/>
          <w:sz w:val="28"/>
          <w:szCs w:val="28"/>
          <w:lang w:bidi="ru-RU"/>
        </w:rPr>
        <w:t>НПА</w:t>
      </w:r>
      <w:r w:rsidRPr="008E2086">
        <w:rPr>
          <w:rFonts w:ascii="Times New Roman" w:hAnsi="Times New Roman" w:cs="Times New Roman"/>
          <w:sz w:val="28"/>
          <w:szCs w:val="28"/>
          <w:lang w:bidi="ru-RU"/>
        </w:rPr>
        <w:t xml:space="preserve">, виданого </w:t>
      </w:r>
      <w:r w:rsidRPr="008E2086">
        <w:rPr>
          <w:rFonts w:ascii="Times New Roman" w:hAnsi="Times New Roman" w:cs="Times New Roman"/>
          <w:sz w:val="28"/>
          <w:szCs w:val="28"/>
        </w:rPr>
        <w:t>місцевими</w:t>
      </w:r>
      <w:r w:rsidRPr="008E2086">
        <w:rPr>
          <w:rFonts w:ascii="Times New Roman" w:hAnsi="Times New Roman" w:cs="Times New Roman"/>
          <w:sz w:val="28"/>
          <w:szCs w:val="28"/>
          <w:lang w:bidi="ru-RU"/>
        </w:rPr>
        <w:t xml:space="preserve"> органами господарського </w:t>
      </w:r>
      <w:r w:rsidRPr="008E2086">
        <w:rPr>
          <w:rFonts w:ascii="Times New Roman" w:hAnsi="Times New Roman" w:cs="Times New Roman"/>
          <w:sz w:val="28"/>
          <w:szCs w:val="28"/>
        </w:rPr>
        <w:t xml:space="preserve">управління і </w:t>
      </w:r>
      <w:r w:rsidRPr="008E2086">
        <w:rPr>
          <w:rFonts w:ascii="Times New Roman" w:hAnsi="Times New Roman" w:cs="Times New Roman"/>
          <w:sz w:val="28"/>
          <w:szCs w:val="28"/>
          <w:lang w:bidi="ru-RU"/>
        </w:rPr>
        <w:t xml:space="preserve">контролю, </w:t>
      </w:r>
      <w:r w:rsidRPr="008E2086">
        <w:rPr>
          <w:rFonts w:ascii="Times New Roman" w:hAnsi="Times New Roman" w:cs="Times New Roman"/>
          <w:sz w:val="28"/>
          <w:szCs w:val="28"/>
        </w:rPr>
        <w:t xml:space="preserve">поширюється </w:t>
      </w:r>
      <w:r w:rsidRPr="008E2086">
        <w:rPr>
          <w:rFonts w:ascii="Times New Roman" w:hAnsi="Times New Roman" w:cs="Times New Roman"/>
          <w:sz w:val="28"/>
          <w:szCs w:val="28"/>
          <w:lang w:bidi="ru-RU"/>
        </w:rPr>
        <w:t xml:space="preserve">на </w:t>
      </w:r>
      <w:r w:rsidRPr="008E2086">
        <w:rPr>
          <w:rFonts w:ascii="Times New Roman" w:hAnsi="Times New Roman" w:cs="Times New Roman"/>
          <w:sz w:val="28"/>
          <w:szCs w:val="28"/>
        </w:rPr>
        <w:t xml:space="preserve">території інших адміністративно-територіальних </w:t>
      </w:r>
      <w:r w:rsidRPr="008E2086">
        <w:rPr>
          <w:rFonts w:ascii="Times New Roman" w:hAnsi="Times New Roman" w:cs="Times New Roman"/>
          <w:sz w:val="28"/>
          <w:szCs w:val="28"/>
          <w:lang w:bidi="ru-RU"/>
        </w:rPr>
        <w:t xml:space="preserve">одиниць, </w:t>
      </w:r>
      <w:r w:rsidRPr="008E2086">
        <w:rPr>
          <w:rFonts w:ascii="Times New Roman" w:hAnsi="Times New Roman" w:cs="Times New Roman"/>
          <w:sz w:val="28"/>
          <w:szCs w:val="28"/>
        </w:rPr>
        <w:t xml:space="preserve">він реєструється </w:t>
      </w:r>
      <w:r w:rsidRPr="008E2086">
        <w:rPr>
          <w:rFonts w:ascii="Times New Roman" w:hAnsi="Times New Roman" w:cs="Times New Roman"/>
          <w:sz w:val="28"/>
          <w:szCs w:val="28"/>
          <w:lang w:bidi="ru-RU"/>
        </w:rPr>
        <w:t xml:space="preserve">в </w:t>
      </w:r>
      <w:r w:rsidRPr="008E2086">
        <w:rPr>
          <w:rFonts w:ascii="Times New Roman" w:hAnsi="Times New Roman" w:cs="Times New Roman"/>
          <w:sz w:val="28"/>
          <w:szCs w:val="28"/>
        </w:rPr>
        <w:t xml:space="preserve">управлінні юстиції </w:t>
      </w:r>
      <w:r w:rsidRPr="008E2086">
        <w:rPr>
          <w:rFonts w:ascii="Times New Roman" w:hAnsi="Times New Roman" w:cs="Times New Roman"/>
          <w:sz w:val="28"/>
          <w:szCs w:val="28"/>
          <w:lang w:bidi="ru-RU"/>
        </w:rPr>
        <w:t xml:space="preserve">за </w:t>
      </w:r>
      <w:r w:rsidRPr="008E2086">
        <w:rPr>
          <w:rFonts w:ascii="Times New Roman" w:hAnsi="Times New Roman" w:cs="Times New Roman"/>
          <w:sz w:val="28"/>
          <w:szCs w:val="28"/>
        </w:rPr>
        <w:t>місцем перебування</w:t>
      </w:r>
      <w:r w:rsidRPr="008E2086">
        <w:rPr>
          <w:rFonts w:ascii="Times New Roman" w:hAnsi="Times New Roman" w:cs="Times New Roman"/>
          <w:sz w:val="28"/>
          <w:szCs w:val="28"/>
          <w:lang w:bidi="ru-RU"/>
        </w:rPr>
        <w:t xml:space="preserve"> органу, що видав нормативно-правовий акт.</w:t>
      </w:r>
    </w:p>
    <w:p w14:paraId="71958AFD" w14:textId="77777777" w:rsidR="006E19CC" w:rsidRPr="008E2086" w:rsidRDefault="006E19CC" w:rsidP="006E19CC">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Разом з нормативно-правовим актом та </w:t>
      </w:r>
      <w:r w:rsidRPr="008E2086">
        <w:rPr>
          <w:rFonts w:ascii="Times New Roman" w:hAnsi="Times New Roman" w:cs="Times New Roman"/>
          <w:sz w:val="28"/>
          <w:szCs w:val="28"/>
          <w:lang w:val="uk-UA"/>
        </w:rPr>
        <w:t xml:space="preserve">супровідним </w:t>
      </w:r>
      <w:r w:rsidRPr="008E2086">
        <w:rPr>
          <w:rFonts w:ascii="Times New Roman" w:hAnsi="Times New Roman" w:cs="Times New Roman"/>
          <w:sz w:val="28"/>
          <w:szCs w:val="28"/>
          <w:lang w:val="uk-UA" w:bidi="ru-RU"/>
        </w:rPr>
        <w:t xml:space="preserve">листом до органу </w:t>
      </w:r>
      <w:r w:rsidRPr="008E2086">
        <w:rPr>
          <w:rFonts w:ascii="Times New Roman" w:hAnsi="Times New Roman" w:cs="Times New Roman"/>
          <w:sz w:val="28"/>
          <w:szCs w:val="28"/>
          <w:lang w:val="uk-UA"/>
        </w:rPr>
        <w:t xml:space="preserve">державної реєстрації </w:t>
      </w:r>
      <w:r w:rsidRPr="008E2086">
        <w:rPr>
          <w:rFonts w:ascii="Times New Roman" w:hAnsi="Times New Roman" w:cs="Times New Roman"/>
          <w:sz w:val="28"/>
          <w:szCs w:val="28"/>
          <w:lang w:val="uk-UA" w:bidi="ru-RU"/>
        </w:rPr>
        <w:t xml:space="preserve">подаються </w:t>
      </w:r>
      <w:r w:rsidRPr="008E2086">
        <w:rPr>
          <w:rFonts w:ascii="Times New Roman" w:hAnsi="Times New Roman" w:cs="Times New Roman"/>
          <w:sz w:val="28"/>
          <w:szCs w:val="28"/>
          <w:lang w:val="uk-UA"/>
        </w:rPr>
        <w:t xml:space="preserve">певні </w:t>
      </w:r>
      <w:r w:rsidRPr="008E2086">
        <w:rPr>
          <w:rFonts w:ascii="Times New Roman" w:hAnsi="Times New Roman" w:cs="Times New Roman"/>
          <w:sz w:val="28"/>
          <w:szCs w:val="28"/>
          <w:lang w:val="uk-UA" w:bidi="ru-RU"/>
        </w:rPr>
        <w:t>документи:</w:t>
      </w:r>
    </w:p>
    <w:p w14:paraId="110205AC" w14:textId="541283F2" w:rsidR="006E19CC" w:rsidRPr="008E2086" w:rsidRDefault="006E19CC" w:rsidP="0074737D">
      <w:pPr>
        <w:pStyle w:val="Bodytext30"/>
        <w:numPr>
          <w:ilvl w:val="0"/>
          <w:numId w:val="19"/>
        </w:numPr>
        <w:shd w:val="clear" w:color="auto" w:fill="auto"/>
        <w:tabs>
          <w:tab w:val="left" w:pos="716"/>
        </w:tabs>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пояснювальна записка </w:t>
      </w:r>
      <w:r w:rsidR="00471FC8" w:rsidRPr="008E2086">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 xml:space="preserve"> документ, у якому </w:t>
      </w:r>
      <w:r w:rsidRPr="008E2086">
        <w:rPr>
          <w:rFonts w:ascii="Times New Roman" w:hAnsi="Times New Roman" w:cs="Times New Roman"/>
          <w:sz w:val="28"/>
          <w:szCs w:val="28"/>
          <w:lang w:val="uk-UA"/>
        </w:rPr>
        <w:t>містяться</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обґрунтування підстав </w:t>
      </w:r>
      <w:r w:rsidRPr="008E2086">
        <w:rPr>
          <w:rFonts w:ascii="Times New Roman" w:hAnsi="Times New Roman" w:cs="Times New Roman"/>
          <w:sz w:val="28"/>
          <w:szCs w:val="28"/>
          <w:lang w:val="uk-UA" w:bidi="ru-RU"/>
        </w:rPr>
        <w:t xml:space="preserve">та мета розроблення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визначається </w:t>
      </w:r>
      <w:r w:rsidRPr="008E2086">
        <w:rPr>
          <w:rFonts w:ascii="Times New Roman" w:hAnsi="Times New Roman" w:cs="Times New Roman"/>
          <w:sz w:val="28"/>
          <w:szCs w:val="28"/>
          <w:lang w:val="uk-UA" w:bidi="ru-RU"/>
        </w:rPr>
        <w:t xml:space="preserve">його </w:t>
      </w:r>
      <w:r w:rsidRPr="008E2086">
        <w:rPr>
          <w:rFonts w:ascii="Times New Roman" w:hAnsi="Times New Roman" w:cs="Times New Roman"/>
          <w:sz w:val="28"/>
          <w:szCs w:val="28"/>
          <w:lang w:val="uk-UA"/>
        </w:rPr>
        <w:t xml:space="preserve">місце </w:t>
      </w: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відповідній сфері </w:t>
      </w:r>
      <w:r w:rsidRPr="008E2086">
        <w:rPr>
          <w:rFonts w:ascii="Times New Roman" w:hAnsi="Times New Roman" w:cs="Times New Roman"/>
          <w:sz w:val="28"/>
          <w:szCs w:val="28"/>
          <w:lang w:val="uk-UA" w:bidi="ru-RU"/>
        </w:rPr>
        <w:t xml:space="preserve">правового регулювання, </w:t>
      </w:r>
      <w:r w:rsidRPr="008E2086">
        <w:rPr>
          <w:rFonts w:ascii="Times New Roman" w:hAnsi="Times New Roman" w:cs="Times New Roman"/>
          <w:sz w:val="28"/>
          <w:szCs w:val="28"/>
          <w:lang w:val="uk-UA"/>
        </w:rPr>
        <w:t xml:space="preserve">міститься аналіз </w:t>
      </w:r>
      <w:r w:rsidRPr="008E2086">
        <w:rPr>
          <w:rFonts w:ascii="Times New Roman" w:hAnsi="Times New Roman" w:cs="Times New Roman"/>
          <w:sz w:val="28"/>
          <w:szCs w:val="28"/>
          <w:lang w:val="uk-UA" w:bidi="ru-RU"/>
        </w:rPr>
        <w:t xml:space="preserve">причин, наводяться факти </w:t>
      </w:r>
      <w:r w:rsidRPr="008E2086">
        <w:rPr>
          <w:rFonts w:ascii="Times New Roman" w:hAnsi="Times New Roman" w:cs="Times New Roman"/>
          <w:sz w:val="28"/>
          <w:szCs w:val="28"/>
          <w:lang w:val="uk-UA"/>
        </w:rPr>
        <w:t xml:space="preserve">і цифрові дані, </w:t>
      </w:r>
      <w:r w:rsidRPr="008E2086">
        <w:rPr>
          <w:rFonts w:ascii="Times New Roman" w:hAnsi="Times New Roman" w:cs="Times New Roman"/>
          <w:sz w:val="28"/>
          <w:szCs w:val="28"/>
          <w:lang w:val="uk-UA" w:bidi="ru-RU"/>
        </w:rPr>
        <w:t xml:space="preserve">що </w:t>
      </w:r>
      <w:r w:rsidRPr="008E2086">
        <w:rPr>
          <w:rFonts w:ascii="Times New Roman" w:hAnsi="Times New Roman" w:cs="Times New Roman"/>
          <w:sz w:val="28"/>
          <w:szCs w:val="28"/>
          <w:lang w:val="uk-UA"/>
        </w:rPr>
        <w:t xml:space="preserve">обґрунтовують необхідність </w:t>
      </w:r>
      <w:r w:rsidRPr="008E2086">
        <w:rPr>
          <w:rFonts w:ascii="Times New Roman" w:hAnsi="Times New Roman" w:cs="Times New Roman"/>
          <w:sz w:val="28"/>
          <w:szCs w:val="28"/>
          <w:lang w:val="uk-UA" w:bidi="ru-RU"/>
        </w:rPr>
        <w:t xml:space="preserve">його прийняття, </w:t>
      </w:r>
      <w:r w:rsidRPr="008E2086">
        <w:rPr>
          <w:rFonts w:ascii="Times New Roman" w:hAnsi="Times New Roman" w:cs="Times New Roman"/>
          <w:sz w:val="28"/>
          <w:szCs w:val="28"/>
          <w:lang w:val="uk-UA"/>
        </w:rPr>
        <w:t xml:space="preserve">відображаються фінансово-економічні </w:t>
      </w:r>
      <w:r w:rsidRPr="008E2086">
        <w:rPr>
          <w:rFonts w:ascii="Times New Roman" w:hAnsi="Times New Roman" w:cs="Times New Roman"/>
          <w:sz w:val="28"/>
          <w:szCs w:val="28"/>
          <w:lang w:val="uk-UA" w:bidi="ru-RU"/>
        </w:rPr>
        <w:t xml:space="preserve">розрахунки та </w:t>
      </w:r>
      <w:r w:rsidRPr="008E2086">
        <w:rPr>
          <w:rFonts w:ascii="Times New Roman" w:hAnsi="Times New Roman" w:cs="Times New Roman"/>
          <w:sz w:val="28"/>
          <w:szCs w:val="28"/>
          <w:lang w:val="uk-UA"/>
        </w:rPr>
        <w:t xml:space="preserve">пропозиції </w:t>
      </w:r>
      <w:r w:rsidRPr="008E2086">
        <w:rPr>
          <w:rFonts w:ascii="Times New Roman" w:hAnsi="Times New Roman" w:cs="Times New Roman"/>
          <w:sz w:val="28"/>
          <w:szCs w:val="28"/>
          <w:lang w:val="uk-UA" w:bidi="ru-RU"/>
        </w:rPr>
        <w:t xml:space="preserve">щодо джерел покриття витрат (якщо </w:t>
      </w:r>
      <w:r w:rsidRPr="008E2086">
        <w:rPr>
          <w:rFonts w:ascii="Times New Roman" w:hAnsi="Times New Roman" w:cs="Times New Roman"/>
          <w:sz w:val="28"/>
          <w:szCs w:val="28"/>
          <w:lang w:val="uk-UA"/>
        </w:rPr>
        <w:t xml:space="preserve">реалізація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не </w:t>
      </w:r>
      <w:r w:rsidRPr="008E2086">
        <w:rPr>
          <w:rFonts w:ascii="Times New Roman" w:hAnsi="Times New Roman" w:cs="Times New Roman"/>
          <w:sz w:val="28"/>
          <w:szCs w:val="28"/>
          <w:lang w:val="uk-UA"/>
        </w:rPr>
        <w:t>потребує фінансування</w:t>
      </w:r>
      <w:r w:rsidRPr="008E2086">
        <w:rPr>
          <w:rFonts w:ascii="Times New Roman" w:hAnsi="Times New Roman" w:cs="Times New Roman"/>
          <w:sz w:val="28"/>
          <w:szCs w:val="28"/>
          <w:lang w:val="uk-UA" w:bidi="ru-RU"/>
        </w:rPr>
        <w:t xml:space="preserve"> з державного чи </w:t>
      </w:r>
      <w:r w:rsidRPr="008E2086">
        <w:rPr>
          <w:rFonts w:ascii="Times New Roman" w:hAnsi="Times New Roman" w:cs="Times New Roman"/>
          <w:sz w:val="28"/>
          <w:szCs w:val="28"/>
          <w:lang w:val="uk-UA"/>
        </w:rPr>
        <w:t xml:space="preserve">місцевого бюджетів, </w:t>
      </w:r>
      <w:r w:rsidRPr="008E2086">
        <w:rPr>
          <w:rFonts w:ascii="Times New Roman" w:hAnsi="Times New Roman" w:cs="Times New Roman"/>
          <w:sz w:val="28"/>
          <w:szCs w:val="28"/>
          <w:lang w:val="uk-UA" w:bidi="ru-RU"/>
        </w:rPr>
        <w:t xml:space="preserve">то про це окремо </w:t>
      </w:r>
      <w:r w:rsidRPr="008E2086">
        <w:rPr>
          <w:rFonts w:ascii="Times New Roman" w:hAnsi="Times New Roman" w:cs="Times New Roman"/>
          <w:sz w:val="28"/>
          <w:szCs w:val="28"/>
          <w:lang w:val="uk-UA"/>
        </w:rPr>
        <w:t xml:space="preserve">повідомляється </w:t>
      </w:r>
      <w:r w:rsidRPr="008E2086">
        <w:rPr>
          <w:rFonts w:ascii="Times New Roman" w:hAnsi="Times New Roman" w:cs="Times New Roman"/>
          <w:sz w:val="28"/>
          <w:szCs w:val="28"/>
          <w:lang w:val="uk-UA" w:bidi="ru-RU"/>
        </w:rPr>
        <w:t xml:space="preserve">в </w:t>
      </w:r>
      <w:r w:rsidRPr="008E2086">
        <w:rPr>
          <w:rFonts w:ascii="Times New Roman" w:hAnsi="Times New Roman" w:cs="Times New Roman"/>
          <w:sz w:val="28"/>
          <w:szCs w:val="28"/>
          <w:lang w:val="uk-UA"/>
        </w:rPr>
        <w:t xml:space="preserve">записці), </w:t>
      </w:r>
      <w:r w:rsidRPr="008E2086">
        <w:rPr>
          <w:rFonts w:ascii="Times New Roman" w:hAnsi="Times New Roman" w:cs="Times New Roman"/>
          <w:sz w:val="28"/>
          <w:szCs w:val="28"/>
          <w:lang w:val="uk-UA" w:bidi="ru-RU"/>
        </w:rPr>
        <w:t xml:space="preserve">прогнозуються </w:t>
      </w:r>
      <w:r w:rsidRPr="008E2086">
        <w:rPr>
          <w:rFonts w:ascii="Times New Roman" w:hAnsi="Times New Roman" w:cs="Times New Roman"/>
          <w:sz w:val="28"/>
          <w:szCs w:val="28"/>
          <w:lang w:val="uk-UA"/>
        </w:rPr>
        <w:t xml:space="preserve">очікувані соціально-економічні </w:t>
      </w:r>
      <w:r w:rsidRPr="008E2086">
        <w:rPr>
          <w:rFonts w:ascii="Times New Roman" w:hAnsi="Times New Roman" w:cs="Times New Roman"/>
          <w:sz w:val="28"/>
          <w:szCs w:val="28"/>
          <w:lang w:val="uk-UA" w:bidi="ru-RU"/>
        </w:rPr>
        <w:t xml:space="preserve">результати </w:t>
      </w:r>
      <w:r w:rsidRPr="008E2086">
        <w:rPr>
          <w:rFonts w:ascii="Times New Roman" w:hAnsi="Times New Roman" w:cs="Times New Roman"/>
          <w:sz w:val="28"/>
          <w:szCs w:val="28"/>
          <w:lang w:val="uk-UA"/>
        </w:rPr>
        <w:t xml:space="preserve">реалізації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Загальний обсяг </w:t>
      </w:r>
      <w:r w:rsidRPr="008E2086">
        <w:rPr>
          <w:rFonts w:ascii="Times New Roman" w:hAnsi="Times New Roman" w:cs="Times New Roman"/>
          <w:sz w:val="28"/>
          <w:szCs w:val="28"/>
          <w:lang w:val="uk-UA"/>
        </w:rPr>
        <w:t xml:space="preserve">пояснювальної </w:t>
      </w:r>
      <w:r w:rsidRPr="008E2086">
        <w:rPr>
          <w:rFonts w:ascii="Times New Roman" w:hAnsi="Times New Roman" w:cs="Times New Roman"/>
          <w:sz w:val="28"/>
          <w:szCs w:val="28"/>
          <w:lang w:val="uk-UA" w:bidi="ru-RU"/>
        </w:rPr>
        <w:t xml:space="preserve">записки не повинен перевищувати чотирьох </w:t>
      </w:r>
      <w:r w:rsidRPr="008E2086">
        <w:rPr>
          <w:rFonts w:ascii="Times New Roman" w:hAnsi="Times New Roman" w:cs="Times New Roman"/>
          <w:sz w:val="28"/>
          <w:szCs w:val="28"/>
          <w:lang w:val="uk-UA"/>
        </w:rPr>
        <w:t xml:space="preserve">сторінок. </w:t>
      </w:r>
      <w:r w:rsidRPr="008E2086">
        <w:rPr>
          <w:rFonts w:ascii="Times New Roman" w:hAnsi="Times New Roman" w:cs="Times New Roman"/>
          <w:sz w:val="28"/>
          <w:szCs w:val="28"/>
          <w:lang w:val="uk-UA" w:bidi="ru-RU"/>
        </w:rPr>
        <w:t xml:space="preserve">До </w:t>
      </w:r>
      <w:r w:rsidRPr="008E2086">
        <w:rPr>
          <w:rFonts w:ascii="Times New Roman" w:hAnsi="Times New Roman" w:cs="Times New Roman"/>
          <w:sz w:val="28"/>
          <w:szCs w:val="28"/>
          <w:lang w:val="uk-UA"/>
        </w:rPr>
        <w:t xml:space="preserve">неї </w:t>
      </w:r>
      <w:r w:rsidRPr="008E2086">
        <w:rPr>
          <w:rFonts w:ascii="Times New Roman" w:hAnsi="Times New Roman" w:cs="Times New Roman"/>
          <w:sz w:val="28"/>
          <w:szCs w:val="28"/>
          <w:lang w:val="uk-UA" w:bidi="ru-RU"/>
        </w:rPr>
        <w:t xml:space="preserve">може долучатися </w:t>
      </w:r>
      <w:r w:rsidRPr="008E2086">
        <w:rPr>
          <w:rFonts w:ascii="Times New Roman" w:hAnsi="Times New Roman" w:cs="Times New Roman"/>
          <w:sz w:val="28"/>
          <w:szCs w:val="28"/>
          <w:lang w:val="uk-UA"/>
        </w:rPr>
        <w:t>інформаційно-довідковий матеріал (таблиці, схеми,</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діаграми </w:t>
      </w:r>
      <w:r w:rsidRPr="008E2086">
        <w:rPr>
          <w:rFonts w:ascii="Times New Roman" w:hAnsi="Times New Roman" w:cs="Times New Roman"/>
          <w:sz w:val="28"/>
          <w:szCs w:val="28"/>
          <w:lang w:val="uk-UA" w:bidi="ru-RU"/>
        </w:rPr>
        <w:t xml:space="preserve">тощо), який </w:t>
      </w:r>
      <w:r w:rsidRPr="008E2086">
        <w:rPr>
          <w:rFonts w:ascii="Times New Roman" w:hAnsi="Times New Roman" w:cs="Times New Roman"/>
          <w:sz w:val="28"/>
          <w:szCs w:val="28"/>
          <w:lang w:val="uk-UA"/>
        </w:rPr>
        <w:t xml:space="preserve">є необхідним </w:t>
      </w:r>
      <w:r w:rsidRPr="008E2086">
        <w:rPr>
          <w:rFonts w:ascii="Times New Roman" w:hAnsi="Times New Roman" w:cs="Times New Roman"/>
          <w:sz w:val="28"/>
          <w:szCs w:val="28"/>
          <w:lang w:val="uk-UA" w:bidi="ru-RU"/>
        </w:rPr>
        <w:t xml:space="preserve">для </w:t>
      </w:r>
      <w:r w:rsidRPr="008E2086">
        <w:rPr>
          <w:rFonts w:ascii="Times New Roman" w:hAnsi="Times New Roman" w:cs="Times New Roman"/>
          <w:sz w:val="28"/>
          <w:szCs w:val="28"/>
          <w:lang w:val="uk-UA"/>
        </w:rPr>
        <w:t xml:space="preserve">обґрунтування суті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w:t>
      </w:r>
    </w:p>
    <w:p w14:paraId="15A05168" w14:textId="33DE2E63" w:rsidR="006E19CC" w:rsidRPr="008E2086" w:rsidRDefault="006E19CC" w:rsidP="0074737D">
      <w:pPr>
        <w:pStyle w:val="Bodytext30"/>
        <w:numPr>
          <w:ilvl w:val="0"/>
          <w:numId w:val="19"/>
        </w:numPr>
        <w:shd w:val="clear" w:color="auto" w:fill="auto"/>
        <w:tabs>
          <w:tab w:val="left" w:pos="740"/>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відомості </w:t>
      </w:r>
      <w:r w:rsidRPr="008E2086">
        <w:rPr>
          <w:rFonts w:ascii="Times New Roman" w:hAnsi="Times New Roman" w:cs="Times New Roman"/>
          <w:sz w:val="28"/>
          <w:szCs w:val="28"/>
          <w:lang w:val="uk-UA" w:bidi="ru-RU"/>
        </w:rPr>
        <w:t xml:space="preserve">про </w:t>
      </w:r>
      <w:r w:rsidRPr="008E2086">
        <w:rPr>
          <w:rFonts w:ascii="Times New Roman" w:hAnsi="Times New Roman" w:cs="Times New Roman"/>
          <w:sz w:val="28"/>
          <w:szCs w:val="28"/>
          <w:lang w:val="uk-UA"/>
        </w:rPr>
        <w:t xml:space="preserve">чинні </w:t>
      </w:r>
      <w:r w:rsidR="006D3373" w:rsidRPr="008E2086">
        <w:rPr>
          <w:rFonts w:ascii="Times New Roman" w:hAnsi="Times New Roman" w:cs="Times New Roman"/>
          <w:sz w:val="28"/>
          <w:szCs w:val="28"/>
          <w:lang w:val="uk-UA"/>
        </w:rPr>
        <w:t>НПА</w:t>
      </w:r>
      <w:r w:rsidRPr="008E2086">
        <w:rPr>
          <w:rFonts w:ascii="Times New Roman" w:hAnsi="Times New Roman" w:cs="Times New Roman"/>
          <w:sz w:val="28"/>
          <w:szCs w:val="28"/>
          <w:lang w:val="uk-UA" w:bidi="ru-RU"/>
        </w:rPr>
        <w:t xml:space="preserve"> з </w:t>
      </w:r>
      <w:r w:rsidRPr="008E2086">
        <w:rPr>
          <w:rFonts w:ascii="Times New Roman" w:hAnsi="Times New Roman" w:cs="Times New Roman"/>
          <w:sz w:val="28"/>
          <w:szCs w:val="28"/>
          <w:lang w:val="uk-UA"/>
        </w:rPr>
        <w:t>питання,</w:t>
      </w:r>
      <w:r w:rsidRPr="008E2086">
        <w:rPr>
          <w:rFonts w:ascii="Times New Roman" w:hAnsi="Times New Roman" w:cs="Times New Roman"/>
          <w:sz w:val="28"/>
          <w:szCs w:val="28"/>
          <w:lang w:val="uk-UA" w:bidi="ru-RU"/>
        </w:rPr>
        <w:t xml:space="preserve"> що належить до сфери правового регулювання </w:t>
      </w:r>
      <w:r w:rsidRPr="008E2086">
        <w:rPr>
          <w:rFonts w:ascii="Times New Roman" w:hAnsi="Times New Roman" w:cs="Times New Roman"/>
          <w:sz w:val="28"/>
          <w:szCs w:val="28"/>
          <w:lang w:val="uk-UA"/>
        </w:rPr>
        <w:t>прийнятого</w:t>
      </w:r>
      <w:r w:rsidRPr="008E2086">
        <w:rPr>
          <w:rFonts w:ascii="Times New Roman" w:hAnsi="Times New Roman" w:cs="Times New Roman"/>
          <w:sz w:val="28"/>
          <w:szCs w:val="28"/>
          <w:lang w:val="uk-UA" w:bidi="ru-RU"/>
        </w:rPr>
        <w:t xml:space="preserve">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інформація </w:t>
      </w:r>
      <w:r w:rsidRPr="008E2086">
        <w:rPr>
          <w:rFonts w:ascii="Times New Roman" w:hAnsi="Times New Roman" w:cs="Times New Roman"/>
          <w:sz w:val="28"/>
          <w:szCs w:val="28"/>
          <w:lang w:val="uk-UA" w:bidi="ru-RU"/>
        </w:rPr>
        <w:t xml:space="preserve">про строки </w:t>
      </w:r>
      <w:r w:rsidRPr="008E2086">
        <w:rPr>
          <w:rFonts w:ascii="Times New Roman" w:hAnsi="Times New Roman" w:cs="Times New Roman"/>
          <w:sz w:val="28"/>
          <w:szCs w:val="28"/>
          <w:lang w:val="uk-UA"/>
        </w:rPr>
        <w:t>приведення</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їх </w:t>
      </w: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відповідність </w:t>
      </w:r>
      <w:r w:rsidRPr="008E2086">
        <w:rPr>
          <w:rFonts w:ascii="Times New Roman" w:hAnsi="Times New Roman" w:cs="Times New Roman"/>
          <w:sz w:val="28"/>
          <w:szCs w:val="28"/>
          <w:lang w:val="uk-UA" w:bidi="ru-RU"/>
        </w:rPr>
        <w:t xml:space="preserve">до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поданого</w:t>
      </w:r>
      <w:r w:rsidRPr="008E2086">
        <w:rPr>
          <w:rFonts w:ascii="Times New Roman" w:hAnsi="Times New Roman" w:cs="Times New Roman"/>
          <w:sz w:val="28"/>
          <w:szCs w:val="28"/>
          <w:lang w:val="uk-UA" w:bidi="ru-RU"/>
        </w:rPr>
        <w:t xml:space="preserve"> на державну </w:t>
      </w:r>
      <w:r w:rsidRPr="008E2086">
        <w:rPr>
          <w:rFonts w:ascii="Times New Roman" w:hAnsi="Times New Roman" w:cs="Times New Roman"/>
          <w:sz w:val="28"/>
          <w:szCs w:val="28"/>
          <w:lang w:val="uk-UA"/>
        </w:rPr>
        <w:t xml:space="preserve">реєстрацію, </w:t>
      </w:r>
      <w:r w:rsidRPr="008E2086">
        <w:rPr>
          <w:rFonts w:ascii="Times New Roman" w:hAnsi="Times New Roman" w:cs="Times New Roman"/>
          <w:sz w:val="28"/>
          <w:szCs w:val="28"/>
          <w:lang w:val="uk-UA" w:bidi="ru-RU"/>
        </w:rPr>
        <w:t xml:space="preserve">а також про акти, що втрачають </w:t>
      </w:r>
      <w:r w:rsidRPr="008E2086">
        <w:rPr>
          <w:rFonts w:ascii="Times New Roman" w:hAnsi="Times New Roman" w:cs="Times New Roman"/>
          <w:sz w:val="28"/>
          <w:szCs w:val="28"/>
          <w:lang w:val="uk-UA"/>
        </w:rPr>
        <w:t xml:space="preserve">чинність </w:t>
      </w:r>
      <w:r w:rsidRPr="008E2086">
        <w:rPr>
          <w:rFonts w:ascii="Times New Roman" w:hAnsi="Times New Roman" w:cs="Times New Roman"/>
          <w:sz w:val="28"/>
          <w:szCs w:val="28"/>
          <w:lang w:val="uk-UA" w:bidi="ru-RU"/>
        </w:rPr>
        <w:t>у зв</w:t>
      </w:r>
      <w:r w:rsidR="00A16E74">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язку з прийняттям цього акта;</w:t>
      </w:r>
    </w:p>
    <w:p w14:paraId="425FC5EB" w14:textId="2E998B04" w:rsidR="006E19CC" w:rsidRPr="008E2086" w:rsidRDefault="006E19CC" w:rsidP="0074737D">
      <w:pPr>
        <w:pStyle w:val="Bodytext30"/>
        <w:numPr>
          <w:ilvl w:val="0"/>
          <w:numId w:val="19"/>
        </w:numPr>
        <w:shd w:val="clear" w:color="auto" w:fill="auto"/>
        <w:tabs>
          <w:tab w:val="left" w:pos="735"/>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копія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до якого </w:t>
      </w:r>
      <w:r w:rsidRPr="008E2086">
        <w:rPr>
          <w:rFonts w:ascii="Times New Roman" w:hAnsi="Times New Roman" w:cs="Times New Roman"/>
          <w:sz w:val="28"/>
          <w:szCs w:val="28"/>
          <w:lang w:val="uk-UA"/>
        </w:rPr>
        <w:t>вносяться</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зміни </w:t>
      </w:r>
      <w:r w:rsidRPr="008E2086">
        <w:rPr>
          <w:rFonts w:ascii="Times New Roman" w:hAnsi="Times New Roman" w:cs="Times New Roman"/>
          <w:sz w:val="28"/>
          <w:szCs w:val="28"/>
          <w:lang w:val="uk-UA" w:bidi="ru-RU"/>
        </w:rPr>
        <w:t xml:space="preserve">або який </w:t>
      </w:r>
      <w:r w:rsidRPr="008E2086">
        <w:rPr>
          <w:rFonts w:ascii="Times New Roman" w:hAnsi="Times New Roman" w:cs="Times New Roman"/>
          <w:sz w:val="28"/>
          <w:szCs w:val="28"/>
          <w:lang w:val="uk-UA"/>
        </w:rPr>
        <w:t xml:space="preserve">визнається </w:t>
      </w:r>
      <w:r w:rsidRPr="008E2086">
        <w:rPr>
          <w:rFonts w:ascii="Times New Roman" w:hAnsi="Times New Roman" w:cs="Times New Roman"/>
          <w:sz w:val="28"/>
          <w:szCs w:val="28"/>
          <w:lang w:val="uk-UA" w:bidi="ru-RU"/>
        </w:rPr>
        <w:t xml:space="preserve">таким, що втратив </w:t>
      </w:r>
      <w:r w:rsidRPr="008E2086">
        <w:rPr>
          <w:rFonts w:ascii="Times New Roman" w:hAnsi="Times New Roman" w:cs="Times New Roman"/>
          <w:sz w:val="28"/>
          <w:szCs w:val="28"/>
          <w:lang w:val="uk-UA"/>
        </w:rPr>
        <w:t xml:space="preserve">чинність, </w:t>
      </w:r>
      <w:r w:rsidRPr="008E2086">
        <w:rPr>
          <w:rFonts w:ascii="Times New Roman" w:hAnsi="Times New Roman" w:cs="Times New Roman"/>
          <w:sz w:val="28"/>
          <w:szCs w:val="28"/>
          <w:lang w:val="uk-UA" w:bidi="ru-RU"/>
        </w:rPr>
        <w:t xml:space="preserve">у контрольному </w:t>
      </w:r>
      <w:r w:rsidRPr="008E2086">
        <w:rPr>
          <w:rFonts w:ascii="Times New Roman" w:hAnsi="Times New Roman" w:cs="Times New Roman"/>
          <w:sz w:val="28"/>
          <w:szCs w:val="28"/>
          <w:lang w:val="uk-UA"/>
        </w:rPr>
        <w:t>стані;</w:t>
      </w:r>
    </w:p>
    <w:p w14:paraId="6F38989E" w14:textId="01812FAB" w:rsidR="006E19CC" w:rsidRPr="008E2086" w:rsidRDefault="006E19CC" w:rsidP="0074737D">
      <w:pPr>
        <w:pStyle w:val="Bodytext30"/>
        <w:numPr>
          <w:ilvl w:val="0"/>
          <w:numId w:val="19"/>
        </w:numPr>
        <w:shd w:val="clear" w:color="auto" w:fill="auto"/>
        <w:tabs>
          <w:tab w:val="left" w:pos="721"/>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відомості </w:t>
      </w:r>
      <w:r w:rsidRPr="008E2086">
        <w:rPr>
          <w:rFonts w:ascii="Times New Roman" w:hAnsi="Times New Roman" w:cs="Times New Roman"/>
          <w:sz w:val="28"/>
          <w:szCs w:val="28"/>
          <w:lang w:val="uk-UA" w:bidi="ru-RU"/>
        </w:rPr>
        <w:t xml:space="preserve">про </w:t>
      </w:r>
      <w:r w:rsidRPr="008E2086">
        <w:rPr>
          <w:rFonts w:ascii="Times New Roman" w:hAnsi="Times New Roman" w:cs="Times New Roman"/>
          <w:sz w:val="28"/>
          <w:szCs w:val="28"/>
          <w:lang w:val="uk-UA"/>
        </w:rPr>
        <w:t xml:space="preserve">офіційне </w:t>
      </w:r>
      <w:r w:rsidRPr="008E2086">
        <w:rPr>
          <w:rFonts w:ascii="Times New Roman" w:hAnsi="Times New Roman" w:cs="Times New Roman"/>
          <w:sz w:val="28"/>
          <w:szCs w:val="28"/>
          <w:lang w:val="uk-UA" w:bidi="ru-RU"/>
        </w:rPr>
        <w:t xml:space="preserve">погодження </w:t>
      </w:r>
      <w:r w:rsidRPr="008E2086">
        <w:rPr>
          <w:rFonts w:ascii="Times New Roman" w:hAnsi="Times New Roman" w:cs="Times New Roman"/>
          <w:sz w:val="28"/>
          <w:szCs w:val="28"/>
          <w:lang w:val="uk-UA"/>
        </w:rPr>
        <w:t>актів із заінтересованими</w:t>
      </w:r>
      <w:r w:rsidRPr="008E2086">
        <w:rPr>
          <w:rFonts w:ascii="Times New Roman" w:hAnsi="Times New Roman" w:cs="Times New Roman"/>
          <w:sz w:val="28"/>
          <w:szCs w:val="28"/>
          <w:lang w:val="uk-UA" w:bidi="ru-RU"/>
        </w:rPr>
        <w:t xml:space="preserve"> органами незалежно </w:t>
      </w:r>
      <w:r w:rsidRPr="008E2086">
        <w:rPr>
          <w:rFonts w:ascii="Times New Roman" w:hAnsi="Times New Roman" w:cs="Times New Roman"/>
          <w:sz w:val="28"/>
          <w:szCs w:val="28"/>
          <w:lang w:val="uk-UA"/>
        </w:rPr>
        <w:t xml:space="preserve">від </w:t>
      </w:r>
      <w:r w:rsidRPr="008E2086">
        <w:rPr>
          <w:rFonts w:ascii="Times New Roman" w:hAnsi="Times New Roman" w:cs="Times New Roman"/>
          <w:sz w:val="28"/>
          <w:szCs w:val="28"/>
          <w:lang w:val="uk-UA" w:bidi="ru-RU"/>
        </w:rPr>
        <w:t xml:space="preserve">того, чи </w:t>
      </w:r>
      <w:r w:rsidRPr="008E2086">
        <w:rPr>
          <w:rFonts w:ascii="Times New Roman" w:hAnsi="Times New Roman" w:cs="Times New Roman"/>
          <w:sz w:val="28"/>
          <w:szCs w:val="28"/>
          <w:lang w:val="uk-UA"/>
        </w:rPr>
        <w:t xml:space="preserve">є </w:t>
      </w:r>
      <w:r w:rsidRPr="008E2086">
        <w:rPr>
          <w:rFonts w:ascii="Times New Roman" w:hAnsi="Times New Roman" w:cs="Times New Roman"/>
          <w:sz w:val="28"/>
          <w:szCs w:val="28"/>
          <w:lang w:val="uk-UA" w:bidi="ru-RU"/>
        </w:rPr>
        <w:t>таке погодження обов</w:t>
      </w:r>
      <w:r w:rsidR="00A16E74">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 xml:space="preserve">язковим </w:t>
      </w:r>
      <w:r w:rsidRPr="008E2086">
        <w:rPr>
          <w:rFonts w:ascii="Times New Roman" w:hAnsi="Times New Roman" w:cs="Times New Roman"/>
          <w:sz w:val="28"/>
          <w:szCs w:val="28"/>
          <w:lang w:val="uk-UA"/>
        </w:rPr>
        <w:t xml:space="preserve">згідно зі </w:t>
      </w:r>
      <w:r w:rsidRPr="008E2086">
        <w:rPr>
          <w:rFonts w:ascii="Times New Roman" w:hAnsi="Times New Roman" w:cs="Times New Roman"/>
          <w:sz w:val="28"/>
          <w:szCs w:val="28"/>
          <w:lang w:val="uk-UA" w:bidi="ru-RU"/>
        </w:rPr>
        <w:t xml:space="preserve">законодавством </w:t>
      </w:r>
      <w:r w:rsidRPr="008E2086">
        <w:rPr>
          <w:rFonts w:ascii="Times New Roman" w:hAnsi="Times New Roman" w:cs="Times New Roman"/>
          <w:sz w:val="28"/>
          <w:szCs w:val="28"/>
          <w:lang w:val="uk-UA"/>
        </w:rPr>
        <w:t xml:space="preserve">(оригінал, </w:t>
      </w:r>
      <w:r w:rsidRPr="008E2086">
        <w:rPr>
          <w:rFonts w:ascii="Times New Roman" w:hAnsi="Times New Roman" w:cs="Times New Roman"/>
          <w:sz w:val="28"/>
          <w:szCs w:val="28"/>
          <w:lang w:val="uk-UA" w:bidi="ru-RU"/>
        </w:rPr>
        <w:t xml:space="preserve">який </w:t>
      </w:r>
      <w:r w:rsidRPr="008E2086">
        <w:rPr>
          <w:rFonts w:ascii="Times New Roman" w:hAnsi="Times New Roman" w:cs="Times New Roman"/>
          <w:sz w:val="28"/>
          <w:szCs w:val="28"/>
          <w:lang w:val="uk-UA"/>
        </w:rPr>
        <w:t xml:space="preserve">після </w:t>
      </w:r>
      <w:r w:rsidRPr="008E2086">
        <w:rPr>
          <w:rFonts w:ascii="Times New Roman" w:hAnsi="Times New Roman" w:cs="Times New Roman"/>
          <w:sz w:val="28"/>
          <w:szCs w:val="28"/>
          <w:lang w:val="uk-UA" w:bidi="ru-RU"/>
        </w:rPr>
        <w:t xml:space="preserve">прийняття </w:t>
      </w:r>
      <w:r w:rsidRPr="008E2086">
        <w:rPr>
          <w:rFonts w:ascii="Times New Roman" w:hAnsi="Times New Roman" w:cs="Times New Roman"/>
          <w:sz w:val="28"/>
          <w:szCs w:val="28"/>
          <w:lang w:val="uk-UA"/>
        </w:rPr>
        <w:t xml:space="preserve">рішення </w:t>
      </w:r>
      <w:r w:rsidRPr="008E2086">
        <w:rPr>
          <w:rFonts w:ascii="Times New Roman" w:hAnsi="Times New Roman" w:cs="Times New Roman"/>
          <w:sz w:val="28"/>
          <w:szCs w:val="28"/>
          <w:lang w:val="uk-UA" w:bidi="ru-RU"/>
        </w:rPr>
        <w:t xml:space="preserve">щодо </w:t>
      </w:r>
      <w:r w:rsidRPr="008E2086">
        <w:rPr>
          <w:rFonts w:ascii="Times New Roman" w:hAnsi="Times New Roman" w:cs="Times New Roman"/>
          <w:sz w:val="28"/>
          <w:szCs w:val="28"/>
          <w:lang w:val="uk-UA"/>
        </w:rPr>
        <w:t>державної реєстрації повертається суб</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єкту </w:t>
      </w:r>
      <w:r w:rsidRPr="008E2086">
        <w:rPr>
          <w:rFonts w:ascii="Times New Roman" w:hAnsi="Times New Roman" w:cs="Times New Roman"/>
          <w:sz w:val="28"/>
          <w:szCs w:val="28"/>
          <w:lang w:val="uk-UA" w:bidi="ru-RU"/>
        </w:rPr>
        <w:t xml:space="preserve">нормотворення, та </w:t>
      </w:r>
      <w:r w:rsidRPr="008E2086">
        <w:rPr>
          <w:rFonts w:ascii="Times New Roman" w:hAnsi="Times New Roman" w:cs="Times New Roman"/>
          <w:sz w:val="28"/>
          <w:szCs w:val="28"/>
          <w:lang w:val="uk-UA"/>
        </w:rPr>
        <w:t>дві копії);</w:t>
      </w:r>
    </w:p>
    <w:p w14:paraId="6943D3D7" w14:textId="119982B1" w:rsidR="006E19CC" w:rsidRPr="008E2086" w:rsidRDefault="006E19CC" w:rsidP="0074737D">
      <w:pPr>
        <w:pStyle w:val="Bodytext30"/>
        <w:numPr>
          <w:ilvl w:val="0"/>
          <w:numId w:val="19"/>
        </w:numPr>
        <w:shd w:val="clear" w:color="auto" w:fill="auto"/>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довідка </w:t>
      </w:r>
      <w:r w:rsidRPr="008E2086">
        <w:rPr>
          <w:rFonts w:ascii="Times New Roman" w:hAnsi="Times New Roman" w:cs="Times New Roman"/>
          <w:sz w:val="28"/>
          <w:szCs w:val="28"/>
          <w:lang w:val="uk-UA" w:bidi="ru-RU"/>
        </w:rPr>
        <w:t xml:space="preserve">про </w:t>
      </w:r>
      <w:r w:rsidRPr="008E2086">
        <w:rPr>
          <w:rFonts w:ascii="Times New Roman" w:hAnsi="Times New Roman" w:cs="Times New Roman"/>
          <w:sz w:val="28"/>
          <w:szCs w:val="28"/>
          <w:lang w:val="uk-UA"/>
        </w:rPr>
        <w:t xml:space="preserve">відповідність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eastAsia="en-US" w:bidi="en-US"/>
        </w:rPr>
        <w:t xml:space="preserve">aquis communautaire, </w:t>
      </w:r>
      <w:r w:rsidRPr="008E2086">
        <w:rPr>
          <w:rFonts w:ascii="Times New Roman" w:hAnsi="Times New Roman" w:cs="Times New Roman"/>
          <w:sz w:val="28"/>
          <w:szCs w:val="28"/>
          <w:lang w:val="uk-UA" w:bidi="ru-RU"/>
        </w:rPr>
        <w:t xml:space="preserve">якщо цей акт за предметом правового </w:t>
      </w:r>
      <w:r w:rsidRPr="008E2086">
        <w:rPr>
          <w:rFonts w:ascii="Times New Roman" w:hAnsi="Times New Roman" w:cs="Times New Roman"/>
          <w:sz w:val="28"/>
          <w:szCs w:val="28"/>
          <w:lang w:val="uk-UA"/>
        </w:rPr>
        <w:t>регулювання</w:t>
      </w:r>
      <w:r w:rsidRPr="008E2086">
        <w:rPr>
          <w:rFonts w:ascii="Times New Roman" w:hAnsi="Times New Roman" w:cs="Times New Roman"/>
          <w:sz w:val="28"/>
          <w:szCs w:val="28"/>
          <w:lang w:val="uk-UA" w:bidi="ru-RU"/>
        </w:rPr>
        <w:t xml:space="preserve"> належить до </w:t>
      </w:r>
      <w:r w:rsidRPr="008E2086">
        <w:rPr>
          <w:rFonts w:ascii="Times New Roman" w:hAnsi="Times New Roman" w:cs="Times New Roman"/>
          <w:sz w:val="28"/>
          <w:szCs w:val="28"/>
          <w:lang w:val="uk-UA"/>
        </w:rPr>
        <w:t xml:space="preserve">пріоритетних </w:t>
      </w:r>
      <w:r w:rsidRPr="008E2086">
        <w:rPr>
          <w:rFonts w:ascii="Times New Roman" w:hAnsi="Times New Roman" w:cs="Times New Roman"/>
          <w:sz w:val="28"/>
          <w:szCs w:val="28"/>
          <w:lang w:val="uk-UA" w:bidi="ru-RU"/>
        </w:rPr>
        <w:t xml:space="preserve">сфер </w:t>
      </w:r>
      <w:r w:rsidRPr="008E2086">
        <w:rPr>
          <w:rFonts w:ascii="Times New Roman" w:hAnsi="Times New Roman" w:cs="Times New Roman"/>
          <w:sz w:val="28"/>
          <w:szCs w:val="28"/>
          <w:lang w:val="uk-UA"/>
        </w:rPr>
        <w:t>адаптації законодавства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України;</w:t>
      </w:r>
    </w:p>
    <w:p w14:paraId="6A22D56A" w14:textId="3B831B99" w:rsidR="006E19CC" w:rsidRPr="008E2086" w:rsidRDefault="006E19CC" w:rsidP="0074737D">
      <w:pPr>
        <w:pStyle w:val="Bodytext30"/>
        <w:numPr>
          <w:ilvl w:val="0"/>
          <w:numId w:val="19"/>
        </w:numPr>
        <w:shd w:val="clear" w:color="auto" w:fill="auto"/>
        <w:tabs>
          <w:tab w:val="left" w:pos="745"/>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висновок Головного </w:t>
      </w:r>
      <w:r w:rsidRPr="008E2086">
        <w:rPr>
          <w:rFonts w:ascii="Times New Roman" w:hAnsi="Times New Roman" w:cs="Times New Roman"/>
          <w:sz w:val="28"/>
          <w:szCs w:val="28"/>
          <w:lang w:val="uk-UA"/>
        </w:rPr>
        <w:t xml:space="preserve">управління юстиції </w:t>
      </w:r>
      <w:r w:rsidRPr="008E2086">
        <w:rPr>
          <w:rFonts w:ascii="Times New Roman" w:hAnsi="Times New Roman" w:cs="Times New Roman"/>
          <w:sz w:val="28"/>
          <w:szCs w:val="28"/>
          <w:lang w:val="uk-UA" w:bidi="ru-RU"/>
        </w:rPr>
        <w:t xml:space="preserve">щодо </w:t>
      </w:r>
      <w:r w:rsidRPr="008E2086">
        <w:rPr>
          <w:rFonts w:ascii="Times New Roman" w:hAnsi="Times New Roman" w:cs="Times New Roman"/>
          <w:sz w:val="28"/>
          <w:szCs w:val="28"/>
          <w:lang w:val="uk-UA"/>
        </w:rPr>
        <w:t xml:space="preserve">відповідності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положенням </w:t>
      </w:r>
      <w:r w:rsidRPr="008E2086">
        <w:rPr>
          <w:rFonts w:ascii="Times New Roman" w:hAnsi="Times New Roman" w:cs="Times New Roman"/>
          <w:sz w:val="28"/>
          <w:szCs w:val="28"/>
          <w:lang w:val="uk-UA"/>
        </w:rPr>
        <w:t xml:space="preserve">Конвенції </w:t>
      </w:r>
      <w:r w:rsidRPr="008E2086">
        <w:rPr>
          <w:rFonts w:ascii="Times New Roman" w:hAnsi="Times New Roman" w:cs="Times New Roman"/>
          <w:sz w:val="28"/>
          <w:szCs w:val="28"/>
          <w:lang w:val="uk-UA" w:bidi="ru-RU"/>
        </w:rPr>
        <w:t xml:space="preserve">про захист прав людини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основоположних свобод та </w:t>
      </w:r>
      <w:r w:rsidRPr="008E2086">
        <w:rPr>
          <w:rFonts w:ascii="Times New Roman" w:hAnsi="Times New Roman" w:cs="Times New Roman"/>
          <w:sz w:val="28"/>
          <w:szCs w:val="28"/>
          <w:lang w:val="uk-UA"/>
        </w:rPr>
        <w:t xml:space="preserve">практиці </w:t>
      </w:r>
      <w:r w:rsidRPr="008E2086">
        <w:rPr>
          <w:rFonts w:ascii="Times New Roman" w:hAnsi="Times New Roman" w:cs="Times New Roman"/>
          <w:sz w:val="28"/>
          <w:szCs w:val="28"/>
          <w:lang w:val="uk-UA"/>
        </w:rPr>
        <w:lastRenderedPageBreak/>
        <w:t>Європейського</w:t>
      </w:r>
      <w:r w:rsidRPr="008E2086">
        <w:rPr>
          <w:rFonts w:ascii="Times New Roman" w:hAnsi="Times New Roman" w:cs="Times New Roman"/>
          <w:sz w:val="28"/>
          <w:szCs w:val="28"/>
          <w:lang w:val="uk-UA" w:bidi="ru-RU"/>
        </w:rPr>
        <w:t xml:space="preserve"> суду з прав людини (для </w:t>
      </w:r>
      <w:r w:rsidR="007F5B24"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предмет правового регулювання яких </w:t>
      </w:r>
      <w:r w:rsidRPr="008E2086">
        <w:rPr>
          <w:rFonts w:ascii="Times New Roman" w:hAnsi="Times New Roman" w:cs="Times New Roman"/>
          <w:sz w:val="28"/>
          <w:szCs w:val="28"/>
          <w:lang w:val="uk-UA"/>
        </w:rPr>
        <w:t xml:space="preserve">стосується </w:t>
      </w:r>
      <w:r w:rsidRPr="008E2086">
        <w:rPr>
          <w:rFonts w:ascii="Times New Roman" w:hAnsi="Times New Roman" w:cs="Times New Roman"/>
          <w:sz w:val="28"/>
          <w:szCs w:val="28"/>
          <w:lang w:val="uk-UA" w:bidi="ru-RU"/>
        </w:rPr>
        <w:t xml:space="preserve">прав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свобод людини, гарантованих </w:t>
      </w:r>
      <w:r w:rsidRPr="008E2086">
        <w:rPr>
          <w:rFonts w:ascii="Times New Roman" w:hAnsi="Times New Roman" w:cs="Times New Roman"/>
          <w:sz w:val="28"/>
          <w:szCs w:val="28"/>
          <w:lang w:val="uk-UA"/>
        </w:rPr>
        <w:t>Конвенцією);</w:t>
      </w:r>
    </w:p>
    <w:p w14:paraId="55623C71" w14:textId="6DA87FE2" w:rsidR="006E19CC" w:rsidRPr="008E2086" w:rsidRDefault="006E19CC" w:rsidP="0074737D">
      <w:pPr>
        <w:pStyle w:val="Bodytext30"/>
        <w:numPr>
          <w:ilvl w:val="0"/>
          <w:numId w:val="19"/>
        </w:numPr>
        <w:shd w:val="clear" w:color="auto" w:fill="auto"/>
        <w:tabs>
          <w:tab w:val="left" w:pos="730"/>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інформаційно-аналітичні матеріали </w:t>
      </w:r>
      <w:r w:rsidRPr="008E2086">
        <w:rPr>
          <w:rFonts w:ascii="Times New Roman" w:hAnsi="Times New Roman" w:cs="Times New Roman"/>
          <w:sz w:val="28"/>
          <w:szCs w:val="28"/>
          <w:lang w:val="uk-UA" w:bidi="ru-RU"/>
        </w:rPr>
        <w:t xml:space="preserve">з </w:t>
      </w:r>
      <w:r w:rsidRPr="008E2086">
        <w:rPr>
          <w:rFonts w:ascii="Times New Roman" w:hAnsi="Times New Roman" w:cs="Times New Roman"/>
          <w:sz w:val="28"/>
          <w:szCs w:val="28"/>
          <w:lang w:val="uk-UA"/>
        </w:rPr>
        <w:t>публічного обговорення</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проектів </w:t>
      </w:r>
      <w:r w:rsidR="007F5B24"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(за потреби).</w:t>
      </w:r>
    </w:p>
    <w:p w14:paraId="34B59B56" w14:textId="5D5CEDA8" w:rsidR="006E19CC" w:rsidRPr="008E2086" w:rsidRDefault="006E19CC" w:rsidP="006E19CC">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Державна </w:t>
      </w:r>
      <w:r w:rsidRPr="008E2086">
        <w:rPr>
          <w:rFonts w:ascii="Times New Roman" w:hAnsi="Times New Roman" w:cs="Times New Roman"/>
          <w:sz w:val="28"/>
          <w:szCs w:val="28"/>
          <w:lang w:val="uk-UA"/>
        </w:rPr>
        <w:t xml:space="preserve">реєстрація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проводиться протягом 15 робочих </w:t>
      </w:r>
      <w:r w:rsidRPr="008E2086">
        <w:rPr>
          <w:rFonts w:ascii="Times New Roman" w:hAnsi="Times New Roman" w:cs="Times New Roman"/>
          <w:sz w:val="28"/>
          <w:szCs w:val="28"/>
          <w:lang w:val="uk-UA"/>
        </w:rPr>
        <w:t xml:space="preserve">днів </w:t>
      </w:r>
      <w:r w:rsidRPr="008E2086">
        <w:rPr>
          <w:rFonts w:ascii="Times New Roman" w:hAnsi="Times New Roman" w:cs="Times New Roman"/>
          <w:sz w:val="28"/>
          <w:szCs w:val="28"/>
          <w:lang w:val="uk-UA" w:bidi="ru-RU"/>
        </w:rPr>
        <w:t xml:space="preserve">з дня, наступного </w:t>
      </w:r>
      <w:r w:rsidRPr="008E2086">
        <w:rPr>
          <w:rFonts w:ascii="Times New Roman" w:hAnsi="Times New Roman" w:cs="Times New Roman"/>
          <w:sz w:val="28"/>
          <w:szCs w:val="28"/>
          <w:lang w:val="uk-UA"/>
        </w:rPr>
        <w:t>після надходження</w:t>
      </w:r>
      <w:r w:rsidRPr="008E2086">
        <w:rPr>
          <w:rFonts w:ascii="Times New Roman" w:hAnsi="Times New Roman" w:cs="Times New Roman"/>
          <w:sz w:val="28"/>
          <w:szCs w:val="28"/>
          <w:lang w:val="uk-UA" w:bidi="ru-RU"/>
        </w:rPr>
        <w:t xml:space="preserve"> його до органу </w:t>
      </w:r>
      <w:r w:rsidRPr="008E2086">
        <w:rPr>
          <w:rFonts w:ascii="Times New Roman" w:hAnsi="Times New Roman" w:cs="Times New Roman"/>
          <w:sz w:val="28"/>
          <w:szCs w:val="28"/>
          <w:lang w:val="uk-UA"/>
        </w:rPr>
        <w:t>державної реєстрації.</w:t>
      </w:r>
    </w:p>
    <w:p w14:paraId="3614F561" w14:textId="5B300465" w:rsidR="006E19CC" w:rsidRPr="008E2086" w:rsidRDefault="006E19CC" w:rsidP="006E19CC">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потреби </w:t>
      </w:r>
      <w:r w:rsidRPr="008E2086">
        <w:rPr>
          <w:rFonts w:ascii="Times New Roman" w:hAnsi="Times New Roman" w:cs="Times New Roman"/>
          <w:sz w:val="28"/>
          <w:szCs w:val="28"/>
          <w:lang w:val="uk-UA"/>
        </w:rPr>
        <w:t xml:space="preserve">(необхідність </w:t>
      </w:r>
      <w:r w:rsidRPr="008E2086">
        <w:rPr>
          <w:rFonts w:ascii="Times New Roman" w:hAnsi="Times New Roman" w:cs="Times New Roman"/>
          <w:sz w:val="28"/>
          <w:szCs w:val="28"/>
          <w:lang w:val="uk-UA" w:bidi="ru-RU"/>
        </w:rPr>
        <w:t xml:space="preserve">проведення </w:t>
      </w:r>
      <w:r w:rsidRPr="008E2086">
        <w:rPr>
          <w:rFonts w:ascii="Times New Roman" w:hAnsi="Times New Roman" w:cs="Times New Roman"/>
          <w:sz w:val="28"/>
          <w:szCs w:val="28"/>
          <w:lang w:val="uk-UA"/>
        </w:rPr>
        <w:t xml:space="preserve">аналізу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зі </w:t>
      </w:r>
      <w:r w:rsidRPr="008E2086">
        <w:rPr>
          <w:rFonts w:ascii="Times New Roman" w:hAnsi="Times New Roman" w:cs="Times New Roman"/>
          <w:sz w:val="28"/>
          <w:szCs w:val="28"/>
          <w:lang w:val="uk-UA" w:bidi="ru-RU"/>
        </w:rPr>
        <w:t xml:space="preserve">залученням </w:t>
      </w:r>
      <w:r w:rsidRPr="008E2086">
        <w:rPr>
          <w:rFonts w:ascii="Times New Roman" w:hAnsi="Times New Roman" w:cs="Times New Roman"/>
          <w:sz w:val="28"/>
          <w:szCs w:val="28"/>
          <w:lang w:val="uk-UA"/>
        </w:rPr>
        <w:t xml:space="preserve">експертів, </w:t>
      </w:r>
      <w:r w:rsidRPr="008E2086">
        <w:rPr>
          <w:rFonts w:ascii="Times New Roman" w:hAnsi="Times New Roman" w:cs="Times New Roman"/>
          <w:sz w:val="28"/>
          <w:szCs w:val="28"/>
          <w:lang w:val="uk-UA" w:bidi="ru-RU"/>
        </w:rPr>
        <w:t xml:space="preserve">вивчення </w:t>
      </w:r>
      <w:r w:rsidRPr="008E2086">
        <w:rPr>
          <w:rFonts w:ascii="Times New Roman" w:hAnsi="Times New Roman" w:cs="Times New Roman"/>
          <w:sz w:val="28"/>
          <w:szCs w:val="28"/>
          <w:lang w:val="uk-UA"/>
        </w:rPr>
        <w:t xml:space="preserve">значної кількості актів </w:t>
      </w:r>
      <w:r w:rsidRPr="008E2086">
        <w:rPr>
          <w:rFonts w:ascii="Times New Roman" w:hAnsi="Times New Roman" w:cs="Times New Roman"/>
          <w:sz w:val="28"/>
          <w:szCs w:val="28"/>
          <w:lang w:val="uk-UA" w:bidi="ru-RU"/>
        </w:rPr>
        <w:t xml:space="preserve">чинного законодавства тощо) </w:t>
      </w:r>
      <w:r w:rsidRPr="008E2086">
        <w:rPr>
          <w:rFonts w:ascii="Times New Roman" w:hAnsi="Times New Roman" w:cs="Times New Roman"/>
          <w:sz w:val="28"/>
          <w:szCs w:val="28"/>
          <w:lang w:val="uk-UA"/>
        </w:rPr>
        <w:t xml:space="preserve">ці терміни </w:t>
      </w:r>
      <w:r w:rsidRPr="008E2086">
        <w:rPr>
          <w:rFonts w:ascii="Times New Roman" w:hAnsi="Times New Roman" w:cs="Times New Roman"/>
          <w:sz w:val="28"/>
          <w:szCs w:val="28"/>
          <w:lang w:val="uk-UA" w:bidi="ru-RU"/>
        </w:rPr>
        <w:t xml:space="preserve">можуть бути </w:t>
      </w:r>
      <w:r w:rsidRPr="008E2086">
        <w:rPr>
          <w:rFonts w:ascii="Times New Roman" w:hAnsi="Times New Roman" w:cs="Times New Roman"/>
          <w:sz w:val="28"/>
          <w:szCs w:val="28"/>
          <w:lang w:val="uk-UA"/>
        </w:rPr>
        <w:t xml:space="preserve">продовжені керівником </w:t>
      </w:r>
      <w:r w:rsidRPr="008E2086">
        <w:rPr>
          <w:rFonts w:ascii="Times New Roman" w:hAnsi="Times New Roman" w:cs="Times New Roman"/>
          <w:sz w:val="28"/>
          <w:szCs w:val="28"/>
          <w:lang w:val="uk-UA" w:bidi="ru-RU"/>
        </w:rPr>
        <w:t xml:space="preserve">органу </w:t>
      </w:r>
      <w:r w:rsidRPr="008E2086">
        <w:rPr>
          <w:rFonts w:ascii="Times New Roman" w:hAnsi="Times New Roman" w:cs="Times New Roman"/>
          <w:sz w:val="28"/>
          <w:szCs w:val="28"/>
          <w:lang w:val="uk-UA"/>
        </w:rPr>
        <w:t xml:space="preserve">державної реєстрації, </w:t>
      </w:r>
      <w:r w:rsidRPr="008E2086">
        <w:rPr>
          <w:rFonts w:ascii="Times New Roman" w:hAnsi="Times New Roman" w:cs="Times New Roman"/>
          <w:sz w:val="28"/>
          <w:szCs w:val="28"/>
          <w:lang w:val="uk-UA" w:bidi="ru-RU"/>
        </w:rPr>
        <w:t xml:space="preserve">але не </w:t>
      </w:r>
      <w:r w:rsidRPr="008E2086">
        <w:rPr>
          <w:rFonts w:ascii="Times New Roman" w:hAnsi="Times New Roman" w:cs="Times New Roman"/>
          <w:sz w:val="28"/>
          <w:szCs w:val="28"/>
          <w:lang w:val="uk-UA"/>
        </w:rPr>
        <w:t xml:space="preserve">більш </w:t>
      </w:r>
      <w:r w:rsidRPr="008E2086">
        <w:rPr>
          <w:rFonts w:ascii="Times New Roman" w:hAnsi="Times New Roman" w:cs="Times New Roman"/>
          <w:sz w:val="28"/>
          <w:szCs w:val="28"/>
          <w:lang w:val="uk-UA" w:bidi="ru-RU"/>
        </w:rPr>
        <w:t xml:space="preserve">як на 10 робочих </w:t>
      </w:r>
      <w:r w:rsidRPr="008E2086">
        <w:rPr>
          <w:rFonts w:ascii="Times New Roman" w:hAnsi="Times New Roman" w:cs="Times New Roman"/>
          <w:sz w:val="28"/>
          <w:szCs w:val="28"/>
          <w:lang w:val="uk-UA"/>
        </w:rPr>
        <w:t xml:space="preserve">днів, </w:t>
      </w:r>
      <w:r w:rsidRPr="008E2086">
        <w:rPr>
          <w:rFonts w:ascii="Times New Roman" w:hAnsi="Times New Roman" w:cs="Times New Roman"/>
          <w:sz w:val="28"/>
          <w:szCs w:val="28"/>
          <w:lang w:val="uk-UA" w:bidi="ru-RU"/>
        </w:rPr>
        <w:t xml:space="preserve">про що </w:t>
      </w:r>
      <w:r w:rsidRPr="008E2086">
        <w:rPr>
          <w:rFonts w:ascii="Times New Roman" w:hAnsi="Times New Roman" w:cs="Times New Roman"/>
          <w:sz w:val="28"/>
          <w:szCs w:val="28"/>
          <w:lang w:val="uk-UA"/>
        </w:rPr>
        <w:t xml:space="preserve">повідомляється </w:t>
      </w:r>
      <w:r w:rsidRPr="008E2086">
        <w:rPr>
          <w:rFonts w:ascii="Times New Roman" w:hAnsi="Times New Roman" w:cs="Times New Roman"/>
          <w:sz w:val="28"/>
          <w:szCs w:val="28"/>
          <w:lang w:val="uk-UA" w:bidi="ru-RU"/>
        </w:rPr>
        <w:t xml:space="preserve">орган, який </w:t>
      </w:r>
      <w:r w:rsidRPr="008E2086">
        <w:rPr>
          <w:rFonts w:ascii="Times New Roman" w:hAnsi="Times New Roman" w:cs="Times New Roman"/>
          <w:sz w:val="28"/>
          <w:szCs w:val="28"/>
          <w:lang w:val="uk-UA"/>
        </w:rPr>
        <w:t xml:space="preserve">надіслав </w:t>
      </w:r>
      <w:r w:rsidRPr="008E2086">
        <w:rPr>
          <w:rFonts w:ascii="Times New Roman" w:hAnsi="Times New Roman" w:cs="Times New Roman"/>
          <w:sz w:val="28"/>
          <w:szCs w:val="28"/>
          <w:lang w:val="uk-UA" w:bidi="ru-RU"/>
        </w:rPr>
        <w:t xml:space="preserve">нормативно-правовий акт на державну </w:t>
      </w:r>
      <w:r w:rsidRPr="008E2086">
        <w:rPr>
          <w:rFonts w:ascii="Times New Roman" w:hAnsi="Times New Roman" w:cs="Times New Roman"/>
          <w:sz w:val="28"/>
          <w:szCs w:val="28"/>
          <w:lang w:val="uk-UA"/>
        </w:rPr>
        <w:t>реєстрацію.</w:t>
      </w:r>
    </w:p>
    <w:p w14:paraId="5D165A7C" w14:textId="482985C1" w:rsidR="006E19CC" w:rsidRPr="008E2086" w:rsidRDefault="006E19CC" w:rsidP="006E19CC">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якщо нормативно-правовий акт </w:t>
      </w:r>
      <w:r w:rsidRPr="008E2086">
        <w:rPr>
          <w:rFonts w:ascii="Times New Roman" w:hAnsi="Times New Roman" w:cs="Times New Roman"/>
          <w:sz w:val="28"/>
          <w:szCs w:val="28"/>
          <w:lang w:val="uk-UA"/>
        </w:rPr>
        <w:t>відповідає вимогам,</w:t>
      </w:r>
      <w:r w:rsidRPr="008E2086">
        <w:rPr>
          <w:rFonts w:ascii="Times New Roman" w:hAnsi="Times New Roman" w:cs="Times New Roman"/>
          <w:sz w:val="28"/>
          <w:szCs w:val="28"/>
          <w:lang w:val="uk-UA" w:bidi="ru-RU"/>
        </w:rPr>
        <w:t xml:space="preserve"> орган </w:t>
      </w:r>
      <w:r w:rsidRPr="008E2086">
        <w:rPr>
          <w:rFonts w:ascii="Times New Roman" w:hAnsi="Times New Roman" w:cs="Times New Roman"/>
          <w:sz w:val="28"/>
          <w:szCs w:val="28"/>
          <w:lang w:val="uk-UA"/>
        </w:rPr>
        <w:t xml:space="preserve">державної реєстрації готує </w:t>
      </w:r>
      <w:r w:rsidRPr="008E2086">
        <w:rPr>
          <w:rFonts w:ascii="Times New Roman" w:hAnsi="Times New Roman" w:cs="Times New Roman"/>
          <w:sz w:val="28"/>
          <w:szCs w:val="28"/>
          <w:lang w:val="uk-UA" w:bidi="ru-RU"/>
        </w:rPr>
        <w:t xml:space="preserve">висновок щодо </w:t>
      </w:r>
      <w:r w:rsidRPr="008E2086">
        <w:rPr>
          <w:rFonts w:ascii="Times New Roman" w:hAnsi="Times New Roman" w:cs="Times New Roman"/>
          <w:sz w:val="28"/>
          <w:szCs w:val="28"/>
          <w:lang w:val="uk-UA"/>
        </w:rPr>
        <w:t xml:space="preserve">державної реєстрації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за </w:t>
      </w:r>
      <w:r w:rsidRPr="008E2086">
        <w:rPr>
          <w:rFonts w:ascii="Times New Roman" w:hAnsi="Times New Roman" w:cs="Times New Roman"/>
          <w:sz w:val="28"/>
          <w:szCs w:val="28"/>
          <w:lang w:val="uk-UA"/>
        </w:rPr>
        <w:t>встановленою</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Мін</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юстом </w:t>
      </w:r>
      <w:r w:rsidRPr="008E2086">
        <w:rPr>
          <w:rFonts w:ascii="Times New Roman" w:hAnsi="Times New Roman" w:cs="Times New Roman"/>
          <w:sz w:val="28"/>
          <w:szCs w:val="28"/>
          <w:lang w:val="uk-UA" w:bidi="ru-RU"/>
        </w:rPr>
        <w:t xml:space="preserve">формою, заносить його до державного </w:t>
      </w:r>
      <w:r w:rsidRPr="008E2086">
        <w:rPr>
          <w:rFonts w:ascii="Times New Roman" w:hAnsi="Times New Roman" w:cs="Times New Roman"/>
          <w:sz w:val="28"/>
          <w:szCs w:val="28"/>
          <w:lang w:val="uk-UA"/>
        </w:rPr>
        <w:t>реєстру</w:t>
      </w:r>
      <w:r w:rsidRPr="008E2086">
        <w:rPr>
          <w:rFonts w:ascii="Times New Roman" w:hAnsi="Times New Roman" w:cs="Times New Roman"/>
          <w:sz w:val="28"/>
          <w:szCs w:val="28"/>
          <w:lang w:val="uk-UA" w:bidi="ru-RU"/>
        </w:rPr>
        <w:t xml:space="preserve"> та на </w:t>
      </w:r>
      <w:r w:rsidRPr="008E2086">
        <w:rPr>
          <w:rFonts w:ascii="Times New Roman" w:hAnsi="Times New Roman" w:cs="Times New Roman"/>
          <w:sz w:val="28"/>
          <w:szCs w:val="28"/>
          <w:lang w:val="uk-UA"/>
        </w:rPr>
        <w:t xml:space="preserve">оригіналі </w:t>
      </w:r>
      <w:r w:rsidRPr="008E2086">
        <w:rPr>
          <w:rFonts w:ascii="Times New Roman" w:hAnsi="Times New Roman" w:cs="Times New Roman"/>
          <w:sz w:val="28"/>
          <w:szCs w:val="28"/>
          <w:lang w:val="uk-UA" w:bidi="ru-RU"/>
        </w:rPr>
        <w:t xml:space="preserve">акта робить напис встановленого зразка про дату </w:t>
      </w:r>
      <w:r w:rsidRPr="008E2086">
        <w:rPr>
          <w:rFonts w:ascii="Times New Roman" w:hAnsi="Times New Roman" w:cs="Times New Roman"/>
          <w:sz w:val="28"/>
          <w:szCs w:val="28"/>
          <w:lang w:val="uk-UA"/>
        </w:rPr>
        <w:t xml:space="preserve">державної реєстрації і </w:t>
      </w:r>
      <w:r w:rsidRPr="008E2086">
        <w:rPr>
          <w:rFonts w:ascii="Times New Roman" w:hAnsi="Times New Roman" w:cs="Times New Roman"/>
          <w:sz w:val="28"/>
          <w:szCs w:val="28"/>
          <w:lang w:val="uk-UA" w:bidi="ru-RU"/>
        </w:rPr>
        <w:t xml:space="preserve">номер акта </w:t>
      </w:r>
      <w:r w:rsidRPr="008E2086">
        <w:rPr>
          <w:rFonts w:ascii="Times New Roman" w:hAnsi="Times New Roman" w:cs="Times New Roman"/>
          <w:sz w:val="28"/>
          <w:szCs w:val="28"/>
          <w:lang w:val="uk-UA"/>
        </w:rPr>
        <w:t xml:space="preserve">згідно </w:t>
      </w:r>
      <w:r w:rsidRPr="008E2086">
        <w:rPr>
          <w:rFonts w:ascii="Times New Roman" w:hAnsi="Times New Roman" w:cs="Times New Roman"/>
          <w:sz w:val="28"/>
          <w:szCs w:val="28"/>
          <w:lang w:val="uk-UA" w:bidi="ru-RU"/>
        </w:rPr>
        <w:t xml:space="preserve">з державним </w:t>
      </w:r>
      <w:r w:rsidRPr="008E2086">
        <w:rPr>
          <w:rFonts w:ascii="Times New Roman" w:hAnsi="Times New Roman" w:cs="Times New Roman"/>
          <w:sz w:val="28"/>
          <w:szCs w:val="28"/>
          <w:lang w:val="uk-UA"/>
        </w:rPr>
        <w:t>реєстром.</w:t>
      </w:r>
    </w:p>
    <w:p w14:paraId="76819C94" w14:textId="3D9A357E" w:rsidR="004A1793" w:rsidRPr="008E2086" w:rsidRDefault="006E19CC" w:rsidP="00721FB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 xml:space="preserve">Нормативно-правовий акт може бути повернутий органом </w:t>
      </w:r>
      <w:r w:rsidRPr="008E2086">
        <w:rPr>
          <w:rFonts w:ascii="Times New Roman" w:hAnsi="Times New Roman" w:cs="Times New Roman"/>
          <w:sz w:val="28"/>
          <w:szCs w:val="28"/>
        </w:rPr>
        <w:t xml:space="preserve">державної реєстрації </w:t>
      </w:r>
      <w:r w:rsidRPr="008E2086">
        <w:rPr>
          <w:rFonts w:ascii="Times New Roman" w:hAnsi="Times New Roman" w:cs="Times New Roman"/>
          <w:sz w:val="28"/>
          <w:szCs w:val="28"/>
          <w:lang w:bidi="ru-RU"/>
        </w:rPr>
        <w:t xml:space="preserve">без </w:t>
      </w:r>
      <w:r w:rsidRPr="008E2086">
        <w:rPr>
          <w:rFonts w:ascii="Times New Roman" w:hAnsi="Times New Roman" w:cs="Times New Roman"/>
          <w:sz w:val="28"/>
          <w:szCs w:val="28"/>
        </w:rPr>
        <w:t xml:space="preserve">державної реєстрації </w:t>
      </w:r>
      <w:r w:rsidRPr="008E2086">
        <w:rPr>
          <w:rFonts w:ascii="Times New Roman" w:hAnsi="Times New Roman" w:cs="Times New Roman"/>
          <w:sz w:val="28"/>
          <w:szCs w:val="28"/>
          <w:lang w:bidi="ru-RU"/>
        </w:rPr>
        <w:t xml:space="preserve">для </w:t>
      </w:r>
      <w:r w:rsidRPr="008E2086">
        <w:rPr>
          <w:rFonts w:ascii="Times New Roman" w:hAnsi="Times New Roman" w:cs="Times New Roman"/>
          <w:sz w:val="28"/>
          <w:szCs w:val="28"/>
        </w:rPr>
        <w:t>доопрацювання</w:t>
      </w:r>
      <w:r w:rsidRPr="008E2086">
        <w:rPr>
          <w:rFonts w:ascii="Times New Roman" w:hAnsi="Times New Roman" w:cs="Times New Roman"/>
          <w:sz w:val="28"/>
          <w:szCs w:val="28"/>
          <w:lang w:bidi="ru-RU"/>
        </w:rPr>
        <w:t xml:space="preserve"> на прохання органу, що його прийняв, а також якщо органом, що його прийняв, порушено вимоги цього Положення або порядку подання акта на державну </w:t>
      </w:r>
      <w:r w:rsidRPr="008E2086">
        <w:rPr>
          <w:rFonts w:ascii="Times New Roman" w:hAnsi="Times New Roman" w:cs="Times New Roman"/>
          <w:sz w:val="28"/>
          <w:szCs w:val="28"/>
        </w:rPr>
        <w:t>реєстрацію, встановленого</w:t>
      </w:r>
      <w:r w:rsidRPr="008E2086">
        <w:rPr>
          <w:rFonts w:ascii="Times New Roman" w:hAnsi="Times New Roman" w:cs="Times New Roman"/>
          <w:sz w:val="28"/>
          <w:szCs w:val="28"/>
          <w:lang w:bidi="ru-RU"/>
        </w:rPr>
        <w:t xml:space="preserve"> органом </w:t>
      </w:r>
      <w:r w:rsidRPr="008E2086">
        <w:rPr>
          <w:rFonts w:ascii="Times New Roman" w:hAnsi="Times New Roman" w:cs="Times New Roman"/>
          <w:sz w:val="28"/>
          <w:szCs w:val="28"/>
        </w:rPr>
        <w:t>державної реєстрації.</w:t>
      </w:r>
    </w:p>
    <w:p w14:paraId="3FABD671" w14:textId="77777777" w:rsidR="006E19CC" w:rsidRPr="008E2086" w:rsidRDefault="006E19CC" w:rsidP="00721FB3">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Разом з нормативно-правовим актом та </w:t>
      </w:r>
      <w:r w:rsidRPr="008E2086">
        <w:rPr>
          <w:rFonts w:ascii="Times New Roman" w:hAnsi="Times New Roman" w:cs="Times New Roman"/>
          <w:sz w:val="28"/>
          <w:szCs w:val="28"/>
          <w:lang w:val="uk-UA"/>
        </w:rPr>
        <w:t xml:space="preserve">супровідним </w:t>
      </w:r>
      <w:r w:rsidRPr="008E2086">
        <w:rPr>
          <w:rFonts w:ascii="Times New Roman" w:hAnsi="Times New Roman" w:cs="Times New Roman"/>
          <w:sz w:val="28"/>
          <w:szCs w:val="28"/>
          <w:lang w:val="uk-UA" w:bidi="ru-RU"/>
        </w:rPr>
        <w:t xml:space="preserve">листом до органу </w:t>
      </w:r>
      <w:r w:rsidRPr="008E2086">
        <w:rPr>
          <w:rFonts w:ascii="Times New Roman" w:hAnsi="Times New Roman" w:cs="Times New Roman"/>
          <w:sz w:val="28"/>
          <w:szCs w:val="28"/>
          <w:lang w:val="uk-UA"/>
        </w:rPr>
        <w:t xml:space="preserve">державної реєстрації </w:t>
      </w:r>
      <w:r w:rsidRPr="008E2086">
        <w:rPr>
          <w:rFonts w:ascii="Times New Roman" w:hAnsi="Times New Roman" w:cs="Times New Roman"/>
          <w:sz w:val="28"/>
          <w:szCs w:val="28"/>
          <w:lang w:val="uk-UA" w:bidi="ru-RU"/>
        </w:rPr>
        <w:t xml:space="preserve">подаються </w:t>
      </w:r>
      <w:r w:rsidRPr="008E2086">
        <w:rPr>
          <w:rFonts w:ascii="Times New Roman" w:hAnsi="Times New Roman" w:cs="Times New Roman"/>
          <w:sz w:val="28"/>
          <w:szCs w:val="28"/>
          <w:lang w:val="uk-UA"/>
        </w:rPr>
        <w:t xml:space="preserve">певні </w:t>
      </w:r>
      <w:r w:rsidRPr="008E2086">
        <w:rPr>
          <w:rFonts w:ascii="Times New Roman" w:hAnsi="Times New Roman" w:cs="Times New Roman"/>
          <w:sz w:val="28"/>
          <w:szCs w:val="28"/>
          <w:lang w:val="uk-UA" w:bidi="ru-RU"/>
        </w:rPr>
        <w:t>документи:</w:t>
      </w:r>
    </w:p>
    <w:p w14:paraId="3E4E8EFC" w14:textId="734A5142" w:rsidR="006E19CC" w:rsidRPr="008E2086" w:rsidRDefault="006E19CC" w:rsidP="0074737D">
      <w:pPr>
        <w:pStyle w:val="Bodytext30"/>
        <w:numPr>
          <w:ilvl w:val="0"/>
          <w:numId w:val="28"/>
        </w:numPr>
        <w:shd w:val="clear" w:color="auto" w:fill="auto"/>
        <w:tabs>
          <w:tab w:val="left" w:pos="716"/>
          <w:tab w:val="left" w:pos="851"/>
        </w:tabs>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пояснювальна записка</w:t>
      </w:r>
      <w:r w:rsidR="00471FC8"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bidi="ru-RU"/>
        </w:rPr>
        <w:t xml:space="preserve"> документ, у якому </w:t>
      </w:r>
      <w:r w:rsidRPr="008E2086">
        <w:rPr>
          <w:rFonts w:ascii="Times New Roman" w:hAnsi="Times New Roman" w:cs="Times New Roman"/>
          <w:sz w:val="28"/>
          <w:szCs w:val="28"/>
          <w:lang w:val="uk-UA"/>
        </w:rPr>
        <w:t>містяться</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обґрунтування підстав </w:t>
      </w:r>
      <w:r w:rsidRPr="008E2086">
        <w:rPr>
          <w:rFonts w:ascii="Times New Roman" w:hAnsi="Times New Roman" w:cs="Times New Roman"/>
          <w:sz w:val="28"/>
          <w:szCs w:val="28"/>
          <w:lang w:val="uk-UA" w:bidi="ru-RU"/>
        </w:rPr>
        <w:t xml:space="preserve">та мета розроблення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визначається </w:t>
      </w:r>
      <w:r w:rsidRPr="008E2086">
        <w:rPr>
          <w:rFonts w:ascii="Times New Roman" w:hAnsi="Times New Roman" w:cs="Times New Roman"/>
          <w:sz w:val="28"/>
          <w:szCs w:val="28"/>
          <w:lang w:val="uk-UA" w:bidi="ru-RU"/>
        </w:rPr>
        <w:t xml:space="preserve">його </w:t>
      </w:r>
      <w:r w:rsidRPr="008E2086">
        <w:rPr>
          <w:rFonts w:ascii="Times New Roman" w:hAnsi="Times New Roman" w:cs="Times New Roman"/>
          <w:sz w:val="28"/>
          <w:szCs w:val="28"/>
          <w:lang w:val="uk-UA"/>
        </w:rPr>
        <w:t xml:space="preserve">місце </w:t>
      </w: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відповідній сфері </w:t>
      </w:r>
      <w:r w:rsidRPr="008E2086">
        <w:rPr>
          <w:rFonts w:ascii="Times New Roman" w:hAnsi="Times New Roman" w:cs="Times New Roman"/>
          <w:sz w:val="28"/>
          <w:szCs w:val="28"/>
          <w:lang w:val="uk-UA" w:bidi="ru-RU"/>
        </w:rPr>
        <w:t xml:space="preserve">правового регулювання, </w:t>
      </w:r>
      <w:r w:rsidRPr="008E2086">
        <w:rPr>
          <w:rFonts w:ascii="Times New Roman" w:hAnsi="Times New Roman" w:cs="Times New Roman"/>
          <w:sz w:val="28"/>
          <w:szCs w:val="28"/>
          <w:lang w:val="uk-UA"/>
        </w:rPr>
        <w:t xml:space="preserve">міститься аналіз </w:t>
      </w:r>
      <w:r w:rsidRPr="008E2086">
        <w:rPr>
          <w:rFonts w:ascii="Times New Roman" w:hAnsi="Times New Roman" w:cs="Times New Roman"/>
          <w:sz w:val="28"/>
          <w:szCs w:val="28"/>
          <w:lang w:val="uk-UA" w:bidi="ru-RU"/>
        </w:rPr>
        <w:t xml:space="preserve">причин, наводяться факти </w:t>
      </w:r>
      <w:r w:rsidRPr="008E2086">
        <w:rPr>
          <w:rFonts w:ascii="Times New Roman" w:hAnsi="Times New Roman" w:cs="Times New Roman"/>
          <w:sz w:val="28"/>
          <w:szCs w:val="28"/>
          <w:lang w:val="uk-UA"/>
        </w:rPr>
        <w:t xml:space="preserve">і цифрові дані, </w:t>
      </w:r>
      <w:r w:rsidRPr="008E2086">
        <w:rPr>
          <w:rFonts w:ascii="Times New Roman" w:hAnsi="Times New Roman" w:cs="Times New Roman"/>
          <w:sz w:val="28"/>
          <w:szCs w:val="28"/>
          <w:lang w:val="uk-UA" w:bidi="ru-RU"/>
        </w:rPr>
        <w:t xml:space="preserve">що </w:t>
      </w:r>
      <w:r w:rsidRPr="008E2086">
        <w:rPr>
          <w:rFonts w:ascii="Times New Roman" w:hAnsi="Times New Roman" w:cs="Times New Roman"/>
          <w:sz w:val="28"/>
          <w:szCs w:val="28"/>
          <w:lang w:val="uk-UA"/>
        </w:rPr>
        <w:t xml:space="preserve">обґрунтовують необхідність </w:t>
      </w:r>
      <w:r w:rsidRPr="008E2086">
        <w:rPr>
          <w:rFonts w:ascii="Times New Roman" w:hAnsi="Times New Roman" w:cs="Times New Roman"/>
          <w:sz w:val="28"/>
          <w:szCs w:val="28"/>
          <w:lang w:val="uk-UA" w:bidi="ru-RU"/>
        </w:rPr>
        <w:t xml:space="preserve">його прийняття, </w:t>
      </w:r>
      <w:r w:rsidRPr="008E2086">
        <w:rPr>
          <w:rFonts w:ascii="Times New Roman" w:hAnsi="Times New Roman" w:cs="Times New Roman"/>
          <w:sz w:val="28"/>
          <w:szCs w:val="28"/>
          <w:lang w:val="uk-UA"/>
        </w:rPr>
        <w:t xml:space="preserve">відображаються фінансово-економічні </w:t>
      </w:r>
      <w:r w:rsidRPr="008E2086">
        <w:rPr>
          <w:rFonts w:ascii="Times New Roman" w:hAnsi="Times New Roman" w:cs="Times New Roman"/>
          <w:sz w:val="28"/>
          <w:szCs w:val="28"/>
          <w:lang w:val="uk-UA" w:bidi="ru-RU"/>
        </w:rPr>
        <w:t xml:space="preserve">розрахунки та </w:t>
      </w:r>
      <w:r w:rsidRPr="008E2086">
        <w:rPr>
          <w:rFonts w:ascii="Times New Roman" w:hAnsi="Times New Roman" w:cs="Times New Roman"/>
          <w:sz w:val="28"/>
          <w:szCs w:val="28"/>
          <w:lang w:val="uk-UA"/>
        </w:rPr>
        <w:t xml:space="preserve">пропозиції </w:t>
      </w:r>
      <w:r w:rsidRPr="008E2086">
        <w:rPr>
          <w:rFonts w:ascii="Times New Roman" w:hAnsi="Times New Roman" w:cs="Times New Roman"/>
          <w:sz w:val="28"/>
          <w:szCs w:val="28"/>
          <w:lang w:val="uk-UA" w:bidi="ru-RU"/>
        </w:rPr>
        <w:t xml:space="preserve">щодо джерел покриття витрат (якщо </w:t>
      </w:r>
      <w:r w:rsidRPr="008E2086">
        <w:rPr>
          <w:rFonts w:ascii="Times New Roman" w:hAnsi="Times New Roman" w:cs="Times New Roman"/>
          <w:sz w:val="28"/>
          <w:szCs w:val="28"/>
          <w:lang w:val="uk-UA"/>
        </w:rPr>
        <w:t xml:space="preserve">реалізація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не </w:t>
      </w:r>
      <w:r w:rsidRPr="008E2086">
        <w:rPr>
          <w:rFonts w:ascii="Times New Roman" w:hAnsi="Times New Roman" w:cs="Times New Roman"/>
          <w:sz w:val="28"/>
          <w:szCs w:val="28"/>
          <w:lang w:val="uk-UA"/>
        </w:rPr>
        <w:t>потребує фінансування</w:t>
      </w:r>
      <w:r w:rsidRPr="008E2086">
        <w:rPr>
          <w:rFonts w:ascii="Times New Roman" w:hAnsi="Times New Roman" w:cs="Times New Roman"/>
          <w:sz w:val="28"/>
          <w:szCs w:val="28"/>
          <w:lang w:val="uk-UA" w:bidi="ru-RU"/>
        </w:rPr>
        <w:t xml:space="preserve"> з державного чи </w:t>
      </w:r>
      <w:r w:rsidRPr="008E2086">
        <w:rPr>
          <w:rFonts w:ascii="Times New Roman" w:hAnsi="Times New Roman" w:cs="Times New Roman"/>
          <w:sz w:val="28"/>
          <w:szCs w:val="28"/>
          <w:lang w:val="uk-UA"/>
        </w:rPr>
        <w:t xml:space="preserve">місцевого бюджетів, </w:t>
      </w:r>
      <w:r w:rsidRPr="008E2086">
        <w:rPr>
          <w:rFonts w:ascii="Times New Roman" w:hAnsi="Times New Roman" w:cs="Times New Roman"/>
          <w:sz w:val="28"/>
          <w:szCs w:val="28"/>
          <w:lang w:val="uk-UA" w:bidi="ru-RU"/>
        </w:rPr>
        <w:t xml:space="preserve">то про це окремо </w:t>
      </w:r>
      <w:r w:rsidRPr="008E2086">
        <w:rPr>
          <w:rFonts w:ascii="Times New Roman" w:hAnsi="Times New Roman" w:cs="Times New Roman"/>
          <w:sz w:val="28"/>
          <w:szCs w:val="28"/>
          <w:lang w:val="uk-UA"/>
        </w:rPr>
        <w:t xml:space="preserve">повідомляється </w:t>
      </w:r>
      <w:r w:rsidRPr="008E2086">
        <w:rPr>
          <w:rFonts w:ascii="Times New Roman" w:hAnsi="Times New Roman" w:cs="Times New Roman"/>
          <w:sz w:val="28"/>
          <w:szCs w:val="28"/>
          <w:lang w:val="uk-UA" w:bidi="ru-RU"/>
        </w:rPr>
        <w:t xml:space="preserve">в </w:t>
      </w:r>
      <w:r w:rsidRPr="008E2086">
        <w:rPr>
          <w:rFonts w:ascii="Times New Roman" w:hAnsi="Times New Roman" w:cs="Times New Roman"/>
          <w:sz w:val="28"/>
          <w:szCs w:val="28"/>
          <w:lang w:val="uk-UA"/>
        </w:rPr>
        <w:t xml:space="preserve">записці), </w:t>
      </w:r>
      <w:r w:rsidRPr="008E2086">
        <w:rPr>
          <w:rFonts w:ascii="Times New Roman" w:hAnsi="Times New Roman" w:cs="Times New Roman"/>
          <w:sz w:val="28"/>
          <w:szCs w:val="28"/>
          <w:lang w:val="uk-UA" w:bidi="ru-RU"/>
        </w:rPr>
        <w:t xml:space="preserve">прогнозуються </w:t>
      </w:r>
      <w:r w:rsidRPr="008E2086">
        <w:rPr>
          <w:rFonts w:ascii="Times New Roman" w:hAnsi="Times New Roman" w:cs="Times New Roman"/>
          <w:sz w:val="28"/>
          <w:szCs w:val="28"/>
          <w:lang w:val="uk-UA"/>
        </w:rPr>
        <w:t xml:space="preserve">очікувані соціально-економічні </w:t>
      </w:r>
      <w:r w:rsidRPr="008E2086">
        <w:rPr>
          <w:rFonts w:ascii="Times New Roman" w:hAnsi="Times New Roman" w:cs="Times New Roman"/>
          <w:sz w:val="28"/>
          <w:szCs w:val="28"/>
          <w:lang w:val="uk-UA" w:bidi="ru-RU"/>
        </w:rPr>
        <w:t xml:space="preserve">результати </w:t>
      </w:r>
      <w:r w:rsidRPr="008E2086">
        <w:rPr>
          <w:rFonts w:ascii="Times New Roman" w:hAnsi="Times New Roman" w:cs="Times New Roman"/>
          <w:sz w:val="28"/>
          <w:szCs w:val="28"/>
          <w:lang w:val="uk-UA"/>
        </w:rPr>
        <w:t xml:space="preserve">реалізації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Загальний обсяг </w:t>
      </w:r>
      <w:r w:rsidRPr="008E2086">
        <w:rPr>
          <w:rFonts w:ascii="Times New Roman" w:hAnsi="Times New Roman" w:cs="Times New Roman"/>
          <w:sz w:val="28"/>
          <w:szCs w:val="28"/>
          <w:lang w:val="uk-UA"/>
        </w:rPr>
        <w:t xml:space="preserve">пояснювальної </w:t>
      </w:r>
      <w:r w:rsidRPr="008E2086">
        <w:rPr>
          <w:rFonts w:ascii="Times New Roman" w:hAnsi="Times New Roman" w:cs="Times New Roman"/>
          <w:sz w:val="28"/>
          <w:szCs w:val="28"/>
          <w:lang w:val="uk-UA" w:bidi="ru-RU"/>
        </w:rPr>
        <w:t xml:space="preserve">записки не повинен перевищувати чотирьох </w:t>
      </w:r>
      <w:r w:rsidRPr="008E2086">
        <w:rPr>
          <w:rFonts w:ascii="Times New Roman" w:hAnsi="Times New Roman" w:cs="Times New Roman"/>
          <w:sz w:val="28"/>
          <w:szCs w:val="28"/>
          <w:lang w:val="uk-UA"/>
        </w:rPr>
        <w:t xml:space="preserve">сторінок. </w:t>
      </w:r>
      <w:r w:rsidRPr="008E2086">
        <w:rPr>
          <w:rFonts w:ascii="Times New Roman" w:hAnsi="Times New Roman" w:cs="Times New Roman"/>
          <w:sz w:val="28"/>
          <w:szCs w:val="28"/>
          <w:lang w:val="uk-UA" w:bidi="ru-RU"/>
        </w:rPr>
        <w:t xml:space="preserve">До </w:t>
      </w:r>
      <w:r w:rsidRPr="008E2086">
        <w:rPr>
          <w:rFonts w:ascii="Times New Roman" w:hAnsi="Times New Roman" w:cs="Times New Roman"/>
          <w:sz w:val="28"/>
          <w:szCs w:val="28"/>
          <w:lang w:val="uk-UA"/>
        </w:rPr>
        <w:t xml:space="preserve">неї </w:t>
      </w:r>
      <w:r w:rsidRPr="008E2086">
        <w:rPr>
          <w:rFonts w:ascii="Times New Roman" w:hAnsi="Times New Roman" w:cs="Times New Roman"/>
          <w:sz w:val="28"/>
          <w:szCs w:val="28"/>
          <w:lang w:val="uk-UA" w:bidi="ru-RU"/>
        </w:rPr>
        <w:t xml:space="preserve">може долучатися </w:t>
      </w:r>
      <w:r w:rsidRPr="008E2086">
        <w:rPr>
          <w:rFonts w:ascii="Times New Roman" w:hAnsi="Times New Roman" w:cs="Times New Roman"/>
          <w:sz w:val="28"/>
          <w:szCs w:val="28"/>
          <w:lang w:val="uk-UA"/>
        </w:rPr>
        <w:t>інформаційно-довідковий матеріал (таблиці, схеми,</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діаграми </w:t>
      </w:r>
      <w:r w:rsidRPr="008E2086">
        <w:rPr>
          <w:rFonts w:ascii="Times New Roman" w:hAnsi="Times New Roman" w:cs="Times New Roman"/>
          <w:sz w:val="28"/>
          <w:szCs w:val="28"/>
          <w:lang w:val="uk-UA" w:bidi="ru-RU"/>
        </w:rPr>
        <w:t xml:space="preserve">тощо), який </w:t>
      </w:r>
      <w:r w:rsidRPr="008E2086">
        <w:rPr>
          <w:rFonts w:ascii="Times New Roman" w:hAnsi="Times New Roman" w:cs="Times New Roman"/>
          <w:sz w:val="28"/>
          <w:szCs w:val="28"/>
          <w:lang w:val="uk-UA"/>
        </w:rPr>
        <w:t xml:space="preserve">є необхідним </w:t>
      </w:r>
      <w:r w:rsidRPr="008E2086">
        <w:rPr>
          <w:rFonts w:ascii="Times New Roman" w:hAnsi="Times New Roman" w:cs="Times New Roman"/>
          <w:sz w:val="28"/>
          <w:szCs w:val="28"/>
          <w:lang w:val="uk-UA" w:bidi="ru-RU"/>
        </w:rPr>
        <w:t xml:space="preserve">для </w:t>
      </w:r>
      <w:r w:rsidRPr="008E2086">
        <w:rPr>
          <w:rFonts w:ascii="Times New Roman" w:hAnsi="Times New Roman" w:cs="Times New Roman"/>
          <w:sz w:val="28"/>
          <w:szCs w:val="28"/>
          <w:lang w:val="uk-UA"/>
        </w:rPr>
        <w:t xml:space="preserve">обґрунтування суті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w:t>
      </w:r>
    </w:p>
    <w:p w14:paraId="66D01C88" w14:textId="37B9BC90" w:rsidR="006E19CC" w:rsidRPr="008E2086" w:rsidRDefault="006E19CC" w:rsidP="0074737D">
      <w:pPr>
        <w:pStyle w:val="Bodytext30"/>
        <w:numPr>
          <w:ilvl w:val="0"/>
          <w:numId w:val="28"/>
        </w:numPr>
        <w:shd w:val="clear" w:color="auto" w:fill="auto"/>
        <w:tabs>
          <w:tab w:val="left" w:pos="740"/>
          <w:tab w:val="left" w:pos="851"/>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відомості </w:t>
      </w:r>
      <w:r w:rsidRPr="008E2086">
        <w:rPr>
          <w:rFonts w:ascii="Times New Roman" w:hAnsi="Times New Roman" w:cs="Times New Roman"/>
          <w:sz w:val="28"/>
          <w:szCs w:val="28"/>
          <w:lang w:val="uk-UA" w:bidi="ru-RU"/>
        </w:rPr>
        <w:t xml:space="preserve">про </w:t>
      </w:r>
      <w:r w:rsidRPr="008E2086">
        <w:rPr>
          <w:rFonts w:ascii="Times New Roman" w:hAnsi="Times New Roman" w:cs="Times New Roman"/>
          <w:sz w:val="28"/>
          <w:szCs w:val="28"/>
          <w:lang w:val="uk-UA"/>
        </w:rPr>
        <w:t xml:space="preserve">чинні </w:t>
      </w:r>
      <w:r w:rsidR="006D3373" w:rsidRPr="008E2086">
        <w:rPr>
          <w:rFonts w:ascii="Times New Roman" w:hAnsi="Times New Roman" w:cs="Times New Roman"/>
          <w:sz w:val="28"/>
          <w:szCs w:val="28"/>
          <w:lang w:val="uk-UA"/>
        </w:rPr>
        <w:t>НПА</w:t>
      </w:r>
      <w:r w:rsidRPr="008E2086">
        <w:rPr>
          <w:rFonts w:ascii="Times New Roman" w:hAnsi="Times New Roman" w:cs="Times New Roman"/>
          <w:sz w:val="28"/>
          <w:szCs w:val="28"/>
          <w:lang w:val="uk-UA" w:bidi="ru-RU"/>
        </w:rPr>
        <w:t xml:space="preserve"> з </w:t>
      </w:r>
      <w:r w:rsidRPr="008E2086">
        <w:rPr>
          <w:rFonts w:ascii="Times New Roman" w:hAnsi="Times New Roman" w:cs="Times New Roman"/>
          <w:sz w:val="28"/>
          <w:szCs w:val="28"/>
          <w:lang w:val="uk-UA"/>
        </w:rPr>
        <w:t>питання,</w:t>
      </w:r>
      <w:r w:rsidRPr="008E2086">
        <w:rPr>
          <w:rFonts w:ascii="Times New Roman" w:hAnsi="Times New Roman" w:cs="Times New Roman"/>
          <w:sz w:val="28"/>
          <w:szCs w:val="28"/>
          <w:lang w:val="uk-UA" w:bidi="ru-RU"/>
        </w:rPr>
        <w:t xml:space="preserve"> що належить до сфери правового регулювання </w:t>
      </w:r>
      <w:r w:rsidRPr="008E2086">
        <w:rPr>
          <w:rFonts w:ascii="Times New Roman" w:hAnsi="Times New Roman" w:cs="Times New Roman"/>
          <w:sz w:val="28"/>
          <w:szCs w:val="28"/>
          <w:lang w:val="uk-UA"/>
        </w:rPr>
        <w:t>прийнятого</w:t>
      </w:r>
      <w:r w:rsidRPr="008E2086">
        <w:rPr>
          <w:rFonts w:ascii="Times New Roman" w:hAnsi="Times New Roman" w:cs="Times New Roman"/>
          <w:sz w:val="28"/>
          <w:szCs w:val="28"/>
          <w:lang w:val="uk-UA" w:bidi="ru-RU"/>
        </w:rPr>
        <w:t xml:space="preserve">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інформація </w:t>
      </w:r>
      <w:r w:rsidRPr="008E2086">
        <w:rPr>
          <w:rFonts w:ascii="Times New Roman" w:hAnsi="Times New Roman" w:cs="Times New Roman"/>
          <w:sz w:val="28"/>
          <w:szCs w:val="28"/>
          <w:lang w:val="uk-UA" w:bidi="ru-RU"/>
        </w:rPr>
        <w:t xml:space="preserve">про строки </w:t>
      </w:r>
      <w:r w:rsidRPr="008E2086">
        <w:rPr>
          <w:rFonts w:ascii="Times New Roman" w:hAnsi="Times New Roman" w:cs="Times New Roman"/>
          <w:sz w:val="28"/>
          <w:szCs w:val="28"/>
          <w:lang w:val="uk-UA"/>
        </w:rPr>
        <w:t>приведення</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їх </w:t>
      </w: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відповідність </w:t>
      </w:r>
      <w:r w:rsidRPr="008E2086">
        <w:rPr>
          <w:rFonts w:ascii="Times New Roman" w:hAnsi="Times New Roman" w:cs="Times New Roman"/>
          <w:sz w:val="28"/>
          <w:szCs w:val="28"/>
          <w:lang w:val="uk-UA" w:bidi="ru-RU"/>
        </w:rPr>
        <w:t xml:space="preserve">до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поданого</w:t>
      </w:r>
      <w:r w:rsidRPr="008E2086">
        <w:rPr>
          <w:rFonts w:ascii="Times New Roman" w:hAnsi="Times New Roman" w:cs="Times New Roman"/>
          <w:sz w:val="28"/>
          <w:szCs w:val="28"/>
          <w:lang w:val="uk-UA" w:bidi="ru-RU"/>
        </w:rPr>
        <w:t xml:space="preserve"> на державну </w:t>
      </w:r>
      <w:r w:rsidRPr="008E2086">
        <w:rPr>
          <w:rFonts w:ascii="Times New Roman" w:hAnsi="Times New Roman" w:cs="Times New Roman"/>
          <w:sz w:val="28"/>
          <w:szCs w:val="28"/>
          <w:lang w:val="uk-UA"/>
        </w:rPr>
        <w:t xml:space="preserve">реєстрацію, </w:t>
      </w:r>
      <w:r w:rsidRPr="008E2086">
        <w:rPr>
          <w:rFonts w:ascii="Times New Roman" w:hAnsi="Times New Roman" w:cs="Times New Roman"/>
          <w:sz w:val="28"/>
          <w:szCs w:val="28"/>
          <w:lang w:val="uk-UA" w:bidi="ru-RU"/>
        </w:rPr>
        <w:t xml:space="preserve">а також про акти, що втрачають </w:t>
      </w:r>
      <w:r w:rsidRPr="008E2086">
        <w:rPr>
          <w:rFonts w:ascii="Times New Roman" w:hAnsi="Times New Roman" w:cs="Times New Roman"/>
          <w:sz w:val="28"/>
          <w:szCs w:val="28"/>
          <w:lang w:val="uk-UA"/>
        </w:rPr>
        <w:t xml:space="preserve">чинність </w:t>
      </w:r>
      <w:r w:rsidRPr="008E2086">
        <w:rPr>
          <w:rFonts w:ascii="Times New Roman" w:hAnsi="Times New Roman" w:cs="Times New Roman"/>
          <w:sz w:val="28"/>
          <w:szCs w:val="28"/>
          <w:lang w:val="uk-UA" w:bidi="ru-RU"/>
        </w:rPr>
        <w:t>у зв</w:t>
      </w:r>
      <w:r w:rsidR="00A16E74">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язку з прийняттям цього акт</w:t>
      </w:r>
      <w:r w:rsidR="00471FC8" w:rsidRPr="008E2086">
        <w:rPr>
          <w:rFonts w:ascii="Times New Roman" w:hAnsi="Times New Roman" w:cs="Times New Roman"/>
          <w:sz w:val="28"/>
          <w:szCs w:val="28"/>
          <w:lang w:val="uk-UA" w:bidi="ru-RU"/>
        </w:rPr>
        <w:t>у</w:t>
      </w:r>
      <w:r w:rsidRPr="008E2086">
        <w:rPr>
          <w:rFonts w:ascii="Times New Roman" w:hAnsi="Times New Roman" w:cs="Times New Roman"/>
          <w:sz w:val="28"/>
          <w:szCs w:val="28"/>
          <w:lang w:val="uk-UA" w:bidi="ru-RU"/>
        </w:rPr>
        <w:t>;</w:t>
      </w:r>
    </w:p>
    <w:p w14:paraId="58E37614" w14:textId="36926573" w:rsidR="006E19CC" w:rsidRPr="008E2086" w:rsidRDefault="006E19CC" w:rsidP="0074737D">
      <w:pPr>
        <w:pStyle w:val="Bodytext30"/>
        <w:numPr>
          <w:ilvl w:val="0"/>
          <w:numId w:val="28"/>
        </w:numPr>
        <w:shd w:val="clear" w:color="auto" w:fill="auto"/>
        <w:tabs>
          <w:tab w:val="left" w:pos="735"/>
          <w:tab w:val="left" w:pos="851"/>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копія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до якого </w:t>
      </w:r>
      <w:r w:rsidRPr="008E2086">
        <w:rPr>
          <w:rFonts w:ascii="Times New Roman" w:hAnsi="Times New Roman" w:cs="Times New Roman"/>
          <w:sz w:val="28"/>
          <w:szCs w:val="28"/>
          <w:lang w:val="uk-UA"/>
        </w:rPr>
        <w:t>вносяться</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зміни </w:t>
      </w:r>
      <w:r w:rsidRPr="008E2086">
        <w:rPr>
          <w:rFonts w:ascii="Times New Roman" w:hAnsi="Times New Roman" w:cs="Times New Roman"/>
          <w:sz w:val="28"/>
          <w:szCs w:val="28"/>
          <w:lang w:val="uk-UA" w:bidi="ru-RU"/>
        </w:rPr>
        <w:t xml:space="preserve">або який </w:t>
      </w:r>
      <w:r w:rsidRPr="008E2086">
        <w:rPr>
          <w:rFonts w:ascii="Times New Roman" w:hAnsi="Times New Roman" w:cs="Times New Roman"/>
          <w:sz w:val="28"/>
          <w:szCs w:val="28"/>
          <w:lang w:val="uk-UA"/>
        </w:rPr>
        <w:t xml:space="preserve">визнається </w:t>
      </w:r>
      <w:r w:rsidRPr="008E2086">
        <w:rPr>
          <w:rFonts w:ascii="Times New Roman" w:hAnsi="Times New Roman" w:cs="Times New Roman"/>
          <w:sz w:val="28"/>
          <w:szCs w:val="28"/>
          <w:lang w:val="uk-UA" w:bidi="ru-RU"/>
        </w:rPr>
        <w:t xml:space="preserve">таким, що втратив </w:t>
      </w:r>
      <w:r w:rsidRPr="008E2086">
        <w:rPr>
          <w:rFonts w:ascii="Times New Roman" w:hAnsi="Times New Roman" w:cs="Times New Roman"/>
          <w:sz w:val="28"/>
          <w:szCs w:val="28"/>
          <w:lang w:val="uk-UA"/>
        </w:rPr>
        <w:t xml:space="preserve">чинність, </w:t>
      </w:r>
      <w:r w:rsidRPr="008E2086">
        <w:rPr>
          <w:rFonts w:ascii="Times New Roman" w:hAnsi="Times New Roman" w:cs="Times New Roman"/>
          <w:sz w:val="28"/>
          <w:szCs w:val="28"/>
          <w:lang w:val="uk-UA" w:bidi="ru-RU"/>
        </w:rPr>
        <w:t xml:space="preserve">у контрольному </w:t>
      </w:r>
      <w:r w:rsidRPr="008E2086">
        <w:rPr>
          <w:rFonts w:ascii="Times New Roman" w:hAnsi="Times New Roman" w:cs="Times New Roman"/>
          <w:sz w:val="28"/>
          <w:szCs w:val="28"/>
          <w:lang w:val="uk-UA"/>
        </w:rPr>
        <w:t>стані;</w:t>
      </w:r>
    </w:p>
    <w:p w14:paraId="2935D3F4" w14:textId="48450920" w:rsidR="006E19CC" w:rsidRPr="008E2086" w:rsidRDefault="006E19CC" w:rsidP="0074737D">
      <w:pPr>
        <w:pStyle w:val="Bodytext30"/>
        <w:numPr>
          <w:ilvl w:val="0"/>
          <w:numId w:val="28"/>
        </w:numPr>
        <w:shd w:val="clear" w:color="auto" w:fill="auto"/>
        <w:tabs>
          <w:tab w:val="left" w:pos="721"/>
          <w:tab w:val="left" w:pos="851"/>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відомості </w:t>
      </w:r>
      <w:r w:rsidRPr="008E2086">
        <w:rPr>
          <w:rFonts w:ascii="Times New Roman" w:hAnsi="Times New Roman" w:cs="Times New Roman"/>
          <w:sz w:val="28"/>
          <w:szCs w:val="28"/>
          <w:lang w:val="uk-UA" w:bidi="ru-RU"/>
        </w:rPr>
        <w:t xml:space="preserve">про </w:t>
      </w:r>
      <w:r w:rsidRPr="008E2086">
        <w:rPr>
          <w:rFonts w:ascii="Times New Roman" w:hAnsi="Times New Roman" w:cs="Times New Roman"/>
          <w:sz w:val="28"/>
          <w:szCs w:val="28"/>
          <w:lang w:val="uk-UA"/>
        </w:rPr>
        <w:t xml:space="preserve">офіційне </w:t>
      </w:r>
      <w:r w:rsidRPr="008E2086">
        <w:rPr>
          <w:rFonts w:ascii="Times New Roman" w:hAnsi="Times New Roman" w:cs="Times New Roman"/>
          <w:sz w:val="28"/>
          <w:szCs w:val="28"/>
          <w:lang w:val="uk-UA" w:bidi="ru-RU"/>
        </w:rPr>
        <w:t xml:space="preserve">погодження </w:t>
      </w:r>
      <w:r w:rsidRPr="008E2086">
        <w:rPr>
          <w:rFonts w:ascii="Times New Roman" w:hAnsi="Times New Roman" w:cs="Times New Roman"/>
          <w:sz w:val="28"/>
          <w:szCs w:val="28"/>
          <w:lang w:val="uk-UA"/>
        </w:rPr>
        <w:t>актів із заінтересованими</w:t>
      </w:r>
      <w:r w:rsidRPr="008E2086">
        <w:rPr>
          <w:rFonts w:ascii="Times New Roman" w:hAnsi="Times New Roman" w:cs="Times New Roman"/>
          <w:sz w:val="28"/>
          <w:szCs w:val="28"/>
          <w:lang w:val="uk-UA" w:bidi="ru-RU"/>
        </w:rPr>
        <w:t xml:space="preserve"> органами незалежно </w:t>
      </w:r>
      <w:r w:rsidRPr="008E2086">
        <w:rPr>
          <w:rFonts w:ascii="Times New Roman" w:hAnsi="Times New Roman" w:cs="Times New Roman"/>
          <w:sz w:val="28"/>
          <w:szCs w:val="28"/>
          <w:lang w:val="uk-UA"/>
        </w:rPr>
        <w:t xml:space="preserve">від </w:t>
      </w:r>
      <w:r w:rsidRPr="008E2086">
        <w:rPr>
          <w:rFonts w:ascii="Times New Roman" w:hAnsi="Times New Roman" w:cs="Times New Roman"/>
          <w:sz w:val="28"/>
          <w:szCs w:val="28"/>
          <w:lang w:val="uk-UA" w:bidi="ru-RU"/>
        </w:rPr>
        <w:t xml:space="preserve">того, чи </w:t>
      </w:r>
      <w:r w:rsidRPr="008E2086">
        <w:rPr>
          <w:rFonts w:ascii="Times New Roman" w:hAnsi="Times New Roman" w:cs="Times New Roman"/>
          <w:sz w:val="28"/>
          <w:szCs w:val="28"/>
          <w:lang w:val="uk-UA"/>
        </w:rPr>
        <w:t xml:space="preserve">є </w:t>
      </w:r>
      <w:r w:rsidRPr="008E2086">
        <w:rPr>
          <w:rFonts w:ascii="Times New Roman" w:hAnsi="Times New Roman" w:cs="Times New Roman"/>
          <w:sz w:val="28"/>
          <w:szCs w:val="28"/>
          <w:lang w:val="uk-UA" w:bidi="ru-RU"/>
        </w:rPr>
        <w:t>таке погодження обов</w:t>
      </w:r>
      <w:r w:rsidR="00A16E74">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 xml:space="preserve">язковим </w:t>
      </w:r>
      <w:r w:rsidRPr="008E2086">
        <w:rPr>
          <w:rFonts w:ascii="Times New Roman" w:hAnsi="Times New Roman" w:cs="Times New Roman"/>
          <w:sz w:val="28"/>
          <w:szCs w:val="28"/>
          <w:lang w:val="uk-UA"/>
        </w:rPr>
        <w:t xml:space="preserve">згідно зі </w:t>
      </w:r>
      <w:r w:rsidRPr="008E2086">
        <w:rPr>
          <w:rFonts w:ascii="Times New Roman" w:hAnsi="Times New Roman" w:cs="Times New Roman"/>
          <w:sz w:val="28"/>
          <w:szCs w:val="28"/>
          <w:lang w:val="uk-UA" w:bidi="ru-RU"/>
        </w:rPr>
        <w:t xml:space="preserve">законодавством </w:t>
      </w:r>
      <w:r w:rsidRPr="008E2086">
        <w:rPr>
          <w:rFonts w:ascii="Times New Roman" w:hAnsi="Times New Roman" w:cs="Times New Roman"/>
          <w:sz w:val="28"/>
          <w:szCs w:val="28"/>
          <w:lang w:val="uk-UA"/>
        </w:rPr>
        <w:t xml:space="preserve">(оригінал, </w:t>
      </w:r>
      <w:r w:rsidRPr="008E2086">
        <w:rPr>
          <w:rFonts w:ascii="Times New Roman" w:hAnsi="Times New Roman" w:cs="Times New Roman"/>
          <w:sz w:val="28"/>
          <w:szCs w:val="28"/>
          <w:lang w:val="uk-UA" w:bidi="ru-RU"/>
        </w:rPr>
        <w:t xml:space="preserve">який </w:t>
      </w:r>
      <w:r w:rsidRPr="008E2086">
        <w:rPr>
          <w:rFonts w:ascii="Times New Roman" w:hAnsi="Times New Roman" w:cs="Times New Roman"/>
          <w:sz w:val="28"/>
          <w:szCs w:val="28"/>
          <w:lang w:val="uk-UA"/>
        </w:rPr>
        <w:t xml:space="preserve">після </w:t>
      </w:r>
      <w:r w:rsidRPr="008E2086">
        <w:rPr>
          <w:rFonts w:ascii="Times New Roman" w:hAnsi="Times New Roman" w:cs="Times New Roman"/>
          <w:sz w:val="28"/>
          <w:szCs w:val="28"/>
          <w:lang w:val="uk-UA" w:bidi="ru-RU"/>
        </w:rPr>
        <w:t xml:space="preserve">прийняття </w:t>
      </w:r>
      <w:r w:rsidRPr="008E2086">
        <w:rPr>
          <w:rFonts w:ascii="Times New Roman" w:hAnsi="Times New Roman" w:cs="Times New Roman"/>
          <w:sz w:val="28"/>
          <w:szCs w:val="28"/>
          <w:lang w:val="uk-UA"/>
        </w:rPr>
        <w:t xml:space="preserve">рішення </w:t>
      </w:r>
      <w:r w:rsidRPr="008E2086">
        <w:rPr>
          <w:rFonts w:ascii="Times New Roman" w:hAnsi="Times New Roman" w:cs="Times New Roman"/>
          <w:sz w:val="28"/>
          <w:szCs w:val="28"/>
          <w:lang w:val="uk-UA" w:bidi="ru-RU"/>
        </w:rPr>
        <w:t xml:space="preserve">щодо </w:t>
      </w:r>
      <w:r w:rsidRPr="008E2086">
        <w:rPr>
          <w:rFonts w:ascii="Times New Roman" w:hAnsi="Times New Roman" w:cs="Times New Roman"/>
          <w:sz w:val="28"/>
          <w:szCs w:val="28"/>
          <w:lang w:val="uk-UA"/>
        </w:rPr>
        <w:t>державної реєстрації повертається суб</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єкту </w:t>
      </w:r>
      <w:r w:rsidRPr="008E2086">
        <w:rPr>
          <w:rFonts w:ascii="Times New Roman" w:hAnsi="Times New Roman" w:cs="Times New Roman"/>
          <w:sz w:val="28"/>
          <w:szCs w:val="28"/>
          <w:lang w:val="uk-UA" w:bidi="ru-RU"/>
        </w:rPr>
        <w:t xml:space="preserve">нормотворення, та </w:t>
      </w:r>
      <w:r w:rsidRPr="008E2086">
        <w:rPr>
          <w:rFonts w:ascii="Times New Roman" w:hAnsi="Times New Roman" w:cs="Times New Roman"/>
          <w:sz w:val="28"/>
          <w:szCs w:val="28"/>
          <w:lang w:val="uk-UA"/>
        </w:rPr>
        <w:t>дві копії);</w:t>
      </w:r>
    </w:p>
    <w:p w14:paraId="111106B1" w14:textId="30823D4F" w:rsidR="006E19CC" w:rsidRPr="008E2086" w:rsidRDefault="006E19CC" w:rsidP="0074737D">
      <w:pPr>
        <w:pStyle w:val="Bodytext30"/>
        <w:numPr>
          <w:ilvl w:val="0"/>
          <w:numId w:val="28"/>
        </w:numPr>
        <w:shd w:val="clear" w:color="auto" w:fill="auto"/>
        <w:tabs>
          <w:tab w:val="left" w:pos="851"/>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довідка </w:t>
      </w:r>
      <w:r w:rsidRPr="008E2086">
        <w:rPr>
          <w:rFonts w:ascii="Times New Roman" w:hAnsi="Times New Roman" w:cs="Times New Roman"/>
          <w:sz w:val="28"/>
          <w:szCs w:val="28"/>
          <w:lang w:val="uk-UA" w:bidi="ru-RU"/>
        </w:rPr>
        <w:t xml:space="preserve">про </w:t>
      </w:r>
      <w:r w:rsidRPr="008E2086">
        <w:rPr>
          <w:rFonts w:ascii="Times New Roman" w:hAnsi="Times New Roman" w:cs="Times New Roman"/>
          <w:sz w:val="28"/>
          <w:szCs w:val="28"/>
          <w:lang w:val="uk-UA"/>
        </w:rPr>
        <w:t xml:space="preserve">відповідність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eastAsia="en-US" w:bidi="en-US"/>
        </w:rPr>
        <w:t xml:space="preserve">aquis communautaire, </w:t>
      </w:r>
      <w:r w:rsidRPr="008E2086">
        <w:rPr>
          <w:rFonts w:ascii="Times New Roman" w:hAnsi="Times New Roman" w:cs="Times New Roman"/>
          <w:sz w:val="28"/>
          <w:szCs w:val="28"/>
          <w:lang w:val="uk-UA" w:bidi="ru-RU"/>
        </w:rPr>
        <w:t xml:space="preserve">якщо цей акт за предметом правового </w:t>
      </w:r>
      <w:r w:rsidRPr="008E2086">
        <w:rPr>
          <w:rFonts w:ascii="Times New Roman" w:hAnsi="Times New Roman" w:cs="Times New Roman"/>
          <w:sz w:val="28"/>
          <w:szCs w:val="28"/>
          <w:lang w:val="uk-UA"/>
        </w:rPr>
        <w:t>регулювання</w:t>
      </w:r>
      <w:r w:rsidRPr="008E2086">
        <w:rPr>
          <w:rFonts w:ascii="Times New Roman" w:hAnsi="Times New Roman" w:cs="Times New Roman"/>
          <w:sz w:val="28"/>
          <w:szCs w:val="28"/>
          <w:lang w:val="uk-UA" w:bidi="ru-RU"/>
        </w:rPr>
        <w:t xml:space="preserve"> належить до </w:t>
      </w:r>
      <w:r w:rsidRPr="008E2086">
        <w:rPr>
          <w:rFonts w:ascii="Times New Roman" w:hAnsi="Times New Roman" w:cs="Times New Roman"/>
          <w:sz w:val="28"/>
          <w:szCs w:val="28"/>
          <w:lang w:val="uk-UA"/>
        </w:rPr>
        <w:t xml:space="preserve">пріоритетних </w:t>
      </w:r>
      <w:r w:rsidRPr="008E2086">
        <w:rPr>
          <w:rFonts w:ascii="Times New Roman" w:hAnsi="Times New Roman" w:cs="Times New Roman"/>
          <w:sz w:val="28"/>
          <w:szCs w:val="28"/>
          <w:lang w:val="uk-UA" w:bidi="ru-RU"/>
        </w:rPr>
        <w:t xml:space="preserve">сфер </w:t>
      </w:r>
      <w:r w:rsidRPr="008E2086">
        <w:rPr>
          <w:rFonts w:ascii="Times New Roman" w:hAnsi="Times New Roman" w:cs="Times New Roman"/>
          <w:sz w:val="28"/>
          <w:szCs w:val="28"/>
          <w:lang w:val="uk-UA"/>
        </w:rPr>
        <w:t>адаптації законодавства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України;</w:t>
      </w:r>
    </w:p>
    <w:p w14:paraId="553A7FFA" w14:textId="2C92A828" w:rsidR="006E19CC" w:rsidRPr="008E2086" w:rsidRDefault="006E19CC" w:rsidP="0074737D">
      <w:pPr>
        <w:pStyle w:val="Bodytext30"/>
        <w:numPr>
          <w:ilvl w:val="0"/>
          <w:numId w:val="28"/>
        </w:numPr>
        <w:shd w:val="clear" w:color="auto" w:fill="auto"/>
        <w:tabs>
          <w:tab w:val="left" w:pos="745"/>
          <w:tab w:val="left" w:pos="851"/>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висновок Головного </w:t>
      </w:r>
      <w:r w:rsidRPr="008E2086">
        <w:rPr>
          <w:rFonts w:ascii="Times New Roman" w:hAnsi="Times New Roman" w:cs="Times New Roman"/>
          <w:sz w:val="28"/>
          <w:szCs w:val="28"/>
          <w:lang w:val="uk-UA"/>
        </w:rPr>
        <w:t xml:space="preserve">управління юстиції </w:t>
      </w:r>
      <w:r w:rsidRPr="008E2086">
        <w:rPr>
          <w:rFonts w:ascii="Times New Roman" w:hAnsi="Times New Roman" w:cs="Times New Roman"/>
          <w:sz w:val="28"/>
          <w:szCs w:val="28"/>
          <w:lang w:val="uk-UA" w:bidi="ru-RU"/>
        </w:rPr>
        <w:t xml:space="preserve">щодо </w:t>
      </w:r>
      <w:r w:rsidRPr="008E2086">
        <w:rPr>
          <w:rFonts w:ascii="Times New Roman" w:hAnsi="Times New Roman" w:cs="Times New Roman"/>
          <w:sz w:val="28"/>
          <w:szCs w:val="28"/>
          <w:lang w:val="uk-UA"/>
        </w:rPr>
        <w:t xml:space="preserve">відповідності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положенням </w:t>
      </w:r>
      <w:r w:rsidRPr="008E2086">
        <w:rPr>
          <w:rFonts w:ascii="Times New Roman" w:hAnsi="Times New Roman" w:cs="Times New Roman"/>
          <w:sz w:val="28"/>
          <w:szCs w:val="28"/>
          <w:lang w:val="uk-UA"/>
        </w:rPr>
        <w:t xml:space="preserve">Конвенції </w:t>
      </w:r>
      <w:r w:rsidRPr="008E2086">
        <w:rPr>
          <w:rFonts w:ascii="Times New Roman" w:hAnsi="Times New Roman" w:cs="Times New Roman"/>
          <w:sz w:val="28"/>
          <w:szCs w:val="28"/>
          <w:lang w:val="uk-UA" w:bidi="ru-RU"/>
        </w:rPr>
        <w:t xml:space="preserve">про захист прав людини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основоположних свобод та </w:t>
      </w:r>
      <w:r w:rsidRPr="008E2086">
        <w:rPr>
          <w:rFonts w:ascii="Times New Roman" w:hAnsi="Times New Roman" w:cs="Times New Roman"/>
          <w:sz w:val="28"/>
          <w:szCs w:val="28"/>
          <w:lang w:val="uk-UA"/>
        </w:rPr>
        <w:t xml:space="preserve">практиці </w:t>
      </w:r>
      <w:r w:rsidRPr="008E2086">
        <w:rPr>
          <w:rFonts w:ascii="Times New Roman" w:hAnsi="Times New Roman" w:cs="Times New Roman"/>
          <w:sz w:val="28"/>
          <w:szCs w:val="28"/>
          <w:lang w:val="uk-UA"/>
        </w:rPr>
        <w:lastRenderedPageBreak/>
        <w:t>Європейського</w:t>
      </w:r>
      <w:r w:rsidRPr="008E2086">
        <w:rPr>
          <w:rFonts w:ascii="Times New Roman" w:hAnsi="Times New Roman" w:cs="Times New Roman"/>
          <w:sz w:val="28"/>
          <w:szCs w:val="28"/>
          <w:lang w:val="uk-UA" w:bidi="ru-RU"/>
        </w:rPr>
        <w:t xml:space="preserve"> суду з прав людини (для </w:t>
      </w:r>
      <w:r w:rsidR="007F5B24"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предмет правового регулювання яких </w:t>
      </w:r>
      <w:r w:rsidRPr="008E2086">
        <w:rPr>
          <w:rFonts w:ascii="Times New Roman" w:hAnsi="Times New Roman" w:cs="Times New Roman"/>
          <w:sz w:val="28"/>
          <w:szCs w:val="28"/>
          <w:lang w:val="uk-UA"/>
        </w:rPr>
        <w:t xml:space="preserve">стосується </w:t>
      </w:r>
      <w:r w:rsidRPr="008E2086">
        <w:rPr>
          <w:rFonts w:ascii="Times New Roman" w:hAnsi="Times New Roman" w:cs="Times New Roman"/>
          <w:sz w:val="28"/>
          <w:szCs w:val="28"/>
          <w:lang w:val="uk-UA" w:bidi="ru-RU"/>
        </w:rPr>
        <w:t xml:space="preserve">прав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свобод людини, гарантованих </w:t>
      </w:r>
      <w:r w:rsidRPr="008E2086">
        <w:rPr>
          <w:rFonts w:ascii="Times New Roman" w:hAnsi="Times New Roman" w:cs="Times New Roman"/>
          <w:sz w:val="28"/>
          <w:szCs w:val="28"/>
          <w:lang w:val="uk-UA"/>
        </w:rPr>
        <w:t>Конвенцією);</w:t>
      </w:r>
    </w:p>
    <w:p w14:paraId="404C8531" w14:textId="56C7957F" w:rsidR="006E19CC" w:rsidRPr="008E2086" w:rsidRDefault="006E19CC" w:rsidP="0074737D">
      <w:pPr>
        <w:pStyle w:val="Bodytext30"/>
        <w:numPr>
          <w:ilvl w:val="0"/>
          <w:numId w:val="28"/>
        </w:numPr>
        <w:shd w:val="clear" w:color="auto" w:fill="auto"/>
        <w:tabs>
          <w:tab w:val="left" w:pos="730"/>
          <w:tab w:val="left" w:pos="851"/>
        </w:tabs>
        <w:spacing w:after="0"/>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інформаційно-аналітичні матеріали </w:t>
      </w:r>
      <w:r w:rsidRPr="008E2086">
        <w:rPr>
          <w:rFonts w:ascii="Times New Roman" w:hAnsi="Times New Roman" w:cs="Times New Roman"/>
          <w:sz w:val="28"/>
          <w:szCs w:val="28"/>
          <w:lang w:val="uk-UA" w:bidi="ru-RU"/>
        </w:rPr>
        <w:t xml:space="preserve">з </w:t>
      </w:r>
      <w:r w:rsidRPr="008E2086">
        <w:rPr>
          <w:rFonts w:ascii="Times New Roman" w:hAnsi="Times New Roman" w:cs="Times New Roman"/>
          <w:sz w:val="28"/>
          <w:szCs w:val="28"/>
          <w:lang w:val="uk-UA"/>
        </w:rPr>
        <w:t>публічного обговорення</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проектів </w:t>
      </w:r>
      <w:r w:rsidR="007F5B24"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(за потреби).</w:t>
      </w:r>
    </w:p>
    <w:p w14:paraId="529E8DCE" w14:textId="21D6612E" w:rsidR="006E19CC" w:rsidRPr="008E2086" w:rsidRDefault="006E19CC" w:rsidP="00721FB3">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Державна </w:t>
      </w:r>
      <w:r w:rsidRPr="008E2086">
        <w:rPr>
          <w:rFonts w:ascii="Times New Roman" w:hAnsi="Times New Roman" w:cs="Times New Roman"/>
          <w:sz w:val="28"/>
          <w:szCs w:val="28"/>
          <w:lang w:val="uk-UA"/>
        </w:rPr>
        <w:t xml:space="preserve">реєстрація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проводиться протягом 15 робочих </w:t>
      </w:r>
      <w:r w:rsidRPr="008E2086">
        <w:rPr>
          <w:rFonts w:ascii="Times New Roman" w:hAnsi="Times New Roman" w:cs="Times New Roman"/>
          <w:sz w:val="28"/>
          <w:szCs w:val="28"/>
          <w:lang w:val="uk-UA"/>
        </w:rPr>
        <w:t xml:space="preserve">днів </w:t>
      </w:r>
      <w:r w:rsidRPr="008E2086">
        <w:rPr>
          <w:rFonts w:ascii="Times New Roman" w:hAnsi="Times New Roman" w:cs="Times New Roman"/>
          <w:sz w:val="28"/>
          <w:szCs w:val="28"/>
          <w:lang w:val="uk-UA" w:bidi="ru-RU"/>
        </w:rPr>
        <w:t xml:space="preserve">з дня, наступного </w:t>
      </w:r>
      <w:r w:rsidRPr="008E2086">
        <w:rPr>
          <w:rFonts w:ascii="Times New Roman" w:hAnsi="Times New Roman" w:cs="Times New Roman"/>
          <w:sz w:val="28"/>
          <w:szCs w:val="28"/>
          <w:lang w:val="uk-UA"/>
        </w:rPr>
        <w:t>після надходження</w:t>
      </w:r>
      <w:r w:rsidRPr="008E2086">
        <w:rPr>
          <w:rFonts w:ascii="Times New Roman" w:hAnsi="Times New Roman" w:cs="Times New Roman"/>
          <w:sz w:val="28"/>
          <w:szCs w:val="28"/>
          <w:lang w:val="uk-UA" w:bidi="ru-RU"/>
        </w:rPr>
        <w:t xml:space="preserve"> його до органу </w:t>
      </w:r>
      <w:r w:rsidRPr="008E2086">
        <w:rPr>
          <w:rFonts w:ascii="Times New Roman" w:hAnsi="Times New Roman" w:cs="Times New Roman"/>
          <w:sz w:val="28"/>
          <w:szCs w:val="28"/>
          <w:lang w:val="uk-UA"/>
        </w:rPr>
        <w:t>державної реєстрації.</w:t>
      </w:r>
    </w:p>
    <w:p w14:paraId="27B2EBFB" w14:textId="0F86460D" w:rsidR="006E19CC" w:rsidRPr="008E2086" w:rsidRDefault="006E19CC" w:rsidP="00721FB3">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потреби </w:t>
      </w:r>
      <w:r w:rsidRPr="008E2086">
        <w:rPr>
          <w:rFonts w:ascii="Times New Roman" w:hAnsi="Times New Roman" w:cs="Times New Roman"/>
          <w:sz w:val="28"/>
          <w:szCs w:val="28"/>
          <w:lang w:val="uk-UA"/>
        </w:rPr>
        <w:t xml:space="preserve">(необхідність </w:t>
      </w:r>
      <w:r w:rsidRPr="008E2086">
        <w:rPr>
          <w:rFonts w:ascii="Times New Roman" w:hAnsi="Times New Roman" w:cs="Times New Roman"/>
          <w:sz w:val="28"/>
          <w:szCs w:val="28"/>
          <w:lang w:val="uk-UA" w:bidi="ru-RU"/>
        </w:rPr>
        <w:t xml:space="preserve">проведення </w:t>
      </w:r>
      <w:r w:rsidRPr="008E2086">
        <w:rPr>
          <w:rFonts w:ascii="Times New Roman" w:hAnsi="Times New Roman" w:cs="Times New Roman"/>
          <w:sz w:val="28"/>
          <w:szCs w:val="28"/>
          <w:lang w:val="uk-UA"/>
        </w:rPr>
        <w:t xml:space="preserve">аналізу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зі </w:t>
      </w:r>
      <w:r w:rsidRPr="008E2086">
        <w:rPr>
          <w:rFonts w:ascii="Times New Roman" w:hAnsi="Times New Roman" w:cs="Times New Roman"/>
          <w:sz w:val="28"/>
          <w:szCs w:val="28"/>
          <w:lang w:val="uk-UA" w:bidi="ru-RU"/>
        </w:rPr>
        <w:t xml:space="preserve">залученням </w:t>
      </w:r>
      <w:r w:rsidRPr="008E2086">
        <w:rPr>
          <w:rFonts w:ascii="Times New Roman" w:hAnsi="Times New Roman" w:cs="Times New Roman"/>
          <w:sz w:val="28"/>
          <w:szCs w:val="28"/>
          <w:lang w:val="uk-UA"/>
        </w:rPr>
        <w:t xml:space="preserve">експертів, </w:t>
      </w:r>
      <w:r w:rsidRPr="008E2086">
        <w:rPr>
          <w:rFonts w:ascii="Times New Roman" w:hAnsi="Times New Roman" w:cs="Times New Roman"/>
          <w:sz w:val="28"/>
          <w:szCs w:val="28"/>
          <w:lang w:val="uk-UA" w:bidi="ru-RU"/>
        </w:rPr>
        <w:t xml:space="preserve">вивчення </w:t>
      </w:r>
      <w:r w:rsidRPr="008E2086">
        <w:rPr>
          <w:rFonts w:ascii="Times New Roman" w:hAnsi="Times New Roman" w:cs="Times New Roman"/>
          <w:sz w:val="28"/>
          <w:szCs w:val="28"/>
          <w:lang w:val="uk-UA"/>
        </w:rPr>
        <w:t xml:space="preserve">значної кількості актів </w:t>
      </w:r>
      <w:r w:rsidRPr="008E2086">
        <w:rPr>
          <w:rFonts w:ascii="Times New Roman" w:hAnsi="Times New Roman" w:cs="Times New Roman"/>
          <w:sz w:val="28"/>
          <w:szCs w:val="28"/>
          <w:lang w:val="uk-UA" w:bidi="ru-RU"/>
        </w:rPr>
        <w:t xml:space="preserve">чинного законодавства тощо) </w:t>
      </w:r>
      <w:r w:rsidRPr="008E2086">
        <w:rPr>
          <w:rFonts w:ascii="Times New Roman" w:hAnsi="Times New Roman" w:cs="Times New Roman"/>
          <w:sz w:val="28"/>
          <w:szCs w:val="28"/>
          <w:lang w:val="uk-UA"/>
        </w:rPr>
        <w:t xml:space="preserve">ці терміни </w:t>
      </w:r>
      <w:r w:rsidRPr="008E2086">
        <w:rPr>
          <w:rFonts w:ascii="Times New Roman" w:hAnsi="Times New Roman" w:cs="Times New Roman"/>
          <w:sz w:val="28"/>
          <w:szCs w:val="28"/>
          <w:lang w:val="uk-UA" w:bidi="ru-RU"/>
        </w:rPr>
        <w:t xml:space="preserve">можуть бути </w:t>
      </w:r>
      <w:r w:rsidRPr="008E2086">
        <w:rPr>
          <w:rFonts w:ascii="Times New Roman" w:hAnsi="Times New Roman" w:cs="Times New Roman"/>
          <w:sz w:val="28"/>
          <w:szCs w:val="28"/>
          <w:lang w:val="uk-UA"/>
        </w:rPr>
        <w:t xml:space="preserve">продовжені керівником </w:t>
      </w:r>
      <w:r w:rsidRPr="008E2086">
        <w:rPr>
          <w:rFonts w:ascii="Times New Roman" w:hAnsi="Times New Roman" w:cs="Times New Roman"/>
          <w:sz w:val="28"/>
          <w:szCs w:val="28"/>
          <w:lang w:val="uk-UA" w:bidi="ru-RU"/>
        </w:rPr>
        <w:t xml:space="preserve">органу </w:t>
      </w:r>
      <w:r w:rsidRPr="008E2086">
        <w:rPr>
          <w:rFonts w:ascii="Times New Roman" w:hAnsi="Times New Roman" w:cs="Times New Roman"/>
          <w:sz w:val="28"/>
          <w:szCs w:val="28"/>
          <w:lang w:val="uk-UA"/>
        </w:rPr>
        <w:t xml:space="preserve">державної реєстрації, </w:t>
      </w:r>
      <w:r w:rsidRPr="008E2086">
        <w:rPr>
          <w:rFonts w:ascii="Times New Roman" w:hAnsi="Times New Roman" w:cs="Times New Roman"/>
          <w:sz w:val="28"/>
          <w:szCs w:val="28"/>
          <w:lang w:val="uk-UA" w:bidi="ru-RU"/>
        </w:rPr>
        <w:t xml:space="preserve">але не </w:t>
      </w:r>
      <w:r w:rsidRPr="008E2086">
        <w:rPr>
          <w:rFonts w:ascii="Times New Roman" w:hAnsi="Times New Roman" w:cs="Times New Roman"/>
          <w:sz w:val="28"/>
          <w:szCs w:val="28"/>
          <w:lang w:val="uk-UA"/>
        </w:rPr>
        <w:t xml:space="preserve">більш </w:t>
      </w:r>
      <w:r w:rsidRPr="008E2086">
        <w:rPr>
          <w:rFonts w:ascii="Times New Roman" w:hAnsi="Times New Roman" w:cs="Times New Roman"/>
          <w:sz w:val="28"/>
          <w:szCs w:val="28"/>
          <w:lang w:val="uk-UA" w:bidi="ru-RU"/>
        </w:rPr>
        <w:t xml:space="preserve">як на 10 робочих </w:t>
      </w:r>
      <w:r w:rsidRPr="008E2086">
        <w:rPr>
          <w:rFonts w:ascii="Times New Roman" w:hAnsi="Times New Roman" w:cs="Times New Roman"/>
          <w:sz w:val="28"/>
          <w:szCs w:val="28"/>
          <w:lang w:val="uk-UA"/>
        </w:rPr>
        <w:t xml:space="preserve">днів, </w:t>
      </w:r>
      <w:r w:rsidRPr="008E2086">
        <w:rPr>
          <w:rFonts w:ascii="Times New Roman" w:hAnsi="Times New Roman" w:cs="Times New Roman"/>
          <w:sz w:val="28"/>
          <w:szCs w:val="28"/>
          <w:lang w:val="uk-UA" w:bidi="ru-RU"/>
        </w:rPr>
        <w:t xml:space="preserve">про що </w:t>
      </w:r>
      <w:r w:rsidRPr="008E2086">
        <w:rPr>
          <w:rFonts w:ascii="Times New Roman" w:hAnsi="Times New Roman" w:cs="Times New Roman"/>
          <w:sz w:val="28"/>
          <w:szCs w:val="28"/>
          <w:lang w:val="uk-UA"/>
        </w:rPr>
        <w:t xml:space="preserve">повідомляється </w:t>
      </w:r>
      <w:r w:rsidRPr="008E2086">
        <w:rPr>
          <w:rFonts w:ascii="Times New Roman" w:hAnsi="Times New Roman" w:cs="Times New Roman"/>
          <w:sz w:val="28"/>
          <w:szCs w:val="28"/>
          <w:lang w:val="uk-UA" w:bidi="ru-RU"/>
        </w:rPr>
        <w:t xml:space="preserve">орган, який </w:t>
      </w:r>
      <w:r w:rsidRPr="008E2086">
        <w:rPr>
          <w:rFonts w:ascii="Times New Roman" w:hAnsi="Times New Roman" w:cs="Times New Roman"/>
          <w:sz w:val="28"/>
          <w:szCs w:val="28"/>
          <w:lang w:val="uk-UA"/>
        </w:rPr>
        <w:t xml:space="preserve">надіслав </w:t>
      </w:r>
      <w:r w:rsidRPr="008E2086">
        <w:rPr>
          <w:rFonts w:ascii="Times New Roman" w:hAnsi="Times New Roman" w:cs="Times New Roman"/>
          <w:sz w:val="28"/>
          <w:szCs w:val="28"/>
          <w:lang w:val="uk-UA" w:bidi="ru-RU"/>
        </w:rPr>
        <w:t xml:space="preserve">нормативно-правовий акт на державну </w:t>
      </w:r>
      <w:r w:rsidRPr="008E2086">
        <w:rPr>
          <w:rFonts w:ascii="Times New Roman" w:hAnsi="Times New Roman" w:cs="Times New Roman"/>
          <w:sz w:val="28"/>
          <w:szCs w:val="28"/>
          <w:lang w:val="uk-UA"/>
        </w:rPr>
        <w:t>реєстрацію.</w:t>
      </w:r>
    </w:p>
    <w:p w14:paraId="1613D55A" w14:textId="7D8DD580" w:rsidR="006E19CC" w:rsidRPr="008E2086" w:rsidRDefault="006E19CC" w:rsidP="00721FB3">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якщо нормативно-правовий акт </w:t>
      </w:r>
      <w:r w:rsidRPr="008E2086">
        <w:rPr>
          <w:rFonts w:ascii="Times New Roman" w:hAnsi="Times New Roman" w:cs="Times New Roman"/>
          <w:sz w:val="28"/>
          <w:szCs w:val="28"/>
          <w:lang w:val="uk-UA"/>
        </w:rPr>
        <w:t>відповідає вимогам,</w:t>
      </w:r>
      <w:r w:rsidRPr="008E2086">
        <w:rPr>
          <w:rFonts w:ascii="Times New Roman" w:hAnsi="Times New Roman" w:cs="Times New Roman"/>
          <w:sz w:val="28"/>
          <w:szCs w:val="28"/>
          <w:lang w:val="uk-UA" w:bidi="ru-RU"/>
        </w:rPr>
        <w:t xml:space="preserve"> орган </w:t>
      </w:r>
      <w:r w:rsidRPr="008E2086">
        <w:rPr>
          <w:rFonts w:ascii="Times New Roman" w:hAnsi="Times New Roman" w:cs="Times New Roman"/>
          <w:sz w:val="28"/>
          <w:szCs w:val="28"/>
          <w:lang w:val="uk-UA"/>
        </w:rPr>
        <w:t xml:space="preserve">державної реєстрації готує </w:t>
      </w:r>
      <w:r w:rsidRPr="008E2086">
        <w:rPr>
          <w:rFonts w:ascii="Times New Roman" w:hAnsi="Times New Roman" w:cs="Times New Roman"/>
          <w:sz w:val="28"/>
          <w:szCs w:val="28"/>
          <w:lang w:val="uk-UA" w:bidi="ru-RU"/>
        </w:rPr>
        <w:t xml:space="preserve">висновок щодо </w:t>
      </w:r>
      <w:r w:rsidRPr="008E2086">
        <w:rPr>
          <w:rFonts w:ascii="Times New Roman" w:hAnsi="Times New Roman" w:cs="Times New Roman"/>
          <w:sz w:val="28"/>
          <w:szCs w:val="28"/>
          <w:lang w:val="uk-UA"/>
        </w:rPr>
        <w:t xml:space="preserve">державної реєстрації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за </w:t>
      </w:r>
      <w:r w:rsidRPr="008E2086">
        <w:rPr>
          <w:rFonts w:ascii="Times New Roman" w:hAnsi="Times New Roman" w:cs="Times New Roman"/>
          <w:sz w:val="28"/>
          <w:szCs w:val="28"/>
          <w:lang w:val="uk-UA"/>
        </w:rPr>
        <w:t>встановленою</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Мін</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юстом </w:t>
      </w:r>
      <w:r w:rsidRPr="008E2086">
        <w:rPr>
          <w:rFonts w:ascii="Times New Roman" w:hAnsi="Times New Roman" w:cs="Times New Roman"/>
          <w:sz w:val="28"/>
          <w:szCs w:val="28"/>
          <w:lang w:val="uk-UA" w:bidi="ru-RU"/>
        </w:rPr>
        <w:t xml:space="preserve">формою, заносить його до державного </w:t>
      </w:r>
      <w:r w:rsidRPr="008E2086">
        <w:rPr>
          <w:rFonts w:ascii="Times New Roman" w:hAnsi="Times New Roman" w:cs="Times New Roman"/>
          <w:sz w:val="28"/>
          <w:szCs w:val="28"/>
          <w:lang w:val="uk-UA"/>
        </w:rPr>
        <w:t>реєстру</w:t>
      </w:r>
      <w:r w:rsidRPr="008E2086">
        <w:rPr>
          <w:rFonts w:ascii="Times New Roman" w:hAnsi="Times New Roman" w:cs="Times New Roman"/>
          <w:sz w:val="28"/>
          <w:szCs w:val="28"/>
          <w:lang w:val="uk-UA" w:bidi="ru-RU"/>
        </w:rPr>
        <w:t xml:space="preserve"> та на </w:t>
      </w:r>
      <w:r w:rsidRPr="008E2086">
        <w:rPr>
          <w:rFonts w:ascii="Times New Roman" w:hAnsi="Times New Roman" w:cs="Times New Roman"/>
          <w:sz w:val="28"/>
          <w:szCs w:val="28"/>
          <w:lang w:val="uk-UA"/>
        </w:rPr>
        <w:t xml:space="preserve">оригіналі </w:t>
      </w:r>
      <w:r w:rsidRPr="008E2086">
        <w:rPr>
          <w:rFonts w:ascii="Times New Roman" w:hAnsi="Times New Roman" w:cs="Times New Roman"/>
          <w:sz w:val="28"/>
          <w:szCs w:val="28"/>
          <w:lang w:val="uk-UA" w:bidi="ru-RU"/>
        </w:rPr>
        <w:t xml:space="preserve">акта робить напис встановленого зразка про дату </w:t>
      </w:r>
      <w:r w:rsidRPr="008E2086">
        <w:rPr>
          <w:rFonts w:ascii="Times New Roman" w:hAnsi="Times New Roman" w:cs="Times New Roman"/>
          <w:sz w:val="28"/>
          <w:szCs w:val="28"/>
          <w:lang w:val="uk-UA"/>
        </w:rPr>
        <w:t xml:space="preserve">державної реєстрації і </w:t>
      </w:r>
      <w:r w:rsidRPr="008E2086">
        <w:rPr>
          <w:rFonts w:ascii="Times New Roman" w:hAnsi="Times New Roman" w:cs="Times New Roman"/>
          <w:sz w:val="28"/>
          <w:szCs w:val="28"/>
          <w:lang w:val="uk-UA" w:bidi="ru-RU"/>
        </w:rPr>
        <w:t xml:space="preserve">номер акта </w:t>
      </w:r>
      <w:r w:rsidRPr="008E2086">
        <w:rPr>
          <w:rFonts w:ascii="Times New Roman" w:hAnsi="Times New Roman" w:cs="Times New Roman"/>
          <w:sz w:val="28"/>
          <w:szCs w:val="28"/>
          <w:lang w:val="uk-UA"/>
        </w:rPr>
        <w:t xml:space="preserve">згідно </w:t>
      </w:r>
      <w:r w:rsidRPr="008E2086">
        <w:rPr>
          <w:rFonts w:ascii="Times New Roman" w:hAnsi="Times New Roman" w:cs="Times New Roman"/>
          <w:sz w:val="28"/>
          <w:szCs w:val="28"/>
          <w:lang w:val="uk-UA" w:bidi="ru-RU"/>
        </w:rPr>
        <w:t xml:space="preserve">з державним </w:t>
      </w:r>
      <w:r w:rsidRPr="008E2086">
        <w:rPr>
          <w:rFonts w:ascii="Times New Roman" w:hAnsi="Times New Roman" w:cs="Times New Roman"/>
          <w:sz w:val="28"/>
          <w:szCs w:val="28"/>
          <w:lang w:val="uk-UA"/>
        </w:rPr>
        <w:t>реєстром.</w:t>
      </w:r>
    </w:p>
    <w:p w14:paraId="4CB41227" w14:textId="11EC9705" w:rsidR="004A1793" w:rsidRPr="008E2086" w:rsidRDefault="006E19CC" w:rsidP="00721FB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 xml:space="preserve">Нормативно-правовий акт може бути повернутий органом </w:t>
      </w:r>
      <w:r w:rsidRPr="008E2086">
        <w:rPr>
          <w:rFonts w:ascii="Times New Roman" w:hAnsi="Times New Roman" w:cs="Times New Roman"/>
          <w:sz w:val="28"/>
          <w:szCs w:val="28"/>
        </w:rPr>
        <w:t xml:space="preserve">державної реєстрації </w:t>
      </w:r>
      <w:r w:rsidRPr="008E2086">
        <w:rPr>
          <w:rFonts w:ascii="Times New Roman" w:hAnsi="Times New Roman" w:cs="Times New Roman"/>
          <w:sz w:val="28"/>
          <w:szCs w:val="28"/>
          <w:lang w:bidi="ru-RU"/>
        </w:rPr>
        <w:t xml:space="preserve">без </w:t>
      </w:r>
      <w:r w:rsidRPr="008E2086">
        <w:rPr>
          <w:rFonts w:ascii="Times New Roman" w:hAnsi="Times New Roman" w:cs="Times New Roman"/>
          <w:sz w:val="28"/>
          <w:szCs w:val="28"/>
        </w:rPr>
        <w:t xml:space="preserve">державної реєстрації </w:t>
      </w:r>
      <w:r w:rsidRPr="008E2086">
        <w:rPr>
          <w:rFonts w:ascii="Times New Roman" w:hAnsi="Times New Roman" w:cs="Times New Roman"/>
          <w:sz w:val="28"/>
          <w:szCs w:val="28"/>
          <w:lang w:bidi="ru-RU"/>
        </w:rPr>
        <w:t xml:space="preserve">для </w:t>
      </w:r>
      <w:r w:rsidRPr="008E2086">
        <w:rPr>
          <w:rFonts w:ascii="Times New Roman" w:hAnsi="Times New Roman" w:cs="Times New Roman"/>
          <w:sz w:val="28"/>
          <w:szCs w:val="28"/>
        </w:rPr>
        <w:t>доопрацювання</w:t>
      </w:r>
      <w:r w:rsidRPr="008E2086">
        <w:rPr>
          <w:rFonts w:ascii="Times New Roman" w:hAnsi="Times New Roman" w:cs="Times New Roman"/>
          <w:sz w:val="28"/>
          <w:szCs w:val="28"/>
          <w:lang w:bidi="ru-RU"/>
        </w:rPr>
        <w:t xml:space="preserve"> на прохання органу, що його прийняв, а також якщо органом, що його прийняв, порушено вимоги цього Положення або порядку подання акта на державну </w:t>
      </w:r>
      <w:r w:rsidRPr="008E2086">
        <w:rPr>
          <w:rFonts w:ascii="Times New Roman" w:hAnsi="Times New Roman" w:cs="Times New Roman"/>
          <w:sz w:val="28"/>
          <w:szCs w:val="28"/>
        </w:rPr>
        <w:t>реєстрацію, встановленого</w:t>
      </w:r>
      <w:r w:rsidRPr="008E2086">
        <w:rPr>
          <w:rFonts w:ascii="Times New Roman" w:hAnsi="Times New Roman" w:cs="Times New Roman"/>
          <w:sz w:val="28"/>
          <w:szCs w:val="28"/>
          <w:lang w:bidi="ru-RU"/>
        </w:rPr>
        <w:t xml:space="preserve"> органом </w:t>
      </w:r>
      <w:r w:rsidRPr="008E2086">
        <w:rPr>
          <w:rFonts w:ascii="Times New Roman" w:hAnsi="Times New Roman" w:cs="Times New Roman"/>
          <w:sz w:val="28"/>
          <w:szCs w:val="28"/>
        </w:rPr>
        <w:t>державної реєстрації.</w:t>
      </w:r>
    </w:p>
    <w:p w14:paraId="20F7D5AE" w14:textId="16A4A6D9" w:rsidR="006E19CC" w:rsidRPr="008E2086" w:rsidRDefault="006E19CC" w:rsidP="00721FB3">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Рішення </w:t>
      </w:r>
      <w:r w:rsidRPr="008E2086">
        <w:rPr>
          <w:rFonts w:ascii="Times New Roman" w:hAnsi="Times New Roman" w:cs="Times New Roman"/>
          <w:sz w:val="28"/>
          <w:szCs w:val="28"/>
          <w:lang w:val="uk-UA" w:bidi="ru-RU"/>
        </w:rPr>
        <w:t xml:space="preserve">про державну </w:t>
      </w:r>
      <w:r w:rsidRPr="008E2086">
        <w:rPr>
          <w:rFonts w:ascii="Times New Roman" w:hAnsi="Times New Roman" w:cs="Times New Roman"/>
          <w:sz w:val="28"/>
          <w:szCs w:val="28"/>
          <w:lang w:val="uk-UA"/>
        </w:rPr>
        <w:t xml:space="preserve">реєстрацію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може бути скасовано через:</w:t>
      </w:r>
    </w:p>
    <w:p w14:paraId="5ECD2AFB" w14:textId="0E0583D7" w:rsidR="006E19CC" w:rsidRPr="008E2086" w:rsidRDefault="006E19CC" w:rsidP="0074737D">
      <w:pPr>
        <w:pStyle w:val="Bodytext30"/>
        <w:numPr>
          <w:ilvl w:val="0"/>
          <w:numId w:val="27"/>
        </w:numPr>
        <w:shd w:val="clear" w:color="auto" w:fill="auto"/>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виявлення обставин, що не були </w:t>
      </w:r>
      <w:r w:rsidRPr="008E2086">
        <w:rPr>
          <w:rFonts w:ascii="Times New Roman" w:hAnsi="Times New Roman" w:cs="Times New Roman"/>
          <w:sz w:val="28"/>
          <w:szCs w:val="28"/>
          <w:lang w:val="uk-UA"/>
        </w:rPr>
        <w:t xml:space="preserve">відомі </w:t>
      </w:r>
      <w:r w:rsidRPr="008E2086">
        <w:rPr>
          <w:rFonts w:ascii="Times New Roman" w:hAnsi="Times New Roman" w:cs="Times New Roman"/>
          <w:sz w:val="28"/>
          <w:szCs w:val="28"/>
          <w:lang w:val="uk-UA" w:bidi="ru-RU"/>
        </w:rPr>
        <w:t xml:space="preserve">органу </w:t>
      </w:r>
      <w:r w:rsidRPr="008E2086">
        <w:rPr>
          <w:rFonts w:ascii="Times New Roman" w:hAnsi="Times New Roman" w:cs="Times New Roman"/>
          <w:sz w:val="28"/>
          <w:szCs w:val="28"/>
          <w:lang w:val="uk-UA"/>
        </w:rPr>
        <w:t xml:space="preserve">державної реєстрації під </w:t>
      </w:r>
      <w:r w:rsidRPr="008E2086">
        <w:rPr>
          <w:rFonts w:ascii="Times New Roman" w:hAnsi="Times New Roman" w:cs="Times New Roman"/>
          <w:sz w:val="28"/>
          <w:szCs w:val="28"/>
          <w:lang w:val="uk-UA" w:bidi="ru-RU"/>
        </w:rPr>
        <w:t xml:space="preserve">час </w:t>
      </w:r>
      <w:r w:rsidRPr="008E2086">
        <w:rPr>
          <w:rFonts w:ascii="Times New Roman" w:hAnsi="Times New Roman" w:cs="Times New Roman"/>
          <w:sz w:val="28"/>
          <w:szCs w:val="28"/>
          <w:lang w:val="uk-UA"/>
        </w:rPr>
        <w:t xml:space="preserve">реєстрації </w:t>
      </w:r>
      <w:r w:rsidRPr="008E2086">
        <w:rPr>
          <w:rFonts w:ascii="Times New Roman" w:hAnsi="Times New Roman" w:cs="Times New Roman"/>
          <w:sz w:val="28"/>
          <w:szCs w:val="28"/>
          <w:lang w:val="uk-UA" w:bidi="ru-RU"/>
        </w:rPr>
        <w:t>нормативно-правового акт</w:t>
      </w:r>
      <w:r w:rsidR="00471FC8" w:rsidRPr="008E2086">
        <w:rPr>
          <w:rFonts w:ascii="Times New Roman" w:hAnsi="Times New Roman" w:cs="Times New Roman"/>
          <w:sz w:val="28"/>
          <w:szCs w:val="28"/>
          <w:lang w:val="uk-UA" w:bidi="ru-RU"/>
        </w:rPr>
        <w:t>у</w:t>
      </w:r>
      <w:r w:rsidRPr="008E2086">
        <w:rPr>
          <w:rFonts w:ascii="Times New Roman" w:hAnsi="Times New Roman" w:cs="Times New Roman"/>
          <w:sz w:val="28"/>
          <w:szCs w:val="28"/>
          <w:lang w:val="uk-UA" w:bidi="ru-RU"/>
        </w:rPr>
        <w:t>;</w:t>
      </w:r>
    </w:p>
    <w:p w14:paraId="7FF6D6EA" w14:textId="049F958B" w:rsidR="006E19CC" w:rsidRPr="008E2086" w:rsidRDefault="006E19CC" w:rsidP="0074737D">
      <w:pPr>
        <w:pStyle w:val="Bodytext30"/>
        <w:numPr>
          <w:ilvl w:val="0"/>
          <w:numId w:val="27"/>
        </w:numPr>
        <w:shd w:val="clear" w:color="auto" w:fill="auto"/>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набрання </w:t>
      </w:r>
      <w:r w:rsidRPr="008E2086">
        <w:rPr>
          <w:rFonts w:ascii="Times New Roman" w:hAnsi="Times New Roman" w:cs="Times New Roman"/>
          <w:sz w:val="28"/>
          <w:szCs w:val="28"/>
          <w:lang w:val="uk-UA"/>
        </w:rPr>
        <w:t xml:space="preserve">законної </w:t>
      </w:r>
      <w:r w:rsidRPr="008E2086">
        <w:rPr>
          <w:rFonts w:ascii="Times New Roman" w:hAnsi="Times New Roman" w:cs="Times New Roman"/>
          <w:sz w:val="28"/>
          <w:szCs w:val="28"/>
          <w:lang w:val="uk-UA" w:bidi="ru-RU"/>
        </w:rPr>
        <w:t xml:space="preserve">сили судовим </w:t>
      </w:r>
      <w:r w:rsidRPr="008E2086">
        <w:rPr>
          <w:rFonts w:ascii="Times New Roman" w:hAnsi="Times New Roman" w:cs="Times New Roman"/>
          <w:sz w:val="28"/>
          <w:szCs w:val="28"/>
          <w:lang w:val="uk-UA"/>
        </w:rPr>
        <w:t xml:space="preserve">рішенням </w:t>
      </w:r>
      <w:r w:rsidRPr="008E2086">
        <w:rPr>
          <w:rFonts w:ascii="Times New Roman" w:hAnsi="Times New Roman" w:cs="Times New Roman"/>
          <w:sz w:val="28"/>
          <w:szCs w:val="28"/>
          <w:lang w:val="uk-UA" w:bidi="ru-RU"/>
        </w:rPr>
        <w:t xml:space="preserve">про </w:t>
      </w:r>
      <w:r w:rsidRPr="008E2086">
        <w:rPr>
          <w:rFonts w:ascii="Times New Roman" w:hAnsi="Times New Roman" w:cs="Times New Roman"/>
          <w:sz w:val="28"/>
          <w:szCs w:val="28"/>
          <w:lang w:val="uk-UA"/>
        </w:rPr>
        <w:t>визнання</w:t>
      </w:r>
      <w:r w:rsidRPr="008E2086">
        <w:rPr>
          <w:rFonts w:ascii="Times New Roman" w:hAnsi="Times New Roman" w:cs="Times New Roman"/>
          <w:sz w:val="28"/>
          <w:szCs w:val="28"/>
          <w:lang w:val="uk-UA" w:bidi="ru-RU"/>
        </w:rPr>
        <w:t xml:space="preserve"> нормативно-правового акт</w:t>
      </w:r>
      <w:r w:rsidR="00471FC8" w:rsidRPr="008E2086">
        <w:rPr>
          <w:rFonts w:ascii="Times New Roman" w:hAnsi="Times New Roman" w:cs="Times New Roman"/>
          <w:sz w:val="28"/>
          <w:szCs w:val="28"/>
          <w:lang w:val="uk-UA" w:bidi="ru-RU"/>
        </w:rPr>
        <w:t>у</w:t>
      </w:r>
      <w:r w:rsidRPr="008E2086">
        <w:rPr>
          <w:rFonts w:ascii="Times New Roman" w:hAnsi="Times New Roman" w:cs="Times New Roman"/>
          <w:sz w:val="28"/>
          <w:szCs w:val="28"/>
          <w:lang w:val="uk-UA" w:bidi="ru-RU"/>
        </w:rPr>
        <w:t xml:space="preserve"> незаконним чи таким, що не </w:t>
      </w:r>
      <w:r w:rsidRPr="008E2086">
        <w:rPr>
          <w:rFonts w:ascii="Times New Roman" w:hAnsi="Times New Roman" w:cs="Times New Roman"/>
          <w:sz w:val="28"/>
          <w:szCs w:val="28"/>
          <w:lang w:val="uk-UA"/>
        </w:rPr>
        <w:t xml:space="preserve">відповідає </w:t>
      </w:r>
      <w:r w:rsidRPr="008E2086">
        <w:rPr>
          <w:rFonts w:ascii="Times New Roman" w:hAnsi="Times New Roman" w:cs="Times New Roman"/>
          <w:sz w:val="28"/>
          <w:szCs w:val="28"/>
          <w:lang w:val="uk-UA" w:bidi="ru-RU"/>
        </w:rPr>
        <w:t xml:space="preserve">нормативно-правовому акту </w:t>
      </w:r>
      <w:r w:rsidRPr="008E2086">
        <w:rPr>
          <w:rFonts w:ascii="Times New Roman" w:hAnsi="Times New Roman" w:cs="Times New Roman"/>
          <w:sz w:val="28"/>
          <w:szCs w:val="28"/>
          <w:lang w:val="uk-UA"/>
        </w:rPr>
        <w:t xml:space="preserve">вищої юридичної </w:t>
      </w:r>
      <w:r w:rsidRPr="008E2086">
        <w:rPr>
          <w:rFonts w:ascii="Times New Roman" w:hAnsi="Times New Roman" w:cs="Times New Roman"/>
          <w:sz w:val="28"/>
          <w:szCs w:val="28"/>
          <w:lang w:val="uk-UA" w:bidi="ru-RU"/>
        </w:rPr>
        <w:t xml:space="preserve">сили, </w:t>
      </w:r>
      <w:r w:rsidRPr="008E2086">
        <w:rPr>
          <w:rFonts w:ascii="Times New Roman" w:hAnsi="Times New Roman" w:cs="Times New Roman"/>
          <w:sz w:val="28"/>
          <w:szCs w:val="28"/>
          <w:lang w:val="uk-UA"/>
        </w:rPr>
        <w:t xml:space="preserve">повністю </w:t>
      </w:r>
      <w:r w:rsidRPr="008E2086">
        <w:rPr>
          <w:rFonts w:ascii="Times New Roman" w:hAnsi="Times New Roman" w:cs="Times New Roman"/>
          <w:sz w:val="28"/>
          <w:szCs w:val="28"/>
          <w:lang w:val="uk-UA" w:bidi="ru-RU"/>
        </w:rPr>
        <w:t xml:space="preserve">або в </w:t>
      </w:r>
      <w:r w:rsidRPr="008E2086">
        <w:rPr>
          <w:rFonts w:ascii="Times New Roman" w:hAnsi="Times New Roman" w:cs="Times New Roman"/>
          <w:sz w:val="28"/>
          <w:szCs w:val="28"/>
          <w:lang w:val="uk-UA"/>
        </w:rPr>
        <w:t xml:space="preserve">окремій </w:t>
      </w:r>
      <w:r w:rsidRPr="008E2086">
        <w:rPr>
          <w:rFonts w:ascii="Times New Roman" w:hAnsi="Times New Roman" w:cs="Times New Roman"/>
          <w:sz w:val="28"/>
          <w:szCs w:val="28"/>
          <w:lang w:val="uk-UA" w:bidi="ru-RU"/>
        </w:rPr>
        <w:t xml:space="preserve">його </w:t>
      </w:r>
      <w:r w:rsidRPr="008E2086">
        <w:rPr>
          <w:rFonts w:ascii="Times New Roman" w:hAnsi="Times New Roman" w:cs="Times New Roman"/>
          <w:sz w:val="28"/>
          <w:szCs w:val="28"/>
          <w:lang w:val="uk-UA"/>
        </w:rPr>
        <w:t>частині.</w:t>
      </w:r>
    </w:p>
    <w:p w14:paraId="3B9FD940" w14:textId="77777777" w:rsidR="006E19CC" w:rsidRPr="008E2086" w:rsidRDefault="006E19CC" w:rsidP="00721FB3">
      <w:pPr>
        <w:pStyle w:val="Bodytext30"/>
        <w:shd w:val="clear" w:color="auto" w:fill="auto"/>
        <w:spacing w:after="0" w:line="230" w:lineRule="auto"/>
        <w:jc w:val="both"/>
        <w:rPr>
          <w:rFonts w:ascii="Times New Roman" w:hAnsi="Times New Roman" w:cs="Times New Roman"/>
          <w:sz w:val="28"/>
          <w:szCs w:val="28"/>
          <w:lang w:val="uk-UA"/>
        </w:rPr>
      </w:pPr>
      <w:r w:rsidRPr="00721FB3">
        <w:rPr>
          <w:rFonts w:ascii="Times New Roman" w:hAnsi="Times New Roman" w:cs="Times New Roman"/>
          <w:b/>
          <w:bCs/>
          <w:sz w:val="28"/>
          <w:szCs w:val="28"/>
          <w:lang w:val="uk-UA" w:bidi="ru-RU"/>
        </w:rPr>
        <w:t xml:space="preserve">У </w:t>
      </w:r>
      <w:r w:rsidRPr="00721FB3">
        <w:rPr>
          <w:rFonts w:ascii="Times New Roman" w:hAnsi="Times New Roman" w:cs="Times New Roman"/>
          <w:b/>
          <w:bCs/>
          <w:sz w:val="28"/>
          <w:szCs w:val="28"/>
          <w:lang w:val="uk-UA"/>
        </w:rPr>
        <w:t xml:space="preserve">проведенні </w:t>
      </w:r>
      <w:r w:rsidRPr="00721FB3">
        <w:rPr>
          <w:rFonts w:ascii="Times New Roman" w:hAnsi="Times New Roman" w:cs="Times New Roman"/>
          <w:b/>
          <w:bCs/>
          <w:sz w:val="28"/>
          <w:szCs w:val="28"/>
          <w:lang w:val="uk-UA" w:bidi="ru-RU"/>
        </w:rPr>
        <w:t>експертизи</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задіяні:</w:t>
      </w:r>
    </w:p>
    <w:p w14:paraId="7E5E4B08" w14:textId="7191C669" w:rsidR="006E19CC" w:rsidRPr="008E2086" w:rsidRDefault="006E19CC" w:rsidP="0074737D">
      <w:pPr>
        <w:pStyle w:val="Bodytext30"/>
        <w:numPr>
          <w:ilvl w:val="0"/>
          <w:numId w:val="23"/>
        </w:numPr>
        <w:shd w:val="clear" w:color="auto" w:fill="auto"/>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суб</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єкти </w:t>
      </w:r>
      <w:r w:rsidRPr="008E2086">
        <w:rPr>
          <w:rFonts w:ascii="Times New Roman" w:hAnsi="Times New Roman" w:cs="Times New Roman"/>
          <w:sz w:val="28"/>
          <w:szCs w:val="28"/>
          <w:lang w:val="uk-UA" w:bidi="ru-RU"/>
        </w:rPr>
        <w:t>нормотворення;</w:t>
      </w:r>
    </w:p>
    <w:p w14:paraId="0271697F" w14:textId="1CC43B35" w:rsidR="006E19CC" w:rsidRPr="008E2086" w:rsidRDefault="006E19CC" w:rsidP="0074737D">
      <w:pPr>
        <w:pStyle w:val="Bodytext30"/>
        <w:numPr>
          <w:ilvl w:val="0"/>
          <w:numId w:val="23"/>
        </w:numPr>
        <w:shd w:val="clear" w:color="auto" w:fill="auto"/>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структурні підрозділи </w:t>
      </w:r>
      <w:r w:rsidRPr="008E2086">
        <w:rPr>
          <w:rFonts w:ascii="Times New Roman" w:hAnsi="Times New Roman" w:cs="Times New Roman"/>
          <w:sz w:val="28"/>
          <w:szCs w:val="28"/>
          <w:lang w:val="uk-UA" w:bidi="ru-RU"/>
        </w:rPr>
        <w:t xml:space="preserve">центрального апарату </w:t>
      </w:r>
      <w:r w:rsidRPr="008E2086">
        <w:rPr>
          <w:rFonts w:ascii="Times New Roman" w:hAnsi="Times New Roman" w:cs="Times New Roman"/>
          <w:sz w:val="28"/>
          <w:szCs w:val="28"/>
          <w:lang w:val="uk-UA"/>
        </w:rPr>
        <w:t>Міністерства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юстиції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 xml:space="preserve">територіальні </w:t>
      </w:r>
      <w:r w:rsidRPr="008E2086">
        <w:rPr>
          <w:rFonts w:ascii="Times New Roman" w:hAnsi="Times New Roman" w:cs="Times New Roman"/>
          <w:sz w:val="28"/>
          <w:szCs w:val="28"/>
          <w:lang w:val="uk-UA" w:bidi="ru-RU"/>
        </w:rPr>
        <w:t xml:space="preserve">органи </w:t>
      </w:r>
      <w:r w:rsidRPr="008E2086">
        <w:rPr>
          <w:rFonts w:ascii="Times New Roman" w:hAnsi="Times New Roman" w:cs="Times New Roman"/>
          <w:sz w:val="28"/>
          <w:szCs w:val="28"/>
          <w:lang w:val="uk-UA"/>
        </w:rPr>
        <w:t>Міністерства юстиції.</w:t>
      </w:r>
    </w:p>
    <w:p w14:paraId="53E8DCB7" w14:textId="77777777" w:rsidR="006E19CC" w:rsidRPr="008E2086" w:rsidRDefault="006E19CC" w:rsidP="006E19CC">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Експертиза проводиться у два етапи:</w:t>
      </w:r>
    </w:p>
    <w:p w14:paraId="27683F70" w14:textId="3B3B9591" w:rsidR="006E19CC" w:rsidRPr="008E2086" w:rsidRDefault="006E19CC" w:rsidP="0074737D">
      <w:pPr>
        <w:pStyle w:val="Bodytext30"/>
        <w:numPr>
          <w:ilvl w:val="0"/>
          <w:numId w:val="24"/>
        </w:numPr>
        <w:shd w:val="clear" w:color="auto" w:fill="auto"/>
        <w:tabs>
          <w:tab w:val="left" w:pos="709"/>
          <w:tab w:val="left" w:pos="851"/>
        </w:tabs>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перший </w:t>
      </w:r>
      <w:r w:rsidR="00471FC8" w:rsidRPr="008E2086">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перевірка, чи </w:t>
      </w:r>
      <w:r w:rsidRPr="008E2086">
        <w:rPr>
          <w:rFonts w:ascii="Times New Roman" w:hAnsi="Times New Roman" w:cs="Times New Roman"/>
          <w:sz w:val="28"/>
          <w:szCs w:val="28"/>
          <w:lang w:val="uk-UA" w:bidi="ru-RU"/>
        </w:rPr>
        <w:t xml:space="preserve">предмет </w:t>
      </w:r>
      <w:r w:rsidRPr="008E2086">
        <w:rPr>
          <w:rFonts w:ascii="Times New Roman" w:hAnsi="Times New Roman" w:cs="Times New Roman"/>
          <w:sz w:val="28"/>
          <w:szCs w:val="28"/>
          <w:lang w:val="uk-UA"/>
        </w:rPr>
        <w:t xml:space="preserve">регулювання </w:t>
      </w:r>
      <w:r w:rsidRPr="008E2086">
        <w:rPr>
          <w:rFonts w:ascii="Times New Roman" w:hAnsi="Times New Roman" w:cs="Times New Roman"/>
          <w:sz w:val="28"/>
          <w:szCs w:val="28"/>
          <w:lang w:val="uk-UA" w:bidi="ru-RU"/>
        </w:rPr>
        <w:t xml:space="preserve">нормативного акта (його проекту) </w:t>
      </w:r>
      <w:r w:rsidRPr="008E2086">
        <w:rPr>
          <w:rFonts w:ascii="Times New Roman" w:hAnsi="Times New Roman" w:cs="Times New Roman"/>
          <w:sz w:val="28"/>
          <w:szCs w:val="28"/>
          <w:lang w:val="uk-UA"/>
        </w:rPr>
        <w:t xml:space="preserve">стосується </w:t>
      </w:r>
      <w:r w:rsidRPr="008E2086">
        <w:rPr>
          <w:rFonts w:ascii="Times New Roman" w:hAnsi="Times New Roman" w:cs="Times New Roman"/>
          <w:sz w:val="28"/>
          <w:szCs w:val="28"/>
          <w:lang w:val="uk-UA" w:bidi="ru-RU"/>
        </w:rPr>
        <w:t xml:space="preserve">прав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свобод, </w:t>
      </w:r>
      <w:r w:rsidRPr="008E2086">
        <w:rPr>
          <w:rFonts w:ascii="Times New Roman" w:hAnsi="Times New Roman" w:cs="Times New Roman"/>
          <w:sz w:val="28"/>
          <w:szCs w:val="28"/>
          <w:lang w:val="uk-UA"/>
        </w:rPr>
        <w:t>гарантованих</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Конвенцією (перевірка </w:t>
      </w:r>
      <w:r w:rsidRPr="008E2086">
        <w:rPr>
          <w:rFonts w:ascii="Times New Roman" w:hAnsi="Times New Roman" w:cs="Times New Roman"/>
          <w:sz w:val="28"/>
          <w:szCs w:val="28"/>
          <w:lang w:val="uk-UA" w:bidi="ru-RU"/>
        </w:rPr>
        <w:t xml:space="preserve">на </w:t>
      </w:r>
      <w:r w:rsidRPr="008E2086">
        <w:rPr>
          <w:rFonts w:ascii="Times New Roman" w:hAnsi="Times New Roman" w:cs="Times New Roman"/>
          <w:sz w:val="28"/>
          <w:szCs w:val="28"/>
          <w:lang w:val="uk-UA"/>
        </w:rPr>
        <w:t>належність);</w:t>
      </w:r>
    </w:p>
    <w:p w14:paraId="655665D4" w14:textId="4293D913" w:rsidR="006E19CC" w:rsidRPr="008E2086" w:rsidRDefault="006E19CC" w:rsidP="0074737D">
      <w:pPr>
        <w:pStyle w:val="Bodytext30"/>
        <w:numPr>
          <w:ilvl w:val="0"/>
          <w:numId w:val="24"/>
        </w:numPr>
        <w:shd w:val="clear" w:color="auto" w:fill="auto"/>
        <w:tabs>
          <w:tab w:val="left" w:pos="718"/>
          <w:tab w:val="left" w:pos="851"/>
        </w:tabs>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другий </w:t>
      </w:r>
      <w:r w:rsidR="00471FC8" w:rsidRPr="008E2086">
        <w:rPr>
          <w:rFonts w:ascii="Times New Roman" w:hAnsi="Times New Roman" w:cs="Times New Roman"/>
          <w:sz w:val="28"/>
          <w:szCs w:val="28"/>
          <w:lang w:val="uk-UA" w:bidi="ru-RU"/>
        </w:rPr>
        <w:t>—</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перевірка </w:t>
      </w:r>
      <w:r w:rsidRPr="008E2086">
        <w:rPr>
          <w:rFonts w:ascii="Times New Roman" w:hAnsi="Times New Roman" w:cs="Times New Roman"/>
          <w:sz w:val="28"/>
          <w:szCs w:val="28"/>
          <w:lang w:val="uk-UA" w:bidi="ru-RU"/>
        </w:rPr>
        <w:t xml:space="preserve">нормативного акта (його проекту), предмет регулювання якого </w:t>
      </w:r>
      <w:r w:rsidRPr="008E2086">
        <w:rPr>
          <w:rFonts w:ascii="Times New Roman" w:hAnsi="Times New Roman" w:cs="Times New Roman"/>
          <w:sz w:val="28"/>
          <w:szCs w:val="28"/>
          <w:lang w:val="uk-UA"/>
        </w:rPr>
        <w:t xml:space="preserve">стосується </w:t>
      </w:r>
      <w:r w:rsidRPr="008E2086">
        <w:rPr>
          <w:rFonts w:ascii="Times New Roman" w:hAnsi="Times New Roman" w:cs="Times New Roman"/>
          <w:sz w:val="28"/>
          <w:szCs w:val="28"/>
          <w:lang w:val="uk-UA" w:bidi="ru-RU"/>
        </w:rPr>
        <w:t xml:space="preserve">прав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свобод, </w:t>
      </w:r>
      <w:r w:rsidRPr="008E2086">
        <w:rPr>
          <w:rFonts w:ascii="Times New Roman" w:hAnsi="Times New Roman" w:cs="Times New Roman"/>
          <w:sz w:val="28"/>
          <w:szCs w:val="28"/>
          <w:lang w:val="uk-UA"/>
        </w:rPr>
        <w:t>гарантованих</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Конвенцією, </w:t>
      </w:r>
      <w:r w:rsidRPr="008E2086">
        <w:rPr>
          <w:rFonts w:ascii="Times New Roman" w:hAnsi="Times New Roman" w:cs="Times New Roman"/>
          <w:sz w:val="28"/>
          <w:szCs w:val="28"/>
          <w:lang w:val="uk-UA" w:bidi="ru-RU"/>
        </w:rPr>
        <w:t xml:space="preserve">на </w:t>
      </w:r>
      <w:r w:rsidRPr="008E2086">
        <w:rPr>
          <w:rFonts w:ascii="Times New Roman" w:hAnsi="Times New Roman" w:cs="Times New Roman"/>
          <w:sz w:val="28"/>
          <w:szCs w:val="28"/>
          <w:lang w:val="uk-UA"/>
        </w:rPr>
        <w:t xml:space="preserve">відповідність </w:t>
      </w:r>
      <w:r w:rsidRPr="008E2086">
        <w:rPr>
          <w:rFonts w:ascii="Times New Roman" w:hAnsi="Times New Roman" w:cs="Times New Roman"/>
          <w:sz w:val="28"/>
          <w:szCs w:val="28"/>
          <w:lang w:val="uk-UA" w:bidi="ru-RU"/>
        </w:rPr>
        <w:t xml:space="preserve">положенням </w:t>
      </w:r>
      <w:r w:rsidRPr="008E2086">
        <w:rPr>
          <w:rFonts w:ascii="Times New Roman" w:hAnsi="Times New Roman" w:cs="Times New Roman"/>
          <w:sz w:val="28"/>
          <w:szCs w:val="28"/>
          <w:lang w:val="uk-UA"/>
        </w:rPr>
        <w:t xml:space="preserve">Конвенції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 xml:space="preserve">практиці </w:t>
      </w:r>
      <w:r w:rsidRPr="008E2086">
        <w:rPr>
          <w:rFonts w:ascii="Times New Roman" w:hAnsi="Times New Roman" w:cs="Times New Roman"/>
          <w:sz w:val="28"/>
          <w:szCs w:val="28"/>
          <w:lang w:val="uk-UA" w:bidi="ru-RU"/>
        </w:rPr>
        <w:t xml:space="preserve">Суду </w:t>
      </w:r>
      <w:r w:rsidRPr="008E2086">
        <w:rPr>
          <w:rFonts w:ascii="Times New Roman" w:hAnsi="Times New Roman" w:cs="Times New Roman"/>
          <w:sz w:val="28"/>
          <w:szCs w:val="28"/>
          <w:lang w:val="uk-UA"/>
        </w:rPr>
        <w:t xml:space="preserve">(перевірка </w:t>
      </w:r>
      <w:r w:rsidRPr="008E2086">
        <w:rPr>
          <w:rFonts w:ascii="Times New Roman" w:hAnsi="Times New Roman" w:cs="Times New Roman"/>
          <w:sz w:val="28"/>
          <w:szCs w:val="28"/>
          <w:lang w:val="uk-UA" w:bidi="ru-RU"/>
        </w:rPr>
        <w:t xml:space="preserve">на </w:t>
      </w:r>
      <w:r w:rsidRPr="008E2086">
        <w:rPr>
          <w:rFonts w:ascii="Times New Roman" w:hAnsi="Times New Roman" w:cs="Times New Roman"/>
          <w:sz w:val="28"/>
          <w:szCs w:val="28"/>
          <w:lang w:val="uk-UA"/>
        </w:rPr>
        <w:t>відповідність).</w:t>
      </w:r>
    </w:p>
    <w:p w14:paraId="3E8D746C" w14:textId="77777777" w:rsidR="006E19CC" w:rsidRPr="008E2086" w:rsidRDefault="006E19CC" w:rsidP="006E19CC">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Перевірка </w:t>
      </w:r>
      <w:r w:rsidRPr="008E2086">
        <w:rPr>
          <w:rFonts w:ascii="Times New Roman" w:hAnsi="Times New Roman" w:cs="Times New Roman"/>
          <w:sz w:val="28"/>
          <w:szCs w:val="28"/>
          <w:lang w:val="uk-UA" w:bidi="ru-RU"/>
        </w:rPr>
        <w:t xml:space="preserve">на </w:t>
      </w:r>
      <w:r w:rsidRPr="008E2086">
        <w:rPr>
          <w:rFonts w:ascii="Times New Roman" w:hAnsi="Times New Roman" w:cs="Times New Roman"/>
          <w:sz w:val="28"/>
          <w:szCs w:val="28"/>
          <w:lang w:val="uk-UA"/>
        </w:rPr>
        <w:t xml:space="preserve">належність здійснюється </w:t>
      </w:r>
      <w:r w:rsidRPr="008E2086">
        <w:rPr>
          <w:rFonts w:ascii="Times New Roman" w:hAnsi="Times New Roman" w:cs="Times New Roman"/>
          <w:sz w:val="28"/>
          <w:szCs w:val="28"/>
          <w:lang w:val="uk-UA" w:bidi="ru-RU"/>
        </w:rPr>
        <w:t xml:space="preserve">шляхом </w:t>
      </w:r>
      <w:r w:rsidRPr="008E2086">
        <w:rPr>
          <w:rFonts w:ascii="Times New Roman" w:hAnsi="Times New Roman" w:cs="Times New Roman"/>
          <w:sz w:val="28"/>
          <w:szCs w:val="28"/>
          <w:lang w:val="uk-UA"/>
        </w:rPr>
        <w:t>встановлення</w:t>
      </w:r>
      <w:r w:rsidRPr="008E2086">
        <w:rPr>
          <w:rFonts w:ascii="Times New Roman" w:hAnsi="Times New Roman" w:cs="Times New Roman"/>
          <w:sz w:val="28"/>
          <w:szCs w:val="28"/>
          <w:lang w:val="uk-UA" w:bidi="ru-RU"/>
        </w:rPr>
        <w:t xml:space="preserve"> того, чи належать питання, </w:t>
      </w:r>
      <w:r w:rsidRPr="008E2086">
        <w:rPr>
          <w:rFonts w:ascii="Times New Roman" w:hAnsi="Times New Roman" w:cs="Times New Roman"/>
          <w:sz w:val="28"/>
          <w:szCs w:val="28"/>
          <w:lang w:val="uk-UA"/>
        </w:rPr>
        <w:t xml:space="preserve">які </w:t>
      </w:r>
      <w:r w:rsidRPr="008E2086">
        <w:rPr>
          <w:rFonts w:ascii="Times New Roman" w:hAnsi="Times New Roman" w:cs="Times New Roman"/>
          <w:sz w:val="28"/>
          <w:szCs w:val="28"/>
          <w:lang w:val="uk-UA" w:bidi="ru-RU"/>
        </w:rPr>
        <w:t xml:space="preserve">регулюються </w:t>
      </w:r>
      <w:r w:rsidRPr="008E2086">
        <w:rPr>
          <w:rFonts w:ascii="Times New Roman" w:hAnsi="Times New Roman" w:cs="Times New Roman"/>
          <w:sz w:val="28"/>
          <w:szCs w:val="28"/>
          <w:lang w:val="uk-UA"/>
        </w:rPr>
        <w:t>нормативним</w:t>
      </w:r>
      <w:r w:rsidRPr="008E2086">
        <w:rPr>
          <w:rFonts w:ascii="Times New Roman" w:hAnsi="Times New Roman" w:cs="Times New Roman"/>
          <w:sz w:val="28"/>
          <w:szCs w:val="28"/>
          <w:lang w:val="uk-UA" w:bidi="ru-RU"/>
        </w:rPr>
        <w:t xml:space="preserve"> актом (його проектом), до </w:t>
      </w:r>
      <w:r w:rsidRPr="008E2086">
        <w:rPr>
          <w:rFonts w:ascii="Times New Roman" w:hAnsi="Times New Roman" w:cs="Times New Roman"/>
          <w:sz w:val="28"/>
          <w:szCs w:val="28"/>
          <w:lang w:val="uk-UA"/>
        </w:rPr>
        <w:t xml:space="preserve">переліку, </w:t>
      </w:r>
      <w:r w:rsidRPr="008E2086">
        <w:rPr>
          <w:rFonts w:ascii="Times New Roman" w:hAnsi="Times New Roman" w:cs="Times New Roman"/>
          <w:sz w:val="28"/>
          <w:szCs w:val="28"/>
          <w:lang w:val="uk-UA" w:bidi="ru-RU"/>
        </w:rPr>
        <w:t xml:space="preserve">визначеного в Тематичному покажчику за </w:t>
      </w:r>
      <w:r w:rsidRPr="008E2086">
        <w:rPr>
          <w:rFonts w:ascii="Times New Roman" w:hAnsi="Times New Roman" w:cs="Times New Roman"/>
          <w:sz w:val="28"/>
          <w:szCs w:val="28"/>
          <w:lang w:val="uk-UA"/>
        </w:rPr>
        <w:t xml:space="preserve">Конвенцією </w:t>
      </w:r>
      <w:r w:rsidRPr="008E2086">
        <w:rPr>
          <w:rFonts w:ascii="Times New Roman" w:hAnsi="Times New Roman" w:cs="Times New Roman"/>
          <w:sz w:val="28"/>
          <w:szCs w:val="28"/>
          <w:lang w:val="uk-UA" w:bidi="ru-RU"/>
        </w:rPr>
        <w:t xml:space="preserve">про захист прав людини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основоположних свобод 1950 року та </w:t>
      </w:r>
      <w:r w:rsidRPr="008E2086">
        <w:rPr>
          <w:rFonts w:ascii="Times New Roman" w:hAnsi="Times New Roman" w:cs="Times New Roman"/>
          <w:sz w:val="28"/>
          <w:szCs w:val="28"/>
          <w:lang w:val="uk-UA"/>
        </w:rPr>
        <w:t xml:space="preserve">протоколів </w:t>
      </w:r>
      <w:r w:rsidRPr="008E2086">
        <w:rPr>
          <w:rFonts w:ascii="Times New Roman" w:hAnsi="Times New Roman" w:cs="Times New Roman"/>
          <w:sz w:val="28"/>
          <w:szCs w:val="28"/>
          <w:lang w:val="uk-UA" w:bidi="ru-RU"/>
        </w:rPr>
        <w:t xml:space="preserve">до </w:t>
      </w:r>
      <w:r w:rsidRPr="008E2086">
        <w:rPr>
          <w:rFonts w:ascii="Times New Roman" w:hAnsi="Times New Roman" w:cs="Times New Roman"/>
          <w:sz w:val="28"/>
          <w:szCs w:val="28"/>
          <w:lang w:val="uk-UA"/>
        </w:rPr>
        <w:t>неї.</w:t>
      </w:r>
    </w:p>
    <w:p w14:paraId="53B8171E" w14:textId="77777777" w:rsidR="006E19CC" w:rsidRPr="008E2086" w:rsidRDefault="006E19CC" w:rsidP="006E19CC">
      <w:pPr>
        <w:pStyle w:val="Bodytext30"/>
        <w:shd w:val="clear" w:color="auto" w:fill="auto"/>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Перевірку </w:t>
      </w:r>
      <w:r w:rsidRPr="008E2086">
        <w:rPr>
          <w:rFonts w:ascii="Times New Roman" w:hAnsi="Times New Roman" w:cs="Times New Roman"/>
          <w:sz w:val="28"/>
          <w:szCs w:val="28"/>
          <w:lang w:val="uk-UA" w:bidi="ru-RU"/>
        </w:rPr>
        <w:t xml:space="preserve">на </w:t>
      </w:r>
      <w:r w:rsidRPr="008E2086">
        <w:rPr>
          <w:rFonts w:ascii="Times New Roman" w:hAnsi="Times New Roman" w:cs="Times New Roman"/>
          <w:sz w:val="28"/>
          <w:szCs w:val="28"/>
          <w:lang w:val="uk-UA"/>
        </w:rPr>
        <w:t>належність здійснюють:</w:t>
      </w:r>
    </w:p>
    <w:p w14:paraId="585BC977" w14:textId="3D57072E" w:rsidR="006E19CC" w:rsidRPr="008E2086" w:rsidRDefault="006E19CC" w:rsidP="0074737D">
      <w:pPr>
        <w:pStyle w:val="Bodytext30"/>
        <w:numPr>
          <w:ilvl w:val="0"/>
          <w:numId w:val="25"/>
        </w:numPr>
        <w:shd w:val="clear" w:color="auto" w:fill="auto"/>
        <w:tabs>
          <w:tab w:val="left" w:pos="662"/>
        </w:tabs>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суб</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єкт </w:t>
      </w:r>
      <w:r w:rsidRPr="008E2086">
        <w:rPr>
          <w:rFonts w:ascii="Times New Roman" w:hAnsi="Times New Roman" w:cs="Times New Roman"/>
          <w:sz w:val="28"/>
          <w:szCs w:val="28"/>
          <w:lang w:val="uk-UA" w:bidi="ru-RU"/>
        </w:rPr>
        <w:t xml:space="preserve">нормотворення - перед поданням проекту нормативного акта на правову експертизу до </w:t>
      </w:r>
      <w:r w:rsidRPr="008E2086">
        <w:rPr>
          <w:rFonts w:ascii="Times New Roman" w:hAnsi="Times New Roman" w:cs="Times New Roman"/>
          <w:sz w:val="28"/>
          <w:szCs w:val="28"/>
          <w:lang w:val="uk-UA"/>
        </w:rPr>
        <w:t xml:space="preserve">Міністерства юстиції </w:t>
      </w:r>
      <w:r w:rsidRPr="008E2086">
        <w:rPr>
          <w:rFonts w:ascii="Times New Roman" w:hAnsi="Times New Roman" w:cs="Times New Roman"/>
          <w:sz w:val="28"/>
          <w:szCs w:val="28"/>
          <w:lang w:val="uk-UA" w:bidi="ru-RU"/>
        </w:rPr>
        <w:t xml:space="preserve">або перед поданням нормативного акта на державну </w:t>
      </w:r>
      <w:r w:rsidRPr="008E2086">
        <w:rPr>
          <w:rFonts w:ascii="Times New Roman" w:hAnsi="Times New Roman" w:cs="Times New Roman"/>
          <w:sz w:val="28"/>
          <w:szCs w:val="28"/>
          <w:lang w:val="uk-UA"/>
        </w:rPr>
        <w:t>реєстрацію;</w:t>
      </w:r>
    </w:p>
    <w:p w14:paraId="544CC5D4" w14:textId="77777777" w:rsidR="006E19CC" w:rsidRPr="008E2086" w:rsidRDefault="006E19CC" w:rsidP="0074737D">
      <w:pPr>
        <w:pStyle w:val="Bodytext30"/>
        <w:numPr>
          <w:ilvl w:val="0"/>
          <w:numId w:val="25"/>
        </w:numPr>
        <w:shd w:val="clear" w:color="auto" w:fill="auto"/>
        <w:tabs>
          <w:tab w:val="left" w:pos="662"/>
        </w:tabs>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структурні підрозділи Міністерства юстиції </w:t>
      </w:r>
      <w:r w:rsidRPr="008E2086">
        <w:rPr>
          <w:rFonts w:ascii="Times New Roman" w:hAnsi="Times New Roman" w:cs="Times New Roman"/>
          <w:sz w:val="28"/>
          <w:szCs w:val="28"/>
          <w:lang w:val="uk-UA" w:bidi="ru-RU"/>
        </w:rPr>
        <w:t xml:space="preserve">та </w:t>
      </w:r>
      <w:r w:rsidRPr="008E2086">
        <w:rPr>
          <w:rFonts w:ascii="Times New Roman" w:hAnsi="Times New Roman" w:cs="Times New Roman"/>
          <w:sz w:val="28"/>
          <w:szCs w:val="28"/>
          <w:lang w:val="uk-UA"/>
        </w:rPr>
        <w:t xml:space="preserve">територіальні </w:t>
      </w:r>
      <w:r w:rsidRPr="008E2086">
        <w:rPr>
          <w:rFonts w:ascii="Times New Roman" w:hAnsi="Times New Roman" w:cs="Times New Roman"/>
          <w:sz w:val="28"/>
          <w:szCs w:val="28"/>
          <w:lang w:val="uk-UA" w:bidi="ru-RU"/>
        </w:rPr>
        <w:t xml:space="preserve">органи </w:t>
      </w:r>
      <w:r w:rsidRPr="008E2086">
        <w:rPr>
          <w:rFonts w:ascii="Times New Roman" w:hAnsi="Times New Roman" w:cs="Times New Roman"/>
          <w:sz w:val="28"/>
          <w:szCs w:val="28"/>
          <w:lang w:val="uk-UA"/>
        </w:rPr>
        <w:t xml:space="preserve">юстиції під </w:t>
      </w:r>
      <w:r w:rsidRPr="008E2086">
        <w:rPr>
          <w:rFonts w:ascii="Times New Roman" w:hAnsi="Times New Roman" w:cs="Times New Roman"/>
          <w:sz w:val="28"/>
          <w:szCs w:val="28"/>
          <w:lang w:val="uk-UA" w:bidi="ru-RU"/>
        </w:rPr>
        <w:t xml:space="preserve">час </w:t>
      </w:r>
      <w:r w:rsidRPr="008E2086">
        <w:rPr>
          <w:rFonts w:ascii="Times New Roman" w:hAnsi="Times New Roman" w:cs="Times New Roman"/>
          <w:sz w:val="28"/>
          <w:szCs w:val="28"/>
          <w:lang w:val="uk-UA"/>
        </w:rPr>
        <w:t>здійснення правової експертизи</w:t>
      </w:r>
      <w:r w:rsidRPr="008E2086">
        <w:rPr>
          <w:rFonts w:ascii="Times New Roman" w:hAnsi="Times New Roman" w:cs="Times New Roman"/>
          <w:sz w:val="28"/>
          <w:szCs w:val="28"/>
          <w:lang w:val="uk-UA" w:bidi="ru-RU"/>
        </w:rPr>
        <w:t xml:space="preserve"> проекту нормативного акта або </w:t>
      </w:r>
      <w:r w:rsidRPr="008E2086">
        <w:rPr>
          <w:rFonts w:ascii="Times New Roman" w:hAnsi="Times New Roman" w:cs="Times New Roman"/>
          <w:sz w:val="28"/>
          <w:szCs w:val="28"/>
          <w:lang w:val="uk-UA"/>
        </w:rPr>
        <w:t xml:space="preserve">під </w:t>
      </w:r>
      <w:r w:rsidRPr="008E2086">
        <w:rPr>
          <w:rFonts w:ascii="Times New Roman" w:hAnsi="Times New Roman" w:cs="Times New Roman"/>
          <w:sz w:val="28"/>
          <w:szCs w:val="28"/>
          <w:lang w:val="uk-UA" w:bidi="ru-RU"/>
        </w:rPr>
        <w:t xml:space="preserve">час </w:t>
      </w:r>
      <w:r w:rsidRPr="008E2086">
        <w:rPr>
          <w:rFonts w:ascii="Times New Roman" w:hAnsi="Times New Roman" w:cs="Times New Roman"/>
          <w:sz w:val="28"/>
          <w:szCs w:val="28"/>
          <w:lang w:val="uk-UA"/>
        </w:rPr>
        <w:t xml:space="preserve">державної реєстрації </w:t>
      </w:r>
      <w:r w:rsidRPr="008E2086">
        <w:rPr>
          <w:rFonts w:ascii="Times New Roman" w:hAnsi="Times New Roman" w:cs="Times New Roman"/>
          <w:sz w:val="28"/>
          <w:szCs w:val="28"/>
          <w:lang w:val="uk-UA" w:bidi="ru-RU"/>
        </w:rPr>
        <w:t xml:space="preserve">нормативного акта (контрольна </w:t>
      </w:r>
      <w:r w:rsidRPr="008E2086">
        <w:rPr>
          <w:rFonts w:ascii="Times New Roman" w:hAnsi="Times New Roman" w:cs="Times New Roman"/>
          <w:sz w:val="28"/>
          <w:szCs w:val="28"/>
          <w:lang w:val="uk-UA"/>
        </w:rPr>
        <w:t xml:space="preserve">перевірка </w:t>
      </w:r>
      <w:r w:rsidRPr="008E2086">
        <w:rPr>
          <w:rFonts w:ascii="Times New Roman" w:hAnsi="Times New Roman" w:cs="Times New Roman"/>
          <w:sz w:val="28"/>
          <w:szCs w:val="28"/>
          <w:lang w:val="uk-UA" w:bidi="ru-RU"/>
        </w:rPr>
        <w:t xml:space="preserve">на </w:t>
      </w:r>
      <w:r w:rsidRPr="008E2086">
        <w:rPr>
          <w:rFonts w:ascii="Times New Roman" w:hAnsi="Times New Roman" w:cs="Times New Roman"/>
          <w:sz w:val="28"/>
          <w:szCs w:val="28"/>
          <w:lang w:val="uk-UA"/>
        </w:rPr>
        <w:t>належність).</w:t>
      </w:r>
    </w:p>
    <w:p w14:paraId="204E2990" w14:textId="77777777" w:rsidR="006E19CC" w:rsidRPr="008E2086" w:rsidRDefault="006E19CC" w:rsidP="006D3373">
      <w:pPr>
        <w:pStyle w:val="Bodytext30"/>
        <w:shd w:val="clear" w:color="auto" w:fill="auto"/>
        <w:tabs>
          <w:tab w:val="left" w:pos="709"/>
        </w:tabs>
        <w:spacing w:after="0" w:line="230" w:lineRule="auto"/>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У </w:t>
      </w:r>
      <w:r w:rsidRPr="008E2086">
        <w:rPr>
          <w:rFonts w:ascii="Times New Roman" w:hAnsi="Times New Roman" w:cs="Times New Roman"/>
          <w:sz w:val="28"/>
          <w:szCs w:val="28"/>
          <w:lang w:val="uk-UA"/>
        </w:rPr>
        <w:t xml:space="preserve">разі </w:t>
      </w:r>
      <w:r w:rsidRPr="008E2086">
        <w:rPr>
          <w:rFonts w:ascii="Times New Roman" w:hAnsi="Times New Roman" w:cs="Times New Roman"/>
          <w:sz w:val="28"/>
          <w:szCs w:val="28"/>
          <w:lang w:val="uk-UA" w:bidi="ru-RU"/>
        </w:rPr>
        <w:t xml:space="preserve">якщо </w:t>
      </w:r>
      <w:r w:rsidRPr="008E2086">
        <w:rPr>
          <w:rFonts w:ascii="Times New Roman" w:hAnsi="Times New Roman" w:cs="Times New Roman"/>
          <w:sz w:val="28"/>
          <w:szCs w:val="28"/>
          <w:lang w:val="uk-UA"/>
        </w:rPr>
        <w:t xml:space="preserve">під </w:t>
      </w:r>
      <w:r w:rsidRPr="008E2086">
        <w:rPr>
          <w:rFonts w:ascii="Times New Roman" w:hAnsi="Times New Roman" w:cs="Times New Roman"/>
          <w:sz w:val="28"/>
          <w:szCs w:val="28"/>
          <w:lang w:val="uk-UA" w:bidi="ru-RU"/>
        </w:rPr>
        <w:t xml:space="preserve">час </w:t>
      </w:r>
      <w:r w:rsidRPr="008E2086">
        <w:rPr>
          <w:rFonts w:ascii="Times New Roman" w:hAnsi="Times New Roman" w:cs="Times New Roman"/>
          <w:sz w:val="28"/>
          <w:szCs w:val="28"/>
          <w:lang w:val="uk-UA"/>
        </w:rPr>
        <w:t xml:space="preserve">контрольної перевірки </w:t>
      </w:r>
      <w:r w:rsidRPr="008E2086">
        <w:rPr>
          <w:rFonts w:ascii="Times New Roman" w:hAnsi="Times New Roman" w:cs="Times New Roman"/>
          <w:sz w:val="28"/>
          <w:szCs w:val="28"/>
          <w:lang w:val="uk-UA" w:bidi="ru-RU"/>
        </w:rPr>
        <w:t xml:space="preserve">на </w:t>
      </w:r>
      <w:r w:rsidRPr="008E2086">
        <w:rPr>
          <w:rFonts w:ascii="Times New Roman" w:hAnsi="Times New Roman" w:cs="Times New Roman"/>
          <w:sz w:val="28"/>
          <w:szCs w:val="28"/>
          <w:lang w:val="uk-UA"/>
        </w:rPr>
        <w:t xml:space="preserve">належність </w:t>
      </w:r>
      <w:r w:rsidRPr="008E2086">
        <w:rPr>
          <w:rFonts w:ascii="Times New Roman" w:hAnsi="Times New Roman" w:cs="Times New Roman"/>
          <w:sz w:val="28"/>
          <w:szCs w:val="28"/>
          <w:lang w:val="uk-UA" w:bidi="ru-RU"/>
        </w:rPr>
        <w:t xml:space="preserve">буде встановлено, що предмет регулювання нормативного акта </w:t>
      </w:r>
      <w:r w:rsidRPr="008E2086">
        <w:rPr>
          <w:rFonts w:ascii="Times New Roman" w:hAnsi="Times New Roman" w:cs="Times New Roman"/>
          <w:sz w:val="28"/>
          <w:szCs w:val="28"/>
          <w:lang w:val="uk-UA"/>
        </w:rPr>
        <w:t xml:space="preserve">стосується </w:t>
      </w:r>
      <w:r w:rsidRPr="008E2086">
        <w:rPr>
          <w:rFonts w:ascii="Times New Roman" w:hAnsi="Times New Roman" w:cs="Times New Roman"/>
          <w:sz w:val="28"/>
          <w:szCs w:val="28"/>
          <w:lang w:val="uk-UA" w:bidi="ru-RU"/>
        </w:rPr>
        <w:t xml:space="preserve">прав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свобод, гарантованих </w:t>
      </w:r>
      <w:r w:rsidRPr="008E2086">
        <w:rPr>
          <w:rFonts w:ascii="Times New Roman" w:hAnsi="Times New Roman" w:cs="Times New Roman"/>
          <w:sz w:val="28"/>
          <w:szCs w:val="28"/>
          <w:lang w:val="uk-UA"/>
        </w:rPr>
        <w:lastRenderedPageBreak/>
        <w:t>Конвенцією:</w:t>
      </w:r>
    </w:p>
    <w:p w14:paraId="719D4117" w14:textId="77777777" w:rsidR="006E19CC" w:rsidRPr="008E2086" w:rsidRDefault="006E19CC" w:rsidP="0074737D">
      <w:pPr>
        <w:pStyle w:val="Bodytext30"/>
        <w:numPr>
          <w:ilvl w:val="0"/>
          <w:numId w:val="20"/>
        </w:numPr>
        <w:shd w:val="clear" w:color="auto" w:fill="auto"/>
        <w:tabs>
          <w:tab w:val="left" w:pos="662"/>
        </w:tabs>
        <w:spacing w:after="0" w:line="230" w:lineRule="auto"/>
        <w:ind w:firstLine="420"/>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проект нормативного акта, поданий на правову </w:t>
      </w:r>
      <w:r w:rsidRPr="008E2086">
        <w:rPr>
          <w:rFonts w:ascii="Times New Roman" w:hAnsi="Times New Roman" w:cs="Times New Roman"/>
          <w:sz w:val="28"/>
          <w:szCs w:val="28"/>
          <w:lang w:val="uk-UA"/>
        </w:rPr>
        <w:t>експертизу,</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невідкладно передається </w:t>
      </w:r>
      <w:r w:rsidRPr="008E2086">
        <w:rPr>
          <w:rFonts w:ascii="Times New Roman" w:hAnsi="Times New Roman" w:cs="Times New Roman"/>
          <w:sz w:val="28"/>
          <w:szCs w:val="28"/>
          <w:lang w:val="uk-UA" w:bidi="ru-RU"/>
        </w:rPr>
        <w:t xml:space="preserve">до </w:t>
      </w:r>
      <w:r w:rsidRPr="008E2086">
        <w:rPr>
          <w:rFonts w:ascii="Times New Roman" w:hAnsi="Times New Roman" w:cs="Times New Roman"/>
          <w:sz w:val="28"/>
          <w:szCs w:val="28"/>
          <w:lang w:val="uk-UA"/>
        </w:rPr>
        <w:t xml:space="preserve">Національного </w:t>
      </w:r>
      <w:r w:rsidRPr="008E2086">
        <w:rPr>
          <w:rFonts w:ascii="Times New Roman" w:hAnsi="Times New Roman" w:cs="Times New Roman"/>
          <w:sz w:val="28"/>
          <w:szCs w:val="28"/>
          <w:lang w:val="uk-UA" w:bidi="ru-RU"/>
        </w:rPr>
        <w:t>бюро для отримання висновку;</w:t>
      </w:r>
    </w:p>
    <w:p w14:paraId="38D71002" w14:textId="01522B40" w:rsidR="006E19CC" w:rsidRPr="008E2086" w:rsidRDefault="006E19CC" w:rsidP="0074737D">
      <w:pPr>
        <w:pStyle w:val="Bodytext30"/>
        <w:numPr>
          <w:ilvl w:val="0"/>
          <w:numId w:val="20"/>
        </w:numPr>
        <w:shd w:val="clear" w:color="auto" w:fill="auto"/>
        <w:tabs>
          <w:tab w:val="left" w:pos="662"/>
        </w:tabs>
        <w:spacing w:after="0" w:line="230" w:lineRule="auto"/>
        <w:ind w:firstLine="420"/>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нормативний акт, поданий на державну </w:t>
      </w:r>
      <w:r w:rsidRPr="008E2086">
        <w:rPr>
          <w:rFonts w:ascii="Times New Roman" w:hAnsi="Times New Roman" w:cs="Times New Roman"/>
          <w:sz w:val="28"/>
          <w:szCs w:val="28"/>
          <w:lang w:val="uk-UA"/>
        </w:rPr>
        <w:t>реєстрацію, повертається суб</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єкту </w:t>
      </w:r>
      <w:r w:rsidRPr="008E2086">
        <w:rPr>
          <w:rFonts w:ascii="Times New Roman" w:hAnsi="Times New Roman" w:cs="Times New Roman"/>
          <w:sz w:val="28"/>
          <w:szCs w:val="28"/>
          <w:lang w:val="uk-UA" w:bidi="ru-RU"/>
        </w:rPr>
        <w:t>нормотворення для отримання висновку.</w:t>
      </w:r>
    </w:p>
    <w:p w14:paraId="4FB38D1D" w14:textId="2D8DF1EC" w:rsidR="004A1793" w:rsidRPr="008E2086" w:rsidRDefault="006E19CC" w:rsidP="006E19CC">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rPr>
        <w:t xml:space="preserve">Перевірка </w:t>
      </w:r>
      <w:r w:rsidRPr="008E2086">
        <w:rPr>
          <w:rFonts w:ascii="Times New Roman" w:hAnsi="Times New Roman" w:cs="Times New Roman"/>
          <w:sz w:val="28"/>
          <w:szCs w:val="28"/>
          <w:lang w:bidi="ru-RU"/>
        </w:rPr>
        <w:t xml:space="preserve">на </w:t>
      </w:r>
      <w:r w:rsidRPr="008E2086">
        <w:rPr>
          <w:rFonts w:ascii="Times New Roman" w:hAnsi="Times New Roman" w:cs="Times New Roman"/>
          <w:sz w:val="28"/>
          <w:szCs w:val="28"/>
        </w:rPr>
        <w:t xml:space="preserve">відповідність здійснюється </w:t>
      </w:r>
      <w:r w:rsidRPr="008E2086">
        <w:rPr>
          <w:rFonts w:ascii="Times New Roman" w:hAnsi="Times New Roman" w:cs="Times New Roman"/>
          <w:sz w:val="28"/>
          <w:szCs w:val="28"/>
          <w:lang w:bidi="ru-RU"/>
        </w:rPr>
        <w:t xml:space="preserve">шляхом </w:t>
      </w:r>
      <w:r w:rsidRPr="008E2086">
        <w:rPr>
          <w:rFonts w:ascii="Times New Roman" w:hAnsi="Times New Roman" w:cs="Times New Roman"/>
          <w:sz w:val="28"/>
          <w:szCs w:val="28"/>
        </w:rPr>
        <w:t>встановлення</w:t>
      </w:r>
      <w:r w:rsidRPr="008E2086">
        <w:rPr>
          <w:rFonts w:ascii="Times New Roman" w:hAnsi="Times New Roman" w:cs="Times New Roman"/>
          <w:sz w:val="28"/>
          <w:szCs w:val="28"/>
          <w:lang w:bidi="ru-RU"/>
        </w:rPr>
        <w:t xml:space="preserve"> того, чи </w:t>
      </w:r>
      <w:r w:rsidRPr="008E2086">
        <w:rPr>
          <w:rFonts w:ascii="Times New Roman" w:hAnsi="Times New Roman" w:cs="Times New Roman"/>
          <w:sz w:val="28"/>
          <w:szCs w:val="28"/>
        </w:rPr>
        <w:t xml:space="preserve">містить </w:t>
      </w:r>
      <w:r w:rsidRPr="008E2086">
        <w:rPr>
          <w:rFonts w:ascii="Times New Roman" w:hAnsi="Times New Roman" w:cs="Times New Roman"/>
          <w:sz w:val="28"/>
          <w:szCs w:val="28"/>
          <w:lang w:bidi="ru-RU"/>
        </w:rPr>
        <w:t xml:space="preserve">нормативний акт (його проект), предмет регулювання якого </w:t>
      </w:r>
      <w:r w:rsidRPr="008E2086">
        <w:rPr>
          <w:rFonts w:ascii="Times New Roman" w:hAnsi="Times New Roman" w:cs="Times New Roman"/>
          <w:sz w:val="28"/>
          <w:szCs w:val="28"/>
        </w:rPr>
        <w:t xml:space="preserve">стосується </w:t>
      </w:r>
      <w:r w:rsidRPr="008E2086">
        <w:rPr>
          <w:rFonts w:ascii="Times New Roman" w:hAnsi="Times New Roman" w:cs="Times New Roman"/>
          <w:sz w:val="28"/>
          <w:szCs w:val="28"/>
          <w:lang w:bidi="ru-RU"/>
        </w:rPr>
        <w:t xml:space="preserve">прав </w:t>
      </w:r>
      <w:r w:rsidRPr="008E2086">
        <w:rPr>
          <w:rFonts w:ascii="Times New Roman" w:hAnsi="Times New Roman" w:cs="Times New Roman"/>
          <w:sz w:val="28"/>
          <w:szCs w:val="28"/>
        </w:rPr>
        <w:t xml:space="preserve">і </w:t>
      </w:r>
      <w:r w:rsidRPr="008E2086">
        <w:rPr>
          <w:rFonts w:ascii="Times New Roman" w:hAnsi="Times New Roman" w:cs="Times New Roman"/>
          <w:sz w:val="28"/>
          <w:szCs w:val="28"/>
          <w:lang w:bidi="ru-RU"/>
        </w:rPr>
        <w:t xml:space="preserve">свобод, </w:t>
      </w:r>
      <w:r w:rsidRPr="008E2086">
        <w:rPr>
          <w:rFonts w:ascii="Times New Roman" w:hAnsi="Times New Roman" w:cs="Times New Roman"/>
          <w:sz w:val="28"/>
          <w:szCs w:val="28"/>
        </w:rPr>
        <w:t>гарантованих</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Конвенцією, </w:t>
      </w:r>
      <w:r w:rsidRPr="008E2086">
        <w:rPr>
          <w:rFonts w:ascii="Times New Roman" w:hAnsi="Times New Roman" w:cs="Times New Roman"/>
          <w:sz w:val="28"/>
          <w:szCs w:val="28"/>
          <w:lang w:bidi="ru-RU"/>
        </w:rPr>
        <w:t xml:space="preserve">положення, що можуть призвести до </w:t>
      </w:r>
      <w:r w:rsidRPr="008E2086">
        <w:rPr>
          <w:rFonts w:ascii="Times New Roman" w:hAnsi="Times New Roman" w:cs="Times New Roman"/>
          <w:sz w:val="28"/>
          <w:szCs w:val="28"/>
        </w:rPr>
        <w:t>порушення</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Конвенції.</w:t>
      </w:r>
    </w:p>
    <w:p w14:paraId="3FAE2547" w14:textId="77777777" w:rsidR="00412F98" w:rsidRPr="008E2086" w:rsidRDefault="00412F98" w:rsidP="00412F98">
      <w:pPr>
        <w:pStyle w:val="Bodytext30"/>
        <w:shd w:val="clear" w:color="auto" w:fill="auto"/>
        <w:spacing w:after="0" w:line="230" w:lineRule="auto"/>
        <w:ind w:firstLine="420"/>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Перевірку </w:t>
      </w:r>
      <w:r w:rsidRPr="008E2086">
        <w:rPr>
          <w:rFonts w:ascii="Times New Roman" w:hAnsi="Times New Roman" w:cs="Times New Roman"/>
          <w:sz w:val="28"/>
          <w:szCs w:val="28"/>
          <w:lang w:val="uk-UA" w:bidi="ru-RU"/>
        </w:rPr>
        <w:t xml:space="preserve">на </w:t>
      </w:r>
      <w:r w:rsidRPr="008E2086">
        <w:rPr>
          <w:rFonts w:ascii="Times New Roman" w:hAnsi="Times New Roman" w:cs="Times New Roman"/>
          <w:sz w:val="28"/>
          <w:szCs w:val="28"/>
          <w:lang w:val="uk-UA"/>
        </w:rPr>
        <w:t>відповідність здійснюють:</w:t>
      </w:r>
    </w:p>
    <w:p w14:paraId="53812A4E" w14:textId="77777777" w:rsidR="00412F98" w:rsidRPr="008E2086" w:rsidRDefault="00412F98" w:rsidP="0074737D">
      <w:pPr>
        <w:pStyle w:val="Bodytext30"/>
        <w:numPr>
          <w:ilvl w:val="0"/>
          <w:numId w:val="26"/>
        </w:numPr>
        <w:shd w:val="clear" w:color="auto" w:fill="auto"/>
        <w:tabs>
          <w:tab w:val="left" w:pos="662"/>
        </w:tabs>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Національне </w:t>
      </w:r>
      <w:r w:rsidRPr="008E2086">
        <w:rPr>
          <w:rFonts w:ascii="Times New Roman" w:hAnsi="Times New Roman" w:cs="Times New Roman"/>
          <w:sz w:val="28"/>
          <w:szCs w:val="28"/>
          <w:lang w:val="uk-UA" w:bidi="ru-RU"/>
        </w:rPr>
        <w:t xml:space="preserve">бюро у справах дотримання </w:t>
      </w:r>
      <w:r w:rsidRPr="008E2086">
        <w:rPr>
          <w:rFonts w:ascii="Times New Roman" w:hAnsi="Times New Roman" w:cs="Times New Roman"/>
          <w:sz w:val="28"/>
          <w:szCs w:val="28"/>
          <w:lang w:val="uk-UA"/>
        </w:rPr>
        <w:t xml:space="preserve">Конвенції </w:t>
      </w:r>
      <w:r w:rsidRPr="008E2086">
        <w:rPr>
          <w:rFonts w:ascii="Times New Roman" w:hAnsi="Times New Roman" w:cs="Times New Roman"/>
          <w:sz w:val="28"/>
          <w:szCs w:val="28"/>
          <w:lang w:val="uk-UA" w:bidi="ru-RU"/>
        </w:rPr>
        <w:t xml:space="preserve">про захист прав </w:t>
      </w:r>
      <w:r w:rsidRPr="008E2086">
        <w:rPr>
          <w:rFonts w:ascii="Times New Roman" w:hAnsi="Times New Roman" w:cs="Times New Roman"/>
          <w:sz w:val="28"/>
          <w:szCs w:val="28"/>
          <w:lang w:val="uk-UA"/>
        </w:rPr>
        <w:t xml:space="preserve">і </w:t>
      </w:r>
      <w:r w:rsidRPr="008E2086">
        <w:rPr>
          <w:rFonts w:ascii="Times New Roman" w:hAnsi="Times New Roman" w:cs="Times New Roman"/>
          <w:sz w:val="28"/>
          <w:szCs w:val="28"/>
          <w:lang w:val="uk-UA" w:bidi="ru-RU"/>
        </w:rPr>
        <w:t xml:space="preserve">основних свобод людини </w:t>
      </w:r>
      <w:r w:rsidRPr="008E2086">
        <w:rPr>
          <w:rFonts w:ascii="Times New Roman" w:hAnsi="Times New Roman" w:cs="Times New Roman"/>
          <w:sz w:val="28"/>
          <w:szCs w:val="28"/>
          <w:lang w:val="uk-UA"/>
        </w:rPr>
        <w:t>Міністерства юстиції;</w:t>
      </w:r>
    </w:p>
    <w:p w14:paraId="55406361" w14:textId="587E5C2F" w:rsidR="004A1793" w:rsidRPr="008E2086" w:rsidRDefault="00412F98" w:rsidP="0074737D">
      <w:pPr>
        <w:pStyle w:val="Bodytext30"/>
        <w:numPr>
          <w:ilvl w:val="0"/>
          <w:numId w:val="26"/>
        </w:numPr>
        <w:shd w:val="clear" w:color="auto" w:fill="auto"/>
        <w:tabs>
          <w:tab w:val="left" w:pos="662"/>
        </w:tabs>
        <w:spacing w:after="0" w:line="230" w:lineRule="auto"/>
        <w:ind w:left="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територіальні </w:t>
      </w:r>
      <w:r w:rsidRPr="008E2086">
        <w:rPr>
          <w:rFonts w:ascii="Times New Roman" w:hAnsi="Times New Roman" w:cs="Times New Roman"/>
          <w:sz w:val="28"/>
          <w:szCs w:val="28"/>
          <w:lang w:val="uk-UA" w:bidi="ru-RU"/>
        </w:rPr>
        <w:t xml:space="preserve">органи </w:t>
      </w:r>
      <w:r w:rsidRPr="008E2086">
        <w:rPr>
          <w:rFonts w:ascii="Times New Roman" w:hAnsi="Times New Roman" w:cs="Times New Roman"/>
          <w:sz w:val="28"/>
          <w:szCs w:val="28"/>
          <w:lang w:val="uk-UA"/>
        </w:rPr>
        <w:t>Міністерства юстиції.</w:t>
      </w:r>
    </w:p>
    <w:p w14:paraId="5D927DD2" w14:textId="594BF9DE" w:rsidR="004A1793" w:rsidRPr="008E2086" w:rsidRDefault="00412F98" w:rsidP="004A1793">
      <w:pPr>
        <w:pStyle w:val="a5"/>
        <w:shd w:val="clear" w:color="auto" w:fill="auto"/>
        <w:ind w:firstLine="567"/>
        <w:rPr>
          <w:rFonts w:ascii="Times New Roman" w:hAnsi="Times New Roman" w:cs="Times New Roman"/>
          <w:sz w:val="28"/>
          <w:szCs w:val="28"/>
        </w:rPr>
      </w:pPr>
      <w:r w:rsidRPr="008E2086">
        <w:rPr>
          <w:rFonts w:ascii="Times New Roman" w:hAnsi="Times New Roman" w:cs="Times New Roman"/>
          <w:sz w:val="28"/>
          <w:szCs w:val="28"/>
          <w:lang w:bidi="ru-RU"/>
        </w:rPr>
        <w:t xml:space="preserve">Проекти нормативних </w:t>
      </w:r>
      <w:r w:rsidRPr="008E2086">
        <w:rPr>
          <w:rFonts w:ascii="Times New Roman" w:hAnsi="Times New Roman" w:cs="Times New Roman"/>
          <w:sz w:val="28"/>
          <w:szCs w:val="28"/>
        </w:rPr>
        <w:t xml:space="preserve">актів, подані </w:t>
      </w:r>
      <w:r w:rsidRPr="008E2086">
        <w:rPr>
          <w:rFonts w:ascii="Times New Roman" w:hAnsi="Times New Roman" w:cs="Times New Roman"/>
          <w:sz w:val="28"/>
          <w:szCs w:val="28"/>
          <w:lang w:bidi="ru-RU"/>
        </w:rPr>
        <w:t xml:space="preserve">на правову </w:t>
      </w:r>
      <w:r w:rsidRPr="008E2086">
        <w:rPr>
          <w:rFonts w:ascii="Times New Roman" w:hAnsi="Times New Roman" w:cs="Times New Roman"/>
          <w:sz w:val="28"/>
          <w:szCs w:val="28"/>
        </w:rPr>
        <w:t>експертизу,</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 xml:space="preserve">які </w:t>
      </w:r>
      <w:r w:rsidRPr="008E2086">
        <w:rPr>
          <w:rFonts w:ascii="Times New Roman" w:hAnsi="Times New Roman" w:cs="Times New Roman"/>
          <w:sz w:val="28"/>
          <w:szCs w:val="28"/>
          <w:lang w:bidi="ru-RU"/>
        </w:rPr>
        <w:t xml:space="preserve">стосуються прав </w:t>
      </w:r>
      <w:r w:rsidRPr="008E2086">
        <w:rPr>
          <w:rFonts w:ascii="Times New Roman" w:hAnsi="Times New Roman" w:cs="Times New Roman"/>
          <w:sz w:val="28"/>
          <w:szCs w:val="28"/>
        </w:rPr>
        <w:t xml:space="preserve">і </w:t>
      </w:r>
      <w:r w:rsidRPr="008E2086">
        <w:rPr>
          <w:rFonts w:ascii="Times New Roman" w:hAnsi="Times New Roman" w:cs="Times New Roman"/>
          <w:sz w:val="28"/>
          <w:szCs w:val="28"/>
          <w:lang w:bidi="ru-RU"/>
        </w:rPr>
        <w:t xml:space="preserve">свобод, гарантованих </w:t>
      </w:r>
      <w:r w:rsidRPr="008E2086">
        <w:rPr>
          <w:rFonts w:ascii="Times New Roman" w:hAnsi="Times New Roman" w:cs="Times New Roman"/>
          <w:sz w:val="28"/>
          <w:szCs w:val="28"/>
        </w:rPr>
        <w:t xml:space="preserve">Конвенцією, невідкладно </w:t>
      </w:r>
      <w:r w:rsidRPr="008E2086">
        <w:rPr>
          <w:rFonts w:ascii="Times New Roman" w:hAnsi="Times New Roman" w:cs="Times New Roman"/>
          <w:sz w:val="28"/>
          <w:szCs w:val="28"/>
          <w:lang w:bidi="ru-RU"/>
        </w:rPr>
        <w:t xml:space="preserve">передаються </w:t>
      </w:r>
      <w:r w:rsidRPr="008E2086">
        <w:rPr>
          <w:rFonts w:ascii="Times New Roman" w:hAnsi="Times New Roman" w:cs="Times New Roman"/>
          <w:sz w:val="28"/>
          <w:szCs w:val="28"/>
        </w:rPr>
        <w:t xml:space="preserve">відповідальним </w:t>
      </w:r>
      <w:r w:rsidRPr="008E2086">
        <w:rPr>
          <w:rFonts w:ascii="Times New Roman" w:hAnsi="Times New Roman" w:cs="Times New Roman"/>
          <w:sz w:val="28"/>
          <w:szCs w:val="28"/>
          <w:lang w:bidi="ru-RU"/>
        </w:rPr>
        <w:t xml:space="preserve">структурним </w:t>
      </w:r>
      <w:r w:rsidRPr="008E2086">
        <w:rPr>
          <w:rFonts w:ascii="Times New Roman" w:hAnsi="Times New Roman" w:cs="Times New Roman"/>
          <w:sz w:val="28"/>
          <w:szCs w:val="28"/>
        </w:rPr>
        <w:t xml:space="preserve">підрозділом Міністерства юстиції </w:t>
      </w:r>
      <w:r w:rsidRPr="008E2086">
        <w:rPr>
          <w:rFonts w:ascii="Times New Roman" w:hAnsi="Times New Roman" w:cs="Times New Roman"/>
          <w:sz w:val="28"/>
          <w:szCs w:val="28"/>
          <w:lang w:bidi="ru-RU"/>
        </w:rPr>
        <w:t xml:space="preserve">для надання у встановлений строк висновку про </w:t>
      </w:r>
      <w:r w:rsidRPr="008E2086">
        <w:rPr>
          <w:rFonts w:ascii="Times New Roman" w:hAnsi="Times New Roman" w:cs="Times New Roman"/>
          <w:sz w:val="28"/>
          <w:szCs w:val="28"/>
        </w:rPr>
        <w:t xml:space="preserve">відповідність Конвенції, </w:t>
      </w:r>
      <w:r w:rsidRPr="008E2086">
        <w:rPr>
          <w:rFonts w:ascii="Times New Roman" w:hAnsi="Times New Roman" w:cs="Times New Roman"/>
          <w:sz w:val="28"/>
          <w:szCs w:val="28"/>
          <w:lang w:bidi="ru-RU"/>
        </w:rPr>
        <w:t xml:space="preserve">який </w:t>
      </w:r>
      <w:r w:rsidRPr="008E2086">
        <w:rPr>
          <w:rFonts w:ascii="Times New Roman" w:hAnsi="Times New Roman" w:cs="Times New Roman"/>
          <w:sz w:val="28"/>
          <w:szCs w:val="28"/>
        </w:rPr>
        <w:t>включається</w:t>
      </w:r>
      <w:r w:rsidRPr="008E2086">
        <w:rPr>
          <w:rFonts w:ascii="Times New Roman" w:hAnsi="Times New Roman" w:cs="Times New Roman"/>
          <w:sz w:val="28"/>
          <w:szCs w:val="28"/>
          <w:lang w:bidi="ru-RU"/>
        </w:rPr>
        <w:t xml:space="preserve"> до висновку </w:t>
      </w:r>
      <w:r w:rsidR="00471FC8" w:rsidRPr="008E2086">
        <w:rPr>
          <w:rFonts w:ascii="Times New Roman" w:hAnsi="Times New Roman" w:cs="Times New Roman"/>
          <w:sz w:val="28"/>
          <w:szCs w:val="28"/>
        </w:rPr>
        <w:t>МЮУ</w:t>
      </w:r>
      <w:r w:rsidRPr="008E2086">
        <w:rPr>
          <w:rFonts w:ascii="Times New Roman" w:hAnsi="Times New Roman" w:cs="Times New Roman"/>
          <w:sz w:val="28"/>
          <w:szCs w:val="28"/>
        </w:rPr>
        <w:t xml:space="preserve"> </w:t>
      </w:r>
      <w:r w:rsidRPr="008E2086">
        <w:rPr>
          <w:rFonts w:ascii="Times New Roman" w:hAnsi="Times New Roman" w:cs="Times New Roman"/>
          <w:sz w:val="28"/>
          <w:szCs w:val="28"/>
          <w:lang w:bidi="ru-RU"/>
        </w:rPr>
        <w:t xml:space="preserve">за результатами </w:t>
      </w:r>
      <w:r w:rsidRPr="008E2086">
        <w:rPr>
          <w:rFonts w:ascii="Times New Roman" w:hAnsi="Times New Roman" w:cs="Times New Roman"/>
          <w:sz w:val="28"/>
          <w:szCs w:val="28"/>
        </w:rPr>
        <w:t xml:space="preserve">правової </w:t>
      </w:r>
      <w:r w:rsidRPr="008E2086">
        <w:rPr>
          <w:rFonts w:ascii="Times New Roman" w:hAnsi="Times New Roman" w:cs="Times New Roman"/>
          <w:sz w:val="28"/>
          <w:szCs w:val="28"/>
          <w:lang w:bidi="ru-RU"/>
        </w:rPr>
        <w:t>експертизи проекту.</w:t>
      </w:r>
    </w:p>
    <w:p w14:paraId="14A4583B" w14:textId="6342587F" w:rsidR="00412F98" w:rsidRPr="008E2086" w:rsidRDefault="00412F98" w:rsidP="0074737D">
      <w:pPr>
        <w:pStyle w:val="Bodytext30"/>
        <w:numPr>
          <w:ilvl w:val="0"/>
          <w:numId w:val="15"/>
        </w:numPr>
        <w:shd w:val="clear" w:color="auto" w:fill="auto"/>
        <w:tabs>
          <w:tab w:val="left" w:pos="706"/>
        </w:tabs>
        <w:spacing w:after="0"/>
        <w:ind w:left="567" w:hanging="360"/>
        <w:jc w:val="both"/>
        <w:rPr>
          <w:rFonts w:ascii="Times New Roman" w:hAnsi="Times New Roman" w:cs="Times New Roman"/>
          <w:sz w:val="28"/>
          <w:szCs w:val="28"/>
          <w:lang w:val="uk-UA"/>
        </w:rPr>
      </w:pPr>
      <w:bookmarkStart w:id="11" w:name="_Hlk146390488"/>
      <w:r w:rsidRPr="008E2086">
        <w:rPr>
          <w:rFonts w:ascii="Times New Roman" w:hAnsi="Times New Roman" w:cs="Times New Roman"/>
          <w:b/>
          <w:bCs/>
          <w:sz w:val="28"/>
          <w:szCs w:val="28"/>
          <w:lang w:val="uk-UA"/>
        </w:rPr>
        <w:t>Інформаційна</w:t>
      </w:r>
      <w:r w:rsidRPr="008E2086">
        <w:rPr>
          <w:rFonts w:ascii="Times New Roman" w:hAnsi="Times New Roman" w:cs="Times New Roman"/>
          <w:sz w:val="28"/>
          <w:szCs w:val="28"/>
          <w:lang w:val="uk-UA"/>
        </w:rPr>
        <w:t xml:space="preserve"> стадія</w:t>
      </w:r>
      <w:bookmarkEnd w:id="11"/>
      <w:r w:rsidRPr="008E2086">
        <w:rPr>
          <w:rFonts w:ascii="Times New Roman" w:hAnsi="Times New Roman" w:cs="Times New Roman"/>
          <w:sz w:val="28"/>
          <w:szCs w:val="28"/>
          <w:lang w:val="uk-UA"/>
        </w:rPr>
        <w:t xml:space="preserve">. </w:t>
      </w:r>
      <w:r w:rsidRPr="008E2086">
        <w:rPr>
          <w:rFonts w:ascii="Times New Roman" w:hAnsi="Times New Roman" w:cs="Times New Roman"/>
          <w:sz w:val="28"/>
          <w:szCs w:val="28"/>
          <w:lang w:val="uk-UA" w:bidi="ru-RU"/>
        </w:rPr>
        <w:t xml:space="preserve">Це </w:t>
      </w:r>
      <w:r w:rsidRPr="008E2086">
        <w:rPr>
          <w:rFonts w:ascii="Times New Roman" w:hAnsi="Times New Roman" w:cs="Times New Roman"/>
          <w:sz w:val="28"/>
          <w:szCs w:val="28"/>
          <w:lang w:val="uk-UA"/>
        </w:rPr>
        <w:t xml:space="preserve">офіційне опублікування </w:t>
      </w:r>
      <w:r w:rsidRPr="008E2086">
        <w:rPr>
          <w:rFonts w:ascii="Times New Roman" w:hAnsi="Times New Roman" w:cs="Times New Roman"/>
          <w:sz w:val="28"/>
          <w:szCs w:val="28"/>
          <w:lang w:val="uk-UA" w:bidi="ru-RU"/>
        </w:rPr>
        <w:t xml:space="preserve">прийнятого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в засобах </w:t>
      </w:r>
      <w:r w:rsidRPr="008E2086">
        <w:rPr>
          <w:rFonts w:ascii="Times New Roman" w:hAnsi="Times New Roman" w:cs="Times New Roman"/>
          <w:sz w:val="28"/>
          <w:szCs w:val="28"/>
          <w:lang w:val="uk-UA"/>
        </w:rPr>
        <w:t xml:space="preserve">масової інформації, </w:t>
      </w:r>
      <w:r w:rsidRPr="008E2086">
        <w:rPr>
          <w:rFonts w:ascii="Times New Roman" w:hAnsi="Times New Roman" w:cs="Times New Roman"/>
          <w:sz w:val="28"/>
          <w:szCs w:val="28"/>
          <w:lang w:val="uk-UA" w:bidi="ru-RU"/>
        </w:rPr>
        <w:t xml:space="preserve">доведення його до </w:t>
      </w:r>
      <w:r w:rsidRPr="008E2086">
        <w:rPr>
          <w:rFonts w:ascii="Times New Roman" w:hAnsi="Times New Roman" w:cs="Times New Roman"/>
          <w:sz w:val="28"/>
          <w:szCs w:val="28"/>
          <w:lang w:val="uk-UA"/>
        </w:rPr>
        <w:t>відома виконавців.</w:t>
      </w:r>
    </w:p>
    <w:p w14:paraId="7FD996FD" w14:textId="443BF1FB" w:rsidR="00412F98" w:rsidRPr="008E2086" w:rsidRDefault="00412F98" w:rsidP="00721FB3">
      <w:pPr>
        <w:pStyle w:val="Bodytext30"/>
        <w:shd w:val="clear" w:color="auto" w:fill="auto"/>
        <w:spacing w:after="0"/>
        <w:ind w:firstLine="567"/>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Аналіз </w:t>
      </w:r>
      <w:r w:rsidRPr="008E2086">
        <w:rPr>
          <w:rFonts w:ascii="Times New Roman" w:hAnsi="Times New Roman" w:cs="Times New Roman"/>
          <w:sz w:val="28"/>
          <w:szCs w:val="28"/>
          <w:lang w:val="uk-UA" w:bidi="ru-RU"/>
        </w:rPr>
        <w:t xml:space="preserve">нормативно-правового регулювання процедури </w:t>
      </w:r>
      <w:r w:rsidRPr="008E2086">
        <w:rPr>
          <w:rFonts w:ascii="Times New Roman" w:hAnsi="Times New Roman" w:cs="Times New Roman"/>
          <w:sz w:val="28"/>
          <w:szCs w:val="28"/>
          <w:lang w:val="uk-UA"/>
        </w:rPr>
        <w:t xml:space="preserve">офіційного опублікування </w:t>
      </w:r>
      <w:r w:rsidRPr="008E2086">
        <w:rPr>
          <w:rFonts w:ascii="Times New Roman" w:hAnsi="Times New Roman" w:cs="Times New Roman"/>
          <w:sz w:val="28"/>
          <w:szCs w:val="28"/>
          <w:lang w:val="uk-UA" w:bidi="ru-RU"/>
        </w:rPr>
        <w:t xml:space="preserve">прийнятого </w:t>
      </w:r>
      <w:r w:rsidR="00471FC8"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bidi="ru-RU"/>
        </w:rPr>
        <w:t xml:space="preserve"> </w:t>
      </w:r>
      <w:r w:rsidRPr="008E2086">
        <w:rPr>
          <w:rFonts w:ascii="Times New Roman" w:hAnsi="Times New Roman" w:cs="Times New Roman"/>
          <w:sz w:val="28"/>
          <w:szCs w:val="28"/>
          <w:lang w:val="uk-UA"/>
        </w:rPr>
        <w:t xml:space="preserve">дає </w:t>
      </w:r>
      <w:r w:rsidRPr="008E2086">
        <w:rPr>
          <w:rFonts w:ascii="Times New Roman" w:hAnsi="Times New Roman" w:cs="Times New Roman"/>
          <w:sz w:val="28"/>
          <w:szCs w:val="28"/>
          <w:lang w:val="uk-UA" w:bidi="ru-RU"/>
        </w:rPr>
        <w:t xml:space="preserve">змогу </w:t>
      </w:r>
      <w:r w:rsidRPr="008E2086">
        <w:rPr>
          <w:rFonts w:ascii="Times New Roman" w:hAnsi="Times New Roman" w:cs="Times New Roman"/>
          <w:sz w:val="28"/>
          <w:szCs w:val="28"/>
          <w:lang w:val="uk-UA"/>
        </w:rPr>
        <w:t>відокремити такі особливості:</w:t>
      </w:r>
    </w:p>
    <w:p w14:paraId="598253A8" w14:textId="0B690043" w:rsidR="00412F98" w:rsidRPr="008E2086" w:rsidRDefault="00412F98" w:rsidP="0074737D">
      <w:pPr>
        <w:pStyle w:val="Bodytext30"/>
        <w:numPr>
          <w:ilvl w:val="0"/>
          <w:numId w:val="22"/>
        </w:numPr>
        <w:shd w:val="clear" w:color="auto" w:fill="auto"/>
        <w:tabs>
          <w:tab w:val="left" w:pos="665"/>
        </w:tabs>
        <w:spacing w:after="0"/>
        <w:ind w:left="567" w:hanging="283"/>
        <w:jc w:val="both"/>
        <w:rPr>
          <w:rFonts w:ascii="Times New Roman" w:hAnsi="Times New Roman" w:cs="Times New Roman"/>
          <w:sz w:val="28"/>
          <w:szCs w:val="28"/>
          <w:lang w:val="uk-UA"/>
        </w:rPr>
      </w:pPr>
      <w:r w:rsidRPr="008E2086">
        <w:rPr>
          <w:rFonts w:ascii="Times New Roman" w:hAnsi="Times New Roman" w:cs="Times New Roman"/>
          <w:sz w:val="28"/>
          <w:szCs w:val="28"/>
          <w:lang w:val="uk-UA" w:bidi="ru-RU"/>
        </w:rPr>
        <w:t xml:space="preserve">акти Президента </w:t>
      </w:r>
      <w:r w:rsidRPr="008E2086">
        <w:rPr>
          <w:rFonts w:ascii="Times New Roman" w:hAnsi="Times New Roman" w:cs="Times New Roman"/>
          <w:sz w:val="28"/>
          <w:szCs w:val="28"/>
          <w:lang w:val="uk-UA"/>
        </w:rPr>
        <w:t xml:space="preserve">України </w:t>
      </w:r>
      <w:r w:rsidRPr="008E2086">
        <w:rPr>
          <w:rFonts w:ascii="Times New Roman" w:hAnsi="Times New Roman" w:cs="Times New Roman"/>
          <w:sz w:val="28"/>
          <w:szCs w:val="28"/>
          <w:lang w:val="uk-UA" w:bidi="ru-RU"/>
        </w:rPr>
        <w:t xml:space="preserve">(укази та розпорядження), акти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України </w:t>
      </w:r>
      <w:r w:rsidRPr="008E2086">
        <w:rPr>
          <w:rFonts w:ascii="Times New Roman" w:hAnsi="Times New Roman" w:cs="Times New Roman"/>
          <w:sz w:val="28"/>
          <w:szCs w:val="28"/>
          <w:lang w:val="uk-UA" w:bidi="ru-RU"/>
        </w:rPr>
        <w:t xml:space="preserve">(декрети, постанови </w:t>
      </w:r>
      <w:r w:rsidRPr="008E2086">
        <w:rPr>
          <w:rFonts w:ascii="Times New Roman" w:hAnsi="Times New Roman" w:cs="Times New Roman"/>
          <w:sz w:val="28"/>
          <w:szCs w:val="28"/>
          <w:lang w:val="uk-UA"/>
        </w:rPr>
        <w:t>і розпорядження)</w:t>
      </w:r>
      <w:r w:rsidRPr="008E2086">
        <w:rPr>
          <w:rFonts w:ascii="Times New Roman" w:hAnsi="Times New Roman" w:cs="Times New Roman"/>
          <w:sz w:val="28"/>
          <w:szCs w:val="28"/>
          <w:lang w:val="uk-UA" w:bidi="ru-RU"/>
        </w:rPr>
        <w:t xml:space="preserve"> не </w:t>
      </w:r>
      <w:r w:rsidRPr="008E2086">
        <w:rPr>
          <w:rFonts w:ascii="Times New Roman" w:hAnsi="Times New Roman" w:cs="Times New Roman"/>
          <w:sz w:val="28"/>
          <w:szCs w:val="28"/>
          <w:lang w:val="uk-UA"/>
        </w:rPr>
        <w:t xml:space="preserve">пізніш </w:t>
      </w:r>
      <w:r w:rsidRPr="008E2086">
        <w:rPr>
          <w:rFonts w:ascii="Times New Roman" w:hAnsi="Times New Roman" w:cs="Times New Roman"/>
          <w:sz w:val="28"/>
          <w:szCs w:val="28"/>
          <w:lang w:val="uk-UA" w:bidi="ru-RU"/>
        </w:rPr>
        <w:t xml:space="preserve">як у 15-денний строк </w:t>
      </w:r>
      <w:r w:rsidRPr="008E2086">
        <w:rPr>
          <w:rFonts w:ascii="Times New Roman" w:hAnsi="Times New Roman" w:cs="Times New Roman"/>
          <w:sz w:val="28"/>
          <w:szCs w:val="28"/>
          <w:lang w:val="uk-UA"/>
        </w:rPr>
        <w:t xml:space="preserve">після їх </w:t>
      </w:r>
      <w:r w:rsidRPr="008E2086">
        <w:rPr>
          <w:rFonts w:ascii="Times New Roman" w:hAnsi="Times New Roman" w:cs="Times New Roman"/>
          <w:sz w:val="28"/>
          <w:szCs w:val="28"/>
          <w:lang w:val="uk-UA" w:bidi="ru-RU"/>
        </w:rPr>
        <w:t xml:space="preserve">прийняття у встановленому порядку </w:t>
      </w:r>
      <w:r w:rsidRPr="008E2086">
        <w:rPr>
          <w:rFonts w:ascii="Times New Roman" w:hAnsi="Times New Roman" w:cs="Times New Roman"/>
          <w:sz w:val="28"/>
          <w:szCs w:val="28"/>
          <w:lang w:val="uk-UA"/>
        </w:rPr>
        <w:t>і підписання підлягають оприлюдненню,</w:t>
      </w:r>
      <w:r w:rsidRPr="008E2086">
        <w:rPr>
          <w:rFonts w:ascii="Times New Roman" w:hAnsi="Times New Roman" w:cs="Times New Roman"/>
          <w:sz w:val="28"/>
          <w:szCs w:val="28"/>
          <w:lang w:val="uk-UA" w:bidi="ru-RU"/>
        </w:rPr>
        <w:t xml:space="preserve"> тобто </w:t>
      </w:r>
      <w:r w:rsidRPr="008E2086">
        <w:rPr>
          <w:rFonts w:ascii="Times New Roman" w:hAnsi="Times New Roman" w:cs="Times New Roman"/>
          <w:sz w:val="28"/>
          <w:szCs w:val="28"/>
          <w:lang w:val="uk-UA"/>
        </w:rPr>
        <w:t xml:space="preserve">офіційному опублікуванню </w:t>
      </w:r>
      <w:r w:rsidRPr="008E2086">
        <w:rPr>
          <w:rFonts w:ascii="Times New Roman" w:hAnsi="Times New Roman" w:cs="Times New Roman"/>
          <w:sz w:val="28"/>
          <w:szCs w:val="28"/>
          <w:lang w:val="uk-UA" w:bidi="ru-RU"/>
        </w:rPr>
        <w:t xml:space="preserve">в </w:t>
      </w:r>
      <w:r w:rsidRPr="008E2086">
        <w:rPr>
          <w:rFonts w:ascii="Times New Roman" w:hAnsi="Times New Roman" w:cs="Times New Roman"/>
          <w:sz w:val="28"/>
          <w:szCs w:val="28"/>
          <w:lang w:val="uk-UA"/>
        </w:rPr>
        <w:t xml:space="preserve">пресі </w:t>
      </w:r>
      <w:r w:rsidRPr="008E2086">
        <w:rPr>
          <w:rFonts w:ascii="Times New Roman" w:hAnsi="Times New Roman" w:cs="Times New Roman"/>
          <w:sz w:val="28"/>
          <w:szCs w:val="28"/>
          <w:lang w:val="uk-UA" w:bidi="ru-RU"/>
        </w:rPr>
        <w:t xml:space="preserve">чи в </w:t>
      </w:r>
      <w:r w:rsidRPr="008E2086">
        <w:rPr>
          <w:rFonts w:ascii="Times New Roman" w:hAnsi="Times New Roman" w:cs="Times New Roman"/>
          <w:sz w:val="28"/>
          <w:szCs w:val="28"/>
          <w:lang w:val="uk-UA"/>
        </w:rPr>
        <w:t>окремих</w:t>
      </w:r>
      <w:r w:rsidRPr="008E2086">
        <w:rPr>
          <w:rFonts w:ascii="Times New Roman" w:hAnsi="Times New Roman" w:cs="Times New Roman"/>
          <w:sz w:val="28"/>
          <w:szCs w:val="28"/>
          <w:lang w:val="uk-UA" w:bidi="ru-RU"/>
        </w:rPr>
        <w:t xml:space="preserve"> випадках </w:t>
      </w:r>
      <w:r w:rsidRPr="008E2086">
        <w:rPr>
          <w:rFonts w:ascii="Times New Roman" w:hAnsi="Times New Roman" w:cs="Times New Roman"/>
          <w:sz w:val="28"/>
          <w:szCs w:val="28"/>
          <w:lang w:val="uk-UA"/>
        </w:rPr>
        <w:t xml:space="preserve">офіційному </w:t>
      </w:r>
      <w:r w:rsidRPr="008E2086">
        <w:rPr>
          <w:rFonts w:ascii="Times New Roman" w:hAnsi="Times New Roman" w:cs="Times New Roman"/>
          <w:sz w:val="28"/>
          <w:szCs w:val="28"/>
          <w:lang w:val="uk-UA" w:bidi="ru-RU"/>
        </w:rPr>
        <w:t xml:space="preserve">оголошенню по телебаченню </w:t>
      </w:r>
      <w:r w:rsidRPr="008E2086">
        <w:rPr>
          <w:rFonts w:ascii="Times New Roman" w:hAnsi="Times New Roman" w:cs="Times New Roman"/>
          <w:sz w:val="28"/>
          <w:szCs w:val="28"/>
          <w:lang w:val="uk-UA"/>
        </w:rPr>
        <w:t xml:space="preserve">і радіо </w:t>
      </w:r>
      <w:r w:rsidRPr="008E2086">
        <w:rPr>
          <w:rFonts w:ascii="Times New Roman" w:hAnsi="Times New Roman" w:cs="Times New Roman"/>
          <w:sz w:val="28"/>
          <w:szCs w:val="28"/>
          <w:lang w:val="uk-UA" w:bidi="ru-RU"/>
        </w:rPr>
        <w:t xml:space="preserve">з використанням </w:t>
      </w:r>
      <w:r w:rsidRPr="008E2086">
        <w:rPr>
          <w:rFonts w:ascii="Times New Roman" w:hAnsi="Times New Roman" w:cs="Times New Roman"/>
          <w:sz w:val="28"/>
          <w:szCs w:val="28"/>
          <w:lang w:val="uk-UA"/>
        </w:rPr>
        <w:t xml:space="preserve">державної </w:t>
      </w:r>
      <w:r w:rsidRPr="008E2086">
        <w:rPr>
          <w:rFonts w:ascii="Times New Roman" w:hAnsi="Times New Roman" w:cs="Times New Roman"/>
          <w:sz w:val="28"/>
          <w:szCs w:val="28"/>
          <w:lang w:val="uk-UA" w:bidi="ru-RU"/>
        </w:rPr>
        <w:t xml:space="preserve">мови (в </w:t>
      </w:r>
      <w:r w:rsidRPr="008E2086">
        <w:rPr>
          <w:rFonts w:ascii="Times New Roman" w:hAnsi="Times New Roman" w:cs="Times New Roman"/>
          <w:sz w:val="28"/>
          <w:szCs w:val="28"/>
          <w:lang w:val="uk-UA"/>
        </w:rPr>
        <w:t xml:space="preserve">«Офіційному віснику України», </w:t>
      </w:r>
      <w:r w:rsidRPr="008E2086">
        <w:rPr>
          <w:rFonts w:ascii="Times New Roman" w:hAnsi="Times New Roman" w:cs="Times New Roman"/>
          <w:sz w:val="28"/>
          <w:szCs w:val="28"/>
          <w:lang w:val="uk-UA" w:bidi="ru-RU"/>
        </w:rPr>
        <w:t xml:space="preserve">в </w:t>
      </w:r>
      <w:r w:rsidRPr="008E2086">
        <w:rPr>
          <w:rFonts w:ascii="Times New Roman" w:hAnsi="Times New Roman" w:cs="Times New Roman"/>
          <w:sz w:val="28"/>
          <w:szCs w:val="28"/>
          <w:lang w:val="uk-UA"/>
        </w:rPr>
        <w:t xml:space="preserve">газеті </w:t>
      </w:r>
      <w:r w:rsidRPr="008E2086">
        <w:rPr>
          <w:rFonts w:ascii="Times New Roman" w:hAnsi="Times New Roman" w:cs="Times New Roman"/>
          <w:sz w:val="28"/>
          <w:szCs w:val="28"/>
          <w:lang w:val="uk-UA" w:bidi="ru-RU"/>
        </w:rPr>
        <w:t xml:space="preserve">«Урядовий </w:t>
      </w:r>
      <w:r w:rsidRPr="008E2086">
        <w:rPr>
          <w:rFonts w:ascii="Times New Roman" w:hAnsi="Times New Roman" w:cs="Times New Roman"/>
          <w:sz w:val="28"/>
          <w:szCs w:val="28"/>
          <w:lang w:val="uk-UA"/>
        </w:rPr>
        <w:t>кур</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єр», </w:t>
      </w:r>
      <w:r w:rsidRPr="008E2086">
        <w:rPr>
          <w:rFonts w:ascii="Times New Roman" w:hAnsi="Times New Roman" w:cs="Times New Roman"/>
          <w:sz w:val="28"/>
          <w:szCs w:val="28"/>
          <w:lang w:val="uk-UA" w:bidi="ru-RU"/>
        </w:rPr>
        <w:t xml:space="preserve">на </w:t>
      </w:r>
      <w:r w:rsidRPr="008E2086">
        <w:rPr>
          <w:rFonts w:ascii="Times New Roman" w:hAnsi="Times New Roman" w:cs="Times New Roman"/>
          <w:sz w:val="28"/>
          <w:szCs w:val="28"/>
          <w:lang w:val="uk-UA"/>
        </w:rPr>
        <w:t>офіційному сайті);</w:t>
      </w:r>
    </w:p>
    <w:p w14:paraId="77D035A9" w14:textId="4D132AEA" w:rsidR="00412F98" w:rsidRPr="008E2086" w:rsidRDefault="006D3373" w:rsidP="0074737D">
      <w:pPr>
        <w:pStyle w:val="Bodytext30"/>
        <w:numPr>
          <w:ilvl w:val="0"/>
          <w:numId w:val="22"/>
        </w:numPr>
        <w:shd w:val="clear" w:color="auto" w:fill="auto"/>
        <w:tabs>
          <w:tab w:val="left" w:pos="665"/>
        </w:tabs>
        <w:spacing w:after="0"/>
        <w:ind w:left="567" w:hanging="283"/>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НПА</w:t>
      </w:r>
      <w:r w:rsidR="00412F98" w:rsidRPr="008E2086">
        <w:rPr>
          <w:rFonts w:ascii="Times New Roman" w:hAnsi="Times New Roman" w:cs="Times New Roman"/>
          <w:sz w:val="28"/>
          <w:szCs w:val="28"/>
          <w:lang w:val="uk-UA" w:bidi="ru-RU"/>
        </w:rPr>
        <w:t xml:space="preserve">, що визначають права </w:t>
      </w:r>
      <w:r w:rsidR="00412F98" w:rsidRPr="008E2086">
        <w:rPr>
          <w:rFonts w:ascii="Times New Roman" w:hAnsi="Times New Roman" w:cs="Times New Roman"/>
          <w:sz w:val="28"/>
          <w:szCs w:val="28"/>
          <w:lang w:val="uk-UA"/>
        </w:rPr>
        <w:t>і обов</w:t>
      </w:r>
      <w:r w:rsidR="00A16E74">
        <w:rPr>
          <w:rFonts w:ascii="Times New Roman" w:hAnsi="Times New Roman" w:cs="Times New Roman"/>
          <w:sz w:val="28"/>
          <w:szCs w:val="28"/>
          <w:lang w:val="uk-UA"/>
        </w:rPr>
        <w:t>’</w:t>
      </w:r>
      <w:r w:rsidR="00412F98" w:rsidRPr="008E2086">
        <w:rPr>
          <w:rFonts w:ascii="Times New Roman" w:hAnsi="Times New Roman" w:cs="Times New Roman"/>
          <w:sz w:val="28"/>
          <w:szCs w:val="28"/>
          <w:lang w:val="uk-UA"/>
        </w:rPr>
        <w:t>язки</w:t>
      </w:r>
      <w:r w:rsidR="00412F98" w:rsidRPr="008E2086">
        <w:rPr>
          <w:rFonts w:ascii="Times New Roman" w:hAnsi="Times New Roman" w:cs="Times New Roman"/>
          <w:sz w:val="28"/>
          <w:szCs w:val="28"/>
          <w:lang w:val="uk-UA" w:bidi="ru-RU"/>
        </w:rPr>
        <w:t xml:space="preserve"> громадян, не </w:t>
      </w:r>
      <w:r w:rsidR="00412F98" w:rsidRPr="008E2086">
        <w:rPr>
          <w:rFonts w:ascii="Times New Roman" w:hAnsi="Times New Roman" w:cs="Times New Roman"/>
          <w:sz w:val="28"/>
          <w:szCs w:val="28"/>
          <w:lang w:val="uk-UA"/>
        </w:rPr>
        <w:t xml:space="preserve">доведені </w:t>
      </w:r>
      <w:r w:rsidR="00412F98" w:rsidRPr="008E2086">
        <w:rPr>
          <w:rFonts w:ascii="Times New Roman" w:hAnsi="Times New Roman" w:cs="Times New Roman"/>
          <w:sz w:val="28"/>
          <w:szCs w:val="28"/>
          <w:lang w:val="uk-UA" w:bidi="ru-RU"/>
        </w:rPr>
        <w:t xml:space="preserve">до </w:t>
      </w:r>
      <w:r w:rsidR="00412F98" w:rsidRPr="008E2086">
        <w:rPr>
          <w:rFonts w:ascii="Times New Roman" w:hAnsi="Times New Roman" w:cs="Times New Roman"/>
          <w:sz w:val="28"/>
          <w:szCs w:val="28"/>
          <w:lang w:val="uk-UA"/>
        </w:rPr>
        <w:t xml:space="preserve">відома </w:t>
      </w:r>
      <w:r w:rsidR="00412F98" w:rsidRPr="008E2086">
        <w:rPr>
          <w:rFonts w:ascii="Times New Roman" w:hAnsi="Times New Roman" w:cs="Times New Roman"/>
          <w:sz w:val="28"/>
          <w:szCs w:val="28"/>
          <w:lang w:val="uk-UA" w:bidi="ru-RU"/>
        </w:rPr>
        <w:t xml:space="preserve">населення у порядку, встановленому законом, </w:t>
      </w:r>
      <w:r w:rsidR="00412F98" w:rsidRPr="008E2086">
        <w:rPr>
          <w:rFonts w:ascii="Times New Roman" w:hAnsi="Times New Roman" w:cs="Times New Roman"/>
          <w:sz w:val="28"/>
          <w:szCs w:val="28"/>
          <w:lang w:val="uk-UA"/>
        </w:rPr>
        <w:t xml:space="preserve">є </w:t>
      </w:r>
      <w:r w:rsidR="00412F98" w:rsidRPr="008E2086">
        <w:rPr>
          <w:rFonts w:ascii="Times New Roman" w:hAnsi="Times New Roman" w:cs="Times New Roman"/>
          <w:sz w:val="28"/>
          <w:szCs w:val="28"/>
          <w:lang w:val="uk-UA" w:bidi="ru-RU"/>
        </w:rPr>
        <w:t>не чинними;</w:t>
      </w:r>
    </w:p>
    <w:p w14:paraId="09A7883D" w14:textId="5B9697D0" w:rsidR="00412F98" w:rsidRPr="008E2086" w:rsidRDefault="00412F98" w:rsidP="0074737D">
      <w:pPr>
        <w:pStyle w:val="Bodytext30"/>
        <w:numPr>
          <w:ilvl w:val="0"/>
          <w:numId w:val="22"/>
        </w:numPr>
        <w:shd w:val="clear" w:color="auto" w:fill="auto"/>
        <w:tabs>
          <w:tab w:val="left" w:pos="665"/>
        </w:tabs>
        <w:spacing w:after="0"/>
        <w:ind w:left="567" w:hanging="283"/>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офіційне </w:t>
      </w:r>
      <w:r w:rsidRPr="008E2086">
        <w:rPr>
          <w:rFonts w:ascii="Times New Roman" w:hAnsi="Times New Roman" w:cs="Times New Roman"/>
          <w:sz w:val="28"/>
          <w:szCs w:val="28"/>
          <w:lang w:val="uk-UA" w:bidi="ru-RU"/>
        </w:rPr>
        <w:t xml:space="preserve">оприлюднення </w:t>
      </w:r>
      <w:r w:rsidR="007F5B24" w:rsidRPr="008E2086">
        <w:rPr>
          <w:rFonts w:ascii="Times New Roman" w:hAnsi="Times New Roman" w:cs="Times New Roman"/>
          <w:sz w:val="28"/>
          <w:szCs w:val="28"/>
          <w:lang w:val="uk-UA" w:bidi="ru-RU"/>
        </w:rPr>
        <w:t>НПА</w:t>
      </w:r>
      <w:r w:rsidRPr="008E2086">
        <w:rPr>
          <w:rFonts w:ascii="Times New Roman" w:hAnsi="Times New Roman" w:cs="Times New Roman"/>
          <w:sz w:val="28"/>
          <w:szCs w:val="28"/>
          <w:lang w:val="uk-UA"/>
        </w:rPr>
        <w:t xml:space="preserve"> здійснюється тільки після </w:t>
      </w:r>
      <w:r w:rsidRPr="008E2086">
        <w:rPr>
          <w:rFonts w:ascii="Times New Roman" w:hAnsi="Times New Roman" w:cs="Times New Roman"/>
          <w:sz w:val="28"/>
          <w:szCs w:val="28"/>
          <w:lang w:val="uk-UA" w:bidi="ru-RU"/>
        </w:rPr>
        <w:t xml:space="preserve">включення </w:t>
      </w:r>
      <w:r w:rsidRPr="008E2086">
        <w:rPr>
          <w:rFonts w:ascii="Times New Roman" w:hAnsi="Times New Roman" w:cs="Times New Roman"/>
          <w:sz w:val="28"/>
          <w:szCs w:val="28"/>
          <w:lang w:val="uk-UA"/>
        </w:rPr>
        <w:t xml:space="preserve">їх </w:t>
      </w:r>
      <w:r w:rsidRPr="008E2086">
        <w:rPr>
          <w:rFonts w:ascii="Times New Roman" w:hAnsi="Times New Roman" w:cs="Times New Roman"/>
          <w:sz w:val="28"/>
          <w:szCs w:val="28"/>
          <w:lang w:val="uk-UA" w:bidi="ru-RU"/>
        </w:rPr>
        <w:t xml:space="preserve">до </w:t>
      </w:r>
      <w:r w:rsidRPr="008E2086">
        <w:rPr>
          <w:rFonts w:ascii="Times New Roman" w:hAnsi="Times New Roman" w:cs="Times New Roman"/>
          <w:sz w:val="28"/>
          <w:szCs w:val="28"/>
          <w:lang w:val="uk-UA"/>
        </w:rPr>
        <w:t xml:space="preserve">Єдиного </w:t>
      </w:r>
      <w:r w:rsidRPr="008E2086">
        <w:rPr>
          <w:rFonts w:ascii="Times New Roman" w:hAnsi="Times New Roman" w:cs="Times New Roman"/>
          <w:sz w:val="28"/>
          <w:szCs w:val="28"/>
          <w:lang w:val="uk-UA" w:bidi="ru-RU"/>
        </w:rPr>
        <w:t xml:space="preserve">державного </w:t>
      </w:r>
      <w:r w:rsidRPr="008E2086">
        <w:rPr>
          <w:rFonts w:ascii="Times New Roman" w:hAnsi="Times New Roman" w:cs="Times New Roman"/>
          <w:sz w:val="28"/>
          <w:szCs w:val="28"/>
          <w:lang w:val="uk-UA"/>
        </w:rPr>
        <w:t xml:space="preserve">реєстру </w:t>
      </w:r>
      <w:r w:rsidRPr="008E2086">
        <w:rPr>
          <w:rFonts w:ascii="Times New Roman" w:hAnsi="Times New Roman" w:cs="Times New Roman"/>
          <w:sz w:val="28"/>
          <w:szCs w:val="28"/>
          <w:lang w:val="uk-UA" w:bidi="ru-RU"/>
        </w:rPr>
        <w:t xml:space="preserve">нормативних </w:t>
      </w:r>
      <w:r w:rsidRPr="008E2086">
        <w:rPr>
          <w:rFonts w:ascii="Times New Roman" w:hAnsi="Times New Roman" w:cs="Times New Roman"/>
          <w:sz w:val="28"/>
          <w:szCs w:val="28"/>
          <w:lang w:val="uk-UA"/>
        </w:rPr>
        <w:t xml:space="preserve">актів і </w:t>
      </w:r>
      <w:r w:rsidRPr="008E2086">
        <w:rPr>
          <w:rFonts w:ascii="Times New Roman" w:hAnsi="Times New Roman" w:cs="Times New Roman"/>
          <w:sz w:val="28"/>
          <w:szCs w:val="28"/>
          <w:lang w:val="uk-UA" w:bidi="ru-RU"/>
        </w:rPr>
        <w:t xml:space="preserve">з зазначенням </w:t>
      </w:r>
      <w:r w:rsidRPr="008E2086">
        <w:rPr>
          <w:rFonts w:ascii="Times New Roman" w:hAnsi="Times New Roman" w:cs="Times New Roman"/>
          <w:sz w:val="28"/>
          <w:szCs w:val="28"/>
          <w:lang w:val="uk-UA"/>
        </w:rPr>
        <w:t xml:space="preserve">присвоєного їм реєстраційного </w:t>
      </w:r>
      <w:r w:rsidRPr="008E2086">
        <w:rPr>
          <w:rFonts w:ascii="Times New Roman" w:hAnsi="Times New Roman" w:cs="Times New Roman"/>
          <w:sz w:val="28"/>
          <w:szCs w:val="28"/>
          <w:lang w:val="uk-UA" w:bidi="ru-RU"/>
        </w:rPr>
        <w:t>коду;</w:t>
      </w:r>
    </w:p>
    <w:p w14:paraId="7B2238BD" w14:textId="1BC64B52" w:rsidR="00412F98" w:rsidRPr="008E2086" w:rsidRDefault="00412F98" w:rsidP="0074737D">
      <w:pPr>
        <w:pStyle w:val="Bodytext30"/>
        <w:numPr>
          <w:ilvl w:val="0"/>
          <w:numId w:val="22"/>
        </w:numPr>
        <w:shd w:val="clear" w:color="auto" w:fill="auto"/>
        <w:tabs>
          <w:tab w:val="left" w:pos="666"/>
        </w:tabs>
        <w:spacing w:after="0" w:line="223" w:lineRule="auto"/>
        <w:ind w:left="567" w:hanging="283"/>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офіційне опублікування </w:t>
      </w:r>
      <w:r w:rsidR="007F5B24" w:rsidRPr="008E2086">
        <w:rPr>
          <w:rFonts w:ascii="Times New Roman" w:hAnsi="Times New Roman" w:cs="Times New Roman"/>
          <w:sz w:val="28"/>
          <w:szCs w:val="28"/>
          <w:lang w:val="uk-UA"/>
        </w:rPr>
        <w:t>НПА</w:t>
      </w:r>
      <w:r w:rsidRPr="008E2086">
        <w:rPr>
          <w:rFonts w:ascii="Times New Roman" w:hAnsi="Times New Roman" w:cs="Times New Roman"/>
          <w:sz w:val="28"/>
          <w:szCs w:val="28"/>
          <w:lang w:val="uk-UA"/>
        </w:rPr>
        <w:t xml:space="preserve"> дозволяється в таких друкованих виданнях: «Офіційному віснику України», «Відомостях Верховної Ради України», газеті «Урядовий кур</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 xml:space="preserve">єр». Причому остання має пріоритет перед </w:t>
      </w:r>
      <w:r w:rsidRPr="008E2086">
        <w:rPr>
          <w:rFonts w:ascii="Times New Roman" w:hAnsi="Times New Roman" w:cs="Times New Roman"/>
          <w:sz w:val="28"/>
          <w:szCs w:val="28"/>
          <w:lang w:val="uk-UA" w:bidi="ru-RU"/>
        </w:rPr>
        <w:t>першими</w:t>
      </w:r>
      <w:r w:rsidRPr="008E2086">
        <w:rPr>
          <w:rFonts w:ascii="Times New Roman" w:hAnsi="Times New Roman" w:cs="Times New Roman"/>
          <w:sz w:val="28"/>
          <w:szCs w:val="28"/>
          <w:lang w:val="uk-UA"/>
        </w:rPr>
        <w:t xml:space="preserve"> двома, якщо в ній нормативно-правовий акт буде опублікований раніше;</w:t>
      </w:r>
    </w:p>
    <w:p w14:paraId="6AE7ADC8" w14:textId="77777777" w:rsidR="00412F98" w:rsidRPr="008E2086" w:rsidRDefault="00412F98" w:rsidP="0074737D">
      <w:pPr>
        <w:pStyle w:val="Bodytext30"/>
        <w:numPr>
          <w:ilvl w:val="0"/>
          <w:numId w:val="22"/>
        </w:numPr>
        <w:shd w:val="clear" w:color="auto" w:fill="auto"/>
        <w:tabs>
          <w:tab w:val="left" w:pos="666"/>
        </w:tabs>
        <w:spacing w:after="0" w:line="223" w:lineRule="auto"/>
        <w:ind w:left="567" w:hanging="283"/>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акти Президента України набирають чинності через 10 днів з дня їх офіційного оприлюднення, якщо інше не передбачено самими актами, але не раніше дня їх опублікування в офіційному друкованому виданні;</w:t>
      </w:r>
    </w:p>
    <w:p w14:paraId="5502CD10" w14:textId="653A3FF6" w:rsidR="00412F98" w:rsidRPr="008E2086" w:rsidRDefault="00412F98" w:rsidP="0074737D">
      <w:pPr>
        <w:pStyle w:val="Bodytext30"/>
        <w:numPr>
          <w:ilvl w:val="0"/>
          <w:numId w:val="22"/>
        </w:numPr>
        <w:shd w:val="clear" w:color="auto" w:fill="auto"/>
        <w:tabs>
          <w:tab w:val="left" w:pos="666"/>
        </w:tabs>
        <w:spacing w:after="0" w:line="223" w:lineRule="auto"/>
        <w:ind w:left="567" w:hanging="283"/>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акти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України набирають чинності з моменту їх прийняття, якщо більш пізній строк набрання ними чинності не передбачено в цих актах;</w:t>
      </w:r>
    </w:p>
    <w:p w14:paraId="6781BEF2" w14:textId="54527125" w:rsidR="00412F98" w:rsidRPr="008E2086" w:rsidRDefault="00412F98" w:rsidP="0074737D">
      <w:pPr>
        <w:pStyle w:val="Bodytext30"/>
        <w:numPr>
          <w:ilvl w:val="0"/>
          <w:numId w:val="22"/>
        </w:numPr>
        <w:shd w:val="clear" w:color="auto" w:fill="auto"/>
        <w:tabs>
          <w:tab w:val="left" w:pos="666"/>
        </w:tabs>
        <w:spacing w:after="0" w:line="223" w:lineRule="auto"/>
        <w:ind w:left="567" w:hanging="283"/>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акти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України, які визначають права і обов</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язки громадян, набирають чинності не раніше їх опублікування в офіційних друкованих виданнях;</w:t>
      </w:r>
    </w:p>
    <w:p w14:paraId="70E99185" w14:textId="77777777" w:rsidR="006D3373" w:rsidRPr="008E2086" w:rsidRDefault="00412F98" w:rsidP="0074737D">
      <w:pPr>
        <w:pStyle w:val="Bodytext30"/>
        <w:numPr>
          <w:ilvl w:val="0"/>
          <w:numId w:val="22"/>
        </w:numPr>
        <w:shd w:val="clear" w:color="auto" w:fill="auto"/>
        <w:tabs>
          <w:tab w:val="left" w:pos="567"/>
        </w:tabs>
        <w:spacing w:after="0" w:line="223" w:lineRule="auto"/>
        <w:ind w:left="567" w:hanging="283"/>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 xml:space="preserve">ненормативні акти Президента України, </w:t>
      </w:r>
      <w:r w:rsidR="007C5DCA" w:rsidRPr="008E2086">
        <w:rPr>
          <w:rFonts w:ascii="Times New Roman" w:hAnsi="Times New Roman" w:cs="Times New Roman"/>
          <w:sz w:val="28"/>
          <w:szCs w:val="28"/>
          <w:lang w:val="uk-UA"/>
        </w:rPr>
        <w:t>КМУ</w:t>
      </w:r>
      <w:r w:rsidRPr="008E2086">
        <w:rPr>
          <w:rFonts w:ascii="Times New Roman" w:hAnsi="Times New Roman" w:cs="Times New Roman"/>
          <w:sz w:val="28"/>
          <w:szCs w:val="28"/>
          <w:lang w:val="uk-UA"/>
        </w:rPr>
        <w:t xml:space="preserve"> України можуть не публікуватися і доводитись до відома підприємств, установ, організацій та осіб через відповідні державні органи та органи місцевого самоврядування;</w:t>
      </w:r>
    </w:p>
    <w:p w14:paraId="01787AF0" w14:textId="77777777" w:rsidR="006D3373" w:rsidRPr="008E2086" w:rsidRDefault="00412F98" w:rsidP="0074737D">
      <w:pPr>
        <w:pStyle w:val="Bodytext30"/>
        <w:numPr>
          <w:ilvl w:val="0"/>
          <w:numId w:val="22"/>
        </w:numPr>
        <w:shd w:val="clear" w:color="auto" w:fill="auto"/>
        <w:tabs>
          <w:tab w:val="left" w:pos="567"/>
        </w:tabs>
        <w:spacing w:after="0" w:line="223" w:lineRule="auto"/>
        <w:ind w:left="567" w:hanging="283"/>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неопубліковані акти Президента України набирають чинності з моменту одержання їх державними органами або органами місцевого самоврядування, якщо органом, котрий його видав, не встановлено інший строк набрання ними чинності;</w:t>
      </w:r>
    </w:p>
    <w:p w14:paraId="52592EEA" w14:textId="110256C2" w:rsidR="006D3373" w:rsidRPr="008E2086" w:rsidRDefault="00412F98" w:rsidP="0074737D">
      <w:pPr>
        <w:pStyle w:val="Bodytext30"/>
        <w:numPr>
          <w:ilvl w:val="0"/>
          <w:numId w:val="22"/>
        </w:numPr>
        <w:shd w:val="clear" w:color="auto" w:fill="auto"/>
        <w:tabs>
          <w:tab w:val="left" w:pos="567"/>
        </w:tabs>
        <w:spacing w:after="0" w:line="223" w:lineRule="auto"/>
        <w:ind w:left="567" w:hanging="283"/>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lastRenderedPageBreak/>
        <w:t>нормативні акти, які видаються міністерствами, іншими органами виконавчої влади, органами господарського управління та контролю і які зачіпають права, свободи й законні інтереси громадян або мають міжвідомчий характер, підлягають державній реєстрації в Міністерстві юстиції України, управліннях юстиції на місцях з обов</w:t>
      </w:r>
      <w:r w:rsidR="00A16E74">
        <w:rPr>
          <w:rFonts w:ascii="Times New Roman" w:hAnsi="Times New Roman" w:cs="Times New Roman"/>
          <w:sz w:val="28"/>
          <w:szCs w:val="28"/>
          <w:lang w:val="uk-UA"/>
        </w:rPr>
        <w:t>’</w:t>
      </w:r>
      <w:r w:rsidRPr="008E2086">
        <w:rPr>
          <w:rFonts w:ascii="Times New Roman" w:hAnsi="Times New Roman" w:cs="Times New Roman"/>
          <w:sz w:val="28"/>
          <w:szCs w:val="28"/>
          <w:lang w:val="uk-UA"/>
        </w:rPr>
        <w:t>язковим складанням ними відповідних державних реєстрів і набувають чинності через 10 днів після їх реєстрації, якщо в них не встановлено пізнішого строку надання чинності;</w:t>
      </w:r>
    </w:p>
    <w:p w14:paraId="708D882F" w14:textId="6A4E808D" w:rsidR="004A1793" w:rsidRPr="008E2086" w:rsidRDefault="006D3373" w:rsidP="0074737D">
      <w:pPr>
        <w:pStyle w:val="Bodytext30"/>
        <w:numPr>
          <w:ilvl w:val="0"/>
          <w:numId w:val="22"/>
        </w:numPr>
        <w:shd w:val="clear" w:color="auto" w:fill="auto"/>
        <w:tabs>
          <w:tab w:val="left" w:pos="567"/>
        </w:tabs>
        <w:spacing w:after="0" w:line="223" w:lineRule="auto"/>
        <w:ind w:left="567" w:hanging="283"/>
        <w:jc w:val="both"/>
        <w:rPr>
          <w:rFonts w:ascii="Times New Roman" w:hAnsi="Times New Roman" w:cs="Times New Roman"/>
          <w:sz w:val="28"/>
          <w:szCs w:val="28"/>
          <w:lang w:val="uk-UA"/>
        </w:rPr>
      </w:pPr>
      <w:r w:rsidRPr="008E2086">
        <w:rPr>
          <w:rFonts w:ascii="Times New Roman" w:hAnsi="Times New Roman" w:cs="Times New Roman"/>
          <w:sz w:val="28"/>
          <w:szCs w:val="28"/>
          <w:lang w:val="uk-UA"/>
        </w:rPr>
        <w:t>НПА</w:t>
      </w:r>
      <w:r w:rsidR="00412F98" w:rsidRPr="008E2086">
        <w:rPr>
          <w:rFonts w:ascii="Times New Roman" w:hAnsi="Times New Roman" w:cs="Times New Roman"/>
          <w:sz w:val="28"/>
          <w:szCs w:val="28"/>
          <w:lang w:val="uk-UA"/>
        </w:rPr>
        <w:t xml:space="preserve"> не мають зворотної дії в часі, крім випадків, коли вони пом</w:t>
      </w:r>
      <w:r w:rsidR="00A16E74">
        <w:rPr>
          <w:rFonts w:ascii="Times New Roman" w:hAnsi="Times New Roman" w:cs="Times New Roman"/>
          <w:sz w:val="28"/>
          <w:szCs w:val="28"/>
          <w:lang w:val="uk-UA"/>
        </w:rPr>
        <w:t>’</w:t>
      </w:r>
      <w:r w:rsidR="00412F98" w:rsidRPr="008E2086">
        <w:rPr>
          <w:rFonts w:ascii="Times New Roman" w:hAnsi="Times New Roman" w:cs="Times New Roman"/>
          <w:sz w:val="28"/>
          <w:szCs w:val="28"/>
          <w:lang w:val="uk-UA"/>
        </w:rPr>
        <w:t>якшують або скасовують кримінальну відповідальність особи.</w:t>
      </w:r>
    </w:p>
    <w:p w14:paraId="4EA6B300" w14:textId="60665319" w:rsidR="00305AED" w:rsidRDefault="00305AED" w:rsidP="004A1793">
      <w:pPr>
        <w:pStyle w:val="a5"/>
        <w:shd w:val="clear" w:color="auto" w:fill="auto"/>
        <w:ind w:firstLine="567"/>
        <w:rPr>
          <w:rFonts w:ascii="Times New Roman" w:hAnsi="Times New Roman" w:cs="Times New Roman"/>
          <w:sz w:val="28"/>
          <w:szCs w:val="28"/>
        </w:rPr>
      </w:pPr>
    </w:p>
    <w:p w14:paraId="3F232595" w14:textId="4CEB0833" w:rsidR="009B21BF" w:rsidRPr="002E7C86" w:rsidRDefault="009B21BF" w:rsidP="009B21BF">
      <w:pPr>
        <w:jc w:val="both"/>
        <w:rPr>
          <w:b/>
          <w:color w:val="000000"/>
          <w:sz w:val="28"/>
          <w:szCs w:val="28"/>
          <w:lang w:val="uk-UA"/>
        </w:rPr>
      </w:pPr>
      <w:r w:rsidRPr="002E7C86">
        <w:rPr>
          <w:b/>
          <w:color w:val="000000"/>
          <w:sz w:val="28"/>
          <w:szCs w:val="28"/>
          <w:lang w:val="uk-UA"/>
        </w:rPr>
        <w:t>3. Провадження з ухвалення індивідуальних актів управління</w:t>
      </w:r>
    </w:p>
    <w:p w14:paraId="42659F58" w14:textId="73916402" w:rsidR="009B21BF" w:rsidRPr="002E7C86" w:rsidRDefault="009B21BF" w:rsidP="009B21BF">
      <w:pPr>
        <w:ind w:firstLine="567"/>
        <w:jc w:val="both"/>
        <w:rPr>
          <w:color w:val="000000"/>
          <w:sz w:val="28"/>
          <w:szCs w:val="28"/>
          <w:lang w:val="uk-UA"/>
        </w:rPr>
      </w:pPr>
      <w:r w:rsidRPr="002E7C86">
        <w:rPr>
          <w:color w:val="000000"/>
          <w:sz w:val="28"/>
          <w:szCs w:val="28"/>
          <w:lang w:val="uk-UA"/>
        </w:rPr>
        <w:t xml:space="preserve">Окремо можуть бути виділені також </w:t>
      </w:r>
      <w:r w:rsidRPr="002E7C86">
        <w:rPr>
          <w:bCs/>
          <w:color w:val="000000"/>
          <w:sz w:val="28"/>
          <w:szCs w:val="28"/>
          <w:lang w:val="uk-UA"/>
        </w:rPr>
        <w:t xml:space="preserve">адміністративні провадження з підготовки і прийняття індивідуальних актів управління. </w:t>
      </w:r>
      <w:r w:rsidRPr="002E7C86">
        <w:rPr>
          <w:color w:val="000000"/>
          <w:sz w:val="28"/>
          <w:szCs w:val="28"/>
          <w:lang w:val="uk-UA"/>
        </w:rPr>
        <w:t>Будучи найбільш об</w:t>
      </w:r>
      <w:r w:rsidR="00A16E74">
        <w:rPr>
          <w:color w:val="000000"/>
          <w:sz w:val="28"/>
          <w:szCs w:val="28"/>
          <w:lang w:val="uk-UA"/>
        </w:rPr>
        <w:t>’</w:t>
      </w:r>
      <w:r w:rsidRPr="002E7C86">
        <w:rPr>
          <w:color w:val="000000"/>
          <w:sz w:val="28"/>
          <w:szCs w:val="28"/>
          <w:lang w:val="uk-UA"/>
        </w:rPr>
        <w:t xml:space="preserve">ємною групою управлінських актів, індивідуальні акти управління відображають все розмаїття суспільних відносин, що виникають в ході виконавчо-розпорядчої діяльності органів держави. Практично неможливо точно визначити ту величезну кількість індивідуальних актів управління, що видається щоденно з різних питань, наприклад, з кадрових - прийняття та звільнення з роботи, призначення на посаду тощо. </w:t>
      </w:r>
    </w:p>
    <w:p w14:paraId="1863870C" w14:textId="77777777" w:rsidR="009B21BF" w:rsidRPr="002E7C86" w:rsidRDefault="009B21BF" w:rsidP="009B21BF">
      <w:pPr>
        <w:ind w:firstLine="567"/>
        <w:jc w:val="both"/>
        <w:rPr>
          <w:color w:val="000000"/>
          <w:sz w:val="28"/>
          <w:szCs w:val="28"/>
          <w:lang w:val="uk-UA"/>
        </w:rPr>
      </w:pPr>
      <w:r w:rsidRPr="002E7C86">
        <w:rPr>
          <w:color w:val="000000"/>
          <w:sz w:val="28"/>
          <w:szCs w:val="28"/>
          <w:lang w:val="uk-UA"/>
        </w:rPr>
        <w:t xml:space="preserve">На відміну від провадження з прийняття актів управління, цей вид провадження характеризується значно менш деталізованою процесуальною регламентацією. Процедура прийняття індивідуальних актів управління порівняно проста. Окремі особливості їх прийняття відображено у відповідних нормативно-правових актах різного рівня. При цьому ключового значення для даного провадження набувають загальні вимоги, що висуваються до актів управління. </w:t>
      </w:r>
    </w:p>
    <w:p w14:paraId="3D40A775" w14:textId="16FB2B36" w:rsidR="009B21BF" w:rsidRPr="002E7C86" w:rsidRDefault="009B21BF" w:rsidP="009B21BF">
      <w:pPr>
        <w:ind w:firstLine="567"/>
        <w:jc w:val="both"/>
        <w:rPr>
          <w:color w:val="000000"/>
          <w:sz w:val="28"/>
          <w:szCs w:val="28"/>
          <w:lang w:val="uk-UA"/>
        </w:rPr>
      </w:pPr>
      <w:r w:rsidRPr="002E7C86">
        <w:rPr>
          <w:color w:val="000000"/>
          <w:sz w:val="28"/>
          <w:szCs w:val="28"/>
          <w:lang w:val="uk-UA"/>
        </w:rPr>
        <w:t>У характеристиці даного провадження одним з найважливіших параметрів виступає його стадійність, тобто певна послідовність дій з підготовки і прийняття індивідуальних актів управління. Значною мірою чинник стадійності залежить від суб</w:t>
      </w:r>
      <w:r w:rsidR="00A16E74">
        <w:rPr>
          <w:color w:val="000000"/>
          <w:sz w:val="28"/>
          <w:szCs w:val="28"/>
          <w:lang w:val="uk-UA"/>
        </w:rPr>
        <w:t>’</w:t>
      </w:r>
      <w:r w:rsidRPr="002E7C86">
        <w:rPr>
          <w:color w:val="000000"/>
          <w:sz w:val="28"/>
          <w:szCs w:val="28"/>
          <w:lang w:val="uk-UA"/>
        </w:rPr>
        <w:t xml:space="preserve">єкта ініціації провадження з прийняття індивідуального акта управління. У цьому сенсі можна виділити два різновиди такого провадження: </w:t>
      </w:r>
    </w:p>
    <w:p w14:paraId="74651402" w14:textId="7BAC3F8F" w:rsidR="009B21BF" w:rsidRPr="002E7C86" w:rsidRDefault="009B21BF" w:rsidP="009B21BF">
      <w:pPr>
        <w:ind w:firstLine="567"/>
        <w:jc w:val="both"/>
        <w:rPr>
          <w:color w:val="000000"/>
          <w:sz w:val="28"/>
          <w:szCs w:val="28"/>
          <w:lang w:val="uk-UA"/>
        </w:rPr>
      </w:pPr>
      <w:r w:rsidRPr="002E7C86">
        <w:rPr>
          <w:color w:val="000000"/>
          <w:sz w:val="28"/>
          <w:szCs w:val="28"/>
          <w:lang w:val="uk-UA"/>
        </w:rPr>
        <w:t>1)</w:t>
      </w:r>
      <w:r w:rsidR="00A16E74">
        <w:rPr>
          <w:color w:val="000000"/>
          <w:sz w:val="28"/>
          <w:szCs w:val="28"/>
          <w:lang w:val="uk-UA"/>
        </w:rPr>
        <w:t xml:space="preserve"> </w:t>
      </w:r>
      <w:r w:rsidRPr="002E7C86">
        <w:rPr>
          <w:color w:val="000000"/>
          <w:sz w:val="28"/>
          <w:szCs w:val="28"/>
          <w:lang w:val="uk-UA"/>
        </w:rPr>
        <w:t>провадження, пов</w:t>
      </w:r>
      <w:r w:rsidR="00A16E74">
        <w:rPr>
          <w:color w:val="000000"/>
          <w:sz w:val="28"/>
          <w:szCs w:val="28"/>
          <w:lang w:val="uk-UA"/>
        </w:rPr>
        <w:t>’</w:t>
      </w:r>
      <w:r w:rsidRPr="002E7C86">
        <w:rPr>
          <w:color w:val="000000"/>
          <w:sz w:val="28"/>
          <w:szCs w:val="28"/>
          <w:lang w:val="uk-UA"/>
        </w:rPr>
        <w:t>язане з реалізацією прав і обов</w:t>
      </w:r>
      <w:r w:rsidR="00A16E74">
        <w:rPr>
          <w:color w:val="000000"/>
          <w:sz w:val="28"/>
          <w:szCs w:val="28"/>
          <w:lang w:val="uk-UA"/>
        </w:rPr>
        <w:t>’</w:t>
      </w:r>
      <w:r w:rsidRPr="002E7C86">
        <w:rPr>
          <w:color w:val="000000"/>
          <w:sz w:val="28"/>
          <w:szCs w:val="28"/>
          <w:lang w:val="uk-UA"/>
        </w:rPr>
        <w:t xml:space="preserve">язків громадян у сфері державного управління; </w:t>
      </w:r>
    </w:p>
    <w:p w14:paraId="64BD8F21" w14:textId="0597EB53" w:rsidR="009B21BF" w:rsidRPr="002E7C86" w:rsidRDefault="009B21BF" w:rsidP="009B21BF">
      <w:pPr>
        <w:ind w:firstLine="567"/>
        <w:jc w:val="both"/>
        <w:rPr>
          <w:color w:val="000000"/>
          <w:sz w:val="28"/>
          <w:szCs w:val="28"/>
          <w:lang w:val="uk-UA"/>
        </w:rPr>
      </w:pPr>
      <w:r w:rsidRPr="002E7C86">
        <w:rPr>
          <w:color w:val="000000"/>
          <w:sz w:val="28"/>
          <w:szCs w:val="28"/>
          <w:lang w:val="uk-UA"/>
        </w:rPr>
        <w:t>2)</w:t>
      </w:r>
      <w:r w:rsidR="00A16E74">
        <w:rPr>
          <w:color w:val="000000"/>
          <w:sz w:val="28"/>
          <w:szCs w:val="28"/>
          <w:lang w:val="uk-UA"/>
        </w:rPr>
        <w:t xml:space="preserve"> </w:t>
      </w:r>
      <w:r w:rsidRPr="002E7C86">
        <w:rPr>
          <w:color w:val="000000"/>
          <w:sz w:val="28"/>
          <w:szCs w:val="28"/>
          <w:lang w:val="uk-UA"/>
        </w:rPr>
        <w:t xml:space="preserve">провадження з підготовки і прийняття індивідуальних актів управління, ініціатором яких виступають державні органи, підприємства, організації тощо. </w:t>
      </w:r>
    </w:p>
    <w:p w14:paraId="5728CF4F" w14:textId="77777777" w:rsidR="009B21BF" w:rsidRPr="002E7C86" w:rsidRDefault="009B21BF" w:rsidP="009B21BF">
      <w:pPr>
        <w:ind w:firstLine="567"/>
        <w:jc w:val="both"/>
        <w:rPr>
          <w:color w:val="000000"/>
          <w:sz w:val="28"/>
          <w:szCs w:val="28"/>
          <w:lang w:val="uk-UA"/>
        </w:rPr>
      </w:pPr>
      <w:r w:rsidRPr="002E7C86">
        <w:rPr>
          <w:color w:val="000000"/>
          <w:sz w:val="28"/>
          <w:szCs w:val="28"/>
          <w:lang w:val="uk-UA"/>
        </w:rPr>
        <w:t xml:space="preserve">Щодо </w:t>
      </w:r>
      <w:r w:rsidRPr="002E7C86">
        <w:rPr>
          <w:i/>
          <w:iCs/>
          <w:color w:val="000000"/>
          <w:sz w:val="28"/>
          <w:szCs w:val="28"/>
          <w:lang w:val="uk-UA"/>
        </w:rPr>
        <w:t xml:space="preserve">провадження першого виду </w:t>
      </w:r>
      <w:r w:rsidRPr="002E7C86">
        <w:rPr>
          <w:color w:val="000000"/>
          <w:sz w:val="28"/>
          <w:szCs w:val="28"/>
          <w:lang w:val="uk-UA"/>
        </w:rPr>
        <w:t xml:space="preserve">можна виділити наступні стадії: </w:t>
      </w:r>
    </w:p>
    <w:p w14:paraId="53A6003C" w14:textId="588F3827" w:rsidR="009B21BF" w:rsidRPr="00A16E74" w:rsidRDefault="009B21BF" w:rsidP="0074737D">
      <w:pPr>
        <w:pStyle w:val="af5"/>
        <w:numPr>
          <w:ilvl w:val="1"/>
          <w:numId w:val="37"/>
        </w:numPr>
        <w:ind w:left="567"/>
        <w:jc w:val="both"/>
        <w:rPr>
          <w:color w:val="000000"/>
          <w:sz w:val="28"/>
          <w:szCs w:val="28"/>
          <w:lang w:val="uk-UA"/>
        </w:rPr>
      </w:pPr>
      <w:r w:rsidRPr="00A16E74">
        <w:rPr>
          <w:color w:val="000000"/>
          <w:sz w:val="28"/>
          <w:szCs w:val="28"/>
          <w:lang w:val="uk-UA"/>
        </w:rPr>
        <w:t>подача громадянами відповідного звернення і прийняття його до розгляду уповноваженим суб</w:t>
      </w:r>
      <w:r w:rsidR="00A16E74">
        <w:rPr>
          <w:color w:val="000000"/>
          <w:sz w:val="28"/>
          <w:szCs w:val="28"/>
          <w:lang w:val="uk-UA"/>
        </w:rPr>
        <w:t>’</w:t>
      </w:r>
      <w:r w:rsidRPr="00A16E74">
        <w:rPr>
          <w:color w:val="000000"/>
          <w:sz w:val="28"/>
          <w:szCs w:val="28"/>
          <w:lang w:val="uk-UA"/>
        </w:rPr>
        <w:t xml:space="preserve">єктом; </w:t>
      </w:r>
    </w:p>
    <w:p w14:paraId="2263E546" w14:textId="7B549384" w:rsidR="009B21BF" w:rsidRPr="00A16E74" w:rsidRDefault="009B21BF" w:rsidP="0074737D">
      <w:pPr>
        <w:pStyle w:val="af5"/>
        <w:numPr>
          <w:ilvl w:val="1"/>
          <w:numId w:val="37"/>
        </w:numPr>
        <w:ind w:left="567"/>
        <w:jc w:val="both"/>
        <w:rPr>
          <w:color w:val="000000"/>
          <w:sz w:val="28"/>
          <w:szCs w:val="28"/>
          <w:lang w:val="uk-UA"/>
        </w:rPr>
      </w:pPr>
      <w:r w:rsidRPr="00A16E74">
        <w:rPr>
          <w:color w:val="000000"/>
          <w:sz w:val="28"/>
          <w:szCs w:val="28"/>
          <w:lang w:val="uk-UA"/>
        </w:rPr>
        <w:t xml:space="preserve">розгляд справи, аналіз та вибір для застосування відповідних правових норм; </w:t>
      </w:r>
    </w:p>
    <w:p w14:paraId="6D5F8259" w14:textId="0AD2EA04" w:rsidR="009B21BF" w:rsidRPr="00A16E74" w:rsidRDefault="009B21BF" w:rsidP="0074737D">
      <w:pPr>
        <w:pStyle w:val="af5"/>
        <w:numPr>
          <w:ilvl w:val="1"/>
          <w:numId w:val="37"/>
        </w:numPr>
        <w:ind w:left="567"/>
        <w:jc w:val="both"/>
        <w:rPr>
          <w:color w:val="000000"/>
          <w:sz w:val="28"/>
          <w:szCs w:val="28"/>
          <w:lang w:val="uk-UA"/>
        </w:rPr>
      </w:pPr>
      <w:r w:rsidRPr="00A16E74">
        <w:rPr>
          <w:color w:val="000000"/>
          <w:sz w:val="28"/>
          <w:szCs w:val="28"/>
          <w:lang w:val="uk-UA"/>
        </w:rPr>
        <w:t xml:space="preserve">прийняття рішення; </w:t>
      </w:r>
    </w:p>
    <w:p w14:paraId="04187AF5" w14:textId="46CECF1B" w:rsidR="009B21BF" w:rsidRPr="00A16E74" w:rsidRDefault="009B21BF" w:rsidP="0074737D">
      <w:pPr>
        <w:pStyle w:val="af5"/>
        <w:numPr>
          <w:ilvl w:val="1"/>
          <w:numId w:val="37"/>
        </w:numPr>
        <w:ind w:left="567"/>
        <w:jc w:val="both"/>
        <w:rPr>
          <w:color w:val="000000"/>
          <w:sz w:val="28"/>
          <w:szCs w:val="28"/>
          <w:lang w:val="uk-UA"/>
        </w:rPr>
      </w:pPr>
      <w:r w:rsidRPr="00A16E74">
        <w:rPr>
          <w:color w:val="000000"/>
          <w:sz w:val="28"/>
          <w:szCs w:val="28"/>
          <w:lang w:val="uk-UA"/>
        </w:rPr>
        <w:t xml:space="preserve">виконання рішення; </w:t>
      </w:r>
    </w:p>
    <w:p w14:paraId="3A31CEC3" w14:textId="2120F9AC" w:rsidR="009B21BF" w:rsidRPr="00A16E74" w:rsidRDefault="009B21BF" w:rsidP="0074737D">
      <w:pPr>
        <w:pStyle w:val="af5"/>
        <w:numPr>
          <w:ilvl w:val="1"/>
          <w:numId w:val="37"/>
        </w:numPr>
        <w:ind w:left="567"/>
        <w:jc w:val="both"/>
        <w:rPr>
          <w:color w:val="000000"/>
          <w:sz w:val="28"/>
          <w:szCs w:val="28"/>
          <w:lang w:val="uk-UA"/>
        </w:rPr>
      </w:pPr>
      <w:r w:rsidRPr="00A16E74">
        <w:rPr>
          <w:color w:val="000000"/>
          <w:sz w:val="28"/>
          <w:szCs w:val="28"/>
          <w:lang w:val="uk-UA"/>
        </w:rPr>
        <w:t xml:space="preserve">оскарження чи опротестування рішення. </w:t>
      </w:r>
    </w:p>
    <w:p w14:paraId="23D5ECCD" w14:textId="77777777" w:rsidR="009B21BF" w:rsidRPr="002E7C86" w:rsidRDefault="009B21BF" w:rsidP="009B21BF">
      <w:pPr>
        <w:ind w:firstLine="567"/>
        <w:jc w:val="both"/>
        <w:rPr>
          <w:color w:val="000000"/>
          <w:sz w:val="28"/>
          <w:szCs w:val="28"/>
          <w:lang w:val="uk-UA"/>
        </w:rPr>
      </w:pPr>
      <w:r w:rsidRPr="002E7C86">
        <w:rPr>
          <w:color w:val="000000"/>
          <w:sz w:val="28"/>
          <w:szCs w:val="28"/>
          <w:lang w:val="uk-UA"/>
        </w:rPr>
        <w:t xml:space="preserve">Стосовно </w:t>
      </w:r>
      <w:r w:rsidRPr="002E7C86">
        <w:rPr>
          <w:i/>
          <w:iCs/>
          <w:color w:val="000000"/>
          <w:sz w:val="28"/>
          <w:szCs w:val="28"/>
          <w:lang w:val="uk-UA"/>
        </w:rPr>
        <w:t xml:space="preserve">другого виду провадження </w:t>
      </w:r>
      <w:r w:rsidRPr="002E7C86">
        <w:rPr>
          <w:color w:val="000000"/>
          <w:sz w:val="28"/>
          <w:szCs w:val="28"/>
          <w:lang w:val="uk-UA"/>
        </w:rPr>
        <w:t xml:space="preserve">стадія ініціації прийняття того чи іншого індивідуального акта управління фактично збігається зі стадією підготовки управлінського акта. У подальшому наведені вище стадії першого виду провадження збігаються зі стадіями провадження другого виду. </w:t>
      </w:r>
    </w:p>
    <w:p w14:paraId="60EA45C5" w14:textId="45E34B51" w:rsidR="009B21BF" w:rsidRPr="002E7C86" w:rsidRDefault="009B21BF" w:rsidP="009B21BF">
      <w:pPr>
        <w:ind w:firstLine="567"/>
        <w:jc w:val="both"/>
        <w:rPr>
          <w:color w:val="000000"/>
          <w:sz w:val="28"/>
          <w:szCs w:val="28"/>
          <w:lang w:val="uk-UA"/>
        </w:rPr>
      </w:pPr>
      <w:r w:rsidRPr="002E7C86">
        <w:rPr>
          <w:color w:val="000000"/>
          <w:sz w:val="28"/>
          <w:szCs w:val="28"/>
          <w:lang w:val="uk-UA"/>
        </w:rPr>
        <w:t>На стадії підготовки акта використовують рішення про його видання. При цьому важливою передумовою виступає об</w:t>
      </w:r>
      <w:r w:rsidR="00A16E74">
        <w:rPr>
          <w:color w:val="000000"/>
          <w:sz w:val="28"/>
          <w:szCs w:val="28"/>
          <w:lang w:val="uk-UA"/>
        </w:rPr>
        <w:t>’</w:t>
      </w:r>
      <w:r w:rsidRPr="002E7C86">
        <w:rPr>
          <w:color w:val="000000"/>
          <w:sz w:val="28"/>
          <w:szCs w:val="28"/>
          <w:lang w:val="uk-UA"/>
        </w:rPr>
        <w:t xml:space="preserve">єктивна необхідність видання індивідуального акта управління, а також відповідне юридичне обгрунтування його видання. </w:t>
      </w:r>
    </w:p>
    <w:p w14:paraId="1683737B" w14:textId="77777777" w:rsidR="009B21BF" w:rsidRPr="002E7C86" w:rsidRDefault="009B21BF" w:rsidP="009B21BF">
      <w:pPr>
        <w:ind w:firstLine="567"/>
        <w:jc w:val="both"/>
        <w:rPr>
          <w:color w:val="000000"/>
          <w:sz w:val="28"/>
          <w:szCs w:val="28"/>
          <w:lang w:val="uk-UA"/>
        </w:rPr>
      </w:pPr>
      <w:r w:rsidRPr="002E7C86">
        <w:rPr>
          <w:color w:val="000000"/>
          <w:sz w:val="28"/>
          <w:szCs w:val="28"/>
          <w:lang w:val="uk-UA"/>
        </w:rPr>
        <w:lastRenderedPageBreak/>
        <w:t xml:space="preserve">Підготовка проекту індивідуального акта управління є важливим етапом цієї стадії провадження. Як правило, проекти індивідуальних актів управління розробляються спеціалістами юридичних служб відповідних органів, підприємств та організацій. За необхідності проекти індивідуальних актів управління узгоджуються в установленому порядку. </w:t>
      </w:r>
    </w:p>
    <w:p w14:paraId="4BF1F226" w14:textId="001F86A7" w:rsidR="009B21BF" w:rsidRPr="002E7C86" w:rsidRDefault="009B21BF" w:rsidP="009B21BF">
      <w:pPr>
        <w:ind w:firstLine="567"/>
        <w:jc w:val="both"/>
        <w:rPr>
          <w:color w:val="000000"/>
          <w:sz w:val="28"/>
          <w:szCs w:val="28"/>
          <w:lang w:val="uk-UA"/>
        </w:rPr>
      </w:pPr>
      <w:r w:rsidRPr="002E7C86">
        <w:rPr>
          <w:color w:val="000000"/>
          <w:sz w:val="28"/>
          <w:szCs w:val="28"/>
          <w:lang w:val="uk-UA"/>
        </w:rPr>
        <w:t>Прийняття індивідуального акт</w:t>
      </w:r>
      <w:r w:rsidR="00A16E74">
        <w:rPr>
          <w:color w:val="000000"/>
          <w:sz w:val="28"/>
          <w:szCs w:val="28"/>
          <w:lang w:val="uk-UA"/>
        </w:rPr>
        <w:t>у</w:t>
      </w:r>
      <w:r w:rsidRPr="002E7C86">
        <w:rPr>
          <w:color w:val="000000"/>
          <w:sz w:val="28"/>
          <w:szCs w:val="28"/>
          <w:lang w:val="uk-UA"/>
        </w:rPr>
        <w:t xml:space="preserve"> управління в одноособовому порядку проводиться шляхом його підписання відповідною посадовою особою. Можливий і колегіальний порядок прийняття індивідуального акт</w:t>
      </w:r>
      <w:r w:rsidR="00A16E74">
        <w:rPr>
          <w:color w:val="000000"/>
          <w:sz w:val="28"/>
          <w:szCs w:val="28"/>
          <w:lang w:val="uk-UA"/>
        </w:rPr>
        <w:t>у</w:t>
      </w:r>
      <w:r w:rsidRPr="002E7C86">
        <w:rPr>
          <w:color w:val="000000"/>
          <w:sz w:val="28"/>
          <w:szCs w:val="28"/>
          <w:lang w:val="uk-UA"/>
        </w:rPr>
        <w:t xml:space="preserve"> управління. Такий порядок передбачає обговорення акт</w:t>
      </w:r>
      <w:r w:rsidR="00A16E74">
        <w:rPr>
          <w:color w:val="000000"/>
          <w:sz w:val="28"/>
          <w:szCs w:val="28"/>
          <w:lang w:val="uk-UA"/>
        </w:rPr>
        <w:t>у</w:t>
      </w:r>
      <w:r w:rsidRPr="002E7C86">
        <w:rPr>
          <w:color w:val="000000"/>
          <w:sz w:val="28"/>
          <w:szCs w:val="28"/>
          <w:lang w:val="uk-UA"/>
        </w:rPr>
        <w:t xml:space="preserve">, який приймається, та проведення голосування щодо його прийняття. </w:t>
      </w:r>
    </w:p>
    <w:p w14:paraId="1BE38C0D" w14:textId="77777777" w:rsidR="009B21BF" w:rsidRPr="002E7C86" w:rsidRDefault="009B21BF" w:rsidP="009B21BF">
      <w:pPr>
        <w:ind w:firstLine="567"/>
        <w:jc w:val="both"/>
        <w:rPr>
          <w:color w:val="000000"/>
          <w:sz w:val="28"/>
          <w:szCs w:val="28"/>
          <w:lang w:val="uk-UA"/>
        </w:rPr>
      </w:pPr>
      <w:r w:rsidRPr="002E7C86">
        <w:rPr>
          <w:color w:val="000000"/>
          <w:sz w:val="28"/>
          <w:szCs w:val="28"/>
          <w:lang w:val="uk-UA"/>
        </w:rPr>
        <w:t xml:space="preserve">Прийняті індивідуальні акти управління доводяться до відома виконавців, їх копії можуть висилатися відповідним адресатам, або зацікавлені особи можуть із ними ознайомитися під розписку. </w:t>
      </w:r>
    </w:p>
    <w:p w14:paraId="749F69BB" w14:textId="77777777" w:rsidR="009B21BF" w:rsidRPr="002E7C86" w:rsidRDefault="009B21BF" w:rsidP="009B21BF">
      <w:pPr>
        <w:ind w:firstLine="709"/>
        <w:jc w:val="both"/>
        <w:rPr>
          <w:rStyle w:val="apple-style-span"/>
          <w:b/>
          <w:sz w:val="28"/>
          <w:szCs w:val="28"/>
          <w:lang w:val="uk-UA"/>
        </w:rPr>
      </w:pPr>
    </w:p>
    <w:p w14:paraId="22A81C74" w14:textId="48ADDD60" w:rsidR="009B21BF" w:rsidRPr="002E7C86" w:rsidRDefault="009B21BF" w:rsidP="009B21BF">
      <w:pPr>
        <w:jc w:val="both"/>
        <w:rPr>
          <w:rStyle w:val="apple-style-span"/>
          <w:b/>
          <w:sz w:val="28"/>
          <w:szCs w:val="28"/>
          <w:lang w:val="uk-UA"/>
        </w:rPr>
      </w:pPr>
      <w:r w:rsidRPr="002E7C86">
        <w:rPr>
          <w:rStyle w:val="apple-style-span"/>
          <w:b/>
          <w:sz w:val="28"/>
          <w:szCs w:val="28"/>
          <w:lang w:val="uk-UA"/>
        </w:rPr>
        <w:t>4. Порядок проведення державної реєстрації нормативно-правового акту</w:t>
      </w:r>
    </w:p>
    <w:p w14:paraId="265848D0" w14:textId="77777777" w:rsidR="009B21BF" w:rsidRPr="002E7C86" w:rsidRDefault="009B21BF" w:rsidP="009B21BF">
      <w:pPr>
        <w:ind w:firstLine="567"/>
        <w:jc w:val="both"/>
        <w:rPr>
          <w:sz w:val="28"/>
          <w:szCs w:val="28"/>
          <w:lang w:val="uk-UA"/>
        </w:rPr>
      </w:pPr>
      <w:r w:rsidRPr="002E7C86">
        <w:rPr>
          <w:sz w:val="28"/>
          <w:szCs w:val="28"/>
          <w:lang w:val="uk-UA"/>
        </w:rPr>
        <w:t>Одним з основних напрямків діяльності органів юстиції є здійснення правової експертизи та державної реєстрації нормативно-правових актів центральних та місцевих органів виконавчої влади, органів господарського управління та контролю, які зачіпають права, свободи й законні інтереси громадян або мають міжвідомчий характер. Цю реєстрацію запроваджено відповідно до Указу Президента України від 03.10.92 № 493 «Про державну реєстрацію нормативно-правових актів міністерств та інших органів виконавчої влади» з 01 січня 1993 року.</w:t>
      </w:r>
    </w:p>
    <w:p w14:paraId="61FB19E8" w14:textId="77777777" w:rsidR="00A16E74" w:rsidRDefault="009B21BF" w:rsidP="009B21BF">
      <w:pPr>
        <w:ind w:firstLine="567"/>
        <w:jc w:val="both"/>
        <w:rPr>
          <w:sz w:val="28"/>
          <w:szCs w:val="28"/>
          <w:lang w:val="uk-UA"/>
        </w:rPr>
      </w:pPr>
      <w:r w:rsidRPr="002E7C86">
        <w:rPr>
          <w:sz w:val="28"/>
          <w:szCs w:val="28"/>
          <w:lang w:val="uk-UA"/>
        </w:rPr>
        <w:t>Питання державної реєстрації нормативно-правових актів регулюється деякими законодавчими актами (наприклад, Законом України “Про засади державної регуляторної політики у сфері господарської діяльності”) та, в основному, указами Президента України, постановами Кабінету Міністрів України та нормативно-правовими актами Міністерства юстиції України. Зокрема, мова йде про вищезгаданий Указ Президента України “Про державну реєстрацію нормативно-правових актів міністерств та інших органів виконавчої влади”, постанови Кабінету Міністрів України від 28.12.92 № 731 “Про затвердження Положення про державну реєстрацію нормативно-правових актів міністерств та інших органів виконавчої влади” та від 17.10.97 № 1153 ”Про затвердження Примірної інструкції з діловодства у міністерствах, інших центральних органах виконавчої влади, Раді міністрів Автономної Республіки Крим, місцевих органах виконавчої влади” тощо.</w:t>
      </w:r>
      <w:r w:rsidR="00A16E74">
        <w:rPr>
          <w:sz w:val="28"/>
          <w:szCs w:val="28"/>
          <w:lang w:val="uk-UA"/>
        </w:rPr>
        <w:t xml:space="preserve"> </w:t>
      </w:r>
    </w:p>
    <w:p w14:paraId="23EE0FA8" w14:textId="58AC385C" w:rsidR="009B21BF" w:rsidRPr="002E7C86" w:rsidRDefault="009B21BF" w:rsidP="009B21BF">
      <w:pPr>
        <w:ind w:firstLine="567"/>
        <w:jc w:val="both"/>
        <w:rPr>
          <w:sz w:val="28"/>
          <w:szCs w:val="28"/>
          <w:lang w:val="uk-UA"/>
        </w:rPr>
      </w:pPr>
      <w:r w:rsidRPr="002E7C86">
        <w:rPr>
          <w:sz w:val="28"/>
          <w:szCs w:val="28"/>
          <w:lang w:val="uk-UA"/>
        </w:rPr>
        <w:t>Державна реєстрація нормативно-правового акта полягає у проведенні правової експертизи на відповідність його Конституції та законодавству України, Конвенції про захист прав людини і основоположних свобод 1950 року і протоколам до неї, , прийнятті рішення про державну реєстрацію цього акта, присвоєнні йому реєстраційного номера та занесенні до Єдиного державного реєстру нормативно-правових актів.</w:t>
      </w:r>
    </w:p>
    <w:p w14:paraId="7EDB6D6E" w14:textId="4E4E0EB1" w:rsidR="009B21BF" w:rsidRPr="002E7C86" w:rsidRDefault="009B21BF" w:rsidP="009B21BF">
      <w:pPr>
        <w:ind w:firstLine="567"/>
        <w:jc w:val="both"/>
        <w:rPr>
          <w:sz w:val="28"/>
          <w:szCs w:val="28"/>
          <w:lang w:val="uk-UA"/>
        </w:rPr>
      </w:pPr>
      <w:r w:rsidRPr="002E7C86">
        <w:rPr>
          <w:sz w:val="28"/>
          <w:szCs w:val="28"/>
          <w:lang w:val="uk-UA"/>
        </w:rPr>
        <w:t>На державну реєстрацію подаються нормативно-правові акти, прийняті уповноваженими на це суб</w:t>
      </w:r>
      <w:r w:rsidR="00A16E74">
        <w:rPr>
          <w:sz w:val="28"/>
          <w:szCs w:val="28"/>
          <w:lang w:val="uk-UA"/>
        </w:rPr>
        <w:t>’</w:t>
      </w:r>
      <w:r w:rsidRPr="002E7C86">
        <w:rPr>
          <w:sz w:val="28"/>
          <w:szCs w:val="28"/>
          <w:lang w:val="uk-UA"/>
        </w:rPr>
        <w:t>єктами нормотворення у визначеній законодавством формі та за встановленою законодавством процедурою, що містять норми права, мають неперсоніфікований характер і розраховані на неодноразове застосування, незалежно від строку їх дії (постійні чи обмежені певним часом) та характеру відомостей, що в них містяться, у тому числі з грифами "Для службового користування", "Особливої важливості", "Цілком таємно", "Таємно" та іншими, а також прийняті в порядку експерименту.</w:t>
      </w:r>
    </w:p>
    <w:p w14:paraId="43020727" w14:textId="77777777" w:rsidR="009B21BF" w:rsidRPr="002E7C86" w:rsidRDefault="009B21BF" w:rsidP="009B21BF">
      <w:pPr>
        <w:ind w:firstLine="567"/>
        <w:jc w:val="both"/>
        <w:rPr>
          <w:sz w:val="28"/>
          <w:szCs w:val="28"/>
          <w:lang w:val="uk-UA"/>
        </w:rPr>
      </w:pPr>
      <w:r w:rsidRPr="002E7C86">
        <w:rPr>
          <w:sz w:val="28"/>
          <w:szCs w:val="28"/>
          <w:lang w:val="uk-UA"/>
        </w:rPr>
        <w:lastRenderedPageBreak/>
        <w:t xml:space="preserve">Тобто державній реєстрації підлягають нормативно-правові акти будь-якого виду (постанови, накази, інструкції тощо), якщо в них є одна або більше норм, що: </w:t>
      </w:r>
    </w:p>
    <w:p w14:paraId="3FD9361D" w14:textId="03E078C4" w:rsidR="009B21BF" w:rsidRPr="002E7C86" w:rsidRDefault="009B21BF" w:rsidP="009B21BF">
      <w:pPr>
        <w:ind w:firstLine="567"/>
        <w:jc w:val="both"/>
        <w:rPr>
          <w:sz w:val="28"/>
          <w:szCs w:val="28"/>
          <w:lang w:val="uk-UA"/>
        </w:rPr>
      </w:pPr>
      <w:r w:rsidRPr="002E7C86">
        <w:rPr>
          <w:sz w:val="28"/>
          <w:szCs w:val="28"/>
          <w:lang w:val="uk-UA"/>
        </w:rPr>
        <w:t>а) зачіпають соціально-економічні, політичні, особисті та інші права, свободи й законні інтереси громадян, проголошені й гарантовані Конституцією та законами України, Конвенцією про захист прав людини і основоположних свобод 1950 року і протоколами до неї, міжнародними договорами України, згоду на обов</w:t>
      </w:r>
      <w:r w:rsidR="00A16E74">
        <w:rPr>
          <w:sz w:val="28"/>
          <w:szCs w:val="28"/>
          <w:lang w:val="uk-UA"/>
        </w:rPr>
        <w:t>’</w:t>
      </w:r>
      <w:r w:rsidRPr="002E7C86">
        <w:rPr>
          <w:sz w:val="28"/>
          <w:szCs w:val="28"/>
          <w:lang w:val="uk-UA"/>
        </w:rPr>
        <w:t xml:space="preserve">язковість яких надано Верховною Радою України, та acquis communautaire, а також з урахуванням практики Європейського суду з прав людини, встановлюють новий або змінюють, доповнюють чи скасовують організаційно-правовий механізм їх реалізації; </w:t>
      </w:r>
    </w:p>
    <w:p w14:paraId="0AFDD34D" w14:textId="02313B10" w:rsidR="009B21BF" w:rsidRPr="002E7C86" w:rsidRDefault="009B21BF" w:rsidP="009B21BF">
      <w:pPr>
        <w:ind w:firstLine="567"/>
        <w:jc w:val="both"/>
        <w:rPr>
          <w:sz w:val="28"/>
          <w:szCs w:val="28"/>
          <w:lang w:val="uk-UA"/>
        </w:rPr>
      </w:pPr>
      <w:r w:rsidRPr="002E7C86">
        <w:rPr>
          <w:sz w:val="28"/>
          <w:szCs w:val="28"/>
          <w:lang w:val="uk-UA"/>
        </w:rPr>
        <w:t>б) мають міжвідомчий характер, тобто є обов</w:t>
      </w:r>
      <w:r w:rsidR="00A16E74">
        <w:rPr>
          <w:sz w:val="28"/>
          <w:szCs w:val="28"/>
          <w:lang w:val="uk-UA"/>
        </w:rPr>
        <w:t>’</w:t>
      </w:r>
      <w:r w:rsidRPr="002E7C86">
        <w:rPr>
          <w:sz w:val="28"/>
          <w:szCs w:val="28"/>
          <w:lang w:val="uk-UA"/>
        </w:rPr>
        <w:t>язковими для інших міністерств, органів виконавчої влади, органів господарського управління та контролю, а також підприємств, установ і організацій, що не входять до сфери управління органу, який видав нормативно-правовий акт.</w:t>
      </w:r>
    </w:p>
    <w:p w14:paraId="469FDF81" w14:textId="77777777" w:rsidR="009B21BF" w:rsidRPr="002E7C86" w:rsidRDefault="009B21BF" w:rsidP="009B21BF">
      <w:pPr>
        <w:ind w:firstLine="567"/>
        <w:jc w:val="both"/>
        <w:rPr>
          <w:i/>
          <w:sz w:val="28"/>
          <w:szCs w:val="28"/>
          <w:lang w:val="uk-UA"/>
        </w:rPr>
      </w:pPr>
      <w:r w:rsidRPr="002E7C86">
        <w:rPr>
          <w:i/>
          <w:sz w:val="28"/>
          <w:szCs w:val="28"/>
          <w:lang w:val="uk-UA"/>
        </w:rPr>
        <w:t>При цьому, на державну реєстрацію не подаються акти:</w:t>
      </w:r>
    </w:p>
    <w:p w14:paraId="7E4E29FB" w14:textId="77777777" w:rsidR="009B21BF" w:rsidRPr="002E7C86" w:rsidRDefault="009B21BF" w:rsidP="009B21BF">
      <w:pPr>
        <w:ind w:firstLine="567"/>
        <w:jc w:val="both"/>
        <w:rPr>
          <w:sz w:val="28"/>
          <w:szCs w:val="28"/>
          <w:lang w:val="uk-UA"/>
        </w:rPr>
      </w:pPr>
      <w:r w:rsidRPr="002E7C86">
        <w:rPr>
          <w:sz w:val="28"/>
          <w:szCs w:val="28"/>
          <w:lang w:val="uk-UA"/>
        </w:rPr>
        <w:t>а) персонального характеру (про склад комісій, призначення на посаду і звільнення з неї, заохочення працівників тощо);</w:t>
      </w:r>
    </w:p>
    <w:p w14:paraId="17AD8563" w14:textId="77777777" w:rsidR="009B21BF" w:rsidRPr="002E7C86" w:rsidRDefault="009B21BF" w:rsidP="009B21BF">
      <w:pPr>
        <w:ind w:firstLine="567"/>
        <w:jc w:val="both"/>
        <w:rPr>
          <w:sz w:val="28"/>
          <w:szCs w:val="28"/>
          <w:lang w:val="uk-UA"/>
        </w:rPr>
      </w:pPr>
      <w:r w:rsidRPr="002E7C86">
        <w:rPr>
          <w:sz w:val="28"/>
          <w:szCs w:val="28"/>
          <w:lang w:val="uk-UA"/>
        </w:rPr>
        <w:t>б) дія яких вичерпується одноразовим застосуванням, крім актів про затвердження положень, інструкцій та інших, що містять правові норми;</w:t>
      </w:r>
    </w:p>
    <w:p w14:paraId="76E2DC89" w14:textId="77777777" w:rsidR="009B21BF" w:rsidRPr="002E7C86" w:rsidRDefault="009B21BF" w:rsidP="009B21BF">
      <w:pPr>
        <w:ind w:firstLine="567"/>
        <w:jc w:val="both"/>
        <w:rPr>
          <w:sz w:val="28"/>
          <w:szCs w:val="28"/>
          <w:lang w:val="uk-UA"/>
        </w:rPr>
      </w:pPr>
      <w:r w:rsidRPr="002E7C86">
        <w:rPr>
          <w:sz w:val="28"/>
          <w:szCs w:val="28"/>
          <w:lang w:val="uk-UA"/>
        </w:rPr>
        <w:t>в) оперативно-розпорядчого характеру (разові доручення);</w:t>
      </w:r>
    </w:p>
    <w:p w14:paraId="78336F19" w14:textId="77777777" w:rsidR="009B21BF" w:rsidRPr="002E7C86" w:rsidRDefault="009B21BF" w:rsidP="009B21BF">
      <w:pPr>
        <w:ind w:firstLine="567"/>
        <w:jc w:val="both"/>
        <w:rPr>
          <w:sz w:val="28"/>
          <w:szCs w:val="28"/>
          <w:lang w:val="uk-UA"/>
        </w:rPr>
      </w:pPr>
      <w:r w:rsidRPr="002E7C86">
        <w:rPr>
          <w:sz w:val="28"/>
          <w:szCs w:val="28"/>
          <w:lang w:val="uk-UA"/>
        </w:rPr>
        <w:t>г) якими доводяться до відома підприємств, установ і організацій рішення вищестоящих органів;</w:t>
      </w:r>
    </w:p>
    <w:p w14:paraId="683A11AF" w14:textId="77777777" w:rsidR="009B21BF" w:rsidRPr="002E7C86" w:rsidRDefault="009B21BF" w:rsidP="009B21BF">
      <w:pPr>
        <w:ind w:firstLine="567"/>
        <w:jc w:val="both"/>
        <w:rPr>
          <w:sz w:val="28"/>
          <w:szCs w:val="28"/>
          <w:lang w:val="uk-UA"/>
        </w:rPr>
      </w:pPr>
      <w:r w:rsidRPr="002E7C86">
        <w:rPr>
          <w:sz w:val="28"/>
          <w:szCs w:val="28"/>
          <w:lang w:val="uk-UA"/>
        </w:rPr>
        <w:t>д) спрямовані на організацію виконання рішень вищестоящих органів і власних рішень міністерств, інших органів виконавчої влади, органів господарського управління та контролю, що не мають нових правових норм;</w:t>
      </w:r>
    </w:p>
    <w:p w14:paraId="16C54D4E" w14:textId="48D872FC" w:rsidR="009B21BF" w:rsidRPr="002E7C86" w:rsidRDefault="009B21BF" w:rsidP="009B21BF">
      <w:pPr>
        <w:ind w:firstLine="567"/>
        <w:jc w:val="both"/>
        <w:rPr>
          <w:sz w:val="28"/>
          <w:szCs w:val="28"/>
          <w:lang w:val="uk-UA"/>
        </w:rPr>
      </w:pPr>
      <w:bookmarkStart w:id="12" w:name="n55"/>
      <w:bookmarkStart w:id="13" w:name="n56"/>
      <w:bookmarkStart w:id="14" w:name="n57"/>
      <w:bookmarkStart w:id="15" w:name="n58"/>
      <w:bookmarkStart w:id="16" w:name="n59"/>
      <w:bookmarkEnd w:id="12"/>
      <w:bookmarkEnd w:id="13"/>
      <w:bookmarkEnd w:id="14"/>
      <w:bookmarkEnd w:id="15"/>
      <w:bookmarkEnd w:id="16"/>
      <w:r w:rsidRPr="002E7C86">
        <w:rPr>
          <w:sz w:val="28"/>
          <w:szCs w:val="28"/>
          <w:lang w:val="uk-UA"/>
        </w:rPr>
        <w:t>е) рекомендаційного, роз</w:t>
      </w:r>
      <w:r w:rsidR="00A16E74">
        <w:rPr>
          <w:sz w:val="28"/>
          <w:szCs w:val="28"/>
          <w:lang w:val="uk-UA"/>
        </w:rPr>
        <w:t>’</w:t>
      </w:r>
      <w:r w:rsidRPr="002E7C86">
        <w:rPr>
          <w:sz w:val="28"/>
          <w:szCs w:val="28"/>
          <w:lang w:val="uk-UA"/>
        </w:rPr>
        <w:t>яснювального та інформаційного характеру (методичні рекомендації, роз</w:t>
      </w:r>
      <w:r w:rsidR="00A16E74">
        <w:rPr>
          <w:sz w:val="28"/>
          <w:szCs w:val="28"/>
          <w:lang w:val="uk-UA"/>
        </w:rPr>
        <w:t>’</w:t>
      </w:r>
      <w:r w:rsidRPr="002E7C86">
        <w:rPr>
          <w:sz w:val="28"/>
          <w:szCs w:val="28"/>
          <w:lang w:val="uk-UA"/>
        </w:rPr>
        <w:t>яснення, у тому числі податкові, тощо), нормативно-технічні документи (національні та регіональні стандарти, технічні умови, будівельні норми і правила, тарифно-кваліфікаційні довідники, кодекси усталеної практики, форми звітності, у тому числі щодо державних статистичних спостережень, адміністративних даних та інші).</w:t>
      </w:r>
    </w:p>
    <w:p w14:paraId="2A335DF0" w14:textId="5C659DC0" w:rsidR="009B21BF" w:rsidRPr="002E7C86" w:rsidRDefault="009B21BF" w:rsidP="009B21BF">
      <w:pPr>
        <w:ind w:firstLine="567"/>
        <w:jc w:val="both"/>
        <w:rPr>
          <w:sz w:val="28"/>
          <w:szCs w:val="28"/>
          <w:lang w:val="uk-UA"/>
        </w:rPr>
      </w:pPr>
      <w:r w:rsidRPr="002E7C86">
        <w:rPr>
          <w:sz w:val="28"/>
          <w:szCs w:val="28"/>
          <w:lang w:val="uk-UA"/>
        </w:rPr>
        <w:t>У разі надходження акта, який не підлягає державній реєстрації, орган державної реєстрації протягом п</w:t>
      </w:r>
      <w:r w:rsidR="00A16E74">
        <w:rPr>
          <w:sz w:val="28"/>
          <w:szCs w:val="28"/>
          <w:lang w:val="uk-UA"/>
        </w:rPr>
        <w:t>’</w:t>
      </w:r>
      <w:r w:rsidRPr="002E7C86">
        <w:rPr>
          <w:sz w:val="28"/>
          <w:szCs w:val="28"/>
          <w:lang w:val="uk-UA"/>
        </w:rPr>
        <w:t>яти робочих днів повертає його суб</w:t>
      </w:r>
      <w:r w:rsidR="00A16E74">
        <w:rPr>
          <w:sz w:val="28"/>
          <w:szCs w:val="28"/>
          <w:lang w:val="uk-UA"/>
        </w:rPr>
        <w:t>’</w:t>
      </w:r>
      <w:r w:rsidRPr="002E7C86">
        <w:rPr>
          <w:sz w:val="28"/>
          <w:szCs w:val="28"/>
          <w:lang w:val="uk-UA"/>
        </w:rPr>
        <w:t>єкту нормотворення з відповідним обґрунтуванням.</w:t>
      </w:r>
    </w:p>
    <w:p w14:paraId="0FA7874C" w14:textId="77777777" w:rsidR="009B21BF" w:rsidRPr="002E7C86" w:rsidRDefault="009B21BF" w:rsidP="009B21BF">
      <w:pPr>
        <w:ind w:firstLine="567"/>
        <w:jc w:val="both"/>
        <w:rPr>
          <w:i/>
          <w:sz w:val="28"/>
          <w:szCs w:val="28"/>
          <w:lang w:val="uk-UA"/>
        </w:rPr>
      </w:pPr>
      <w:r w:rsidRPr="002E7C86">
        <w:rPr>
          <w:i/>
          <w:sz w:val="28"/>
          <w:szCs w:val="28"/>
          <w:lang w:val="uk-UA"/>
        </w:rPr>
        <w:t xml:space="preserve">Державну реєстрацію здійснюють: </w:t>
      </w:r>
    </w:p>
    <w:p w14:paraId="28FE308C" w14:textId="5B8320DF" w:rsidR="009B21BF" w:rsidRPr="00A16E74" w:rsidRDefault="009B21BF" w:rsidP="0074737D">
      <w:pPr>
        <w:pStyle w:val="af5"/>
        <w:numPr>
          <w:ilvl w:val="0"/>
          <w:numId w:val="38"/>
        </w:numPr>
        <w:ind w:left="567"/>
        <w:jc w:val="both"/>
        <w:rPr>
          <w:sz w:val="28"/>
          <w:szCs w:val="28"/>
          <w:lang w:val="uk-UA"/>
        </w:rPr>
      </w:pPr>
      <w:r w:rsidRPr="00A16E74">
        <w:rPr>
          <w:sz w:val="28"/>
          <w:szCs w:val="28"/>
          <w:lang w:val="uk-UA"/>
        </w:rPr>
        <w:t>нормативно-правових актів</w:t>
      </w:r>
      <w:r w:rsidR="00A16E74" w:rsidRPr="00A16E74">
        <w:rPr>
          <w:sz w:val="28"/>
          <w:szCs w:val="28"/>
          <w:lang w:val="uk-UA"/>
        </w:rPr>
        <w:t xml:space="preserve"> </w:t>
      </w:r>
      <w:r w:rsidRPr="00A16E74">
        <w:rPr>
          <w:sz w:val="28"/>
          <w:szCs w:val="28"/>
          <w:lang w:val="uk-UA"/>
        </w:rPr>
        <w:t>міністерств,</w:t>
      </w:r>
      <w:r w:rsidR="00A16E74" w:rsidRPr="00A16E74">
        <w:rPr>
          <w:sz w:val="28"/>
          <w:szCs w:val="28"/>
          <w:lang w:val="uk-UA"/>
        </w:rPr>
        <w:t xml:space="preserve"> </w:t>
      </w:r>
      <w:r w:rsidRPr="00A16E74">
        <w:rPr>
          <w:sz w:val="28"/>
          <w:szCs w:val="28"/>
          <w:lang w:val="uk-UA"/>
        </w:rPr>
        <w:t>інших</w:t>
      </w:r>
      <w:r w:rsidR="00A16E74" w:rsidRPr="00A16E74">
        <w:rPr>
          <w:sz w:val="28"/>
          <w:szCs w:val="28"/>
          <w:lang w:val="uk-UA"/>
        </w:rPr>
        <w:t xml:space="preserve"> </w:t>
      </w:r>
      <w:r w:rsidRPr="00A16E74">
        <w:rPr>
          <w:sz w:val="28"/>
          <w:szCs w:val="28"/>
          <w:lang w:val="uk-UA"/>
        </w:rPr>
        <w:t>центральних органів виконавчої</w:t>
      </w:r>
      <w:r w:rsidR="00A16E74" w:rsidRPr="00A16E74">
        <w:rPr>
          <w:sz w:val="28"/>
          <w:szCs w:val="28"/>
          <w:lang w:val="uk-UA"/>
        </w:rPr>
        <w:t xml:space="preserve"> </w:t>
      </w:r>
      <w:r w:rsidRPr="00A16E74">
        <w:rPr>
          <w:sz w:val="28"/>
          <w:szCs w:val="28"/>
          <w:lang w:val="uk-UA"/>
        </w:rPr>
        <w:t>влади,</w:t>
      </w:r>
      <w:r w:rsidR="00A16E74" w:rsidRPr="00A16E74">
        <w:rPr>
          <w:sz w:val="28"/>
          <w:szCs w:val="28"/>
          <w:lang w:val="uk-UA"/>
        </w:rPr>
        <w:t xml:space="preserve"> </w:t>
      </w:r>
      <w:r w:rsidRPr="00A16E74">
        <w:rPr>
          <w:sz w:val="28"/>
          <w:szCs w:val="28"/>
          <w:lang w:val="uk-UA"/>
        </w:rPr>
        <w:t>органів</w:t>
      </w:r>
      <w:r w:rsidR="00A16E74" w:rsidRPr="00A16E74">
        <w:rPr>
          <w:sz w:val="28"/>
          <w:szCs w:val="28"/>
          <w:lang w:val="uk-UA"/>
        </w:rPr>
        <w:t xml:space="preserve"> </w:t>
      </w:r>
      <w:r w:rsidRPr="00A16E74">
        <w:rPr>
          <w:sz w:val="28"/>
          <w:szCs w:val="28"/>
          <w:lang w:val="uk-UA"/>
        </w:rPr>
        <w:t>господарського</w:t>
      </w:r>
      <w:r w:rsidR="00A16E74" w:rsidRPr="00A16E74">
        <w:rPr>
          <w:sz w:val="28"/>
          <w:szCs w:val="28"/>
          <w:lang w:val="uk-UA"/>
        </w:rPr>
        <w:t xml:space="preserve"> </w:t>
      </w:r>
      <w:r w:rsidRPr="00A16E74">
        <w:rPr>
          <w:sz w:val="28"/>
          <w:szCs w:val="28"/>
          <w:lang w:val="uk-UA"/>
        </w:rPr>
        <w:t xml:space="preserve">управління та контролю - Міністерство юстиції України; </w:t>
      </w:r>
    </w:p>
    <w:p w14:paraId="3A993EB4" w14:textId="052E2A29" w:rsidR="009B21BF" w:rsidRPr="00A16E74" w:rsidRDefault="009B21BF" w:rsidP="0074737D">
      <w:pPr>
        <w:pStyle w:val="af5"/>
        <w:numPr>
          <w:ilvl w:val="0"/>
          <w:numId w:val="38"/>
        </w:numPr>
        <w:ind w:left="567"/>
        <w:jc w:val="both"/>
        <w:rPr>
          <w:sz w:val="28"/>
          <w:szCs w:val="28"/>
          <w:lang w:val="uk-UA"/>
        </w:rPr>
      </w:pPr>
      <w:bookmarkStart w:id="17" w:name="o9"/>
      <w:bookmarkEnd w:id="17"/>
      <w:r w:rsidRPr="00A16E74">
        <w:rPr>
          <w:sz w:val="28"/>
          <w:szCs w:val="28"/>
          <w:lang w:val="uk-UA"/>
        </w:rPr>
        <w:t>нормативно-правових актів</w:t>
      </w:r>
      <w:r w:rsidR="00A16E74" w:rsidRPr="00A16E74">
        <w:rPr>
          <w:sz w:val="28"/>
          <w:szCs w:val="28"/>
          <w:lang w:val="uk-UA"/>
        </w:rPr>
        <w:t xml:space="preserve"> </w:t>
      </w:r>
      <w:r w:rsidRPr="00A16E74">
        <w:rPr>
          <w:sz w:val="28"/>
          <w:szCs w:val="28"/>
          <w:lang w:val="uk-UA"/>
        </w:rPr>
        <w:t>міністерств</w:t>
      </w:r>
      <w:r w:rsidR="00A16E74" w:rsidRPr="00A16E74">
        <w:rPr>
          <w:sz w:val="28"/>
          <w:szCs w:val="28"/>
          <w:lang w:val="uk-UA"/>
        </w:rPr>
        <w:t xml:space="preserve"> </w:t>
      </w:r>
      <w:r w:rsidRPr="00A16E74">
        <w:rPr>
          <w:sz w:val="28"/>
          <w:szCs w:val="28"/>
          <w:lang w:val="uk-UA"/>
        </w:rPr>
        <w:t>і</w:t>
      </w:r>
      <w:r w:rsidR="00A16E74" w:rsidRPr="00A16E74">
        <w:rPr>
          <w:sz w:val="28"/>
          <w:szCs w:val="28"/>
          <w:lang w:val="uk-UA"/>
        </w:rPr>
        <w:t xml:space="preserve"> </w:t>
      </w:r>
      <w:r w:rsidRPr="00A16E74">
        <w:rPr>
          <w:sz w:val="28"/>
          <w:szCs w:val="28"/>
          <w:lang w:val="uk-UA"/>
        </w:rPr>
        <w:t>республіканських комітетів Автономної Республіки Крим - Головне управління</w:t>
      </w:r>
      <w:r w:rsidR="00A16E74" w:rsidRPr="00A16E74">
        <w:rPr>
          <w:sz w:val="28"/>
          <w:szCs w:val="28"/>
          <w:lang w:val="uk-UA"/>
        </w:rPr>
        <w:t xml:space="preserve"> </w:t>
      </w:r>
      <w:r w:rsidRPr="00A16E74">
        <w:rPr>
          <w:sz w:val="28"/>
          <w:szCs w:val="28"/>
          <w:lang w:val="uk-UA"/>
        </w:rPr>
        <w:t xml:space="preserve">юстиції Міністерства юстиції України в Автономній Республіці Крим; </w:t>
      </w:r>
    </w:p>
    <w:p w14:paraId="2407630C" w14:textId="1A9E79CD" w:rsidR="009B21BF" w:rsidRPr="00A16E74" w:rsidRDefault="009B21BF" w:rsidP="0074737D">
      <w:pPr>
        <w:pStyle w:val="af5"/>
        <w:numPr>
          <w:ilvl w:val="0"/>
          <w:numId w:val="38"/>
        </w:numPr>
        <w:ind w:left="567"/>
        <w:jc w:val="both"/>
        <w:rPr>
          <w:sz w:val="28"/>
          <w:szCs w:val="28"/>
          <w:lang w:val="uk-UA"/>
        </w:rPr>
      </w:pPr>
      <w:bookmarkStart w:id="18" w:name="o10"/>
      <w:bookmarkEnd w:id="18"/>
      <w:r w:rsidRPr="00A16E74">
        <w:rPr>
          <w:sz w:val="28"/>
          <w:szCs w:val="28"/>
          <w:lang w:val="uk-UA"/>
        </w:rPr>
        <w:t>нормативно-правових актів</w:t>
      </w:r>
      <w:r w:rsidR="00A16E74" w:rsidRPr="00A16E74">
        <w:rPr>
          <w:sz w:val="28"/>
          <w:szCs w:val="28"/>
          <w:lang w:val="uk-UA"/>
        </w:rPr>
        <w:t xml:space="preserve"> </w:t>
      </w:r>
      <w:r w:rsidRPr="00A16E74">
        <w:rPr>
          <w:sz w:val="28"/>
          <w:szCs w:val="28"/>
          <w:lang w:val="uk-UA"/>
        </w:rPr>
        <w:t>обласних,</w:t>
      </w:r>
      <w:r w:rsidR="00A16E74" w:rsidRPr="00A16E74">
        <w:rPr>
          <w:sz w:val="28"/>
          <w:szCs w:val="28"/>
          <w:lang w:val="uk-UA"/>
        </w:rPr>
        <w:t xml:space="preserve"> </w:t>
      </w:r>
      <w:r w:rsidRPr="00A16E74">
        <w:rPr>
          <w:sz w:val="28"/>
          <w:szCs w:val="28"/>
          <w:lang w:val="uk-UA"/>
        </w:rPr>
        <w:t>Київської</w:t>
      </w:r>
      <w:r w:rsidR="00A16E74" w:rsidRPr="00A16E74">
        <w:rPr>
          <w:sz w:val="28"/>
          <w:szCs w:val="28"/>
          <w:lang w:val="uk-UA"/>
        </w:rPr>
        <w:t xml:space="preserve"> </w:t>
      </w:r>
      <w:r w:rsidRPr="00A16E74">
        <w:rPr>
          <w:sz w:val="28"/>
          <w:szCs w:val="28"/>
          <w:lang w:val="uk-UA"/>
        </w:rPr>
        <w:t>та Севастопольської міських державних</w:t>
      </w:r>
      <w:r w:rsidR="00A16E74" w:rsidRPr="00A16E74">
        <w:rPr>
          <w:sz w:val="28"/>
          <w:szCs w:val="28"/>
          <w:lang w:val="uk-UA"/>
        </w:rPr>
        <w:t xml:space="preserve"> </w:t>
      </w:r>
      <w:r w:rsidRPr="00A16E74">
        <w:rPr>
          <w:sz w:val="28"/>
          <w:szCs w:val="28"/>
          <w:lang w:val="uk-UA"/>
        </w:rPr>
        <w:t>адміністрацій,</w:t>
      </w:r>
      <w:r w:rsidR="00A16E74" w:rsidRPr="00A16E74">
        <w:rPr>
          <w:sz w:val="28"/>
          <w:szCs w:val="28"/>
          <w:lang w:val="uk-UA"/>
        </w:rPr>
        <w:t xml:space="preserve"> </w:t>
      </w:r>
      <w:r w:rsidRPr="00A16E74">
        <w:rPr>
          <w:sz w:val="28"/>
          <w:szCs w:val="28"/>
          <w:lang w:val="uk-UA"/>
        </w:rPr>
        <w:t>їх</w:t>
      </w:r>
      <w:r w:rsidR="00A16E74" w:rsidRPr="00A16E74">
        <w:rPr>
          <w:sz w:val="28"/>
          <w:szCs w:val="28"/>
          <w:lang w:val="uk-UA"/>
        </w:rPr>
        <w:t xml:space="preserve"> </w:t>
      </w:r>
      <w:r w:rsidRPr="00A16E74">
        <w:rPr>
          <w:sz w:val="28"/>
          <w:szCs w:val="28"/>
          <w:lang w:val="uk-UA"/>
        </w:rPr>
        <w:t>управлінь, відділів, інших</w:t>
      </w:r>
      <w:r w:rsidR="00A16E74" w:rsidRPr="00A16E74">
        <w:rPr>
          <w:sz w:val="28"/>
          <w:szCs w:val="28"/>
          <w:lang w:val="uk-UA"/>
        </w:rPr>
        <w:t xml:space="preserve"> </w:t>
      </w:r>
      <w:r w:rsidRPr="00A16E74">
        <w:rPr>
          <w:sz w:val="28"/>
          <w:szCs w:val="28"/>
          <w:lang w:val="uk-UA"/>
        </w:rPr>
        <w:t>підрозділів,</w:t>
      </w:r>
      <w:r w:rsidR="00A16E74" w:rsidRPr="00A16E74">
        <w:rPr>
          <w:sz w:val="28"/>
          <w:szCs w:val="28"/>
          <w:lang w:val="uk-UA"/>
        </w:rPr>
        <w:t xml:space="preserve"> </w:t>
      </w:r>
      <w:r w:rsidRPr="00A16E74">
        <w:rPr>
          <w:sz w:val="28"/>
          <w:szCs w:val="28"/>
          <w:lang w:val="uk-UA"/>
        </w:rPr>
        <w:t>а</w:t>
      </w:r>
      <w:r w:rsidR="00A16E74" w:rsidRPr="00A16E74">
        <w:rPr>
          <w:sz w:val="28"/>
          <w:szCs w:val="28"/>
          <w:lang w:val="uk-UA"/>
        </w:rPr>
        <w:t xml:space="preserve"> </w:t>
      </w:r>
      <w:r w:rsidRPr="00A16E74">
        <w:rPr>
          <w:sz w:val="28"/>
          <w:szCs w:val="28"/>
          <w:lang w:val="uk-UA"/>
        </w:rPr>
        <w:t>також</w:t>
      </w:r>
      <w:r w:rsidR="00A16E74" w:rsidRPr="00A16E74">
        <w:rPr>
          <w:sz w:val="28"/>
          <w:szCs w:val="28"/>
          <w:lang w:val="uk-UA"/>
        </w:rPr>
        <w:t xml:space="preserve"> </w:t>
      </w:r>
      <w:r w:rsidRPr="00A16E74">
        <w:rPr>
          <w:sz w:val="28"/>
          <w:szCs w:val="28"/>
          <w:lang w:val="uk-UA"/>
        </w:rPr>
        <w:t>місцевих</w:t>
      </w:r>
      <w:r w:rsidR="00A16E74" w:rsidRPr="00A16E74">
        <w:rPr>
          <w:sz w:val="28"/>
          <w:szCs w:val="28"/>
          <w:lang w:val="uk-UA"/>
        </w:rPr>
        <w:t xml:space="preserve"> </w:t>
      </w:r>
      <w:r w:rsidRPr="00A16E74">
        <w:rPr>
          <w:sz w:val="28"/>
          <w:szCs w:val="28"/>
          <w:lang w:val="uk-UA"/>
        </w:rPr>
        <w:t>органів господарського управління</w:t>
      </w:r>
      <w:r w:rsidR="00A16E74" w:rsidRPr="00A16E74">
        <w:rPr>
          <w:sz w:val="28"/>
          <w:szCs w:val="28"/>
          <w:lang w:val="uk-UA"/>
        </w:rPr>
        <w:t xml:space="preserve"> </w:t>
      </w:r>
      <w:r w:rsidRPr="00A16E74">
        <w:rPr>
          <w:sz w:val="28"/>
          <w:szCs w:val="28"/>
          <w:lang w:val="uk-UA"/>
        </w:rPr>
        <w:t>та</w:t>
      </w:r>
      <w:r w:rsidR="00A16E74" w:rsidRPr="00A16E74">
        <w:rPr>
          <w:sz w:val="28"/>
          <w:szCs w:val="28"/>
          <w:lang w:val="uk-UA"/>
        </w:rPr>
        <w:t xml:space="preserve"> </w:t>
      </w:r>
      <w:r w:rsidRPr="00A16E74">
        <w:rPr>
          <w:sz w:val="28"/>
          <w:szCs w:val="28"/>
          <w:lang w:val="uk-UA"/>
        </w:rPr>
        <w:t>контролю</w:t>
      </w:r>
      <w:r w:rsidR="00A16E74" w:rsidRPr="00A16E74">
        <w:rPr>
          <w:sz w:val="28"/>
          <w:szCs w:val="28"/>
          <w:lang w:val="uk-UA"/>
        </w:rPr>
        <w:t xml:space="preserve"> </w:t>
      </w:r>
      <w:r w:rsidRPr="00A16E74">
        <w:rPr>
          <w:sz w:val="28"/>
          <w:szCs w:val="28"/>
          <w:lang w:val="uk-UA"/>
        </w:rPr>
        <w:t>-</w:t>
      </w:r>
      <w:r w:rsidR="00A16E74" w:rsidRPr="00A16E74">
        <w:rPr>
          <w:sz w:val="28"/>
          <w:szCs w:val="28"/>
          <w:lang w:val="uk-UA"/>
        </w:rPr>
        <w:t xml:space="preserve"> </w:t>
      </w:r>
      <w:r w:rsidRPr="00A16E74">
        <w:rPr>
          <w:sz w:val="28"/>
          <w:szCs w:val="28"/>
          <w:lang w:val="uk-UA"/>
        </w:rPr>
        <w:t>обласні,</w:t>
      </w:r>
      <w:r w:rsidR="00A16E74" w:rsidRPr="00A16E74">
        <w:rPr>
          <w:sz w:val="28"/>
          <w:szCs w:val="28"/>
          <w:lang w:val="uk-UA"/>
        </w:rPr>
        <w:t xml:space="preserve"> </w:t>
      </w:r>
      <w:r w:rsidRPr="00A16E74">
        <w:rPr>
          <w:sz w:val="28"/>
          <w:szCs w:val="28"/>
          <w:lang w:val="uk-UA"/>
        </w:rPr>
        <w:t>Київське</w:t>
      </w:r>
      <w:r w:rsidR="00A16E74" w:rsidRPr="00A16E74">
        <w:rPr>
          <w:sz w:val="28"/>
          <w:szCs w:val="28"/>
          <w:lang w:val="uk-UA"/>
        </w:rPr>
        <w:t xml:space="preserve"> </w:t>
      </w:r>
      <w:r w:rsidRPr="00A16E74">
        <w:rPr>
          <w:sz w:val="28"/>
          <w:szCs w:val="28"/>
          <w:lang w:val="uk-UA"/>
        </w:rPr>
        <w:t xml:space="preserve">та Севастопольське міські управління юстиції; </w:t>
      </w:r>
    </w:p>
    <w:p w14:paraId="4A6F8D2A" w14:textId="45F5B57B" w:rsidR="009B21BF" w:rsidRPr="00A16E74" w:rsidRDefault="009B21BF" w:rsidP="0074737D">
      <w:pPr>
        <w:pStyle w:val="af5"/>
        <w:numPr>
          <w:ilvl w:val="0"/>
          <w:numId w:val="38"/>
        </w:numPr>
        <w:ind w:left="567"/>
        <w:jc w:val="both"/>
        <w:rPr>
          <w:sz w:val="28"/>
          <w:szCs w:val="28"/>
          <w:lang w:val="uk-UA"/>
        </w:rPr>
      </w:pPr>
      <w:bookmarkStart w:id="19" w:name="o11"/>
      <w:bookmarkEnd w:id="19"/>
      <w:r w:rsidRPr="00A16E74">
        <w:rPr>
          <w:sz w:val="28"/>
          <w:szCs w:val="28"/>
          <w:lang w:val="uk-UA"/>
        </w:rPr>
        <w:t>нормативно-правових актів</w:t>
      </w:r>
      <w:r w:rsidR="00A16E74" w:rsidRPr="00A16E74">
        <w:rPr>
          <w:sz w:val="28"/>
          <w:szCs w:val="28"/>
          <w:lang w:val="uk-UA"/>
        </w:rPr>
        <w:t xml:space="preserve"> </w:t>
      </w:r>
      <w:r w:rsidRPr="00A16E74">
        <w:rPr>
          <w:sz w:val="28"/>
          <w:szCs w:val="28"/>
          <w:lang w:val="uk-UA"/>
        </w:rPr>
        <w:t>районних,</w:t>
      </w:r>
      <w:r w:rsidR="00A16E74" w:rsidRPr="00A16E74">
        <w:rPr>
          <w:sz w:val="28"/>
          <w:szCs w:val="28"/>
          <w:lang w:val="uk-UA"/>
        </w:rPr>
        <w:t xml:space="preserve"> </w:t>
      </w:r>
      <w:r w:rsidRPr="00A16E74">
        <w:rPr>
          <w:sz w:val="28"/>
          <w:szCs w:val="28"/>
          <w:lang w:val="uk-UA"/>
        </w:rPr>
        <w:t>районних у містах Києві та Севастополі державних адміністрацій,</w:t>
      </w:r>
      <w:r w:rsidR="00A16E74" w:rsidRPr="00A16E74">
        <w:rPr>
          <w:sz w:val="28"/>
          <w:szCs w:val="28"/>
          <w:lang w:val="uk-UA"/>
        </w:rPr>
        <w:t xml:space="preserve"> </w:t>
      </w:r>
      <w:r w:rsidRPr="00A16E74">
        <w:rPr>
          <w:sz w:val="28"/>
          <w:szCs w:val="28"/>
          <w:lang w:val="uk-UA"/>
        </w:rPr>
        <w:t>їх</w:t>
      </w:r>
      <w:r w:rsidR="00A16E74" w:rsidRPr="00A16E74">
        <w:rPr>
          <w:sz w:val="28"/>
          <w:szCs w:val="28"/>
          <w:lang w:val="uk-UA"/>
        </w:rPr>
        <w:t xml:space="preserve"> </w:t>
      </w:r>
      <w:r w:rsidRPr="00A16E74">
        <w:rPr>
          <w:sz w:val="28"/>
          <w:szCs w:val="28"/>
          <w:lang w:val="uk-UA"/>
        </w:rPr>
        <w:t>управлінь,</w:t>
      </w:r>
      <w:r w:rsidR="00A16E74" w:rsidRPr="00A16E74">
        <w:rPr>
          <w:sz w:val="28"/>
          <w:szCs w:val="28"/>
          <w:lang w:val="uk-UA"/>
        </w:rPr>
        <w:t xml:space="preserve"> </w:t>
      </w:r>
      <w:r w:rsidRPr="00A16E74">
        <w:rPr>
          <w:sz w:val="28"/>
          <w:szCs w:val="28"/>
          <w:lang w:val="uk-UA"/>
        </w:rPr>
        <w:t xml:space="preserve">відділів, інших підрозділів - районні, районні у містах Києві та Севастополі управління юстиції. </w:t>
      </w:r>
    </w:p>
    <w:p w14:paraId="34875AE0" w14:textId="77777777" w:rsidR="009B21BF" w:rsidRPr="002E7C86" w:rsidRDefault="009B21BF" w:rsidP="009B21BF">
      <w:pPr>
        <w:ind w:firstLine="567"/>
        <w:jc w:val="both"/>
        <w:rPr>
          <w:sz w:val="28"/>
          <w:szCs w:val="28"/>
          <w:lang w:val="uk-UA"/>
        </w:rPr>
      </w:pPr>
      <w:r w:rsidRPr="002E7C86">
        <w:rPr>
          <w:sz w:val="28"/>
          <w:szCs w:val="28"/>
          <w:lang w:val="uk-UA"/>
        </w:rPr>
        <w:lastRenderedPageBreak/>
        <w:t xml:space="preserve"> Якщо дія нормативно-правового акта, виданого місцевими органами господарського управління і контролю, поширюється на території інших адміністративно-територіальних одиниць, він реєструється в управлінні юстиції за місцем перебування органу, що видав нормативно-правовий акт</w:t>
      </w:r>
    </w:p>
    <w:p w14:paraId="47B61C51" w14:textId="77777777" w:rsidR="009B21BF" w:rsidRPr="002E7C86" w:rsidRDefault="009B21BF" w:rsidP="009B21BF">
      <w:pPr>
        <w:ind w:firstLine="567"/>
        <w:jc w:val="both"/>
        <w:rPr>
          <w:sz w:val="28"/>
          <w:szCs w:val="28"/>
          <w:lang w:val="uk-UA"/>
        </w:rPr>
      </w:pPr>
      <w:r w:rsidRPr="002E7C86">
        <w:rPr>
          <w:bCs/>
          <w:i/>
          <w:iCs/>
          <w:sz w:val="28"/>
          <w:szCs w:val="28"/>
          <w:lang w:val="uk-UA"/>
        </w:rPr>
        <w:t>Порядок підготовки нормативно-правових актів, які підлягають державній реєстрації</w:t>
      </w:r>
    </w:p>
    <w:p w14:paraId="30691A35" w14:textId="77777777" w:rsidR="009B21BF" w:rsidRPr="002E7C86" w:rsidRDefault="009B21BF" w:rsidP="009B21BF">
      <w:pPr>
        <w:ind w:firstLine="567"/>
        <w:jc w:val="both"/>
        <w:rPr>
          <w:sz w:val="28"/>
          <w:szCs w:val="28"/>
          <w:lang w:val="uk-UA"/>
        </w:rPr>
      </w:pPr>
      <w:r w:rsidRPr="002E7C86">
        <w:rPr>
          <w:sz w:val="28"/>
          <w:szCs w:val="28"/>
          <w:lang w:val="uk-UA"/>
        </w:rPr>
        <w:t xml:space="preserve">Відповідно до вимог нормопроектувальної техніки нормативно-правовий акт: </w:t>
      </w:r>
    </w:p>
    <w:p w14:paraId="4B1F215E" w14:textId="77777777" w:rsidR="009B21BF" w:rsidRPr="002E7C86" w:rsidRDefault="009B21BF" w:rsidP="009B21BF">
      <w:pPr>
        <w:ind w:firstLine="567"/>
        <w:jc w:val="both"/>
        <w:rPr>
          <w:sz w:val="28"/>
          <w:szCs w:val="28"/>
          <w:lang w:val="uk-UA"/>
        </w:rPr>
      </w:pPr>
      <w:r w:rsidRPr="002E7C86">
        <w:rPr>
          <w:sz w:val="28"/>
          <w:szCs w:val="28"/>
          <w:lang w:val="uk-UA"/>
        </w:rPr>
        <w:t xml:space="preserve">1) повинен розроблятися з урахуванням його галузевої належності, відповідати за обсягом регламентації визначеному в ньому предмету правового регулювання; </w:t>
      </w:r>
    </w:p>
    <w:p w14:paraId="0450033F" w14:textId="77777777" w:rsidR="009B21BF" w:rsidRPr="002E7C86" w:rsidRDefault="009B21BF" w:rsidP="009B21BF">
      <w:pPr>
        <w:ind w:firstLine="567"/>
        <w:jc w:val="both"/>
        <w:rPr>
          <w:sz w:val="28"/>
          <w:szCs w:val="28"/>
          <w:lang w:val="uk-UA"/>
        </w:rPr>
      </w:pPr>
      <w:r w:rsidRPr="002E7C86">
        <w:rPr>
          <w:sz w:val="28"/>
          <w:szCs w:val="28"/>
          <w:lang w:val="uk-UA"/>
        </w:rPr>
        <w:t xml:space="preserve">2) повинен бути чітким, конкретним і зрозумілим; </w:t>
      </w:r>
    </w:p>
    <w:p w14:paraId="0C99312D" w14:textId="77777777" w:rsidR="009B21BF" w:rsidRPr="002E7C86" w:rsidRDefault="009B21BF" w:rsidP="009B21BF">
      <w:pPr>
        <w:ind w:firstLine="567"/>
        <w:jc w:val="both"/>
        <w:rPr>
          <w:sz w:val="28"/>
          <w:szCs w:val="28"/>
          <w:lang w:val="uk-UA"/>
        </w:rPr>
      </w:pPr>
      <w:r w:rsidRPr="002E7C86">
        <w:rPr>
          <w:sz w:val="28"/>
          <w:szCs w:val="28"/>
          <w:lang w:val="uk-UA"/>
        </w:rPr>
        <w:t xml:space="preserve">3) не повинен дублювати приписів інших нормативно-правових актів; </w:t>
      </w:r>
    </w:p>
    <w:p w14:paraId="6C00420B" w14:textId="77777777" w:rsidR="009B21BF" w:rsidRPr="002E7C86" w:rsidRDefault="009B21BF" w:rsidP="009B21BF">
      <w:pPr>
        <w:ind w:firstLine="567"/>
        <w:jc w:val="both"/>
        <w:rPr>
          <w:sz w:val="28"/>
          <w:szCs w:val="28"/>
          <w:lang w:val="uk-UA"/>
        </w:rPr>
      </w:pPr>
      <w:r w:rsidRPr="002E7C86">
        <w:rPr>
          <w:sz w:val="28"/>
          <w:szCs w:val="28"/>
          <w:lang w:val="uk-UA"/>
        </w:rPr>
        <w:t xml:space="preserve">4) не повинен містити суперечливих нормативних приписів. </w:t>
      </w:r>
    </w:p>
    <w:p w14:paraId="60F290C3" w14:textId="5A907166" w:rsidR="009B21BF" w:rsidRPr="002E7C86" w:rsidRDefault="009B21BF" w:rsidP="009B21BF">
      <w:pPr>
        <w:ind w:firstLine="567"/>
        <w:jc w:val="both"/>
        <w:rPr>
          <w:sz w:val="28"/>
          <w:szCs w:val="28"/>
          <w:lang w:val="uk-UA"/>
        </w:rPr>
      </w:pPr>
      <w:r w:rsidRPr="002E7C86">
        <w:rPr>
          <w:sz w:val="28"/>
          <w:szCs w:val="28"/>
          <w:lang w:val="uk-UA"/>
        </w:rPr>
        <w:t>При розробці нормативно-правового акта слід виходити з необхідності правового регулювання управлінської діяльності суб</w:t>
      </w:r>
      <w:r w:rsidR="00A16E74">
        <w:rPr>
          <w:sz w:val="28"/>
          <w:szCs w:val="28"/>
          <w:lang w:val="uk-UA"/>
        </w:rPr>
        <w:t>’</w:t>
      </w:r>
      <w:r w:rsidRPr="002E7C86">
        <w:rPr>
          <w:sz w:val="28"/>
          <w:szCs w:val="28"/>
          <w:lang w:val="uk-UA"/>
        </w:rPr>
        <w:t xml:space="preserve">єкта нормотворення, однією з форм реалізації якої є видання розпорядчих документів, вид яких (наказ, постанова, розпорядження, рішення) визначається законодавчими актами та положеннями. </w:t>
      </w:r>
    </w:p>
    <w:p w14:paraId="54A870EA" w14:textId="32FDCB30" w:rsidR="009B21BF" w:rsidRPr="002E7C86" w:rsidRDefault="009B21BF" w:rsidP="009B21BF">
      <w:pPr>
        <w:ind w:firstLine="567"/>
        <w:jc w:val="both"/>
        <w:rPr>
          <w:i/>
          <w:sz w:val="28"/>
          <w:szCs w:val="28"/>
          <w:lang w:val="uk-UA"/>
        </w:rPr>
      </w:pPr>
      <w:r w:rsidRPr="002E7C86">
        <w:rPr>
          <w:i/>
          <w:sz w:val="28"/>
          <w:szCs w:val="28"/>
          <w:lang w:val="uk-UA"/>
        </w:rPr>
        <w:t>Розпорядчий документ виготовляється на бланку та повинен мати обов</w:t>
      </w:r>
      <w:r w:rsidR="00A16E74">
        <w:rPr>
          <w:i/>
          <w:sz w:val="28"/>
          <w:szCs w:val="28"/>
          <w:lang w:val="uk-UA"/>
        </w:rPr>
        <w:t>’</w:t>
      </w:r>
      <w:r w:rsidRPr="002E7C86">
        <w:rPr>
          <w:i/>
          <w:sz w:val="28"/>
          <w:szCs w:val="28"/>
          <w:lang w:val="uk-UA"/>
        </w:rPr>
        <w:t xml:space="preserve">язкові реквізити й стабільний порядок їх розміщення: </w:t>
      </w:r>
    </w:p>
    <w:p w14:paraId="5D00A64F" w14:textId="457E75FC" w:rsidR="009B21BF" w:rsidRPr="002E7C86" w:rsidRDefault="009B21BF" w:rsidP="00A16E74">
      <w:pPr>
        <w:ind w:left="567" w:hanging="425"/>
        <w:jc w:val="both"/>
        <w:rPr>
          <w:sz w:val="28"/>
          <w:szCs w:val="28"/>
          <w:lang w:val="uk-UA"/>
        </w:rPr>
      </w:pPr>
      <w:r w:rsidRPr="002E7C86">
        <w:rPr>
          <w:sz w:val="28"/>
          <w:szCs w:val="28"/>
          <w:lang w:val="uk-UA"/>
        </w:rPr>
        <w:t>→ найменування суб</w:t>
      </w:r>
      <w:r w:rsidR="00A16E74">
        <w:rPr>
          <w:sz w:val="28"/>
          <w:szCs w:val="28"/>
          <w:lang w:val="uk-UA"/>
        </w:rPr>
        <w:t>’</w:t>
      </w:r>
      <w:r w:rsidRPr="002E7C86">
        <w:rPr>
          <w:sz w:val="28"/>
          <w:szCs w:val="28"/>
          <w:lang w:val="uk-UA"/>
        </w:rPr>
        <w:t xml:space="preserve">єкта нормотворення; </w:t>
      </w:r>
    </w:p>
    <w:p w14:paraId="7CF914B7" w14:textId="77777777" w:rsidR="009B21BF" w:rsidRPr="002E7C86" w:rsidRDefault="009B21BF" w:rsidP="00A16E74">
      <w:pPr>
        <w:ind w:left="567" w:hanging="425"/>
        <w:jc w:val="both"/>
        <w:rPr>
          <w:sz w:val="28"/>
          <w:szCs w:val="28"/>
          <w:lang w:val="uk-UA"/>
        </w:rPr>
      </w:pPr>
      <w:r w:rsidRPr="002E7C86">
        <w:rPr>
          <w:sz w:val="28"/>
          <w:szCs w:val="28"/>
          <w:lang w:val="uk-UA"/>
        </w:rPr>
        <w:t xml:space="preserve">→ назва та вид документа; </w:t>
      </w:r>
    </w:p>
    <w:p w14:paraId="7A9C9F85" w14:textId="77777777" w:rsidR="009B21BF" w:rsidRPr="002E7C86" w:rsidRDefault="009B21BF" w:rsidP="00A16E74">
      <w:pPr>
        <w:ind w:left="567" w:hanging="425"/>
        <w:jc w:val="both"/>
        <w:rPr>
          <w:sz w:val="28"/>
          <w:szCs w:val="28"/>
          <w:lang w:val="uk-UA"/>
        </w:rPr>
      </w:pPr>
      <w:r w:rsidRPr="002E7C86">
        <w:rPr>
          <w:sz w:val="28"/>
          <w:szCs w:val="28"/>
          <w:lang w:val="uk-UA"/>
        </w:rPr>
        <w:t xml:space="preserve">→ дата та номер, місце видання; </w:t>
      </w:r>
    </w:p>
    <w:p w14:paraId="65A0B902" w14:textId="77777777" w:rsidR="009B21BF" w:rsidRPr="002E7C86" w:rsidRDefault="009B21BF" w:rsidP="00A16E74">
      <w:pPr>
        <w:ind w:left="567" w:hanging="425"/>
        <w:jc w:val="both"/>
        <w:rPr>
          <w:sz w:val="28"/>
          <w:szCs w:val="28"/>
          <w:lang w:val="uk-UA"/>
        </w:rPr>
      </w:pPr>
      <w:r w:rsidRPr="002E7C86">
        <w:rPr>
          <w:sz w:val="28"/>
          <w:szCs w:val="28"/>
          <w:lang w:val="uk-UA"/>
        </w:rPr>
        <w:t xml:space="preserve">→ структурні складові; </w:t>
      </w:r>
    </w:p>
    <w:p w14:paraId="61E68021" w14:textId="77777777" w:rsidR="009B21BF" w:rsidRPr="002E7C86" w:rsidRDefault="009B21BF" w:rsidP="00A16E74">
      <w:pPr>
        <w:ind w:left="567" w:hanging="425"/>
        <w:jc w:val="both"/>
        <w:rPr>
          <w:sz w:val="28"/>
          <w:szCs w:val="28"/>
          <w:lang w:val="uk-UA"/>
        </w:rPr>
      </w:pPr>
      <w:r w:rsidRPr="002E7C86">
        <w:rPr>
          <w:sz w:val="28"/>
          <w:szCs w:val="28"/>
          <w:lang w:val="uk-UA"/>
        </w:rPr>
        <w:t xml:space="preserve">→ підпис та візи. </w:t>
      </w:r>
    </w:p>
    <w:p w14:paraId="62CE5C3C" w14:textId="77777777" w:rsidR="009B21BF" w:rsidRPr="002E7C86" w:rsidRDefault="009B21BF" w:rsidP="009B21BF">
      <w:pPr>
        <w:ind w:firstLine="567"/>
        <w:jc w:val="both"/>
        <w:rPr>
          <w:i/>
          <w:sz w:val="28"/>
          <w:szCs w:val="28"/>
          <w:lang w:val="uk-UA"/>
        </w:rPr>
      </w:pPr>
      <w:r w:rsidRPr="002E7C86">
        <w:rPr>
          <w:i/>
          <w:sz w:val="28"/>
          <w:szCs w:val="28"/>
          <w:lang w:val="uk-UA"/>
        </w:rPr>
        <w:t xml:space="preserve">Структурні складові розпорядчого документу: </w:t>
      </w:r>
    </w:p>
    <w:p w14:paraId="21B5595E" w14:textId="77777777" w:rsidR="009B21BF" w:rsidRPr="002E7C86" w:rsidRDefault="009B21BF" w:rsidP="009B21BF">
      <w:pPr>
        <w:ind w:firstLine="567"/>
        <w:jc w:val="both"/>
        <w:rPr>
          <w:sz w:val="28"/>
          <w:szCs w:val="28"/>
          <w:lang w:val="uk-UA"/>
        </w:rPr>
      </w:pPr>
      <w:r w:rsidRPr="002E7C86">
        <w:rPr>
          <w:sz w:val="28"/>
          <w:szCs w:val="28"/>
          <w:lang w:val="uk-UA"/>
        </w:rPr>
        <w:t xml:space="preserve">а) заголовок; </w:t>
      </w:r>
    </w:p>
    <w:p w14:paraId="45323062" w14:textId="77777777" w:rsidR="009B21BF" w:rsidRPr="002E7C86" w:rsidRDefault="009B21BF" w:rsidP="009B21BF">
      <w:pPr>
        <w:ind w:firstLine="567"/>
        <w:jc w:val="both"/>
        <w:rPr>
          <w:sz w:val="28"/>
          <w:szCs w:val="28"/>
          <w:lang w:val="uk-UA"/>
        </w:rPr>
      </w:pPr>
      <w:r w:rsidRPr="002E7C86">
        <w:rPr>
          <w:sz w:val="28"/>
          <w:szCs w:val="28"/>
          <w:lang w:val="uk-UA"/>
        </w:rPr>
        <w:t xml:space="preserve">б) преамбула; </w:t>
      </w:r>
    </w:p>
    <w:p w14:paraId="3176F326" w14:textId="77777777" w:rsidR="009B21BF" w:rsidRPr="002E7C86" w:rsidRDefault="009B21BF" w:rsidP="009B21BF">
      <w:pPr>
        <w:ind w:firstLine="567"/>
        <w:jc w:val="both"/>
        <w:rPr>
          <w:sz w:val="28"/>
          <w:szCs w:val="28"/>
          <w:lang w:val="uk-UA"/>
        </w:rPr>
      </w:pPr>
      <w:r w:rsidRPr="002E7C86">
        <w:rPr>
          <w:sz w:val="28"/>
          <w:szCs w:val="28"/>
          <w:lang w:val="uk-UA"/>
        </w:rPr>
        <w:t xml:space="preserve">в) нормативний корпус: </w:t>
      </w:r>
    </w:p>
    <w:p w14:paraId="3B5AC096" w14:textId="77777777" w:rsidR="009B21BF" w:rsidRPr="002E7C86" w:rsidRDefault="009B21BF" w:rsidP="009B21BF">
      <w:pPr>
        <w:ind w:firstLine="567"/>
        <w:jc w:val="both"/>
        <w:rPr>
          <w:sz w:val="28"/>
          <w:szCs w:val="28"/>
          <w:lang w:val="uk-UA"/>
        </w:rPr>
      </w:pPr>
      <w:r w:rsidRPr="002E7C86">
        <w:rPr>
          <w:sz w:val="28"/>
          <w:szCs w:val="28"/>
          <w:lang w:val="uk-UA"/>
        </w:rPr>
        <w:t xml:space="preserve">- положення щодо сфери застосування (за потреби); </w:t>
      </w:r>
    </w:p>
    <w:p w14:paraId="239B14C8" w14:textId="77777777" w:rsidR="009B21BF" w:rsidRPr="002E7C86" w:rsidRDefault="009B21BF" w:rsidP="009B21BF">
      <w:pPr>
        <w:ind w:firstLine="567"/>
        <w:jc w:val="both"/>
        <w:rPr>
          <w:sz w:val="28"/>
          <w:szCs w:val="28"/>
          <w:lang w:val="uk-UA"/>
        </w:rPr>
      </w:pPr>
      <w:r w:rsidRPr="002E7C86">
        <w:rPr>
          <w:sz w:val="28"/>
          <w:szCs w:val="28"/>
          <w:lang w:val="uk-UA"/>
        </w:rPr>
        <w:t xml:space="preserve">- загальні та спеціальні нормативні приписи; </w:t>
      </w:r>
    </w:p>
    <w:p w14:paraId="0F7911C7" w14:textId="77777777" w:rsidR="009B21BF" w:rsidRPr="002E7C86" w:rsidRDefault="009B21BF" w:rsidP="009B21BF">
      <w:pPr>
        <w:ind w:firstLine="567"/>
        <w:jc w:val="both"/>
        <w:rPr>
          <w:sz w:val="28"/>
          <w:szCs w:val="28"/>
          <w:lang w:val="uk-UA"/>
        </w:rPr>
      </w:pPr>
      <w:r w:rsidRPr="002E7C86">
        <w:rPr>
          <w:sz w:val="28"/>
          <w:szCs w:val="28"/>
          <w:lang w:val="uk-UA"/>
        </w:rPr>
        <w:t xml:space="preserve">- способи реалізації нормативних приписів; </w:t>
      </w:r>
    </w:p>
    <w:p w14:paraId="32ABBFF5" w14:textId="77777777" w:rsidR="009B21BF" w:rsidRPr="002E7C86" w:rsidRDefault="009B21BF" w:rsidP="009B21BF">
      <w:pPr>
        <w:ind w:firstLine="567"/>
        <w:jc w:val="both"/>
        <w:rPr>
          <w:sz w:val="28"/>
          <w:szCs w:val="28"/>
          <w:lang w:val="uk-UA"/>
        </w:rPr>
      </w:pPr>
      <w:r w:rsidRPr="002E7C86">
        <w:rPr>
          <w:sz w:val="28"/>
          <w:szCs w:val="28"/>
          <w:lang w:val="uk-UA"/>
        </w:rPr>
        <w:t xml:space="preserve">- карно-правові положення (за потреби); </w:t>
      </w:r>
    </w:p>
    <w:p w14:paraId="01EFEA7B" w14:textId="77777777" w:rsidR="009B21BF" w:rsidRPr="002E7C86" w:rsidRDefault="009B21BF" w:rsidP="009B21BF">
      <w:pPr>
        <w:ind w:firstLine="567"/>
        <w:jc w:val="both"/>
        <w:rPr>
          <w:sz w:val="28"/>
          <w:szCs w:val="28"/>
          <w:lang w:val="uk-UA"/>
        </w:rPr>
      </w:pPr>
      <w:r w:rsidRPr="002E7C86">
        <w:rPr>
          <w:sz w:val="28"/>
          <w:szCs w:val="28"/>
          <w:lang w:val="uk-UA"/>
        </w:rPr>
        <w:t xml:space="preserve">г) корелятивні зміни (за потреби); </w:t>
      </w:r>
    </w:p>
    <w:p w14:paraId="6C03274E" w14:textId="77777777" w:rsidR="009B21BF" w:rsidRPr="002E7C86" w:rsidRDefault="009B21BF" w:rsidP="009B21BF">
      <w:pPr>
        <w:ind w:firstLine="567"/>
        <w:jc w:val="both"/>
        <w:rPr>
          <w:sz w:val="28"/>
          <w:szCs w:val="28"/>
          <w:lang w:val="uk-UA"/>
        </w:rPr>
      </w:pPr>
      <w:r w:rsidRPr="002E7C86">
        <w:rPr>
          <w:sz w:val="28"/>
          <w:szCs w:val="28"/>
          <w:lang w:val="uk-UA"/>
        </w:rPr>
        <w:t xml:space="preserve">д) форму оприлюднення (за потреби); </w:t>
      </w:r>
    </w:p>
    <w:p w14:paraId="5007C523" w14:textId="77777777" w:rsidR="009B21BF" w:rsidRPr="002E7C86" w:rsidRDefault="009B21BF" w:rsidP="009B21BF">
      <w:pPr>
        <w:ind w:firstLine="567"/>
        <w:jc w:val="both"/>
        <w:rPr>
          <w:sz w:val="28"/>
          <w:szCs w:val="28"/>
          <w:lang w:val="uk-UA"/>
        </w:rPr>
      </w:pPr>
      <w:r w:rsidRPr="002E7C86">
        <w:rPr>
          <w:sz w:val="28"/>
          <w:szCs w:val="28"/>
          <w:lang w:val="uk-UA"/>
        </w:rPr>
        <w:t xml:space="preserve">е) положення про набрання чинності; </w:t>
      </w:r>
    </w:p>
    <w:p w14:paraId="5522AC8D" w14:textId="77777777" w:rsidR="009B21BF" w:rsidRPr="002E7C86" w:rsidRDefault="009B21BF" w:rsidP="009B21BF">
      <w:pPr>
        <w:ind w:firstLine="567"/>
        <w:jc w:val="both"/>
        <w:rPr>
          <w:sz w:val="28"/>
          <w:szCs w:val="28"/>
          <w:lang w:val="uk-UA"/>
        </w:rPr>
      </w:pPr>
      <w:r w:rsidRPr="002E7C86">
        <w:rPr>
          <w:sz w:val="28"/>
          <w:szCs w:val="28"/>
          <w:lang w:val="uk-UA"/>
        </w:rPr>
        <w:t xml:space="preserve">є) додатки (за потреби). </w:t>
      </w:r>
    </w:p>
    <w:p w14:paraId="2E427916" w14:textId="77777777" w:rsidR="009B21BF" w:rsidRPr="002E7C86" w:rsidRDefault="009B21BF" w:rsidP="009B21BF">
      <w:pPr>
        <w:ind w:firstLine="567"/>
        <w:jc w:val="both"/>
        <w:rPr>
          <w:i/>
          <w:sz w:val="28"/>
          <w:szCs w:val="28"/>
          <w:lang w:val="uk-UA"/>
        </w:rPr>
      </w:pPr>
      <w:r w:rsidRPr="002E7C86">
        <w:rPr>
          <w:i/>
          <w:sz w:val="28"/>
          <w:szCs w:val="28"/>
          <w:lang w:val="uk-UA"/>
        </w:rPr>
        <w:t xml:space="preserve">Нормативно-правовий акт, затверджений розпорядчим документом, містить такі структурні складові: </w:t>
      </w:r>
    </w:p>
    <w:p w14:paraId="472C0EFE" w14:textId="77777777" w:rsidR="009B21BF" w:rsidRPr="002E7C86" w:rsidRDefault="009B21BF" w:rsidP="009B21BF">
      <w:pPr>
        <w:ind w:firstLine="567"/>
        <w:jc w:val="both"/>
        <w:rPr>
          <w:sz w:val="28"/>
          <w:szCs w:val="28"/>
          <w:lang w:val="uk-UA"/>
        </w:rPr>
      </w:pPr>
      <w:r w:rsidRPr="002E7C86">
        <w:rPr>
          <w:sz w:val="28"/>
          <w:szCs w:val="28"/>
          <w:lang w:val="uk-UA"/>
        </w:rPr>
        <w:t xml:space="preserve">1) заголовок; </w:t>
      </w:r>
    </w:p>
    <w:p w14:paraId="0048037D" w14:textId="77777777" w:rsidR="009B21BF" w:rsidRPr="002E7C86" w:rsidRDefault="009B21BF" w:rsidP="009B21BF">
      <w:pPr>
        <w:ind w:firstLine="567"/>
        <w:jc w:val="both"/>
        <w:rPr>
          <w:sz w:val="28"/>
          <w:szCs w:val="28"/>
          <w:lang w:val="uk-UA"/>
        </w:rPr>
      </w:pPr>
      <w:r w:rsidRPr="002E7C86">
        <w:rPr>
          <w:sz w:val="28"/>
          <w:szCs w:val="28"/>
          <w:lang w:val="uk-UA"/>
        </w:rPr>
        <w:t xml:space="preserve">2) визначення термінів (за потреби); </w:t>
      </w:r>
    </w:p>
    <w:p w14:paraId="65BA8463" w14:textId="77777777" w:rsidR="009B21BF" w:rsidRPr="002E7C86" w:rsidRDefault="009B21BF" w:rsidP="009B21BF">
      <w:pPr>
        <w:ind w:firstLine="567"/>
        <w:jc w:val="both"/>
        <w:rPr>
          <w:sz w:val="28"/>
          <w:szCs w:val="28"/>
          <w:lang w:val="uk-UA"/>
        </w:rPr>
      </w:pPr>
      <w:r w:rsidRPr="002E7C86">
        <w:rPr>
          <w:sz w:val="28"/>
          <w:szCs w:val="28"/>
          <w:lang w:val="uk-UA"/>
        </w:rPr>
        <w:t xml:space="preserve">3) нормативний корпус: </w:t>
      </w:r>
    </w:p>
    <w:p w14:paraId="3F75A9BA" w14:textId="77777777" w:rsidR="009B21BF" w:rsidRPr="002E7C86" w:rsidRDefault="009B21BF" w:rsidP="009B21BF">
      <w:pPr>
        <w:ind w:firstLine="567"/>
        <w:jc w:val="both"/>
        <w:rPr>
          <w:sz w:val="28"/>
          <w:szCs w:val="28"/>
          <w:lang w:val="uk-UA"/>
        </w:rPr>
      </w:pPr>
      <w:r w:rsidRPr="002E7C86">
        <w:rPr>
          <w:sz w:val="28"/>
          <w:szCs w:val="28"/>
          <w:lang w:val="uk-UA"/>
        </w:rPr>
        <w:t xml:space="preserve">- положення щодо сфери застосування (за потреби); </w:t>
      </w:r>
    </w:p>
    <w:p w14:paraId="1FFD0BAE" w14:textId="77777777" w:rsidR="009B21BF" w:rsidRPr="002E7C86" w:rsidRDefault="009B21BF" w:rsidP="009B21BF">
      <w:pPr>
        <w:ind w:firstLine="567"/>
        <w:jc w:val="both"/>
        <w:rPr>
          <w:sz w:val="28"/>
          <w:szCs w:val="28"/>
          <w:lang w:val="uk-UA"/>
        </w:rPr>
      </w:pPr>
      <w:r w:rsidRPr="002E7C86">
        <w:rPr>
          <w:sz w:val="28"/>
          <w:szCs w:val="28"/>
          <w:lang w:val="uk-UA"/>
        </w:rPr>
        <w:t xml:space="preserve">- загальні та спеціальні нормативні приписи; </w:t>
      </w:r>
    </w:p>
    <w:p w14:paraId="49B5D426" w14:textId="77777777" w:rsidR="009B21BF" w:rsidRPr="002E7C86" w:rsidRDefault="009B21BF" w:rsidP="009B21BF">
      <w:pPr>
        <w:ind w:firstLine="567"/>
        <w:jc w:val="both"/>
        <w:rPr>
          <w:sz w:val="28"/>
          <w:szCs w:val="28"/>
          <w:lang w:val="uk-UA"/>
        </w:rPr>
      </w:pPr>
      <w:r w:rsidRPr="002E7C86">
        <w:rPr>
          <w:sz w:val="28"/>
          <w:szCs w:val="28"/>
          <w:lang w:val="uk-UA"/>
        </w:rPr>
        <w:t xml:space="preserve">- способи реалізації нормативних приписів; </w:t>
      </w:r>
    </w:p>
    <w:p w14:paraId="5F9889A6" w14:textId="77777777" w:rsidR="009B21BF" w:rsidRPr="002E7C86" w:rsidRDefault="009B21BF" w:rsidP="009B21BF">
      <w:pPr>
        <w:ind w:firstLine="567"/>
        <w:jc w:val="both"/>
        <w:rPr>
          <w:sz w:val="28"/>
          <w:szCs w:val="28"/>
          <w:lang w:val="uk-UA"/>
        </w:rPr>
      </w:pPr>
      <w:r w:rsidRPr="002E7C86">
        <w:rPr>
          <w:sz w:val="28"/>
          <w:szCs w:val="28"/>
          <w:lang w:val="uk-UA"/>
        </w:rPr>
        <w:t xml:space="preserve">- карно-правові положення (за потреби); </w:t>
      </w:r>
    </w:p>
    <w:p w14:paraId="79E588F5" w14:textId="77777777" w:rsidR="009B21BF" w:rsidRPr="002E7C86" w:rsidRDefault="009B21BF" w:rsidP="009B21BF">
      <w:pPr>
        <w:ind w:firstLine="567"/>
        <w:jc w:val="both"/>
        <w:rPr>
          <w:sz w:val="28"/>
          <w:szCs w:val="28"/>
          <w:lang w:val="uk-UA"/>
        </w:rPr>
      </w:pPr>
      <w:r w:rsidRPr="002E7C86">
        <w:rPr>
          <w:sz w:val="28"/>
          <w:szCs w:val="28"/>
          <w:lang w:val="uk-UA"/>
        </w:rPr>
        <w:t xml:space="preserve">4) прикінцеві положення (за потреби); </w:t>
      </w:r>
    </w:p>
    <w:p w14:paraId="75C40F2B" w14:textId="77777777" w:rsidR="009B21BF" w:rsidRPr="002E7C86" w:rsidRDefault="009B21BF" w:rsidP="009B21BF">
      <w:pPr>
        <w:ind w:firstLine="567"/>
        <w:jc w:val="both"/>
        <w:rPr>
          <w:sz w:val="28"/>
          <w:szCs w:val="28"/>
          <w:lang w:val="uk-UA"/>
        </w:rPr>
      </w:pPr>
      <w:r w:rsidRPr="002E7C86">
        <w:rPr>
          <w:sz w:val="28"/>
          <w:szCs w:val="28"/>
          <w:lang w:val="uk-UA"/>
        </w:rPr>
        <w:t xml:space="preserve">5) додатки (за потреби). </w:t>
      </w:r>
    </w:p>
    <w:p w14:paraId="7D86E1AC" w14:textId="77777777" w:rsidR="009B21BF" w:rsidRPr="002E7C86" w:rsidRDefault="009B21BF" w:rsidP="009B21BF">
      <w:pPr>
        <w:ind w:firstLine="567"/>
        <w:jc w:val="both"/>
        <w:rPr>
          <w:i/>
          <w:sz w:val="28"/>
          <w:szCs w:val="28"/>
          <w:lang w:val="uk-UA"/>
        </w:rPr>
      </w:pPr>
      <w:r w:rsidRPr="002E7C86">
        <w:rPr>
          <w:i/>
          <w:sz w:val="28"/>
          <w:szCs w:val="28"/>
          <w:lang w:val="uk-UA"/>
        </w:rPr>
        <w:t xml:space="preserve">Структурні одиниці нормативно-правового акту </w:t>
      </w:r>
    </w:p>
    <w:p w14:paraId="3A8C89D5" w14:textId="77777777" w:rsidR="009B21BF" w:rsidRPr="002E7C86" w:rsidRDefault="009B21BF" w:rsidP="009B21BF">
      <w:pPr>
        <w:ind w:firstLine="567"/>
        <w:jc w:val="both"/>
        <w:rPr>
          <w:sz w:val="28"/>
          <w:szCs w:val="28"/>
          <w:lang w:val="uk-UA"/>
        </w:rPr>
      </w:pPr>
      <w:r w:rsidRPr="002E7C86">
        <w:rPr>
          <w:i/>
          <w:sz w:val="28"/>
          <w:szCs w:val="28"/>
          <w:lang w:val="uk-UA"/>
        </w:rPr>
        <w:lastRenderedPageBreak/>
        <w:t>Глави</w:t>
      </w:r>
      <w:r w:rsidRPr="002E7C86">
        <w:rPr>
          <w:sz w:val="28"/>
          <w:szCs w:val="28"/>
          <w:lang w:val="uk-UA"/>
        </w:rPr>
        <w:t xml:space="preserve"> повинні мати чітко сформульований заголовок; наскрізну порядкову нумерацію, яка позначається арабськими цифрами з крапками. </w:t>
      </w:r>
    </w:p>
    <w:p w14:paraId="3C907E15" w14:textId="77777777" w:rsidR="009B21BF" w:rsidRPr="002E7C86" w:rsidRDefault="009B21BF" w:rsidP="009B21BF">
      <w:pPr>
        <w:ind w:firstLine="567"/>
        <w:jc w:val="both"/>
        <w:rPr>
          <w:sz w:val="28"/>
          <w:szCs w:val="28"/>
          <w:lang w:val="uk-UA"/>
        </w:rPr>
      </w:pPr>
      <w:r w:rsidRPr="002E7C86">
        <w:rPr>
          <w:i/>
          <w:sz w:val="28"/>
          <w:szCs w:val="28"/>
          <w:lang w:val="uk-UA"/>
        </w:rPr>
        <w:t>Розділи</w:t>
      </w:r>
      <w:r w:rsidRPr="002E7C86">
        <w:rPr>
          <w:sz w:val="28"/>
          <w:szCs w:val="28"/>
          <w:lang w:val="uk-UA"/>
        </w:rPr>
        <w:t xml:space="preserve"> повинні мати чітко сформульований заголовок; наскрізну порядкову нумерацію, яка позначається римськими цифрами з крапками. </w:t>
      </w:r>
    </w:p>
    <w:p w14:paraId="0E41ACF8" w14:textId="77777777" w:rsidR="009B21BF" w:rsidRPr="002E7C86" w:rsidRDefault="009B21BF" w:rsidP="009B21BF">
      <w:pPr>
        <w:ind w:firstLine="567"/>
        <w:jc w:val="both"/>
        <w:rPr>
          <w:sz w:val="28"/>
          <w:szCs w:val="28"/>
          <w:lang w:val="uk-UA"/>
        </w:rPr>
      </w:pPr>
      <w:r w:rsidRPr="002E7C86">
        <w:rPr>
          <w:i/>
          <w:sz w:val="28"/>
          <w:szCs w:val="28"/>
          <w:lang w:val="uk-UA"/>
        </w:rPr>
        <w:t xml:space="preserve">Пункти </w:t>
      </w:r>
      <w:r w:rsidRPr="002E7C86">
        <w:rPr>
          <w:sz w:val="28"/>
          <w:szCs w:val="28"/>
          <w:lang w:val="uk-UA"/>
        </w:rPr>
        <w:t xml:space="preserve">повинні мати наскрізну порядкову нумерацію, яка позначається арабськими цифрами з крапками, і починаються з абзацу. </w:t>
      </w:r>
    </w:p>
    <w:p w14:paraId="0895688F" w14:textId="77777777" w:rsidR="009B21BF" w:rsidRPr="002E7C86" w:rsidRDefault="009B21BF" w:rsidP="009B21BF">
      <w:pPr>
        <w:ind w:firstLine="567"/>
        <w:jc w:val="both"/>
        <w:rPr>
          <w:sz w:val="28"/>
          <w:szCs w:val="28"/>
          <w:lang w:val="uk-UA"/>
        </w:rPr>
      </w:pPr>
      <w:r w:rsidRPr="002E7C86">
        <w:rPr>
          <w:i/>
          <w:sz w:val="28"/>
          <w:szCs w:val="28"/>
          <w:lang w:val="uk-UA"/>
        </w:rPr>
        <w:t xml:space="preserve">Підпункти </w:t>
      </w:r>
      <w:r w:rsidRPr="002E7C86">
        <w:rPr>
          <w:sz w:val="28"/>
          <w:szCs w:val="28"/>
          <w:lang w:val="uk-UA"/>
        </w:rPr>
        <w:t xml:space="preserve">наскрізну порядкову нумерацію, яка позначається арабськими цифрами до трьох знаків з крапкою. </w:t>
      </w:r>
    </w:p>
    <w:p w14:paraId="66D8EDD8" w14:textId="77777777" w:rsidR="009B21BF" w:rsidRPr="002E7C86" w:rsidRDefault="009B21BF" w:rsidP="009B21BF">
      <w:pPr>
        <w:ind w:firstLine="567"/>
        <w:jc w:val="both"/>
        <w:rPr>
          <w:sz w:val="28"/>
          <w:szCs w:val="28"/>
          <w:lang w:val="uk-UA"/>
        </w:rPr>
      </w:pPr>
      <w:r w:rsidRPr="002E7C86">
        <w:rPr>
          <w:i/>
          <w:sz w:val="28"/>
          <w:szCs w:val="28"/>
          <w:lang w:val="uk-UA"/>
        </w:rPr>
        <w:t xml:space="preserve">Абзаци </w:t>
      </w:r>
      <w:r w:rsidRPr="002E7C86">
        <w:rPr>
          <w:sz w:val="28"/>
          <w:szCs w:val="28"/>
          <w:lang w:val="uk-UA"/>
        </w:rPr>
        <w:t xml:space="preserve">пунктів та підпунктів починаються без позначок. </w:t>
      </w:r>
    </w:p>
    <w:p w14:paraId="2B2964A4" w14:textId="77777777" w:rsidR="009B21BF" w:rsidRPr="002E7C86" w:rsidRDefault="009B21BF" w:rsidP="009B21BF">
      <w:pPr>
        <w:ind w:firstLine="567"/>
        <w:jc w:val="both"/>
        <w:rPr>
          <w:sz w:val="28"/>
          <w:szCs w:val="28"/>
          <w:lang w:val="uk-UA"/>
        </w:rPr>
      </w:pPr>
      <w:r w:rsidRPr="002E7C86">
        <w:rPr>
          <w:sz w:val="28"/>
          <w:szCs w:val="28"/>
          <w:lang w:val="uk-UA"/>
        </w:rPr>
        <w:t xml:space="preserve">Текст нормативно-правового акта повинен відповідати нормативам державної мови, не повинні вживатися звороти розмовної мови та її експресивних форм, нечіткі словосполучення, загальні міркування, гасла, заклики. </w:t>
      </w:r>
    </w:p>
    <w:p w14:paraId="6E06B401" w14:textId="77777777" w:rsidR="009B21BF" w:rsidRPr="002E7C86" w:rsidRDefault="009B21BF" w:rsidP="009B21BF">
      <w:pPr>
        <w:ind w:firstLine="567"/>
        <w:jc w:val="both"/>
        <w:rPr>
          <w:sz w:val="28"/>
          <w:szCs w:val="28"/>
          <w:lang w:val="uk-UA"/>
        </w:rPr>
      </w:pPr>
      <w:r w:rsidRPr="002E7C86">
        <w:rPr>
          <w:sz w:val="28"/>
          <w:szCs w:val="28"/>
          <w:lang w:val="uk-UA"/>
        </w:rPr>
        <w:t xml:space="preserve">Положення нормативно-правового акта мають бути викладені однозначно і не допускати різного тлумачення. </w:t>
      </w:r>
    </w:p>
    <w:p w14:paraId="12346EB2" w14:textId="77777777" w:rsidR="009B21BF" w:rsidRPr="002E7C86" w:rsidRDefault="009B21BF" w:rsidP="009B21BF">
      <w:pPr>
        <w:ind w:firstLine="567"/>
        <w:jc w:val="both"/>
        <w:rPr>
          <w:sz w:val="28"/>
          <w:szCs w:val="28"/>
          <w:lang w:val="uk-UA"/>
        </w:rPr>
      </w:pPr>
      <w:r w:rsidRPr="002E7C86">
        <w:rPr>
          <w:sz w:val="28"/>
          <w:szCs w:val="28"/>
          <w:lang w:val="uk-UA"/>
        </w:rPr>
        <w:t xml:space="preserve">Одне й те саме слово не може вживатися для виразу різних понять. Уживання синонімів для виразу одного й того самого поняття слід уникати. Не повинні вживатися іноземні слова і терміни за наявності рівнозначних слів і термінів в українській мові. Абревіатури (крім загальновживаних) та позначення допускаються тільки після наведення повних назв чи відповідних пояснень. </w:t>
      </w:r>
    </w:p>
    <w:p w14:paraId="00875E89" w14:textId="40E7AED1" w:rsidR="009B21BF" w:rsidRPr="002E7C86" w:rsidRDefault="009B21BF" w:rsidP="009B21BF">
      <w:pPr>
        <w:ind w:firstLine="567"/>
        <w:jc w:val="both"/>
        <w:rPr>
          <w:sz w:val="28"/>
          <w:szCs w:val="28"/>
          <w:lang w:val="uk-UA"/>
        </w:rPr>
      </w:pPr>
      <w:r w:rsidRPr="002E7C86">
        <w:rPr>
          <w:sz w:val="28"/>
          <w:szCs w:val="28"/>
          <w:lang w:val="uk-UA"/>
        </w:rPr>
        <w:t>Доцільно вказати, що існують випадки, коли нормативно-правовий акт може бути прийнятий спільно декількома суб</w:t>
      </w:r>
      <w:r w:rsidR="00A16E74">
        <w:rPr>
          <w:sz w:val="28"/>
          <w:szCs w:val="28"/>
          <w:lang w:val="uk-UA"/>
        </w:rPr>
        <w:t>’</w:t>
      </w:r>
      <w:r w:rsidRPr="002E7C86">
        <w:rPr>
          <w:sz w:val="28"/>
          <w:szCs w:val="28"/>
          <w:lang w:val="uk-UA"/>
        </w:rPr>
        <w:t>єктами нормотворення або одним із них за узгодженням з іншими. Такий акт підписується керівниками декількох суб</w:t>
      </w:r>
      <w:r w:rsidR="00A16E74">
        <w:rPr>
          <w:sz w:val="28"/>
          <w:szCs w:val="28"/>
          <w:lang w:val="uk-UA"/>
        </w:rPr>
        <w:t>’</w:t>
      </w:r>
      <w:r w:rsidRPr="002E7C86">
        <w:rPr>
          <w:sz w:val="28"/>
          <w:szCs w:val="28"/>
          <w:lang w:val="uk-UA"/>
        </w:rPr>
        <w:t xml:space="preserve">єктів нормотворення. </w:t>
      </w:r>
    </w:p>
    <w:p w14:paraId="64426643" w14:textId="5A07041E" w:rsidR="009B21BF" w:rsidRPr="002E7C86" w:rsidRDefault="009B21BF" w:rsidP="009B21BF">
      <w:pPr>
        <w:ind w:firstLine="567"/>
        <w:jc w:val="both"/>
        <w:rPr>
          <w:sz w:val="28"/>
          <w:szCs w:val="28"/>
          <w:lang w:val="uk-UA"/>
        </w:rPr>
      </w:pPr>
      <w:r w:rsidRPr="002E7C86">
        <w:rPr>
          <w:sz w:val="28"/>
          <w:szCs w:val="28"/>
          <w:lang w:val="uk-UA"/>
        </w:rPr>
        <w:t>Спільний розпорядчий документ викладається на стандартному аркуші, у верхній частині якого розміщується малий державний Герб України, нижче – на одному рівні найменування суб</w:t>
      </w:r>
      <w:r w:rsidR="00A16E74">
        <w:rPr>
          <w:sz w:val="28"/>
          <w:szCs w:val="28"/>
          <w:lang w:val="uk-UA"/>
        </w:rPr>
        <w:t>’</w:t>
      </w:r>
      <w:r w:rsidRPr="002E7C86">
        <w:rPr>
          <w:sz w:val="28"/>
          <w:szCs w:val="28"/>
          <w:lang w:val="uk-UA"/>
        </w:rPr>
        <w:t xml:space="preserve">єктів нормотворення, що приймають нормативно-правовий акт. </w:t>
      </w:r>
    </w:p>
    <w:p w14:paraId="625A16E5" w14:textId="5FA8618D" w:rsidR="009B21BF" w:rsidRPr="002E7C86" w:rsidRDefault="009B21BF" w:rsidP="009B21BF">
      <w:pPr>
        <w:ind w:firstLine="567"/>
        <w:jc w:val="both"/>
        <w:rPr>
          <w:sz w:val="28"/>
          <w:szCs w:val="28"/>
          <w:lang w:val="uk-UA"/>
        </w:rPr>
      </w:pPr>
      <w:r w:rsidRPr="002E7C86">
        <w:rPr>
          <w:sz w:val="28"/>
          <w:szCs w:val="28"/>
          <w:lang w:val="uk-UA"/>
        </w:rPr>
        <w:t>Спільний розпорядчий документ приймається з однією датою, номер якого складається з номерів, присвоєних суб</w:t>
      </w:r>
      <w:r w:rsidR="00A16E74">
        <w:rPr>
          <w:sz w:val="28"/>
          <w:szCs w:val="28"/>
          <w:lang w:val="uk-UA"/>
        </w:rPr>
        <w:t>’</w:t>
      </w:r>
      <w:r w:rsidRPr="002E7C86">
        <w:rPr>
          <w:sz w:val="28"/>
          <w:szCs w:val="28"/>
          <w:lang w:val="uk-UA"/>
        </w:rPr>
        <w:t xml:space="preserve">єктами нормотворення, проставлених через дріб у відповідній послідовності. </w:t>
      </w:r>
    </w:p>
    <w:p w14:paraId="352D2C7A" w14:textId="4DE7738D" w:rsidR="009B21BF" w:rsidRPr="002E7C86" w:rsidRDefault="009B21BF" w:rsidP="009B21BF">
      <w:pPr>
        <w:ind w:firstLine="567"/>
        <w:jc w:val="both"/>
        <w:rPr>
          <w:sz w:val="28"/>
          <w:szCs w:val="28"/>
          <w:lang w:val="uk-UA"/>
        </w:rPr>
      </w:pPr>
      <w:r w:rsidRPr="002E7C86">
        <w:rPr>
          <w:sz w:val="28"/>
          <w:szCs w:val="28"/>
          <w:lang w:val="uk-UA"/>
        </w:rPr>
        <w:t>Нормативно-правовий акт подається на державну реєстрацію протягом п</w:t>
      </w:r>
      <w:r w:rsidR="00A16E74">
        <w:rPr>
          <w:sz w:val="28"/>
          <w:szCs w:val="28"/>
          <w:lang w:val="uk-UA"/>
        </w:rPr>
        <w:t>’</w:t>
      </w:r>
      <w:r w:rsidRPr="002E7C86">
        <w:rPr>
          <w:sz w:val="28"/>
          <w:szCs w:val="28"/>
          <w:lang w:val="uk-UA"/>
        </w:rPr>
        <w:t xml:space="preserve">яти робочих днів після його прийняття у трьох примірниках: оригінал, дві завірені в установленому законодавством порядку копії розпорядчого документа (наказу, розпорядження тощо), а також затвердженого ним положення (інструкції, порядку тощо) і додатків до них. </w:t>
      </w:r>
    </w:p>
    <w:p w14:paraId="211023A2" w14:textId="44D41417" w:rsidR="009B21BF" w:rsidRPr="002E7C86" w:rsidRDefault="009B21BF" w:rsidP="009B21BF">
      <w:pPr>
        <w:ind w:firstLine="567"/>
        <w:jc w:val="both"/>
        <w:rPr>
          <w:sz w:val="28"/>
          <w:szCs w:val="28"/>
          <w:lang w:val="uk-UA"/>
        </w:rPr>
      </w:pPr>
      <w:r w:rsidRPr="002E7C86">
        <w:rPr>
          <w:sz w:val="28"/>
          <w:szCs w:val="28"/>
          <w:lang w:val="uk-UA"/>
        </w:rPr>
        <w:t>Нормативно-правовий акт, що подається на державну</w:t>
      </w:r>
      <w:r w:rsidR="00A16E74">
        <w:rPr>
          <w:sz w:val="28"/>
          <w:szCs w:val="28"/>
          <w:lang w:val="uk-UA"/>
        </w:rPr>
        <w:t xml:space="preserve"> </w:t>
      </w:r>
      <w:r w:rsidRPr="002E7C86">
        <w:rPr>
          <w:sz w:val="28"/>
          <w:szCs w:val="28"/>
          <w:lang w:val="uk-UA"/>
        </w:rPr>
        <w:t xml:space="preserve">реєстрацію, має відповідати вимогам законодавства про мови та інших актів законодавства, узгоджуватися з раніше прийнятими актами і викладатися згідно з правописом та з дотриманням правил нормопроектувальної техніки. </w:t>
      </w:r>
    </w:p>
    <w:p w14:paraId="0333B321" w14:textId="77777777" w:rsidR="009B21BF" w:rsidRPr="002E7C86" w:rsidRDefault="009B21BF" w:rsidP="009B21BF">
      <w:pPr>
        <w:ind w:firstLine="567"/>
        <w:jc w:val="both"/>
        <w:rPr>
          <w:i/>
          <w:sz w:val="28"/>
          <w:szCs w:val="28"/>
          <w:lang w:val="uk-UA"/>
        </w:rPr>
      </w:pPr>
      <w:r w:rsidRPr="002E7C86">
        <w:rPr>
          <w:i/>
          <w:sz w:val="28"/>
          <w:szCs w:val="28"/>
          <w:lang w:val="uk-UA"/>
        </w:rPr>
        <w:t xml:space="preserve">Документи, які подаються разом з нормативно-правовим актом та супровідним листом до органу державної реєстрації </w:t>
      </w:r>
    </w:p>
    <w:p w14:paraId="716BB215" w14:textId="30515661" w:rsidR="009B21BF" w:rsidRPr="002E7C86" w:rsidRDefault="009B21BF" w:rsidP="009B21BF">
      <w:pPr>
        <w:ind w:firstLine="567"/>
        <w:jc w:val="both"/>
        <w:rPr>
          <w:sz w:val="28"/>
          <w:szCs w:val="28"/>
          <w:lang w:val="uk-UA"/>
        </w:rPr>
      </w:pPr>
      <w:r w:rsidRPr="002E7C86">
        <w:rPr>
          <w:i/>
          <w:sz w:val="28"/>
          <w:szCs w:val="28"/>
          <w:lang w:val="uk-UA"/>
        </w:rPr>
        <w:t>Пояснювальна записка</w:t>
      </w:r>
      <w:r w:rsidRPr="002E7C86">
        <w:rPr>
          <w:sz w:val="28"/>
          <w:szCs w:val="28"/>
          <w:lang w:val="uk-UA"/>
        </w:rPr>
        <w:t xml:space="preserve"> </w:t>
      </w:r>
      <w:r w:rsidR="00A16E74">
        <w:rPr>
          <w:sz w:val="28"/>
          <w:szCs w:val="28"/>
          <w:lang w:val="uk-UA"/>
        </w:rPr>
        <w:t>—</w:t>
      </w:r>
      <w:bookmarkStart w:id="20" w:name="_GoBack"/>
      <w:bookmarkEnd w:id="20"/>
      <w:r w:rsidRPr="002E7C86">
        <w:rPr>
          <w:sz w:val="28"/>
          <w:szCs w:val="28"/>
          <w:lang w:val="uk-UA"/>
        </w:rPr>
        <w:t xml:space="preserve"> документ, який містить обґрунтування підстав та мету розроблення нормативно-правового акта, визначається його місце у відповідній сфері правового регулювання, міститься аналіз причин, наводяться факти і цифрові дані, що обґрунтовують необхідність його прийняття, відображаються фінансово-економічні розрахунки та пропозиції щодо джерел покриття витрат (якщо реалізація нормативно-правового акта не потребує фінансування з державного чи місцевого бюджетів, то про це окремо повідомляється в записці), прогнозуються очікувані соціально-економічні </w:t>
      </w:r>
      <w:r w:rsidRPr="002E7C86">
        <w:rPr>
          <w:sz w:val="28"/>
          <w:szCs w:val="28"/>
          <w:lang w:val="uk-UA"/>
        </w:rPr>
        <w:lastRenderedPageBreak/>
        <w:t xml:space="preserve">результати реалізації нормативно-правового акта. Загальний обсяг пояснювальної записки не повинен перевищувати чотирьох сторінок. До неї може долучатися інформаційно-довідковий матеріал (таблиці, схеми, діаграми тощо), який є необхідним для обґрунтування суті нормативно-правового акта. </w:t>
      </w:r>
    </w:p>
    <w:p w14:paraId="4B9BB934" w14:textId="580D7FB6" w:rsidR="009B21BF" w:rsidRPr="002E7C86" w:rsidRDefault="009B21BF" w:rsidP="009B21BF">
      <w:pPr>
        <w:ind w:firstLine="567"/>
        <w:jc w:val="both"/>
        <w:rPr>
          <w:sz w:val="28"/>
          <w:szCs w:val="28"/>
          <w:lang w:val="uk-UA"/>
        </w:rPr>
      </w:pPr>
      <w:r w:rsidRPr="002E7C86">
        <w:rPr>
          <w:i/>
          <w:sz w:val="28"/>
          <w:szCs w:val="28"/>
          <w:lang w:val="uk-UA"/>
        </w:rPr>
        <w:t>Відомості про чинні нормативно-правові акти</w:t>
      </w:r>
      <w:r w:rsidRPr="002E7C86">
        <w:rPr>
          <w:sz w:val="28"/>
          <w:szCs w:val="28"/>
          <w:lang w:val="uk-UA"/>
        </w:rPr>
        <w:t xml:space="preserve"> з питання, що належить до сфери правового регулювання прийнятого нормативно-правового акта, інформація про строки приведення їх у відповідність до нормативно-правового акта, поданого на державну реєстрацію, а також про акти, що втрачають чинність у зв</w:t>
      </w:r>
      <w:r w:rsidR="00A16E74">
        <w:rPr>
          <w:sz w:val="28"/>
          <w:szCs w:val="28"/>
          <w:lang w:val="uk-UA"/>
        </w:rPr>
        <w:t>’</w:t>
      </w:r>
      <w:r w:rsidRPr="002E7C86">
        <w:rPr>
          <w:sz w:val="28"/>
          <w:szCs w:val="28"/>
          <w:lang w:val="uk-UA"/>
        </w:rPr>
        <w:t xml:space="preserve">язку з прийняттям цього акта. </w:t>
      </w:r>
    </w:p>
    <w:p w14:paraId="301CEE1D" w14:textId="77777777" w:rsidR="009B21BF" w:rsidRPr="002E7C86" w:rsidRDefault="009B21BF" w:rsidP="009B21BF">
      <w:pPr>
        <w:ind w:firstLine="567"/>
        <w:jc w:val="both"/>
        <w:rPr>
          <w:sz w:val="28"/>
          <w:szCs w:val="28"/>
          <w:lang w:val="uk-UA"/>
        </w:rPr>
      </w:pPr>
      <w:r w:rsidRPr="002E7C86">
        <w:rPr>
          <w:i/>
          <w:sz w:val="28"/>
          <w:szCs w:val="28"/>
          <w:lang w:val="uk-UA"/>
        </w:rPr>
        <w:t xml:space="preserve">Копія </w:t>
      </w:r>
      <w:r w:rsidRPr="002E7C86">
        <w:rPr>
          <w:sz w:val="28"/>
          <w:szCs w:val="28"/>
          <w:lang w:val="uk-UA"/>
        </w:rPr>
        <w:t xml:space="preserve">нормативно-правового акта, до якого вносяться зміни або який визнається таким, що втратив чинність, у контрольному стані. </w:t>
      </w:r>
    </w:p>
    <w:p w14:paraId="60E7896D" w14:textId="712A9E1B" w:rsidR="009B21BF" w:rsidRPr="002E7C86" w:rsidRDefault="009B21BF" w:rsidP="009B21BF">
      <w:pPr>
        <w:ind w:firstLine="567"/>
        <w:jc w:val="both"/>
        <w:rPr>
          <w:sz w:val="28"/>
          <w:szCs w:val="28"/>
          <w:lang w:val="uk-UA"/>
        </w:rPr>
      </w:pPr>
      <w:r w:rsidRPr="002E7C86">
        <w:rPr>
          <w:i/>
          <w:sz w:val="28"/>
          <w:szCs w:val="28"/>
          <w:lang w:val="uk-UA"/>
        </w:rPr>
        <w:t>Відомості про офіційне погодження актів</w:t>
      </w:r>
      <w:r w:rsidRPr="002E7C86">
        <w:rPr>
          <w:sz w:val="28"/>
          <w:szCs w:val="28"/>
          <w:lang w:val="uk-UA"/>
        </w:rPr>
        <w:t xml:space="preserve"> із заінтересованими органами незалежно від того, чи є таке погодження обов</w:t>
      </w:r>
      <w:r w:rsidR="00A16E74">
        <w:rPr>
          <w:sz w:val="28"/>
          <w:szCs w:val="28"/>
          <w:lang w:val="uk-UA"/>
        </w:rPr>
        <w:t>’</w:t>
      </w:r>
      <w:r w:rsidRPr="002E7C86">
        <w:rPr>
          <w:sz w:val="28"/>
          <w:szCs w:val="28"/>
          <w:lang w:val="uk-UA"/>
        </w:rPr>
        <w:t>язковим згідно з законодавством (оригінал, який після прийняття рішення щодо державної реєстрації повертається суб</w:t>
      </w:r>
      <w:r w:rsidR="00A16E74">
        <w:rPr>
          <w:sz w:val="28"/>
          <w:szCs w:val="28"/>
          <w:lang w:val="uk-UA"/>
        </w:rPr>
        <w:t>’</w:t>
      </w:r>
      <w:r w:rsidRPr="002E7C86">
        <w:rPr>
          <w:sz w:val="28"/>
          <w:szCs w:val="28"/>
          <w:lang w:val="uk-UA"/>
        </w:rPr>
        <w:t xml:space="preserve">єкту нормотворення, та дві копії). </w:t>
      </w:r>
    </w:p>
    <w:p w14:paraId="2D9011F6" w14:textId="77777777" w:rsidR="009B21BF" w:rsidRPr="002E7C86" w:rsidRDefault="009B21BF" w:rsidP="009B21BF">
      <w:pPr>
        <w:ind w:firstLine="567"/>
        <w:jc w:val="both"/>
        <w:rPr>
          <w:sz w:val="28"/>
          <w:szCs w:val="28"/>
          <w:lang w:val="uk-UA"/>
        </w:rPr>
      </w:pPr>
      <w:r w:rsidRPr="002E7C86">
        <w:rPr>
          <w:i/>
          <w:sz w:val="28"/>
          <w:szCs w:val="28"/>
          <w:lang w:val="uk-UA"/>
        </w:rPr>
        <w:t xml:space="preserve">Довідка </w:t>
      </w:r>
      <w:r w:rsidRPr="002E7C86">
        <w:rPr>
          <w:sz w:val="28"/>
          <w:szCs w:val="28"/>
          <w:lang w:val="uk-UA"/>
        </w:rPr>
        <w:t xml:space="preserve">про відповідність нормативно-правового акта aquis communautaire, якщо цей акт за предметом правового регулювання належить до пріоритетних сфер адаптації законодавства України. </w:t>
      </w:r>
    </w:p>
    <w:p w14:paraId="0B0DCB69" w14:textId="77777777" w:rsidR="009B21BF" w:rsidRPr="002E7C86" w:rsidRDefault="009B21BF" w:rsidP="009B21BF">
      <w:pPr>
        <w:ind w:firstLine="567"/>
        <w:jc w:val="both"/>
        <w:rPr>
          <w:sz w:val="28"/>
          <w:szCs w:val="28"/>
          <w:lang w:val="uk-UA"/>
        </w:rPr>
      </w:pPr>
      <w:r w:rsidRPr="002E7C86">
        <w:rPr>
          <w:i/>
          <w:sz w:val="28"/>
          <w:szCs w:val="28"/>
          <w:lang w:val="uk-UA"/>
        </w:rPr>
        <w:t xml:space="preserve">Висновок </w:t>
      </w:r>
      <w:r w:rsidRPr="002E7C86">
        <w:rPr>
          <w:sz w:val="28"/>
          <w:szCs w:val="28"/>
          <w:lang w:val="uk-UA"/>
        </w:rPr>
        <w:t xml:space="preserve">Головного управління юстиції щодо відповідності нормативно-правового акта положенням Конвенції про захист прав людини і основоположних свобод та практиці Європейського суду з прав людини (для нормативно-правових актів, предмет правового регулювання яких стосується прав і свобод людини, гарантованих Конвенцією). </w:t>
      </w:r>
    </w:p>
    <w:p w14:paraId="2B4121BC" w14:textId="77777777" w:rsidR="009B21BF" w:rsidRPr="002E7C86" w:rsidRDefault="009B21BF" w:rsidP="009B21BF">
      <w:pPr>
        <w:ind w:firstLine="567"/>
        <w:jc w:val="both"/>
        <w:rPr>
          <w:sz w:val="28"/>
          <w:szCs w:val="28"/>
          <w:lang w:val="uk-UA"/>
        </w:rPr>
      </w:pPr>
      <w:r w:rsidRPr="002E7C86">
        <w:rPr>
          <w:i/>
          <w:sz w:val="28"/>
          <w:szCs w:val="28"/>
          <w:lang w:val="uk-UA"/>
        </w:rPr>
        <w:t>Інформаційно-аналітичні матеріали</w:t>
      </w:r>
      <w:r w:rsidRPr="002E7C86">
        <w:rPr>
          <w:sz w:val="28"/>
          <w:szCs w:val="28"/>
          <w:lang w:val="uk-UA"/>
        </w:rPr>
        <w:t xml:space="preserve"> з публічного обговорення проектів нормативно-правових актів (у разі необхідності). </w:t>
      </w:r>
    </w:p>
    <w:p w14:paraId="7CB7F1AD" w14:textId="77777777" w:rsidR="009B21BF" w:rsidRPr="002E7C86" w:rsidRDefault="009B21BF" w:rsidP="009B21BF">
      <w:pPr>
        <w:ind w:firstLine="567"/>
        <w:jc w:val="both"/>
        <w:rPr>
          <w:sz w:val="28"/>
          <w:szCs w:val="28"/>
          <w:lang w:val="uk-UA"/>
        </w:rPr>
      </w:pPr>
      <w:r w:rsidRPr="002E7C86">
        <w:rPr>
          <w:sz w:val="28"/>
          <w:szCs w:val="28"/>
          <w:lang w:val="uk-UA"/>
        </w:rPr>
        <w:t>Державна реєстрація нормативно-правового акта проводиться протягом 15 з дня, наступного після надходження його до органу державної реєстрації.</w:t>
      </w:r>
    </w:p>
    <w:p w14:paraId="37BF6585" w14:textId="77777777" w:rsidR="009B21BF" w:rsidRPr="002E7C86" w:rsidRDefault="009B21BF" w:rsidP="009B21BF">
      <w:pPr>
        <w:ind w:firstLine="567"/>
        <w:jc w:val="both"/>
        <w:rPr>
          <w:sz w:val="28"/>
          <w:szCs w:val="28"/>
          <w:lang w:val="uk-UA"/>
        </w:rPr>
      </w:pPr>
      <w:r w:rsidRPr="002E7C86">
        <w:rPr>
          <w:sz w:val="28"/>
          <w:szCs w:val="28"/>
          <w:lang w:val="uk-UA"/>
        </w:rPr>
        <w:t xml:space="preserve">У разі потреби (необхідність проведення аналізу нормативно-правового акту із залученням експертів, вивчення значної кількості актів чинного законодавства тощо) ці терміни можуть бути продовжені керівником органу державної реєстрації, але не більш як на 10 робочих днів, про що повідомляється орган, який надіслав нормативно-правовий акт на державну реєстрацію. </w:t>
      </w:r>
    </w:p>
    <w:p w14:paraId="44A679E8" w14:textId="2A0EBB41" w:rsidR="009B21BF" w:rsidRPr="002E7C86" w:rsidRDefault="009B21BF" w:rsidP="009B21BF">
      <w:pPr>
        <w:ind w:firstLine="567"/>
        <w:jc w:val="both"/>
        <w:rPr>
          <w:sz w:val="28"/>
          <w:szCs w:val="28"/>
          <w:lang w:val="uk-UA"/>
        </w:rPr>
      </w:pPr>
      <w:r w:rsidRPr="002E7C86">
        <w:rPr>
          <w:sz w:val="28"/>
          <w:szCs w:val="28"/>
          <w:lang w:val="uk-UA"/>
        </w:rPr>
        <w:t>У разі коли нормативно-правовий акт відповідає вимогам, орган державної реєстрації готує висновок щодо державної реєстрації нормативно-правового акта за встановленою Мін</w:t>
      </w:r>
      <w:r w:rsidR="00A16E74">
        <w:rPr>
          <w:sz w:val="28"/>
          <w:szCs w:val="28"/>
          <w:lang w:val="uk-UA"/>
        </w:rPr>
        <w:t>’</w:t>
      </w:r>
      <w:r w:rsidRPr="002E7C86">
        <w:rPr>
          <w:sz w:val="28"/>
          <w:szCs w:val="28"/>
          <w:lang w:val="uk-UA"/>
        </w:rPr>
        <w:t>юстом формою, заносить його до державного реєстру та на оригіналі акта робить напис встановленого зразка про дату державної реєстрації і номер акта згідно з державним реєстром.</w:t>
      </w:r>
    </w:p>
    <w:p w14:paraId="419F83E9" w14:textId="77777777" w:rsidR="009B21BF" w:rsidRPr="002E7C86" w:rsidRDefault="009B21BF" w:rsidP="009B21BF">
      <w:pPr>
        <w:ind w:firstLine="567"/>
        <w:jc w:val="both"/>
        <w:rPr>
          <w:sz w:val="28"/>
          <w:szCs w:val="28"/>
          <w:lang w:val="uk-UA"/>
        </w:rPr>
      </w:pPr>
      <w:r w:rsidRPr="002E7C86">
        <w:rPr>
          <w:sz w:val="28"/>
          <w:szCs w:val="28"/>
          <w:lang w:val="uk-UA"/>
        </w:rPr>
        <w:t>Нормативно-правовий акт може бути повернутий органом державної реєстрації без державної реєстрації для доопрацювання на прохання органу, що його прийняв, а також якщо органом, що його прийняв, порушено вимоги цього Положення або порядку подання акта на державну реєстрацію, встановленого органом державної реєстрації.</w:t>
      </w:r>
    </w:p>
    <w:p w14:paraId="1F945830" w14:textId="34632416" w:rsidR="009B21BF" w:rsidRPr="002E7C86" w:rsidRDefault="009B21BF" w:rsidP="009B21BF">
      <w:pPr>
        <w:ind w:firstLine="567"/>
        <w:jc w:val="both"/>
        <w:rPr>
          <w:sz w:val="28"/>
          <w:szCs w:val="28"/>
          <w:lang w:val="uk-UA"/>
        </w:rPr>
      </w:pPr>
      <w:bookmarkStart w:id="21" w:name="n107"/>
      <w:bookmarkEnd w:id="21"/>
      <w:r w:rsidRPr="002E7C86">
        <w:rPr>
          <w:sz w:val="28"/>
          <w:szCs w:val="28"/>
          <w:lang w:val="uk-UA"/>
        </w:rPr>
        <w:t>У разі повернення нормативно-правового акта без державної реєстрації суб</w:t>
      </w:r>
      <w:r w:rsidR="00A16E74">
        <w:rPr>
          <w:sz w:val="28"/>
          <w:szCs w:val="28"/>
          <w:lang w:val="uk-UA"/>
        </w:rPr>
        <w:t>’</w:t>
      </w:r>
      <w:r w:rsidRPr="002E7C86">
        <w:rPr>
          <w:sz w:val="28"/>
          <w:szCs w:val="28"/>
          <w:lang w:val="uk-UA"/>
        </w:rPr>
        <w:t>єкт нормотворення повинен врахувати всі висловлені органом державної реєстрації зауваження та усунути виявлені порушення і протягом місяця повторно подати акт на державну реєстрацію або надати органу державної реєстрації копію документа про скасування такого акта.</w:t>
      </w:r>
    </w:p>
    <w:p w14:paraId="1907FB69" w14:textId="77777777" w:rsidR="009B21BF" w:rsidRPr="002E7C86" w:rsidRDefault="009B21BF" w:rsidP="009B21BF">
      <w:pPr>
        <w:ind w:firstLine="567"/>
        <w:jc w:val="both"/>
        <w:rPr>
          <w:i/>
          <w:sz w:val="28"/>
          <w:szCs w:val="28"/>
          <w:lang w:val="uk-UA"/>
        </w:rPr>
      </w:pPr>
      <w:r w:rsidRPr="002E7C86">
        <w:rPr>
          <w:i/>
          <w:sz w:val="28"/>
          <w:szCs w:val="28"/>
          <w:lang w:val="uk-UA"/>
        </w:rPr>
        <w:t xml:space="preserve"> У державній реєстрації відмовляється, якщо нормативно-правовий акт:</w:t>
      </w:r>
    </w:p>
    <w:p w14:paraId="6244BA0B" w14:textId="77777777" w:rsidR="009B21BF" w:rsidRPr="002E7C86" w:rsidRDefault="009B21BF" w:rsidP="009B21BF">
      <w:pPr>
        <w:ind w:firstLine="567"/>
        <w:jc w:val="both"/>
        <w:rPr>
          <w:sz w:val="28"/>
          <w:szCs w:val="28"/>
          <w:lang w:val="uk-UA"/>
        </w:rPr>
      </w:pPr>
      <w:r w:rsidRPr="002E7C86">
        <w:rPr>
          <w:sz w:val="28"/>
          <w:szCs w:val="28"/>
          <w:lang w:val="uk-UA"/>
        </w:rPr>
        <w:lastRenderedPageBreak/>
        <w:t>а) не відповідає Конституції та законам України, іншим актам законодавства, Конвенції про захист прав людини і основоположних свобод 1950 року і протоколам до неї;</w:t>
      </w:r>
    </w:p>
    <w:p w14:paraId="01A21C1B" w14:textId="77777777" w:rsidR="009B21BF" w:rsidRPr="002E7C86" w:rsidRDefault="009B21BF" w:rsidP="009B21BF">
      <w:pPr>
        <w:ind w:firstLine="567"/>
        <w:jc w:val="both"/>
        <w:rPr>
          <w:sz w:val="28"/>
          <w:szCs w:val="28"/>
          <w:lang w:val="uk-UA"/>
        </w:rPr>
      </w:pPr>
      <w:r w:rsidRPr="002E7C86">
        <w:rPr>
          <w:sz w:val="28"/>
          <w:szCs w:val="28"/>
          <w:lang w:val="uk-UA"/>
        </w:rPr>
        <w:t>б) видано з порушенням вимог законодавства або без урахування практики Європейського суду з прав людини;</w:t>
      </w:r>
    </w:p>
    <w:p w14:paraId="431CDEB2" w14:textId="77777777" w:rsidR="009B21BF" w:rsidRPr="002E7C86" w:rsidRDefault="009B21BF" w:rsidP="009B21BF">
      <w:pPr>
        <w:ind w:firstLine="567"/>
        <w:jc w:val="both"/>
        <w:rPr>
          <w:sz w:val="28"/>
          <w:szCs w:val="28"/>
          <w:lang w:val="uk-UA"/>
        </w:rPr>
      </w:pPr>
      <w:r w:rsidRPr="002E7C86">
        <w:rPr>
          <w:sz w:val="28"/>
          <w:szCs w:val="28"/>
          <w:lang w:val="uk-UA"/>
        </w:rPr>
        <w:t>в) не узгоджено із заінтересованими органами;</w:t>
      </w:r>
    </w:p>
    <w:p w14:paraId="459836EB" w14:textId="77777777" w:rsidR="009B21BF" w:rsidRPr="002E7C86" w:rsidRDefault="009B21BF" w:rsidP="009B21BF">
      <w:pPr>
        <w:ind w:firstLine="567"/>
        <w:jc w:val="both"/>
        <w:rPr>
          <w:sz w:val="28"/>
          <w:szCs w:val="28"/>
          <w:lang w:val="uk-UA"/>
        </w:rPr>
      </w:pPr>
      <w:r w:rsidRPr="002E7C86">
        <w:rPr>
          <w:sz w:val="28"/>
          <w:szCs w:val="28"/>
          <w:lang w:val="uk-UA"/>
        </w:rPr>
        <w:t>г) викладено з порушенням правил правопису та нормопроектувальної техніки;</w:t>
      </w:r>
    </w:p>
    <w:p w14:paraId="7B7FBC05" w14:textId="77777777" w:rsidR="009B21BF" w:rsidRPr="002E7C86" w:rsidRDefault="009B21BF" w:rsidP="009B21BF">
      <w:pPr>
        <w:ind w:firstLine="567"/>
        <w:jc w:val="both"/>
        <w:rPr>
          <w:sz w:val="28"/>
          <w:szCs w:val="28"/>
          <w:lang w:val="uk-UA"/>
        </w:rPr>
      </w:pPr>
      <w:r w:rsidRPr="002E7C86">
        <w:rPr>
          <w:sz w:val="28"/>
          <w:szCs w:val="28"/>
          <w:lang w:val="uk-UA"/>
        </w:rPr>
        <w:t xml:space="preserve">д) не узгоджується з дорученням, даним органу, що видав акт. </w:t>
      </w:r>
    </w:p>
    <w:p w14:paraId="6E5D062C" w14:textId="77777777" w:rsidR="009B21BF" w:rsidRPr="002E7C86" w:rsidRDefault="009B21BF" w:rsidP="009B21BF">
      <w:pPr>
        <w:ind w:firstLine="567"/>
        <w:jc w:val="both"/>
        <w:rPr>
          <w:sz w:val="28"/>
          <w:szCs w:val="28"/>
          <w:lang w:val="uk-UA"/>
        </w:rPr>
      </w:pPr>
      <w:r w:rsidRPr="002E7C86">
        <w:rPr>
          <w:sz w:val="28"/>
          <w:szCs w:val="28"/>
          <w:lang w:val="uk-UA"/>
        </w:rPr>
        <w:t>Про відмову в державній реєстрації нормативно-правового акта письмово повідомляється орган, що його видав, із зазначенням конкретних причин відмови. Оригінал акта повертається органу, який надіслав його на реєстрацію.</w:t>
      </w:r>
    </w:p>
    <w:p w14:paraId="01C2B7A8" w14:textId="01D17623" w:rsidR="009B21BF" w:rsidRPr="002E7C86" w:rsidRDefault="009B21BF" w:rsidP="009B21BF">
      <w:pPr>
        <w:ind w:firstLine="567"/>
        <w:jc w:val="both"/>
        <w:rPr>
          <w:sz w:val="28"/>
          <w:szCs w:val="28"/>
          <w:lang w:val="uk-UA"/>
        </w:rPr>
      </w:pPr>
      <w:r w:rsidRPr="002E7C86">
        <w:rPr>
          <w:sz w:val="28"/>
          <w:szCs w:val="28"/>
          <w:lang w:val="uk-UA"/>
        </w:rPr>
        <w:t>Суб</w:t>
      </w:r>
      <w:r w:rsidR="00A16E74">
        <w:rPr>
          <w:sz w:val="28"/>
          <w:szCs w:val="28"/>
          <w:lang w:val="uk-UA"/>
        </w:rPr>
        <w:t>’</w:t>
      </w:r>
      <w:r w:rsidRPr="002E7C86">
        <w:rPr>
          <w:sz w:val="28"/>
          <w:szCs w:val="28"/>
          <w:lang w:val="uk-UA"/>
        </w:rPr>
        <w:t>єкт нормотворення, якому відмовлено в державній реєстрації нормативно-правового акта, має право протягом десяти днів після отримання рішення звернутися до керівника органу державної реєстрації, який прийняв рішення про відмову, із заявою про його перегляд з поданням додаткових матеріалів, що обґрунтовують потребу в такому перегляді.</w:t>
      </w:r>
    </w:p>
    <w:p w14:paraId="260C4A47" w14:textId="77777777" w:rsidR="009B21BF" w:rsidRPr="002E7C86" w:rsidRDefault="009B21BF" w:rsidP="009B21BF">
      <w:pPr>
        <w:ind w:firstLine="567"/>
        <w:jc w:val="both"/>
        <w:rPr>
          <w:sz w:val="28"/>
          <w:szCs w:val="28"/>
          <w:lang w:val="uk-UA"/>
        </w:rPr>
      </w:pPr>
      <w:r w:rsidRPr="002E7C86">
        <w:rPr>
          <w:sz w:val="28"/>
          <w:szCs w:val="28"/>
          <w:lang w:val="uk-UA"/>
        </w:rPr>
        <w:t>Нормативно-правовий акт, у державній реєстрації якого відмовлено, підлягає скасуванню органом, що його видав, у 5-ти денний термін з дня отримання рішення про відмову в державній реєстрації акта чи висновку за результатами розгляду скарги на рішення про відмову в державній реєстрації акта.</w:t>
      </w:r>
    </w:p>
    <w:p w14:paraId="408A39A5" w14:textId="77777777" w:rsidR="009B21BF" w:rsidRPr="002E7C86" w:rsidRDefault="009B21BF" w:rsidP="009B21BF">
      <w:pPr>
        <w:ind w:firstLine="567"/>
        <w:jc w:val="both"/>
        <w:rPr>
          <w:sz w:val="28"/>
          <w:szCs w:val="28"/>
          <w:lang w:val="uk-UA"/>
        </w:rPr>
      </w:pPr>
      <w:r w:rsidRPr="002E7C86">
        <w:rPr>
          <w:sz w:val="28"/>
          <w:szCs w:val="28"/>
          <w:lang w:val="uk-UA"/>
        </w:rPr>
        <w:t xml:space="preserve">Копія відповідного розпорядчого документа в цей же строк направляється до органу державної реєстрації. </w:t>
      </w:r>
    </w:p>
    <w:p w14:paraId="11D25419" w14:textId="77777777" w:rsidR="009B21BF" w:rsidRPr="002E7C86" w:rsidRDefault="009B21BF" w:rsidP="009B21BF">
      <w:pPr>
        <w:ind w:firstLine="567"/>
        <w:jc w:val="both"/>
        <w:rPr>
          <w:sz w:val="28"/>
          <w:szCs w:val="28"/>
          <w:lang w:val="uk-UA"/>
        </w:rPr>
      </w:pPr>
      <w:r w:rsidRPr="002E7C86">
        <w:rPr>
          <w:sz w:val="28"/>
          <w:szCs w:val="28"/>
          <w:lang w:val="uk-UA"/>
        </w:rPr>
        <w:t>Органи виконавчої влади направляють для виконання нормативно-правові акти лише після їх державної реєстрації та офіційного опублікування. У разі порушення зазначених вимог нормативно-правові акти вважаються такими, що не набрали чинності, і не можуть бути застосовані.</w:t>
      </w:r>
    </w:p>
    <w:p w14:paraId="4CF0FECD" w14:textId="35DC5C31" w:rsidR="009B21BF" w:rsidRPr="002E7C86" w:rsidRDefault="009B21BF" w:rsidP="009B21BF">
      <w:pPr>
        <w:ind w:firstLine="567"/>
        <w:jc w:val="both"/>
        <w:rPr>
          <w:sz w:val="28"/>
          <w:szCs w:val="28"/>
          <w:lang w:val="uk-UA"/>
        </w:rPr>
      </w:pPr>
      <w:r w:rsidRPr="002E7C86">
        <w:rPr>
          <w:sz w:val="28"/>
          <w:szCs w:val="28"/>
          <w:lang w:val="uk-UA"/>
        </w:rPr>
        <w:t>При направленні на виконання та опублікуванні нормативно-правового акта посилання на дату і номер державної реєстрації акта є обов</w:t>
      </w:r>
      <w:r w:rsidR="00A16E74">
        <w:rPr>
          <w:sz w:val="28"/>
          <w:szCs w:val="28"/>
          <w:lang w:val="uk-UA"/>
        </w:rPr>
        <w:t>’</w:t>
      </w:r>
      <w:r w:rsidRPr="002E7C86">
        <w:rPr>
          <w:sz w:val="28"/>
          <w:szCs w:val="28"/>
          <w:lang w:val="uk-UA"/>
        </w:rPr>
        <w:t>язковим.</w:t>
      </w:r>
    </w:p>
    <w:p w14:paraId="546BCF65" w14:textId="0DCB7899" w:rsidR="009B21BF" w:rsidRPr="002E7C86" w:rsidRDefault="009B21BF" w:rsidP="009B21BF">
      <w:pPr>
        <w:ind w:firstLine="567"/>
        <w:jc w:val="both"/>
        <w:rPr>
          <w:sz w:val="28"/>
          <w:szCs w:val="28"/>
          <w:lang w:val="uk-UA"/>
        </w:rPr>
      </w:pPr>
      <w:r w:rsidRPr="002E7C86">
        <w:rPr>
          <w:i/>
          <w:sz w:val="28"/>
          <w:szCs w:val="28"/>
          <w:lang w:val="uk-UA"/>
        </w:rPr>
        <w:t>Рішення про державну реєстрацію нормативно-правового акта може бути скасовано у зв</w:t>
      </w:r>
      <w:r w:rsidR="00A16E74">
        <w:rPr>
          <w:i/>
          <w:sz w:val="28"/>
          <w:szCs w:val="28"/>
          <w:lang w:val="uk-UA"/>
        </w:rPr>
        <w:t>’</w:t>
      </w:r>
      <w:r w:rsidRPr="002E7C86">
        <w:rPr>
          <w:i/>
          <w:sz w:val="28"/>
          <w:szCs w:val="28"/>
          <w:lang w:val="uk-UA"/>
        </w:rPr>
        <w:t>язку з</w:t>
      </w:r>
      <w:r w:rsidRPr="002E7C86">
        <w:rPr>
          <w:sz w:val="28"/>
          <w:szCs w:val="28"/>
          <w:lang w:val="uk-UA"/>
        </w:rPr>
        <w:t>:</w:t>
      </w:r>
    </w:p>
    <w:p w14:paraId="47003620" w14:textId="77777777" w:rsidR="009B21BF" w:rsidRPr="002E7C86" w:rsidRDefault="009B21BF" w:rsidP="009B21BF">
      <w:pPr>
        <w:ind w:firstLine="567"/>
        <w:jc w:val="both"/>
        <w:rPr>
          <w:sz w:val="28"/>
          <w:szCs w:val="28"/>
          <w:lang w:val="uk-UA"/>
        </w:rPr>
      </w:pPr>
      <w:bookmarkStart w:id="22" w:name="n151"/>
      <w:bookmarkEnd w:id="22"/>
      <w:r w:rsidRPr="002E7C86">
        <w:rPr>
          <w:sz w:val="28"/>
          <w:szCs w:val="28"/>
          <w:lang w:val="uk-UA"/>
        </w:rPr>
        <w:t>а) виявленням обставин, що не були відомі органу державної реєстрації під час реєстрації нормативно-правового акта;</w:t>
      </w:r>
    </w:p>
    <w:p w14:paraId="6E293AB2" w14:textId="77777777" w:rsidR="009B21BF" w:rsidRPr="002E7C86" w:rsidRDefault="009B21BF" w:rsidP="009B21BF">
      <w:pPr>
        <w:ind w:firstLine="567"/>
        <w:jc w:val="both"/>
        <w:rPr>
          <w:sz w:val="28"/>
          <w:szCs w:val="28"/>
          <w:lang w:val="uk-UA"/>
        </w:rPr>
      </w:pPr>
      <w:bookmarkStart w:id="23" w:name="n152"/>
      <w:bookmarkEnd w:id="23"/>
      <w:r w:rsidRPr="002E7C86">
        <w:rPr>
          <w:sz w:val="28"/>
          <w:szCs w:val="28"/>
          <w:lang w:val="uk-UA"/>
        </w:rPr>
        <w:t>б) набрання законної сили судовим рішенням про визнання нормативно-правового акта незаконним чи таким, що не відповідає нормативно-правовому акту вищої юридичної сили, повністю або в окремій його частині.</w:t>
      </w:r>
    </w:p>
    <w:p w14:paraId="3EBDAD09" w14:textId="77777777" w:rsidR="009B21BF" w:rsidRPr="002E7C86" w:rsidRDefault="009B21BF" w:rsidP="009B21BF">
      <w:pPr>
        <w:ind w:firstLine="567"/>
        <w:jc w:val="both"/>
        <w:rPr>
          <w:sz w:val="28"/>
          <w:szCs w:val="28"/>
          <w:lang w:val="uk-UA"/>
        </w:rPr>
      </w:pPr>
      <w:r w:rsidRPr="002E7C86">
        <w:rPr>
          <w:i/>
          <w:sz w:val="28"/>
          <w:szCs w:val="28"/>
          <w:lang w:val="uk-UA"/>
        </w:rPr>
        <w:t>З 2006 року проекти законів, інших нормативно-правових актів, а також тих, на які поширюється вимога державної реєстрації, підлягають експертизі на відповідність Конвенції про захист прав людини і основоположних свобод</w:t>
      </w:r>
      <w:r w:rsidRPr="002E7C86">
        <w:rPr>
          <w:sz w:val="28"/>
          <w:szCs w:val="28"/>
          <w:lang w:val="uk-UA"/>
        </w:rPr>
        <w:t xml:space="preserve"> - на виконання Закону України від 23 лютого 2006 року № 3477-ІV «Про виконання рішень та застосування практики Європейського суду з прав людини», постанов Кабінету Міністрів України від 31 травня 2006 року №784 «Про заходи щодо реалізації Закону України «Про виконання рішень та застосування практики Європейського суду з прав людини», від 28 грудня 1992 року №731 «Про затвердження Положення про державну реєстрацію нормативно-правових актів міністерств та інших органів виконавчої влади» та Методичних рекомендацій щодо здійснення експертизи нормативно-правових актів (їх проектів) на відповідність Конвенції про захист прав людини і основоположних </w:t>
      </w:r>
      <w:r w:rsidRPr="002E7C86">
        <w:rPr>
          <w:sz w:val="28"/>
          <w:szCs w:val="28"/>
          <w:lang w:val="uk-UA"/>
        </w:rPr>
        <w:lastRenderedPageBreak/>
        <w:t>свобод, затверджені урядовим уповноваженим у справах Європейського суду з прав людини 15.08.2006 (із змінами, внесеними 22.01.2007).</w:t>
      </w:r>
    </w:p>
    <w:p w14:paraId="0DA3FB2E" w14:textId="77777777" w:rsidR="009B21BF" w:rsidRPr="002E7C86" w:rsidRDefault="009B21BF" w:rsidP="009B21BF">
      <w:pPr>
        <w:ind w:firstLine="567"/>
        <w:jc w:val="both"/>
        <w:rPr>
          <w:sz w:val="28"/>
          <w:szCs w:val="28"/>
          <w:lang w:val="uk-UA"/>
        </w:rPr>
      </w:pPr>
      <w:r w:rsidRPr="002E7C86">
        <w:rPr>
          <w:i/>
          <w:sz w:val="28"/>
          <w:szCs w:val="28"/>
          <w:lang w:val="uk-UA"/>
        </w:rPr>
        <w:t>У проведенні експертизи задіяні</w:t>
      </w:r>
      <w:r w:rsidRPr="002E7C86">
        <w:rPr>
          <w:sz w:val="28"/>
          <w:szCs w:val="28"/>
          <w:lang w:val="uk-UA"/>
        </w:rPr>
        <w:t xml:space="preserve">: </w:t>
      </w:r>
    </w:p>
    <w:p w14:paraId="66E7BD12" w14:textId="58985F95" w:rsidR="009B21BF" w:rsidRPr="002E7C86" w:rsidRDefault="009B21BF" w:rsidP="009B21BF">
      <w:pPr>
        <w:ind w:firstLine="567"/>
        <w:jc w:val="both"/>
        <w:rPr>
          <w:sz w:val="28"/>
          <w:szCs w:val="28"/>
          <w:lang w:val="uk-UA"/>
        </w:rPr>
      </w:pPr>
      <w:r w:rsidRPr="002E7C86">
        <w:rPr>
          <w:sz w:val="28"/>
          <w:szCs w:val="28"/>
          <w:lang w:val="uk-UA"/>
        </w:rPr>
        <w:t>а) суб</w:t>
      </w:r>
      <w:r w:rsidR="00A16E74">
        <w:rPr>
          <w:sz w:val="28"/>
          <w:szCs w:val="28"/>
          <w:lang w:val="uk-UA"/>
        </w:rPr>
        <w:t>’</w:t>
      </w:r>
      <w:r w:rsidRPr="002E7C86">
        <w:rPr>
          <w:sz w:val="28"/>
          <w:szCs w:val="28"/>
          <w:lang w:val="uk-UA"/>
        </w:rPr>
        <w:t xml:space="preserve">єкти нормотворення; </w:t>
      </w:r>
    </w:p>
    <w:p w14:paraId="634D3F91" w14:textId="77777777" w:rsidR="009B21BF" w:rsidRPr="002E7C86" w:rsidRDefault="009B21BF" w:rsidP="009B21BF">
      <w:pPr>
        <w:ind w:firstLine="567"/>
        <w:jc w:val="both"/>
        <w:rPr>
          <w:sz w:val="28"/>
          <w:szCs w:val="28"/>
          <w:lang w:val="uk-UA"/>
        </w:rPr>
      </w:pPr>
      <w:r w:rsidRPr="002E7C86">
        <w:rPr>
          <w:sz w:val="28"/>
          <w:szCs w:val="28"/>
          <w:lang w:val="uk-UA"/>
        </w:rPr>
        <w:t>б) структурні підрозділи центрального апарату Міністерства юстиції та територіальні органи Міністерства юстиції.</w:t>
      </w:r>
    </w:p>
    <w:p w14:paraId="258C8A53" w14:textId="77777777" w:rsidR="009B21BF" w:rsidRPr="002E7C86" w:rsidRDefault="009B21BF" w:rsidP="009B21BF">
      <w:pPr>
        <w:ind w:firstLine="567"/>
        <w:jc w:val="both"/>
        <w:rPr>
          <w:i/>
          <w:sz w:val="28"/>
          <w:szCs w:val="28"/>
          <w:lang w:val="uk-UA"/>
        </w:rPr>
      </w:pPr>
      <w:r w:rsidRPr="002E7C86">
        <w:rPr>
          <w:i/>
          <w:sz w:val="28"/>
          <w:szCs w:val="28"/>
          <w:lang w:val="uk-UA"/>
        </w:rPr>
        <w:t>Експертиза проводиться у два етапи:</w:t>
      </w:r>
    </w:p>
    <w:p w14:paraId="1BA3542B" w14:textId="77777777" w:rsidR="009B21BF" w:rsidRPr="002E7C86" w:rsidRDefault="009B21BF" w:rsidP="009B21BF">
      <w:pPr>
        <w:ind w:firstLine="567"/>
        <w:jc w:val="both"/>
        <w:rPr>
          <w:sz w:val="28"/>
          <w:szCs w:val="28"/>
          <w:lang w:val="uk-UA"/>
        </w:rPr>
      </w:pPr>
      <w:r w:rsidRPr="002E7C86">
        <w:rPr>
          <w:sz w:val="28"/>
          <w:szCs w:val="28"/>
          <w:lang w:val="uk-UA"/>
        </w:rPr>
        <w:t>а) перший етап - перевірка, чи предмет регулювання нормативного акта (його проекту) стосується прав і свобод, гарантованих </w:t>
      </w:r>
      <w:hyperlink r:id="rId8" w:history="1">
        <w:r w:rsidRPr="002E7C86">
          <w:rPr>
            <w:sz w:val="28"/>
            <w:szCs w:val="28"/>
            <w:lang w:val="uk-UA"/>
          </w:rPr>
          <w:t>Конвенцією</w:t>
        </w:r>
      </w:hyperlink>
      <w:r w:rsidRPr="002E7C86">
        <w:rPr>
          <w:sz w:val="28"/>
          <w:szCs w:val="28"/>
          <w:lang w:val="uk-UA"/>
        </w:rPr>
        <w:t> (перевірка на належність);</w:t>
      </w:r>
    </w:p>
    <w:p w14:paraId="63E0AA12" w14:textId="77777777" w:rsidR="009B21BF" w:rsidRPr="002E7C86" w:rsidRDefault="009B21BF" w:rsidP="009B21BF">
      <w:pPr>
        <w:ind w:firstLine="567"/>
        <w:jc w:val="both"/>
        <w:rPr>
          <w:sz w:val="28"/>
          <w:szCs w:val="28"/>
          <w:lang w:val="uk-UA"/>
        </w:rPr>
      </w:pPr>
      <w:r w:rsidRPr="002E7C86">
        <w:rPr>
          <w:sz w:val="28"/>
          <w:szCs w:val="28"/>
          <w:lang w:val="uk-UA"/>
        </w:rPr>
        <w:t>б) другий етап - перевірка нормативного акта (його проекту), предмет регулювання якого стосується прав і свобод, гарантованих </w:t>
      </w:r>
      <w:hyperlink r:id="rId9" w:history="1">
        <w:r w:rsidRPr="002E7C86">
          <w:rPr>
            <w:sz w:val="28"/>
            <w:szCs w:val="28"/>
            <w:lang w:val="uk-UA"/>
          </w:rPr>
          <w:t>Конвенцією</w:t>
        </w:r>
      </w:hyperlink>
      <w:r w:rsidRPr="002E7C86">
        <w:rPr>
          <w:sz w:val="28"/>
          <w:szCs w:val="28"/>
          <w:lang w:val="uk-UA"/>
        </w:rPr>
        <w:t>, на відповідність положенням Конвенції та практиці Суду (перевірка на відповідність).</w:t>
      </w:r>
    </w:p>
    <w:p w14:paraId="3CE95413" w14:textId="77777777" w:rsidR="009B21BF" w:rsidRPr="002E7C86" w:rsidRDefault="009B21BF" w:rsidP="009B21BF">
      <w:pPr>
        <w:ind w:firstLine="567"/>
        <w:jc w:val="both"/>
        <w:rPr>
          <w:sz w:val="28"/>
          <w:szCs w:val="28"/>
          <w:lang w:val="uk-UA"/>
        </w:rPr>
      </w:pPr>
      <w:r w:rsidRPr="002E7C86">
        <w:rPr>
          <w:sz w:val="28"/>
          <w:szCs w:val="28"/>
          <w:lang w:val="uk-UA"/>
        </w:rPr>
        <w:t>Перевірка на належність здійснюється шляхом встановлення того, чи належать питання, які регулюються нормативним актом (його проектом), до переліку, визначеного в Тематичному покажчику за </w:t>
      </w:r>
      <w:hyperlink r:id="rId10" w:history="1">
        <w:r w:rsidRPr="002E7C86">
          <w:rPr>
            <w:sz w:val="28"/>
            <w:szCs w:val="28"/>
            <w:lang w:val="uk-UA"/>
          </w:rPr>
          <w:t>Конвенцією про захист прав людини і основоположних свобод 1950 року</w:t>
        </w:r>
      </w:hyperlink>
      <w:r w:rsidRPr="002E7C86">
        <w:rPr>
          <w:sz w:val="28"/>
          <w:szCs w:val="28"/>
          <w:lang w:val="uk-UA"/>
        </w:rPr>
        <w:t> та протоколів до неї.</w:t>
      </w:r>
    </w:p>
    <w:p w14:paraId="5E4B2714" w14:textId="77777777" w:rsidR="009B21BF" w:rsidRPr="002E7C86" w:rsidRDefault="009B21BF" w:rsidP="009B21BF">
      <w:pPr>
        <w:ind w:firstLine="567"/>
        <w:jc w:val="both"/>
        <w:rPr>
          <w:i/>
          <w:sz w:val="28"/>
          <w:szCs w:val="28"/>
          <w:lang w:val="uk-UA"/>
        </w:rPr>
      </w:pPr>
      <w:r w:rsidRPr="002E7C86">
        <w:rPr>
          <w:i/>
          <w:sz w:val="28"/>
          <w:szCs w:val="28"/>
          <w:lang w:val="uk-UA"/>
        </w:rPr>
        <w:t>Перевірку на належність здійснюють:</w:t>
      </w:r>
    </w:p>
    <w:p w14:paraId="042723BA" w14:textId="1E4A6D52" w:rsidR="009B21BF" w:rsidRPr="002E7C86" w:rsidRDefault="009B21BF" w:rsidP="009B21BF">
      <w:pPr>
        <w:ind w:firstLine="567"/>
        <w:jc w:val="both"/>
        <w:rPr>
          <w:sz w:val="28"/>
          <w:szCs w:val="28"/>
          <w:lang w:val="uk-UA"/>
        </w:rPr>
      </w:pPr>
      <w:r w:rsidRPr="002E7C86">
        <w:rPr>
          <w:sz w:val="28"/>
          <w:szCs w:val="28"/>
          <w:lang w:val="uk-UA"/>
        </w:rPr>
        <w:t>- суб</w:t>
      </w:r>
      <w:r w:rsidR="00A16E74">
        <w:rPr>
          <w:sz w:val="28"/>
          <w:szCs w:val="28"/>
          <w:lang w:val="uk-UA"/>
        </w:rPr>
        <w:t>’</w:t>
      </w:r>
      <w:r w:rsidRPr="002E7C86">
        <w:rPr>
          <w:sz w:val="28"/>
          <w:szCs w:val="28"/>
          <w:lang w:val="uk-UA"/>
        </w:rPr>
        <w:t>єкт нормотворення - перед поданням проекту нормативного акта на правову експертизу до Міністерства юстиції або перед поданням нормативного акта на державну реєстрацію;</w:t>
      </w:r>
    </w:p>
    <w:p w14:paraId="508ED4D3" w14:textId="6C925AE7" w:rsidR="009B21BF" w:rsidRDefault="009B21BF" w:rsidP="009B21BF">
      <w:pPr>
        <w:pStyle w:val="a5"/>
        <w:shd w:val="clear" w:color="auto" w:fill="auto"/>
        <w:ind w:firstLine="567"/>
        <w:rPr>
          <w:rFonts w:ascii="Times New Roman" w:hAnsi="Times New Roman" w:cs="Times New Roman"/>
          <w:sz w:val="28"/>
          <w:szCs w:val="28"/>
        </w:rPr>
      </w:pPr>
      <w:r w:rsidRPr="002E7C86">
        <w:rPr>
          <w:rFonts w:ascii="Times New Roman" w:hAnsi="Times New Roman"/>
          <w:sz w:val="28"/>
          <w:szCs w:val="28"/>
        </w:rPr>
        <w:t>- структурні підрозділи міністерства юстиції та територіальні органи юстиції під час здійснення правової експертизи проекту нормативного акта або під час державної реєстрації нормативного акта (контрольна перевірка на належність).</w:t>
      </w:r>
    </w:p>
    <w:p w14:paraId="6AABE0CF" w14:textId="77777777" w:rsidR="009B21BF" w:rsidRPr="008E2086" w:rsidRDefault="009B21BF" w:rsidP="004A1793">
      <w:pPr>
        <w:pStyle w:val="a5"/>
        <w:shd w:val="clear" w:color="auto" w:fill="auto"/>
        <w:ind w:firstLine="567"/>
        <w:rPr>
          <w:rFonts w:ascii="Times New Roman" w:hAnsi="Times New Roman" w:cs="Times New Roman"/>
          <w:sz w:val="28"/>
          <w:szCs w:val="28"/>
        </w:rPr>
      </w:pPr>
    </w:p>
    <w:p w14:paraId="5C5E0263" w14:textId="2B9F67E1" w:rsidR="00D12E1C" w:rsidRPr="008E2086" w:rsidRDefault="00D12E1C" w:rsidP="004A1793">
      <w:pPr>
        <w:jc w:val="both"/>
        <w:rPr>
          <w:sz w:val="28"/>
          <w:szCs w:val="28"/>
          <w:lang w:val="uk-UA"/>
        </w:rPr>
      </w:pPr>
      <w:r w:rsidRPr="008E2086">
        <w:rPr>
          <w:sz w:val="28"/>
          <w:szCs w:val="28"/>
          <w:lang w:val="uk-UA"/>
        </w:rPr>
        <w:t>ПИТАННЯ ДЛЯ КОНТРОЛЮ ЗНАНЬ</w:t>
      </w:r>
    </w:p>
    <w:p w14:paraId="4219C5A8"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 xml:space="preserve">Предметне </w:t>
      </w:r>
      <w:r w:rsidRPr="008E2086">
        <w:rPr>
          <w:sz w:val="28"/>
          <w:szCs w:val="28"/>
          <w:lang w:val="uk-UA" w:bidi="ru-RU"/>
        </w:rPr>
        <w:t xml:space="preserve">коло </w:t>
      </w:r>
      <w:r w:rsidRPr="008E2086">
        <w:rPr>
          <w:sz w:val="28"/>
          <w:szCs w:val="28"/>
          <w:lang w:val="uk-UA"/>
        </w:rPr>
        <w:t>суспільних відносин адміністративного</w:t>
      </w:r>
      <w:r w:rsidRPr="008E2086">
        <w:rPr>
          <w:sz w:val="28"/>
          <w:szCs w:val="28"/>
          <w:lang w:val="uk-UA" w:bidi="ru-RU"/>
        </w:rPr>
        <w:t xml:space="preserve"> процесу</w:t>
      </w:r>
      <w:r w:rsidRPr="008E2086">
        <w:rPr>
          <w:sz w:val="28"/>
          <w:szCs w:val="28"/>
          <w:lang w:val="uk-UA" w:eastAsia="uk-UA" w:bidi="uk-UA"/>
        </w:rPr>
        <w:t>.</w:t>
      </w:r>
    </w:p>
    <w:p w14:paraId="71C09AF1"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 xml:space="preserve">Необхідність розподіл адміністративного </w:t>
      </w:r>
      <w:r w:rsidRPr="008E2086">
        <w:rPr>
          <w:sz w:val="28"/>
          <w:szCs w:val="28"/>
          <w:lang w:val="uk-UA" w:bidi="ru-RU"/>
        </w:rPr>
        <w:t xml:space="preserve">процесу на </w:t>
      </w:r>
      <w:r w:rsidRPr="008E2086">
        <w:rPr>
          <w:sz w:val="28"/>
          <w:szCs w:val="28"/>
          <w:lang w:val="uk-UA"/>
        </w:rPr>
        <w:t xml:space="preserve">процесуальні </w:t>
      </w:r>
      <w:r w:rsidRPr="008E2086">
        <w:rPr>
          <w:sz w:val="28"/>
          <w:szCs w:val="28"/>
          <w:lang w:val="uk-UA" w:bidi="ru-RU"/>
        </w:rPr>
        <w:t>провадження.</w:t>
      </w:r>
    </w:p>
    <w:p w14:paraId="0504F263"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Структурі адміністративного</w:t>
      </w:r>
      <w:r w:rsidRPr="008E2086">
        <w:rPr>
          <w:sz w:val="28"/>
          <w:szCs w:val="28"/>
          <w:lang w:val="uk-UA" w:bidi="ru-RU"/>
        </w:rPr>
        <w:t xml:space="preserve"> процесу за </w:t>
      </w:r>
      <w:r w:rsidRPr="008E2086">
        <w:rPr>
          <w:sz w:val="28"/>
          <w:szCs w:val="28"/>
          <w:lang w:val="uk-UA"/>
        </w:rPr>
        <w:t xml:space="preserve">функціональною </w:t>
      </w:r>
      <w:r w:rsidRPr="008E2086">
        <w:rPr>
          <w:sz w:val="28"/>
          <w:szCs w:val="28"/>
          <w:lang w:val="uk-UA" w:bidi="ru-RU"/>
        </w:rPr>
        <w:t>ознакою.</w:t>
      </w:r>
    </w:p>
    <w:p w14:paraId="29D3638F" w14:textId="77777777" w:rsidR="006D3373" w:rsidRPr="008E2086" w:rsidRDefault="006D3373" w:rsidP="006D3373">
      <w:pPr>
        <w:numPr>
          <w:ilvl w:val="0"/>
          <w:numId w:val="2"/>
        </w:numPr>
        <w:ind w:left="567"/>
        <w:jc w:val="both"/>
        <w:rPr>
          <w:sz w:val="28"/>
          <w:szCs w:val="28"/>
          <w:lang w:val="uk-UA"/>
        </w:rPr>
      </w:pPr>
      <w:r w:rsidRPr="008E2086">
        <w:rPr>
          <w:sz w:val="28"/>
          <w:szCs w:val="28"/>
          <w:lang w:val="uk-UA" w:bidi="ru-RU"/>
        </w:rPr>
        <w:t xml:space="preserve">Звичайне та прискорене </w:t>
      </w:r>
      <w:r w:rsidRPr="008E2086">
        <w:rPr>
          <w:sz w:val="28"/>
          <w:szCs w:val="28"/>
          <w:lang w:val="uk-UA"/>
        </w:rPr>
        <w:t>провадження.</w:t>
      </w:r>
    </w:p>
    <w:p w14:paraId="2D9F2324" w14:textId="77777777" w:rsidR="006D3373" w:rsidRPr="008E2086" w:rsidRDefault="006D3373" w:rsidP="006D3373">
      <w:pPr>
        <w:numPr>
          <w:ilvl w:val="0"/>
          <w:numId w:val="2"/>
        </w:numPr>
        <w:ind w:left="567"/>
        <w:jc w:val="both"/>
        <w:rPr>
          <w:sz w:val="28"/>
          <w:szCs w:val="28"/>
          <w:lang w:val="uk-UA"/>
        </w:rPr>
      </w:pPr>
      <w:r w:rsidRPr="008E2086">
        <w:rPr>
          <w:sz w:val="28"/>
          <w:szCs w:val="28"/>
          <w:lang w:val="uk-UA" w:bidi="ru-RU"/>
        </w:rPr>
        <w:t xml:space="preserve">Провадження з оскарження </w:t>
      </w:r>
      <w:r w:rsidRPr="008E2086">
        <w:rPr>
          <w:sz w:val="28"/>
          <w:szCs w:val="28"/>
          <w:lang w:val="uk-UA"/>
        </w:rPr>
        <w:t xml:space="preserve">рішень з </w:t>
      </w:r>
      <w:r w:rsidRPr="008E2086">
        <w:rPr>
          <w:sz w:val="28"/>
          <w:szCs w:val="28"/>
          <w:lang w:val="uk-UA" w:bidi="ru-RU"/>
        </w:rPr>
        <w:t xml:space="preserve">оскарження </w:t>
      </w:r>
      <w:r w:rsidRPr="008E2086">
        <w:rPr>
          <w:sz w:val="28"/>
          <w:szCs w:val="28"/>
          <w:lang w:val="uk-UA"/>
        </w:rPr>
        <w:t xml:space="preserve">рішень, дій </w:t>
      </w:r>
      <w:r w:rsidRPr="008E2086">
        <w:rPr>
          <w:sz w:val="28"/>
          <w:szCs w:val="28"/>
          <w:lang w:val="uk-UA" w:bidi="ru-RU"/>
        </w:rPr>
        <w:t xml:space="preserve">або </w:t>
      </w:r>
      <w:r w:rsidRPr="008E2086">
        <w:rPr>
          <w:sz w:val="28"/>
          <w:szCs w:val="28"/>
          <w:lang w:val="uk-UA"/>
        </w:rPr>
        <w:t xml:space="preserve">бездіяльності органів </w:t>
      </w:r>
      <w:r w:rsidRPr="008E2086">
        <w:rPr>
          <w:sz w:val="28"/>
          <w:szCs w:val="28"/>
          <w:lang w:val="uk-UA" w:bidi="ru-RU"/>
        </w:rPr>
        <w:t xml:space="preserve">та посадових </w:t>
      </w:r>
      <w:r w:rsidRPr="008E2086">
        <w:rPr>
          <w:sz w:val="28"/>
          <w:szCs w:val="28"/>
          <w:lang w:val="uk-UA"/>
        </w:rPr>
        <w:t>осіб.</w:t>
      </w:r>
    </w:p>
    <w:p w14:paraId="4D13ECC7"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Реєстраційно-дозвільне та у</w:t>
      </w:r>
      <w:r w:rsidRPr="008E2086">
        <w:rPr>
          <w:sz w:val="28"/>
          <w:szCs w:val="28"/>
          <w:lang w:val="uk-UA" w:bidi="ru-RU"/>
        </w:rPr>
        <w:t>становче а</w:t>
      </w:r>
      <w:r w:rsidRPr="008E2086">
        <w:rPr>
          <w:sz w:val="28"/>
          <w:szCs w:val="28"/>
          <w:lang w:val="uk-UA"/>
        </w:rPr>
        <w:t xml:space="preserve">дміністративне </w:t>
      </w:r>
      <w:r w:rsidRPr="008E2086">
        <w:rPr>
          <w:sz w:val="28"/>
          <w:szCs w:val="28"/>
          <w:lang w:val="uk-UA" w:bidi="ru-RU"/>
        </w:rPr>
        <w:t>провадження.</w:t>
      </w:r>
    </w:p>
    <w:p w14:paraId="106F59D3"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П</w:t>
      </w:r>
      <w:r w:rsidRPr="008E2086">
        <w:rPr>
          <w:sz w:val="28"/>
          <w:szCs w:val="28"/>
          <w:lang w:val="uk-UA" w:bidi="ru-RU"/>
        </w:rPr>
        <w:t xml:space="preserve">ровадження з прийняття </w:t>
      </w:r>
      <w:r w:rsidRPr="008E2086">
        <w:rPr>
          <w:sz w:val="28"/>
          <w:szCs w:val="28"/>
          <w:lang w:val="uk-UA"/>
        </w:rPr>
        <w:t>індивідуальних актів.</w:t>
      </w:r>
    </w:p>
    <w:p w14:paraId="1AD5AABA" w14:textId="5440849D" w:rsidR="006D3373" w:rsidRPr="008E2086" w:rsidRDefault="006D3373" w:rsidP="006D3373">
      <w:pPr>
        <w:numPr>
          <w:ilvl w:val="0"/>
          <w:numId w:val="2"/>
        </w:numPr>
        <w:ind w:left="567"/>
        <w:jc w:val="both"/>
        <w:rPr>
          <w:sz w:val="28"/>
          <w:szCs w:val="28"/>
          <w:lang w:val="uk-UA"/>
        </w:rPr>
      </w:pPr>
      <w:r w:rsidRPr="008E2086">
        <w:rPr>
          <w:sz w:val="28"/>
          <w:szCs w:val="28"/>
          <w:lang w:val="uk-UA"/>
        </w:rPr>
        <w:t xml:space="preserve">Адміністративні </w:t>
      </w:r>
      <w:r w:rsidRPr="008E2086">
        <w:rPr>
          <w:sz w:val="28"/>
          <w:szCs w:val="28"/>
          <w:lang w:val="uk-UA" w:bidi="ru-RU"/>
        </w:rPr>
        <w:t>провадження</w:t>
      </w:r>
      <w:r w:rsidRPr="008E2086">
        <w:rPr>
          <w:sz w:val="28"/>
          <w:szCs w:val="28"/>
          <w:lang w:val="uk-UA"/>
        </w:rPr>
        <w:t xml:space="preserve"> — як</w:t>
      </w:r>
      <w:r w:rsidR="00A05056">
        <w:rPr>
          <w:sz w:val="28"/>
          <w:szCs w:val="28"/>
          <w:lang w:val="uk-UA"/>
        </w:rPr>
        <w:t xml:space="preserve"> </w:t>
      </w:r>
      <w:r w:rsidRPr="008E2086">
        <w:rPr>
          <w:sz w:val="28"/>
          <w:szCs w:val="28"/>
          <w:lang w:val="uk-UA"/>
        </w:rPr>
        <w:t xml:space="preserve">процесуальні стадії, </w:t>
      </w:r>
      <w:r w:rsidRPr="008E2086">
        <w:rPr>
          <w:sz w:val="28"/>
          <w:szCs w:val="28"/>
          <w:lang w:val="uk-UA" w:bidi="ru-RU"/>
        </w:rPr>
        <w:t xml:space="preserve">етапи, </w:t>
      </w:r>
      <w:r w:rsidRPr="008E2086">
        <w:rPr>
          <w:sz w:val="28"/>
          <w:szCs w:val="28"/>
          <w:lang w:val="uk-UA"/>
        </w:rPr>
        <w:t>окремі процесуальні дії.</w:t>
      </w:r>
    </w:p>
    <w:p w14:paraId="12036875" w14:textId="77777777" w:rsidR="006D3373" w:rsidRPr="008E2086" w:rsidRDefault="006D3373" w:rsidP="006D3373">
      <w:pPr>
        <w:numPr>
          <w:ilvl w:val="0"/>
          <w:numId w:val="2"/>
        </w:numPr>
        <w:ind w:left="567"/>
        <w:jc w:val="both"/>
        <w:rPr>
          <w:sz w:val="28"/>
          <w:szCs w:val="28"/>
          <w:lang w:val="uk-UA"/>
        </w:rPr>
      </w:pPr>
      <w:r w:rsidRPr="008E2086">
        <w:rPr>
          <w:sz w:val="28"/>
          <w:szCs w:val="28"/>
          <w:lang w:val="uk-UA" w:bidi="ru-RU"/>
        </w:rPr>
        <w:t>Зміст нормотворчих проваджень. Нормотворчий процес та діяльність.</w:t>
      </w:r>
    </w:p>
    <w:p w14:paraId="27CAFD8A"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Структура нормотворчості.</w:t>
      </w:r>
    </w:p>
    <w:p w14:paraId="316D50FB"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 xml:space="preserve">Стадіями адміністративного </w:t>
      </w:r>
      <w:r w:rsidRPr="008E2086">
        <w:rPr>
          <w:sz w:val="28"/>
          <w:szCs w:val="28"/>
          <w:lang w:val="uk-UA" w:bidi="ru-RU"/>
        </w:rPr>
        <w:t>провадження.</w:t>
      </w:r>
    </w:p>
    <w:p w14:paraId="49C8695A"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Виділяють такі стадії адміністративно-процесуальної діяльності.</w:t>
      </w:r>
    </w:p>
    <w:p w14:paraId="287E7611" w14:textId="3839AE03" w:rsidR="006D3373" w:rsidRPr="008E2086" w:rsidRDefault="006D3373" w:rsidP="006D3373">
      <w:pPr>
        <w:numPr>
          <w:ilvl w:val="0"/>
          <w:numId w:val="2"/>
        </w:numPr>
        <w:ind w:left="567"/>
        <w:jc w:val="both"/>
        <w:rPr>
          <w:sz w:val="28"/>
          <w:szCs w:val="28"/>
          <w:lang w:val="uk-UA"/>
        </w:rPr>
      </w:pPr>
      <w:r w:rsidRPr="008E2086">
        <w:rPr>
          <w:sz w:val="28"/>
          <w:szCs w:val="28"/>
          <w:lang w:val="uk-UA" w:bidi="ru-RU"/>
        </w:rPr>
        <w:t>П</w:t>
      </w:r>
      <w:r w:rsidR="00A16E74">
        <w:rPr>
          <w:sz w:val="28"/>
          <w:szCs w:val="28"/>
          <w:lang w:val="uk-UA" w:bidi="ru-RU"/>
        </w:rPr>
        <w:t>’</w:t>
      </w:r>
      <w:r w:rsidRPr="008E2086">
        <w:rPr>
          <w:sz w:val="28"/>
          <w:szCs w:val="28"/>
          <w:lang w:val="uk-UA" w:bidi="ru-RU"/>
        </w:rPr>
        <w:t xml:space="preserve">ять </w:t>
      </w:r>
      <w:r w:rsidRPr="008E2086">
        <w:rPr>
          <w:sz w:val="28"/>
          <w:szCs w:val="28"/>
          <w:lang w:val="uk-UA"/>
        </w:rPr>
        <w:t xml:space="preserve">стадій </w:t>
      </w:r>
      <w:r w:rsidRPr="008E2086">
        <w:rPr>
          <w:sz w:val="28"/>
          <w:szCs w:val="28"/>
          <w:lang w:val="uk-UA" w:bidi="ru-RU"/>
        </w:rPr>
        <w:t xml:space="preserve">провадження з видання нормативних </w:t>
      </w:r>
      <w:r w:rsidRPr="008E2086">
        <w:rPr>
          <w:sz w:val="28"/>
          <w:szCs w:val="28"/>
          <w:lang w:val="uk-UA"/>
        </w:rPr>
        <w:t>актів управління.</w:t>
      </w:r>
    </w:p>
    <w:p w14:paraId="168431E3"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 xml:space="preserve">Характеристика та призначення підзаконних нормативних </w:t>
      </w:r>
      <w:r w:rsidRPr="008E2086">
        <w:rPr>
          <w:sz w:val="28"/>
          <w:szCs w:val="28"/>
          <w:lang w:val="uk-UA" w:bidi="ru-RU"/>
        </w:rPr>
        <w:t>актів.</w:t>
      </w:r>
    </w:p>
    <w:p w14:paraId="687A7E6B"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 xml:space="preserve">Стадії </w:t>
      </w:r>
      <w:r w:rsidRPr="008E2086">
        <w:rPr>
          <w:sz w:val="28"/>
          <w:szCs w:val="28"/>
          <w:lang w:val="uk-UA" w:bidi="ru-RU"/>
        </w:rPr>
        <w:t>нормотворчого провадження.</w:t>
      </w:r>
    </w:p>
    <w:p w14:paraId="3E50CE79" w14:textId="77777777" w:rsidR="006D3373" w:rsidRPr="008E2086" w:rsidRDefault="006D3373" w:rsidP="006D3373">
      <w:pPr>
        <w:numPr>
          <w:ilvl w:val="0"/>
          <w:numId w:val="2"/>
        </w:numPr>
        <w:ind w:left="567"/>
        <w:jc w:val="both"/>
        <w:rPr>
          <w:sz w:val="28"/>
          <w:szCs w:val="28"/>
          <w:lang w:val="uk-UA"/>
        </w:rPr>
      </w:pPr>
      <w:r w:rsidRPr="008E2086">
        <w:rPr>
          <w:sz w:val="28"/>
          <w:szCs w:val="28"/>
          <w:lang w:val="uk-UA" w:bidi="ru-RU"/>
        </w:rPr>
        <w:t>Структура нормативно-правового акту. Прийняття.</w:t>
      </w:r>
    </w:p>
    <w:p w14:paraId="3D0DDE9C" w14:textId="77777777" w:rsidR="006D3373" w:rsidRPr="008E2086" w:rsidRDefault="006D3373" w:rsidP="006D3373">
      <w:pPr>
        <w:numPr>
          <w:ilvl w:val="0"/>
          <w:numId w:val="2"/>
        </w:numPr>
        <w:ind w:left="567"/>
        <w:jc w:val="both"/>
        <w:rPr>
          <w:sz w:val="28"/>
          <w:szCs w:val="28"/>
          <w:lang w:val="uk-UA"/>
        </w:rPr>
      </w:pPr>
      <w:r w:rsidRPr="008E2086">
        <w:rPr>
          <w:sz w:val="28"/>
          <w:szCs w:val="28"/>
          <w:lang w:val="uk-UA" w:bidi="ru-RU"/>
        </w:rPr>
        <w:t xml:space="preserve">Процес </w:t>
      </w:r>
      <w:r w:rsidRPr="008E2086">
        <w:rPr>
          <w:sz w:val="28"/>
          <w:szCs w:val="28"/>
          <w:lang w:val="uk-UA"/>
        </w:rPr>
        <w:t xml:space="preserve">підготовки і </w:t>
      </w:r>
      <w:r w:rsidRPr="008E2086">
        <w:rPr>
          <w:sz w:val="28"/>
          <w:szCs w:val="28"/>
          <w:lang w:val="uk-UA" w:bidi="ru-RU"/>
        </w:rPr>
        <w:t xml:space="preserve">прийняття </w:t>
      </w:r>
      <w:r w:rsidRPr="008E2086">
        <w:rPr>
          <w:sz w:val="28"/>
          <w:szCs w:val="28"/>
          <w:lang w:val="uk-UA"/>
        </w:rPr>
        <w:t>актів управління.</w:t>
      </w:r>
    </w:p>
    <w:p w14:paraId="5821DAAA"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 xml:space="preserve">Експертиза Міністерством юстиції </w:t>
      </w:r>
      <w:r w:rsidRPr="008E2086">
        <w:rPr>
          <w:sz w:val="28"/>
          <w:szCs w:val="28"/>
          <w:lang w:val="uk-UA" w:bidi="ru-RU"/>
        </w:rPr>
        <w:t xml:space="preserve">проектів постанов </w:t>
      </w:r>
      <w:r w:rsidRPr="008E2086">
        <w:rPr>
          <w:sz w:val="28"/>
          <w:szCs w:val="28"/>
          <w:lang w:val="uk-UA"/>
        </w:rPr>
        <w:t>КМУ.</w:t>
      </w:r>
    </w:p>
    <w:p w14:paraId="25CE9D5A"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 xml:space="preserve">Офіційне </w:t>
      </w:r>
      <w:r w:rsidRPr="008E2086">
        <w:rPr>
          <w:sz w:val="28"/>
          <w:szCs w:val="28"/>
          <w:lang w:val="uk-UA" w:bidi="ru-RU"/>
        </w:rPr>
        <w:t>прийняття проекту НПА та його засвідчення.</w:t>
      </w:r>
    </w:p>
    <w:p w14:paraId="02774743"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t xml:space="preserve">державній реєстрація </w:t>
      </w:r>
      <w:r w:rsidRPr="008E2086">
        <w:rPr>
          <w:sz w:val="28"/>
          <w:szCs w:val="28"/>
          <w:lang w:val="uk-UA" w:bidi="ru-RU"/>
        </w:rPr>
        <w:t>НПА. Відмова реєстрації та її скасування.</w:t>
      </w:r>
    </w:p>
    <w:p w14:paraId="34F58658" w14:textId="77777777" w:rsidR="006D3373" w:rsidRPr="008E2086" w:rsidRDefault="006D3373" w:rsidP="006D3373">
      <w:pPr>
        <w:numPr>
          <w:ilvl w:val="0"/>
          <w:numId w:val="2"/>
        </w:numPr>
        <w:ind w:left="567"/>
        <w:jc w:val="both"/>
        <w:rPr>
          <w:sz w:val="28"/>
          <w:szCs w:val="28"/>
          <w:lang w:val="uk-UA"/>
        </w:rPr>
      </w:pPr>
      <w:r w:rsidRPr="008E2086">
        <w:rPr>
          <w:sz w:val="28"/>
          <w:szCs w:val="28"/>
          <w:lang w:val="uk-UA"/>
        </w:rPr>
        <w:lastRenderedPageBreak/>
        <w:t xml:space="preserve">Інформаційна стадія </w:t>
      </w:r>
      <w:r w:rsidRPr="008E2086">
        <w:rPr>
          <w:sz w:val="28"/>
          <w:szCs w:val="28"/>
          <w:lang w:val="uk-UA" w:bidi="ru-RU"/>
        </w:rPr>
        <w:t>прийняття проекту НПА.</w:t>
      </w:r>
    </w:p>
    <w:p w14:paraId="1352E65C" w14:textId="77777777" w:rsidR="00CC2E3A" w:rsidRPr="008E2086" w:rsidRDefault="00CC2E3A" w:rsidP="004A1793">
      <w:pPr>
        <w:pStyle w:val="aff3"/>
        <w:jc w:val="both"/>
        <w:rPr>
          <w:rFonts w:ascii="Times New Roman" w:hAnsi="Times New Roman"/>
          <w:b/>
          <w:bCs/>
          <w:sz w:val="28"/>
          <w:szCs w:val="28"/>
          <w:lang w:val="uk-UA"/>
        </w:rPr>
      </w:pPr>
    </w:p>
    <w:p w14:paraId="6DD934FE" w14:textId="121D9111" w:rsidR="00560B0F" w:rsidRPr="008E2086" w:rsidRDefault="00560B0F" w:rsidP="004A1793">
      <w:pPr>
        <w:pStyle w:val="aff3"/>
        <w:jc w:val="both"/>
        <w:rPr>
          <w:rFonts w:ascii="Times New Roman" w:hAnsi="Times New Roman"/>
          <w:sz w:val="28"/>
          <w:szCs w:val="28"/>
          <w:lang w:val="uk-UA"/>
        </w:rPr>
      </w:pPr>
      <w:r w:rsidRPr="008E2086">
        <w:rPr>
          <w:rFonts w:ascii="Times New Roman" w:hAnsi="Times New Roman"/>
          <w:b/>
          <w:bCs/>
          <w:sz w:val="28"/>
          <w:szCs w:val="28"/>
          <w:lang w:val="uk-UA"/>
        </w:rPr>
        <w:t>Завдання на СРС</w:t>
      </w:r>
      <w:r w:rsidRPr="008E2086">
        <w:rPr>
          <w:rFonts w:ascii="Times New Roman" w:hAnsi="Times New Roman"/>
          <w:sz w:val="28"/>
          <w:szCs w:val="28"/>
          <w:lang w:val="uk-UA"/>
        </w:rPr>
        <w:t>:</w:t>
      </w:r>
    </w:p>
    <w:p w14:paraId="40D2EC3C" w14:textId="77777777" w:rsidR="00560B0F" w:rsidRPr="008E2086" w:rsidRDefault="00560B0F" w:rsidP="004A1793">
      <w:pPr>
        <w:pStyle w:val="aff3"/>
        <w:numPr>
          <w:ilvl w:val="0"/>
          <w:numId w:val="3"/>
        </w:numPr>
        <w:ind w:left="567"/>
        <w:jc w:val="both"/>
        <w:rPr>
          <w:rFonts w:ascii="Times New Roman" w:hAnsi="Times New Roman"/>
          <w:sz w:val="28"/>
          <w:szCs w:val="28"/>
          <w:lang w:val="uk-UA"/>
        </w:rPr>
      </w:pPr>
      <w:r w:rsidRPr="008E2086">
        <w:rPr>
          <w:rFonts w:ascii="Times New Roman" w:hAnsi="Times New Roman"/>
          <w:sz w:val="28"/>
          <w:szCs w:val="28"/>
          <w:lang w:val="uk-UA"/>
        </w:rPr>
        <w:t>Опрацювати лекційний матеріал.</w:t>
      </w:r>
    </w:p>
    <w:p w14:paraId="76BD8C4A" w14:textId="77777777" w:rsidR="00560B0F" w:rsidRPr="008E2086" w:rsidRDefault="00560B0F" w:rsidP="004A1793">
      <w:pPr>
        <w:pStyle w:val="af5"/>
        <w:numPr>
          <w:ilvl w:val="0"/>
          <w:numId w:val="3"/>
        </w:numPr>
        <w:ind w:left="567"/>
        <w:jc w:val="both"/>
        <w:rPr>
          <w:sz w:val="28"/>
          <w:szCs w:val="28"/>
          <w:lang w:val="uk-UA"/>
        </w:rPr>
      </w:pPr>
      <w:r w:rsidRPr="008E2086">
        <w:rPr>
          <w:sz w:val="28"/>
          <w:szCs w:val="28"/>
          <w:lang w:val="uk-UA"/>
        </w:rPr>
        <w:t>Унести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8E2086" w:rsidRDefault="00560B0F" w:rsidP="004A1793">
      <w:pPr>
        <w:rPr>
          <w:sz w:val="28"/>
          <w:szCs w:val="28"/>
          <w:lang w:val="uk-UA"/>
        </w:rPr>
      </w:pPr>
    </w:p>
    <w:p w14:paraId="25554592" w14:textId="77777777" w:rsidR="00560B0F" w:rsidRPr="008E2086" w:rsidRDefault="00560B0F" w:rsidP="004A1793">
      <w:pPr>
        <w:rPr>
          <w:b/>
          <w:bCs/>
          <w:sz w:val="28"/>
          <w:szCs w:val="28"/>
          <w:lang w:val="uk-UA"/>
        </w:rPr>
      </w:pPr>
      <w:r w:rsidRPr="008E2086">
        <w:rPr>
          <w:b/>
          <w:bCs/>
          <w:sz w:val="28"/>
          <w:szCs w:val="28"/>
          <w:lang w:val="uk-UA"/>
        </w:rPr>
        <w:t>Тематика письмових досліджень</w:t>
      </w:r>
    </w:p>
    <w:p w14:paraId="693B4A72" w14:textId="77777777" w:rsidR="00471FC8" w:rsidRPr="008E2086" w:rsidRDefault="00471FC8" w:rsidP="0074737D">
      <w:pPr>
        <w:pStyle w:val="a5"/>
        <w:widowControl w:val="0"/>
        <w:numPr>
          <w:ilvl w:val="0"/>
          <w:numId w:val="21"/>
        </w:numPr>
        <w:shd w:val="clear" w:color="auto" w:fill="auto"/>
        <w:autoSpaceDE/>
        <w:autoSpaceDN/>
        <w:adjustRightInd/>
        <w:ind w:left="567"/>
        <w:rPr>
          <w:rFonts w:ascii="Times New Roman" w:hAnsi="Times New Roman" w:cs="Times New Roman"/>
          <w:sz w:val="28"/>
          <w:szCs w:val="28"/>
        </w:rPr>
      </w:pPr>
      <w:r w:rsidRPr="008E2086">
        <w:rPr>
          <w:rFonts w:ascii="Times New Roman" w:hAnsi="Times New Roman" w:cs="Times New Roman"/>
          <w:sz w:val="28"/>
          <w:szCs w:val="28"/>
          <w:lang w:bidi="ru-RU"/>
        </w:rPr>
        <w:t xml:space="preserve">Розкрийте поняття та </w:t>
      </w:r>
      <w:r w:rsidRPr="008E2086">
        <w:rPr>
          <w:rFonts w:ascii="Times New Roman" w:hAnsi="Times New Roman" w:cs="Times New Roman"/>
          <w:sz w:val="28"/>
          <w:szCs w:val="28"/>
        </w:rPr>
        <w:t xml:space="preserve">сутність </w:t>
      </w:r>
      <w:r w:rsidRPr="008E2086">
        <w:rPr>
          <w:rFonts w:ascii="Times New Roman" w:hAnsi="Times New Roman" w:cs="Times New Roman"/>
          <w:sz w:val="28"/>
          <w:szCs w:val="28"/>
          <w:lang w:bidi="ru-RU"/>
        </w:rPr>
        <w:t>нормотворчого провадження.</w:t>
      </w:r>
    </w:p>
    <w:p w14:paraId="22A3D740" w14:textId="77777777" w:rsidR="00471FC8" w:rsidRPr="008E2086" w:rsidRDefault="00471FC8" w:rsidP="0074737D">
      <w:pPr>
        <w:pStyle w:val="a5"/>
        <w:widowControl w:val="0"/>
        <w:numPr>
          <w:ilvl w:val="0"/>
          <w:numId w:val="21"/>
        </w:numPr>
        <w:shd w:val="clear" w:color="auto" w:fill="auto"/>
        <w:autoSpaceDE/>
        <w:autoSpaceDN/>
        <w:adjustRightInd/>
        <w:ind w:left="567"/>
        <w:rPr>
          <w:rFonts w:ascii="Times New Roman" w:hAnsi="Times New Roman" w:cs="Times New Roman"/>
          <w:sz w:val="28"/>
          <w:szCs w:val="28"/>
        </w:rPr>
      </w:pPr>
      <w:r w:rsidRPr="008E2086">
        <w:rPr>
          <w:rFonts w:ascii="Times New Roman" w:hAnsi="Times New Roman" w:cs="Times New Roman"/>
          <w:sz w:val="28"/>
          <w:szCs w:val="28"/>
        </w:rPr>
        <w:t xml:space="preserve">Які </w:t>
      </w:r>
      <w:r w:rsidRPr="008E2086">
        <w:rPr>
          <w:rFonts w:ascii="Times New Roman" w:hAnsi="Times New Roman" w:cs="Times New Roman"/>
          <w:sz w:val="28"/>
          <w:szCs w:val="28"/>
          <w:lang w:bidi="ru-RU"/>
        </w:rPr>
        <w:t xml:space="preserve">Ви </w:t>
      </w:r>
      <w:r w:rsidRPr="008E2086">
        <w:rPr>
          <w:rFonts w:ascii="Times New Roman" w:hAnsi="Times New Roman" w:cs="Times New Roman"/>
          <w:sz w:val="28"/>
          <w:szCs w:val="28"/>
        </w:rPr>
        <w:t xml:space="preserve">знаєте стадії </w:t>
      </w:r>
      <w:r w:rsidRPr="008E2086">
        <w:rPr>
          <w:rFonts w:ascii="Times New Roman" w:hAnsi="Times New Roman" w:cs="Times New Roman"/>
          <w:sz w:val="28"/>
          <w:szCs w:val="28"/>
          <w:lang w:bidi="ru-RU"/>
        </w:rPr>
        <w:t>нормотворчого провадження?</w:t>
      </w:r>
    </w:p>
    <w:p w14:paraId="028571F1" w14:textId="77777777" w:rsidR="00471FC8" w:rsidRPr="008E2086" w:rsidRDefault="00471FC8" w:rsidP="0074737D">
      <w:pPr>
        <w:pStyle w:val="a5"/>
        <w:widowControl w:val="0"/>
        <w:numPr>
          <w:ilvl w:val="0"/>
          <w:numId w:val="21"/>
        </w:numPr>
        <w:shd w:val="clear" w:color="auto" w:fill="auto"/>
        <w:autoSpaceDE/>
        <w:autoSpaceDN/>
        <w:adjustRightInd/>
        <w:ind w:left="567"/>
        <w:rPr>
          <w:rFonts w:ascii="Times New Roman" w:hAnsi="Times New Roman" w:cs="Times New Roman"/>
          <w:sz w:val="28"/>
          <w:szCs w:val="28"/>
        </w:rPr>
      </w:pPr>
      <w:r w:rsidRPr="008E2086">
        <w:rPr>
          <w:rFonts w:ascii="Times New Roman" w:hAnsi="Times New Roman" w:cs="Times New Roman"/>
          <w:sz w:val="28"/>
          <w:szCs w:val="28"/>
          <w:lang w:bidi="ru-RU"/>
        </w:rPr>
        <w:t xml:space="preserve">В чому полягають </w:t>
      </w:r>
      <w:r w:rsidRPr="008E2086">
        <w:rPr>
          <w:rFonts w:ascii="Times New Roman" w:hAnsi="Times New Roman" w:cs="Times New Roman"/>
          <w:sz w:val="28"/>
          <w:szCs w:val="28"/>
        </w:rPr>
        <w:t xml:space="preserve">особливості </w:t>
      </w:r>
      <w:r w:rsidRPr="008E2086">
        <w:rPr>
          <w:rFonts w:ascii="Times New Roman" w:hAnsi="Times New Roman" w:cs="Times New Roman"/>
          <w:sz w:val="28"/>
          <w:szCs w:val="28"/>
          <w:lang w:bidi="ru-RU"/>
        </w:rPr>
        <w:t xml:space="preserve">проваджень з ухвалення </w:t>
      </w:r>
      <w:r w:rsidRPr="008E2086">
        <w:rPr>
          <w:rFonts w:ascii="Times New Roman" w:hAnsi="Times New Roman" w:cs="Times New Roman"/>
          <w:sz w:val="28"/>
          <w:szCs w:val="28"/>
        </w:rPr>
        <w:t>нормативних</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актів управління?</w:t>
      </w:r>
    </w:p>
    <w:p w14:paraId="5470ED29" w14:textId="77777777" w:rsidR="00471FC8" w:rsidRPr="008E2086" w:rsidRDefault="00471FC8" w:rsidP="0074737D">
      <w:pPr>
        <w:pStyle w:val="a5"/>
        <w:widowControl w:val="0"/>
        <w:numPr>
          <w:ilvl w:val="0"/>
          <w:numId w:val="21"/>
        </w:numPr>
        <w:shd w:val="clear" w:color="auto" w:fill="auto"/>
        <w:autoSpaceDE/>
        <w:autoSpaceDN/>
        <w:adjustRightInd/>
        <w:ind w:left="567"/>
        <w:rPr>
          <w:rFonts w:ascii="Times New Roman" w:hAnsi="Times New Roman" w:cs="Times New Roman"/>
          <w:sz w:val="28"/>
          <w:szCs w:val="28"/>
        </w:rPr>
      </w:pPr>
      <w:r w:rsidRPr="008E2086">
        <w:rPr>
          <w:rFonts w:ascii="Times New Roman" w:hAnsi="Times New Roman" w:cs="Times New Roman"/>
          <w:sz w:val="28"/>
          <w:szCs w:val="28"/>
          <w:lang w:bidi="ru-RU"/>
        </w:rPr>
        <w:t xml:space="preserve">Охарактеризуйте </w:t>
      </w:r>
      <w:r w:rsidRPr="008E2086">
        <w:rPr>
          <w:rFonts w:ascii="Times New Roman" w:hAnsi="Times New Roman" w:cs="Times New Roman"/>
          <w:sz w:val="28"/>
          <w:szCs w:val="28"/>
        </w:rPr>
        <w:t xml:space="preserve">стадії </w:t>
      </w:r>
      <w:r w:rsidRPr="008E2086">
        <w:rPr>
          <w:rFonts w:ascii="Times New Roman" w:hAnsi="Times New Roman" w:cs="Times New Roman"/>
          <w:sz w:val="28"/>
          <w:szCs w:val="28"/>
          <w:lang w:bidi="ru-RU"/>
        </w:rPr>
        <w:t xml:space="preserve">провадження з ухвалення </w:t>
      </w:r>
      <w:r w:rsidRPr="008E2086">
        <w:rPr>
          <w:rFonts w:ascii="Times New Roman" w:hAnsi="Times New Roman" w:cs="Times New Roman"/>
          <w:sz w:val="28"/>
          <w:szCs w:val="28"/>
        </w:rPr>
        <w:t>нормативних</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актів управління.</w:t>
      </w:r>
    </w:p>
    <w:p w14:paraId="0B472A19" w14:textId="77777777" w:rsidR="00471FC8" w:rsidRPr="008E2086" w:rsidRDefault="00471FC8" w:rsidP="0074737D">
      <w:pPr>
        <w:pStyle w:val="a5"/>
        <w:widowControl w:val="0"/>
        <w:numPr>
          <w:ilvl w:val="0"/>
          <w:numId w:val="21"/>
        </w:numPr>
        <w:shd w:val="clear" w:color="auto" w:fill="auto"/>
        <w:autoSpaceDE/>
        <w:autoSpaceDN/>
        <w:adjustRightInd/>
        <w:ind w:left="567"/>
        <w:rPr>
          <w:rFonts w:ascii="Times New Roman" w:hAnsi="Times New Roman" w:cs="Times New Roman"/>
          <w:sz w:val="28"/>
          <w:szCs w:val="28"/>
        </w:rPr>
      </w:pPr>
      <w:r w:rsidRPr="008E2086">
        <w:rPr>
          <w:rFonts w:ascii="Times New Roman" w:hAnsi="Times New Roman" w:cs="Times New Roman"/>
          <w:sz w:val="28"/>
          <w:szCs w:val="28"/>
          <w:lang w:bidi="ru-RU"/>
        </w:rPr>
        <w:t xml:space="preserve">В чому полягають </w:t>
      </w:r>
      <w:r w:rsidRPr="008E2086">
        <w:rPr>
          <w:rFonts w:ascii="Times New Roman" w:hAnsi="Times New Roman" w:cs="Times New Roman"/>
          <w:sz w:val="28"/>
          <w:szCs w:val="28"/>
        </w:rPr>
        <w:t xml:space="preserve">особливості </w:t>
      </w:r>
      <w:r w:rsidRPr="008E2086">
        <w:rPr>
          <w:rFonts w:ascii="Times New Roman" w:hAnsi="Times New Roman" w:cs="Times New Roman"/>
          <w:sz w:val="28"/>
          <w:szCs w:val="28"/>
          <w:lang w:bidi="ru-RU"/>
        </w:rPr>
        <w:t xml:space="preserve">проваджень з ухвалення </w:t>
      </w:r>
      <w:r w:rsidRPr="008E2086">
        <w:rPr>
          <w:rFonts w:ascii="Times New Roman" w:hAnsi="Times New Roman" w:cs="Times New Roman"/>
          <w:sz w:val="28"/>
          <w:szCs w:val="28"/>
        </w:rPr>
        <w:t>індивідуальних актів управління?</w:t>
      </w:r>
    </w:p>
    <w:p w14:paraId="4426B049" w14:textId="77777777" w:rsidR="00471FC8" w:rsidRPr="008E2086" w:rsidRDefault="00471FC8" w:rsidP="0074737D">
      <w:pPr>
        <w:pStyle w:val="a5"/>
        <w:widowControl w:val="0"/>
        <w:numPr>
          <w:ilvl w:val="0"/>
          <w:numId w:val="21"/>
        </w:numPr>
        <w:shd w:val="clear" w:color="auto" w:fill="auto"/>
        <w:autoSpaceDE/>
        <w:autoSpaceDN/>
        <w:adjustRightInd/>
        <w:ind w:left="567"/>
        <w:rPr>
          <w:rFonts w:ascii="Times New Roman" w:hAnsi="Times New Roman" w:cs="Times New Roman"/>
          <w:sz w:val="28"/>
          <w:szCs w:val="28"/>
        </w:rPr>
      </w:pPr>
      <w:r w:rsidRPr="008E2086">
        <w:rPr>
          <w:rFonts w:ascii="Times New Roman" w:hAnsi="Times New Roman" w:cs="Times New Roman"/>
          <w:sz w:val="28"/>
          <w:szCs w:val="28"/>
          <w:lang w:bidi="ru-RU"/>
        </w:rPr>
        <w:t xml:space="preserve">Охарактеризуйте </w:t>
      </w:r>
      <w:r w:rsidRPr="008E2086">
        <w:rPr>
          <w:rFonts w:ascii="Times New Roman" w:hAnsi="Times New Roman" w:cs="Times New Roman"/>
          <w:sz w:val="28"/>
          <w:szCs w:val="28"/>
        </w:rPr>
        <w:t xml:space="preserve">стадії </w:t>
      </w:r>
      <w:r w:rsidRPr="008E2086">
        <w:rPr>
          <w:rFonts w:ascii="Times New Roman" w:hAnsi="Times New Roman" w:cs="Times New Roman"/>
          <w:sz w:val="28"/>
          <w:szCs w:val="28"/>
          <w:lang w:bidi="ru-RU"/>
        </w:rPr>
        <w:t xml:space="preserve">провадження з ухвалення </w:t>
      </w:r>
      <w:r w:rsidRPr="008E2086">
        <w:rPr>
          <w:rFonts w:ascii="Times New Roman" w:hAnsi="Times New Roman" w:cs="Times New Roman"/>
          <w:sz w:val="28"/>
          <w:szCs w:val="28"/>
        </w:rPr>
        <w:t>індивідуальних</w:t>
      </w:r>
      <w:r w:rsidRPr="008E2086">
        <w:rPr>
          <w:rFonts w:ascii="Times New Roman" w:hAnsi="Times New Roman" w:cs="Times New Roman"/>
          <w:sz w:val="28"/>
          <w:szCs w:val="28"/>
          <w:lang w:bidi="ru-RU"/>
        </w:rPr>
        <w:t xml:space="preserve"> </w:t>
      </w:r>
      <w:r w:rsidRPr="008E2086">
        <w:rPr>
          <w:rFonts w:ascii="Times New Roman" w:hAnsi="Times New Roman" w:cs="Times New Roman"/>
          <w:sz w:val="28"/>
          <w:szCs w:val="28"/>
        </w:rPr>
        <w:t>актів управління.</w:t>
      </w:r>
    </w:p>
    <w:p w14:paraId="57A6C100" w14:textId="1F7FC689" w:rsidR="00471FC8" w:rsidRPr="008E2086" w:rsidRDefault="00471FC8" w:rsidP="0074737D">
      <w:pPr>
        <w:pStyle w:val="a5"/>
        <w:widowControl w:val="0"/>
        <w:numPr>
          <w:ilvl w:val="0"/>
          <w:numId w:val="21"/>
        </w:numPr>
        <w:shd w:val="clear" w:color="auto" w:fill="auto"/>
        <w:autoSpaceDE/>
        <w:autoSpaceDN/>
        <w:adjustRightInd/>
        <w:ind w:left="567"/>
        <w:rPr>
          <w:rFonts w:ascii="Times New Roman" w:hAnsi="Times New Roman" w:cs="Times New Roman"/>
          <w:sz w:val="28"/>
          <w:szCs w:val="28"/>
        </w:rPr>
      </w:pPr>
      <w:r w:rsidRPr="008E2086">
        <w:rPr>
          <w:rFonts w:ascii="Times New Roman" w:hAnsi="Times New Roman" w:cs="Times New Roman"/>
          <w:sz w:val="28"/>
          <w:szCs w:val="28"/>
          <w:lang w:bidi="ru-RU"/>
        </w:rPr>
        <w:t xml:space="preserve">Що </w:t>
      </w:r>
      <w:r w:rsidRPr="008E2086">
        <w:rPr>
          <w:rFonts w:ascii="Times New Roman" w:hAnsi="Times New Roman" w:cs="Times New Roman"/>
          <w:sz w:val="28"/>
          <w:szCs w:val="28"/>
        </w:rPr>
        <w:t xml:space="preserve">передбачає </w:t>
      </w:r>
      <w:r w:rsidRPr="008E2086">
        <w:rPr>
          <w:rFonts w:ascii="Times New Roman" w:hAnsi="Times New Roman" w:cs="Times New Roman"/>
          <w:sz w:val="28"/>
          <w:szCs w:val="28"/>
          <w:lang w:bidi="ru-RU"/>
        </w:rPr>
        <w:t xml:space="preserve">державна </w:t>
      </w:r>
      <w:r w:rsidRPr="008E2086">
        <w:rPr>
          <w:rFonts w:ascii="Times New Roman" w:hAnsi="Times New Roman" w:cs="Times New Roman"/>
          <w:sz w:val="28"/>
          <w:szCs w:val="28"/>
        </w:rPr>
        <w:t xml:space="preserve">реєстрація </w:t>
      </w:r>
      <w:r w:rsidRPr="008E2086">
        <w:rPr>
          <w:rFonts w:ascii="Times New Roman" w:hAnsi="Times New Roman" w:cs="Times New Roman"/>
          <w:sz w:val="28"/>
          <w:szCs w:val="28"/>
          <w:lang w:bidi="ru-RU"/>
        </w:rPr>
        <w:t>НПА?</w:t>
      </w:r>
    </w:p>
    <w:p w14:paraId="02F254D2" w14:textId="07B9D187" w:rsidR="00352A35" w:rsidRPr="008E2086" w:rsidRDefault="00471FC8" w:rsidP="0074737D">
      <w:pPr>
        <w:pStyle w:val="a5"/>
        <w:widowControl w:val="0"/>
        <w:numPr>
          <w:ilvl w:val="0"/>
          <w:numId w:val="21"/>
        </w:numPr>
        <w:shd w:val="clear" w:color="auto" w:fill="auto"/>
        <w:autoSpaceDE/>
        <w:autoSpaceDN/>
        <w:adjustRightInd/>
        <w:ind w:left="567"/>
        <w:rPr>
          <w:rFonts w:ascii="Times New Roman" w:hAnsi="Times New Roman" w:cs="Times New Roman"/>
          <w:sz w:val="28"/>
          <w:szCs w:val="28"/>
        </w:rPr>
      </w:pPr>
      <w:r w:rsidRPr="008E2086">
        <w:rPr>
          <w:rFonts w:ascii="Times New Roman" w:hAnsi="Times New Roman" w:cs="Times New Roman"/>
          <w:sz w:val="28"/>
          <w:szCs w:val="28"/>
          <w:lang w:bidi="ru-RU"/>
        </w:rPr>
        <w:t xml:space="preserve">Який порядок проведення </w:t>
      </w:r>
      <w:r w:rsidRPr="008E2086">
        <w:rPr>
          <w:rFonts w:ascii="Times New Roman" w:hAnsi="Times New Roman" w:cs="Times New Roman"/>
          <w:sz w:val="28"/>
          <w:szCs w:val="28"/>
        </w:rPr>
        <w:t xml:space="preserve">державної реєстрації </w:t>
      </w:r>
      <w:r w:rsidRPr="008E2086">
        <w:rPr>
          <w:rFonts w:ascii="Times New Roman" w:hAnsi="Times New Roman" w:cs="Times New Roman"/>
          <w:sz w:val="28"/>
          <w:szCs w:val="28"/>
          <w:lang w:bidi="ru-RU"/>
        </w:rPr>
        <w:t>НПА</w:t>
      </w:r>
    </w:p>
    <w:sectPr w:rsidR="00352A35" w:rsidRPr="008E2086" w:rsidSect="00091881">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851"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51825" w14:textId="77777777" w:rsidR="0074737D" w:rsidRDefault="0074737D">
      <w:r>
        <w:separator/>
      </w:r>
    </w:p>
  </w:endnote>
  <w:endnote w:type="continuationSeparator" w:id="0">
    <w:p w14:paraId="4801C376" w14:textId="77777777" w:rsidR="0074737D" w:rsidRDefault="0074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E6DF" w14:textId="77777777" w:rsidR="009B21BF" w:rsidRDefault="009B21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8891" w14:textId="77777777" w:rsidR="009B21BF" w:rsidRDefault="009B21B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7C5A" w14:textId="77777777" w:rsidR="009B21BF" w:rsidRDefault="009B21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E00BA" w14:textId="77777777" w:rsidR="0074737D" w:rsidRDefault="0074737D">
      <w:r>
        <w:separator/>
      </w:r>
    </w:p>
  </w:footnote>
  <w:footnote w:type="continuationSeparator" w:id="0">
    <w:p w14:paraId="02CC751D" w14:textId="77777777" w:rsidR="0074737D" w:rsidRDefault="0074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9B21BF" w:rsidRDefault="009B21BF"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9B21BF" w:rsidRDefault="009B21BF"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9B21BF" w:rsidRPr="00A23817" w:rsidRDefault="009B21BF"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09D10F29" w:rsidR="009B21BF" w:rsidRPr="00F55AC7" w:rsidRDefault="009B21BF" w:rsidP="00D87134">
    <w:pPr>
      <w:pStyle w:val="Tableofcontents0"/>
      <w:shd w:val="clear" w:color="auto" w:fill="auto"/>
      <w:ind w:left="2268" w:firstLine="0"/>
      <w:rPr>
        <w:rFonts w:ascii="Times New Roman" w:hAnsi="Times New Roman" w:cs="Times New Roman"/>
        <w:sz w:val="22"/>
        <w:szCs w:val="22"/>
        <w:lang w:val="uk-UA"/>
      </w:rPr>
    </w:pPr>
    <w:r>
      <w:rPr>
        <w:rFonts w:ascii="Times New Roman" w:hAnsi="Times New Roman" w:cs="Times New Roman"/>
        <w:sz w:val="22"/>
        <w:szCs w:val="22"/>
        <w:lang w:val="uk-UA"/>
      </w:rPr>
      <w:t>Нормотворче провадження</w:t>
    </w:r>
    <w:r w:rsidRPr="00F55AC7">
      <w:rPr>
        <w:rFonts w:ascii="Times New Roman" w:hAnsi="Times New Roman" w:cs="Times New Roman"/>
        <w:bCs/>
        <w:sz w:val="22"/>
        <w:szCs w:val="22"/>
        <w:lang w:val="uk-UA"/>
      </w:rPr>
      <w:tab/>
    </w:r>
    <w:r w:rsidRPr="00F55AC7">
      <w:rPr>
        <w:rFonts w:ascii="Times New Roman" w:hAnsi="Times New Roman" w:cs="Times New Roman"/>
        <w:bCs/>
        <w:sz w:val="22"/>
        <w:szCs w:val="22"/>
        <w:lang w:val="uk-UA"/>
      </w:rPr>
      <w:tab/>
    </w:r>
    <w:r w:rsidRPr="00F55AC7">
      <w:rPr>
        <w:rFonts w:ascii="Times New Roman" w:hAnsi="Times New Roman" w:cs="Times New Roman"/>
        <w:bCs/>
        <w:sz w:val="22"/>
        <w:szCs w:val="22"/>
        <w:lang w:val="uk-UA"/>
      </w:rPr>
      <w:tab/>
    </w:r>
    <w:r w:rsidRPr="00F55AC7">
      <w:rPr>
        <w:rFonts w:ascii="Times New Roman" w:hAnsi="Times New Roman" w:cs="Times New Roman"/>
        <w:bCs/>
        <w:iCs/>
        <w:sz w:val="22"/>
        <w:szCs w:val="22"/>
        <w:lang w:val="uk-UA" w:eastAsia="uk-UA"/>
      </w:rPr>
      <w:t xml:space="preserve">т. </w:t>
    </w:r>
    <w:r>
      <w:rPr>
        <w:rFonts w:ascii="Times New Roman" w:hAnsi="Times New Roman" w:cs="Times New Roman"/>
        <w:bCs/>
        <w:iCs/>
        <w:sz w:val="22"/>
        <w:szCs w:val="22"/>
        <w:lang w:val="uk-UA" w:eastAsia="uk-UA"/>
      </w:rPr>
      <w:t>5</w:t>
    </w:r>
    <w:r w:rsidRPr="00F55AC7">
      <w:rPr>
        <w:rFonts w:ascii="Times New Roman" w:hAnsi="Times New Roman" w:cs="Times New Roman"/>
        <w:bCs/>
        <w:iCs/>
        <w:sz w:val="22"/>
        <w:szCs w:val="22"/>
        <w:lang w:val="uk-UA" w:eastAsia="uk-UA"/>
      </w:rPr>
      <w:tab/>
    </w:r>
    <w:r w:rsidRPr="00F55AC7">
      <w:rPr>
        <w:rFonts w:ascii="Times New Roman" w:hAnsi="Times New Roman" w:cs="Times New Roman"/>
        <w:bCs/>
        <w:iCs/>
        <w:sz w:val="22"/>
        <w:szCs w:val="22"/>
        <w:lang w:val="uk-UA" w:eastAsia="uk-UA"/>
      </w:rPr>
      <w:tab/>
      <w:t>АППр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82DB" w14:textId="77777777" w:rsidR="009B21BF" w:rsidRDefault="009B21B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3131FA2"/>
    <w:multiLevelType w:val="hybridMultilevel"/>
    <w:tmpl w:val="7A28D1E2"/>
    <w:lvl w:ilvl="0" w:tplc="D48C7DE2">
      <w:start w:val="1"/>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64665B2"/>
    <w:multiLevelType w:val="hybridMultilevel"/>
    <w:tmpl w:val="4C6885A0"/>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4" w15:restartNumberingAfterBreak="0">
    <w:nsid w:val="07F61FAF"/>
    <w:multiLevelType w:val="hybridMultilevel"/>
    <w:tmpl w:val="448C1194"/>
    <w:lvl w:ilvl="0" w:tplc="D48C7DE2">
      <w:start w:val="1"/>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5"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F3E9D"/>
    <w:multiLevelType w:val="multilevel"/>
    <w:tmpl w:val="3FEA86C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6F2997"/>
    <w:multiLevelType w:val="multilevel"/>
    <w:tmpl w:val="C242D3D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855F9B"/>
    <w:multiLevelType w:val="hybridMultilevel"/>
    <w:tmpl w:val="EF74C55A"/>
    <w:lvl w:ilvl="0" w:tplc="D48C7DE2">
      <w:start w:val="1"/>
      <w:numFmt w:val="bullet"/>
      <w:lvlText w:val="–"/>
      <w:lvlJc w:val="left"/>
      <w:pPr>
        <w:ind w:left="1140" w:hanging="360"/>
      </w:pPr>
      <w:rPr>
        <w:rFonts w:ascii="Times New Roman" w:eastAsia="Times New Roman" w:hAnsi="Times New Roman" w:cs="Times New Roman" w:hint="default"/>
      </w:rPr>
    </w:lvl>
    <w:lvl w:ilvl="1" w:tplc="10000003" w:tentative="1">
      <w:start w:val="1"/>
      <w:numFmt w:val="bullet"/>
      <w:lvlText w:val="o"/>
      <w:lvlJc w:val="left"/>
      <w:pPr>
        <w:ind w:left="1860" w:hanging="360"/>
      </w:pPr>
      <w:rPr>
        <w:rFonts w:ascii="Courier New" w:hAnsi="Courier New" w:cs="Courier New" w:hint="default"/>
      </w:rPr>
    </w:lvl>
    <w:lvl w:ilvl="2" w:tplc="10000005" w:tentative="1">
      <w:start w:val="1"/>
      <w:numFmt w:val="bullet"/>
      <w:lvlText w:val=""/>
      <w:lvlJc w:val="left"/>
      <w:pPr>
        <w:ind w:left="2580" w:hanging="360"/>
      </w:pPr>
      <w:rPr>
        <w:rFonts w:ascii="Wingdings" w:hAnsi="Wingdings" w:hint="default"/>
      </w:rPr>
    </w:lvl>
    <w:lvl w:ilvl="3" w:tplc="10000001" w:tentative="1">
      <w:start w:val="1"/>
      <w:numFmt w:val="bullet"/>
      <w:lvlText w:val=""/>
      <w:lvlJc w:val="left"/>
      <w:pPr>
        <w:ind w:left="3300" w:hanging="360"/>
      </w:pPr>
      <w:rPr>
        <w:rFonts w:ascii="Symbol" w:hAnsi="Symbol" w:hint="default"/>
      </w:rPr>
    </w:lvl>
    <w:lvl w:ilvl="4" w:tplc="10000003" w:tentative="1">
      <w:start w:val="1"/>
      <w:numFmt w:val="bullet"/>
      <w:lvlText w:val="o"/>
      <w:lvlJc w:val="left"/>
      <w:pPr>
        <w:ind w:left="4020" w:hanging="360"/>
      </w:pPr>
      <w:rPr>
        <w:rFonts w:ascii="Courier New" w:hAnsi="Courier New" w:cs="Courier New" w:hint="default"/>
      </w:rPr>
    </w:lvl>
    <w:lvl w:ilvl="5" w:tplc="10000005" w:tentative="1">
      <w:start w:val="1"/>
      <w:numFmt w:val="bullet"/>
      <w:lvlText w:val=""/>
      <w:lvlJc w:val="left"/>
      <w:pPr>
        <w:ind w:left="4740" w:hanging="360"/>
      </w:pPr>
      <w:rPr>
        <w:rFonts w:ascii="Wingdings" w:hAnsi="Wingdings" w:hint="default"/>
      </w:rPr>
    </w:lvl>
    <w:lvl w:ilvl="6" w:tplc="10000001" w:tentative="1">
      <w:start w:val="1"/>
      <w:numFmt w:val="bullet"/>
      <w:lvlText w:val=""/>
      <w:lvlJc w:val="left"/>
      <w:pPr>
        <w:ind w:left="5460" w:hanging="360"/>
      </w:pPr>
      <w:rPr>
        <w:rFonts w:ascii="Symbol" w:hAnsi="Symbol" w:hint="default"/>
      </w:rPr>
    </w:lvl>
    <w:lvl w:ilvl="7" w:tplc="10000003" w:tentative="1">
      <w:start w:val="1"/>
      <w:numFmt w:val="bullet"/>
      <w:lvlText w:val="o"/>
      <w:lvlJc w:val="left"/>
      <w:pPr>
        <w:ind w:left="6180" w:hanging="360"/>
      </w:pPr>
      <w:rPr>
        <w:rFonts w:ascii="Courier New" w:hAnsi="Courier New" w:cs="Courier New" w:hint="default"/>
      </w:rPr>
    </w:lvl>
    <w:lvl w:ilvl="8" w:tplc="10000005" w:tentative="1">
      <w:start w:val="1"/>
      <w:numFmt w:val="bullet"/>
      <w:lvlText w:val=""/>
      <w:lvlJc w:val="left"/>
      <w:pPr>
        <w:ind w:left="6900" w:hanging="360"/>
      </w:pPr>
      <w:rPr>
        <w:rFonts w:ascii="Wingdings" w:hAnsi="Wingdings" w:hint="default"/>
      </w:rPr>
    </w:lvl>
  </w:abstractNum>
  <w:abstractNum w:abstractNumId="9" w15:restartNumberingAfterBreak="0">
    <w:nsid w:val="1FD13A31"/>
    <w:multiLevelType w:val="hybridMultilevel"/>
    <w:tmpl w:val="01CA12C0"/>
    <w:lvl w:ilvl="0" w:tplc="99584C14">
      <w:start w:val="1"/>
      <w:numFmt w:val="bullet"/>
      <w:lvlText w:val="−"/>
      <w:lvlJc w:val="left"/>
      <w:pPr>
        <w:ind w:left="1287" w:hanging="360"/>
      </w:pPr>
      <w:rPr>
        <w:rFonts w:ascii="Times New Roman" w:hAnsi="Times New Roman" w:cs="Times New Roman" w:hint="default"/>
      </w:rPr>
    </w:lvl>
    <w:lvl w:ilvl="1" w:tplc="8F4E2774">
      <w:numFmt w:val="bullet"/>
      <w:lvlText w:val="-"/>
      <w:lvlJc w:val="left"/>
      <w:pPr>
        <w:ind w:left="2007" w:hanging="360"/>
      </w:pPr>
      <w:rPr>
        <w:rFonts w:ascii="Times New Roman" w:eastAsia="Times New Roman" w:hAnsi="Times New Roman" w:cs="Times New Roman"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0" w15:restartNumberingAfterBreak="0">
    <w:nsid w:val="215A22F3"/>
    <w:multiLevelType w:val="hybridMultilevel"/>
    <w:tmpl w:val="D42E6E30"/>
    <w:lvl w:ilvl="0" w:tplc="D48C7DE2">
      <w:start w:val="1"/>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19C0478"/>
    <w:multiLevelType w:val="multilevel"/>
    <w:tmpl w:val="2252FDAE"/>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0C25E1"/>
    <w:multiLevelType w:val="hybridMultilevel"/>
    <w:tmpl w:val="B024EF3A"/>
    <w:lvl w:ilvl="0" w:tplc="D48C7DE2">
      <w:start w:val="1"/>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3" w15:restartNumberingAfterBreak="0">
    <w:nsid w:val="25206C1F"/>
    <w:multiLevelType w:val="multilevel"/>
    <w:tmpl w:val="5FD838AA"/>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0907A0"/>
    <w:multiLevelType w:val="hybridMultilevel"/>
    <w:tmpl w:val="AA7848AA"/>
    <w:lvl w:ilvl="0" w:tplc="D48C7DE2">
      <w:start w:val="1"/>
      <w:numFmt w:val="bullet"/>
      <w:lvlText w:val="–"/>
      <w:lvlJc w:val="left"/>
      <w:pPr>
        <w:ind w:left="1140" w:hanging="360"/>
      </w:pPr>
      <w:rPr>
        <w:rFonts w:ascii="Times New Roman" w:eastAsia="Times New Roman" w:hAnsi="Times New Roman" w:cs="Times New Roman" w:hint="default"/>
      </w:rPr>
    </w:lvl>
    <w:lvl w:ilvl="1" w:tplc="1FA2F582">
      <w:numFmt w:val="bullet"/>
      <w:lvlText w:val="—"/>
      <w:lvlJc w:val="left"/>
      <w:pPr>
        <w:ind w:left="1890" w:hanging="390"/>
      </w:pPr>
      <w:rPr>
        <w:rFonts w:ascii="Times New Roman" w:eastAsia="Times New Roman" w:hAnsi="Times New Roman" w:cs="Times New Roman" w:hint="default"/>
      </w:rPr>
    </w:lvl>
    <w:lvl w:ilvl="2" w:tplc="10000005" w:tentative="1">
      <w:start w:val="1"/>
      <w:numFmt w:val="bullet"/>
      <w:lvlText w:val=""/>
      <w:lvlJc w:val="left"/>
      <w:pPr>
        <w:ind w:left="2580" w:hanging="360"/>
      </w:pPr>
      <w:rPr>
        <w:rFonts w:ascii="Wingdings" w:hAnsi="Wingdings" w:hint="default"/>
      </w:rPr>
    </w:lvl>
    <w:lvl w:ilvl="3" w:tplc="10000001" w:tentative="1">
      <w:start w:val="1"/>
      <w:numFmt w:val="bullet"/>
      <w:lvlText w:val=""/>
      <w:lvlJc w:val="left"/>
      <w:pPr>
        <w:ind w:left="3300" w:hanging="360"/>
      </w:pPr>
      <w:rPr>
        <w:rFonts w:ascii="Symbol" w:hAnsi="Symbol" w:hint="default"/>
      </w:rPr>
    </w:lvl>
    <w:lvl w:ilvl="4" w:tplc="10000003" w:tentative="1">
      <w:start w:val="1"/>
      <w:numFmt w:val="bullet"/>
      <w:lvlText w:val="o"/>
      <w:lvlJc w:val="left"/>
      <w:pPr>
        <w:ind w:left="4020" w:hanging="360"/>
      </w:pPr>
      <w:rPr>
        <w:rFonts w:ascii="Courier New" w:hAnsi="Courier New" w:cs="Courier New" w:hint="default"/>
      </w:rPr>
    </w:lvl>
    <w:lvl w:ilvl="5" w:tplc="10000005" w:tentative="1">
      <w:start w:val="1"/>
      <w:numFmt w:val="bullet"/>
      <w:lvlText w:val=""/>
      <w:lvlJc w:val="left"/>
      <w:pPr>
        <w:ind w:left="4740" w:hanging="360"/>
      </w:pPr>
      <w:rPr>
        <w:rFonts w:ascii="Wingdings" w:hAnsi="Wingdings" w:hint="default"/>
      </w:rPr>
    </w:lvl>
    <w:lvl w:ilvl="6" w:tplc="10000001" w:tentative="1">
      <w:start w:val="1"/>
      <w:numFmt w:val="bullet"/>
      <w:lvlText w:val=""/>
      <w:lvlJc w:val="left"/>
      <w:pPr>
        <w:ind w:left="5460" w:hanging="360"/>
      </w:pPr>
      <w:rPr>
        <w:rFonts w:ascii="Symbol" w:hAnsi="Symbol" w:hint="default"/>
      </w:rPr>
    </w:lvl>
    <w:lvl w:ilvl="7" w:tplc="10000003" w:tentative="1">
      <w:start w:val="1"/>
      <w:numFmt w:val="bullet"/>
      <w:lvlText w:val="o"/>
      <w:lvlJc w:val="left"/>
      <w:pPr>
        <w:ind w:left="6180" w:hanging="360"/>
      </w:pPr>
      <w:rPr>
        <w:rFonts w:ascii="Courier New" w:hAnsi="Courier New" w:cs="Courier New" w:hint="default"/>
      </w:rPr>
    </w:lvl>
    <w:lvl w:ilvl="8" w:tplc="10000005" w:tentative="1">
      <w:start w:val="1"/>
      <w:numFmt w:val="bullet"/>
      <w:lvlText w:val=""/>
      <w:lvlJc w:val="left"/>
      <w:pPr>
        <w:ind w:left="6900" w:hanging="360"/>
      </w:pPr>
      <w:rPr>
        <w:rFonts w:ascii="Wingdings" w:hAnsi="Wingdings" w:hint="default"/>
      </w:rPr>
    </w:lvl>
  </w:abstractNum>
  <w:abstractNum w:abstractNumId="15" w15:restartNumberingAfterBreak="0">
    <w:nsid w:val="2D030BC7"/>
    <w:multiLevelType w:val="hybridMultilevel"/>
    <w:tmpl w:val="FDD8E0AC"/>
    <w:lvl w:ilvl="0" w:tplc="D48C7DE2">
      <w:start w:val="1"/>
      <w:numFmt w:val="bullet"/>
      <w:lvlText w:val="–"/>
      <w:lvlJc w:val="left"/>
      <w:pPr>
        <w:ind w:left="1140" w:hanging="360"/>
      </w:pPr>
      <w:rPr>
        <w:rFonts w:ascii="Times New Roman" w:eastAsia="Times New Roman" w:hAnsi="Times New Roman" w:cs="Times New Roman" w:hint="default"/>
      </w:rPr>
    </w:lvl>
    <w:lvl w:ilvl="1" w:tplc="10000003" w:tentative="1">
      <w:start w:val="1"/>
      <w:numFmt w:val="bullet"/>
      <w:lvlText w:val="o"/>
      <w:lvlJc w:val="left"/>
      <w:pPr>
        <w:ind w:left="1860" w:hanging="360"/>
      </w:pPr>
      <w:rPr>
        <w:rFonts w:ascii="Courier New" w:hAnsi="Courier New" w:cs="Courier New" w:hint="default"/>
      </w:rPr>
    </w:lvl>
    <w:lvl w:ilvl="2" w:tplc="10000005" w:tentative="1">
      <w:start w:val="1"/>
      <w:numFmt w:val="bullet"/>
      <w:lvlText w:val=""/>
      <w:lvlJc w:val="left"/>
      <w:pPr>
        <w:ind w:left="2580" w:hanging="360"/>
      </w:pPr>
      <w:rPr>
        <w:rFonts w:ascii="Wingdings" w:hAnsi="Wingdings" w:hint="default"/>
      </w:rPr>
    </w:lvl>
    <w:lvl w:ilvl="3" w:tplc="10000001" w:tentative="1">
      <w:start w:val="1"/>
      <w:numFmt w:val="bullet"/>
      <w:lvlText w:val=""/>
      <w:lvlJc w:val="left"/>
      <w:pPr>
        <w:ind w:left="3300" w:hanging="360"/>
      </w:pPr>
      <w:rPr>
        <w:rFonts w:ascii="Symbol" w:hAnsi="Symbol" w:hint="default"/>
      </w:rPr>
    </w:lvl>
    <w:lvl w:ilvl="4" w:tplc="10000003" w:tentative="1">
      <w:start w:val="1"/>
      <w:numFmt w:val="bullet"/>
      <w:lvlText w:val="o"/>
      <w:lvlJc w:val="left"/>
      <w:pPr>
        <w:ind w:left="4020" w:hanging="360"/>
      </w:pPr>
      <w:rPr>
        <w:rFonts w:ascii="Courier New" w:hAnsi="Courier New" w:cs="Courier New" w:hint="default"/>
      </w:rPr>
    </w:lvl>
    <w:lvl w:ilvl="5" w:tplc="10000005" w:tentative="1">
      <w:start w:val="1"/>
      <w:numFmt w:val="bullet"/>
      <w:lvlText w:val=""/>
      <w:lvlJc w:val="left"/>
      <w:pPr>
        <w:ind w:left="4740" w:hanging="360"/>
      </w:pPr>
      <w:rPr>
        <w:rFonts w:ascii="Wingdings" w:hAnsi="Wingdings" w:hint="default"/>
      </w:rPr>
    </w:lvl>
    <w:lvl w:ilvl="6" w:tplc="10000001" w:tentative="1">
      <w:start w:val="1"/>
      <w:numFmt w:val="bullet"/>
      <w:lvlText w:val=""/>
      <w:lvlJc w:val="left"/>
      <w:pPr>
        <w:ind w:left="5460" w:hanging="360"/>
      </w:pPr>
      <w:rPr>
        <w:rFonts w:ascii="Symbol" w:hAnsi="Symbol" w:hint="default"/>
      </w:rPr>
    </w:lvl>
    <w:lvl w:ilvl="7" w:tplc="10000003" w:tentative="1">
      <w:start w:val="1"/>
      <w:numFmt w:val="bullet"/>
      <w:lvlText w:val="o"/>
      <w:lvlJc w:val="left"/>
      <w:pPr>
        <w:ind w:left="6180" w:hanging="360"/>
      </w:pPr>
      <w:rPr>
        <w:rFonts w:ascii="Courier New" w:hAnsi="Courier New" w:cs="Courier New" w:hint="default"/>
      </w:rPr>
    </w:lvl>
    <w:lvl w:ilvl="8" w:tplc="10000005" w:tentative="1">
      <w:start w:val="1"/>
      <w:numFmt w:val="bullet"/>
      <w:lvlText w:val=""/>
      <w:lvlJc w:val="left"/>
      <w:pPr>
        <w:ind w:left="6900" w:hanging="360"/>
      </w:pPr>
      <w:rPr>
        <w:rFonts w:ascii="Wingdings" w:hAnsi="Wingdings" w:hint="default"/>
      </w:rPr>
    </w:lvl>
  </w:abstractNum>
  <w:abstractNum w:abstractNumId="16" w15:restartNumberingAfterBreak="0">
    <w:nsid w:val="2D2F18F9"/>
    <w:multiLevelType w:val="hybridMultilevel"/>
    <w:tmpl w:val="6E90E1F2"/>
    <w:lvl w:ilvl="0" w:tplc="99584C14">
      <w:start w:val="1"/>
      <w:numFmt w:val="bullet"/>
      <w:lvlText w:val="−"/>
      <w:lvlJc w:val="left"/>
      <w:pPr>
        <w:ind w:left="1287" w:hanging="360"/>
      </w:pPr>
      <w:rPr>
        <w:rFonts w:ascii="Times New Roman" w:hAnsi="Times New Roman" w:cs="Times New Roman" w:hint="default"/>
      </w:rPr>
    </w:lvl>
    <w:lvl w:ilvl="1" w:tplc="99584C14">
      <w:start w:val="1"/>
      <w:numFmt w:val="bullet"/>
      <w:lvlText w:val="−"/>
      <w:lvlJc w:val="left"/>
      <w:pPr>
        <w:ind w:left="2007" w:hanging="360"/>
      </w:pPr>
      <w:rPr>
        <w:rFonts w:ascii="Times New Roman" w:hAnsi="Times New Roman" w:cs="Times New Roman"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7" w15:restartNumberingAfterBreak="0">
    <w:nsid w:val="2F1F7C61"/>
    <w:multiLevelType w:val="hybridMultilevel"/>
    <w:tmpl w:val="D4181F92"/>
    <w:lvl w:ilvl="0" w:tplc="D48C7DE2">
      <w:start w:val="1"/>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8" w15:restartNumberingAfterBreak="0">
    <w:nsid w:val="326A5116"/>
    <w:multiLevelType w:val="hybridMultilevel"/>
    <w:tmpl w:val="241830D6"/>
    <w:lvl w:ilvl="0" w:tplc="10000011">
      <w:start w:val="1"/>
      <w:numFmt w:val="decimal"/>
      <w:lvlText w:val="%1)"/>
      <w:lvlJc w:val="left"/>
      <w:pPr>
        <w:ind w:left="1140" w:hanging="360"/>
      </w:pPr>
    </w:lvl>
    <w:lvl w:ilvl="1" w:tplc="10000019" w:tentative="1">
      <w:start w:val="1"/>
      <w:numFmt w:val="lowerLetter"/>
      <w:lvlText w:val="%2."/>
      <w:lvlJc w:val="left"/>
      <w:pPr>
        <w:ind w:left="1860" w:hanging="360"/>
      </w:pPr>
    </w:lvl>
    <w:lvl w:ilvl="2" w:tplc="1000001B" w:tentative="1">
      <w:start w:val="1"/>
      <w:numFmt w:val="lowerRoman"/>
      <w:lvlText w:val="%3."/>
      <w:lvlJc w:val="right"/>
      <w:pPr>
        <w:ind w:left="2580" w:hanging="180"/>
      </w:pPr>
    </w:lvl>
    <w:lvl w:ilvl="3" w:tplc="1000000F" w:tentative="1">
      <w:start w:val="1"/>
      <w:numFmt w:val="decimal"/>
      <w:lvlText w:val="%4."/>
      <w:lvlJc w:val="left"/>
      <w:pPr>
        <w:ind w:left="3300" w:hanging="360"/>
      </w:pPr>
    </w:lvl>
    <w:lvl w:ilvl="4" w:tplc="10000019" w:tentative="1">
      <w:start w:val="1"/>
      <w:numFmt w:val="lowerLetter"/>
      <w:lvlText w:val="%5."/>
      <w:lvlJc w:val="left"/>
      <w:pPr>
        <w:ind w:left="4020" w:hanging="360"/>
      </w:pPr>
    </w:lvl>
    <w:lvl w:ilvl="5" w:tplc="1000001B" w:tentative="1">
      <w:start w:val="1"/>
      <w:numFmt w:val="lowerRoman"/>
      <w:lvlText w:val="%6."/>
      <w:lvlJc w:val="right"/>
      <w:pPr>
        <w:ind w:left="4740" w:hanging="180"/>
      </w:pPr>
    </w:lvl>
    <w:lvl w:ilvl="6" w:tplc="1000000F" w:tentative="1">
      <w:start w:val="1"/>
      <w:numFmt w:val="decimal"/>
      <w:lvlText w:val="%7."/>
      <w:lvlJc w:val="left"/>
      <w:pPr>
        <w:ind w:left="5460" w:hanging="360"/>
      </w:pPr>
    </w:lvl>
    <w:lvl w:ilvl="7" w:tplc="10000019" w:tentative="1">
      <w:start w:val="1"/>
      <w:numFmt w:val="lowerLetter"/>
      <w:lvlText w:val="%8."/>
      <w:lvlJc w:val="left"/>
      <w:pPr>
        <w:ind w:left="6180" w:hanging="360"/>
      </w:pPr>
    </w:lvl>
    <w:lvl w:ilvl="8" w:tplc="1000001B" w:tentative="1">
      <w:start w:val="1"/>
      <w:numFmt w:val="lowerRoman"/>
      <w:lvlText w:val="%9."/>
      <w:lvlJc w:val="right"/>
      <w:pPr>
        <w:ind w:left="6900" w:hanging="180"/>
      </w:pPr>
    </w:lvl>
  </w:abstractNum>
  <w:abstractNum w:abstractNumId="19" w15:restartNumberingAfterBreak="0">
    <w:nsid w:val="338F21DA"/>
    <w:multiLevelType w:val="multilevel"/>
    <w:tmpl w:val="284444F0"/>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AE4596"/>
    <w:multiLevelType w:val="hybridMultilevel"/>
    <w:tmpl w:val="968C20B6"/>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22" w15:restartNumberingAfterBreak="0">
    <w:nsid w:val="3CFB16DE"/>
    <w:multiLevelType w:val="hybridMultilevel"/>
    <w:tmpl w:val="DAF6BAD8"/>
    <w:lvl w:ilvl="0" w:tplc="D48C7DE2">
      <w:start w:val="1"/>
      <w:numFmt w:val="bullet"/>
      <w:lvlText w:val="–"/>
      <w:lvlJc w:val="left"/>
      <w:pPr>
        <w:ind w:left="1003" w:hanging="360"/>
      </w:pPr>
      <w:rPr>
        <w:rFonts w:ascii="Times New Roman" w:eastAsia="Times New Roman" w:hAnsi="Times New Roman" w:cs="Times New Roman" w:hint="default"/>
      </w:rPr>
    </w:lvl>
    <w:lvl w:ilvl="1" w:tplc="10000003" w:tentative="1">
      <w:start w:val="1"/>
      <w:numFmt w:val="bullet"/>
      <w:lvlText w:val="o"/>
      <w:lvlJc w:val="left"/>
      <w:pPr>
        <w:ind w:left="1723" w:hanging="360"/>
      </w:pPr>
      <w:rPr>
        <w:rFonts w:ascii="Courier New" w:hAnsi="Courier New" w:cs="Courier New" w:hint="default"/>
      </w:rPr>
    </w:lvl>
    <w:lvl w:ilvl="2" w:tplc="10000005" w:tentative="1">
      <w:start w:val="1"/>
      <w:numFmt w:val="bullet"/>
      <w:lvlText w:val=""/>
      <w:lvlJc w:val="left"/>
      <w:pPr>
        <w:ind w:left="2443" w:hanging="360"/>
      </w:pPr>
      <w:rPr>
        <w:rFonts w:ascii="Wingdings" w:hAnsi="Wingdings" w:hint="default"/>
      </w:rPr>
    </w:lvl>
    <w:lvl w:ilvl="3" w:tplc="10000001" w:tentative="1">
      <w:start w:val="1"/>
      <w:numFmt w:val="bullet"/>
      <w:lvlText w:val=""/>
      <w:lvlJc w:val="left"/>
      <w:pPr>
        <w:ind w:left="3163" w:hanging="360"/>
      </w:pPr>
      <w:rPr>
        <w:rFonts w:ascii="Symbol" w:hAnsi="Symbol" w:hint="default"/>
      </w:rPr>
    </w:lvl>
    <w:lvl w:ilvl="4" w:tplc="10000003" w:tentative="1">
      <w:start w:val="1"/>
      <w:numFmt w:val="bullet"/>
      <w:lvlText w:val="o"/>
      <w:lvlJc w:val="left"/>
      <w:pPr>
        <w:ind w:left="3883" w:hanging="360"/>
      </w:pPr>
      <w:rPr>
        <w:rFonts w:ascii="Courier New" w:hAnsi="Courier New" w:cs="Courier New" w:hint="default"/>
      </w:rPr>
    </w:lvl>
    <w:lvl w:ilvl="5" w:tplc="10000005" w:tentative="1">
      <w:start w:val="1"/>
      <w:numFmt w:val="bullet"/>
      <w:lvlText w:val=""/>
      <w:lvlJc w:val="left"/>
      <w:pPr>
        <w:ind w:left="4603" w:hanging="360"/>
      </w:pPr>
      <w:rPr>
        <w:rFonts w:ascii="Wingdings" w:hAnsi="Wingdings" w:hint="default"/>
      </w:rPr>
    </w:lvl>
    <w:lvl w:ilvl="6" w:tplc="10000001" w:tentative="1">
      <w:start w:val="1"/>
      <w:numFmt w:val="bullet"/>
      <w:lvlText w:val=""/>
      <w:lvlJc w:val="left"/>
      <w:pPr>
        <w:ind w:left="5323" w:hanging="360"/>
      </w:pPr>
      <w:rPr>
        <w:rFonts w:ascii="Symbol" w:hAnsi="Symbol" w:hint="default"/>
      </w:rPr>
    </w:lvl>
    <w:lvl w:ilvl="7" w:tplc="10000003" w:tentative="1">
      <w:start w:val="1"/>
      <w:numFmt w:val="bullet"/>
      <w:lvlText w:val="o"/>
      <w:lvlJc w:val="left"/>
      <w:pPr>
        <w:ind w:left="6043" w:hanging="360"/>
      </w:pPr>
      <w:rPr>
        <w:rFonts w:ascii="Courier New" w:hAnsi="Courier New" w:cs="Courier New" w:hint="default"/>
      </w:rPr>
    </w:lvl>
    <w:lvl w:ilvl="8" w:tplc="10000005" w:tentative="1">
      <w:start w:val="1"/>
      <w:numFmt w:val="bullet"/>
      <w:lvlText w:val=""/>
      <w:lvlJc w:val="left"/>
      <w:pPr>
        <w:ind w:left="6763" w:hanging="360"/>
      </w:pPr>
      <w:rPr>
        <w:rFonts w:ascii="Wingdings" w:hAnsi="Wingdings" w:hint="default"/>
      </w:rPr>
    </w:lvl>
  </w:abstractNum>
  <w:abstractNum w:abstractNumId="23" w15:restartNumberingAfterBreak="0">
    <w:nsid w:val="40B76145"/>
    <w:multiLevelType w:val="multilevel"/>
    <w:tmpl w:val="C12655CE"/>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D855C8"/>
    <w:multiLevelType w:val="multilevel"/>
    <w:tmpl w:val="284444F0"/>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6" w15:restartNumberingAfterBreak="0">
    <w:nsid w:val="434A3C31"/>
    <w:multiLevelType w:val="hybridMultilevel"/>
    <w:tmpl w:val="AAEC9F7C"/>
    <w:lvl w:ilvl="0" w:tplc="D48C7DE2">
      <w:start w:val="1"/>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7" w15:restartNumberingAfterBreak="0">
    <w:nsid w:val="43B41066"/>
    <w:multiLevelType w:val="multilevel"/>
    <w:tmpl w:val="B1907CC2"/>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8D426A"/>
    <w:multiLevelType w:val="hybridMultilevel"/>
    <w:tmpl w:val="465EFD4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48397320"/>
    <w:multiLevelType w:val="hybridMultilevel"/>
    <w:tmpl w:val="BF5CC1CA"/>
    <w:lvl w:ilvl="0" w:tplc="99584C14">
      <w:start w:val="1"/>
      <w:numFmt w:val="bullet"/>
      <w:lvlText w:val="−"/>
      <w:lvlJc w:val="left"/>
      <w:pPr>
        <w:ind w:left="1287" w:hanging="360"/>
      </w:pPr>
      <w:rPr>
        <w:rFonts w:ascii="Times New Roman" w:hAnsi="Times New Roman" w:cs="Times New Roman" w:hint="default"/>
      </w:rPr>
    </w:lvl>
    <w:lvl w:ilvl="1" w:tplc="99584C14">
      <w:start w:val="1"/>
      <w:numFmt w:val="bullet"/>
      <w:lvlText w:val="−"/>
      <w:lvlJc w:val="left"/>
      <w:pPr>
        <w:ind w:left="2007" w:hanging="360"/>
      </w:pPr>
      <w:rPr>
        <w:rFonts w:ascii="Times New Roman" w:hAnsi="Times New Roman" w:cs="Times New Roman"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0" w15:restartNumberingAfterBreak="0">
    <w:nsid w:val="4BEB2F5B"/>
    <w:multiLevelType w:val="hybridMultilevel"/>
    <w:tmpl w:val="CB88D3A6"/>
    <w:lvl w:ilvl="0" w:tplc="99584C14">
      <w:start w:val="1"/>
      <w:numFmt w:val="bullet"/>
      <w:lvlText w:val="−"/>
      <w:lvlJc w:val="left"/>
      <w:pPr>
        <w:ind w:left="1287" w:hanging="360"/>
      </w:pPr>
      <w:rPr>
        <w:rFonts w:ascii="Times New Roman" w:hAnsi="Times New Roman" w:cs="Times New Roman" w:hint="default"/>
      </w:rPr>
    </w:lvl>
    <w:lvl w:ilvl="1" w:tplc="99584C14">
      <w:start w:val="1"/>
      <w:numFmt w:val="bullet"/>
      <w:lvlText w:val="−"/>
      <w:lvlJc w:val="left"/>
      <w:pPr>
        <w:ind w:left="2007" w:hanging="360"/>
      </w:pPr>
      <w:rPr>
        <w:rFonts w:ascii="Times New Roman" w:hAnsi="Times New Roman" w:cs="Times New Roman"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1" w15:restartNumberingAfterBreak="0">
    <w:nsid w:val="51D05D76"/>
    <w:multiLevelType w:val="hybridMultilevel"/>
    <w:tmpl w:val="6D222E1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91F43C6"/>
    <w:multiLevelType w:val="hybridMultilevel"/>
    <w:tmpl w:val="9C749702"/>
    <w:lvl w:ilvl="0" w:tplc="10000011">
      <w:start w:val="1"/>
      <w:numFmt w:val="decimal"/>
      <w:lvlText w:val="%1)"/>
      <w:lvlJc w:val="left"/>
      <w:pPr>
        <w:ind w:left="1140" w:hanging="360"/>
      </w:pPr>
    </w:lvl>
    <w:lvl w:ilvl="1" w:tplc="10000019" w:tentative="1">
      <w:start w:val="1"/>
      <w:numFmt w:val="lowerLetter"/>
      <w:lvlText w:val="%2."/>
      <w:lvlJc w:val="left"/>
      <w:pPr>
        <w:ind w:left="1860" w:hanging="360"/>
      </w:pPr>
    </w:lvl>
    <w:lvl w:ilvl="2" w:tplc="1000001B" w:tentative="1">
      <w:start w:val="1"/>
      <w:numFmt w:val="lowerRoman"/>
      <w:lvlText w:val="%3."/>
      <w:lvlJc w:val="right"/>
      <w:pPr>
        <w:ind w:left="2580" w:hanging="180"/>
      </w:pPr>
    </w:lvl>
    <w:lvl w:ilvl="3" w:tplc="1000000F" w:tentative="1">
      <w:start w:val="1"/>
      <w:numFmt w:val="decimal"/>
      <w:lvlText w:val="%4."/>
      <w:lvlJc w:val="left"/>
      <w:pPr>
        <w:ind w:left="3300" w:hanging="360"/>
      </w:pPr>
    </w:lvl>
    <w:lvl w:ilvl="4" w:tplc="10000019" w:tentative="1">
      <w:start w:val="1"/>
      <w:numFmt w:val="lowerLetter"/>
      <w:lvlText w:val="%5."/>
      <w:lvlJc w:val="left"/>
      <w:pPr>
        <w:ind w:left="4020" w:hanging="360"/>
      </w:pPr>
    </w:lvl>
    <w:lvl w:ilvl="5" w:tplc="1000001B" w:tentative="1">
      <w:start w:val="1"/>
      <w:numFmt w:val="lowerRoman"/>
      <w:lvlText w:val="%6."/>
      <w:lvlJc w:val="right"/>
      <w:pPr>
        <w:ind w:left="4740" w:hanging="180"/>
      </w:pPr>
    </w:lvl>
    <w:lvl w:ilvl="6" w:tplc="1000000F" w:tentative="1">
      <w:start w:val="1"/>
      <w:numFmt w:val="decimal"/>
      <w:lvlText w:val="%7."/>
      <w:lvlJc w:val="left"/>
      <w:pPr>
        <w:ind w:left="5460" w:hanging="360"/>
      </w:pPr>
    </w:lvl>
    <w:lvl w:ilvl="7" w:tplc="10000019" w:tentative="1">
      <w:start w:val="1"/>
      <w:numFmt w:val="lowerLetter"/>
      <w:lvlText w:val="%8."/>
      <w:lvlJc w:val="left"/>
      <w:pPr>
        <w:ind w:left="6180" w:hanging="360"/>
      </w:pPr>
    </w:lvl>
    <w:lvl w:ilvl="8" w:tplc="1000001B" w:tentative="1">
      <w:start w:val="1"/>
      <w:numFmt w:val="lowerRoman"/>
      <w:lvlText w:val="%9."/>
      <w:lvlJc w:val="right"/>
      <w:pPr>
        <w:ind w:left="6900" w:hanging="180"/>
      </w:pPr>
    </w:lvl>
  </w:abstractNum>
  <w:abstractNum w:abstractNumId="33" w15:restartNumberingAfterBreak="0">
    <w:nsid w:val="5B26178F"/>
    <w:multiLevelType w:val="multilevel"/>
    <w:tmpl w:val="52FE582C"/>
    <w:lvl w:ilvl="0">
      <w:start w:val="3"/>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002119"/>
    <w:multiLevelType w:val="hybridMultilevel"/>
    <w:tmpl w:val="C8BA2202"/>
    <w:lvl w:ilvl="0" w:tplc="99584C14">
      <w:start w:val="1"/>
      <w:numFmt w:val="bullet"/>
      <w:lvlText w:val="−"/>
      <w:lvlJc w:val="left"/>
      <w:pPr>
        <w:ind w:left="1287" w:hanging="360"/>
      </w:pPr>
      <w:rPr>
        <w:rFonts w:ascii="Times New Roman" w:hAnsi="Times New Roman" w:cs="Times New Roman" w:hint="default"/>
      </w:rPr>
    </w:lvl>
    <w:lvl w:ilvl="1" w:tplc="99584C14">
      <w:start w:val="1"/>
      <w:numFmt w:val="bullet"/>
      <w:lvlText w:val="−"/>
      <w:lvlJc w:val="left"/>
      <w:pPr>
        <w:ind w:left="2007" w:hanging="360"/>
      </w:pPr>
      <w:rPr>
        <w:rFonts w:ascii="Times New Roman" w:hAnsi="Times New Roman" w:cs="Times New Roman"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5" w15:restartNumberingAfterBreak="0">
    <w:nsid w:val="6FC2241F"/>
    <w:multiLevelType w:val="hybridMultilevel"/>
    <w:tmpl w:val="ED84A0AE"/>
    <w:lvl w:ilvl="0" w:tplc="D48C7DE2">
      <w:start w:val="1"/>
      <w:numFmt w:val="bullet"/>
      <w:lvlText w:val="–"/>
      <w:lvlJc w:val="left"/>
      <w:pPr>
        <w:ind w:left="1429" w:hanging="360"/>
      </w:pPr>
      <w:rPr>
        <w:rFonts w:ascii="Times New Roman" w:eastAsia="Times New Roman" w:hAnsi="Times New Roman" w:cs="Times New Roman" w:hint="default"/>
      </w:rPr>
    </w:lvl>
    <w:lvl w:ilvl="1" w:tplc="10000003" w:tentative="1">
      <w:start w:val="1"/>
      <w:numFmt w:val="bullet"/>
      <w:lvlText w:val="o"/>
      <w:lvlJc w:val="left"/>
      <w:pPr>
        <w:ind w:left="1582" w:hanging="360"/>
      </w:pPr>
      <w:rPr>
        <w:rFonts w:ascii="Courier New" w:hAnsi="Courier New" w:cs="Courier New" w:hint="default"/>
      </w:rPr>
    </w:lvl>
    <w:lvl w:ilvl="2" w:tplc="10000005" w:tentative="1">
      <w:start w:val="1"/>
      <w:numFmt w:val="bullet"/>
      <w:lvlText w:val=""/>
      <w:lvlJc w:val="left"/>
      <w:pPr>
        <w:ind w:left="2302" w:hanging="360"/>
      </w:pPr>
      <w:rPr>
        <w:rFonts w:ascii="Wingdings" w:hAnsi="Wingdings" w:hint="default"/>
      </w:rPr>
    </w:lvl>
    <w:lvl w:ilvl="3" w:tplc="10000001" w:tentative="1">
      <w:start w:val="1"/>
      <w:numFmt w:val="bullet"/>
      <w:lvlText w:val=""/>
      <w:lvlJc w:val="left"/>
      <w:pPr>
        <w:ind w:left="3022" w:hanging="360"/>
      </w:pPr>
      <w:rPr>
        <w:rFonts w:ascii="Symbol" w:hAnsi="Symbol" w:hint="default"/>
      </w:rPr>
    </w:lvl>
    <w:lvl w:ilvl="4" w:tplc="10000003" w:tentative="1">
      <w:start w:val="1"/>
      <w:numFmt w:val="bullet"/>
      <w:lvlText w:val="o"/>
      <w:lvlJc w:val="left"/>
      <w:pPr>
        <w:ind w:left="3742" w:hanging="360"/>
      </w:pPr>
      <w:rPr>
        <w:rFonts w:ascii="Courier New" w:hAnsi="Courier New" w:cs="Courier New" w:hint="default"/>
      </w:rPr>
    </w:lvl>
    <w:lvl w:ilvl="5" w:tplc="10000005" w:tentative="1">
      <w:start w:val="1"/>
      <w:numFmt w:val="bullet"/>
      <w:lvlText w:val=""/>
      <w:lvlJc w:val="left"/>
      <w:pPr>
        <w:ind w:left="4462" w:hanging="360"/>
      </w:pPr>
      <w:rPr>
        <w:rFonts w:ascii="Wingdings" w:hAnsi="Wingdings" w:hint="default"/>
      </w:rPr>
    </w:lvl>
    <w:lvl w:ilvl="6" w:tplc="10000001" w:tentative="1">
      <w:start w:val="1"/>
      <w:numFmt w:val="bullet"/>
      <w:lvlText w:val=""/>
      <w:lvlJc w:val="left"/>
      <w:pPr>
        <w:ind w:left="5182" w:hanging="360"/>
      </w:pPr>
      <w:rPr>
        <w:rFonts w:ascii="Symbol" w:hAnsi="Symbol" w:hint="default"/>
      </w:rPr>
    </w:lvl>
    <w:lvl w:ilvl="7" w:tplc="10000003" w:tentative="1">
      <w:start w:val="1"/>
      <w:numFmt w:val="bullet"/>
      <w:lvlText w:val="o"/>
      <w:lvlJc w:val="left"/>
      <w:pPr>
        <w:ind w:left="5902" w:hanging="360"/>
      </w:pPr>
      <w:rPr>
        <w:rFonts w:ascii="Courier New" w:hAnsi="Courier New" w:cs="Courier New" w:hint="default"/>
      </w:rPr>
    </w:lvl>
    <w:lvl w:ilvl="8" w:tplc="10000005" w:tentative="1">
      <w:start w:val="1"/>
      <w:numFmt w:val="bullet"/>
      <w:lvlText w:val=""/>
      <w:lvlJc w:val="left"/>
      <w:pPr>
        <w:ind w:left="6622" w:hanging="360"/>
      </w:pPr>
      <w:rPr>
        <w:rFonts w:ascii="Wingdings" w:hAnsi="Wingdings" w:hint="default"/>
      </w:rPr>
    </w:lvl>
  </w:abstractNum>
  <w:abstractNum w:abstractNumId="36" w15:restartNumberingAfterBreak="0">
    <w:nsid w:val="743A1B73"/>
    <w:multiLevelType w:val="multilevel"/>
    <w:tmpl w:val="79C4DD98"/>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0125F2"/>
    <w:multiLevelType w:val="hybridMultilevel"/>
    <w:tmpl w:val="C0E80452"/>
    <w:lvl w:ilvl="0" w:tplc="D48C7DE2">
      <w:start w:val="1"/>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8" w15:restartNumberingAfterBreak="0">
    <w:nsid w:val="7C907F72"/>
    <w:multiLevelType w:val="multilevel"/>
    <w:tmpl w:val="07687908"/>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C40FF5"/>
    <w:multiLevelType w:val="multilevel"/>
    <w:tmpl w:val="2252FDAE"/>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25"/>
  </w:num>
  <w:num w:numId="4">
    <w:abstractNumId w:val="31"/>
  </w:num>
  <w:num w:numId="5">
    <w:abstractNumId w:val="6"/>
  </w:num>
  <w:num w:numId="6">
    <w:abstractNumId w:val="8"/>
  </w:num>
  <w:num w:numId="7">
    <w:abstractNumId w:val="26"/>
  </w:num>
  <w:num w:numId="8">
    <w:abstractNumId w:val="27"/>
  </w:num>
  <w:num w:numId="9">
    <w:abstractNumId w:val="24"/>
  </w:num>
  <w:num w:numId="10">
    <w:abstractNumId w:val="19"/>
  </w:num>
  <w:num w:numId="11">
    <w:abstractNumId w:val="7"/>
  </w:num>
  <w:num w:numId="12">
    <w:abstractNumId w:val="15"/>
  </w:num>
  <w:num w:numId="13">
    <w:abstractNumId w:val="2"/>
  </w:num>
  <w:num w:numId="14">
    <w:abstractNumId w:val="10"/>
  </w:num>
  <w:num w:numId="15">
    <w:abstractNumId w:val="33"/>
  </w:num>
  <w:num w:numId="16">
    <w:abstractNumId w:val="20"/>
  </w:num>
  <w:num w:numId="17">
    <w:abstractNumId w:val="32"/>
  </w:num>
  <w:num w:numId="18">
    <w:abstractNumId w:val="38"/>
  </w:num>
  <w:num w:numId="19">
    <w:abstractNumId w:val="18"/>
  </w:num>
  <w:num w:numId="20">
    <w:abstractNumId w:val="13"/>
  </w:num>
  <w:num w:numId="21">
    <w:abstractNumId w:val="28"/>
  </w:num>
  <w:num w:numId="22">
    <w:abstractNumId w:val="36"/>
  </w:num>
  <w:num w:numId="23">
    <w:abstractNumId w:val="12"/>
  </w:num>
  <w:num w:numId="24">
    <w:abstractNumId w:val="17"/>
  </w:num>
  <w:num w:numId="25">
    <w:abstractNumId w:val="22"/>
  </w:num>
  <w:num w:numId="26">
    <w:abstractNumId w:val="14"/>
  </w:num>
  <w:num w:numId="27">
    <w:abstractNumId w:val="37"/>
  </w:num>
  <w:num w:numId="28">
    <w:abstractNumId w:val="4"/>
  </w:num>
  <w:num w:numId="29">
    <w:abstractNumId w:val="23"/>
  </w:num>
  <w:num w:numId="30">
    <w:abstractNumId w:val="11"/>
  </w:num>
  <w:num w:numId="31">
    <w:abstractNumId w:val="39"/>
  </w:num>
  <w:num w:numId="32">
    <w:abstractNumId w:val="35"/>
  </w:num>
  <w:num w:numId="33">
    <w:abstractNumId w:val="9"/>
  </w:num>
  <w:num w:numId="34">
    <w:abstractNumId w:val="30"/>
  </w:num>
  <w:num w:numId="35">
    <w:abstractNumId w:val="34"/>
  </w:num>
  <w:num w:numId="36">
    <w:abstractNumId w:val="16"/>
  </w:num>
  <w:num w:numId="37">
    <w:abstractNumId w:val="29"/>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062C"/>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4DA4"/>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1881"/>
    <w:rsid w:val="00092F0F"/>
    <w:rsid w:val="0009303F"/>
    <w:rsid w:val="00093DF7"/>
    <w:rsid w:val="000961B9"/>
    <w:rsid w:val="000969DC"/>
    <w:rsid w:val="000A0261"/>
    <w:rsid w:val="000A219D"/>
    <w:rsid w:val="000A33D2"/>
    <w:rsid w:val="000A353C"/>
    <w:rsid w:val="000A3E0D"/>
    <w:rsid w:val="000A4928"/>
    <w:rsid w:val="000A4BFA"/>
    <w:rsid w:val="000A4D1C"/>
    <w:rsid w:val="000A5267"/>
    <w:rsid w:val="000A5C2B"/>
    <w:rsid w:val="000A7461"/>
    <w:rsid w:val="000B3B31"/>
    <w:rsid w:val="000B773B"/>
    <w:rsid w:val="000B7BE4"/>
    <w:rsid w:val="000C03AF"/>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2C4"/>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6D67"/>
    <w:rsid w:val="00137206"/>
    <w:rsid w:val="001403FC"/>
    <w:rsid w:val="001416DA"/>
    <w:rsid w:val="00141869"/>
    <w:rsid w:val="001441B8"/>
    <w:rsid w:val="001455AE"/>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DA7"/>
    <w:rsid w:val="00182A0D"/>
    <w:rsid w:val="001858BA"/>
    <w:rsid w:val="00185BFF"/>
    <w:rsid w:val="001876FC"/>
    <w:rsid w:val="00190148"/>
    <w:rsid w:val="00191FAC"/>
    <w:rsid w:val="00193525"/>
    <w:rsid w:val="00193CFA"/>
    <w:rsid w:val="00194B56"/>
    <w:rsid w:val="00196333"/>
    <w:rsid w:val="001A07E9"/>
    <w:rsid w:val="001A358B"/>
    <w:rsid w:val="001A4F3A"/>
    <w:rsid w:val="001A673F"/>
    <w:rsid w:val="001A6BFC"/>
    <w:rsid w:val="001A6E40"/>
    <w:rsid w:val="001A7B49"/>
    <w:rsid w:val="001A7DCC"/>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C1F"/>
    <w:rsid w:val="001F2E44"/>
    <w:rsid w:val="001F3DB1"/>
    <w:rsid w:val="001F3F3D"/>
    <w:rsid w:val="001F5BBC"/>
    <w:rsid w:val="00200344"/>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56D9"/>
    <w:rsid w:val="002A6040"/>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AED"/>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1A2D"/>
    <w:rsid w:val="003C1B70"/>
    <w:rsid w:val="003C32B7"/>
    <w:rsid w:val="003C37D1"/>
    <w:rsid w:val="003C3C29"/>
    <w:rsid w:val="003C3ECC"/>
    <w:rsid w:val="003C4E4F"/>
    <w:rsid w:val="003C575A"/>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2F98"/>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EAC"/>
    <w:rsid w:val="00446D69"/>
    <w:rsid w:val="00447FAC"/>
    <w:rsid w:val="00450EEE"/>
    <w:rsid w:val="0045114A"/>
    <w:rsid w:val="004535FE"/>
    <w:rsid w:val="00454C80"/>
    <w:rsid w:val="004559FA"/>
    <w:rsid w:val="004562B9"/>
    <w:rsid w:val="00457758"/>
    <w:rsid w:val="0046010A"/>
    <w:rsid w:val="00461643"/>
    <w:rsid w:val="004634B6"/>
    <w:rsid w:val="004634FC"/>
    <w:rsid w:val="00463AD8"/>
    <w:rsid w:val="00465CB1"/>
    <w:rsid w:val="00470441"/>
    <w:rsid w:val="004704EB"/>
    <w:rsid w:val="00471FC8"/>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1793"/>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E20E2"/>
    <w:rsid w:val="004E2E62"/>
    <w:rsid w:val="004E34D1"/>
    <w:rsid w:val="004E4204"/>
    <w:rsid w:val="004E4F0D"/>
    <w:rsid w:val="004E67AD"/>
    <w:rsid w:val="004E719C"/>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775"/>
    <w:rsid w:val="00505A2B"/>
    <w:rsid w:val="00507600"/>
    <w:rsid w:val="0051043B"/>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2790C"/>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76D2A"/>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26E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86D5F"/>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3373"/>
    <w:rsid w:val="006D4D36"/>
    <w:rsid w:val="006D4D58"/>
    <w:rsid w:val="006D7610"/>
    <w:rsid w:val="006E19CC"/>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1FB3"/>
    <w:rsid w:val="007224F5"/>
    <w:rsid w:val="00722CE4"/>
    <w:rsid w:val="0072358C"/>
    <w:rsid w:val="00724534"/>
    <w:rsid w:val="00725255"/>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4737D"/>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7C3D"/>
    <w:rsid w:val="007A11F1"/>
    <w:rsid w:val="007A14B5"/>
    <w:rsid w:val="007A1579"/>
    <w:rsid w:val="007A1D3A"/>
    <w:rsid w:val="007A2C5D"/>
    <w:rsid w:val="007A3813"/>
    <w:rsid w:val="007A3C28"/>
    <w:rsid w:val="007B06B9"/>
    <w:rsid w:val="007B1068"/>
    <w:rsid w:val="007B171F"/>
    <w:rsid w:val="007B196D"/>
    <w:rsid w:val="007B31AD"/>
    <w:rsid w:val="007B72D3"/>
    <w:rsid w:val="007B76D2"/>
    <w:rsid w:val="007C1287"/>
    <w:rsid w:val="007C2FC1"/>
    <w:rsid w:val="007C3229"/>
    <w:rsid w:val="007C34E9"/>
    <w:rsid w:val="007C3531"/>
    <w:rsid w:val="007C3A36"/>
    <w:rsid w:val="007C4AAB"/>
    <w:rsid w:val="007C4D58"/>
    <w:rsid w:val="007C5DCA"/>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5B24"/>
    <w:rsid w:val="007F773F"/>
    <w:rsid w:val="007F7F59"/>
    <w:rsid w:val="00800C91"/>
    <w:rsid w:val="0080163B"/>
    <w:rsid w:val="00804A48"/>
    <w:rsid w:val="00807387"/>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72F3"/>
    <w:rsid w:val="008E0B34"/>
    <w:rsid w:val="008E1C4D"/>
    <w:rsid w:val="008E2086"/>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9E4"/>
    <w:rsid w:val="00977566"/>
    <w:rsid w:val="00977D05"/>
    <w:rsid w:val="00977E37"/>
    <w:rsid w:val="009800AD"/>
    <w:rsid w:val="00981229"/>
    <w:rsid w:val="00984013"/>
    <w:rsid w:val="0098653C"/>
    <w:rsid w:val="00990F99"/>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1BF"/>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E7B51"/>
    <w:rsid w:val="009F08F9"/>
    <w:rsid w:val="009F3BBE"/>
    <w:rsid w:val="009F500C"/>
    <w:rsid w:val="009F5080"/>
    <w:rsid w:val="009F6265"/>
    <w:rsid w:val="009F6C0C"/>
    <w:rsid w:val="009F7B78"/>
    <w:rsid w:val="00A01E84"/>
    <w:rsid w:val="00A03301"/>
    <w:rsid w:val="00A0452E"/>
    <w:rsid w:val="00A045E9"/>
    <w:rsid w:val="00A05056"/>
    <w:rsid w:val="00A06805"/>
    <w:rsid w:val="00A132AC"/>
    <w:rsid w:val="00A140F7"/>
    <w:rsid w:val="00A14591"/>
    <w:rsid w:val="00A14823"/>
    <w:rsid w:val="00A14C7C"/>
    <w:rsid w:val="00A16D78"/>
    <w:rsid w:val="00A16E74"/>
    <w:rsid w:val="00A17DBA"/>
    <w:rsid w:val="00A21668"/>
    <w:rsid w:val="00A21805"/>
    <w:rsid w:val="00A21EBD"/>
    <w:rsid w:val="00A228AE"/>
    <w:rsid w:val="00A231BB"/>
    <w:rsid w:val="00A23817"/>
    <w:rsid w:val="00A25F12"/>
    <w:rsid w:val="00A26F44"/>
    <w:rsid w:val="00A3030F"/>
    <w:rsid w:val="00A308B9"/>
    <w:rsid w:val="00A36166"/>
    <w:rsid w:val="00A366F8"/>
    <w:rsid w:val="00A41D61"/>
    <w:rsid w:val="00A42D34"/>
    <w:rsid w:val="00A42E84"/>
    <w:rsid w:val="00A43820"/>
    <w:rsid w:val="00A4493E"/>
    <w:rsid w:val="00A44A9B"/>
    <w:rsid w:val="00A44FD9"/>
    <w:rsid w:val="00A46647"/>
    <w:rsid w:val="00A47254"/>
    <w:rsid w:val="00A4763F"/>
    <w:rsid w:val="00A526BA"/>
    <w:rsid w:val="00A52DF3"/>
    <w:rsid w:val="00A5350F"/>
    <w:rsid w:val="00A553F9"/>
    <w:rsid w:val="00A614B6"/>
    <w:rsid w:val="00A627EC"/>
    <w:rsid w:val="00A64526"/>
    <w:rsid w:val="00A64EA1"/>
    <w:rsid w:val="00A71CBD"/>
    <w:rsid w:val="00A71E03"/>
    <w:rsid w:val="00A73040"/>
    <w:rsid w:val="00A76D59"/>
    <w:rsid w:val="00A7780E"/>
    <w:rsid w:val="00A81E77"/>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589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090"/>
    <w:rsid w:val="00B03CFD"/>
    <w:rsid w:val="00B04DF0"/>
    <w:rsid w:val="00B0606E"/>
    <w:rsid w:val="00B07EBE"/>
    <w:rsid w:val="00B11C96"/>
    <w:rsid w:val="00B12E34"/>
    <w:rsid w:val="00B16B42"/>
    <w:rsid w:val="00B20BD9"/>
    <w:rsid w:val="00B20C6A"/>
    <w:rsid w:val="00B21566"/>
    <w:rsid w:val="00B21C4E"/>
    <w:rsid w:val="00B224B0"/>
    <w:rsid w:val="00B26E4D"/>
    <w:rsid w:val="00B301DE"/>
    <w:rsid w:val="00B32BC6"/>
    <w:rsid w:val="00B32DCC"/>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E0E64"/>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2BDD"/>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CF7"/>
    <w:rsid w:val="00D81FDF"/>
    <w:rsid w:val="00D83EDA"/>
    <w:rsid w:val="00D8406C"/>
    <w:rsid w:val="00D84921"/>
    <w:rsid w:val="00D86647"/>
    <w:rsid w:val="00D86E0C"/>
    <w:rsid w:val="00D87134"/>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55CA"/>
    <w:rsid w:val="00E2748E"/>
    <w:rsid w:val="00E34648"/>
    <w:rsid w:val="00E36250"/>
    <w:rsid w:val="00E36D29"/>
    <w:rsid w:val="00E410BE"/>
    <w:rsid w:val="00E437F1"/>
    <w:rsid w:val="00E43F85"/>
    <w:rsid w:val="00E447B4"/>
    <w:rsid w:val="00E456B9"/>
    <w:rsid w:val="00E478EA"/>
    <w:rsid w:val="00E4799B"/>
    <w:rsid w:val="00E50CF9"/>
    <w:rsid w:val="00E51DE4"/>
    <w:rsid w:val="00E54DF7"/>
    <w:rsid w:val="00E62FE2"/>
    <w:rsid w:val="00E63682"/>
    <w:rsid w:val="00E63747"/>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4C40"/>
    <w:rsid w:val="00FB4FD2"/>
    <w:rsid w:val="00FB65FD"/>
    <w:rsid w:val="00FC34F7"/>
    <w:rsid w:val="00FC535F"/>
    <w:rsid w:val="00FC5481"/>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1ABC"/>
    <w:rsid w:val="00FF298C"/>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 w:type="character" w:customStyle="1" w:styleId="apple-style-span">
    <w:name w:val="apple-style-span"/>
    <w:rsid w:val="009B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995_0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zakon.nau.ua/doc/?code=995_004" TargetMode="External"/><Relationship Id="rId4" Type="http://schemas.openxmlformats.org/officeDocument/2006/relationships/settings" Target="settings.xml"/><Relationship Id="rId9" Type="http://schemas.openxmlformats.org/officeDocument/2006/relationships/hyperlink" Target="http://zakon.nau.ua/doc/?code=995_00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E8CC-6F85-418C-BD37-06FD4F59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27</Pages>
  <Words>12119</Words>
  <Characters>69084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81041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15</cp:revision>
  <cp:lastPrinted>2019-08-21T16:31:00Z</cp:lastPrinted>
  <dcterms:created xsi:type="dcterms:W3CDTF">2023-09-10T08:18:00Z</dcterms:created>
  <dcterms:modified xsi:type="dcterms:W3CDTF">2023-09-29T17:20:00Z</dcterms:modified>
</cp:coreProperties>
</file>