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EB1614" w:rsidRDefault="00076587" w:rsidP="00582F35">
      <w:pPr>
        <w:widowControl w:val="0"/>
        <w:ind w:right="-6"/>
        <w:jc w:val="center"/>
        <w:rPr>
          <w:bCs/>
          <w:snapToGrid w:val="0"/>
          <w:sz w:val="28"/>
          <w:szCs w:val="28"/>
          <w:lang w:val="uk-UA"/>
        </w:rPr>
      </w:pPr>
      <w:r w:rsidRPr="00EB1614">
        <w:rPr>
          <w:bCs/>
          <w:snapToGrid w:val="0"/>
          <w:sz w:val="28"/>
          <w:szCs w:val="28"/>
          <w:lang w:val="uk-UA"/>
        </w:rPr>
        <w:t>ПЛАН</w:t>
      </w:r>
    </w:p>
    <w:p w14:paraId="473D7E2B" w14:textId="06AB3D7F" w:rsidR="002A65AC" w:rsidRPr="00EB1614" w:rsidRDefault="002A65AC" w:rsidP="00E93762">
      <w:pPr>
        <w:pStyle w:val="af5"/>
        <w:numPr>
          <w:ilvl w:val="0"/>
          <w:numId w:val="4"/>
        </w:numPr>
        <w:ind w:left="567"/>
        <w:rPr>
          <w:sz w:val="28"/>
          <w:szCs w:val="28"/>
          <w:lang w:val="uk-UA"/>
        </w:rPr>
      </w:pPr>
      <w:r w:rsidRPr="00EB1614">
        <w:rPr>
          <w:sz w:val="28"/>
          <w:szCs w:val="28"/>
          <w:lang w:val="uk-UA"/>
        </w:rPr>
        <w:t>Поняття та особливості реєстраційного провадження.</w:t>
      </w:r>
    </w:p>
    <w:p w14:paraId="7EB2A0D1" w14:textId="4FA83E30" w:rsidR="002A65AC" w:rsidRPr="00EB1614" w:rsidRDefault="002A65AC" w:rsidP="00E93762">
      <w:pPr>
        <w:pStyle w:val="af5"/>
        <w:numPr>
          <w:ilvl w:val="0"/>
          <w:numId w:val="4"/>
        </w:numPr>
        <w:ind w:left="567"/>
        <w:rPr>
          <w:sz w:val="28"/>
          <w:szCs w:val="28"/>
          <w:lang w:val="uk-UA"/>
        </w:rPr>
      </w:pPr>
      <w:r w:rsidRPr="00EB1614">
        <w:rPr>
          <w:sz w:val="28"/>
          <w:szCs w:val="28"/>
          <w:lang w:val="uk-UA"/>
        </w:rPr>
        <w:t>Стадії реєстраційного провадження.</w:t>
      </w:r>
    </w:p>
    <w:p w14:paraId="25D08024" w14:textId="14F663DC" w:rsidR="002A65AC" w:rsidRPr="00EB1614" w:rsidRDefault="00EA205B" w:rsidP="00E93762">
      <w:pPr>
        <w:pStyle w:val="af5"/>
        <w:numPr>
          <w:ilvl w:val="0"/>
          <w:numId w:val="4"/>
        </w:numPr>
        <w:ind w:left="567"/>
        <w:rPr>
          <w:sz w:val="28"/>
          <w:szCs w:val="28"/>
          <w:lang w:val="uk-UA"/>
        </w:rPr>
      </w:pPr>
      <w:r w:rsidRPr="00EB1614">
        <w:rPr>
          <w:sz w:val="28"/>
          <w:szCs w:val="28"/>
          <w:lang w:val="uk-UA"/>
        </w:rPr>
        <w:t>Характеристика</w:t>
      </w:r>
      <w:r w:rsidR="002A65AC" w:rsidRPr="00EB1614">
        <w:rPr>
          <w:sz w:val="28"/>
          <w:szCs w:val="28"/>
          <w:lang w:val="uk-UA"/>
        </w:rPr>
        <w:t xml:space="preserve"> дозвільного провадження.</w:t>
      </w:r>
    </w:p>
    <w:p w14:paraId="4AD0B5A0" w14:textId="6CD607D3" w:rsidR="002A65AC" w:rsidRPr="00EB1614" w:rsidRDefault="002A65AC" w:rsidP="00E93762">
      <w:pPr>
        <w:pStyle w:val="af5"/>
        <w:numPr>
          <w:ilvl w:val="0"/>
          <w:numId w:val="4"/>
        </w:numPr>
        <w:ind w:left="567"/>
        <w:rPr>
          <w:sz w:val="28"/>
          <w:szCs w:val="28"/>
          <w:lang w:val="uk-UA"/>
        </w:rPr>
      </w:pPr>
      <w:r w:rsidRPr="00EB1614">
        <w:rPr>
          <w:sz w:val="28"/>
          <w:szCs w:val="28"/>
          <w:lang w:val="uk-UA"/>
        </w:rPr>
        <w:t>Стадії дозвільного провадження.</w:t>
      </w:r>
    </w:p>
    <w:p w14:paraId="1E8D2A5F" w14:textId="77777777" w:rsidR="00287368" w:rsidRPr="00EB1614" w:rsidRDefault="00287368" w:rsidP="00582F35">
      <w:pPr>
        <w:jc w:val="both"/>
        <w:rPr>
          <w:sz w:val="28"/>
          <w:szCs w:val="28"/>
          <w:lang w:val="uk-UA"/>
        </w:rPr>
      </w:pPr>
      <w:r w:rsidRPr="00EB1614">
        <w:rPr>
          <w:sz w:val="28"/>
          <w:szCs w:val="28"/>
          <w:lang w:val="uk-UA"/>
        </w:rPr>
        <w:t>ПИТАННЯ ДЛЯ КОНТРОЛЮ ЗНАНЬ</w:t>
      </w:r>
    </w:p>
    <w:p w14:paraId="5817108A" w14:textId="77777777" w:rsidR="00BF610F" w:rsidRPr="00EB1614" w:rsidRDefault="00BF610F" w:rsidP="00582F35">
      <w:pPr>
        <w:pStyle w:val="rvps2"/>
        <w:shd w:val="clear" w:color="auto" w:fill="FFFFFF"/>
        <w:spacing w:before="0" w:beforeAutospacing="0" w:after="0" w:afterAutospacing="0"/>
        <w:ind w:firstLine="567"/>
        <w:jc w:val="both"/>
        <w:rPr>
          <w:color w:val="333333"/>
          <w:sz w:val="28"/>
          <w:szCs w:val="28"/>
          <w:lang w:val="uk-UA"/>
        </w:rPr>
      </w:pPr>
    </w:p>
    <w:p w14:paraId="41C7F973" w14:textId="565DB853" w:rsidR="00531B19" w:rsidRPr="00EB1614" w:rsidRDefault="00531B19" w:rsidP="00582F35">
      <w:pPr>
        <w:shd w:val="clear" w:color="auto" w:fill="FFFFFF"/>
        <w:rPr>
          <w:b/>
          <w:sz w:val="28"/>
          <w:szCs w:val="28"/>
          <w:lang w:val="uk-UA"/>
        </w:rPr>
      </w:pPr>
      <w:r w:rsidRPr="00EB1614">
        <w:rPr>
          <w:b/>
          <w:color w:val="000000"/>
          <w:sz w:val="28"/>
          <w:szCs w:val="28"/>
          <w:lang w:val="uk-UA"/>
        </w:rPr>
        <w:t xml:space="preserve">1. </w:t>
      </w:r>
      <w:r w:rsidR="002A65AC" w:rsidRPr="00EB1614">
        <w:rPr>
          <w:b/>
          <w:sz w:val="28"/>
          <w:szCs w:val="28"/>
          <w:lang w:val="uk-UA"/>
        </w:rPr>
        <w:t>Поняття та особливості реєстраційного провадження</w:t>
      </w:r>
    </w:p>
    <w:p w14:paraId="378B3CEB" w14:textId="2642CCE2" w:rsidR="00E63682" w:rsidRPr="00EB1614" w:rsidRDefault="00D77B20"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Термін «реєстрація» тлумачиться — як внесення до списку, до книги; складання переліку, опису; запис фактів чи явищ з метою обліку, надання факту законності; вносити кого чи що-небудь у </w:t>
      </w:r>
      <w:r w:rsidRPr="00EB1614">
        <w:rPr>
          <w:rFonts w:ascii="Times New Roman" w:hAnsi="Times New Roman" w:cs="Times New Roman"/>
          <w:sz w:val="28"/>
          <w:szCs w:val="28"/>
          <w:lang w:bidi="ru-RU"/>
        </w:rPr>
        <w:t>список,</w:t>
      </w:r>
      <w:r w:rsidRPr="00EB1614">
        <w:rPr>
          <w:rFonts w:ascii="Times New Roman" w:hAnsi="Times New Roman" w:cs="Times New Roman"/>
          <w:sz w:val="28"/>
          <w:szCs w:val="28"/>
        </w:rPr>
        <w:t xml:space="preserve"> книгу для запису справ, документів, майна, земельних володінь із метою обліку або надання йому законної сили; фіксувати, переважно за допомогою приладів, яке-небудь явище, спостереження, якийсь факт тощо. Зокрема «реєстрація» — це офіційне </w:t>
      </w:r>
      <w:r w:rsidRPr="00EB1614">
        <w:rPr>
          <w:rFonts w:ascii="Times New Roman" w:hAnsi="Times New Roman" w:cs="Times New Roman"/>
          <w:sz w:val="28"/>
          <w:szCs w:val="28"/>
          <w:lang w:bidi="ru-RU"/>
        </w:rPr>
        <w:t xml:space="preserve">визнання та </w:t>
      </w:r>
      <w:r w:rsidRPr="00EB1614">
        <w:rPr>
          <w:rFonts w:ascii="Times New Roman" w:hAnsi="Times New Roman" w:cs="Times New Roman"/>
          <w:sz w:val="28"/>
          <w:szCs w:val="28"/>
        </w:rPr>
        <w:t xml:space="preserve">засвідчення </w:t>
      </w:r>
      <w:r w:rsidRPr="00EB1614">
        <w:rPr>
          <w:rFonts w:ascii="Times New Roman" w:hAnsi="Times New Roman" w:cs="Times New Roman"/>
          <w:sz w:val="28"/>
          <w:szCs w:val="28"/>
          <w:lang w:bidi="ru-RU"/>
        </w:rPr>
        <w:t xml:space="preserve">державою певного факту шляхом внесення </w:t>
      </w:r>
      <w:r w:rsidRPr="00EB1614">
        <w:rPr>
          <w:rFonts w:ascii="Times New Roman" w:hAnsi="Times New Roman" w:cs="Times New Roman"/>
          <w:sz w:val="28"/>
          <w:szCs w:val="28"/>
        </w:rPr>
        <w:t xml:space="preserve">відомостей </w:t>
      </w:r>
      <w:r w:rsidRPr="00EB1614">
        <w:rPr>
          <w:rFonts w:ascii="Times New Roman" w:hAnsi="Times New Roman" w:cs="Times New Roman"/>
          <w:sz w:val="28"/>
          <w:szCs w:val="28"/>
          <w:lang w:bidi="ru-RU"/>
        </w:rPr>
        <w:t xml:space="preserve">або </w:t>
      </w:r>
      <w:r w:rsidRPr="00EB1614">
        <w:rPr>
          <w:rFonts w:ascii="Times New Roman" w:hAnsi="Times New Roman" w:cs="Times New Roman"/>
          <w:sz w:val="28"/>
          <w:szCs w:val="28"/>
        </w:rPr>
        <w:t xml:space="preserve">їх зміни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відповідних державних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реєстрів </w:t>
      </w:r>
      <w:r w:rsidRPr="00EB1614">
        <w:rPr>
          <w:rFonts w:ascii="Times New Roman" w:hAnsi="Times New Roman" w:cs="Times New Roman"/>
          <w:sz w:val="28"/>
          <w:szCs w:val="28"/>
          <w:lang w:bidi="ru-RU"/>
        </w:rPr>
        <w:t xml:space="preserve">уповноваженими </w:t>
      </w:r>
      <w:r w:rsidRPr="00EB1614">
        <w:rPr>
          <w:rFonts w:ascii="Times New Roman" w:hAnsi="Times New Roman" w:cs="Times New Roman"/>
          <w:sz w:val="28"/>
          <w:szCs w:val="28"/>
        </w:rPr>
        <w:t xml:space="preserve">суб’єктами публічного адміністрування </w:t>
      </w:r>
      <w:r w:rsidRPr="00EB1614">
        <w:rPr>
          <w:rFonts w:ascii="Times New Roman" w:hAnsi="Times New Roman" w:cs="Times New Roman"/>
          <w:sz w:val="28"/>
          <w:szCs w:val="28"/>
          <w:lang w:bidi="ru-RU"/>
        </w:rPr>
        <w:t>в порядку, передбаченому законодавством</w:t>
      </w:r>
    </w:p>
    <w:p w14:paraId="23D13E82" w14:textId="107DF1C6" w:rsidR="00D77B20" w:rsidRPr="00EB1614" w:rsidRDefault="00D77B20"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Реєстраційне </w:t>
      </w:r>
      <w:r w:rsidRPr="00EB1614">
        <w:rPr>
          <w:rFonts w:ascii="Times New Roman" w:hAnsi="Times New Roman" w:cs="Times New Roman"/>
          <w:sz w:val="28"/>
          <w:szCs w:val="28"/>
          <w:lang w:bidi="ru-RU"/>
        </w:rPr>
        <w:t xml:space="preserve">провадження як вид </w:t>
      </w:r>
      <w:r w:rsidRPr="00EB1614">
        <w:rPr>
          <w:rFonts w:ascii="Times New Roman" w:hAnsi="Times New Roman" w:cs="Times New Roman"/>
          <w:sz w:val="28"/>
          <w:szCs w:val="28"/>
        </w:rPr>
        <w:t xml:space="preserve">адміністративного </w:t>
      </w:r>
      <w:r w:rsidRPr="00EB1614">
        <w:rPr>
          <w:rFonts w:ascii="Times New Roman" w:hAnsi="Times New Roman" w:cs="Times New Roman"/>
          <w:sz w:val="28"/>
          <w:szCs w:val="28"/>
          <w:lang w:bidi="ru-RU"/>
        </w:rPr>
        <w:t xml:space="preserve">провадження </w:t>
      </w:r>
      <w:r w:rsidR="004775DA" w:rsidRPr="00EB1614">
        <w:rPr>
          <w:rFonts w:ascii="Times New Roman" w:hAnsi="Times New Roman" w:cs="Times New Roman"/>
          <w:sz w:val="28"/>
          <w:szCs w:val="28"/>
          <w:lang w:bidi="ru-RU"/>
        </w:rPr>
        <w:t>—</w:t>
      </w:r>
      <w:r w:rsidRPr="00EB1614">
        <w:rPr>
          <w:rFonts w:ascii="Times New Roman" w:hAnsi="Times New Roman" w:cs="Times New Roman"/>
          <w:sz w:val="28"/>
          <w:szCs w:val="28"/>
          <w:lang w:bidi="ru-RU"/>
        </w:rPr>
        <w:t xml:space="preserve"> це </w:t>
      </w:r>
      <w:r w:rsidRPr="00EB1614">
        <w:rPr>
          <w:rFonts w:ascii="Times New Roman" w:hAnsi="Times New Roman" w:cs="Times New Roman"/>
          <w:sz w:val="28"/>
          <w:szCs w:val="28"/>
        </w:rPr>
        <w:t xml:space="preserve">діяльність органів виконавчої </w:t>
      </w:r>
      <w:r w:rsidRPr="00EB1614">
        <w:rPr>
          <w:rFonts w:ascii="Times New Roman" w:hAnsi="Times New Roman" w:cs="Times New Roman"/>
          <w:sz w:val="28"/>
          <w:szCs w:val="28"/>
          <w:lang w:bidi="ru-RU"/>
        </w:rPr>
        <w:t xml:space="preserve">влади щодо розгляду </w:t>
      </w:r>
      <w:r w:rsidRPr="00EB1614">
        <w:rPr>
          <w:rFonts w:ascii="Times New Roman" w:hAnsi="Times New Roman" w:cs="Times New Roman"/>
          <w:sz w:val="28"/>
          <w:szCs w:val="28"/>
        </w:rPr>
        <w:t>і вирішення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індивідуальних адміністративних </w:t>
      </w:r>
      <w:r w:rsidRPr="00EB1614">
        <w:rPr>
          <w:rFonts w:ascii="Times New Roman" w:hAnsi="Times New Roman" w:cs="Times New Roman"/>
          <w:sz w:val="28"/>
          <w:szCs w:val="28"/>
          <w:lang w:bidi="ru-RU"/>
        </w:rPr>
        <w:t xml:space="preserve">справ, </w:t>
      </w:r>
      <w:r w:rsidRPr="00EB1614">
        <w:rPr>
          <w:rFonts w:ascii="Times New Roman" w:hAnsi="Times New Roman" w:cs="Times New Roman"/>
          <w:sz w:val="28"/>
          <w:szCs w:val="28"/>
        </w:rPr>
        <w:t xml:space="preserve">змістом </w:t>
      </w:r>
      <w:r w:rsidRPr="00EB1614">
        <w:rPr>
          <w:rFonts w:ascii="Times New Roman" w:hAnsi="Times New Roman" w:cs="Times New Roman"/>
          <w:sz w:val="28"/>
          <w:szCs w:val="28"/>
          <w:lang w:bidi="ru-RU"/>
        </w:rPr>
        <w:t xml:space="preserve">яких </w:t>
      </w:r>
      <w:r w:rsidRPr="00EB1614">
        <w:rPr>
          <w:rFonts w:ascii="Times New Roman" w:hAnsi="Times New Roman" w:cs="Times New Roman"/>
          <w:sz w:val="28"/>
          <w:szCs w:val="28"/>
        </w:rPr>
        <w:t xml:space="preserve">є </w:t>
      </w:r>
      <w:r w:rsidRPr="00EB1614">
        <w:rPr>
          <w:rFonts w:ascii="Times New Roman" w:hAnsi="Times New Roman" w:cs="Times New Roman"/>
          <w:sz w:val="28"/>
          <w:szCs w:val="28"/>
          <w:lang w:bidi="ru-RU"/>
        </w:rPr>
        <w:t xml:space="preserve">державна </w:t>
      </w:r>
      <w:r w:rsidRPr="00EB1614">
        <w:rPr>
          <w:rFonts w:ascii="Times New Roman" w:hAnsi="Times New Roman" w:cs="Times New Roman"/>
          <w:sz w:val="28"/>
          <w:szCs w:val="28"/>
        </w:rPr>
        <w:t>реєстрація різних об’єктів.</w:t>
      </w:r>
    </w:p>
    <w:p w14:paraId="1B73CFC5" w14:textId="78840C00" w:rsidR="00D77B20" w:rsidRPr="00EB1614" w:rsidRDefault="00D77B20"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lang w:bidi="ru-RU"/>
        </w:rPr>
        <w:t xml:space="preserve">Державна </w:t>
      </w:r>
      <w:r w:rsidRPr="00EB1614">
        <w:rPr>
          <w:rFonts w:ascii="Times New Roman" w:hAnsi="Times New Roman" w:cs="Times New Roman"/>
          <w:b/>
          <w:bCs/>
          <w:sz w:val="28"/>
          <w:szCs w:val="28"/>
        </w:rPr>
        <w:t>реєстрація</w:t>
      </w:r>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 письмовий запис або </w:t>
      </w:r>
      <w:r w:rsidRPr="00EB1614">
        <w:rPr>
          <w:rFonts w:ascii="Times New Roman" w:hAnsi="Times New Roman" w:cs="Times New Roman"/>
          <w:sz w:val="28"/>
          <w:szCs w:val="28"/>
        </w:rPr>
        <w:t xml:space="preserve">фіксація іншим </w:t>
      </w:r>
      <w:r w:rsidRPr="00EB1614">
        <w:rPr>
          <w:rFonts w:ascii="Times New Roman" w:hAnsi="Times New Roman" w:cs="Times New Roman"/>
          <w:sz w:val="28"/>
          <w:szCs w:val="28"/>
          <w:lang w:bidi="ru-RU"/>
        </w:rPr>
        <w:t xml:space="preserve">чином </w:t>
      </w:r>
      <w:r w:rsidRPr="00EB1614">
        <w:rPr>
          <w:rFonts w:ascii="Times New Roman" w:hAnsi="Times New Roman" w:cs="Times New Roman"/>
          <w:sz w:val="28"/>
          <w:szCs w:val="28"/>
        </w:rPr>
        <w:t xml:space="preserve">фактів, </w:t>
      </w:r>
      <w:r w:rsidRPr="00EB1614">
        <w:rPr>
          <w:rFonts w:ascii="Times New Roman" w:hAnsi="Times New Roman" w:cs="Times New Roman"/>
          <w:sz w:val="28"/>
          <w:szCs w:val="28"/>
          <w:lang w:bidi="ru-RU"/>
        </w:rPr>
        <w:t xml:space="preserve">явищ, </w:t>
      </w:r>
      <w:r w:rsidRPr="00EB1614">
        <w:rPr>
          <w:rFonts w:ascii="Times New Roman" w:hAnsi="Times New Roman" w:cs="Times New Roman"/>
          <w:sz w:val="28"/>
          <w:szCs w:val="28"/>
        </w:rPr>
        <w:t xml:space="preserve">відомостей </w:t>
      </w:r>
      <w:r w:rsidRPr="00EB1614">
        <w:rPr>
          <w:rFonts w:ascii="Times New Roman" w:hAnsi="Times New Roman" w:cs="Times New Roman"/>
          <w:sz w:val="28"/>
          <w:szCs w:val="28"/>
          <w:lang w:bidi="ru-RU"/>
        </w:rPr>
        <w:t xml:space="preserve">чи певних </w:t>
      </w:r>
      <w:r w:rsidRPr="00EB1614">
        <w:rPr>
          <w:rFonts w:ascii="Times New Roman" w:hAnsi="Times New Roman" w:cs="Times New Roman"/>
          <w:sz w:val="28"/>
          <w:szCs w:val="28"/>
        </w:rPr>
        <w:t xml:space="preserve">матеріальних об’єктів </w:t>
      </w:r>
      <w:r w:rsidRPr="00EB1614">
        <w:rPr>
          <w:rFonts w:ascii="Times New Roman" w:hAnsi="Times New Roman" w:cs="Times New Roman"/>
          <w:sz w:val="28"/>
          <w:szCs w:val="28"/>
          <w:lang w:bidi="ru-RU"/>
        </w:rPr>
        <w:t xml:space="preserve">з метою </w:t>
      </w:r>
      <w:r w:rsidRPr="00EB1614">
        <w:rPr>
          <w:rFonts w:ascii="Times New Roman" w:hAnsi="Times New Roman" w:cs="Times New Roman"/>
          <w:sz w:val="28"/>
          <w:szCs w:val="28"/>
        </w:rPr>
        <w:t xml:space="preserve">їх </w:t>
      </w:r>
      <w:r w:rsidRPr="00EB1614">
        <w:rPr>
          <w:rFonts w:ascii="Times New Roman" w:hAnsi="Times New Roman" w:cs="Times New Roman"/>
          <w:sz w:val="28"/>
          <w:szCs w:val="28"/>
          <w:lang w:bidi="ru-RU"/>
        </w:rPr>
        <w:t xml:space="preserve">державного </w:t>
      </w:r>
      <w:r w:rsidRPr="00EB1614">
        <w:rPr>
          <w:rFonts w:ascii="Times New Roman" w:hAnsi="Times New Roman" w:cs="Times New Roman"/>
          <w:sz w:val="28"/>
          <w:szCs w:val="28"/>
        </w:rPr>
        <w:t xml:space="preserve">обліку </w:t>
      </w:r>
      <w:r w:rsidRPr="00EB1614">
        <w:rPr>
          <w:rFonts w:ascii="Times New Roman" w:hAnsi="Times New Roman" w:cs="Times New Roman"/>
          <w:sz w:val="28"/>
          <w:szCs w:val="28"/>
          <w:lang w:bidi="ru-RU"/>
        </w:rPr>
        <w:t xml:space="preserve">та контролю, </w:t>
      </w:r>
      <w:r w:rsidRPr="00EB1614">
        <w:rPr>
          <w:rFonts w:ascii="Times New Roman" w:hAnsi="Times New Roman" w:cs="Times New Roman"/>
          <w:sz w:val="28"/>
          <w:szCs w:val="28"/>
        </w:rPr>
        <w:t xml:space="preserve">засвідчення дійсності і </w:t>
      </w:r>
      <w:r w:rsidRPr="00EB1614">
        <w:rPr>
          <w:rFonts w:ascii="Times New Roman" w:hAnsi="Times New Roman" w:cs="Times New Roman"/>
          <w:sz w:val="28"/>
          <w:szCs w:val="28"/>
          <w:lang w:bidi="ru-RU"/>
        </w:rPr>
        <w:t xml:space="preserve">надання </w:t>
      </w:r>
      <w:r w:rsidRPr="00EB1614">
        <w:rPr>
          <w:rFonts w:ascii="Times New Roman" w:hAnsi="Times New Roman" w:cs="Times New Roman"/>
          <w:sz w:val="28"/>
          <w:szCs w:val="28"/>
        </w:rPr>
        <w:t xml:space="preserve">їм </w:t>
      </w:r>
      <w:r w:rsidRPr="00EB1614">
        <w:rPr>
          <w:rFonts w:ascii="Times New Roman" w:hAnsi="Times New Roman" w:cs="Times New Roman"/>
          <w:sz w:val="28"/>
          <w:szCs w:val="28"/>
          <w:lang w:bidi="ru-RU"/>
        </w:rPr>
        <w:t xml:space="preserve">законного </w:t>
      </w:r>
      <w:r w:rsidRPr="00EB1614">
        <w:rPr>
          <w:rFonts w:ascii="Times New Roman" w:hAnsi="Times New Roman" w:cs="Times New Roman"/>
          <w:sz w:val="28"/>
          <w:szCs w:val="28"/>
        </w:rPr>
        <w:t xml:space="preserve">(легітимного) </w:t>
      </w:r>
      <w:r w:rsidRPr="00EB1614">
        <w:rPr>
          <w:rFonts w:ascii="Times New Roman" w:hAnsi="Times New Roman" w:cs="Times New Roman"/>
          <w:sz w:val="28"/>
          <w:szCs w:val="28"/>
          <w:lang w:bidi="ru-RU"/>
        </w:rPr>
        <w:t xml:space="preserve">статусу, а </w:t>
      </w:r>
      <w:r w:rsidRPr="00EB1614">
        <w:rPr>
          <w:rFonts w:ascii="Times New Roman" w:hAnsi="Times New Roman" w:cs="Times New Roman"/>
          <w:sz w:val="28"/>
          <w:szCs w:val="28"/>
        </w:rPr>
        <w:t>також</w:t>
      </w:r>
      <w:r w:rsidRPr="00EB1614">
        <w:rPr>
          <w:rFonts w:ascii="Times New Roman" w:hAnsi="Times New Roman" w:cs="Times New Roman"/>
          <w:sz w:val="28"/>
          <w:szCs w:val="28"/>
          <w:lang w:bidi="ru-RU"/>
        </w:rPr>
        <w:t xml:space="preserve"> вчинення </w:t>
      </w:r>
      <w:r w:rsidRPr="00EB1614">
        <w:rPr>
          <w:rFonts w:ascii="Times New Roman" w:hAnsi="Times New Roman" w:cs="Times New Roman"/>
          <w:sz w:val="28"/>
          <w:szCs w:val="28"/>
        </w:rPr>
        <w:t xml:space="preserve">інших реєстраційних дій. </w:t>
      </w:r>
      <w:r w:rsidRPr="00EB1614">
        <w:rPr>
          <w:rFonts w:ascii="Times New Roman" w:hAnsi="Times New Roman" w:cs="Times New Roman"/>
          <w:sz w:val="28"/>
          <w:szCs w:val="28"/>
          <w:lang w:bidi="ru-RU"/>
        </w:rPr>
        <w:t xml:space="preserve">Державна </w:t>
      </w:r>
      <w:r w:rsidRPr="00EB1614">
        <w:rPr>
          <w:rFonts w:ascii="Times New Roman" w:hAnsi="Times New Roman" w:cs="Times New Roman"/>
          <w:sz w:val="28"/>
          <w:szCs w:val="28"/>
        </w:rPr>
        <w:t xml:space="preserve">реєстрація є </w:t>
      </w:r>
      <w:r w:rsidRPr="00EB1614">
        <w:rPr>
          <w:rFonts w:ascii="Times New Roman" w:hAnsi="Times New Roman" w:cs="Times New Roman"/>
          <w:sz w:val="28"/>
          <w:szCs w:val="28"/>
          <w:lang w:bidi="ru-RU"/>
        </w:rPr>
        <w:t xml:space="preserve">доказом обставин, що тягнуть за собою </w:t>
      </w:r>
      <w:r w:rsidRPr="00EB1614">
        <w:rPr>
          <w:rFonts w:ascii="Times New Roman" w:hAnsi="Times New Roman" w:cs="Times New Roman"/>
          <w:sz w:val="28"/>
          <w:szCs w:val="28"/>
        </w:rPr>
        <w:t xml:space="preserve">певні юридичні наслідки </w:t>
      </w:r>
      <w:r w:rsidRPr="00EB1614">
        <w:rPr>
          <w:rFonts w:ascii="Times New Roman" w:hAnsi="Times New Roman" w:cs="Times New Roman"/>
          <w:sz w:val="28"/>
          <w:szCs w:val="28"/>
          <w:lang w:bidi="ru-RU"/>
        </w:rPr>
        <w:t xml:space="preserve">(наприклад, набуття з моменту </w:t>
      </w:r>
      <w:r w:rsidRPr="00EB1614">
        <w:rPr>
          <w:rFonts w:ascii="Times New Roman" w:hAnsi="Times New Roman" w:cs="Times New Roman"/>
          <w:sz w:val="28"/>
          <w:szCs w:val="28"/>
        </w:rPr>
        <w:t xml:space="preserve">реєстрації цивільної правоздатності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дієздатності суб’єктами підприємницької діяльності). </w:t>
      </w:r>
      <w:r w:rsidRPr="00EB1614">
        <w:rPr>
          <w:rFonts w:ascii="Times New Roman" w:hAnsi="Times New Roman" w:cs="Times New Roman"/>
          <w:sz w:val="28"/>
          <w:szCs w:val="28"/>
          <w:lang w:bidi="ru-RU"/>
        </w:rPr>
        <w:t xml:space="preserve">Державна </w:t>
      </w:r>
      <w:r w:rsidRPr="00EB1614">
        <w:rPr>
          <w:rFonts w:ascii="Times New Roman" w:hAnsi="Times New Roman" w:cs="Times New Roman"/>
          <w:sz w:val="28"/>
          <w:szCs w:val="28"/>
        </w:rPr>
        <w:t xml:space="preserve">реєстрація здійснюється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встановленому</w:t>
      </w:r>
      <w:r w:rsidRPr="00EB1614">
        <w:rPr>
          <w:rFonts w:ascii="Times New Roman" w:hAnsi="Times New Roman" w:cs="Times New Roman"/>
          <w:sz w:val="28"/>
          <w:szCs w:val="28"/>
          <w:lang w:bidi="ru-RU"/>
        </w:rPr>
        <w:t xml:space="preserve"> законодавством порядку уповноваженими державою органами </w:t>
      </w:r>
      <w:r w:rsidRPr="00EB1614">
        <w:rPr>
          <w:rFonts w:ascii="Times New Roman" w:hAnsi="Times New Roman" w:cs="Times New Roman"/>
          <w:sz w:val="28"/>
          <w:szCs w:val="28"/>
        </w:rPr>
        <w:t xml:space="preserve">виконавчої </w:t>
      </w:r>
      <w:r w:rsidRPr="00EB1614">
        <w:rPr>
          <w:rFonts w:ascii="Times New Roman" w:hAnsi="Times New Roman" w:cs="Times New Roman"/>
          <w:sz w:val="28"/>
          <w:szCs w:val="28"/>
          <w:lang w:bidi="ru-RU"/>
        </w:rPr>
        <w:t xml:space="preserve">влади та </w:t>
      </w:r>
      <w:r w:rsidRPr="00EB1614">
        <w:rPr>
          <w:rFonts w:ascii="Times New Roman" w:hAnsi="Times New Roman" w:cs="Times New Roman"/>
          <w:sz w:val="28"/>
          <w:szCs w:val="28"/>
        </w:rPr>
        <w:t xml:space="preserve">місцевого </w:t>
      </w:r>
      <w:r w:rsidRPr="00EB1614">
        <w:rPr>
          <w:rFonts w:ascii="Times New Roman" w:hAnsi="Times New Roman" w:cs="Times New Roman"/>
          <w:sz w:val="28"/>
          <w:szCs w:val="28"/>
          <w:lang w:bidi="ru-RU"/>
        </w:rPr>
        <w:t xml:space="preserve">самоврядування, на </w:t>
      </w:r>
      <w:r w:rsidRPr="00EB1614">
        <w:rPr>
          <w:rFonts w:ascii="Times New Roman" w:hAnsi="Times New Roman" w:cs="Times New Roman"/>
          <w:sz w:val="28"/>
          <w:szCs w:val="28"/>
        </w:rPr>
        <w:t xml:space="preserve">які </w:t>
      </w:r>
      <w:r w:rsidRPr="00EB1614">
        <w:rPr>
          <w:rFonts w:ascii="Times New Roman" w:hAnsi="Times New Roman" w:cs="Times New Roman"/>
          <w:sz w:val="28"/>
          <w:szCs w:val="28"/>
          <w:lang w:bidi="ru-RU"/>
        </w:rPr>
        <w:t xml:space="preserve">покладено також обов’язки щодо ведення та належного </w:t>
      </w:r>
      <w:r w:rsidRPr="00EB1614">
        <w:rPr>
          <w:rFonts w:ascii="Times New Roman" w:hAnsi="Times New Roman" w:cs="Times New Roman"/>
          <w:sz w:val="28"/>
          <w:szCs w:val="28"/>
        </w:rPr>
        <w:t>функціонування відповідного реєстру.</w:t>
      </w:r>
    </w:p>
    <w:p w14:paraId="3C903430" w14:textId="380CF1BF" w:rsidR="00D77B20" w:rsidRPr="00EB1614" w:rsidRDefault="00D77B20"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Змістом реєстраційного </w:t>
      </w:r>
      <w:r w:rsidRPr="00EB1614">
        <w:rPr>
          <w:rFonts w:ascii="Times New Roman" w:hAnsi="Times New Roman" w:cs="Times New Roman"/>
          <w:sz w:val="28"/>
          <w:szCs w:val="28"/>
          <w:lang w:bidi="ru-RU"/>
        </w:rPr>
        <w:t xml:space="preserve">провадження </w:t>
      </w:r>
      <w:r w:rsidRPr="00EB1614">
        <w:rPr>
          <w:rFonts w:ascii="Times New Roman" w:hAnsi="Times New Roman" w:cs="Times New Roman"/>
          <w:sz w:val="28"/>
          <w:szCs w:val="28"/>
        </w:rPr>
        <w:t xml:space="preserve">є </w:t>
      </w:r>
      <w:r w:rsidRPr="00EB1614">
        <w:rPr>
          <w:rFonts w:ascii="Times New Roman" w:hAnsi="Times New Roman" w:cs="Times New Roman"/>
          <w:sz w:val="28"/>
          <w:szCs w:val="28"/>
          <w:lang w:bidi="ru-RU"/>
        </w:rPr>
        <w:t xml:space="preserve">вчинення </w:t>
      </w:r>
      <w:r w:rsidRPr="00EB1614">
        <w:rPr>
          <w:rFonts w:ascii="Times New Roman" w:hAnsi="Times New Roman" w:cs="Times New Roman"/>
          <w:sz w:val="28"/>
          <w:szCs w:val="28"/>
        </w:rPr>
        <w:t>певних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дій </w:t>
      </w:r>
      <w:r w:rsidRPr="00EB1614">
        <w:rPr>
          <w:rFonts w:ascii="Times New Roman" w:hAnsi="Times New Roman" w:cs="Times New Roman"/>
          <w:sz w:val="28"/>
          <w:szCs w:val="28"/>
          <w:lang w:bidi="ru-RU"/>
        </w:rPr>
        <w:t xml:space="preserve">щодо </w:t>
      </w:r>
      <w:r w:rsidRPr="00EB1614">
        <w:rPr>
          <w:rFonts w:ascii="Times New Roman" w:hAnsi="Times New Roman" w:cs="Times New Roman"/>
          <w:sz w:val="28"/>
          <w:szCs w:val="28"/>
        </w:rPr>
        <w:t xml:space="preserve">фіксації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реєстрі відповідного </w:t>
      </w:r>
      <w:r w:rsidRPr="00EB1614">
        <w:rPr>
          <w:rFonts w:ascii="Times New Roman" w:hAnsi="Times New Roman" w:cs="Times New Roman"/>
          <w:sz w:val="28"/>
          <w:szCs w:val="28"/>
          <w:lang w:bidi="ru-RU"/>
        </w:rPr>
        <w:t xml:space="preserve">факту чи явища та </w:t>
      </w:r>
      <w:r w:rsidRPr="00EB1614">
        <w:rPr>
          <w:rFonts w:ascii="Times New Roman" w:hAnsi="Times New Roman" w:cs="Times New Roman"/>
          <w:sz w:val="28"/>
          <w:szCs w:val="28"/>
        </w:rPr>
        <w:t xml:space="preserve">видачі </w:t>
      </w:r>
      <w:r w:rsidRPr="00EB1614">
        <w:rPr>
          <w:rFonts w:ascii="Times New Roman" w:hAnsi="Times New Roman" w:cs="Times New Roman"/>
          <w:sz w:val="28"/>
          <w:szCs w:val="28"/>
          <w:lang w:bidi="ru-RU"/>
        </w:rPr>
        <w:t xml:space="preserve">про це документа встановленого зразка. </w:t>
      </w:r>
      <w:r w:rsidRPr="00EB1614">
        <w:rPr>
          <w:rFonts w:ascii="Times New Roman" w:hAnsi="Times New Roman" w:cs="Times New Roman"/>
          <w:sz w:val="28"/>
          <w:szCs w:val="28"/>
        </w:rPr>
        <w:t>Реєстраційний</w:t>
      </w:r>
      <w:r w:rsidRPr="00EB1614">
        <w:rPr>
          <w:rFonts w:ascii="Times New Roman" w:hAnsi="Times New Roman" w:cs="Times New Roman"/>
          <w:sz w:val="28"/>
          <w:szCs w:val="28"/>
          <w:lang w:bidi="ru-RU"/>
        </w:rPr>
        <w:t xml:space="preserve"> орган (посадова особа) </w:t>
      </w:r>
      <w:r w:rsidRPr="00EB1614">
        <w:rPr>
          <w:rFonts w:ascii="Times New Roman" w:hAnsi="Times New Roman" w:cs="Times New Roman"/>
          <w:sz w:val="28"/>
          <w:szCs w:val="28"/>
        </w:rPr>
        <w:t xml:space="preserve">здійснює: перевірку комплектності </w:t>
      </w:r>
      <w:r w:rsidRPr="00EB1614">
        <w:rPr>
          <w:rFonts w:ascii="Times New Roman" w:hAnsi="Times New Roman" w:cs="Times New Roman"/>
          <w:sz w:val="28"/>
          <w:szCs w:val="28"/>
          <w:lang w:bidi="ru-RU"/>
        </w:rPr>
        <w:t xml:space="preserve">та повноти </w:t>
      </w:r>
      <w:r w:rsidRPr="00EB1614">
        <w:rPr>
          <w:rFonts w:ascii="Times New Roman" w:hAnsi="Times New Roman" w:cs="Times New Roman"/>
          <w:sz w:val="28"/>
          <w:szCs w:val="28"/>
        </w:rPr>
        <w:t xml:space="preserve">відомостей </w:t>
      </w:r>
      <w:r w:rsidRPr="00EB1614">
        <w:rPr>
          <w:rFonts w:ascii="Times New Roman" w:hAnsi="Times New Roman" w:cs="Times New Roman"/>
          <w:sz w:val="28"/>
          <w:szCs w:val="28"/>
          <w:lang w:bidi="ru-RU"/>
        </w:rPr>
        <w:t xml:space="preserve">поданих </w:t>
      </w:r>
      <w:r w:rsidRPr="00EB1614">
        <w:rPr>
          <w:rFonts w:ascii="Times New Roman" w:hAnsi="Times New Roman" w:cs="Times New Roman"/>
          <w:sz w:val="28"/>
          <w:szCs w:val="28"/>
        </w:rPr>
        <w:t>документів; перевірку поданих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документів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 xml:space="preserve">відсутність підстав </w:t>
      </w:r>
      <w:r w:rsidRPr="00EB1614">
        <w:rPr>
          <w:rFonts w:ascii="Times New Roman" w:hAnsi="Times New Roman" w:cs="Times New Roman"/>
          <w:sz w:val="28"/>
          <w:szCs w:val="28"/>
          <w:lang w:bidi="ru-RU"/>
        </w:rPr>
        <w:t xml:space="preserve">для </w:t>
      </w:r>
      <w:r w:rsidRPr="00EB1614">
        <w:rPr>
          <w:rFonts w:ascii="Times New Roman" w:hAnsi="Times New Roman" w:cs="Times New Roman"/>
          <w:sz w:val="28"/>
          <w:szCs w:val="28"/>
        </w:rPr>
        <w:t xml:space="preserve">відмови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проведенні реєстрації; </w:t>
      </w:r>
      <w:r w:rsidRPr="00EB1614">
        <w:rPr>
          <w:rFonts w:ascii="Times New Roman" w:hAnsi="Times New Roman" w:cs="Times New Roman"/>
          <w:sz w:val="28"/>
          <w:szCs w:val="28"/>
          <w:lang w:bidi="ru-RU"/>
        </w:rPr>
        <w:t xml:space="preserve">внесення </w:t>
      </w:r>
      <w:r w:rsidRPr="00EB1614">
        <w:rPr>
          <w:rFonts w:ascii="Times New Roman" w:hAnsi="Times New Roman" w:cs="Times New Roman"/>
          <w:sz w:val="28"/>
          <w:szCs w:val="28"/>
        </w:rPr>
        <w:t xml:space="preserve">відомостей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 xml:space="preserve">відповідного реєстру; </w:t>
      </w:r>
      <w:r w:rsidRPr="00EB1614">
        <w:rPr>
          <w:rFonts w:ascii="Times New Roman" w:hAnsi="Times New Roman" w:cs="Times New Roman"/>
          <w:sz w:val="28"/>
          <w:szCs w:val="28"/>
          <w:lang w:bidi="ru-RU"/>
        </w:rPr>
        <w:t xml:space="preserve">оформлення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видачу </w:t>
      </w:r>
      <w:r w:rsidRPr="00EB1614">
        <w:rPr>
          <w:rFonts w:ascii="Times New Roman" w:hAnsi="Times New Roman" w:cs="Times New Roman"/>
          <w:sz w:val="28"/>
          <w:szCs w:val="28"/>
        </w:rPr>
        <w:t xml:space="preserve">офіційного </w:t>
      </w:r>
      <w:r w:rsidRPr="00EB1614">
        <w:rPr>
          <w:rFonts w:ascii="Times New Roman" w:hAnsi="Times New Roman" w:cs="Times New Roman"/>
          <w:sz w:val="28"/>
          <w:szCs w:val="28"/>
          <w:lang w:bidi="ru-RU"/>
        </w:rPr>
        <w:t xml:space="preserve">документа, що </w:t>
      </w:r>
      <w:r w:rsidRPr="00EB1614">
        <w:rPr>
          <w:rFonts w:ascii="Times New Roman" w:hAnsi="Times New Roman" w:cs="Times New Roman"/>
          <w:sz w:val="28"/>
          <w:szCs w:val="28"/>
        </w:rPr>
        <w:t xml:space="preserve">підтверджує </w:t>
      </w:r>
      <w:r w:rsidRPr="00EB1614">
        <w:rPr>
          <w:rFonts w:ascii="Times New Roman" w:hAnsi="Times New Roman" w:cs="Times New Roman"/>
          <w:sz w:val="28"/>
          <w:szCs w:val="28"/>
          <w:lang w:bidi="ru-RU"/>
        </w:rPr>
        <w:t xml:space="preserve">факт </w:t>
      </w:r>
      <w:r w:rsidRPr="00EB1614">
        <w:rPr>
          <w:rFonts w:ascii="Times New Roman" w:hAnsi="Times New Roman" w:cs="Times New Roman"/>
          <w:sz w:val="28"/>
          <w:szCs w:val="28"/>
        </w:rPr>
        <w:t xml:space="preserve">реєстрації, </w:t>
      </w:r>
      <w:r w:rsidRPr="00EB1614">
        <w:rPr>
          <w:rFonts w:ascii="Times New Roman" w:hAnsi="Times New Roman" w:cs="Times New Roman"/>
          <w:sz w:val="28"/>
          <w:szCs w:val="28"/>
          <w:lang w:bidi="ru-RU"/>
        </w:rPr>
        <w:t xml:space="preserve">та витягу з </w:t>
      </w:r>
      <w:r w:rsidRPr="00EB1614">
        <w:rPr>
          <w:rFonts w:ascii="Times New Roman" w:hAnsi="Times New Roman" w:cs="Times New Roman"/>
          <w:sz w:val="28"/>
          <w:szCs w:val="28"/>
        </w:rPr>
        <w:t>відповідного реєстру.</w:t>
      </w:r>
    </w:p>
    <w:p w14:paraId="3745AF01" w14:textId="349BC0E7" w:rsidR="00D77B20" w:rsidRPr="00EB1614" w:rsidRDefault="00D77B20"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rPr>
        <w:t xml:space="preserve">Реєстраційне </w:t>
      </w:r>
      <w:r w:rsidRPr="00EB1614">
        <w:rPr>
          <w:rFonts w:ascii="Times New Roman" w:hAnsi="Times New Roman" w:cs="Times New Roman"/>
          <w:b/>
          <w:bCs/>
          <w:sz w:val="28"/>
          <w:szCs w:val="28"/>
          <w:lang w:bidi="ru-RU"/>
        </w:rPr>
        <w:t>провадження</w:t>
      </w:r>
      <w:r w:rsidRPr="00EB1614">
        <w:rPr>
          <w:rFonts w:ascii="Times New Roman" w:hAnsi="Times New Roman" w:cs="Times New Roman"/>
          <w:sz w:val="28"/>
          <w:szCs w:val="28"/>
          <w:lang w:bidi="ru-RU"/>
        </w:rPr>
        <w:t xml:space="preserve"> </w:t>
      </w:r>
      <w:r w:rsidR="004775DA"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має специфічні </w:t>
      </w:r>
      <w:r w:rsidRPr="00EB1614">
        <w:rPr>
          <w:rFonts w:ascii="Times New Roman" w:hAnsi="Times New Roman" w:cs="Times New Roman"/>
          <w:sz w:val="28"/>
          <w:szCs w:val="28"/>
          <w:lang w:bidi="ru-RU"/>
        </w:rPr>
        <w:t xml:space="preserve">мету </w:t>
      </w:r>
      <w:r w:rsidRPr="00EB1614">
        <w:rPr>
          <w:rFonts w:ascii="Times New Roman" w:hAnsi="Times New Roman" w:cs="Times New Roman"/>
          <w:sz w:val="28"/>
          <w:szCs w:val="28"/>
        </w:rPr>
        <w:t>і завдання.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Взагалі </w:t>
      </w:r>
      <w:r w:rsidRPr="00EB1614">
        <w:rPr>
          <w:rFonts w:ascii="Times New Roman" w:hAnsi="Times New Roman" w:cs="Times New Roman"/>
          <w:sz w:val="28"/>
          <w:szCs w:val="28"/>
          <w:lang w:bidi="ru-RU"/>
        </w:rPr>
        <w:t xml:space="preserve">мета будь-якого </w:t>
      </w:r>
      <w:r w:rsidRPr="00EB1614">
        <w:rPr>
          <w:rFonts w:ascii="Times New Roman" w:hAnsi="Times New Roman" w:cs="Times New Roman"/>
          <w:sz w:val="28"/>
          <w:szCs w:val="28"/>
        </w:rPr>
        <w:t>адміністративного провадження</w:t>
      </w:r>
      <w:r w:rsidRPr="00EB1614">
        <w:rPr>
          <w:rFonts w:ascii="Times New Roman" w:hAnsi="Times New Roman" w:cs="Times New Roman"/>
          <w:sz w:val="28"/>
          <w:szCs w:val="28"/>
          <w:lang w:bidi="ru-RU"/>
        </w:rPr>
        <w:t xml:space="preserve"> — це </w:t>
      </w:r>
      <w:r w:rsidRPr="00EB1614">
        <w:rPr>
          <w:rFonts w:ascii="Times New Roman" w:hAnsi="Times New Roman" w:cs="Times New Roman"/>
          <w:sz w:val="28"/>
          <w:szCs w:val="28"/>
        </w:rPr>
        <w:t xml:space="preserve">заздалегідь заплановані </w:t>
      </w:r>
      <w:r w:rsidRPr="00EB1614">
        <w:rPr>
          <w:rFonts w:ascii="Times New Roman" w:hAnsi="Times New Roman" w:cs="Times New Roman"/>
          <w:sz w:val="28"/>
          <w:szCs w:val="28"/>
          <w:lang w:bidi="ru-RU"/>
        </w:rPr>
        <w:t xml:space="preserve">результати, досягнення яких можливе за допомогою </w:t>
      </w:r>
      <w:r w:rsidRPr="00EB1614">
        <w:rPr>
          <w:rFonts w:ascii="Times New Roman" w:hAnsi="Times New Roman" w:cs="Times New Roman"/>
          <w:sz w:val="28"/>
          <w:szCs w:val="28"/>
        </w:rPr>
        <w:t xml:space="preserve">відповідних засобів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способів. Своєю </w:t>
      </w:r>
      <w:r w:rsidRPr="00EB1614">
        <w:rPr>
          <w:rFonts w:ascii="Times New Roman" w:hAnsi="Times New Roman" w:cs="Times New Roman"/>
          <w:sz w:val="28"/>
          <w:szCs w:val="28"/>
          <w:lang w:bidi="ru-RU"/>
        </w:rPr>
        <w:t xml:space="preserve">чергою, завдання цього провадження </w:t>
      </w:r>
      <w:r w:rsidRPr="00EB1614">
        <w:rPr>
          <w:rFonts w:ascii="Times New Roman" w:hAnsi="Times New Roman" w:cs="Times New Roman"/>
          <w:sz w:val="28"/>
          <w:szCs w:val="28"/>
        </w:rPr>
        <w:t xml:space="preserve">відображають необхідність </w:t>
      </w:r>
      <w:r w:rsidRPr="00EB1614">
        <w:rPr>
          <w:rFonts w:ascii="Times New Roman" w:hAnsi="Times New Roman" w:cs="Times New Roman"/>
          <w:sz w:val="28"/>
          <w:szCs w:val="28"/>
          <w:lang w:bidi="ru-RU"/>
        </w:rPr>
        <w:t xml:space="preserve">для </w:t>
      </w:r>
      <w:r w:rsidRPr="00EB1614">
        <w:rPr>
          <w:rFonts w:ascii="Times New Roman" w:hAnsi="Times New Roman" w:cs="Times New Roman"/>
          <w:sz w:val="28"/>
          <w:szCs w:val="28"/>
        </w:rPr>
        <w:t xml:space="preserve">суб’єкта здійснити певні дії, спрямовані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досягнення</w:t>
      </w:r>
      <w:r w:rsidRPr="00EB1614">
        <w:rPr>
          <w:rFonts w:ascii="Times New Roman" w:hAnsi="Times New Roman" w:cs="Times New Roman"/>
          <w:sz w:val="28"/>
          <w:szCs w:val="28"/>
          <w:lang w:bidi="ru-RU"/>
        </w:rPr>
        <w:t xml:space="preserve"> мети провадження. Таким чином, мета провадження </w:t>
      </w:r>
      <w:r w:rsidRPr="00EB1614">
        <w:rPr>
          <w:rFonts w:ascii="Times New Roman" w:hAnsi="Times New Roman" w:cs="Times New Roman"/>
          <w:sz w:val="28"/>
          <w:szCs w:val="28"/>
        </w:rPr>
        <w:t xml:space="preserve">визначає наявність </w:t>
      </w:r>
      <w:r w:rsidRPr="00EB1614">
        <w:rPr>
          <w:rFonts w:ascii="Times New Roman" w:hAnsi="Times New Roman" w:cs="Times New Roman"/>
          <w:sz w:val="28"/>
          <w:szCs w:val="28"/>
          <w:lang w:bidi="ru-RU"/>
        </w:rPr>
        <w:t xml:space="preserve">комплексу </w:t>
      </w:r>
      <w:r w:rsidRPr="00EB1614">
        <w:rPr>
          <w:rFonts w:ascii="Times New Roman" w:hAnsi="Times New Roman" w:cs="Times New Roman"/>
          <w:sz w:val="28"/>
          <w:szCs w:val="28"/>
        </w:rPr>
        <w:t xml:space="preserve">відповідних </w:t>
      </w:r>
      <w:r w:rsidRPr="00EB1614">
        <w:rPr>
          <w:rFonts w:ascii="Times New Roman" w:hAnsi="Times New Roman" w:cs="Times New Roman"/>
          <w:sz w:val="28"/>
          <w:szCs w:val="28"/>
          <w:lang w:bidi="ru-RU"/>
        </w:rPr>
        <w:t xml:space="preserve">завдань, </w:t>
      </w:r>
      <w:r w:rsidRPr="00EB1614">
        <w:rPr>
          <w:rFonts w:ascii="Times New Roman" w:hAnsi="Times New Roman" w:cs="Times New Roman"/>
          <w:sz w:val="28"/>
          <w:szCs w:val="28"/>
        </w:rPr>
        <w:t xml:space="preserve">вирішення </w:t>
      </w:r>
      <w:r w:rsidRPr="00EB1614">
        <w:rPr>
          <w:rFonts w:ascii="Times New Roman" w:hAnsi="Times New Roman" w:cs="Times New Roman"/>
          <w:sz w:val="28"/>
          <w:szCs w:val="28"/>
          <w:lang w:bidi="ru-RU"/>
        </w:rPr>
        <w:t xml:space="preserve">яких </w:t>
      </w:r>
      <w:r w:rsidRPr="00EB1614">
        <w:rPr>
          <w:rFonts w:ascii="Times New Roman" w:hAnsi="Times New Roman" w:cs="Times New Roman"/>
          <w:sz w:val="28"/>
          <w:szCs w:val="28"/>
        </w:rPr>
        <w:t xml:space="preserve">і дає </w:t>
      </w:r>
      <w:r w:rsidRPr="00EB1614">
        <w:rPr>
          <w:rFonts w:ascii="Times New Roman" w:hAnsi="Times New Roman" w:cs="Times New Roman"/>
          <w:sz w:val="28"/>
          <w:szCs w:val="28"/>
          <w:lang w:bidi="ru-RU"/>
        </w:rPr>
        <w:t xml:space="preserve">змогу досягти </w:t>
      </w:r>
      <w:r w:rsidRPr="00EB1614">
        <w:rPr>
          <w:rFonts w:ascii="Times New Roman" w:hAnsi="Times New Roman" w:cs="Times New Roman"/>
          <w:sz w:val="28"/>
          <w:szCs w:val="28"/>
        </w:rPr>
        <w:t xml:space="preserve">поставленої </w:t>
      </w:r>
      <w:r w:rsidRPr="00EB1614">
        <w:rPr>
          <w:rFonts w:ascii="Times New Roman" w:hAnsi="Times New Roman" w:cs="Times New Roman"/>
          <w:sz w:val="28"/>
          <w:szCs w:val="28"/>
          <w:lang w:bidi="ru-RU"/>
        </w:rPr>
        <w:t>мети.</w:t>
      </w:r>
    </w:p>
    <w:p w14:paraId="083037D1" w14:textId="37F9C584" w:rsidR="00D77B20" w:rsidRPr="00EB1614" w:rsidRDefault="001B6315" w:rsidP="004775DA">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З</w:t>
      </w:r>
      <w:r w:rsidR="00D77B20" w:rsidRPr="00EB1614">
        <w:rPr>
          <w:rFonts w:ascii="Times New Roman" w:hAnsi="Times New Roman" w:cs="Times New Roman"/>
          <w:sz w:val="28"/>
          <w:szCs w:val="28"/>
          <w:lang w:bidi="ru-RU"/>
        </w:rPr>
        <w:t xml:space="preserve">авдання </w:t>
      </w:r>
      <w:r w:rsidR="00D77B20" w:rsidRPr="00EB1614">
        <w:rPr>
          <w:rFonts w:ascii="Times New Roman" w:hAnsi="Times New Roman" w:cs="Times New Roman"/>
          <w:sz w:val="28"/>
          <w:szCs w:val="28"/>
        </w:rPr>
        <w:t>реєстраційного провадження:</w:t>
      </w:r>
    </w:p>
    <w:p w14:paraId="3CD9F3D0" w14:textId="77777777" w:rsidR="00D77B20" w:rsidRPr="00EB1614" w:rsidRDefault="00D77B20" w:rsidP="00E93762">
      <w:pPr>
        <w:pStyle w:val="a5"/>
        <w:widowControl w:val="0"/>
        <w:numPr>
          <w:ilvl w:val="0"/>
          <w:numId w:val="5"/>
        </w:numPr>
        <w:shd w:val="clear" w:color="auto" w:fill="auto"/>
        <w:tabs>
          <w:tab w:val="left" w:pos="711"/>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lang w:bidi="ru-RU"/>
        </w:rPr>
        <w:t xml:space="preserve">забезпечення </w:t>
      </w:r>
      <w:r w:rsidRPr="00EB1614">
        <w:rPr>
          <w:rFonts w:ascii="Times New Roman" w:hAnsi="Times New Roman" w:cs="Times New Roman"/>
          <w:sz w:val="28"/>
          <w:szCs w:val="28"/>
        </w:rPr>
        <w:t xml:space="preserve">реалізації </w:t>
      </w:r>
      <w:r w:rsidRPr="00EB1614">
        <w:rPr>
          <w:rFonts w:ascii="Times New Roman" w:hAnsi="Times New Roman" w:cs="Times New Roman"/>
          <w:sz w:val="28"/>
          <w:szCs w:val="28"/>
          <w:lang w:bidi="ru-RU"/>
        </w:rPr>
        <w:t xml:space="preserve">та захисту прав, свобод </w:t>
      </w:r>
      <w:r w:rsidRPr="00EB1614">
        <w:rPr>
          <w:rFonts w:ascii="Times New Roman" w:hAnsi="Times New Roman" w:cs="Times New Roman"/>
          <w:sz w:val="28"/>
          <w:szCs w:val="28"/>
        </w:rPr>
        <w:t>і законних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інтересів </w:t>
      </w:r>
      <w:r w:rsidRPr="00EB1614">
        <w:rPr>
          <w:rFonts w:ascii="Times New Roman" w:hAnsi="Times New Roman" w:cs="Times New Roman"/>
          <w:sz w:val="28"/>
          <w:szCs w:val="28"/>
          <w:lang w:bidi="ru-RU"/>
        </w:rPr>
        <w:t xml:space="preserve">громадян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юридичних </w:t>
      </w:r>
      <w:r w:rsidRPr="00EB1614">
        <w:rPr>
          <w:rFonts w:ascii="Times New Roman" w:hAnsi="Times New Roman" w:cs="Times New Roman"/>
          <w:sz w:val="28"/>
          <w:szCs w:val="28"/>
        </w:rPr>
        <w:t>осіб;</w:t>
      </w:r>
    </w:p>
    <w:p w14:paraId="106B56D2" w14:textId="77777777" w:rsidR="00D77B20" w:rsidRPr="00EB1614" w:rsidRDefault="00D77B20" w:rsidP="00E93762">
      <w:pPr>
        <w:pStyle w:val="a5"/>
        <w:widowControl w:val="0"/>
        <w:numPr>
          <w:ilvl w:val="0"/>
          <w:numId w:val="5"/>
        </w:numPr>
        <w:shd w:val="clear" w:color="auto" w:fill="auto"/>
        <w:tabs>
          <w:tab w:val="left" w:pos="726"/>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своєчасне, всебічне, </w:t>
      </w:r>
      <w:r w:rsidRPr="00EB1614">
        <w:rPr>
          <w:rFonts w:ascii="Times New Roman" w:hAnsi="Times New Roman" w:cs="Times New Roman"/>
          <w:sz w:val="28"/>
          <w:szCs w:val="28"/>
          <w:lang w:bidi="ru-RU"/>
        </w:rPr>
        <w:t xml:space="preserve">повне й </w:t>
      </w:r>
      <w:r w:rsidRPr="00EB1614">
        <w:rPr>
          <w:rFonts w:ascii="Times New Roman" w:hAnsi="Times New Roman" w:cs="Times New Roman"/>
          <w:sz w:val="28"/>
          <w:szCs w:val="28"/>
        </w:rPr>
        <w:t xml:space="preserve">об’єктивне </w:t>
      </w:r>
      <w:r w:rsidRPr="00EB1614">
        <w:rPr>
          <w:rFonts w:ascii="Times New Roman" w:hAnsi="Times New Roman" w:cs="Times New Roman"/>
          <w:sz w:val="28"/>
          <w:szCs w:val="28"/>
          <w:lang w:bidi="ru-RU"/>
        </w:rPr>
        <w:t xml:space="preserve">з’ясування </w:t>
      </w:r>
      <w:r w:rsidRPr="00EB1614">
        <w:rPr>
          <w:rFonts w:ascii="Times New Roman" w:hAnsi="Times New Roman" w:cs="Times New Roman"/>
          <w:sz w:val="28"/>
          <w:szCs w:val="28"/>
        </w:rPr>
        <w:t>обставин</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кожної реєстраційної </w:t>
      </w:r>
      <w:r w:rsidRPr="00EB1614">
        <w:rPr>
          <w:rFonts w:ascii="Times New Roman" w:hAnsi="Times New Roman" w:cs="Times New Roman"/>
          <w:sz w:val="28"/>
          <w:szCs w:val="28"/>
          <w:lang w:bidi="ru-RU"/>
        </w:rPr>
        <w:t xml:space="preserve">справи, </w:t>
      </w:r>
      <w:r w:rsidRPr="00EB1614">
        <w:rPr>
          <w:rFonts w:ascii="Times New Roman" w:hAnsi="Times New Roman" w:cs="Times New Roman"/>
          <w:sz w:val="28"/>
          <w:szCs w:val="28"/>
        </w:rPr>
        <w:t xml:space="preserve">вирішення її відповідно </w:t>
      </w:r>
      <w:r w:rsidRPr="00EB1614">
        <w:rPr>
          <w:rFonts w:ascii="Times New Roman" w:hAnsi="Times New Roman" w:cs="Times New Roman"/>
          <w:sz w:val="28"/>
          <w:szCs w:val="28"/>
          <w:lang w:bidi="ru-RU"/>
        </w:rPr>
        <w:t xml:space="preserve">до закону. </w:t>
      </w:r>
      <w:r w:rsidRPr="00EB1614">
        <w:rPr>
          <w:rFonts w:ascii="Times New Roman" w:hAnsi="Times New Roman" w:cs="Times New Roman"/>
          <w:sz w:val="28"/>
          <w:szCs w:val="28"/>
        </w:rPr>
        <w:t xml:space="preserve">Здійснення </w:t>
      </w:r>
      <w:r w:rsidRPr="00EB1614">
        <w:rPr>
          <w:rFonts w:ascii="Times New Roman" w:hAnsi="Times New Roman" w:cs="Times New Roman"/>
          <w:sz w:val="28"/>
          <w:szCs w:val="28"/>
          <w:lang w:bidi="ru-RU"/>
        </w:rPr>
        <w:t xml:space="preserve">цього завдання </w:t>
      </w:r>
      <w:r w:rsidRPr="00EB1614">
        <w:rPr>
          <w:rFonts w:ascii="Times New Roman" w:hAnsi="Times New Roman" w:cs="Times New Roman"/>
          <w:sz w:val="28"/>
          <w:szCs w:val="28"/>
        </w:rPr>
        <w:t>передбачає:</w:t>
      </w:r>
    </w:p>
    <w:p w14:paraId="00EE6B1E" w14:textId="77777777" w:rsidR="00D77B20" w:rsidRPr="00EB1614" w:rsidRDefault="00D77B20" w:rsidP="00E93762">
      <w:pPr>
        <w:pStyle w:val="a5"/>
        <w:widowControl w:val="0"/>
        <w:numPr>
          <w:ilvl w:val="0"/>
          <w:numId w:val="30"/>
        </w:numPr>
        <w:shd w:val="clear" w:color="auto" w:fill="auto"/>
        <w:tabs>
          <w:tab w:val="left" w:pos="669"/>
        </w:tabs>
        <w:autoSpaceDE/>
        <w:autoSpaceDN/>
        <w:adjustRightInd/>
        <w:ind w:left="567"/>
        <w:rPr>
          <w:rFonts w:ascii="Times New Roman" w:hAnsi="Times New Roman" w:cs="Times New Roman"/>
          <w:sz w:val="28"/>
          <w:szCs w:val="28"/>
        </w:rPr>
      </w:pPr>
      <w:r w:rsidRPr="00EB1614">
        <w:rPr>
          <w:rFonts w:ascii="Times New Roman" w:hAnsi="Times New Roman" w:cs="Times New Roman"/>
          <w:sz w:val="28"/>
          <w:szCs w:val="28"/>
        </w:rPr>
        <w:lastRenderedPageBreak/>
        <w:t xml:space="preserve">перевірку документів, які </w:t>
      </w:r>
      <w:r w:rsidRPr="00EB1614">
        <w:rPr>
          <w:rFonts w:ascii="Times New Roman" w:hAnsi="Times New Roman" w:cs="Times New Roman"/>
          <w:sz w:val="28"/>
          <w:szCs w:val="28"/>
          <w:lang w:bidi="ru-RU"/>
        </w:rPr>
        <w:t xml:space="preserve">подаються для проведення </w:t>
      </w:r>
      <w:r w:rsidRPr="00EB1614">
        <w:rPr>
          <w:rFonts w:ascii="Times New Roman" w:hAnsi="Times New Roman" w:cs="Times New Roman"/>
          <w:sz w:val="28"/>
          <w:szCs w:val="28"/>
        </w:rPr>
        <w:t xml:space="preserve">державної реєстрації,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 xml:space="preserve">комплектність; </w:t>
      </w:r>
      <w:r w:rsidRPr="00EB1614">
        <w:rPr>
          <w:rFonts w:ascii="Times New Roman" w:hAnsi="Times New Roman" w:cs="Times New Roman"/>
          <w:sz w:val="28"/>
          <w:szCs w:val="28"/>
          <w:lang w:bidi="ru-RU"/>
        </w:rPr>
        <w:t xml:space="preserve">повноту </w:t>
      </w:r>
      <w:r w:rsidRPr="00EB1614">
        <w:rPr>
          <w:rFonts w:ascii="Times New Roman" w:hAnsi="Times New Roman" w:cs="Times New Roman"/>
          <w:sz w:val="28"/>
          <w:szCs w:val="28"/>
        </w:rPr>
        <w:t xml:space="preserve">відомостей, </w:t>
      </w:r>
      <w:r w:rsidRPr="00EB1614">
        <w:rPr>
          <w:rFonts w:ascii="Times New Roman" w:hAnsi="Times New Roman" w:cs="Times New Roman"/>
          <w:sz w:val="28"/>
          <w:szCs w:val="28"/>
          <w:lang w:bidi="ru-RU"/>
        </w:rPr>
        <w:t xml:space="preserve">що в них </w:t>
      </w:r>
      <w:r w:rsidRPr="00EB1614">
        <w:rPr>
          <w:rFonts w:ascii="Times New Roman" w:hAnsi="Times New Roman" w:cs="Times New Roman"/>
          <w:sz w:val="28"/>
          <w:szCs w:val="28"/>
        </w:rPr>
        <w:t xml:space="preserve">вказані; відсутність підстав </w:t>
      </w:r>
      <w:r w:rsidRPr="00EB1614">
        <w:rPr>
          <w:rFonts w:ascii="Times New Roman" w:hAnsi="Times New Roman" w:cs="Times New Roman"/>
          <w:sz w:val="28"/>
          <w:szCs w:val="28"/>
          <w:lang w:bidi="ru-RU"/>
        </w:rPr>
        <w:t xml:space="preserve">для </w:t>
      </w:r>
      <w:r w:rsidRPr="00EB1614">
        <w:rPr>
          <w:rFonts w:ascii="Times New Roman" w:hAnsi="Times New Roman" w:cs="Times New Roman"/>
          <w:sz w:val="28"/>
          <w:szCs w:val="28"/>
        </w:rPr>
        <w:t xml:space="preserve">відмови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проведенні державної реєстрації;</w:t>
      </w:r>
    </w:p>
    <w:p w14:paraId="5590138C" w14:textId="77777777" w:rsidR="00D77B20" w:rsidRPr="00EB1614" w:rsidRDefault="00D77B20" w:rsidP="00E93762">
      <w:pPr>
        <w:pStyle w:val="a5"/>
        <w:widowControl w:val="0"/>
        <w:numPr>
          <w:ilvl w:val="0"/>
          <w:numId w:val="30"/>
        </w:numPr>
        <w:shd w:val="clear" w:color="auto" w:fill="auto"/>
        <w:tabs>
          <w:tab w:val="left" w:pos="669"/>
        </w:tabs>
        <w:autoSpaceDE/>
        <w:autoSpaceDN/>
        <w:adjustRightInd/>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проведення </w:t>
      </w:r>
      <w:r w:rsidRPr="00EB1614">
        <w:rPr>
          <w:rFonts w:ascii="Times New Roman" w:hAnsi="Times New Roman" w:cs="Times New Roman"/>
          <w:sz w:val="28"/>
          <w:szCs w:val="28"/>
        </w:rPr>
        <w:t xml:space="preserve">державної реєстрації відповідно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встановлених</w:t>
      </w:r>
      <w:r w:rsidRPr="00EB1614">
        <w:rPr>
          <w:rFonts w:ascii="Times New Roman" w:hAnsi="Times New Roman" w:cs="Times New Roman"/>
          <w:sz w:val="28"/>
          <w:szCs w:val="28"/>
          <w:lang w:bidi="ru-RU"/>
        </w:rPr>
        <w:t xml:space="preserve"> процедур;</w:t>
      </w:r>
    </w:p>
    <w:p w14:paraId="134ABDCD" w14:textId="77777777" w:rsidR="00D77B20" w:rsidRPr="00EB1614" w:rsidRDefault="00D77B20" w:rsidP="00E93762">
      <w:pPr>
        <w:pStyle w:val="a5"/>
        <w:widowControl w:val="0"/>
        <w:numPr>
          <w:ilvl w:val="0"/>
          <w:numId w:val="30"/>
        </w:numPr>
        <w:shd w:val="clear" w:color="auto" w:fill="auto"/>
        <w:tabs>
          <w:tab w:val="left" w:pos="669"/>
        </w:tabs>
        <w:autoSpaceDE/>
        <w:autoSpaceDN/>
        <w:adjustRightInd/>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оформлення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видачу </w:t>
      </w:r>
      <w:r w:rsidRPr="00EB1614">
        <w:rPr>
          <w:rFonts w:ascii="Times New Roman" w:hAnsi="Times New Roman" w:cs="Times New Roman"/>
          <w:sz w:val="28"/>
          <w:szCs w:val="28"/>
        </w:rPr>
        <w:t>реєстраційних документів;</w:t>
      </w:r>
    </w:p>
    <w:p w14:paraId="35601B8B" w14:textId="77777777" w:rsidR="00D77B20" w:rsidRPr="00EB1614" w:rsidRDefault="00D77B20" w:rsidP="00E93762">
      <w:pPr>
        <w:pStyle w:val="a5"/>
        <w:widowControl w:val="0"/>
        <w:numPr>
          <w:ilvl w:val="0"/>
          <w:numId w:val="5"/>
        </w:numPr>
        <w:shd w:val="clear" w:color="auto" w:fill="auto"/>
        <w:tabs>
          <w:tab w:val="left" w:pos="721"/>
        </w:tabs>
        <w:autoSpaceDE/>
        <w:autoSpaceDN/>
        <w:adjustRightInd/>
        <w:ind w:left="567" w:hanging="284"/>
        <w:rPr>
          <w:rFonts w:ascii="Times New Roman" w:hAnsi="Times New Roman" w:cs="Times New Roman"/>
          <w:sz w:val="28"/>
          <w:szCs w:val="28"/>
        </w:rPr>
      </w:pPr>
      <w:r w:rsidRPr="00EB1614">
        <w:rPr>
          <w:rFonts w:ascii="Times New Roman" w:hAnsi="Times New Roman" w:cs="Times New Roman"/>
          <w:sz w:val="28"/>
          <w:szCs w:val="28"/>
          <w:lang w:bidi="ru-RU"/>
        </w:rPr>
        <w:t xml:space="preserve">попередження порушень закону з боку </w:t>
      </w:r>
      <w:r w:rsidRPr="00EB1614">
        <w:rPr>
          <w:rFonts w:ascii="Times New Roman" w:hAnsi="Times New Roman" w:cs="Times New Roman"/>
          <w:sz w:val="28"/>
          <w:szCs w:val="28"/>
        </w:rPr>
        <w:t>фізичних і юридичних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осіб, які </w:t>
      </w:r>
      <w:r w:rsidRPr="00EB1614">
        <w:rPr>
          <w:rFonts w:ascii="Times New Roman" w:hAnsi="Times New Roman" w:cs="Times New Roman"/>
          <w:sz w:val="28"/>
          <w:szCs w:val="28"/>
          <w:lang w:bidi="ru-RU"/>
        </w:rPr>
        <w:t xml:space="preserve">подають документи на проведення </w:t>
      </w:r>
      <w:r w:rsidRPr="00EB1614">
        <w:rPr>
          <w:rFonts w:ascii="Times New Roman" w:hAnsi="Times New Roman" w:cs="Times New Roman"/>
          <w:sz w:val="28"/>
          <w:szCs w:val="28"/>
        </w:rPr>
        <w:t>державної реєстрації.</w:t>
      </w:r>
    </w:p>
    <w:p w14:paraId="430D7492" w14:textId="2CCF1093" w:rsidR="00D77B20" w:rsidRPr="00EB1614" w:rsidRDefault="00D77B20" w:rsidP="001B631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Отже, основною метою </w:t>
      </w:r>
      <w:r w:rsidRPr="00EB1614">
        <w:rPr>
          <w:rFonts w:ascii="Times New Roman" w:hAnsi="Times New Roman" w:cs="Times New Roman"/>
          <w:sz w:val="28"/>
          <w:szCs w:val="28"/>
        </w:rPr>
        <w:t xml:space="preserve">реєстраційного </w:t>
      </w:r>
      <w:r w:rsidRPr="00EB1614">
        <w:rPr>
          <w:rFonts w:ascii="Times New Roman" w:hAnsi="Times New Roman" w:cs="Times New Roman"/>
          <w:sz w:val="28"/>
          <w:szCs w:val="28"/>
          <w:lang w:bidi="ru-RU"/>
        </w:rPr>
        <w:t xml:space="preserve">провадження </w:t>
      </w:r>
      <w:r w:rsidRPr="00EB1614">
        <w:rPr>
          <w:rFonts w:ascii="Times New Roman" w:hAnsi="Times New Roman" w:cs="Times New Roman"/>
          <w:sz w:val="28"/>
          <w:szCs w:val="28"/>
        </w:rPr>
        <w:t xml:space="preserve">є </w:t>
      </w:r>
      <w:r w:rsidRPr="00EB1614">
        <w:rPr>
          <w:rFonts w:ascii="Times New Roman" w:hAnsi="Times New Roman" w:cs="Times New Roman"/>
          <w:sz w:val="28"/>
          <w:szCs w:val="28"/>
          <w:lang w:bidi="ru-RU"/>
        </w:rPr>
        <w:t xml:space="preserve">проведення </w:t>
      </w:r>
      <w:r w:rsidRPr="00EB1614">
        <w:rPr>
          <w:rFonts w:ascii="Times New Roman" w:hAnsi="Times New Roman" w:cs="Times New Roman"/>
          <w:sz w:val="28"/>
          <w:szCs w:val="28"/>
        </w:rPr>
        <w:t xml:space="preserve">державної реєстрації,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 xml:space="preserve">процесі </w:t>
      </w:r>
      <w:r w:rsidRPr="00EB1614">
        <w:rPr>
          <w:rFonts w:ascii="Times New Roman" w:hAnsi="Times New Roman" w:cs="Times New Roman"/>
          <w:sz w:val="28"/>
          <w:szCs w:val="28"/>
          <w:lang w:bidi="ru-RU"/>
        </w:rPr>
        <w:t xml:space="preserve">чого </w:t>
      </w:r>
      <w:r w:rsidRPr="00EB1614">
        <w:rPr>
          <w:rFonts w:ascii="Times New Roman" w:hAnsi="Times New Roman" w:cs="Times New Roman"/>
          <w:sz w:val="28"/>
          <w:szCs w:val="28"/>
        </w:rPr>
        <w:t>реалізуються</w:t>
      </w:r>
      <w:r w:rsidRPr="00EB1614">
        <w:rPr>
          <w:rFonts w:ascii="Times New Roman" w:hAnsi="Times New Roman" w:cs="Times New Roman"/>
          <w:sz w:val="28"/>
          <w:szCs w:val="28"/>
          <w:lang w:bidi="ru-RU"/>
        </w:rPr>
        <w:t xml:space="preserve"> права та обов’язки, з одного боку, юридичних </w:t>
      </w:r>
      <w:r w:rsidRPr="00EB1614">
        <w:rPr>
          <w:rFonts w:ascii="Times New Roman" w:hAnsi="Times New Roman" w:cs="Times New Roman"/>
          <w:sz w:val="28"/>
          <w:szCs w:val="28"/>
        </w:rPr>
        <w:t xml:space="preserve">і фізичних осіб, </w:t>
      </w:r>
      <w:r w:rsidRPr="00EB1614">
        <w:rPr>
          <w:rFonts w:ascii="Times New Roman" w:hAnsi="Times New Roman" w:cs="Times New Roman"/>
          <w:sz w:val="28"/>
          <w:szCs w:val="28"/>
          <w:lang w:bidi="ru-RU"/>
        </w:rPr>
        <w:t xml:space="preserve">з </w:t>
      </w:r>
      <w:r w:rsidRPr="00EB1614">
        <w:rPr>
          <w:rFonts w:ascii="Times New Roman" w:hAnsi="Times New Roman" w:cs="Times New Roman"/>
          <w:sz w:val="28"/>
          <w:szCs w:val="28"/>
        </w:rPr>
        <w:t xml:space="preserve">іншого </w:t>
      </w:r>
      <w:r w:rsidR="001B6315" w:rsidRPr="00EB1614">
        <w:rPr>
          <w:rFonts w:ascii="Times New Roman" w:hAnsi="Times New Roman" w:cs="Times New Roman"/>
          <w:sz w:val="28"/>
          <w:szCs w:val="28"/>
          <w:lang w:bidi="ru-RU"/>
        </w:rPr>
        <w:t>—</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органів виконавчої </w:t>
      </w:r>
      <w:r w:rsidRPr="00EB1614">
        <w:rPr>
          <w:rFonts w:ascii="Times New Roman" w:hAnsi="Times New Roman" w:cs="Times New Roman"/>
          <w:sz w:val="28"/>
          <w:szCs w:val="28"/>
          <w:lang w:bidi="ru-RU"/>
        </w:rPr>
        <w:t xml:space="preserve">влади та </w:t>
      </w:r>
      <w:r w:rsidRPr="00EB1614">
        <w:rPr>
          <w:rFonts w:ascii="Times New Roman" w:hAnsi="Times New Roman" w:cs="Times New Roman"/>
          <w:sz w:val="28"/>
          <w:szCs w:val="28"/>
        </w:rPr>
        <w:t xml:space="preserve">органів місцевого </w:t>
      </w:r>
      <w:r w:rsidRPr="00EB1614">
        <w:rPr>
          <w:rFonts w:ascii="Times New Roman" w:hAnsi="Times New Roman" w:cs="Times New Roman"/>
          <w:sz w:val="28"/>
          <w:szCs w:val="28"/>
          <w:lang w:bidi="ru-RU"/>
        </w:rPr>
        <w:t>самоврядування.</w:t>
      </w:r>
    </w:p>
    <w:p w14:paraId="763DCD0B" w14:textId="77777777" w:rsidR="00D77B20" w:rsidRPr="00EB1614" w:rsidRDefault="00D77B20" w:rsidP="001B6315">
      <w:pPr>
        <w:pStyle w:val="a5"/>
        <w:shd w:val="clear" w:color="auto" w:fill="auto"/>
        <w:ind w:firstLine="567"/>
        <w:rPr>
          <w:rFonts w:ascii="Times New Roman" w:hAnsi="Times New Roman" w:cs="Times New Roman"/>
          <w:sz w:val="28"/>
          <w:szCs w:val="28"/>
        </w:rPr>
      </w:pPr>
      <w:bookmarkStart w:id="0" w:name="_Hlk146449703"/>
      <w:r w:rsidRPr="00EB1614">
        <w:rPr>
          <w:rFonts w:ascii="Times New Roman" w:hAnsi="Times New Roman" w:cs="Times New Roman"/>
          <w:b/>
          <w:bCs/>
          <w:sz w:val="28"/>
          <w:szCs w:val="28"/>
          <w:lang w:bidi="ru-RU"/>
        </w:rPr>
        <w:t xml:space="preserve">Принципи, </w:t>
      </w:r>
      <w:r w:rsidRPr="00EB1614">
        <w:rPr>
          <w:rFonts w:ascii="Times New Roman" w:hAnsi="Times New Roman" w:cs="Times New Roman"/>
          <w:b/>
          <w:bCs/>
          <w:sz w:val="28"/>
          <w:szCs w:val="28"/>
        </w:rPr>
        <w:t xml:space="preserve">згідно </w:t>
      </w:r>
      <w:r w:rsidRPr="00EB1614">
        <w:rPr>
          <w:rFonts w:ascii="Times New Roman" w:hAnsi="Times New Roman" w:cs="Times New Roman"/>
          <w:b/>
          <w:bCs/>
          <w:sz w:val="28"/>
          <w:szCs w:val="28"/>
          <w:lang w:bidi="ru-RU"/>
        </w:rPr>
        <w:t>з якими</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здійснюється реєстраційне провадженн</w:t>
      </w:r>
      <w:bookmarkEnd w:id="0"/>
      <w:r w:rsidRPr="00EB1614">
        <w:rPr>
          <w:rFonts w:ascii="Times New Roman" w:hAnsi="Times New Roman" w:cs="Times New Roman"/>
          <w:sz w:val="28"/>
          <w:szCs w:val="28"/>
        </w:rPr>
        <w:t>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закріплені </w:t>
      </w:r>
      <w:r w:rsidRPr="00EB1614">
        <w:rPr>
          <w:rFonts w:ascii="Times New Roman" w:hAnsi="Times New Roman" w:cs="Times New Roman"/>
          <w:sz w:val="28"/>
          <w:szCs w:val="28"/>
          <w:lang w:bidi="ru-RU"/>
        </w:rPr>
        <w:t xml:space="preserve">в численних правових нормах </w:t>
      </w:r>
      <w:r w:rsidRPr="00EB1614">
        <w:rPr>
          <w:rFonts w:ascii="Times New Roman" w:hAnsi="Times New Roman" w:cs="Times New Roman"/>
          <w:sz w:val="28"/>
          <w:szCs w:val="28"/>
        </w:rPr>
        <w:t>і безпосередньо</w:t>
      </w:r>
      <w:r w:rsidRPr="00EB1614">
        <w:rPr>
          <w:rFonts w:ascii="Times New Roman" w:hAnsi="Times New Roman" w:cs="Times New Roman"/>
          <w:sz w:val="28"/>
          <w:szCs w:val="28"/>
          <w:lang w:bidi="ru-RU"/>
        </w:rPr>
        <w:t xml:space="preserve"> випливають </w:t>
      </w:r>
      <w:r w:rsidRPr="00EB1614">
        <w:rPr>
          <w:rFonts w:ascii="Times New Roman" w:hAnsi="Times New Roman" w:cs="Times New Roman"/>
          <w:sz w:val="28"/>
          <w:szCs w:val="28"/>
        </w:rPr>
        <w:t xml:space="preserve">зі </w:t>
      </w:r>
      <w:r w:rsidRPr="00EB1614">
        <w:rPr>
          <w:rFonts w:ascii="Times New Roman" w:hAnsi="Times New Roman" w:cs="Times New Roman"/>
          <w:sz w:val="28"/>
          <w:szCs w:val="28"/>
          <w:lang w:bidi="ru-RU"/>
        </w:rPr>
        <w:t xml:space="preserve">завдань </w:t>
      </w:r>
      <w:r w:rsidRPr="00EB1614">
        <w:rPr>
          <w:rFonts w:ascii="Times New Roman" w:hAnsi="Times New Roman" w:cs="Times New Roman"/>
          <w:sz w:val="28"/>
          <w:szCs w:val="28"/>
        </w:rPr>
        <w:t xml:space="preserve">діяльності </w:t>
      </w:r>
      <w:r w:rsidRPr="00EB1614">
        <w:rPr>
          <w:rFonts w:ascii="Times New Roman" w:hAnsi="Times New Roman" w:cs="Times New Roman"/>
          <w:sz w:val="28"/>
          <w:szCs w:val="28"/>
          <w:lang w:bidi="ru-RU"/>
        </w:rPr>
        <w:t xml:space="preserve">владних </w:t>
      </w:r>
      <w:r w:rsidRPr="00EB1614">
        <w:rPr>
          <w:rFonts w:ascii="Times New Roman" w:hAnsi="Times New Roman" w:cs="Times New Roman"/>
          <w:sz w:val="28"/>
          <w:szCs w:val="28"/>
        </w:rPr>
        <w:t xml:space="preserve">суб’єктів, </w:t>
      </w:r>
      <w:r w:rsidRPr="00EB1614">
        <w:rPr>
          <w:rFonts w:ascii="Times New Roman" w:hAnsi="Times New Roman" w:cs="Times New Roman"/>
          <w:sz w:val="28"/>
          <w:szCs w:val="28"/>
          <w:lang w:bidi="ru-RU"/>
        </w:rPr>
        <w:t xml:space="preserve">яка </w:t>
      </w:r>
      <w:r w:rsidRPr="00EB1614">
        <w:rPr>
          <w:rFonts w:ascii="Times New Roman" w:hAnsi="Times New Roman" w:cs="Times New Roman"/>
          <w:sz w:val="28"/>
          <w:szCs w:val="28"/>
        </w:rPr>
        <w:t xml:space="preserve">має </w:t>
      </w:r>
      <w:r w:rsidRPr="00EB1614">
        <w:rPr>
          <w:rFonts w:ascii="Times New Roman" w:hAnsi="Times New Roman" w:cs="Times New Roman"/>
          <w:sz w:val="28"/>
          <w:szCs w:val="28"/>
          <w:lang w:bidi="ru-RU"/>
        </w:rPr>
        <w:t xml:space="preserve">позитивний, </w:t>
      </w:r>
      <w:r w:rsidRPr="00EB1614">
        <w:rPr>
          <w:rFonts w:ascii="Times New Roman" w:hAnsi="Times New Roman" w:cs="Times New Roman"/>
          <w:sz w:val="28"/>
          <w:szCs w:val="28"/>
        </w:rPr>
        <w:t xml:space="preserve">неюрисдикційний </w:t>
      </w:r>
      <w:r w:rsidRPr="00EB1614">
        <w:rPr>
          <w:rFonts w:ascii="Times New Roman" w:hAnsi="Times New Roman" w:cs="Times New Roman"/>
          <w:sz w:val="28"/>
          <w:szCs w:val="28"/>
          <w:lang w:bidi="ru-RU"/>
        </w:rPr>
        <w:t xml:space="preserve">характер. </w:t>
      </w:r>
      <w:r w:rsidRPr="00EB1614">
        <w:rPr>
          <w:rFonts w:ascii="Times New Roman" w:hAnsi="Times New Roman" w:cs="Times New Roman"/>
          <w:sz w:val="28"/>
          <w:szCs w:val="28"/>
        </w:rPr>
        <w:t>Найважливішими</w:t>
      </w:r>
      <w:r w:rsidRPr="00EB1614">
        <w:rPr>
          <w:rFonts w:ascii="Times New Roman" w:hAnsi="Times New Roman" w:cs="Times New Roman"/>
          <w:sz w:val="28"/>
          <w:szCs w:val="28"/>
          <w:lang w:bidi="ru-RU"/>
        </w:rPr>
        <w:t xml:space="preserve"> з них </w:t>
      </w:r>
      <w:r w:rsidRPr="00EB1614">
        <w:rPr>
          <w:rFonts w:ascii="Times New Roman" w:hAnsi="Times New Roman" w:cs="Times New Roman"/>
          <w:sz w:val="28"/>
          <w:szCs w:val="28"/>
        </w:rPr>
        <w:t>є:</w:t>
      </w:r>
    </w:p>
    <w:p w14:paraId="3BF00E31" w14:textId="77777777" w:rsidR="00D77B20" w:rsidRPr="00EB1614" w:rsidRDefault="00D77B20" w:rsidP="00E93762">
      <w:pPr>
        <w:pStyle w:val="a5"/>
        <w:widowControl w:val="0"/>
        <w:numPr>
          <w:ilvl w:val="0"/>
          <w:numId w:val="6"/>
        </w:numPr>
        <w:shd w:val="clear" w:color="auto" w:fill="auto"/>
        <w:tabs>
          <w:tab w:val="left" w:pos="752"/>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rPr>
        <w:t>законність;</w:t>
      </w:r>
    </w:p>
    <w:p w14:paraId="035D368F" w14:textId="77777777" w:rsidR="00D77B20" w:rsidRPr="00EB1614" w:rsidRDefault="00D77B20" w:rsidP="00E93762">
      <w:pPr>
        <w:pStyle w:val="a5"/>
        <w:widowControl w:val="0"/>
        <w:numPr>
          <w:ilvl w:val="0"/>
          <w:numId w:val="6"/>
        </w:numPr>
        <w:shd w:val="clear" w:color="auto" w:fill="auto"/>
        <w:tabs>
          <w:tab w:val="left" w:pos="752"/>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rPr>
        <w:t>строковість;</w:t>
      </w:r>
    </w:p>
    <w:p w14:paraId="2A02CDBD" w14:textId="77777777" w:rsidR="00D77B20" w:rsidRPr="00EB1614" w:rsidRDefault="00D77B20" w:rsidP="00E93762">
      <w:pPr>
        <w:pStyle w:val="a5"/>
        <w:widowControl w:val="0"/>
        <w:numPr>
          <w:ilvl w:val="0"/>
          <w:numId w:val="6"/>
        </w:numPr>
        <w:shd w:val="clear" w:color="auto" w:fill="auto"/>
        <w:tabs>
          <w:tab w:val="left" w:pos="752"/>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rPr>
        <w:t>платність;</w:t>
      </w:r>
    </w:p>
    <w:p w14:paraId="489B9191" w14:textId="77777777" w:rsidR="00D77B20" w:rsidRPr="00EB1614" w:rsidRDefault="00D77B20" w:rsidP="00E93762">
      <w:pPr>
        <w:pStyle w:val="a5"/>
        <w:widowControl w:val="0"/>
        <w:numPr>
          <w:ilvl w:val="0"/>
          <w:numId w:val="6"/>
        </w:numPr>
        <w:shd w:val="clear" w:color="auto" w:fill="auto"/>
        <w:tabs>
          <w:tab w:val="left" w:pos="760"/>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rPr>
        <w:t>територіальність;</w:t>
      </w:r>
    </w:p>
    <w:p w14:paraId="132C5393" w14:textId="77777777" w:rsidR="00D77B20" w:rsidRPr="00EB1614" w:rsidRDefault="00D77B20" w:rsidP="00E93762">
      <w:pPr>
        <w:pStyle w:val="a5"/>
        <w:widowControl w:val="0"/>
        <w:numPr>
          <w:ilvl w:val="0"/>
          <w:numId w:val="6"/>
        </w:numPr>
        <w:shd w:val="clear" w:color="auto" w:fill="auto"/>
        <w:tabs>
          <w:tab w:val="left" w:pos="760"/>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rPr>
        <w:t xml:space="preserve">підконтрольність реєстраційного </w:t>
      </w:r>
      <w:r w:rsidRPr="00EB1614">
        <w:rPr>
          <w:rFonts w:ascii="Times New Roman" w:hAnsi="Times New Roman" w:cs="Times New Roman"/>
          <w:sz w:val="28"/>
          <w:szCs w:val="28"/>
          <w:lang w:bidi="ru-RU"/>
        </w:rPr>
        <w:t xml:space="preserve">органу </w:t>
      </w:r>
      <w:r w:rsidRPr="00EB1614">
        <w:rPr>
          <w:rFonts w:ascii="Times New Roman" w:hAnsi="Times New Roman" w:cs="Times New Roman"/>
          <w:sz w:val="28"/>
          <w:szCs w:val="28"/>
        </w:rPr>
        <w:t>суспільству;</w:t>
      </w:r>
    </w:p>
    <w:p w14:paraId="268EF776" w14:textId="77777777" w:rsidR="00D77B20" w:rsidRPr="00EB1614" w:rsidRDefault="00D77B20" w:rsidP="00E93762">
      <w:pPr>
        <w:pStyle w:val="a5"/>
        <w:widowControl w:val="0"/>
        <w:numPr>
          <w:ilvl w:val="0"/>
          <w:numId w:val="6"/>
        </w:numPr>
        <w:shd w:val="clear" w:color="auto" w:fill="auto"/>
        <w:tabs>
          <w:tab w:val="left" w:pos="760"/>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rPr>
        <w:t>концентрація дій;</w:t>
      </w:r>
    </w:p>
    <w:p w14:paraId="55B8212A" w14:textId="77777777" w:rsidR="00D77B20" w:rsidRPr="00EB1614" w:rsidRDefault="00D77B20" w:rsidP="00E93762">
      <w:pPr>
        <w:pStyle w:val="a5"/>
        <w:widowControl w:val="0"/>
        <w:numPr>
          <w:ilvl w:val="0"/>
          <w:numId w:val="6"/>
        </w:numPr>
        <w:shd w:val="clear" w:color="auto" w:fill="auto"/>
        <w:tabs>
          <w:tab w:val="left" w:pos="760"/>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rPr>
        <w:t>оперативність;</w:t>
      </w:r>
    </w:p>
    <w:p w14:paraId="13DD240C" w14:textId="77777777" w:rsidR="00D77B20" w:rsidRPr="00EB1614" w:rsidRDefault="00D77B20" w:rsidP="00E93762">
      <w:pPr>
        <w:pStyle w:val="a5"/>
        <w:widowControl w:val="0"/>
        <w:numPr>
          <w:ilvl w:val="0"/>
          <w:numId w:val="6"/>
        </w:numPr>
        <w:shd w:val="clear" w:color="auto" w:fill="auto"/>
        <w:tabs>
          <w:tab w:val="left" w:pos="760"/>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lang w:bidi="ru-RU"/>
        </w:rPr>
        <w:t xml:space="preserve">правова </w:t>
      </w:r>
      <w:r w:rsidRPr="00EB1614">
        <w:rPr>
          <w:rFonts w:ascii="Times New Roman" w:hAnsi="Times New Roman" w:cs="Times New Roman"/>
          <w:sz w:val="28"/>
          <w:szCs w:val="28"/>
        </w:rPr>
        <w:t>рівність;</w:t>
      </w:r>
    </w:p>
    <w:p w14:paraId="25BCA765" w14:textId="77777777" w:rsidR="00D77B20" w:rsidRPr="00EB1614" w:rsidRDefault="00D77B20" w:rsidP="00E93762">
      <w:pPr>
        <w:pStyle w:val="a5"/>
        <w:widowControl w:val="0"/>
        <w:numPr>
          <w:ilvl w:val="0"/>
          <w:numId w:val="6"/>
        </w:numPr>
        <w:shd w:val="clear" w:color="auto" w:fill="auto"/>
        <w:tabs>
          <w:tab w:val="left" w:pos="760"/>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rPr>
        <w:t xml:space="preserve">самостійність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прийнятті рішення;</w:t>
      </w:r>
    </w:p>
    <w:p w14:paraId="516E88A9" w14:textId="77777777" w:rsidR="00D77B20" w:rsidRPr="00EB1614" w:rsidRDefault="00D77B20" w:rsidP="00E93762">
      <w:pPr>
        <w:pStyle w:val="a5"/>
        <w:widowControl w:val="0"/>
        <w:numPr>
          <w:ilvl w:val="0"/>
          <w:numId w:val="6"/>
        </w:numPr>
        <w:shd w:val="clear" w:color="auto" w:fill="auto"/>
        <w:tabs>
          <w:tab w:val="left" w:pos="885"/>
        </w:tabs>
        <w:autoSpaceDE/>
        <w:autoSpaceDN/>
        <w:adjustRightInd/>
        <w:ind w:left="567" w:hanging="426"/>
        <w:rPr>
          <w:rFonts w:ascii="Times New Roman" w:hAnsi="Times New Roman" w:cs="Times New Roman"/>
          <w:sz w:val="28"/>
          <w:szCs w:val="28"/>
        </w:rPr>
      </w:pPr>
      <w:r w:rsidRPr="00EB1614">
        <w:rPr>
          <w:rFonts w:ascii="Times New Roman" w:hAnsi="Times New Roman" w:cs="Times New Roman"/>
          <w:sz w:val="28"/>
          <w:szCs w:val="28"/>
        </w:rPr>
        <w:t>достовірність.</w:t>
      </w:r>
    </w:p>
    <w:p w14:paraId="187D935D" w14:textId="66607062" w:rsidR="00D77B20" w:rsidRPr="00EB1614" w:rsidRDefault="00D77B20" w:rsidP="001B631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Принципи провадження </w:t>
      </w:r>
      <w:r w:rsidRPr="00EB1614">
        <w:rPr>
          <w:rFonts w:ascii="Times New Roman" w:hAnsi="Times New Roman" w:cs="Times New Roman"/>
          <w:sz w:val="28"/>
          <w:szCs w:val="28"/>
        </w:rPr>
        <w:t xml:space="preserve">пов’язані між </w:t>
      </w:r>
      <w:r w:rsidRPr="00EB1614">
        <w:rPr>
          <w:rFonts w:ascii="Times New Roman" w:hAnsi="Times New Roman" w:cs="Times New Roman"/>
          <w:sz w:val="28"/>
          <w:szCs w:val="28"/>
          <w:lang w:bidi="ru-RU"/>
        </w:rPr>
        <w:t xml:space="preserve">собою, вони </w:t>
      </w:r>
      <w:r w:rsidRPr="00EB1614">
        <w:rPr>
          <w:rFonts w:ascii="Times New Roman" w:hAnsi="Times New Roman" w:cs="Times New Roman"/>
          <w:sz w:val="28"/>
          <w:szCs w:val="28"/>
        </w:rPr>
        <w:t>здійснюються</w:t>
      </w:r>
      <w:r w:rsidRPr="00EB1614">
        <w:rPr>
          <w:rFonts w:ascii="Times New Roman" w:hAnsi="Times New Roman" w:cs="Times New Roman"/>
          <w:sz w:val="28"/>
          <w:szCs w:val="28"/>
          <w:lang w:bidi="ru-RU"/>
        </w:rPr>
        <w:t xml:space="preserve"> в </w:t>
      </w:r>
      <w:r w:rsidRPr="00EB1614">
        <w:rPr>
          <w:rFonts w:ascii="Times New Roman" w:hAnsi="Times New Roman" w:cs="Times New Roman"/>
          <w:sz w:val="28"/>
          <w:szCs w:val="28"/>
        </w:rPr>
        <w:t>нерозривній єдності. Тільки послідовна реалізація всіх принципів відповідає демократичній природі провадження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і допомагає </w:t>
      </w:r>
      <w:r w:rsidRPr="00EB1614">
        <w:rPr>
          <w:rFonts w:ascii="Times New Roman" w:hAnsi="Times New Roman" w:cs="Times New Roman"/>
          <w:sz w:val="28"/>
          <w:szCs w:val="28"/>
          <w:lang w:bidi="ru-RU"/>
        </w:rPr>
        <w:t>щонайкраще досягти його мети.</w:t>
      </w:r>
    </w:p>
    <w:p w14:paraId="248B13B4" w14:textId="77777777" w:rsidR="00D77B20" w:rsidRPr="00EB1614" w:rsidRDefault="00D77B20" w:rsidP="001B631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процесі </w:t>
      </w:r>
      <w:r w:rsidRPr="00EB1614">
        <w:rPr>
          <w:rFonts w:ascii="Times New Roman" w:hAnsi="Times New Roman" w:cs="Times New Roman"/>
          <w:sz w:val="28"/>
          <w:szCs w:val="28"/>
          <w:lang w:bidi="ru-RU"/>
        </w:rPr>
        <w:t xml:space="preserve">проведення </w:t>
      </w:r>
      <w:r w:rsidRPr="00EB1614">
        <w:rPr>
          <w:rFonts w:ascii="Times New Roman" w:hAnsi="Times New Roman" w:cs="Times New Roman"/>
          <w:sz w:val="28"/>
          <w:szCs w:val="28"/>
        </w:rPr>
        <w:t xml:space="preserve">державної реєстрації між суб’єктами </w:t>
      </w:r>
      <w:r w:rsidRPr="00EB1614">
        <w:rPr>
          <w:rFonts w:ascii="Times New Roman" w:hAnsi="Times New Roman" w:cs="Times New Roman"/>
          <w:sz w:val="28"/>
          <w:szCs w:val="28"/>
          <w:lang w:bidi="ru-RU"/>
        </w:rPr>
        <w:t xml:space="preserve">провадження виникають </w:t>
      </w:r>
      <w:r w:rsidRPr="00EB1614">
        <w:rPr>
          <w:rFonts w:ascii="Times New Roman" w:hAnsi="Times New Roman" w:cs="Times New Roman"/>
          <w:sz w:val="28"/>
          <w:szCs w:val="28"/>
        </w:rPr>
        <w:t xml:space="preserve">певні організаційні </w:t>
      </w:r>
      <w:r w:rsidRPr="00EB1614">
        <w:rPr>
          <w:rFonts w:ascii="Times New Roman" w:hAnsi="Times New Roman" w:cs="Times New Roman"/>
          <w:sz w:val="28"/>
          <w:szCs w:val="28"/>
          <w:lang w:bidi="ru-RU"/>
        </w:rPr>
        <w:t xml:space="preserve">зв’язки, вони вступають один з одним у </w:t>
      </w:r>
      <w:r w:rsidRPr="00EB1614">
        <w:rPr>
          <w:rFonts w:ascii="Times New Roman" w:hAnsi="Times New Roman" w:cs="Times New Roman"/>
          <w:sz w:val="28"/>
          <w:szCs w:val="28"/>
        </w:rPr>
        <w:t xml:space="preserve">відповідні відносини. Відносини, </w:t>
      </w:r>
      <w:r w:rsidRPr="00EB1614">
        <w:rPr>
          <w:rFonts w:ascii="Times New Roman" w:hAnsi="Times New Roman" w:cs="Times New Roman"/>
          <w:sz w:val="28"/>
          <w:szCs w:val="28"/>
          <w:lang w:bidi="ru-RU"/>
        </w:rPr>
        <w:t xml:space="preserve">що виникають </w:t>
      </w:r>
      <w:r w:rsidRPr="00EB1614">
        <w:rPr>
          <w:rFonts w:ascii="Times New Roman" w:hAnsi="Times New Roman" w:cs="Times New Roman"/>
          <w:sz w:val="28"/>
          <w:szCs w:val="28"/>
        </w:rPr>
        <w:t xml:space="preserve">між суб’єктами реєстраційного </w:t>
      </w:r>
      <w:r w:rsidRPr="00EB1614">
        <w:rPr>
          <w:rFonts w:ascii="Times New Roman" w:hAnsi="Times New Roman" w:cs="Times New Roman"/>
          <w:sz w:val="28"/>
          <w:szCs w:val="28"/>
          <w:lang w:bidi="ru-RU"/>
        </w:rPr>
        <w:t xml:space="preserve">провадження у </w:t>
      </w:r>
      <w:r w:rsidRPr="00EB1614">
        <w:rPr>
          <w:rFonts w:ascii="Times New Roman" w:hAnsi="Times New Roman" w:cs="Times New Roman"/>
          <w:sz w:val="28"/>
          <w:szCs w:val="28"/>
        </w:rPr>
        <w:t xml:space="preserve">сфері державної реєстрації і ґрунтуються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 xml:space="preserve">адміністративно- </w:t>
      </w:r>
      <w:r w:rsidRPr="00EB1614">
        <w:rPr>
          <w:rFonts w:ascii="Times New Roman" w:hAnsi="Times New Roman" w:cs="Times New Roman"/>
          <w:sz w:val="28"/>
          <w:szCs w:val="28"/>
          <w:lang w:bidi="ru-RU"/>
        </w:rPr>
        <w:t xml:space="preserve">процесуальних нормах, набувають характеру правових </w:t>
      </w:r>
      <w:r w:rsidRPr="00EB1614">
        <w:rPr>
          <w:rFonts w:ascii="Times New Roman" w:hAnsi="Times New Roman" w:cs="Times New Roman"/>
          <w:sz w:val="28"/>
          <w:szCs w:val="28"/>
        </w:rPr>
        <w:t>і можуть</w:t>
      </w:r>
      <w:r w:rsidRPr="00EB1614">
        <w:rPr>
          <w:rFonts w:ascii="Times New Roman" w:hAnsi="Times New Roman" w:cs="Times New Roman"/>
          <w:sz w:val="28"/>
          <w:szCs w:val="28"/>
          <w:lang w:bidi="ru-RU"/>
        </w:rPr>
        <w:t xml:space="preserve"> бути </w:t>
      </w:r>
      <w:r w:rsidRPr="00EB1614">
        <w:rPr>
          <w:rFonts w:ascii="Times New Roman" w:hAnsi="Times New Roman" w:cs="Times New Roman"/>
          <w:sz w:val="28"/>
          <w:szCs w:val="28"/>
        </w:rPr>
        <w:t xml:space="preserve">охарактеризовані </w:t>
      </w:r>
      <w:r w:rsidRPr="00EB1614">
        <w:rPr>
          <w:rFonts w:ascii="Times New Roman" w:hAnsi="Times New Roman" w:cs="Times New Roman"/>
          <w:sz w:val="28"/>
          <w:szCs w:val="28"/>
          <w:lang w:bidi="ru-RU"/>
        </w:rPr>
        <w:t xml:space="preserve">як </w:t>
      </w:r>
      <w:r w:rsidRPr="00EB1614">
        <w:rPr>
          <w:rFonts w:ascii="Times New Roman" w:hAnsi="Times New Roman" w:cs="Times New Roman"/>
          <w:sz w:val="28"/>
          <w:szCs w:val="28"/>
        </w:rPr>
        <w:t>реєстраційні відносини.</w:t>
      </w:r>
    </w:p>
    <w:p w14:paraId="45B71A91" w14:textId="067FADB8" w:rsidR="00D77B20" w:rsidRPr="00EB1614" w:rsidRDefault="00D77B20" w:rsidP="001B6315">
      <w:pPr>
        <w:pStyle w:val="a5"/>
        <w:shd w:val="clear" w:color="auto" w:fill="auto"/>
        <w:ind w:firstLine="567"/>
        <w:rPr>
          <w:rFonts w:ascii="Times New Roman" w:hAnsi="Times New Roman" w:cs="Times New Roman"/>
          <w:sz w:val="28"/>
          <w:szCs w:val="28"/>
        </w:rPr>
      </w:pPr>
      <w:bookmarkStart w:id="1" w:name="_Hlk146449754"/>
      <w:r w:rsidRPr="00EB1614">
        <w:rPr>
          <w:rFonts w:ascii="Times New Roman" w:hAnsi="Times New Roman" w:cs="Times New Roman"/>
          <w:sz w:val="28"/>
          <w:szCs w:val="28"/>
        </w:rPr>
        <w:t xml:space="preserve">Реєстраційне </w:t>
      </w:r>
      <w:r w:rsidRPr="00EB1614">
        <w:rPr>
          <w:rFonts w:ascii="Times New Roman" w:hAnsi="Times New Roman" w:cs="Times New Roman"/>
          <w:sz w:val="28"/>
          <w:szCs w:val="28"/>
          <w:lang w:bidi="ru-RU"/>
        </w:rPr>
        <w:t xml:space="preserve">провадження </w:t>
      </w:r>
      <w:bookmarkEnd w:id="1"/>
      <w:r w:rsidRPr="00EB1614">
        <w:rPr>
          <w:rFonts w:ascii="Times New Roman" w:hAnsi="Times New Roman" w:cs="Times New Roman"/>
          <w:sz w:val="28"/>
          <w:szCs w:val="28"/>
        </w:rPr>
        <w:t xml:space="preserve">охоплює </w:t>
      </w:r>
      <w:r w:rsidRPr="00EB1614">
        <w:rPr>
          <w:rFonts w:ascii="Times New Roman" w:hAnsi="Times New Roman" w:cs="Times New Roman"/>
          <w:sz w:val="28"/>
          <w:szCs w:val="28"/>
          <w:lang w:bidi="ru-RU"/>
        </w:rPr>
        <w:t xml:space="preserve">широке </w:t>
      </w:r>
      <w:bookmarkStart w:id="2" w:name="_Hlk146449740"/>
      <w:r w:rsidRPr="00EB1614">
        <w:rPr>
          <w:rFonts w:ascii="Times New Roman" w:hAnsi="Times New Roman" w:cs="Times New Roman"/>
          <w:sz w:val="28"/>
          <w:szCs w:val="28"/>
          <w:lang w:bidi="ru-RU"/>
        </w:rPr>
        <w:t xml:space="preserve">коло </w:t>
      </w:r>
      <w:r w:rsidRPr="00EB1614">
        <w:rPr>
          <w:rFonts w:ascii="Times New Roman" w:hAnsi="Times New Roman" w:cs="Times New Roman"/>
          <w:sz w:val="28"/>
          <w:szCs w:val="28"/>
        </w:rPr>
        <w:t>суспільних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відносин</w:t>
      </w:r>
      <w:bookmarkEnd w:id="2"/>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учасниками яких, з одного боку, </w:t>
      </w:r>
      <w:r w:rsidRPr="00EB1614">
        <w:rPr>
          <w:rFonts w:ascii="Times New Roman" w:hAnsi="Times New Roman" w:cs="Times New Roman"/>
          <w:sz w:val="28"/>
          <w:szCs w:val="28"/>
        </w:rPr>
        <w:t xml:space="preserve">є </w:t>
      </w:r>
      <w:r w:rsidRPr="00EB1614">
        <w:rPr>
          <w:rFonts w:ascii="Times New Roman" w:hAnsi="Times New Roman" w:cs="Times New Roman"/>
          <w:sz w:val="28"/>
          <w:szCs w:val="28"/>
          <w:lang w:bidi="ru-RU"/>
        </w:rPr>
        <w:t xml:space="preserve">органи </w:t>
      </w:r>
      <w:r w:rsidRPr="00EB1614">
        <w:rPr>
          <w:rFonts w:ascii="Times New Roman" w:hAnsi="Times New Roman" w:cs="Times New Roman"/>
          <w:sz w:val="28"/>
          <w:szCs w:val="28"/>
        </w:rPr>
        <w:t xml:space="preserve">виконавчої </w:t>
      </w:r>
      <w:r w:rsidRPr="00EB1614">
        <w:rPr>
          <w:rFonts w:ascii="Times New Roman" w:hAnsi="Times New Roman" w:cs="Times New Roman"/>
          <w:sz w:val="28"/>
          <w:szCs w:val="28"/>
          <w:lang w:bidi="ru-RU"/>
        </w:rPr>
        <w:t xml:space="preserve">влади та </w:t>
      </w:r>
      <w:r w:rsidRPr="00EB1614">
        <w:rPr>
          <w:rFonts w:ascii="Times New Roman" w:hAnsi="Times New Roman" w:cs="Times New Roman"/>
          <w:sz w:val="28"/>
          <w:szCs w:val="28"/>
        </w:rPr>
        <w:t xml:space="preserve">їхні посадові </w:t>
      </w:r>
      <w:r w:rsidRPr="00EB1614">
        <w:rPr>
          <w:rFonts w:ascii="Times New Roman" w:hAnsi="Times New Roman" w:cs="Times New Roman"/>
          <w:sz w:val="28"/>
          <w:szCs w:val="28"/>
          <w:lang w:bidi="ru-RU"/>
        </w:rPr>
        <w:t xml:space="preserve">особи, а з </w:t>
      </w:r>
      <w:r w:rsidRPr="00EB1614">
        <w:rPr>
          <w:rFonts w:ascii="Times New Roman" w:hAnsi="Times New Roman" w:cs="Times New Roman"/>
          <w:sz w:val="28"/>
          <w:szCs w:val="28"/>
        </w:rPr>
        <w:t xml:space="preserve">іншого </w:t>
      </w:r>
      <w:r w:rsidRPr="00EB1614">
        <w:rPr>
          <w:rFonts w:ascii="Times New Roman" w:hAnsi="Times New Roman" w:cs="Times New Roman"/>
          <w:sz w:val="28"/>
          <w:szCs w:val="28"/>
          <w:lang w:bidi="ru-RU"/>
        </w:rPr>
        <w:t xml:space="preserve">- громадяни, </w:t>
      </w:r>
      <w:r w:rsidRPr="00EB1614">
        <w:rPr>
          <w:rFonts w:ascii="Times New Roman" w:hAnsi="Times New Roman" w:cs="Times New Roman"/>
          <w:sz w:val="28"/>
          <w:szCs w:val="28"/>
        </w:rPr>
        <w:t xml:space="preserve">громадські організації, юридичні </w:t>
      </w:r>
      <w:r w:rsidRPr="00EB1614">
        <w:rPr>
          <w:rFonts w:ascii="Times New Roman" w:hAnsi="Times New Roman" w:cs="Times New Roman"/>
          <w:sz w:val="28"/>
          <w:szCs w:val="28"/>
          <w:lang w:bidi="ru-RU"/>
        </w:rPr>
        <w:t xml:space="preserve">особи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т. </w:t>
      </w:r>
      <w:r w:rsidRPr="00EB1614">
        <w:rPr>
          <w:rFonts w:ascii="Times New Roman" w:hAnsi="Times New Roman" w:cs="Times New Roman"/>
          <w:sz w:val="28"/>
          <w:szCs w:val="28"/>
        </w:rPr>
        <w:t xml:space="preserve">ін. </w:t>
      </w:r>
      <w:r w:rsidRPr="00EB1614">
        <w:rPr>
          <w:rFonts w:ascii="Times New Roman" w:hAnsi="Times New Roman" w:cs="Times New Roman"/>
          <w:sz w:val="28"/>
          <w:szCs w:val="28"/>
          <w:lang w:bidi="ru-RU"/>
        </w:rPr>
        <w:t xml:space="preserve">На цьому </w:t>
      </w:r>
      <w:r w:rsidRPr="00EB1614">
        <w:rPr>
          <w:rFonts w:ascii="Times New Roman" w:hAnsi="Times New Roman" w:cs="Times New Roman"/>
          <w:sz w:val="28"/>
          <w:szCs w:val="28"/>
        </w:rPr>
        <w:t xml:space="preserve">ґрунті і вибудовується </w:t>
      </w:r>
      <w:r w:rsidRPr="00EB1614">
        <w:rPr>
          <w:rFonts w:ascii="Times New Roman" w:hAnsi="Times New Roman" w:cs="Times New Roman"/>
          <w:sz w:val="28"/>
          <w:szCs w:val="28"/>
          <w:lang w:bidi="ru-RU"/>
        </w:rPr>
        <w:t xml:space="preserve">система нормативно-правових </w:t>
      </w:r>
      <w:r w:rsidRPr="00EB1614">
        <w:rPr>
          <w:rFonts w:ascii="Times New Roman" w:hAnsi="Times New Roman" w:cs="Times New Roman"/>
          <w:sz w:val="28"/>
          <w:szCs w:val="28"/>
        </w:rPr>
        <w:t xml:space="preserve">актів, </w:t>
      </w:r>
      <w:r w:rsidRPr="00EB1614">
        <w:rPr>
          <w:rFonts w:ascii="Times New Roman" w:hAnsi="Times New Roman" w:cs="Times New Roman"/>
          <w:sz w:val="28"/>
          <w:szCs w:val="28"/>
          <w:lang w:bidi="ru-RU"/>
        </w:rPr>
        <w:t xml:space="preserve">що </w:t>
      </w:r>
      <w:r w:rsidRPr="00EB1614">
        <w:rPr>
          <w:rFonts w:ascii="Times New Roman" w:hAnsi="Times New Roman" w:cs="Times New Roman"/>
          <w:sz w:val="28"/>
          <w:szCs w:val="28"/>
        </w:rPr>
        <w:t>регламентують</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«реєстраційні процесуальні відносини»,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відповідно,</w:t>
      </w:r>
      <w:r w:rsidRPr="00EB1614">
        <w:rPr>
          <w:rFonts w:ascii="Times New Roman" w:hAnsi="Times New Roman" w:cs="Times New Roman"/>
          <w:sz w:val="28"/>
          <w:szCs w:val="28"/>
          <w:lang w:bidi="ru-RU"/>
        </w:rPr>
        <w:t xml:space="preserve"> кореспондуючий вид </w:t>
      </w:r>
      <w:r w:rsidRPr="00EB1614">
        <w:rPr>
          <w:rFonts w:ascii="Times New Roman" w:hAnsi="Times New Roman" w:cs="Times New Roman"/>
          <w:sz w:val="28"/>
          <w:szCs w:val="28"/>
        </w:rPr>
        <w:t xml:space="preserve">адміністративного </w:t>
      </w:r>
      <w:r w:rsidRPr="00EB1614">
        <w:rPr>
          <w:rFonts w:ascii="Times New Roman" w:hAnsi="Times New Roman" w:cs="Times New Roman"/>
          <w:sz w:val="28"/>
          <w:szCs w:val="28"/>
          <w:lang w:bidi="ru-RU"/>
        </w:rPr>
        <w:t>провадження.</w:t>
      </w:r>
    </w:p>
    <w:p w14:paraId="477CB2FF" w14:textId="77777777" w:rsidR="00D77B20" w:rsidRPr="00EB1614" w:rsidRDefault="00D77B20" w:rsidP="00582F35">
      <w:pPr>
        <w:pStyle w:val="a5"/>
        <w:shd w:val="clear" w:color="auto" w:fill="auto"/>
        <w:ind w:firstLine="420"/>
        <w:rPr>
          <w:rFonts w:ascii="Times New Roman" w:hAnsi="Times New Roman" w:cs="Times New Roman"/>
          <w:sz w:val="28"/>
          <w:szCs w:val="28"/>
        </w:rPr>
      </w:pPr>
      <w:r w:rsidRPr="00EB1614">
        <w:rPr>
          <w:rFonts w:ascii="Times New Roman" w:hAnsi="Times New Roman" w:cs="Times New Roman"/>
          <w:sz w:val="28"/>
          <w:szCs w:val="28"/>
        </w:rPr>
        <w:t xml:space="preserve">Реєстраційні </w:t>
      </w:r>
      <w:r w:rsidRPr="00EB1614">
        <w:rPr>
          <w:rFonts w:ascii="Times New Roman" w:hAnsi="Times New Roman" w:cs="Times New Roman"/>
          <w:sz w:val="28"/>
          <w:szCs w:val="28"/>
          <w:lang w:bidi="ru-RU"/>
        </w:rPr>
        <w:t xml:space="preserve">провадження мають </w:t>
      </w:r>
      <w:r w:rsidRPr="00EB1614">
        <w:rPr>
          <w:rFonts w:ascii="Times New Roman" w:hAnsi="Times New Roman" w:cs="Times New Roman"/>
          <w:sz w:val="28"/>
          <w:szCs w:val="28"/>
        </w:rPr>
        <w:t xml:space="preserve">свої </w:t>
      </w:r>
      <w:bookmarkStart w:id="3" w:name="_Hlk146449770"/>
      <w:r w:rsidRPr="00EB1614">
        <w:rPr>
          <w:rFonts w:ascii="Times New Roman" w:hAnsi="Times New Roman" w:cs="Times New Roman"/>
          <w:sz w:val="28"/>
          <w:szCs w:val="28"/>
        </w:rPr>
        <w:t xml:space="preserve">характерні </w:t>
      </w:r>
      <w:r w:rsidRPr="00EB1614">
        <w:rPr>
          <w:rFonts w:ascii="Times New Roman" w:hAnsi="Times New Roman" w:cs="Times New Roman"/>
          <w:sz w:val="28"/>
          <w:szCs w:val="28"/>
          <w:lang w:bidi="ru-RU"/>
        </w:rPr>
        <w:t>ознаки</w:t>
      </w:r>
      <w:bookmarkEnd w:id="3"/>
      <w:r w:rsidRPr="00EB1614">
        <w:rPr>
          <w:rFonts w:ascii="Times New Roman" w:hAnsi="Times New Roman" w:cs="Times New Roman"/>
          <w:sz w:val="28"/>
          <w:szCs w:val="28"/>
          <w:lang w:bidi="ru-RU"/>
        </w:rPr>
        <w:t>.</w:t>
      </w:r>
    </w:p>
    <w:p w14:paraId="15EBB8AE" w14:textId="66B92383" w:rsidR="00D77B20" w:rsidRPr="00EB1614" w:rsidRDefault="00D77B20" w:rsidP="00E93762">
      <w:pPr>
        <w:pStyle w:val="a5"/>
        <w:numPr>
          <w:ilvl w:val="0"/>
          <w:numId w:val="7"/>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це в будь-якому </w:t>
      </w:r>
      <w:r w:rsidRPr="00EB1614">
        <w:rPr>
          <w:rFonts w:ascii="Times New Roman" w:hAnsi="Times New Roman" w:cs="Times New Roman"/>
          <w:sz w:val="28"/>
          <w:szCs w:val="28"/>
        </w:rPr>
        <w:t xml:space="preserve">разі послідовні дії публічних органів управління </w:t>
      </w:r>
      <w:r w:rsidRPr="00EB1614">
        <w:rPr>
          <w:rFonts w:ascii="Times New Roman" w:hAnsi="Times New Roman" w:cs="Times New Roman"/>
          <w:sz w:val="28"/>
          <w:szCs w:val="28"/>
          <w:lang w:bidi="ru-RU"/>
        </w:rPr>
        <w:t xml:space="preserve">з прийняття юридичного </w:t>
      </w:r>
      <w:r w:rsidRPr="00EB1614">
        <w:rPr>
          <w:rFonts w:ascii="Times New Roman" w:hAnsi="Times New Roman" w:cs="Times New Roman"/>
          <w:sz w:val="28"/>
          <w:szCs w:val="28"/>
        </w:rPr>
        <w:t xml:space="preserve">рішення і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більшості випадків —</w:t>
      </w:r>
      <w:r w:rsidRPr="00EB1614">
        <w:rPr>
          <w:rFonts w:ascii="Times New Roman" w:hAnsi="Times New Roman" w:cs="Times New Roman"/>
          <w:sz w:val="28"/>
          <w:szCs w:val="28"/>
          <w:lang w:bidi="ru-RU"/>
        </w:rPr>
        <w:t xml:space="preserve"> видача </w:t>
      </w:r>
      <w:r w:rsidRPr="00EB1614">
        <w:rPr>
          <w:rFonts w:ascii="Times New Roman" w:hAnsi="Times New Roman" w:cs="Times New Roman"/>
          <w:sz w:val="28"/>
          <w:szCs w:val="28"/>
        </w:rPr>
        <w:t>підтвер</w:t>
      </w:r>
      <w:r w:rsidRPr="00EB1614">
        <w:rPr>
          <w:rFonts w:ascii="Times New Roman" w:hAnsi="Times New Roman" w:cs="Times New Roman"/>
          <w:sz w:val="28"/>
          <w:szCs w:val="28"/>
          <w:lang w:bidi="ru-RU"/>
        </w:rPr>
        <w:t xml:space="preserve">джувального документа, що </w:t>
      </w:r>
      <w:r w:rsidRPr="00EB1614">
        <w:rPr>
          <w:rFonts w:ascii="Times New Roman" w:hAnsi="Times New Roman" w:cs="Times New Roman"/>
          <w:sz w:val="28"/>
          <w:szCs w:val="28"/>
        </w:rPr>
        <w:t xml:space="preserve">засвідчує здійснення реєстраційної </w:t>
      </w:r>
      <w:r w:rsidRPr="00EB1614">
        <w:rPr>
          <w:rFonts w:ascii="Times New Roman" w:hAnsi="Times New Roman" w:cs="Times New Roman"/>
          <w:sz w:val="28"/>
          <w:szCs w:val="28"/>
          <w:lang w:bidi="ru-RU"/>
        </w:rPr>
        <w:t>процедури.</w:t>
      </w:r>
    </w:p>
    <w:p w14:paraId="6830B80C" w14:textId="10B6F156" w:rsidR="00D77B20" w:rsidRPr="00EB1614" w:rsidRDefault="00D77B20" w:rsidP="00E93762">
      <w:pPr>
        <w:pStyle w:val="a5"/>
        <w:numPr>
          <w:ilvl w:val="0"/>
          <w:numId w:val="7"/>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множинність суб’єктів, </w:t>
      </w:r>
      <w:r w:rsidRPr="00EB1614">
        <w:rPr>
          <w:rFonts w:ascii="Times New Roman" w:hAnsi="Times New Roman" w:cs="Times New Roman"/>
          <w:sz w:val="28"/>
          <w:szCs w:val="28"/>
          <w:lang w:bidi="ru-RU"/>
        </w:rPr>
        <w:t xml:space="preserve">правомочних </w:t>
      </w:r>
      <w:r w:rsidRPr="00EB1614">
        <w:rPr>
          <w:rFonts w:ascii="Times New Roman" w:hAnsi="Times New Roman" w:cs="Times New Roman"/>
          <w:sz w:val="28"/>
          <w:szCs w:val="28"/>
        </w:rPr>
        <w:t xml:space="preserve">здійснювати </w:t>
      </w:r>
      <w:r w:rsidRPr="00EB1614">
        <w:rPr>
          <w:rFonts w:ascii="Times New Roman" w:hAnsi="Times New Roman" w:cs="Times New Roman"/>
          <w:sz w:val="28"/>
          <w:szCs w:val="28"/>
          <w:lang w:bidi="ru-RU"/>
        </w:rPr>
        <w:t xml:space="preserve">цю </w:t>
      </w:r>
      <w:r w:rsidRPr="00EB1614">
        <w:rPr>
          <w:rFonts w:ascii="Times New Roman" w:hAnsi="Times New Roman" w:cs="Times New Roman"/>
          <w:sz w:val="28"/>
          <w:szCs w:val="28"/>
        </w:rPr>
        <w:t>діяльність</w:t>
      </w:r>
    </w:p>
    <w:p w14:paraId="0B91CF82" w14:textId="77777777" w:rsidR="00D77B20" w:rsidRPr="00EB1614" w:rsidRDefault="00D77B20" w:rsidP="00582F35">
      <w:pPr>
        <w:pStyle w:val="a5"/>
        <w:shd w:val="clear" w:color="auto" w:fill="auto"/>
        <w:ind w:firstLine="420"/>
        <w:rPr>
          <w:rFonts w:ascii="Times New Roman" w:hAnsi="Times New Roman" w:cs="Times New Roman"/>
          <w:sz w:val="28"/>
          <w:szCs w:val="28"/>
        </w:rPr>
      </w:pPr>
      <w:r w:rsidRPr="00EB1614">
        <w:rPr>
          <w:rFonts w:ascii="Times New Roman" w:hAnsi="Times New Roman" w:cs="Times New Roman"/>
          <w:sz w:val="28"/>
          <w:szCs w:val="28"/>
        </w:rPr>
        <w:t xml:space="preserve">Реєстраційні </w:t>
      </w:r>
      <w:r w:rsidRPr="00EB1614">
        <w:rPr>
          <w:rFonts w:ascii="Times New Roman" w:hAnsi="Times New Roman" w:cs="Times New Roman"/>
          <w:sz w:val="28"/>
          <w:szCs w:val="28"/>
          <w:lang w:bidi="ru-RU"/>
        </w:rPr>
        <w:t xml:space="preserve">органи мають </w:t>
      </w:r>
      <w:r w:rsidRPr="00EB1614">
        <w:rPr>
          <w:rFonts w:ascii="Times New Roman" w:hAnsi="Times New Roman" w:cs="Times New Roman"/>
          <w:sz w:val="28"/>
          <w:szCs w:val="28"/>
        </w:rPr>
        <w:t xml:space="preserve">такі </w:t>
      </w:r>
      <w:r w:rsidRPr="00EB1614">
        <w:rPr>
          <w:rFonts w:ascii="Times New Roman" w:hAnsi="Times New Roman" w:cs="Times New Roman"/>
          <w:sz w:val="28"/>
          <w:szCs w:val="28"/>
          <w:lang w:bidi="ru-RU"/>
        </w:rPr>
        <w:t>повноваження:</w:t>
      </w:r>
    </w:p>
    <w:p w14:paraId="73D25CA4" w14:textId="77777777" w:rsidR="00D77B20" w:rsidRPr="00EB1614" w:rsidRDefault="00D77B20" w:rsidP="00E93762">
      <w:pPr>
        <w:pStyle w:val="a5"/>
        <w:widowControl w:val="0"/>
        <w:numPr>
          <w:ilvl w:val="0"/>
          <w:numId w:val="9"/>
        </w:numPr>
        <w:shd w:val="clear" w:color="auto" w:fill="auto"/>
        <w:tabs>
          <w:tab w:val="left" w:pos="654"/>
        </w:tabs>
        <w:autoSpaceDE/>
        <w:autoSpaceDN/>
        <w:adjustRightInd/>
        <w:ind w:left="567" w:hanging="284"/>
        <w:rPr>
          <w:rFonts w:ascii="Times New Roman" w:hAnsi="Times New Roman" w:cs="Times New Roman"/>
          <w:sz w:val="28"/>
          <w:szCs w:val="28"/>
        </w:rPr>
      </w:pPr>
      <w:r w:rsidRPr="00EB1614">
        <w:rPr>
          <w:rFonts w:ascii="Times New Roman" w:hAnsi="Times New Roman" w:cs="Times New Roman"/>
          <w:sz w:val="28"/>
          <w:szCs w:val="28"/>
        </w:rPr>
        <w:t>проведення реєстраційних дій;</w:t>
      </w:r>
    </w:p>
    <w:p w14:paraId="683900CA" w14:textId="77777777" w:rsidR="00D77B20" w:rsidRPr="00EB1614" w:rsidRDefault="00D77B20" w:rsidP="00E93762">
      <w:pPr>
        <w:pStyle w:val="a5"/>
        <w:widowControl w:val="0"/>
        <w:numPr>
          <w:ilvl w:val="0"/>
          <w:numId w:val="9"/>
        </w:numPr>
        <w:shd w:val="clear" w:color="auto" w:fill="auto"/>
        <w:tabs>
          <w:tab w:val="left" w:pos="654"/>
        </w:tabs>
        <w:autoSpaceDE/>
        <w:autoSpaceDN/>
        <w:adjustRightInd/>
        <w:ind w:left="567" w:hanging="284"/>
        <w:rPr>
          <w:rFonts w:ascii="Times New Roman" w:hAnsi="Times New Roman" w:cs="Times New Roman"/>
          <w:sz w:val="28"/>
          <w:szCs w:val="28"/>
        </w:rPr>
      </w:pPr>
      <w:r w:rsidRPr="00EB1614">
        <w:rPr>
          <w:rFonts w:ascii="Times New Roman" w:hAnsi="Times New Roman" w:cs="Times New Roman"/>
          <w:sz w:val="28"/>
          <w:szCs w:val="28"/>
        </w:rPr>
        <w:t>видача свідоцтва про здійснені реєстраційні дії;</w:t>
      </w:r>
    </w:p>
    <w:p w14:paraId="6DE03BB1" w14:textId="77777777" w:rsidR="00D77B20" w:rsidRPr="00EB1614" w:rsidRDefault="00D77B20" w:rsidP="00E93762">
      <w:pPr>
        <w:pStyle w:val="a5"/>
        <w:widowControl w:val="0"/>
        <w:numPr>
          <w:ilvl w:val="0"/>
          <w:numId w:val="9"/>
        </w:numPr>
        <w:shd w:val="clear" w:color="auto" w:fill="auto"/>
        <w:tabs>
          <w:tab w:val="left" w:pos="647"/>
        </w:tabs>
        <w:autoSpaceDE/>
        <w:autoSpaceDN/>
        <w:adjustRightInd/>
        <w:ind w:left="567" w:hanging="284"/>
        <w:rPr>
          <w:rFonts w:ascii="Times New Roman" w:hAnsi="Times New Roman" w:cs="Times New Roman"/>
          <w:sz w:val="28"/>
          <w:szCs w:val="28"/>
        </w:rPr>
      </w:pPr>
      <w:r w:rsidRPr="00EB1614">
        <w:rPr>
          <w:rFonts w:ascii="Times New Roman" w:hAnsi="Times New Roman" w:cs="Times New Roman"/>
          <w:sz w:val="28"/>
          <w:szCs w:val="28"/>
        </w:rPr>
        <w:t>анулювання реєстрації у випадках, передбачених законом;</w:t>
      </w:r>
    </w:p>
    <w:p w14:paraId="4E5EEE3C" w14:textId="77777777" w:rsidR="00D77B20" w:rsidRPr="00EB1614" w:rsidRDefault="00D77B20" w:rsidP="00E93762">
      <w:pPr>
        <w:pStyle w:val="a5"/>
        <w:widowControl w:val="0"/>
        <w:numPr>
          <w:ilvl w:val="0"/>
          <w:numId w:val="9"/>
        </w:numPr>
        <w:shd w:val="clear" w:color="auto" w:fill="auto"/>
        <w:tabs>
          <w:tab w:val="left" w:pos="654"/>
        </w:tabs>
        <w:autoSpaceDE/>
        <w:autoSpaceDN/>
        <w:adjustRightInd/>
        <w:ind w:left="567" w:hanging="284"/>
        <w:rPr>
          <w:rFonts w:ascii="Times New Roman" w:hAnsi="Times New Roman" w:cs="Times New Roman"/>
          <w:sz w:val="28"/>
          <w:szCs w:val="28"/>
        </w:rPr>
      </w:pPr>
      <w:r w:rsidRPr="00EB1614">
        <w:rPr>
          <w:rFonts w:ascii="Times New Roman" w:hAnsi="Times New Roman" w:cs="Times New Roman"/>
          <w:sz w:val="28"/>
          <w:szCs w:val="28"/>
        </w:rPr>
        <w:lastRenderedPageBreak/>
        <w:t>ведення єдиних реєстрів;</w:t>
      </w:r>
    </w:p>
    <w:p w14:paraId="2AE6543B" w14:textId="77777777" w:rsidR="00D77B20" w:rsidRPr="00EB1614" w:rsidRDefault="00D77B20" w:rsidP="00E93762">
      <w:pPr>
        <w:pStyle w:val="a5"/>
        <w:widowControl w:val="0"/>
        <w:numPr>
          <w:ilvl w:val="0"/>
          <w:numId w:val="9"/>
        </w:numPr>
        <w:shd w:val="clear" w:color="auto" w:fill="auto"/>
        <w:tabs>
          <w:tab w:val="left" w:pos="647"/>
        </w:tabs>
        <w:autoSpaceDE/>
        <w:autoSpaceDN/>
        <w:adjustRightInd/>
        <w:ind w:left="567" w:hanging="284"/>
        <w:rPr>
          <w:rFonts w:ascii="Times New Roman" w:hAnsi="Times New Roman" w:cs="Times New Roman"/>
          <w:sz w:val="28"/>
          <w:szCs w:val="28"/>
        </w:rPr>
      </w:pPr>
      <w:r w:rsidRPr="00EB1614">
        <w:rPr>
          <w:rFonts w:ascii="Times New Roman" w:hAnsi="Times New Roman" w:cs="Times New Roman"/>
          <w:sz w:val="28"/>
          <w:szCs w:val="28"/>
        </w:rPr>
        <w:t>здійснення контрольних функцій за дотриманням вимог та умов щодо проведення реєстраційних дій.</w:t>
      </w:r>
    </w:p>
    <w:p w14:paraId="613A2C81" w14:textId="2E6D6591" w:rsidR="00D77B20" w:rsidRPr="00EB1614" w:rsidRDefault="00D77B20" w:rsidP="00E93762">
      <w:pPr>
        <w:pStyle w:val="a5"/>
        <w:numPr>
          <w:ilvl w:val="0"/>
          <w:numId w:val="7"/>
        </w:numPr>
        <w:shd w:val="clear" w:color="auto" w:fill="auto"/>
        <w:ind w:left="567"/>
        <w:rPr>
          <w:rFonts w:ascii="Times New Roman" w:hAnsi="Times New Roman" w:cs="Times New Roman"/>
          <w:sz w:val="28"/>
          <w:szCs w:val="28"/>
        </w:rPr>
      </w:pPr>
      <w:bookmarkStart w:id="4" w:name="_Hlk146449792"/>
      <w:r w:rsidRPr="00EB1614">
        <w:rPr>
          <w:rFonts w:ascii="Times New Roman" w:hAnsi="Times New Roman" w:cs="Times New Roman"/>
          <w:sz w:val="28"/>
          <w:szCs w:val="28"/>
        </w:rPr>
        <w:t>сторонами реєстраційного провадження</w:t>
      </w:r>
      <w:bookmarkEnd w:id="4"/>
      <w:r w:rsidRPr="00EB1614">
        <w:rPr>
          <w:rFonts w:ascii="Times New Roman" w:hAnsi="Times New Roman" w:cs="Times New Roman"/>
          <w:sz w:val="28"/>
          <w:szCs w:val="28"/>
        </w:rPr>
        <w:t xml:space="preserve"> є:</w:t>
      </w:r>
    </w:p>
    <w:p w14:paraId="0FCA3F3C" w14:textId="77777777" w:rsidR="00D77B20" w:rsidRPr="00EB1614" w:rsidRDefault="00D77B20" w:rsidP="00E93762">
      <w:pPr>
        <w:pStyle w:val="a5"/>
        <w:widowControl w:val="0"/>
        <w:numPr>
          <w:ilvl w:val="0"/>
          <w:numId w:val="8"/>
        </w:numPr>
        <w:shd w:val="clear" w:color="auto" w:fill="auto"/>
        <w:tabs>
          <w:tab w:val="left" w:pos="733"/>
        </w:tabs>
        <w:autoSpaceDE/>
        <w:autoSpaceDN/>
        <w:adjustRightInd/>
        <w:ind w:left="567" w:hanging="284"/>
        <w:rPr>
          <w:rFonts w:ascii="Times New Roman" w:hAnsi="Times New Roman" w:cs="Times New Roman"/>
          <w:sz w:val="28"/>
          <w:szCs w:val="28"/>
        </w:rPr>
      </w:pPr>
      <w:r w:rsidRPr="00EB1614">
        <w:rPr>
          <w:rFonts w:ascii="Times New Roman" w:hAnsi="Times New Roman" w:cs="Times New Roman"/>
          <w:sz w:val="28"/>
          <w:szCs w:val="28"/>
        </w:rPr>
        <w:t>особа, зацікавлена в реалізації своїх прав і законних інтересів (громадяни та їхні організації);</w:t>
      </w:r>
    </w:p>
    <w:p w14:paraId="5CE8A9A0" w14:textId="77777777" w:rsidR="00D77B20" w:rsidRPr="00EB1614" w:rsidRDefault="00D77B20" w:rsidP="00E93762">
      <w:pPr>
        <w:pStyle w:val="a5"/>
        <w:widowControl w:val="0"/>
        <w:numPr>
          <w:ilvl w:val="0"/>
          <w:numId w:val="8"/>
        </w:numPr>
        <w:shd w:val="clear" w:color="auto" w:fill="auto"/>
        <w:tabs>
          <w:tab w:val="left" w:pos="742"/>
        </w:tabs>
        <w:autoSpaceDE/>
        <w:autoSpaceDN/>
        <w:adjustRightInd/>
        <w:ind w:left="567" w:hanging="284"/>
        <w:rPr>
          <w:rFonts w:ascii="Times New Roman" w:hAnsi="Times New Roman" w:cs="Times New Roman"/>
          <w:sz w:val="28"/>
          <w:szCs w:val="28"/>
        </w:rPr>
      </w:pPr>
      <w:r w:rsidRPr="00EB1614">
        <w:rPr>
          <w:rFonts w:ascii="Times New Roman" w:hAnsi="Times New Roman" w:cs="Times New Roman"/>
          <w:sz w:val="28"/>
          <w:szCs w:val="28"/>
        </w:rPr>
        <w:t xml:space="preserve">орган публічної адміністрації (посадова особа цього </w:t>
      </w:r>
      <w:r w:rsidRPr="00EB1614">
        <w:rPr>
          <w:rFonts w:ascii="Times New Roman" w:hAnsi="Times New Roman" w:cs="Times New Roman"/>
          <w:sz w:val="28"/>
          <w:szCs w:val="28"/>
          <w:lang w:bidi="ru-RU"/>
        </w:rPr>
        <w:t>органу),</w:t>
      </w:r>
      <w:r w:rsidRPr="00EB1614">
        <w:rPr>
          <w:rFonts w:ascii="Times New Roman" w:hAnsi="Times New Roman" w:cs="Times New Roman"/>
          <w:sz w:val="28"/>
          <w:szCs w:val="28"/>
        </w:rPr>
        <w:t xml:space="preserve"> який компетентний у здійсненні процедури реєстрації, що дає змогу реалізовувати ці права.</w:t>
      </w:r>
    </w:p>
    <w:p w14:paraId="64C04E3E" w14:textId="0738A40E" w:rsidR="00D77B20" w:rsidRPr="00EB1614" w:rsidRDefault="00D77B20"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Зацікавленою стороною у реєстраційному провадженні може одночасно бути не один, а </w:t>
      </w:r>
      <w:r w:rsidR="00A549C9" w:rsidRPr="00EB1614">
        <w:rPr>
          <w:rFonts w:ascii="Times New Roman" w:hAnsi="Times New Roman" w:cs="Times New Roman"/>
          <w:sz w:val="28"/>
          <w:szCs w:val="28"/>
        </w:rPr>
        <w:t>2-</w:t>
      </w:r>
      <w:r w:rsidRPr="00EB1614">
        <w:rPr>
          <w:rFonts w:ascii="Times New Roman" w:hAnsi="Times New Roman" w:cs="Times New Roman"/>
          <w:sz w:val="28"/>
          <w:szCs w:val="28"/>
        </w:rPr>
        <w:t xml:space="preserve">є і більше громадян або організацій. Приміром, у разі подання заяви для реєстрації шлюбу в орган </w:t>
      </w:r>
      <w:proofErr w:type="spellStart"/>
      <w:r w:rsidRPr="00EB1614">
        <w:rPr>
          <w:rFonts w:ascii="Times New Roman" w:hAnsi="Times New Roman" w:cs="Times New Roman"/>
          <w:sz w:val="28"/>
          <w:szCs w:val="28"/>
        </w:rPr>
        <w:t>РАЦС</w:t>
      </w:r>
      <w:proofErr w:type="spellEnd"/>
      <w:r w:rsidRPr="00EB1614">
        <w:rPr>
          <w:rFonts w:ascii="Times New Roman" w:hAnsi="Times New Roman" w:cs="Times New Roman"/>
          <w:sz w:val="28"/>
          <w:szCs w:val="28"/>
        </w:rPr>
        <w:t xml:space="preserve"> зацікавленими є обидві сторони майбутнього подружжя.</w:t>
      </w:r>
    </w:p>
    <w:p w14:paraId="408688AD" w14:textId="212DD8EB" w:rsidR="00D77B20" w:rsidRPr="00EB1614" w:rsidRDefault="00D77B20" w:rsidP="00E93762">
      <w:pPr>
        <w:pStyle w:val="a5"/>
        <w:numPr>
          <w:ilvl w:val="0"/>
          <w:numId w:val="7"/>
        </w:numPr>
        <w:shd w:val="clear" w:color="auto" w:fill="auto"/>
        <w:ind w:left="567"/>
        <w:rPr>
          <w:rFonts w:ascii="Times New Roman" w:hAnsi="Times New Roman" w:cs="Times New Roman"/>
          <w:sz w:val="28"/>
          <w:szCs w:val="28"/>
        </w:rPr>
      </w:pPr>
      <w:bookmarkStart w:id="5" w:name="_Hlk146449807"/>
      <w:r w:rsidRPr="00EB1614">
        <w:rPr>
          <w:rFonts w:ascii="Times New Roman" w:hAnsi="Times New Roman" w:cs="Times New Roman"/>
          <w:sz w:val="28"/>
          <w:szCs w:val="28"/>
        </w:rPr>
        <w:t>порядок здійснення державної реєстрації</w:t>
      </w:r>
      <w:bookmarkEnd w:id="5"/>
      <w:r w:rsidRPr="00EB1614">
        <w:rPr>
          <w:rFonts w:ascii="Times New Roman" w:hAnsi="Times New Roman" w:cs="Times New Roman"/>
          <w:sz w:val="28"/>
          <w:szCs w:val="28"/>
        </w:rPr>
        <w:t xml:space="preserve"> врегульовується нормами адміністративно-процесуального права, яке одночасно виконує функцію реалізації відповідних матеріально-правових норм різної галузевої належності: конституційного (державного) права (наприклад, що встановлюють статус громадських об’єднань), цивільного права (скажімо, що встановлюють статус нерухомості), адміністративного права (як-от ті, що встановлюють обов’язок органів публічної адміністрації реєструвати певні види своїх нормативних правових актів у Міністерстві юстиції України);</w:t>
      </w:r>
    </w:p>
    <w:p w14:paraId="04361AC2" w14:textId="047ADC30" w:rsidR="00D77B20" w:rsidRPr="00EB1614" w:rsidRDefault="00D77B20" w:rsidP="00E93762">
      <w:pPr>
        <w:pStyle w:val="a5"/>
        <w:numPr>
          <w:ilvl w:val="0"/>
          <w:numId w:val="7"/>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має </w:t>
      </w:r>
      <w:proofErr w:type="spellStart"/>
      <w:r w:rsidRPr="00EB1614">
        <w:rPr>
          <w:rFonts w:ascii="Times New Roman" w:hAnsi="Times New Roman" w:cs="Times New Roman"/>
          <w:sz w:val="28"/>
          <w:szCs w:val="28"/>
        </w:rPr>
        <w:t>логічно</w:t>
      </w:r>
      <w:proofErr w:type="spellEnd"/>
      <w:r w:rsidRPr="00EB1614">
        <w:rPr>
          <w:rFonts w:ascii="Times New Roman" w:hAnsi="Times New Roman" w:cs="Times New Roman"/>
          <w:sz w:val="28"/>
          <w:szCs w:val="28"/>
        </w:rPr>
        <w:t xml:space="preserve"> визначений порядок проведення встановлених процесуальними </w:t>
      </w:r>
      <w:r w:rsidRPr="00EB1614">
        <w:rPr>
          <w:rFonts w:ascii="Times New Roman" w:hAnsi="Times New Roman" w:cs="Times New Roman"/>
          <w:sz w:val="28"/>
          <w:szCs w:val="28"/>
          <w:lang w:bidi="ru-RU"/>
        </w:rPr>
        <w:t>нормами</w:t>
      </w:r>
      <w:r w:rsidRPr="00EB1614">
        <w:rPr>
          <w:rFonts w:ascii="Times New Roman" w:hAnsi="Times New Roman" w:cs="Times New Roman"/>
          <w:sz w:val="28"/>
          <w:szCs w:val="28"/>
        </w:rPr>
        <w:t xml:space="preserve"> дій.</w:t>
      </w:r>
    </w:p>
    <w:p w14:paraId="2AAD4A03" w14:textId="23CEADFC" w:rsidR="00D77B20" w:rsidRPr="00EB1614" w:rsidRDefault="00D77B20" w:rsidP="00E93762">
      <w:pPr>
        <w:pStyle w:val="a5"/>
        <w:numPr>
          <w:ilvl w:val="0"/>
          <w:numId w:val="7"/>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суб’єкт, який отримав відмову у реєстрації, може оскаржити її в строк, передбачений чинним законодавством.</w:t>
      </w:r>
    </w:p>
    <w:p w14:paraId="33E8B298" w14:textId="40DFACCD" w:rsidR="00186B1C" w:rsidRPr="00EB1614" w:rsidRDefault="00A549C9"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rPr>
        <w:t xml:space="preserve">З урахуванням ознак </w:t>
      </w:r>
      <w:r w:rsidRPr="00EB1614">
        <w:rPr>
          <w:rFonts w:ascii="Times New Roman" w:hAnsi="Times New Roman" w:cs="Times New Roman"/>
          <w:b/>
          <w:bCs/>
          <w:sz w:val="28"/>
          <w:szCs w:val="28"/>
        </w:rPr>
        <w:t>р</w:t>
      </w:r>
      <w:r w:rsidR="00D77B20" w:rsidRPr="00EB1614">
        <w:rPr>
          <w:rFonts w:ascii="Times New Roman" w:hAnsi="Times New Roman" w:cs="Times New Roman"/>
          <w:b/>
          <w:bCs/>
          <w:sz w:val="28"/>
          <w:szCs w:val="28"/>
        </w:rPr>
        <w:t xml:space="preserve">еєстраційне </w:t>
      </w:r>
      <w:r w:rsidR="00D77B20" w:rsidRPr="00EB1614">
        <w:rPr>
          <w:rFonts w:ascii="Times New Roman" w:hAnsi="Times New Roman" w:cs="Times New Roman"/>
          <w:b/>
          <w:bCs/>
          <w:sz w:val="28"/>
          <w:szCs w:val="28"/>
          <w:lang w:bidi="ru-RU"/>
        </w:rPr>
        <w:t>провадження</w:t>
      </w:r>
      <w:r w:rsidR="00D77B20"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lang w:bidi="ru-RU"/>
        </w:rPr>
        <w:t>—</w:t>
      </w:r>
      <w:r w:rsidR="00D77B20" w:rsidRPr="00EB1614">
        <w:rPr>
          <w:rFonts w:ascii="Times New Roman" w:hAnsi="Times New Roman" w:cs="Times New Roman"/>
          <w:sz w:val="28"/>
          <w:szCs w:val="28"/>
          <w:lang w:bidi="ru-RU"/>
        </w:rPr>
        <w:t xml:space="preserve"> це регламентована </w:t>
      </w:r>
      <w:r w:rsidR="00D77B20" w:rsidRPr="00EB1614">
        <w:rPr>
          <w:rFonts w:ascii="Times New Roman" w:hAnsi="Times New Roman" w:cs="Times New Roman"/>
          <w:sz w:val="28"/>
          <w:szCs w:val="28"/>
        </w:rPr>
        <w:t xml:space="preserve">адміністративно-процесуальними </w:t>
      </w:r>
      <w:r w:rsidR="00D77B20" w:rsidRPr="00EB1614">
        <w:rPr>
          <w:rFonts w:ascii="Times New Roman" w:hAnsi="Times New Roman" w:cs="Times New Roman"/>
          <w:sz w:val="28"/>
          <w:szCs w:val="28"/>
          <w:lang w:bidi="ru-RU"/>
        </w:rPr>
        <w:t xml:space="preserve">нормами </w:t>
      </w:r>
      <w:r w:rsidR="00D77B20" w:rsidRPr="00EB1614">
        <w:rPr>
          <w:rFonts w:ascii="Times New Roman" w:hAnsi="Times New Roman" w:cs="Times New Roman"/>
          <w:sz w:val="28"/>
          <w:szCs w:val="28"/>
        </w:rPr>
        <w:t>діяльність уповноважених</w:t>
      </w:r>
      <w:r w:rsidR="00D77B20" w:rsidRPr="00EB1614">
        <w:rPr>
          <w:rFonts w:ascii="Times New Roman" w:hAnsi="Times New Roman" w:cs="Times New Roman"/>
          <w:sz w:val="28"/>
          <w:szCs w:val="28"/>
          <w:lang w:bidi="ru-RU"/>
        </w:rPr>
        <w:t xml:space="preserve"> </w:t>
      </w:r>
      <w:r w:rsidR="00D77B20" w:rsidRPr="00EB1614">
        <w:rPr>
          <w:rFonts w:ascii="Times New Roman" w:hAnsi="Times New Roman" w:cs="Times New Roman"/>
          <w:sz w:val="28"/>
          <w:szCs w:val="28"/>
        </w:rPr>
        <w:t xml:space="preserve">органів публічної адміністрації, </w:t>
      </w:r>
      <w:r w:rsidR="00D77B20" w:rsidRPr="00EB1614">
        <w:rPr>
          <w:rFonts w:ascii="Times New Roman" w:hAnsi="Times New Roman" w:cs="Times New Roman"/>
          <w:sz w:val="28"/>
          <w:szCs w:val="28"/>
          <w:lang w:bidi="ru-RU"/>
        </w:rPr>
        <w:t xml:space="preserve">в </w:t>
      </w:r>
      <w:r w:rsidR="00D77B20" w:rsidRPr="00EB1614">
        <w:rPr>
          <w:rFonts w:ascii="Times New Roman" w:hAnsi="Times New Roman" w:cs="Times New Roman"/>
          <w:sz w:val="28"/>
          <w:szCs w:val="28"/>
        </w:rPr>
        <w:t>ході якої вирішуються</w:t>
      </w:r>
      <w:r w:rsidR="00D77B20" w:rsidRPr="00EB1614">
        <w:rPr>
          <w:rFonts w:ascii="Times New Roman" w:hAnsi="Times New Roman" w:cs="Times New Roman"/>
          <w:sz w:val="28"/>
          <w:szCs w:val="28"/>
          <w:lang w:bidi="ru-RU"/>
        </w:rPr>
        <w:t xml:space="preserve"> питання</w:t>
      </w:r>
      <w:r w:rsidR="00186B1C" w:rsidRPr="00EB1614">
        <w:rPr>
          <w:rFonts w:ascii="Times New Roman" w:hAnsi="Times New Roman" w:cs="Times New Roman"/>
          <w:sz w:val="28"/>
          <w:szCs w:val="28"/>
          <w:lang w:bidi="ru-RU"/>
        </w:rPr>
        <w:t xml:space="preserve"> щодо розгляду та </w:t>
      </w:r>
      <w:r w:rsidR="00186B1C" w:rsidRPr="00EB1614">
        <w:rPr>
          <w:rFonts w:ascii="Times New Roman" w:hAnsi="Times New Roman" w:cs="Times New Roman"/>
          <w:sz w:val="28"/>
          <w:szCs w:val="28"/>
        </w:rPr>
        <w:t xml:space="preserve">вирішення індивідуальних </w:t>
      </w:r>
      <w:r w:rsidR="00186B1C" w:rsidRPr="00EB1614">
        <w:rPr>
          <w:rFonts w:ascii="Times New Roman" w:hAnsi="Times New Roman" w:cs="Times New Roman"/>
          <w:sz w:val="28"/>
          <w:szCs w:val="28"/>
          <w:lang w:bidi="ru-RU"/>
        </w:rPr>
        <w:t xml:space="preserve">справ, </w:t>
      </w:r>
      <w:r w:rsidR="00186B1C" w:rsidRPr="00EB1614">
        <w:rPr>
          <w:rFonts w:ascii="Times New Roman" w:hAnsi="Times New Roman" w:cs="Times New Roman"/>
          <w:sz w:val="28"/>
          <w:szCs w:val="28"/>
        </w:rPr>
        <w:t xml:space="preserve">які </w:t>
      </w:r>
      <w:r w:rsidR="00186B1C" w:rsidRPr="00EB1614">
        <w:rPr>
          <w:rFonts w:ascii="Times New Roman" w:hAnsi="Times New Roman" w:cs="Times New Roman"/>
          <w:sz w:val="28"/>
          <w:szCs w:val="28"/>
          <w:lang w:bidi="ru-RU"/>
        </w:rPr>
        <w:t xml:space="preserve">мають </w:t>
      </w:r>
      <w:r w:rsidR="00186B1C" w:rsidRPr="00EB1614">
        <w:rPr>
          <w:rFonts w:ascii="Times New Roman" w:hAnsi="Times New Roman" w:cs="Times New Roman"/>
          <w:sz w:val="28"/>
          <w:szCs w:val="28"/>
        </w:rPr>
        <w:t xml:space="preserve">безспірний </w:t>
      </w:r>
      <w:r w:rsidR="00186B1C" w:rsidRPr="00EB1614">
        <w:rPr>
          <w:rFonts w:ascii="Times New Roman" w:hAnsi="Times New Roman" w:cs="Times New Roman"/>
          <w:sz w:val="28"/>
          <w:szCs w:val="28"/>
          <w:lang w:bidi="ru-RU"/>
        </w:rPr>
        <w:t xml:space="preserve">характер. Тобто — це </w:t>
      </w:r>
      <w:r w:rsidR="00186B1C" w:rsidRPr="00EB1614">
        <w:rPr>
          <w:rFonts w:ascii="Times New Roman" w:hAnsi="Times New Roman" w:cs="Times New Roman"/>
          <w:sz w:val="28"/>
          <w:szCs w:val="28"/>
        </w:rPr>
        <w:t xml:space="preserve">сукупність офіційних, </w:t>
      </w:r>
      <w:r w:rsidR="00186B1C" w:rsidRPr="00EB1614">
        <w:rPr>
          <w:rFonts w:ascii="Times New Roman" w:hAnsi="Times New Roman" w:cs="Times New Roman"/>
          <w:sz w:val="28"/>
          <w:szCs w:val="28"/>
          <w:lang w:bidi="ru-RU"/>
        </w:rPr>
        <w:t xml:space="preserve">юридично значущих </w:t>
      </w:r>
      <w:r w:rsidR="00186B1C" w:rsidRPr="00EB1614">
        <w:rPr>
          <w:rFonts w:ascii="Times New Roman" w:hAnsi="Times New Roman" w:cs="Times New Roman"/>
          <w:sz w:val="28"/>
          <w:szCs w:val="28"/>
        </w:rPr>
        <w:t>дій, які здійснюються</w:t>
      </w:r>
      <w:r w:rsidR="00186B1C" w:rsidRPr="00EB1614">
        <w:rPr>
          <w:rFonts w:ascii="Times New Roman" w:hAnsi="Times New Roman" w:cs="Times New Roman"/>
          <w:sz w:val="28"/>
          <w:szCs w:val="28"/>
          <w:lang w:bidi="ru-RU"/>
        </w:rPr>
        <w:t xml:space="preserve"> уповноваженими органами </w:t>
      </w:r>
      <w:r w:rsidR="00186B1C" w:rsidRPr="00EB1614">
        <w:rPr>
          <w:rFonts w:ascii="Times New Roman" w:hAnsi="Times New Roman" w:cs="Times New Roman"/>
          <w:sz w:val="28"/>
          <w:szCs w:val="28"/>
        </w:rPr>
        <w:t xml:space="preserve">державної </w:t>
      </w:r>
      <w:r w:rsidR="00186B1C" w:rsidRPr="00EB1614">
        <w:rPr>
          <w:rFonts w:ascii="Times New Roman" w:hAnsi="Times New Roman" w:cs="Times New Roman"/>
          <w:sz w:val="28"/>
          <w:szCs w:val="28"/>
          <w:lang w:bidi="ru-RU"/>
        </w:rPr>
        <w:t xml:space="preserve">влади </w:t>
      </w:r>
      <w:r w:rsidR="00186B1C" w:rsidRPr="00EB1614">
        <w:rPr>
          <w:rFonts w:ascii="Times New Roman" w:hAnsi="Times New Roman" w:cs="Times New Roman"/>
          <w:sz w:val="28"/>
          <w:szCs w:val="28"/>
        </w:rPr>
        <w:t>і полягають</w:t>
      </w:r>
      <w:r w:rsidR="00186B1C" w:rsidRPr="00EB1614">
        <w:rPr>
          <w:rFonts w:ascii="Times New Roman" w:hAnsi="Times New Roman" w:cs="Times New Roman"/>
          <w:sz w:val="28"/>
          <w:szCs w:val="28"/>
          <w:lang w:bidi="ru-RU"/>
        </w:rPr>
        <w:t xml:space="preserve"> в </w:t>
      </w:r>
      <w:r w:rsidR="00186B1C" w:rsidRPr="00EB1614">
        <w:rPr>
          <w:rFonts w:ascii="Times New Roman" w:hAnsi="Times New Roman" w:cs="Times New Roman"/>
          <w:sz w:val="28"/>
          <w:szCs w:val="28"/>
        </w:rPr>
        <w:t xml:space="preserve">офіційному визнанні, зміні </w:t>
      </w:r>
      <w:r w:rsidR="00186B1C" w:rsidRPr="00EB1614">
        <w:rPr>
          <w:rFonts w:ascii="Times New Roman" w:hAnsi="Times New Roman" w:cs="Times New Roman"/>
          <w:sz w:val="28"/>
          <w:szCs w:val="28"/>
          <w:lang w:bidi="ru-RU"/>
        </w:rPr>
        <w:t xml:space="preserve">та </w:t>
      </w:r>
      <w:r w:rsidR="00186B1C" w:rsidRPr="00EB1614">
        <w:rPr>
          <w:rFonts w:ascii="Times New Roman" w:hAnsi="Times New Roman" w:cs="Times New Roman"/>
          <w:sz w:val="28"/>
          <w:szCs w:val="28"/>
        </w:rPr>
        <w:t xml:space="preserve">припиненні </w:t>
      </w:r>
      <w:r w:rsidR="00186B1C" w:rsidRPr="00EB1614">
        <w:rPr>
          <w:rFonts w:ascii="Times New Roman" w:hAnsi="Times New Roman" w:cs="Times New Roman"/>
          <w:sz w:val="28"/>
          <w:szCs w:val="28"/>
          <w:lang w:bidi="ru-RU"/>
        </w:rPr>
        <w:t xml:space="preserve">певних прав або </w:t>
      </w:r>
      <w:r w:rsidR="00186B1C" w:rsidRPr="00EB1614">
        <w:rPr>
          <w:rFonts w:ascii="Times New Roman" w:hAnsi="Times New Roman" w:cs="Times New Roman"/>
          <w:sz w:val="28"/>
          <w:szCs w:val="28"/>
        </w:rPr>
        <w:t xml:space="preserve">правочинів </w:t>
      </w:r>
      <w:r w:rsidR="00186B1C" w:rsidRPr="00EB1614">
        <w:rPr>
          <w:rFonts w:ascii="Times New Roman" w:hAnsi="Times New Roman" w:cs="Times New Roman"/>
          <w:sz w:val="28"/>
          <w:szCs w:val="28"/>
          <w:lang w:bidi="ru-RU"/>
        </w:rPr>
        <w:t xml:space="preserve">через затвердження таких процесуальних </w:t>
      </w:r>
      <w:r w:rsidR="00186B1C" w:rsidRPr="00EB1614">
        <w:rPr>
          <w:rFonts w:ascii="Times New Roman" w:hAnsi="Times New Roman" w:cs="Times New Roman"/>
          <w:sz w:val="28"/>
          <w:szCs w:val="28"/>
        </w:rPr>
        <w:t xml:space="preserve">дій </w:t>
      </w:r>
      <w:r w:rsidR="00186B1C" w:rsidRPr="00EB1614">
        <w:rPr>
          <w:rFonts w:ascii="Times New Roman" w:hAnsi="Times New Roman" w:cs="Times New Roman"/>
          <w:sz w:val="28"/>
          <w:szCs w:val="28"/>
          <w:lang w:bidi="ru-RU"/>
        </w:rPr>
        <w:t xml:space="preserve">у </w:t>
      </w:r>
      <w:r w:rsidR="00186B1C" w:rsidRPr="00EB1614">
        <w:rPr>
          <w:rFonts w:ascii="Times New Roman" w:hAnsi="Times New Roman" w:cs="Times New Roman"/>
          <w:sz w:val="28"/>
          <w:szCs w:val="28"/>
        </w:rPr>
        <w:t xml:space="preserve">спеціально </w:t>
      </w:r>
      <w:r w:rsidR="00186B1C" w:rsidRPr="00EB1614">
        <w:rPr>
          <w:rFonts w:ascii="Times New Roman" w:hAnsi="Times New Roman" w:cs="Times New Roman"/>
          <w:sz w:val="28"/>
          <w:szCs w:val="28"/>
          <w:lang w:bidi="ru-RU"/>
        </w:rPr>
        <w:t xml:space="preserve">створених </w:t>
      </w:r>
      <w:r w:rsidR="00186B1C" w:rsidRPr="00EB1614">
        <w:rPr>
          <w:rFonts w:ascii="Times New Roman" w:hAnsi="Times New Roman" w:cs="Times New Roman"/>
          <w:sz w:val="28"/>
          <w:szCs w:val="28"/>
        </w:rPr>
        <w:t xml:space="preserve">інформаційних </w:t>
      </w:r>
      <w:r w:rsidR="00186B1C" w:rsidRPr="00EB1614">
        <w:rPr>
          <w:rFonts w:ascii="Times New Roman" w:hAnsi="Times New Roman" w:cs="Times New Roman"/>
          <w:sz w:val="28"/>
          <w:szCs w:val="28"/>
          <w:lang w:bidi="ru-RU"/>
        </w:rPr>
        <w:t xml:space="preserve">базах </w:t>
      </w:r>
      <w:r w:rsidR="001B6315" w:rsidRPr="00EB1614">
        <w:rPr>
          <w:rFonts w:ascii="Times New Roman" w:hAnsi="Times New Roman" w:cs="Times New Roman"/>
          <w:sz w:val="28"/>
          <w:szCs w:val="28"/>
          <w:lang w:bidi="ru-RU"/>
        </w:rPr>
        <w:t>—</w:t>
      </w:r>
      <w:r w:rsidR="00186B1C" w:rsidRPr="00EB1614">
        <w:rPr>
          <w:rFonts w:ascii="Times New Roman" w:hAnsi="Times New Roman" w:cs="Times New Roman"/>
          <w:sz w:val="28"/>
          <w:szCs w:val="28"/>
          <w:lang w:bidi="ru-RU"/>
        </w:rPr>
        <w:t xml:space="preserve"> </w:t>
      </w:r>
      <w:r w:rsidR="00186B1C" w:rsidRPr="00EB1614">
        <w:rPr>
          <w:rFonts w:ascii="Times New Roman" w:hAnsi="Times New Roman" w:cs="Times New Roman"/>
          <w:sz w:val="28"/>
          <w:szCs w:val="28"/>
        </w:rPr>
        <w:t>реєстрах</w:t>
      </w:r>
    </w:p>
    <w:p w14:paraId="026EBC18" w14:textId="01182D77" w:rsidR="00D77B20" w:rsidRPr="00EB1614" w:rsidRDefault="00186B1C"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rPr>
        <w:t xml:space="preserve">Такі </w:t>
      </w:r>
      <w:bookmarkStart w:id="6" w:name="_Hlk146449839"/>
      <w:r w:rsidRPr="00EB1614">
        <w:rPr>
          <w:rFonts w:ascii="Times New Roman" w:hAnsi="Times New Roman" w:cs="Times New Roman"/>
          <w:b/>
          <w:bCs/>
          <w:sz w:val="28"/>
          <w:szCs w:val="28"/>
        </w:rPr>
        <w:t>індивідуальні сп</w:t>
      </w:r>
      <w:r w:rsidRPr="00EB1614">
        <w:rPr>
          <w:rFonts w:ascii="Times New Roman" w:hAnsi="Times New Roman" w:cs="Times New Roman"/>
          <w:sz w:val="28"/>
          <w:szCs w:val="28"/>
        </w:rPr>
        <w:t>рави</w:t>
      </w:r>
      <w:r w:rsidRPr="00EB1614">
        <w:rPr>
          <w:rFonts w:ascii="Times New Roman" w:hAnsi="Times New Roman" w:cs="Times New Roman"/>
          <w:sz w:val="28"/>
          <w:szCs w:val="28"/>
          <w:lang w:bidi="ru-RU"/>
        </w:rPr>
        <w:t xml:space="preserve"> </w:t>
      </w:r>
      <w:bookmarkEnd w:id="6"/>
      <w:r w:rsidRPr="00EB1614">
        <w:rPr>
          <w:rFonts w:ascii="Times New Roman" w:hAnsi="Times New Roman" w:cs="Times New Roman"/>
          <w:sz w:val="28"/>
          <w:szCs w:val="28"/>
          <w:lang w:bidi="ru-RU"/>
        </w:rPr>
        <w:t xml:space="preserve">розглядаються у позасудовому порядку, на особистому </w:t>
      </w:r>
      <w:r w:rsidRPr="00EB1614">
        <w:rPr>
          <w:rFonts w:ascii="Times New Roman" w:hAnsi="Times New Roman" w:cs="Times New Roman"/>
          <w:sz w:val="28"/>
          <w:szCs w:val="28"/>
        </w:rPr>
        <w:t xml:space="preserve">прийомі посадової </w:t>
      </w:r>
      <w:r w:rsidRPr="00EB1614">
        <w:rPr>
          <w:rFonts w:ascii="Times New Roman" w:hAnsi="Times New Roman" w:cs="Times New Roman"/>
          <w:sz w:val="28"/>
          <w:szCs w:val="28"/>
          <w:lang w:bidi="ru-RU"/>
        </w:rPr>
        <w:t xml:space="preserve">особи уповноваженого органу в </w:t>
      </w:r>
      <w:r w:rsidRPr="00EB1614">
        <w:rPr>
          <w:rFonts w:ascii="Times New Roman" w:hAnsi="Times New Roman" w:cs="Times New Roman"/>
          <w:sz w:val="28"/>
          <w:szCs w:val="28"/>
        </w:rPr>
        <w:t xml:space="preserve">сфері реєстрації. </w:t>
      </w:r>
      <w:r w:rsidRPr="00EB1614">
        <w:rPr>
          <w:rFonts w:ascii="Times New Roman" w:hAnsi="Times New Roman" w:cs="Times New Roman"/>
          <w:sz w:val="28"/>
          <w:szCs w:val="28"/>
          <w:lang w:bidi="ru-RU"/>
        </w:rPr>
        <w:t xml:space="preserve">В цьому випадку йдеться про надання </w:t>
      </w:r>
      <w:r w:rsidRPr="00EB1614">
        <w:rPr>
          <w:rFonts w:ascii="Times New Roman" w:hAnsi="Times New Roman" w:cs="Times New Roman"/>
          <w:sz w:val="28"/>
          <w:szCs w:val="28"/>
        </w:rPr>
        <w:t xml:space="preserve">адміністративних </w:t>
      </w:r>
      <w:r w:rsidRPr="00EB1614">
        <w:rPr>
          <w:rFonts w:ascii="Times New Roman" w:hAnsi="Times New Roman" w:cs="Times New Roman"/>
          <w:sz w:val="28"/>
          <w:szCs w:val="28"/>
          <w:lang w:bidi="ru-RU"/>
        </w:rPr>
        <w:t xml:space="preserve">послуг органами </w:t>
      </w:r>
      <w:r w:rsidRPr="00EB1614">
        <w:rPr>
          <w:rFonts w:ascii="Times New Roman" w:hAnsi="Times New Roman" w:cs="Times New Roman"/>
          <w:sz w:val="28"/>
          <w:szCs w:val="28"/>
        </w:rPr>
        <w:t xml:space="preserve">виконавчої </w:t>
      </w:r>
      <w:r w:rsidRPr="00EB1614">
        <w:rPr>
          <w:rFonts w:ascii="Times New Roman" w:hAnsi="Times New Roman" w:cs="Times New Roman"/>
          <w:sz w:val="28"/>
          <w:szCs w:val="28"/>
          <w:lang w:bidi="ru-RU"/>
        </w:rPr>
        <w:t xml:space="preserve">влади, тобто про задоволення </w:t>
      </w:r>
      <w:r w:rsidRPr="00EB1614">
        <w:rPr>
          <w:rFonts w:ascii="Times New Roman" w:hAnsi="Times New Roman" w:cs="Times New Roman"/>
          <w:sz w:val="28"/>
          <w:szCs w:val="28"/>
        </w:rPr>
        <w:t xml:space="preserve">суб’єктивного </w:t>
      </w:r>
      <w:r w:rsidRPr="00EB1614">
        <w:rPr>
          <w:rFonts w:ascii="Times New Roman" w:hAnsi="Times New Roman" w:cs="Times New Roman"/>
          <w:sz w:val="28"/>
          <w:szCs w:val="28"/>
          <w:lang w:bidi="ru-RU"/>
        </w:rPr>
        <w:t>права особи.</w:t>
      </w:r>
    </w:p>
    <w:p w14:paraId="166970DF" w14:textId="38FDFD9B" w:rsidR="00FE2F37" w:rsidRPr="00EB1614" w:rsidRDefault="00EE36C8"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rPr>
        <w:t xml:space="preserve">Реєстраційні </w:t>
      </w:r>
      <w:r w:rsidRPr="00EB1614">
        <w:rPr>
          <w:rFonts w:ascii="Times New Roman" w:hAnsi="Times New Roman" w:cs="Times New Roman"/>
          <w:sz w:val="28"/>
          <w:szCs w:val="28"/>
          <w:lang w:bidi="ru-RU"/>
        </w:rPr>
        <w:t xml:space="preserve">провадження — це </w:t>
      </w:r>
      <w:r w:rsidRPr="00EB1614">
        <w:rPr>
          <w:rFonts w:ascii="Times New Roman" w:hAnsi="Times New Roman" w:cs="Times New Roman"/>
          <w:sz w:val="28"/>
          <w:szCs w:val="28"/>
        </w:rPr>
        <w:t xml:space="preserve">адміністративні неюрисдикційні </w:t>
      </w:r>
      <w:r w:rsidRPr="00EB1614">
        <w:rPr>
          <w:rFonts w:ascii="Times New Roman" w:hAnsi="Times New Roman" w:cs="Times New Roman"/>
          <w:sz w:val="28"/>
          <w:szCs w:val="28"/>
          <w:lang w:bidi="ru-RU"/>
        </w:rPr>
        <w:t>провадження</w:t>
      </w:r>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що </w:t>
      </w:r>
      <w:r w:rsidRPr="00EB1614">
        <w:rPr>
          <w:rFonts w:ascii="Times New Roman" w:hAnsi="Times New Roman" w:cs="Times New Roman"/>
          <w:sz w:val="28"/>
          <w:szCs w:val="28"/>
        </w:rPr>
        <w:t xml:space="preserve">здійснюються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 xml:space="preserve">підставі </w:t>
      </w:r>
      <w:r w:rsidRPr="00EB1614">
        <w:rPr>
          <w:rFonts w:ascii="Times New Roman" w:hAnsi="Times New Roman" w:cs="Times New Roman"/>
          <w:sz w:val="28"/>
          <w:szCs w:val="28"/>
          <w:lang w:bidi="ru-RU"/>
        </w:rPr>
        <w:t xml:space="preserve">заяв громадян, юридичних </w:t>
      </w:r>
      <w:r w:rsidRPr="00EB1614">
        <w:rPr>
          <w:rFonts w:ascii="Times New Roman" w:hAnsi="Times New Roman" w:cs="Times New Roman"/>
          <w:sz w:val="28"/>
          <w:szCs w:val="28"/>
        </w:rPr>
        <w:t xml:space="preserve">осіб і пов’язані </w:t>
      </w:r>
      <w:r w:rsidRPr="00EB1614">
        <w:rPr>
          <w:rFonts w:ascii="Times New Roman" w:hAnsi="Times New Roman" w:cs="Times New Roman"/>
          <w:sz w:val="28"/>
          <w:szCs w:val="28"/>
          <w:lang w:bidi="ru-RU"/>
        </w:rPr>
        <w:t xml:space="preserve">з наданням </w:t>
      </w:r>
      <w:r w:rsidRPr="00EB1614">
        <w:rPr>
          <w:rFonts w:ascii="Times New Roman" w:hAnsi="Times New Roman" w:cs="Times New Roman"/>
          <w:sz w:val="28"/>
          <w:szCs w:val="28"/>
        </w:rPr>
        <w:t xml:space="preserve">їм суб’єктивних </w:t>
      </w:r>
      <w:r w:rsidRPr="00EB1614">
        <w:rPr>
          <w:rFonts w:ascii="Times New Roman" w:hAnsi="Times New Roman" w:cs="Times New Roman"/>
          <w:sz w:val="28"/>
          <w:szCs w:val="28"/>
          <w:lang w:bidi="ru-RU"/>
        </w:rPr>
        <w:t>прав чи правового статусу</w:t>
      </w:r>
      <w:r w:rsidR="00FE2F37" w:rsidRPr="00EB1614">
        <w:rPr>
          <w:rFonts w:ascii="Times New Roman" w:hAnsi="Times New Roman" w:cs="Times New Roman"/>
          <w:sz w:val="28"/>
          <w:szCs w:val="28"/>
          <w:lang w:bidi="ru-RU"/>
        </w:rPr>
        <w:t xml:space="preserve"> із </w:t>
      </w:r>
      <w:r w:rsidR="00FE2F37" w:rsidRPr="00EB1614">
        <w:rPr>
          <w:rFonts w:ascii="Times New Roman" w:hAnsi="Times New Roman" w:cs="Times New Roman"/>
          <w:sz w:val="28"/>
          <w:szCs w:val="28"/>
        </w:rPr>
        <w:t>вн</w:t>
      </w:r>
      <w:r w:rsidR="00FE2F37" w:rsidRPr="00EB1614">
        <w:rPr>
          <w:rFonts w:ascii="Times New Roman" w:hAnsi="Times New Roman" w:cs="Times New Roman"/>
          <w:sz w:val="28"/>
          <w:szCs w:val="28"/>
          <w:lang w:bidi="ru-RU"/>
        </w:rPr>
        <w:t>есенням</w:t>
      </w:r>
      <w:r w:rsidR="00FE2F37" w:rsidRPr="00EB1614">
        <w:rPr>
          <w:rFonts w:ascii="Times New Roman" w:hAnsi="Times New Roman" w:cs="Times New Roman"/>
          <w:sz w:val="28"/>
          <w:szCs w:val="28"/>
        </w:rPr>
        <w:t xml:space="preserve"> інформації у відповідний реєстр.</w:t>
      </w:r>
    </w:p>
    <w:p w14:paraId="29DF6763" w14:textId="072E82AC" w:rsidR="00D77B20" w:rsidRPr="00EB1614" w:rsidRDefault="00EE36C8"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У деяких випадках для </w:t>
      </w:r>
      <w:r w:rsidRPr="00EB1614">
        <w:rPr>
          <w:rFonts w:ascii="Times New Roman" w:hAnsi="Times New Roman" w:cs="Times New Roman"/>
          <w:sz w:val="28"/>
          <w:szCs w:val="28"/>
        </w:rPr>
        <w:t>ініціювання реєстраційного провадження</w:t>
      </w:r>
      <w:r w:rsidRPr="00EB1614">
        <w:rPr>
          <w:rFonts w:ascii="Times New Roman" w:hAnsi="Times New Roman" w:cs="Times New Roman"/>
          <w:sz w:val="28"/>
          <w:szCs w:val="28"/>
          <w:lang w:bidi="ru-RU"/>
        </w:rPr>
        <w:t xml:space="preserve"> вдаються як до подання заяв, так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інших юридичних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фактів. </w:t>
      </w:r>
      <w:r w:rsidRPr="00EB1614">
        <w:rPr>
          <w:rFonts w:ascii="Times New Roman" w:hAnsi="Times New Roman" w:cs="Times New Roman"/>
          <w:sz w:val="28"/>
          <w:szCs w:val="28"/>
          <w:lang w:bidi="ru-RU"/>
        </w:rPr>
        <w:t xml:space="preserve">Зокрема, за ст. 17 Закону «Про Державний </w:t>
      </w:r>
      <w:r w:rsidRPr="00EB1614">
        <w:rPr>
          <w:rFonts w:ascii="Times New Roman" w:hAnsi="Times New Roman" w:cs="Times New Roman"/>
          <w:sz w:val="28"/>
          <w:szCs w:val="28"/>
        </w:rPr>
        <w:t xml:space="preserve">реєстр виборців», підставою </w:t>
      </w:r>
      <w:r w:rsidRPr="00EB1614">
        <w:rPr>
          <w:rFonts w:ascii="Times New Roman" w:hAnsi="Times New Roman" w:cs="Times New Roman"/>
          <w:sz w:val="28"/>
          <w:szCs w:val="28"/>
          <w:lang w:bidi="ru-RU"/>
        </w:rPr>
        <w:t xml:space="preserve">для видання наказу про </w:t>
      </w:r>
      <w:r w:rsidRPr="00EB1614">
        <w:rPr>
          <w:rFonts w:ascii="Times New Roman" w:hAnsi="Times New Roman" w:cs="Times New Roman"/>
          <w:sz w:val="28"/>
          <w:szCs w:val="28"/>
        </w:rPr>
        <w:t>внесення</w:t>
      </w:r>
      <w:r w:rsidRPr="00EB1614">
        <w:rPr>
          <w:rFonts w:ascii="Times New Roman" w:hAnsi="Times New Roman" w:cs="Times New Roman"/>
          <w:sz w:val="28"/>
          <w:szCs w:val="28"/>
          <w:lang w:bidi="ru-RU"/>
        </w:rPr>
        <w:t xml:space="preserve"> запису до бази даних Державного </w:t>
      </w:r>
      <w:r w:rsidRPr="00EB1614">
        <w:rPr>
          <w:rFonts w:ascii="Times New Roman" w:hAnsi="Times New Roman" w:cs="Times New Roman"/>
          <w:sz w:val="28"/>
          <w:szCs w:val="28"/>
        </w:rPr>
        <w:t xml:space="preserve">реєстру виборців є подані </w:t>
      </w:r>
      <w:r w:rsidRPr="00EB1614">
        <w:rPr>
          <w:rFonts w:ascii="Times New Roman" w:hAnsi="Times New Roman" w:cs="Times New Roman"/>
          <w:sz w:val="28"/>
          <w:szCs w:val="28"/>
          <w:lang w:bidi="ru-RU"/>
        </w:rPr>
        <w:t xml:space="preserve">в установленому порядку до </w:t>
      </w:r>
      <w:r w:rsidRPr="00EB1614">
        <w:rPr>
          <w:rFonts w:ascii="Times New Roman" w:hAnsi="Times New Roman" w:cs="Times New Roman"/>
          <w:sz w:val="28"/>
          <w:szCs w:val="28"/>
        </w:rPr>
        <w:t xml:space="preserve">відповідного </w:t>
      </w:r>
      <w:r w:rsidRPr="00EB1614">
        <w:rPr>
          <w:rFonts w:ascii="Times New Roman" w:hAnsi="Times New Roman" w:cs="Times New Roman"/>
          <w:sz w:val="28"/>
          <w:szCs w:val="28"/>
          <w:lang w:bidi="ru-RU"/>
        </w:rPr>
        <w:t xml:space="preserve">органу </w:t>
      </w:r>
      <w:r w:rsidRPr="00EB1614">
        <w:rPr>
          <w:rFonts w:ascii="Times New Roman" w:hAnsi="Times New Roman" w:cs="Times New Roman"/>
          <w:sz w:val="28"/>
          <w:szCs w:val="28"/>
        </w:rPr>
        <w:t>ведення</w:t>
      </w:r>
      <w:r w:rsidRPr="00EB1614">
        <w:rPr>
          <w:rFonts w:ascii="Times New Roman" w:hAnsi="Times New Roman" w:cs="Times New Roman"/>
          <w:sz w:val="28"/>
          <w:szCs w:val="28"/>
          <w:lang w:bidi="ru-RU"/>
        </w:rPr>
        <w:t xml:space="preserve"> цього </w:t>
      </w:r>
      <w:r w:rsidRPr="00EB1614">
        <w:rPr>
          <w:rFonts w:ascii="Times New Roman" w:hAnsi="Times New Roman" w:cs="Times New Roman"/>
          <w:sz w:val="28"/>
          <w:szCs w:val="28"/>
        </w:rPr>
        <w:t xml:space="preserve">Реєстру </w:t>
      </w:r>
      <w:r w:rsidRPr="00EB1614">
        <w:rPr>
          <w:rFonts w:ascii="Times New Roman" w:hAnsi="Times New Roman" w:cs="Times New Roman"/>
          <w:sz w:val="28"/>
          <w:szCs w:val="28"/>
          <w:lang w:bidi="ru-RU"/>
        </w:rPr>
        <w:t xml:space="preserve">документи, </w:t>
      </w:r>
      <w:r w:rsidRPr="00EB1614">
        <w:rPr>
          <w:rFonts w:ascii="Times New Roman" w:hAnsi="Times New Roman" w:cs="Times New Roman"/>
          <w:sz w:val="28"/>
          <w:szCs w:val="28"/>
        </w:rPr>
        <w:t xml:space="preserve">які підтверджують </w:t>
      </w:r>
      <w:r w:rsidRPr="00EB1614">
        <w:rPr>
          <w:rFonts w:ascii="Times New Roman" w:hAnsi="Times New Roman" w:cs="Times New Roman"/>
          <w:sz w:val="28"/>
          <w:szCs w:val="28"/>
          <w:lang w:bidi="ru-RU"/>
        </w:rPr>
        <w:t xml:space="preserve">набуття особою права голосу у зв’язку з досягненням нею </w:t>
      </w:r>
      <w:r w:rsidRPr="00EB1614">
        <w:rPr>
          <w:rFonts w:ascii="Times New Roman" w:hAnsi="Times New Roman" w:cs="Times New Roman"/>
          <w:sz w:val="28"/>
          <w:szCs w:val="28"/>
        </w:rPr>
        <w:t xml:space="preserve">віку </w:t>
      </w:r>
      <w:r w:rsidRPr="00EB1614">
        <w:rPr>
          <w:rFonts w:ascii="Times New Roman" w:hAnsi="Times New Roman" w:cs="Times New Roman"/>
          <w:sz w:val="28"/>
          <w:szCs w:val="28"/>
          <w:lang w:bidi="ru-RU"/>
        </w:rPr>
        <w:t xml:space="preserve">18 </w:t>
      </w:r>
      <w:r w:rsidRPr="00EB1614">
        <w:rPr>
          <w:rFonts w:ascii="Times New Roman" w:hAnsi="Times New Roman" w:cs="Times New Roman"/>
          <w:sz w:val="28"/>
          <w:szCs w:val="28"/>
        </w:rPr>
        <w:t xml:space="preserve">років, </w:t>
      </w:r>
      <w:r w:rsidRPr="00EB1614">
        <w:rPr>
          <w:rFonts w:ascii="Times New Roman" w:hAnsi="Times New Roman" w:cs="Times New Roman"/>
          <w:sz w:val="28"/>
          <w:szCs w:val="28"/>
          <w:lang w:bidi="ru-RU"/>
        </w:rPr>
        <w:t xml:space="preserve">у зв’язку з набуттям особою громадянства </w:t>
      </w:r>
      <w:r w:rsidRPr="00EB1614">
        <w:rPr>
          <w:rFonts w:ascii="Times New Roman" w:hAnsi="Times New Roman" w:cs="Times New Roman"/>
          <w:sz w:val="28"/>
          <w:szCs w:val="28"/>
        </w:rPr>
        <w:t xml:space="preserve">України, </w:t>
      </w:r>
      <w:r w:rsidRPr="00EB1614">
        <w:rPr>
          <w:rFonts w:ascii="Times New Roman" w:hAnsi="Times New Roman" w:cs="Times New Roman"/>
          <w:sz w:val="28"/>
          <w:szCs w:val="28"/>
          <w:lang w:bidi="ru-RU"/>
        </w:rPr>
        <w:t xml:space="preserve">у зв’язку з поновленням </w:t>
      </w:r>
      <w:r w:rsidRPr="00EB1614">
        <w:rPr>
          <w:rFonts w:ascii="Times New Roman" w:hAnsi="Times New Roman" w:cs="Times New Roman"/>
          <w:sz w:val="28"/>
          <w:szCs w:val="28"/>
        </w:rPr>
        <w:t xml:space="preserve">дієздатності </w:t>
      </w:r>
      <w:r w:rsidRPr="00EB1614">
        <w:rPr>
          <w:rFonts w:ascii="Times New Roman" w:hAnsi="Times New Roman" w:cs="Times New Roman"/>
          <w:sz w:val="28"/>
          <w:szCs w:val="28"/>
          <w:lang w:bidi="ru-RU"/>
        </w:rPr>
        <w:t xml:space="preserve">особи, не </w:t>
      </w:r>
      <w:r w:rsidRPr="00EB1614">
        <w:rPr>
          <w:rFonts w:ascii="Times New Roman" w:hAnsi="Times New Roman" w:cs="Times New Roman"/>
          <w:sz w:val="28"/>
          <w:szCs w:val="28"/>
        </w:rPr>
        <w:t xml:space="preserve">включеної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 xml:space="preserve">Реєстру, </w:t>
      </w:r>
      <w:r w:rsidRPr="00EB1614">
        <w:rPr>
          <w:rFonts w:ascii="Times New Roman" w:hAnsi="Times New Roman" w:cs="Times New Roman"/>
          <w:sz w:val="28"/>
          <w:szCs w:val="28"/>
          <w:lang w:bidi="ru-RU"/>
        </w:rPr>
        <w:t xml:space="preserve">та в </w:t>
      </w:r>
      <w:r w:rsidRPr="00EB1614">
        <w:rPr>
          <w:rFonts w:ascii="Times New Roman" w:hAnsi="Times New Roman" w:cs="Times New Roman"/>
          <w:sz w:val="28"/>
          <w:szCs w:val="28"/>
        </w:rPr>
        <w:t xml:space="preserve">інших </w:t>
      </w:r>
      <w:r w:rsidRPr="00EB1614">
        <w:rPr>
          <w:rFonts w:ascii="Times New Roman" w:hAnsi="Times New Roman" w:cs="Times New Roman"/>
          <w:sz w:val="28"/>
          <w:szCs w:val="28"/>
          <w:lang w:bidi="ru-RU"/>
        </w:rPr>
        <w:t xml:space="preserve">випадках. При цьому документи можуть бути </w:t>
      </w:r>
      <w:r w:rsidRPr="00EB1614">
        <w:rPr>
          <w:rFonts w:ascii="Times New Roman" w:hAnsi="Times New Roman" w:cs="Times New Roman"/>
          <w:sz w:val="28"/>
          <w:szCs w:val="28"/>
        </w:rPr>
        <w:t xml:space="preserve">подані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 xml:space="preserve">відповідного </w:t>
      </w:r>
      <w:r w:rsidRPr="00EB1614">
        <w:rPr>
          <w:rFonts w:ascii="Times New Roman" w:hAnsi="Times New Roman" w:cs="Times New Roman"/>
          <w:sz w:val="28"/>
          <w:szCs w:val="28"/>
          <w:lang w:bidi="ru-RU"/>
        </w:rPr>
        <w:t xml:space="preserve">органу ведення </w:t>
      </w:r>
      <w:r w:rsidRPr="00EB1614">
        <w:rPr>
          <w:rFonts w:ascii="Times New Roman" w:hAnsi="Times New Roman" w:cs="Times New Roman"/>
          <w:sz w:val="28"/>
          <w:szCs w:val="28"/>
        </w:rPr>
        <w:t xml:space="preserve">Реєстру </w:t>
      </w:r>
      <w:r w:rsidRPr="00EB1614">
        <w:rPr>
          <w:rFonts w:ascii="Times New Roman" w:hAnsi="Times New Roman" w:cs="Times New Roman"/>
          <w:sz w:val="28"/>
          <w:szCs w:val="28"/>
          <w:lang w:bidi="ru-RU"/>
        </w:rPr>
        <w:t xml:space="preserve">як у порядку </w:t>
      </w:r>
      <w:r w:rsidRPr="00EB1614">
        <w:rPr>
          <w:rFonts w:ascii="Times New Roman" w:hAnsi="Times New Roman" w:cs="Times New Roman"/>
          <w:sz w:val="28"/>
          <w:szCs w:val="28"/>
        </w:rPr>
        <w:t>особистого</w:t>
      </w:r>
      <w:r w:rsidRPr="00EB1614">
        <w:rPr>
          <w:rFonts w:ascii="Times New Roman" w:hAnsi="Times New Roman" w:cs="Times New Roman"/>
          <w:sz w:val="28"/>
          <w:szCs w:val="28"/>
          <w:lang w:bidi="ru-RU"/>
        </w:rPr>
        <w:t xml:space="preserve"> звернення особи за </w:t>
      </w:r>
      <w:r w:rsidRPr="00EB1614">
        <w:rPr>
          <w:rFonts w:ascii="Times New Roman" w:hAnsi="Times New Roman" w:cs="Times New Roman"/>
          <w:sz w:val="28"/>
          <w:szCs w:val="28"/>
          <w:lang w:bidi="ru-RU"/>
        </w:rPr>
        <w:lastRenderedPageBreak/>
        <w:t xml:space="preserve">власною </w:t>
      </w:r>
      <w:r w:rsidRPr="00EB1614">
        <w:rPr>
          <w:rFonts w:ascii="Times New Roman" w:hAnsi="Times New Roman" w:cs="Times New Roman"/>
          <w:sz w:val="28"/>
          <w:szCs w:val="28"/>
        </w:rPr>
        <w:t xml:space="preserve">ініціативою </w:t>
      </w:r>
      <w:r w:rsidRPr="00EB1614">
        <w:rPr>
          <w:rFonts w:ascii="Times New Roman" w:hAnsi="Times New Roman" w:cs="Times New Roman"/>
          <w:sz w:val="28"/>
          <w:szCs w:val="28"/>
          <w:lang w:bidi="ru-RU"/>
        </w:rPr>
        <w:t xml:space="preserve">(подання заяви), так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в порядку </w:t>
      </w:r>
      <w:r w:rsidRPr="00EB1614">
        <w:rPr>
          <w:rFonts w:ascii="Times New Roman" w:hAnsi="Times New Roman" w:cs="Times New Roman"/>
          <w:sz w:val="28"/>
          <w:szCs w:val="28"/>
        </w:rPr>
        <w:t xml:space="preserve">періодичного </w:t>
      </w:r>
      <w:r w:rsidRPr="00EB1614">
        <w:rPr>
          <w:rFonts w:ascii="Times New Roman" w:hAnsi="Times New Roman" w:cs="Times New Roman"/>
          <w:sz w:val="28"/>
          <w:szCs w:val="28"/>
          <w:lang w:bidi="ru-RU"/>
        </w:rPr>
        <w:t xml:space="preserve">поновлення та уточнення персональних даних </w:t>
      </w:r>
      <w:r w:rsidRPr="00EB1614">
        <w:rPr>
          <w:rFonts w:ascii="Times New Roman" w:hAnsi="Times New Roman" w:cs="Times New Roman"/>
          <w:sz w:val="28"/>
          <w:szCs w:val="28"/>
        </w:rPr>
        <w:t>Реєстру.</w:t>
      </w:r>
    </w:p>
    <w:p w14:paraId="0F9DF81C" w14:textId="451BD118" w:rsidR="00FE2F37" w:rsidRPr="00EB1614" w:rsidRDefault="00FE2F37" w:rsidP="00582F35">
      <w:pPr>
        <w:pStyle w:val="a5"/>
        <w:shd w:val="clear" w:color="auto" w:fill="auto"/>
        <w:ind w:firstLine="567"/>
        <w:rPr>
          <w:rFonts w:ascii="Times New Roman" w:hAnsi="Times New Roman" w:cs="Times New Roman"/>
          <w:sz w:val="28"/>
          <w:szCs w:val="28"/>
        </w:rPr>
      </w:pPr>
      <w:bookmarkStart w:id="7" w:name="_Hlk146449910"/>
      <w:r w:rsidRPr="00EB1614">
        <w:rPr>
          <w:rFonts w:ascii="Times New Roman" w:hAnsi="Times New Roman" w:cs="Times New Roman"/>
          <w:sz w:val="28"/>
          <w:szCs w:val="28"/>
        </w:rPr>
        <w:t xml:space="preserve">Види </w:t>
      </w:r>
      <w:r w:rsidR="001B6315" w:rsidRPr="00EB1614">
        <w:rPr>
          <w:rFonts w:ascii="Times New Roman" w:hAnsi="Times New Roman" w:cs="Times New Roman"/>
          <w:sz w:val="28"/>
          <w:szCs w:val="28"/>
        </w:rPr>
        <w:t xml:space="preserve">реєстраційних </w:t>
      </w:r>
      <w:r w:rsidRPr="00EB1614">
        <w:rPr>
          <w:rFonts w:ascii="Times New Roman" w:hAnsi="Times New Roman" w:cs="Times New Roman"/>
          <w:sz w:val="28"/>
          <w:szCs w:val="28"/>
        </w:rPr>
        <w:t>проваджень</w:t>
      </w:r>
      <w:bookmarkEnd w:id="7"/>
      <w:r w:rsidRPr="00EB1614">
        <w:rPr>
          <w:rFonts w:ascii="Times New Roman" w:hAnsi="Times New Roman" w:cs="Times New Roman"/>
          <w:sz w:val="28"/>
          <w:szCs w:val="28"/>
        </w:rPr>
        <w:t>:</w:t>
      </w:r>
    </w:p>
    <w:p w14:paraId="3A43FD0D" w14:textId="77777777" w:rsidR="00FE2F37" w:rsidRPr="00EB1614" w:rsidRDefault="00FE2F37" w:rsidP="00E93762">
      <w:pPr>
        <w:pStyle w:val="a5"/>
        <w:widowControl w:val="0"/>
        <w:numPr>
          <w:ilvl w:val="0"/>
          <w:numId w:val="10"/>
        </w:numPr>
        <w:shd w:val="clear" w:color="auto" w:fill="auto"/>
        <w:tabs>
          <w:tab w:val="left" w:pos="767"/>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державної реєстрації (перереєстрації) виробів медичного</w:t>
      </w:r>
      <w:r w:rsidRPr="00EB1614">
        <w:rPr>
          <w:rFonts w:ascii="Times New Roman" w:hAnsi="Times New Roman" w:cs="Times New Roman"/>
          <w:sz w:val="28"/>
          <w:szCs w:val="28"/>
          <w:lang w:bidi="ru-RU"/>
        </w:rPr>
        <w:t xml:space="preserve"> призначення;</w:t>
      </w:r>
    </w:p>
    <w:p w14:paraId="5D4F9C02" w14:textId="77777777" w:rsidR="00FE2F37" w:rsidRPr="00EB1614" w:rsidRDefault="00FE2F37" w:rsidP="00E93762">
      <w:pPr>
        <w:pStyle w:val="a5"/>
        <w:widowControl w:val="0"/>
        <w:numPr>
          <w:ilvl w:val="0"/>
          <w:numId w:val="10"/>
        </w:numPr>
        <w:shd w:val="clear" w:color="auto" w:fill="auto"/>
        <w:tabs>
          <w:tab w:val="left" w:pos="777"/>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державної реєстрації </w:t>
      </w:r>
      <w:r w:rsidRPr="00EB1614">
        <w:rPr>
          <w:rFonts w:ascii="Times New Roman" w:hAnsi="Times New Roman" w:cs="Times New Roman"/>
          <w:sz w:val="28"/>
          <w:szCs w:val="28"/>
          <w:lang w:bidi="ru-RU"/>
        </w:rPr>
        <w:t xml:space="preserve">нормативно-правових </w:t>
      </w:r>
      <w:r w:rsidRPr="00EB1614">
        <w:rPr>
          <w:rFonts w:ascii="Times New Roman" w:hAnsi="Times New Roman" w:cs="Times New Roman"/>
          <w:sz w:val="28"/>
          <w:szCs w:val="28"/>
        </w:rPr>
        <w:t>актів міністерств</w:t>
      </w:r>
      <w:r w:rsidRPr="00EB1614">
        <w:rPr>
          <w:rFonts w:ascii="Times New Roman" w:hAnsi="Times New Roman" w:cs="Times New Roman"/>
          <w:sz w:val="28"/>
          <w:szCs w:val="28"/>
          <w:lang w:bidi="ru-RU"/>
        </w:rPr>
        <w:t xml:space="preserve"> та </w:t>
      </w:r>
      <w:r w:rsidRPr="00EB1614">
        <w:rPr>
          <w:rFonts w:ascii="Times New Roman" w:hAnsi="Times New Roman" w:cs="Times New Roman"/>
          <w:sz w:val="28"/>
          <w:szCs w:val="28"/>
        </w:rPr>
        <w:t xml:space="preserve">інших органів виконавчої </w:t>
      </w:r>
      <w:r w:rsidRPr="00EB1614">
        <w:rPr>
          <w:rFonts w:ascii="Times New Roman" w:hAnsi="Times New Roman" w:cs="Times New Roman"/>
          <w:sz w:val="28"/>
          <w:szCs w:val="28"/>
          <w:lang w:bidi="ru-RU"/>
        </w:rPr>
        <w:t>влади;</w:t>
      </w:r>
    </w:p>
    <w:p w14:paraId="5220F315" w14:textId="77777777" w:rsidR="00FE2F37" w:rsidRPr="00EB1614" w:rsidRDefault="00FE2F37" w:rsidP="00E93762">
      <w:pPr>
        <w:pStyle w:val="a5"/>
        <w:widowControl w:val="0"/>
        <w:numPr>
          <w:ilvl w:val="0"/>
          <w:numId w:val="10"/>
        </w:numPr>
        <w:shd w:val="clear" w:color="auto" w:fill="auto"/>
        <w:tabs>
          <w:tab w:val="left" w:pos="803"/>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реєстрації </w:t>
      </w:r>
      <w:r w:rsidRPr="00EB1614">
        <w:rPr>
          <w:rFonts w:ascii="Times New Roman" w:hAnsi="Times New Roman" w:cs="Times New Roman"/>
          <w:sz w:val="28"/>
          <w:szCs w:val="28"/>
          <w:lang w:bidi="ru-RU"/>
        </w:rPr>
        <w:t xml:space="preserve">прав </w:t>
      </w:r>
      <w:r w:rsidRPr="00EB1614">
        <w:rPr>
          <w:rFonts w:ascii="Times New Roman" w:hAnsi="Times New Roman" w:cs="Times New Roman"/>
          <w:sz w:val="28"/>
          <w:szCs w:val="28"/>
        </w:rPr>
        <w:t xml:space="preserve">власності </w:t>
      </w:r>
      <w:r w:rsidRPr="00EB1614">
        <w:rPr>
          <w:rFonts w:ascii="Times New Roman" w:hAnsi="Times New Roman" w:cs="Times New Roman"/>
          <w:sz w:val="28"/>
          <w:szCs w:val="28"/>
          <w:lang w:bidi="ru-RU"/>
        </w:rPr>
        <w:t>на нерухоме майно;</w:t>
      </w:r>
    </w:p>
    <w:p w14:paraId="551A5E38" w14:textId="77777777" w:rsidR="00FE2F37" w:rsidRPr="00EB1614" w:rsidRDefault="00FE2F37" w:rsidP="00E93762">
      <w:pPr>
        <w:pStyle w:val="a5"/>
        <w:widowControl w:val="0"/>
        <w:numPr>
          <w:ilvl w:val="0"/>
          <w:numId w:val="10"/>
        </w:numPr>
        <w:shd w:val="clear" w:color="auto" w:fill="auto"/>
        <w:tabs>
          <w:tab w:val="left" w:pos="803"/>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державної реєстрації іноземних інвестицій;</w:t>
      </w:r>
    </w:p>
    <w:p w14:paraId="6F9D7244" w14:textId="77777777" w:rsidR="00FE2F37" w:rsidRPr="00EB1614" w:rsidRDefault="00FE2F37" w:rsidP="00E93762">
      <w:pPr>
        <w:pStyle w:val="a5"/>
        <w:widowControl w:val="0"/>
        <w:numPr>
          <w:ilvl w:val="0"/>
          <w:numId w:val="10"/>
        </w:numPr>
        <w:shd w:val="clear" w:color="auto" w:fill="auto"/>
        <w:tabs>
          <w:tab w:val="left" w:pos="803"/>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реєстрації </w:t>
      </w:r>
      <w:r w:rsidRPr="00EB1614">
        <w:rPr>
          <w:rFonts w:ascii="Times New Roman" w:hAnsi="Times New Roman" w:cs="Times New Roman"/>
          <w:sz w:val="28"/>
          <w:szCs w:val="28"/>
          <w:lang w:bidi="ru-RU"/>
        </w:rPr>
        <w:t>тварин;</w:t>
      </w:r>
    </w:p>
    <w:p w14:paraId="06359870" w14:textId="77777777" w:rsidR="00FE2F37" w:rsidRPr="00EB1614" w:rsidRDefault="00FE2F37" w:rsidP="00E93762">
      <w:pPr>
        <w:pStyle w:val="a5"/>
        <w:widowControl w:val="0"/>
        <w:numPr>
          <w:ilvl w:val="0"/>
          <w:numId w:val="10"/>
        </w:numPr>
        <w:shd w:val="clear" w:color="auto" w:fill="auto"/>
        <w:tabs>
          <w:tab w:val="left" w:pos="803"/>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реєстрації об’єднань </w:t>
      </w:r>
      <w:r w:rsidRPr="00EB1614">
        <w:rPr>
          <w:rFonts w:ascii="Times New Roman" w:hAnsi="Times New Roman" w:cs="Times New Roman"/>
          <w:sz w:val="28"/>
          <w:szCs w:val="28"/>
          <w:lang w:bidi="ru-RU"/>
        </w:rPr>
        <w:t>громадян;</w:t>
      </w:r>
    </w:p>
    <w:p w14:paraId="5125AC5F" w14:textId="77777777" w:rsidR="00FE2F37" w:rsidRPr="00EB1614" w:rsidRDefault="00FE2F37" w:rsidP="00E93762">
      <w:pPr>
        <w:pStyle w:val="a5"/>
        <w:widowControl w:val="0"/>
        <w:numPr>
          <w:ilvl w:val="0"/>
          <w:numId w:val="10"/>
        </w:numPr>
        <w:shd w:val="clear" w:color="auto" w:fill="auto"/>
        <w:tabs>
          <w:tab w:val="left" w:pos="767"/>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державної реєстрації </w:t>
      </w:r>
      <w:r w:rsidRPr="00EB1614">
        <w:rPr>
          <w:rFonts w:ascii="Times New Roman" w:hAnsi="Times New Roman" w:cs="Times New Roman"/>
          <w:sz w:val="28"/>
          <w:szCs w:val="28"/>
          <w:lang w:bidi="ru-RU"/>
        </w:rPr>
        <w:t xml:space="preserve">юридичних </w:t>
      </w:r>
      <w:r w:rsidRPr="00EB1614">
        <w:rPr>
          <w:rFonts w:ascii="Times New Roman" w:hAnsi="Times New Roman" w:cs="Times New Roman"/>
          <w:sz w:val="28"/>
          <w:szCs w:val="28"/>
        </w:rPr>
        <w:t xml:space="preserve">осіб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фізичних осіб- підприємців;</w:t>
      </w:r>
    </w:p>
    <w:p w14:paraId="2D528E62" w14:textId="77777777" w:rsidR="00FE2F37" w:rsidRPr="00EB1614" w:rsidRDefault="00FE2F37" w:rsidP="00E93762">
      <w:pPr>
        <w:pStyle w:val="a5"/>
        <w:widowControl w:val="0"/>
        <w:numPr>
          <w:ilvl w:val="0"/>
          <w:numId w:val="10"/>
        </w:numPr>
        <w:shd w:val="clear" w:color="auto" w:fill="auto"/>
        <w:tabs>
          <w:tab w:val="left" w:pos="777"/>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державної реєстрації (обліку) зовнішньоекономічних договорів (контрактів)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 xml:space="preserve">здійснення </w:t>
      </w:r>
      <w:r w:rsidRPr="00EB1614">
        <w:rPr>
          <w:rFonts w:ascii="Times New Roman" w:hAnsi="Times New Roman" w:cs="Times New Roman"/>
          <w:sz w:val="28"/>
          <w:szCs w:val="28"/>
          <w:lang w:bidi="ru-RU"/>
        </w:rPr>
        <w:t xml:space="preserve">експортних </w:t>
      </w:r>
      <w:r w:rsidRPr="00EB1614">
        <w:rPr>
          <w:rFonts w:ascii="Times New Roman" w:hAnsi="Times New Roman" w:cs="Times New Roman"/>
          <w:sz w:val="28"/>
          <w:szCs w:val="28"/>
        </w:rPr>
        <w:t xml:space="preserve">операцій із </w:t>
      </w:r>
      <w:r w:rsidRPr="00EB1614">
        <w:rPr>
          <w:rFonts w:ascii="Times New Roman" w:hAnsi="Times New Roman" w:cs="Times New Roman"/>
          <w:sz w:val="28"/>
          <w:szCs w:val="28"/>
          <w:lang w:bidi="ru-RU"/>
        </w:rPr>
        <w:t xml:space="preserve">брухтом чорних </w:t>
      </w:r>
      <w:r w:rsidRPr="00EB1614">
        <w:rPr>
          <w:rFonts w:ascii="Times New Roman" w:hAnsi="Times New Roman" w:cs="Times New Roman"/>
          <w:sz w:val="28"/>
          <w:szCs w:val="28"/>
        </w:rPr>
        <w:t>металів;</w:t>
      </w:r>
    </w:p>
    <w:p w14:paraId="532CFF38" w14:textId="33AEF736" w:rsidR="00FE2F37" w:rsidRPr="00EB1614" w:rsidRDefault="00FE2F37" w:rsidP="00E93762">
      <w:pPr>
        <w:pStyle w:val="a5"/>
        <w:widowControl w:val="0"/>
        <w:numPr>
          <w:ilvl w:val="0"/>
          <w:numId w:val="10"/>
        </w:numPr>
        <w:shd w:val="clear" w:color="auto" w:fill="auto"/>
        <w:tabs>
          <w:tab w:val="left" w:pos="767"/>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реєстрації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обліку фізичних осіб </w:t>
      </w:r>
      <w:r w:rsidRPr="00EB1614">
        <w:rPr>
          <w:rFonts w:ascii="Times New Roman" w:hAnsi="Times New Roman" w:cs="Times New Roman"/>
          <w:sz w:val="28"/>
          <w:szCs w:val="28"/>
          <w:lang w:bidi="ru-RU"/>
        </w:rPr>
        <w:t xml:space="preserve">за </w:t>
      </w:r>
      <w:r w:rsidRPr="00EB1614">
        <w:rPr>
          <w:rFonts w:ascii="Times New Roman" w:hAnsi="Times New Roman" w:cs="Times New Roman"/>
          <w:sz w:val="28"/>
          <w:szCs w:val="28"/>
        </w:rPr>
        <w:t xml:space="preserve">місцем </w:t>
      </w:r>
      <w:r w:rsidRPr="00EB1614">
        <w:rPr>
          <w:rFonts w:ascii="Times New Roman" w:hAnsi="Times New Roman" w:cs="Times New Roman"/>
          <w:sz w:val="28"/>
          <w:szCs w:val="28"/>
          <w:lang w:bidi="ru-RU"/>
        </w:rPr>
        <w:t>проживання/перебування;</w:t>
      </w:r>
    </w:p>
    <w:p w14:paraId="0047FB56" w14:textId="77777777" w:rsidR="00FE2F37" w:rsidRPr="00EB1614" w:rsidRDefault="00FE2F37" w:rsidP="00E93762">
      <w:pPr>
        <w:pStyle w:val="a5"/>
        <w:widowControl w:val="0"/>
        <w:numPr>
          <w:ilvl w:val="0"/>
          <w:numId w:val="10"/>
        </w:numPr>
        <w:shd w:val="clear" w:color="auto" w:fill="auto"/>
        <w:tabs>
          <w:tab w:val="left" w:pos="892"/>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державної реєстрації </w:t>
      </w:r>
      <w:r w:rsidRPr="00EB1614">
        <w:rPr>
          <w:rFonts w:ascii="Times New Roman" w:hAnsi="Times New Roman" w:cs="Times New Roman"/>
          <w:sz w:val="28"/>
          <w:szCs w:val="28"/>
          <w:lang w:bidi="ru-RU"/>
        </w:rPr>
        <w:t xml:space="preserve">друкованих </w:t>
      </w:r>
      <w:r w:rsidRPr="00EB1614">
        <w:rPr>
          <w:rFonts w:ascii="Times New Roman" w:hAnsi="Times New Roman" w:cs="Times New Roman"/>
          <w:sz w:val="28"/>
          <w:szCs w:val="28"/>
        </w:rPr>
        <w:t>засобів масової інформації;</w:t>
      </w:r>
    </w:p>
    <w:p w14:paraId="6481CC9C" w14:textId="77777777" w:rsidR="00FE2F37" w:rsidRPr="00EB1614" w:rsidRDefault="00FE2F37" w:rsidP="00E93762">
      <w:pPr>
        <w:pStyle w:val="a5"/>
        <w:widowControl w:val="0"/>
        <w:numPr>
          <w:ilvl w:val="0"/>
          <w:numId w:val="10"/>
        </w:numPr>
        <w:shd w:val="clear" w:color="auto" w:fill="auto"/>
        <w:tabs>
          <w:tab w:val="left" w:pos="887"/>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державної реєстрації банків, відкриття їхніх філій, </w:t>
      </w:r>
      <w:r w:rsidRPr="00EB1614">
        <w:rPr>
          <w:rFonts w:ascii="Times New Roman" w:hAnsi="Times New Roman" w:cs="Times New Roman"/>
          <w:sz w:val="28"/>
          <w:szCs w:val="28"/>
          <w:lang w:bidi="ru-RU"/>
        </w:rPr>
        <w:t xml:space="preserve">представництв, </w:t>
      </w:r>
      <w:r w:rsidRPr="00EB1614">
        <w:rPr>
          <w:rFonts w:ascii="Times New Roman" w:hAnsi="Times New Roman" w:cs="Times New Roman"/>
          <w:sz w:val="28"/>
          <w:szCs w:val="28"/>
        </w:rPr>
        <w:t>відділень;</w:t>
      </w:r>
    </w:p>
    <w:p w14:paraId="31B27FCE" w14:textId="77777777" w:rsidR="001B6315" w:rsidRPr="00EB1614" w:rsidRDefault="00FE2F37" w:rsidP="00E93762">
      <w:pPr>
        <w:pStyle w:val="a5"/>
        <w:widowControl w:val="0"/>
        <w:numPr>
          <w:ilvl w:val="0"/>
          <w:numId w:val="10"/>
        </w:numPr>
        <w:shd w:val="clear" w:color="auto" w:fill="auto"/>
        <w:tabs>
          <w:tab w:val="left" w:pos="923"/>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реєстрації актів цивільного </w:t>
      </w:r>
      <w:r w:rsidRPr="00EB1614">
        <w:rPr>
          <w:rFonts w:ascii="Times New Roman" w:hAnsi="Times New Roman" w:cs="Times New Roman"/>
          <w:sz w:val="28"/>
          <w:szCs w:val="28"/>
          <w:lang w:bidi="ru-RU"/>
        </w:rPr>
        <w:t>стану;</w:t>
      </w:r>
    </w:p>
    <w:p w14:paraId="701E2F50" w14:textId="1A3300CD" w:rsidR="00FE2F37" w:rsidRPr="00EB1614" w:rsidRDefault="00FE2F37" w:rsidP="00E93762">
      <w:pPr>
        <w:pStyle w:val="a5"/>
        <w:widowControl w:val="0"/>
        <w:numPr>
          <w:ilvl w:val="0"/>
          <w:numId w:val="10"/>
        </w:numPr>
        <w:shd w:val="clear" w:color="auto" w:fill="auto"/>
        <w:tabs>
          <w:tab w:val="left" w:pos="923"/>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реєстрації договорів </w:t>
      </w:r>
      <w:r w:rsidRPr="00EB1614">
        <w:rPr>
          <w:rFonts w:ascii="Times New Roman" w:hAnsi="Times New Roman" w:cs="Times New Roman"/>
          <w:sz w:val="28"/>
          <w:szCs w:val="28"/>
          <w:lang w:bidi="ru-RU"/>
        </w:rPr>
        <w:t xml:space="preserve">оренди </w:t>
      </w:r>
      <w:r w:rsidRPr="00EB1614">
        <w:rPr>
          <w:rFonts w:ascii="Times New Roman" w:hAnsi="Times New Roman" w:cs="Times New Roman"/>
          <w:sz w:val="28"/>
          <w:szCs w:val="28"/>
        </w:rPr>
        <w:t xml:space="preserve">земельної </w:t>
      </w:r>
      <w:r w:rsidRPr="00EB1614">
        <w:rPr>
          <w:rFonts w:ascii="Times New Roman" w:hAnsi="Times New Roman" w:cs="Times New Roman"/>
          <w:sz w:val="28"/>
          <w:szCs w:val="28"/>
          <w:lang w:bidi="ru-RU"/>
        </w:rPr>
        <w:t>частки (паю) тощо.</w:t>
      </w:r>
    </w:p>
    <w:p w14:paraId="61BC2E94" w14:textId="69273FBC" w:rsidR="00D77B20" w:rsidRPr="00EB1614" w:rsidRDefault="00856113" w:rsidP="00582F35">
      <w:pPr>
        <w:pStyle w:val="a5"/>
        <w:shd w:val="clear" w:color="auto" w:fill="auto"/>
        <w:ind w:firstLine="567"/>
        <w:rPr>
          <w:rFonts w:ascii="Times New Roman" w:hAnsi="Times New Roman" w:cs="Times New Roman"/>
          <w:sz w:val="28"/>
          <w:szCs w:val="28"/>
        </w:rPr>
      </w:pPr>
      <w:bookmarkStart w:id="8" w:name="_Hlk146449929"/>
      <w:r w:rsidRPr="00EB1614">
        <w:rPr>
          <w:rFonts w:ascii="Times New Roman" w:hAnsi="Times New Roman" w:cs="Times New Roman"/>
          <w:sz w:val="28"/>
          <w:szCs w:val="28"/>
          <w:lang w:bidi="ru-RU"/>
        </w:rPr>
        <w:t xml:space="preserve">Предметом </w:t>
      </w:r>
      <w:r w:rsidRPr="00EB1614">
        <w:rPr>
          <w:rFonts w:ascii="Times New Roman" w:hAnsi="Times New Roman" w:cs="Times New Roman"/>
          <w:sz w:val="28"/>
          <w:szCs w:val="28"/>
        </w:rPr>
        <w:t>державної реєстрації</w:t>
      </w:r>
      <w:bookmarkEnd w:id="8"/>
      <w:r w:rsidR="001B6315" w:rsidRPr="00EB1614">
        <w:rPr>
          <w:rFonts w:ascii="Times New Roman" w:hAnsi="Times New Roman" w:cs="Times New Roman"/>
          <w:sz w:val="28"/>
          <w:szCs w:val="28"/>
        </w:rPr>
        <w:t xml:space="preserve"> —</w:t>
      </w:r>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виступають </w:t>
      </w:r>
      <w:r w:rsidRPr="00EB1614">
        <w:rPr>
          <w:rFonts w:ascii="Times New Roman" w:hAnsi="Times New Roman" w:cs="Times New Roman"/>
          <w:sz w:val="28"/>
          <w:szCs w:val="28"/>
        </w:rPr>
        <w:t xml:space="preserve">різноманітні об’єкти матеріального світу, юридичні </w:t>
      </w:r>
      <w:r w:rsidRPr="00EB1614">
        <w:rPr>
          <w:rFonts w:ascii="Times New Roman" w:hAnsi="Times New Roman" w:cs="Times New Roman"/>
          <w:sz w:val="28"/>
          <w:szCs w:val="28"/>
          <w:lang w:bidi="ru-RU"/>
        </w:rPr>
        <w:t xml:space="preserve">факти, </w:t>
      </w:r>
      <w:r w:rsidRPr="00EB1614">
        <w:rPr>
          <w:rFonts w:ascii="Times New Roman" w:hAnsi="Times New Roman" w:cs="Times New Roman"/>
          <w:sz w:val="28"/>
          <w:szCs w:val="28"/>
        </w:rPr>
        <w:t>суб’єкти, документи</w:t>
      </w:r>
      <w:r w:rsidRPr="00EB1614">
        <w:rPr>
          <w:rFonts w:ascii="Times New Roman" w:hAnsi="Times New Roman" w:cs="Times New Roman"/>
          <w:sz w:val="28"/>
          <w:szCs w:val="28"/>
          <w:lang w:bidi="ru-RU"/>
        </w:rPr>
        <w:t xml:space="preserve"> та </w:t>
      </w:r>
      <w:r w:rsidRPr="00EB1614">
        <w:rPr>
          <w:rFonts w:ascii="Times New Roman" w:hAnsi="Times New Roman" w:cs="Times New Roman"/>
          <w:sz w:val="28"/>
          <w:szCs w:val="28"/>
        </w:rPr>
        <w:t xml:space="preserve">їхні реквізити </w:t>
      </w:r>
      <w:r w:rsidRPr="00EB1614">
        <w:rPr>
          <w:rFonts w:ascii="Times New Roman" w:hAnsi="Times New Roman" w:cs="Times New Roman"/>
          <w:sz w:val="28"/>
          <w:szCs w:val="28"/>
          <w:lang w:bidi="ru-RU"/>
        </w:rPr>
        <w:t xml:space="preserve">тощо; державну </w:t>
      </w:r>
      <w:r w:rsidRPr="00EB1614">
        <w:rPr>
          <w:rFonts w:ascii="Times New Roman" w:hAnsi="Times New Roman" w:cs="Times New Roman"/>
          <w:sz w:val="28"/>
          <w:szCs w:val="28"/>
        </w:rPr>
        <w:t>реєстрацію здійснюють</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різні </w:t>
      </w:r>
      <w:r w:rsidRPr="00EB1614">
        <w:rPr>
          <w:rFonts w:ascii="Times New Roman" w:hAnsi="Times New Roman" w:cs="Times New Roman"/>
          <w:sz w:val="28"/>
          <w:szCs w:val="28"/>
          <w:lang w:bidi="ru-RU"/>
        </w:rPr>
        <w:t xml:space="preserve">органи </w:t>
      </w:r>
      <w:r w:rsidRPr="00EB1614">
        <w:rPr>
          <w:rFonts w:ascii="Times New Roman" w:hAnsi="Times New Roman" w:cs="Times New Roman"/>
          <w:sz w:val="28"/>
          <w:szCs w:val="28"/>
        </w:rPr>
        <w:t xml:space="preserve">публічної </w:t>
      </w:r>
      <w:r w:rsidRPr="00EB1614">
        <w:rPr>
          <w:rFonts w:ascii="Times New Roman" w:hAnsi="Times New Roman" w:cs="Times New Roman"/>
          <w:sz w:val="28"/>
          <w:szCs w:val="28"/>
          <w:lang w:bidi="ru-RU"/>
        </w:rPr>
        <w:t>влади; нормативна база —дуже широка.</w:t>
      </w:r>
    </w:p>
    <w:p w14:paraId="75A975DB" w14:textId="776487C7" w:rsidR="00D77B20" w:rsidRPr="00EB1614" w:rsidRDefault="00856113"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Основними </w:t>
      </w:r>
      <w:r w:rsidRPr="00EB1614">
        <w:rPr>
          <w:rFonts w:ascii="Times New Roman" w:hAnsi="Times New Roman" w:cs="Times New Roman"/>
          <w:sz w:val="28"/>
          <w:szCs w:val="28"/>
        </w:rPr>
        <w:t xml:space="preserve">об’єктами реєстраційних </w:t>
      </w:r>
      <w:r w:rsidRPr="00EB1614">
        <w:rPr>
          <w:rFonts w:ascii="Times New Roman" w:hAnsi="Times New Roman" w:cs="Times New Roman"/>
          <w:sz w:val="28"/>
          <w:szCs w:val="28"/>
          <w:lang w:bidi="ru-RU"/>
        </w:rPr>
        <w:t xml:space="preserve">процедур вважаються: </w:t>
      </w:r>
      <w:r w:rsidRPr="00EB1614">
        <w:rPr>
          <w:rFonts w:ascii="Times New Roman" w:hAnsi="Times New Roman" w:cs="Times New Roman"/>
          <w:sz w:val="28"/>
          <w:szCs w:val="28"/>
        </w:rPr>
        <w:t xml:space="preserve">події; речові </w:t>
      </w:r>
      <w:r w:rsidRPr="00EB1614">
        <w:rPr>
          <w:rFonts w:ascii="Times New Roman" w:hAnsi="Times New Roman" w:cs="Times New Roman"/>
          <w:sz w:val="28"/>
          <w:szCs w:val="28"/>
          <w:lang w:bidi="ru-RU"/>
        </w:rPr>
        <w:t xml:space="preserve">права на нерухоме майно; </w:t>
      </w:r>
      <w:r w:rsidRPr="00EB1614">
        <w:rPr>
          <w:rFonts w:ascii="Times New Roman" w:hAnsi="Times New Roman" w:cs="Times New Roman"/>
          <w:sz w:val="28"/>
          <w:szCs w:val="28"/>
        </w:rPr>
        <w:t xml:space="preserve">цивільні </w:t>
      </w:r>
      <w:r w:rsidRPr="00EB1614">
        <w:rPr>
          <w:rFonts w:ascii="Times New Roman" w:hAnsi="Times New Roman" w:cs="Times New Roman"/>
          <w:sz w:val="28"/>
          <w:szCs w:val="28"/>
          <w:lang w:bidi="ru-RU"/>
        </w:rPr>
        <w:t xml:space="preserve">стани; </w:t>
      </w:r>
      <w:r w:rsidRPr="00EB1614">
        <w:rPr>
          <w:rFonts w:ascii="Times New Roman" w:hAnsi="Times New Roman" w:cs="Times New Roman"/>
          <w:sz w:val="28"/>
          <w:szCs w:val="28"/>
        </w:rPr>
        <w:t xml:space="preserve">місце </w:t>
      </w:r>
      <w:r w:rsidRPr="00EB1614">
        <w:rPr>
          <w:rFonts w:ascii="Times New Roman" w:hAnsi="Times New Roman" w:cs="Times New Roman"/>
          <w:sz w:val="28"/>
          <w:szCs w:val="28"/>
          <w:lang w:bidi="ru-RU"/>
        </w:rPr>
        <w:t xml:space="preserve">проживання чи перебування; </w:t>
      </w:r>
      <w:r w:rsidRPr="00EB1614">
        <w:rPr>
          <w:rFonts w:ascii="Times New Roman" w:hAnsi="Times New Roman" w:cs="Times New Roman"/>
          <w:sz w:val="28"/>
          <w:szCs w:val="28"/>
        </w:rPr>
        <w:t xml:space="preserve">іноземці </w:t>
      </w:r>
      <w:r w:rsidRPr="00EB1614">
        <w:rPr>
          <w:rFonts w:ascii="Times New Roman" w:hAnsi="Times New Roman" w:cs="Times New Roman"/>
          <w:sz w:val="28"/>
          <w:szCs w:val="28"/>
          <w:lang w:bidi="ru-RU"/>
        </w:rPr>
        <w:t xml:space="preserve">та особи без громадянства; </w:t>
      </w:r>
      <w:r w:rsidRPr="00EB1614">
        <w:rPr>
          <w:rFonts w:ascii="Times New Roman" w:hAnsi="Times New Roman" w:cs="Times New Roman"/>
          <w:sz w:val="28"/>
          <w:szCs w:val="28"/>
        </w:rPr>
        <w:t>об’єкти, пов’язані зі здійсненням</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економічної діяльності; нормативно-правові </w:t>
      </w:r>
      <w:r w:rsidRPr="00EB1614">
        <w:rPr>
          <w:rFonts w:ascii="Times New Roman" w:hAnsi="Times New Roman" w:cs="Times New Roman"/>
          <w:sz w:val="28"/>
          <w:szCs w:val="28"/>
          <w:lang w:bidi="ru-RU"/>
        </w:rPr>
        <w:t xml:space="preserve">акти та </w:t>
      </w:r>
      <w:r w:rsidRPr="00EB1614">
        <w:rPr>
          <w:rFonts w:ascii="Times New Roman" w:hAnsi="Times New Roman" w:cs="Times New Roman"/>
          <w:sz w:val="28"/>
          <w:szCs w:val="28"/>
        </w:rPr>
        <w:t xml:space="preserve">їхні </w:t>
      </w:r>
      <w:r w:rsidRPr="00EB1614">
        <w:rPr>
          <w:rFonts w:ascii="Times New Roman" w:hAnsi="Times New Roman" w:cs="Times New Roman"/>
          <w:sz w:val="28"/>
          <w:szCs w:val="28"/>
          <w:lang w:bidi="ru-RU"/>
        </w:rPr>
        <w:t>проекти тощо.</w:t>
      </w:r>
      <w:r w:rsidR="008D667E" w:rsidRPr="00EB1614">
        <w:rPr>
          <w:rFonts w:ascii="Times New Roman" w:hAnsi="Times New Roman" w:cs="Times New Roman"/>
          <w:sz w:val="28"/>
          <w:szCs w:val="28"/>
          <w:lang w:bidi="ru-RU"/>
        </w:rPr>
        <w:t xml:space="preserve"> </w:t>
      </w:r>
    </w:p>
    <w:p w14:paraId="0E8DE83F" w14:textId="3EA3CEE4" w:rsidR="00D77B20" w:rsidRPr="00EB1614" w:rsidRDefault="001B6315"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Класифікація</w:t>
      </w:r>
      <w:r w:rsidR="00856113" w:rsidRPr="00EB1614">
        <w:rPr>
          <w:rFonts w:ascii="Times New Roman" w:hAnsi="Times New Roman" w:cs="Times New Roman"/>
          <w:sz w:val="28"/>
          <w:szCs w:val="28"/>
          <w:lang w:bidi="ru-RU"/>
        </w:rPr>
        <w:t xml:space="preserve"> </w:t>
      </w:r>
      <w:bookmarkStart w:id="9" w:name="_Hlk146450002"/>
      <w:r w:rsidR="00856113" w:rsidRPr="00EB1614">
        <w:rPr>
          <w:rFonts w:ascii="Times New Roman" w:hAnsi="Times New Roman" w:cs="Times New Roman"/>
          <w:sz w:val="28"/>
          <w:szCs w:val="28"/>
        </w:rPr>
        <w:t>об’єктів державної реєстрації</w:t>
      </w:r>
      <w:bookmarkEnd w:id="9"/>
      <w:r w:rsidR="00856113" w:rsidRPr="00EB1614">
        <w:rPr>
          <w:rFonts w:ascii="Times New Roman" w:hAnsi="Times New Roman" w:cs="Times New Roman"/>
          <w:sz w:val="28"/>
          <w:szCs w:val="28"/>
        </w:rPr>
        <w:t>:</w:t>
      </w:r>
    </w:p>
    <w:p w14:paraId="732707CD" w14:textId="77777777" w:rsidR="00856113" w:rsidRPr="00EB1614" w:rsidRDefault="00856113" w:rsidP="00E93762">
      <w:pPr>
        <w:pStyle w:val="a5"/>
        <w:widowControl w:val="0"/>
        <w:numPr>
          <w:ilvl w:val="0"/>
          <w:numId w:val="11"/>
        </w:numPr>
        <w:shd w:val="clear" w:color="auto" w:fill="auto"/>
        <w:tabs>
          <w:tab w:val="left" w:pos="751"/>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події </w:t>
      </w:r>
      <w:r w:rsidRPr="00EB1614">
        <w:rPr>
          <w:rFonts w:ascii="Times New Roman" w:hAnsi="Times New Roman" w:cs="Times New Roman"/>
          <w:sz w:val="28"/>
          <w:szCs w:val="28"/>
          <w:lang w:bidi="ru-RU"/>
        </w:rPr>
        <w:t>(народження, смерть тощо);</w:t>
      </w:r>
    </w:p>
    <w:p w14:paraId="3B63306B" w14:textId="77777777" w:rsidR="00856113" w:rsidRPr="00EB1614" w:rsidRDefault="00856113" w:rsidP="00E93762">
      <w:pPr>
        <w:pStyle w:val="a5"/>
        <w:widowControl w:val="0"/>
        <w:numPr>
          <w:ilvl w:val="0"/>
          <w:numId w:val="11"/>
        </w:numPr>
        <w:shd w:val="clear" w:color="auto" w:fill="auto"/>
        <w:tabs>
          <w:tab w:val="left" w:pos="730"/>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цивільні </w:t>
      </w:r>
      <w:r w:rsidRPr="00EB1614">
        <w:rPr>
          <w:rFonts w:ascii="Times New Roman" w:hAnsi="Times New Roman" w:cs="Times New Roman"/>
          <w:sz w:val="28"/>
          <w:szCs w:val="28"/>
          <w:lang w:bidi="ru-RU"/>
        </w:rPr>
        <w:t xml:space="preserve">стани (укладення та </w:t>
      </w:r>
      <w:r w:rsidRPr="00EB1614">
        <w:rPr>
          <w:rFonts w:ascii="Times New Roman" w:hAnsi="Times New Roman" w:cs="Times New Roman"/>
          <w:sz w:val="28"/>
          <w:szCs w:val="28"/>
        </w:rPr>
        <w:t xml:space="preserve">розірвання </w:t>
      </w:r>
      <w:r w:rsidRPr="00EB1614">
        <w:rPr>
          <w:rFonts w:ascii="Times New Roman" w:hAnsi="Times New Roman" w:cs="Times New Roman"/>
          <w:sz w:val="28"/>
          <w:szCs w:val="28"/>
          <w:lang w:bidi="ru-RU"/>
        </w:rPr>
        <w:t xml:space="preserve">шлюбу, </w:t>
      </w:r>
      <w:r w:rsidRPr="00EB1614">
        <w:rPr>
          <w:rFonts w:ascii="Times New Roman" w:hAnsi="Times New Roman" w:cs="Times New Roman"/>
          <w:sz w:val="28"/>
          <w:szCs w:val="28"/>
        </w:rPr>
        <w:t xml:space="preserve">зміна прізвища, імені </w:t>
      </w:r>
      <w:r w:rsidRPr="00EB1614">
        <w:rPr>
          <w:rFonts w:ascii="Times New Roman" w:hAnsi="Times New Roman" w:cs="Times New Roman"/>
          <w:sz w:val="28"/>
          <w:szCs w:val="28"/>
          <w:lang w:bidi="ru-RU"/>
        </w:rPr>
        <w:t xml:space="preserve">та по </w:t>
      </w:r>
      <w:r w:rsidRPr="00EB1614">
        <w:rPr>
          <w:rFonts w:ascii="Times New Roman" w:hAnsi="Times New Roman" w:cs="Times New Roman"/>
          <w:sz w:val="28"/>
          <w:szCs w:val="28"/>
        </w:rPr>
        <w:t>батькові);</w:t>
      </w:r>
    </w:p>
    <w:p w14:paraId="674556E7" w14:textId="77777777" w:rsidR="00856113" w:rsidRPr="00EB1614" w:rsidRDefault="00856113" w:rsidP="00E93762">
      <w:pPr>
        <w:pStyle w:val="a5"/>
        <w:widowControl w:val="0"/>
        <w:numPr>
          <w:ilvl w:val="0"/>
          <w:numId w:val="11"/>
        </w:numPr>
        <w:shd w:val="clear" w:color="auto" w:fill="auto"/>
        <w:tabs>
          <w:tab w:val="left" w:pos="739"/>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фізичні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юридичні </w:t>
      </w:r>
      <w:r w:rsidRPr="00EB1614">
        <w:rPr>
          <w:rFonts w:ascii="Times New Roman" w:hAnsi="Times New Roman" w:cs="Times New Roman"/>
          <w:sz w:val="28"/>
          <w:szCs w:val="28"/>
          <w:lang w:bidi="ru-RU"/>
        </w:rPr>
        <w:t xml:space="preserve">особи як </w:t>
      </w:r>
      <w:r w:rsidRPr="00EB1614">
        <w:rPr>
          <w:rFonts w:ascii="Times New Roman" w:hAnsi="Times New Roman" w:cs="Times New Roman"/>
          <w:sz w:val="28"/>
          <w:szCs w:val="28"/>
        </w:rPr>
        <w:t xml:space="preserve">носії </w:t>
      </w:r>
      <w:r w:rsidRPr="00EB1614">
        <w:rPr>
          <w:rFonts w:ascii="Times New Roman" w:hAnsi="Times New Roman" w:cs="Times New Roman"/>
          <w:sz w:val="28"/>
          <w:szCs w:val="28"/>
          <w:lang w:bidi="ru-RU"/>
        </w:rPr>
        <w:t xml:space="preserve">юридичних прав та </w:t>
      </w:r>
      <w:r w:rsidRPr="00EB1614">
        <w:rPr>
          <w:rFonts w:ascii="Times New Roman" w:hAnsi="Times New Roman" w:cs="Times New Roman"/>
          <w:sz w:val="28"/>
          <w:szCs w:val="28"/>
        </w:rPr>
        <w:t>обов’язків;</w:t>
      </w:r>
    </w:p>
    <w:p w14:paraId="6A23DA8B" w14:textId="77777777" w:rsidR="00856113" w:rsidRPr="00EB1614" w:rsidRDefault="00856113" w:rsidP="00E93762">
      <w:pPr>
        <w:pStyle w:val="a5"/>
        <w:widowControl w:val="0"/>
        <w:numPr>
          <w:ilvl w:val="0"/>
          <w:numId w:val="11"/>
        </w:numPr>
        <w:shd w:val="clear" w:color="auto" w:fill="auto"/>
        <w:tabs>
          <w:tab w:val="left" w:pos="744"/>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lang w:bidi="ru-RU"/>
        </w:rPr>
        <w:t xml:space="preserve">учасники виборчих </w:t>
      </w:r>
      <w:r w:rsidRPr="00EB1614">
        <w:rPr>
          <w:rFonts w:ascii="Times New Roman" w:hAnsi="Times New Roman" w:cs="Times New Roman"/>
          <w:sz w:val="28"/>
          <w:szCs w:val="28"/>
        </w:rPr>
        <w:t xml:space="preserve">процесів </w:t>
      </w:r>
      <w:r w:rsidRPr="00EB1614">
        <w:rPr>
          <w:rFonts w:ascii="Times New Roman" w:hAnsi="Times New Roman" w:cs="Times New Roman"/>
          <w:sz w:val="28"/>
          <w:szCs w:val="28"/>
          <w:lang w:bidi="ru-RU"/>
        </w:rPr>
        <w:t xml:space="preserve">(кандидати на виборну посаду та </w:t>
      </w:r>
      <w:r w:rsidRPr="00EB1614">
        <w:rPr>
          <w:rFonts w:ascii="Times New Roman" w:hAnsi="Times New Roman" w:cs="Times New Roman"/>
          <w:sz w:val="28"/>
          <w:szCs w:val="28"/>
        </w:rPr>
        <w:t xml:space="preserve">їхні </w:t>
      </w:r>
      <w:r w:rsidRPr="00EB1614">
        <w:rPr>
          <w:rFonts w:ascii="Times New Roman" w:hAnsi="Times New Roman" w:cs="Times New Roman"/>
          <w:sz w:val="28"/>
          <w:szCs w:val="28"/>
          <w:lang w:bidi="ru-RU"/>
        </w:rPr>
        <w:t xml:space="preserve">представники, члени виборчих </w:t>
      </w:r>
      <w:r w:rsidRPr="00EB1614">
        <w:rPr>
          <w:rFonts w:ascii="Times New Roman" w:hAnsi="Times New Roman" w:cs="Times New Roman"/>
          <w:sz w:val="28"/>
          <w:szCs w:val="28"/>
        </w:rPr>
        <w:t>комісій);</w:t>
      </w:r>
    </w:p>
    <w:p w14:paraId="7C8405A5" w14:textId="77777777" w:rsidR="00856113" w:rsidRPr="00EB1614" w:rsidRDefault="00856113" w:rsidP="00E93762">
      <w:pPr>
        <w:pStyle w:val="a5"/>
        <w:widowControl w:val="0"/>
        <w:numPr>
          <w:ilvl w:val="0"/>
          <w:numId w:val="11"/>
        </w:numPr>
        <w:shd w:val="clear" w:color="auto" w:fill="auto"/>
        <w:tabs>
          <w:tab w:val="left" w:pos="739"/>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об’єкти, пов’язані зі здійсненням економічної діяльності </w:t>
      </w:r>
      <w:r w:rsidRPr="00EB1614">
        <w:rPr>
          <w:rFonts w:ascii="Times New Roman" w:hAnsi="Times New Roman" w:cs="Times New Roman"/>
          <w:sz w:val="28"/>
          <w:szCs w:val="28"/>
          <w:lang w:bidi="ru-RU"/>
        </w:rPr>
        <w:t xml:space="preserve">(правочини, </w:t>
      </w:r>
      <w:r w:rsidRPr="00EB1614">
        <w:rPr>
          <w:rFonts w:ascii="Times New Roman" w:hAnsi="Times New Roman" w:cs="Times New Roman"/>
          <w:sz w:val="28"/>
          <w:szCs w:val="28"/>
        </w:rPr>
        <w:t xml:space="preserve">ліцензії, нотаріальна діяльність, фінансові операції, </w:t>
      </w:r>
      <w:r w:rsidRPr="00EB1614">
        <w:rPr>
          <w:rFonts w:ascii="Times New Roman" w:hAnsi="Times New Roman" w:cs="Times New Roman"/>
          <w:sz w:val="28"/>
          <w:szCs w:val="28"/>
          <w:lang w:bidi="ru-RU"/>
        </w:rPr>
        <w:t xml:space="preserve">брокерська </w:t>
      </w:r>
      <w:r w:rsidRPr="00EB1614">
        <w:rPr>
          <w:rFonts w:ascii="Times New Roman" w:hAnsi="Times New Roman" w:cs="Times New Roman"/>
          <w:sz w:val="28"/>
          <w:szCs w:val="28"/>
        </w:rPr>
        <w:t xml:space="preserve">діяльність, </w:t>
      </w:r>
      <w:r w:rsidRPr="00EB1614">
        <w:rPr>
          <w:rFonts w:ascii="Times New Roman" w:hAnsi="Times New Roman" w:cs="Times New Roman"/>
          <w:sz w:val="28"/>
          <w:szCs w:val="28"/>
          <w:lang w:bidi="ru-RU"/>
        </w:rPr>
        <w:t xml:space="preserve">договори, </w:t>
      </w:r>
      <w:r w:rsidRPr="00EB1614">
        <w:rPr>
          <w:rFonts w:ascii="Times New Roman" w:hAnsi="Times New Roman" w:cs="Times New Roman"/>
          <w:sz w:val="28"/>
          <w:szCs w:val="28"/>
        </w:rPr>
        <w:t xml:space="preserve">іпотека, </w:t>
      </w:r>
      <w:r w:rsidRPr="00EB1614">
        <w:rPr>
          <w:rFonts w:ascii="Times New Roman" w:hAnsi="Times New Roman" w:cs="Times New Roman"/>
          <w:sz w:val="28"/>
          <w:szCs w:val="28"/>
          <w:lang w:bidi="ru-RU"/>
        </w:rPr>
        <w:t xml:space="preserve">випуск </w:t>
      </w:r>
      <w:r w:rsidRPr="00EB1614">
        <w:rPr>
          <w:rFonts w:ascii="Times New Roman" w:hAnsi="Times New Roman" w:cs="Times New Roman"/>
          <w:sz w:val="28"/>
          <w:szCs w:val="28"/>
        </w:rPr>
        <w:t xml:space="preserve">цінних паперів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сертифікатів, банківські </w:t>
      </w:r>
      <w:r w:rsidRPr="00EB1614">
        <w:rPr>
          <w:rFonts w:ascii="Times New Roman" w:hAnsi="Times New Roman" w:cs="Times New Roman"/>
          <w:sz w:val="28"/>
          <w:szCs w:val="28"/>
          <w:lang w:bidi="ru-RU"/>
        </w:rPr>
        <w:t xml:space="preserve">рахунки, засоби </w:t>
      </w:r>
      <w:r w:rsidRPr="00EB1614">
        <w:rPr>
          <w:rFonts w:ascii="Times New Roman" w:hAnsi="Times New Roman" w:cs="Times New Roman"/>
          <w:sz w:val="28"/>
          <w:szCs w:val="28"/>
        </w:rPr>
        <w:t xml:space="preserve">масової інформації </w:t>
      </w:r>
      <w:r w:rsidRPr="00EB1614">
        <w:rPr>
          <w:rFonts w:ascii="Times New Roman" w:hAnsi="Times New Roman" w:cs="Times New Roman"/>
          <w:sz w:val="28"/>
          <w:szCs w:val="28"/>
          <w:lang w:bidi="ru-RU"/>
        </w:rPr>
        <w:t>тощо);</w:t>
      </w:r>
    </w:p>
    <w:p w14:paraId="6FD99482" w14:textId="77777777" w:rsidR="00856113" w:rsidRPr="00EB1614" w:rsidRDefault="00856113" w:rsidP="00E93762">
      <w:pPr>
        <w:pStyle w:val="a5"/>
        <w:widowControl w:val="0"/>
        <w:numPr>
          <w:ilvl w:val="0"/>
          <w:numId w:val="11"/>
        </w:numPr>
        <w:shd w:val="clear" w:color="auto" w:fill="auto"/>
        <w:tabs>
          <w:tab w:val="left" w:pos="751"/>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нерухомість </w:t>
      </w:r>
      <w:r w:rsidRPr="00EB1614">
        <w:rPr>
          <w:rFonts w:ascii="Times New Roman" w:hAnsi="Times New Roman" w:cs="Times New Roman"/>
          <w:sz w:val="28"/>
          <w:szCs w:val="28"/>
          <w:lang w:bidi="ru-RU"/>
        </w:rPr>
        <w:t xml:space="preserve">(споруди, </w:t>
      </w:r>
      <w:r w:rsidRPr="00EB1614">
        <w:rPr>
          <w:rFonts w:ascii="Times New Roman" w:hAnsi="Times New Roman" w:cs="Times New Roman"/>
          <w:sz w:val="28"/>
          <w:szCs w:val="28"/>
        </w:rPr>
        <w:t xml:space="preserve">земельні ділянки </w:t>
      </w:r>
      <w:r w:rsidRPr="00EB1614">
        <w:rPr>
          <w:rFonts w:ascii="Times New Roman" w:hAnsi="Times New Roman" w:cs="Times New Roman"/>
          <w:sz w:val="28"/>
          <w:szCs w:val="28"/>
          <w:lang w:bidi="ru-RU"/>
        </w:rPr>
        <w:t>тощо);</w:t>
      </w:r>
    </w:p>
    <w:p w14:paraId="09232BF4" w14:textId="77777777" w:rsidR="00856113" w:rsidRPr="00EB1614" w:rsidRDefault="00856113" w:rsidP="00E93762">
      <w:pPr>
        <w:pStyle w:val="a5"/>
        <w:widowControl w:val="0"/>
        <w:numPr>
          <w:ilvl w:val="0"/>
          <w:numId w:val="11"/>
        </w:numPr>
        <w:shd w:val="clear" w:color="auto" w:fill="auto"/>
        <w:tabs>
          <w:tab w:val="left" w:pos="744"/>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t xml:space="preserve">матеріальні об’єкти (цінні </w:t>
      </w:r>
      <w:r w:rsidRPr="00EB1614">
        <w:rPr>
          <w:rFonts w:ascii="Times New Roman" w:hAnsi="Times New Roman" w:cs="Times New Roman"/>
          <w:sz w:val="28"/>
          <w:szCs w:val="28"/>
          <w:lang w:bidi="ru-RU"/>
        </w:rPr>
        <w:t xml:space="preserve">папери, </w:t>
      </w:r>
      <w:r w:rsidRPr="00EB1614">
        <w:rPr>
          <w:rFonts w:ascii="Times New Roman" w:hAnsi="Times New Roman" w:cs="Times New Roman"/>
          <w:sz w:val="28"/>
          <w:szCs w:val="28"/>
        </w:rPr>
        <w:t xml:space="preserve">транспортні </w:t>
      </w:r>
      <w:r w:rsidRPr="00EB1614">
        <w:rPr>
          <w:rFonts w:ascii="Times New Roman" w:hAnsi="Times New Roman" w:cs="Times New Roman"/>
          <w:sz w:val="28"/>
          <w:szCs w:val="28"/>
          <w:lang w:bidi="ru-RU"/>
        </w:rPr>
        <w:t xml:space="preserve">засоби, зброя та </w:t>
      </w:r>
      <w:r w:rsidRPr="00EB1614">
        <w:rPr>
          <w:rFonts w:ascii="Times New Roman" w:hAnsi="Times New Roman" w:cs="Times New Roman"/>
          <w:sz w:val="28"/>
          <w:szCs w:val="28"/>
        </w:rPr>
        <w:t xml:space="preserve">боєприпаси, поліграфія, медичні </w:t>
      </w:r>
      <w:r w:rsidRPr="00EB1614">
        <w:rPr>
          <w:rFonts w:ascii="Times New Roman" w:hAnsi="Times New Roman" w:cs="Times New Roman"/>
          <w:sz w:val="28"/>
          <w:szCs w:val="28"/>
          <w:lang w:bidi="ru-RU"/>
        </w:rPr>
        <w:t xml:space="preserve">препарати та </w:t>
      </w:r>
      <w:r w:rsidRPr="00EB1614">
        <w:rPr>
          <w:rFonts w:ascii="Times New Roman" w:hAnsi="Times New Roman" w:cs="Times New Roman"/>
          <w:sz w:val="28"/>
          <w:szCs w:val="28"/>
        </w:rPr>
        <w:t>обладнання,</w:t>
      </w:r>
      <w:r w:rsidRPr="00EB1614">
        <w:rPr>
          <w:rFonts w:ascii="Times New Roman" w:hAnsi="Times New Roman" w:cs="Times New Roman"/>
          <w:sz w:val="28"/>
          <w:szCs w:val="28"/>
          <w:lang w:bidi="ru-RU"/>
        </w:rPr>
        <w:t xml:space="preserve"> результати </w:t>
      </w:r>
      <w:r w:rsidRPr="00EB1614">
        <w:rPr>
          <w:rFonts w:ascii="Times New Roman" w:hAnsi="Times New Roman" w:cs="Times New Roman"/>
          <w:sz w:val="28"/>
          <w:szCs w:val="28"/>
        </w:rPr>
        <w:t xml:space="preserve">науково-дослідної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творчої діяльності, реєстратори </w:t>
      </w:r>
      <w:r w:rsidRPr="00EB1614">
        <w:rPr>
          <w:rFonts w:ascii="Times New Roman" w:hAnsi="Times New Roman" w:cs="Times New Roman"/>
          <w:sz w:val="28"/>
          <w:szCs w:val="28"/>
          <w:lang w:bidi="ru-RU"/>
        </w:rPr>
        <w:t xml:space="preserve">розрахункових </w:t>
      </w:r>
      <w:r w:rsidRPr="00EB1614">
        <w:rPr>
          <w:rFonts w:ascii="Times New Roman" w:hAnsi="Times New Roman" w:cs="Times New Roman"/>
          <w:sz w:val="28"/>
          <w:szCs w:val="28"/>
        </w:rPr>
        <w:t xml:space="preserve">операцій, </w:t>
      </w:r>
      <w:r w:rsidRPr="00EB1614">
        <w:rPr>
          <w:rFonts w:ascii="Times New Roman" w:hAnsi="Times New Roman" w:cs="Times New Roman"/>
          <w:sz w:val="28"/>
          <w:szCs w:val="28"/>
          <w:lang w:bidi="ru-RU"/>
        </w:rPr>
        <w:t xml:space="preserve">товари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послуги, </w:t>
      </w:r>
      <w:r w:rsidRPr="00EB1614">
        <w:rPr>
          <w:rFonts w:ascii="Times New Roman" w:hAnsi="Times New Roman" w:cs="Times New Roman"/>
          <w:sz w:val="28"/>
          <w:szCs w:val="28"/>
        </w:rPr>
        <w:t xml:space="preserve">символіка, </w:t>
      </w:r>
      <w:r w:rsidRPr="00EB1614">
        <w:rPr>
          <w:rFonts w:ascii="Times New Roman" w:hAnsi="Times New Roman" w:cs="Times New Roman"/>
          <w:sz w:val="28"/>
          <w:szCs w:val="28"/>
          <w:lang w:bidi="ru-RU"/>
        </w:rPr>
        <w:t xml:space="preserve">логотипи, </w:t>
      </w:r>
      <w:r w:rsidRPr="00EB1614">
        <w:rPr>
          <w:rFonts w:ascii="Times New Roman" w:hAnsi="Times New Roman" w:cs="Times New Roman"/>
          <w:sz w:val="28"/>
          <w:szCs w:val="28"/>
        </w:rPr>
        <w:t xml:space="preserve">товарні </w:t>
      </w:r>
      <w:r w:rsidRPr="00EB1614">
        <w:rPr>
          <w:rFonts w:ascii="Times New Roman" w:hAnsi="Times New Roman" w:cs="Times New Roman"/>
          <w:sz w:val="28"/>
          <w:szCs w:val="28"/>
          <w:lang w:bidi="ru-RU"/>
        </w:rPr>
        <w:t>знаки тощо);</w:t>
      </w:r>
    </w:p>
    <w:p w14:paraId="2559D256" w14:textId="77777777" w:rsidR="00856113" w:rsidRPr="00EB1614" w:rsidRDefault="00856113" w:rsidP="00E93762">
      <w:pPr>
        <w:pStyle w:val="a5"/>
        <w:widowControl w:val="0"/>
        <w:numPr>
          <w:ilvl w:val="0"/>
          <w:numId w:val="11"/>
        </w:numPr>
        <w:shd w:val="clear" w:color="auto" w:fill="auto"/>
        <w:tabs>
          <w:tab w:val="left" w:pos="744"/>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lang w:bidi="ru-RU"/>
        </w:rPr>
        <w:t xml:space="preserve">документи, </w:t>
      </w:r>
      <w:r w:rsidRPr="00EB1614">
        <w:rPr>
          <w:rFonts w:ascii="Times New Roman" w:hAnsi="Times New Roman" w:cs="Times New Roman"/>
          <w:sz w:val="28"/>
          <w:szCs w:val="28"/>
        </w:rPr>
        <w:t xml:space="preserve">їхні </w:t>
      </w:r>
      <w:r w:rsidRPr="00EB1614">
        <w:rPr>
          <w:rFonts w:ascii="Times New Roman" w:hAnsi="Times New Roman" w:cs="Times New Roman"/>
          <w:sz w:val="28"/>
          <w:szCs w:val="28"/>
          <w:lang w:bidi="ru-RU"/>
        </w:rPr>
        <w:t xml:space="preserve">проекти та </w:t>
      </w:r>
      <w:r w:rsidRPr="00EB1614">
        <w:rPr>
          <w:rFonts w:ascii="Times New Roman" w:hAnsi="Times New Roman" w:cs="Times New Roman"/>
          <w:sz w:val="28"/>
          <w:szCs w:val="28"/>
        </w:rPr>
        <w:t xml:space="preserve">реквізити </w:t>
      </w:r>
      <w:r w:rsidRPr="00EB1614">
        <w:rPr>
          <w:rFonts w:ascii="Times New Roman" w:hAnsi="Times New Roman" w:cs="Times New Roman"/>
          <w:sz w:val="28"/>
          <w:szCs w:val="28"/>
          <w:lang w:bidi="ru-RU"/>
        </w:rPr>
        <w:t xml:space="preserve">(нормативно- </w:t>
      </w:r>
      <w:r w:rsidRPr="00EB1614">
        <w:rPr>
          <w:rFonts w:ascii="Times New Roman" w:hAnsi="Times New Roman" w:cs="Times New Roman"/>
          <w:sz w:val="28"/>
          <w:szCs w:val="28"/>
        </w:rPr>
        <w:t xml:space="preserve">правові </w:t>
      </w:r>
      <w:r w:rsidRPr="00EB1614">
        <w:rPr>
          <w:rFonts w:ascii="Times New Roman" w:hAnsi="Times New Roman" w:cs="Times New Roman"/>
          <w:sz w:val="28"/>
          <w:szCs w:val="28"/>
          <w:lang w:bidi="ru-RU"/>
        </w:rPr>
        <w:t xml:space="preserve">акти та </w:t>
      </w:r>
      <w:r w:rsidRPr="00EB1614">
        <w:rPr>
          <w:rFonts w:ascii="Times New Roman" w:hAnsi="Times New Roman" w:cs="Times New Roman"/>
          <w:sz w:val="28"/>
          <w:szCs w:val="28"/>
        </w:rPr>
        <w:t xml:space="preserve">їхні </w:t>
      </w:r>
      <w:r w:rsidRPr="00EB1614">
        <w:rPr>
          <w:rFonts w:ascii="Times New Roman" w:hAnsi="Times New Roman" w:cs="Times New Roman"/>
          <w:sz w:val="28"/>
          <w:szCs w:val="28"/>
          <w:lang w:bidi="ru-RU"/>
        </w:rPr>
        <w:t xml:space="preserve">проекти, </w:t>
      </w:r>
      <w:r w:rsidRPr="00EB1614">
        <w:rPr>
          <w:rFonts w:ascii="Times New Roman" w:hAnsi="Times New Roman" w:cs="Times New Roman"/>
          <w:sz w:val="28"/>
          <w:szCs w:val="28"/>
        </w:rPr>
        <w:t xml:space="preserve">індивідуальні </w:t>
      </w:r>
      <w:r w:rsidRPr="00EB1614">
        <w:rPr>
          <w:rFonts w:ascii="Times New Roman" w:hAnsi="Times New Roman" w:cs="Times New Roman"/>
          <w:sz w:val="28"/>
          <w:szCs w:val="28"/>
          <w:lang w:bidi="ru-RU"/>
        </w:rPr>
        <w:t xml:space="preserve">акти державного </w:t>
      </w:r>
      <w:r w:rsidRPr="00EB1614">
        <w:rPr>
          <w:rFonts w:ascii="Times New Roman" w:hAnsi="Times New Roman" w:cs="Times New Roman"/>
          <w:sz w:val="28"/>
          <w:szCs w:val="28"/>
        </w:rPr>
        <w:t xml:space="preserve">управління, </w:t>
      </w:r>
      <w:r w:rsidRPr="00EB1614">
        <w:rPr>
          <w:rFonts w:ascii="Times New Roman" w:hAnsi="Times New Roman" w:cs="Times New Roman"/>
          <w:sz w:val="28"/>
          <w:szCs w:val="28"/>
          <w:lang w:bidi="ru-RU"/>
        </w:rPr>
        <w:t xml:space="preserve">статути, регламенти, </w:t>
      </w:r>
      <w:r w:rsidRPr="00EB1614">
        <w:rPr>
          <w:rFonts w:ascii="Times New Roman" w:hAnsi="Times New Roman" w:cs="Times New Roman"/>
          <w:sz w:val="28"/>
          <w:szCs w:val="28"/>
        </w:rPr>
        <w:t xml:space="preserve">державні </w:t>
      </w:r>
      <w:r w:rsidRPr="00EB1614">
        <w:rPr>
          <w:rFonts w:ascii="Times New Roman" w:hAnsi="Times New Roman" w:cs="Times New Roman"/>
          <w:sz w:val="28"/>
          <w:szCs w:val="28"/>
          <w:lang w:bidi="ru-RU"/>
        </w:rPr>
        <w:t xml:space="preserve">акти на право </w:t>
      </w:r>
      <w:r w:rsidRPr="00EB1614">
        <w:rPr>
          <w:rFonts w:ascii="Times New Roman" w:hAnsi="Times New Roman" w:cs="Times New Roman"/>
          <w:sz w:val="28"/>
          <w:szCs w:val="28"/>
        </w:rPr>
        <w:t xml:space="preserve">власності, довідки, свідоцтва, посвідчення, довіреності, заповіти, технічні </w:t>
      </w:r>
      <w:r w:rsidRPr="00EB1614">
        <w:rPr>
          <w:rFonts w:ascii="Times New Roman" w:hAnsi="Times New Roman" w:cs="Times New Roman"/>
          <w:sz w:val="28"/>
          <w:szCs w:val="28"/>
          <w:lang w:bidi="ru-RU"/>
        </w:rPr>
        <w:t xml:space="preserve">умови на </w:t>
      </w:r>
      <w:r w:rsidRPr="00EB1614">
        <w:rPr>
          <w:rFonts w:ascii="Times New Roman" w:hAnsi="Times New Roman" w:cs="Times New Roman"/>
          <w:sz w:val="28"/>
          <w:szCs w:val="28"/>
        </w:rPr>
        <w:t xml:space="preserve">продукцію </w:t>
      </w:r>
      <w:r w:rsidRPr="00EB1614">
        <w:rPr>
          <w:rFonts w:ascii="Times New Roman" w:hAnsi="Times New Roman" w:cs="Times New Roman"/>
          <w:sz w:val="28"/>
          <w:szCs w:val="28"/>
          <w:lang w:bidi="ru-RU"/>
        </w:rPr>
        <w:t>тощо);</w:t>
      </w:r>
    </w:p>
    <w:p w14:paraId="01E6E48B" w14:textId="77777777" w:rsidR="00856113" w:rsidRPr="00EB1614" w:rsidRDefault="00856113" w:rsidP="00E93762">
      <w:pPr>
        <w:pStyle w:val="a5"/>
        <w:widowControl w:val="0"/>
        <w:numPr>
          <w:ilvl w:val="0"/>
          <w:numId w:val="11"/>
        </w:numPr>
        <w:shd w:val="clear" w:color="auto" w:fill="auto"/>
        <w:tabs>
          <w:tab w:val="left" w:pos="739"/>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lang w:bidi="ru-RU"/>
        </w:rPr>
        <w:t xml:space="preserve">проекти та програми </w:t>
      </w:r>
      <w:r w:rsidRPr="00EB1614">
        <w:rPr>
          <w:rFonts w:ascii="Times New Roman" w:hAnsi="Times New Roman" w:cs="Times New Roman"/>
          <w:sz w:val="28"/>
          <w:szCs w:val="28"/>
        </w:rPr>
        <w:t>(інвестиційні, інноваційні проекти,</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науково-технічні </w:t>
      </w:r>
      <w:r w:rsidRPr="00EB1614">
        <w:rPr>
          <w:rFonts w:ascii="Times New Roman" w:hAnsi="Times New Roman" w:cs="Times New Roman"/>
          <w:sz w:val="28"/>
          <w:szCs w:val="28"/>
          <w:lang w:bidi="ru-RU"/>
        </w:rPr>
        <w:t>програми тощо);</w:t>
      </w:r>
    </w:p>
    <w:p w14:paraId="11DA5DEC" w14:textId="64506721" w:rsidR="00856113" w:rsidRPr="00EB1614" w:rsidRDefault="00856113" w:rsidP="00E93762">
      <w:pPr>
        <w:pStyle w:val="a5"/>
        <w:widowControl w:val="0"/>
        <w:numPr>
          <w:ilvl w:val="0"/>
          <w:numId w:val="11"/>
        </w:numPr>
        <w:shd w:val="clear" w:color="auto" w:fill="auto"/>
        <w:tabs>
          <w:tab w:val="left" w:pos="855"/>
        </w:tabs>
        <w:autoSpaceDE/>
        <w:autoSpaceDN/>
        <w:adjustRightInd/>
        <w:ind w:left="567" w:hanging="425"/>
        <w:rPr>
          <w:rFonts w:ascii="Times New Roman" w:hAnsi="Times New Roman" w:cs="Times New Roman"/>
          <w:sz w:val="28"/>
          <w:szCs w:val="28"/>
        </w:rPr>
      </w:pPr>
      <w:r w:rsidRPr="00EB1614">
        <w:rPr>
          <w:rFonts w:ascii="Times New Roman" w:hAnsi="Times New Roman" w:cs="Times New Roman"/>
          <w:sz w:val="28"/>
          <w:szCs w:val="28"/>
        </w:rPr>
        <w:lastRenderedPageBreak/>
        <w:t xml:space="preserve">географічні об’єкти </w:t>
      </w:r>
      <w:r w:rsidRPr="00EB1614">
        <w:rPr>
          <w:rFonts w:ascii="Times New Roman" w:hAnsi="Times New Roman" w:cs="Times New Roman"/>
          <w:sz w:val="28"/>
          <w:szCs w:val="28"/>
          <w:lang w:bidi="ru-RU"/>
        </w:rPr>
        <w:t xml:space="preserve">(маршрути, </w:t>
      </w:r>
      <w:r w:rsidRPr="00EB1614">
        <w:rPr>
          <w:rFonts w:ascii="Times New Roman" w:hAnsi="Times New Roman" w:cs="Times New Roman"/>
          <w:sz w:val="28"/>
          <w:szCs w:val="28"/>
        </w:rPr>
        <w:t xml:space="preserve">лінії </w:t>
      </w:r>
      <w:r w:rsidRPr="00EB1614">
        <w:rPr>
          <w:rFonts w:ascii="Times New Roman" w:hAnsi="Times New Roman" w:cs="Times New Roman"/>
          <w:sz w:val="28"/>
          <w:szCs w:val="28"/>
          <w:lang w:bidi="ru-RU"/>
        </w:rPr>
        <w:t xml:space="preserve">закордонного плавання, </w:t>
      </w:r>
      <w:r w:rsidRPr="00EB1614">
        <w:rPr>
          <w:rFonts w:ascii="Times New Roman" w:hAnsi="Times New Roman" w:cs="Times New Roman"/>
          <w:sz w:val="28"/>
          <w:szCs w:val="28"/>
        </w:rPr>
        <w:t xml:space="preserve">кваліфіковані </w:t>
      </w:r>
      <w:r w:rsidRPr="00EB1614">
        <w:rPr>
          <w:rFonts w:ascii="Times New Roman" w:hAnsi="Times New Roman" w:cs="Times New Roman"/>
          <w:sz w:val="28"/>
          <w:szCs w:val="28"/>
          <w:lang w:bidi="ru-RU"/>
        </w:rPr>
        <w:t>зазначення проходження товару).</w:t>
      </w:r>
    </w:p>
    <w:p w14:paraId="080E07FC" w14:textId="46437442" w:rsidR="00D77B20" w:rsidRPr="00EB1614" w:rsidRDefault="003B29F7" w:rsidP="00582F35">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lang w:bidi="ru-RU"/>
        </w:rPr>
        <w:t>Отже</w:t>
      </w:r>
      <w:r w:rsidR="00856113" w:rsidRPr="00EB1614">
        <w:rPr>
          <w:rFonts w:ascii="Times New Roman" w:hAnsi="Times New Roman" w:cs="Times New Roman"/>
          <w:sz w:val="28"/>
          <w:szCs w:val="28"/>
        </w:rPr>
        <w:t xml:space="preserve"> реєстрація — це </w:t>
      </w:r>
      <w:r w:rsidR="00856113" w:rsidRPr="00EB1614">
        <w:rPr>
          <w:rFonts w:ascii="Times New Roman" w:hAnsi="Times New Roman" w:cs="Times New Roman"/>
          <w:sz w:val="28"/>
          <w:szCs w:val="28"/>
          <w:lang w:bidi="ru-RU"/>
        </w:rPr>
        <w:t xml:space="preserve">провадження, </w:t>
      </w:r>
      <w:r w:rsidR="00856113" w:rsidRPr="00EB1614">
        <w:rPr>
          <w:rFonts w:ascii="Times New Roman" w:hAnsi="Times New Roman" w:cs="Times New Roman"/>
          <w:sz w:val="28"/>
          <w:szCs w:val="28"/>
        </w:rPr>
        <w:t xml:space="preserve">які </w:t>
      </w:r>
      <w:r w:rsidR="00856113" w:rsidRPr="00EB1614">
        <w:rPr>
          <w:rFonts w:ascii="Times New Roman" w:hAnsi="Times New Roman" w:cs="Times New Roman"/>
          <w:sz w:val="28"/>
          <w:szCs w:val="28"/>
          <w:lang w:bidi="ru-RU"/>
        </w:rPr>
        <w:t xml:space="preserve">мають </w:t>
      </w:r>
      <w:r w:rsidR="00856113" w:rsidRPr="00EB1614">
        <w:rPr>
          <w:rFonts w:ascii="Times New Roman" w:hAnsi="Times New Roman" w:cs="Times New Roman"/>
          <w:sz w:val="28"/>
          <w:szCs w:val="28"/>
        </w:rPr>
        <w:t xml:space="preserve">місце </w:t>
      </w:r>
      <w:r w:rsidR="00856113" w:rsidRPr="00EB1614">
        <w:rPr>
          <w:rFonts w:ascii="Times New Roman" w:hAnsi="Times New Roman" w:cs="Times New Roman"/>
          <w:sz w:val="28"/>
          <w:szCs w:val="28"/>
          <w:lang w:bidi="ru-RU"/>
        </w:rPr>
        <w:t xml:space="preserve">у </w:t>
      </w:r>
      <w:r w:rsidR="00856113" w:rsidRPr="00EB1614">
        <w:rPr>
          <w:rFonts w:ascii="Times New Roman" w:hAnsi="Times New Roman" w:cs="Times New Roman"/>
          <w:sz w:val="28"/>
          <w:szCs w:val="28"/>
        </w:rPr>
        <w:t xml:space="preserve">найрізноманітніших </w:t>
      </w:r>
      <w:r w:rsidR="00856113" w:rsidRPr="00EB1614">
        <w:rPr>
          <w:rFonts w:ascii="Times New Roman" w:hAnsi="Times New Roman" w:cs="Times New Roman"/>
          <w:sz w:val="28"/>
          <w:szCs w:val="28"/>
          <w:lang w:bidi="ru-RU"/>
        </w:rPr>
        <w:t xml:space="preserve">сферах </w:t>
      </w:r>
      <w:r w:rsidR="00856113" w:rsidRPr="00EB1614">
        <w:rPr>
          <w:rFonts w:ascii="Times New Roman" w:hAnsi="Times New Roman" w:cs="Times New Roman"/>
          <w:sz w:val="28"/>
          <w:szCs w:val="28"/>
        </w:rPr>
        <w:t xml:space="preserve">суспільного </w:t>
      </w:r>
      <w:r w:rsidR="00856113" w:rsidRPr="00EB1614">
        <w:rPr>
          <w:rFonts w:ascii="Times New Roman" w:hAnsi="Times New Roman" w:cs="Times New Roman"/>
          <w:sz w:val="28"/>
          <w:szCs w:val="28"/>
          <w:lang w:bidi="ru-RU"/>
        </w:rPr>
        <w:t xml:space="preserve">життя </w:t>
      </w:r>
      <w:r w:rsidR="00856113" w:rsidRPr="00EB1614">
        <w:rPr>
          <w:rFonts w:ascii="Times New Roman" w:hAnsi="Times New Roman" w:cs="Times New Roman"/>
          <w:sz w:val="28"/>
          <w:szCs w:val="28"/>
        </w:rPr>
        <w:t xml:space="preserve">і встановлені </w:t>
      </w:r>
      <w:r w:rsidR="00856113" w:rsidRPr="00EB1614">
        <w:rPr>
          <w:rFonts w:ascii="Times New Roman" w:hAnsi="Times New Roman" w:cs="Times New Roman"/>
          <w:sz w:val="28"/>
          <w:szCs w:val="28"/>
          <w:lang w:bidi="ru-RU"/>
        </w:rPr>
        <w:t>у законодавчому порядку.</w:t>
      </w:r>
    </w:p>
    <w:p w14:paraId="4969B414" w14:textId="6F1A2B22" w:rsidR="00E6621F" w:rsidRPr="00EB1614" w:rsidRDefault="00E6621F" w:rsidP="00582F35">
      <w:pPr>
        <w:pStyle w:val="a5"/>
        <w:shd w:val="clear" w:color="auto" w:fill="auto"/>
        <w:ind w:firstLine="420"/>
        <w:rPr>
          <w:rFonts w:ascii="Times New Roman" w:hAnsi="Times New Roman" w:cs="Times New Roman"/>
          <w:sz w:val="28"/>
          <w:szCs w:val="28"/>
        </w:rPr>
      </w:pPr>
      <w:bookmarkStart w:id="10" w:name="_Hlk146450032"/>
      <w:r w:rsidRPr="00EB1614">
        <w:rPr>
          <w:rFonts w:ascii="Times New Roman" w:hAnsi="Times New Roman" w:cs="Times New Roman"/>
          <w:b/>
          <w:bCs/>
          <w:sz w:val="28"/>
          <w:szCs w:val="28"/>
        </w:rPr>
        <w:t>Суб’єктів реєстраційних</w:t>
      </w:r>
      <w:r w:rsidRPr="00EB1614">
        <w:rPr>
          <w:rFonts w:ascii="Times New Roman" w:hAnsi="Times New Roman" w:cs="Times New Roman"/>
          <w:sz w:val="28"/>
          <w:szCs w:val="28"/>
        </w:rPr>
        <w:t xml:space="preserve"> правовідносин</w:t>
      </w:r>
      <w:bookmarkEnd w:id="10"/>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можна </w:t>
      </w:r>
      <w:r w:rsidRPr="00EB1614">
        <w:rPr>
          <w:rFonts w:ascii="Times New Roman" w:hAnsi="Times New Roman" w:cs="Times New Roman"/>
          <w:sz w:val="28"/>
          <w:szCs w:val="28"/>
        </w:rPr>
        <w:t xml:space="preserve">розділити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 xml:space="preserve">2 </w:t>
      </w:r>
      <w:r w:rsidRPr="00EB1614">
        <w:rPr>
          <w:rFonts w:ascii="Times New Roman" w:hAnsi="Times New Roman" w:cs="Times New Roman"/>
          <w:sz w:val="28"/>
          <w:szCs w:val="28"/>
          <w:lang w:bidi="ru-RU"/>
        </w:rPr>
        <w:t>групи:</w:t>
      </w:r>
    </w:p>
    <w:p w14:paraId="772E3070" w14:textId="77777777" w:rsidR="00E6621F" w:rsidRPr="00EB1614" w:rsidRDefault="00E6621F" w:rsidP="00E93762">
      <w:pPr>
        <w:pStyle w:val="a5"/>
        <w:widowControl w:val="0"/>
        <w:numPr>
          <w:ilvl w:val="0"/>
          <w:numId w:val="12"/>
        </w:numPr>
        <w:shd w:val="clear" w:color="auto" w:fill="auto"/>
        <w:tabs>
          <w:tab w:val="left" w:pos="740"/>
        </w:tabs>
        <w:autoSpaceDE/>
        <w:autoSpaceDN/>
        <w:adjustRightInd/>
        <w:ind w:left="567"/>
        <w:rPr>
          <w:rFonts w:ascii="Times New Roman" w:hAnsi="Times New Roman" w:cs="Times New Roman"/>
          <w:sz w:val="28"/>
          <w:szCs w:val="28"/>
        </w:rPr>
      </w:pPr>
      <w:r w:rsidRPr="00EB1614">
        <w:rPr>
          <w:rFonts w:ascii="Times New Roman" w:hAnsi="Times New Roman" w:cs="Times New Roman"/>
          <w:sz w:val="28"/>
          <w:szCs w:val="28"/>
        </w:rPr>
        <w:t xml:space="preserve">суб’єкти, які </w:t>
      </w:r>
      <w:r w:rsidRPr="00EB1614">
        <w:rPr>
          <w:rFonts w:ascii="Times New Roman" w:hAnsi="Times New Roman" w:cs="Times New Roman"/>
          <w:sz w:val="28"/>
          <w:szCs w:val="28"/>
          <w:lang w:bidi="ru-RU"/>
        </w:rPr>
        <w:t xml:space="preserve">виконують </w:t>
      </w:r>
      <w:r w:rsidRPr="00EB1614">
        <w:rPr>
          <w:rFonts w:ascii="Times New Roman" w:hAnsi="Times New Roman" w:cs="Times New Roman"/>
          <w:sz w:val="28"/>
          <w:szCs w:val="28"/>
        </w:rPr>
        <w:t xml:space="preserve">функції </w:t>
      </w:r>
      <w:r w:rsidRPr="00EB1614">
        <w:rPr>
          <w:rFonts w:ascii="Times New Roman" w:hAnsi="Times New Roman" w:cs="Times New Roman"/>
          <w:sz w:val="28"/>
          <w:szCs w:val="28"/>
          <w:lang w:bidi="ru-RU"/>
        </w:rPr>
        <w:t xml:space="preserve">щодо ведення </w:t>
      </w:r>
      <w:r w:rsidRPr="00EB1614">
        <w:rPr>
          <w:rFonts w:ascii="Times New Roman" w:hAnsi="Times New Roman" w:cs="Times New Roman"/>
          <w:sz w:val="28"/>
          <w:szCs w:val="28"/>
        </w:rPr>
        <w:t>провадження,</w:t>
      </w:r>
      <w:r w:rsidRPr="00EB1614">
        <w:rPr>
          <w:rFonts w:ascii="Times New Roman" w:hAnsi="Times New Roman" w:cs="Times New Roman"/>
          <w:sz w:val="28"/>
          <w:szCs w:val="28"/>
          <w:lang w:bidi="ru-RU"/>
        </w:rPr>
        <w:t xml:space="preserve"> - це </w:t>
      </w:r>
      <w:r w:rsidRPr="00EB1614">
        <w:rPr>
          <w:rFonts w:ascii="Times New Roman" w:hAnsi="Times New Roman" w:cs="Times New Roman"/>
          <w:sz w:val="28"/>
          <w:szCs w:val="28"/>
        </w:rPr>
        <w:t xml:space="preserve">наділені </w:t>
      </w:r>
      <w:r w:rsidRPr="00EB1614">
        <w:rPr>
          <w:rFonts w:ascii="Times New Roman" w:hAnsi="Times New Roman" w:cs="Times New Roman"/>
          <w:sz w:val="28"/>
          <w:szCs w:val="28"/>
          <w:lang w:bidi="ru-RU"/>
        </w:rPr>
        <w:t xml:space="preserve">владними повноваженнями </w:t>
      </w:r>
      <w:r w:rsidRPr="00EB1614">
        <w:rPr>
          <w:rFonts w:ascii="Times New Roman" w:hAnsi="Times New Roman" w:cs="Times New Roman"/>
          <w:sz w:val="28"/>
          <w:szCs w:val="28"/>
        </w:rPr>
        <w:t xml:space="preserve">посадові </w:t>
      </w:r>
      <w:r w:rsidRPr="00EB1614">
        <w:rPr>
          <w:rFonts w:ascii="Times New Roman" w:hAnsi="Times New Roman" w:cs="Times New Roman"/>
          <w:sz w:val="28"/>
          <w:szCs w:val="28"/>
          <w:lang w:bidi="ru-RU"/>
        </w:rPr>
        <w:t xml:space="preserve">особи </w:t>
      </w:r>
      <w:r w:rsidRPr="00EB1614">
        <w:rPr>
          <w:rFonts w:ascii="Times New Roman" w:hAnsi="Times New Roman" w:cs="Times New Roman"/>
          <w:sz w:val="28"/>
          <w:szCs w:val="28"/>
        </w:rPr>
        <w:t xml:space="preserve">реєстраційного </w:t>
      </w:r>
      <w:r w:rsidRPr="00EB1614">
        <w:rPr>
          <w:rFonts w:ascii="Times New Roman" w:hAnsi="Times New Roman" w:cs="Times New Roman"/>
          <w:sz w:val="28"/>
          <w:szCs w:val="28"/>
          <w:lang w:bidi="ru-RU"/>
        </w:rPr>
        <w:t xml:space="preserve">органу, участь яких у </w:t>
      </w:r>
      <w:r w:rsidRPr="00EB1614">
        <w:rPr>
          <w:rFonts w:ascii="Times New Roman" w:hAnsi="Times New Roman" w:cs="Times New Roman"/>
          <w:sz w:val="28"/>
          <w:szCs w:val="28"/>
        </w:rPr>
        <w:t xml:space="preserve">провадженні є </w:t>
      </w:r>
      <w:r w:rsidRPr="00EB1614">
        <w:rPr>
          <w:rFonts w:ascii="Times New Roman" w:hAnsi="Times New Roman" w:cs="Times New Roman"/>
          <w:sz w:val="28"/>
          <w:szCs w:val="28"/>
          <w:lang w:bidi="ru-RU"/>
        </w:rPr>
        <w:t xml:space="preserve">обов’язковою, </w:t>
      </w:r>
      <w:r w:rsidRPr="00EB1614">
        <w:rPr>
          <w:rFonts w:ascii="Times New Roman" w:hAnsi="Times New Roman" w:cs="Times New Roman"/>
          <w:sz w:val="28"/>
          <w:szCs w:val="28"/>
        </w:rPr>
        <w:t xml:space="preserve">оскільки </w:t>
      </w:r>
      <w:r w:rsidRPr="00EB1614">
        <w:rPr>
          <w:rFonts w:ascii="Times New Roman" w:hAnsi="Times New Roman" w:cs="Times New Roman"/>
          <w:sz w:val="28"/>
          <w:szCs w:val="28"/>
          <w:lang w:bidi="ru-RU"/>
        </w:rPr>
        <w:t xml:space="preserve">без них проведення </w:t>
      </w:r>
      <w:r w:rsidRPr="00EB1614">
        <w:rPr>
          <w:rFonts w:ascii="Times New Roman" w:hAnsi="Times New Roman" w:cs="Times New Roman"/>
          <w:sz w:val="28"/>
          <w:szCs w:val="28"/>
        </w:rPr>
        <w:t xml:space="preserve">державної реєстрації </w:t>
      </w:r>
      <w:r w:rsidRPr="00EB1614">
        <w:rPr>
          <w:rFonts w:ascii="Times New Roman" w:hAnsi="Times New Roman" w:cs="Times New Roman"/>
          <w:sz w:val="28"/>
          <w:szCs w:val="28"/>
          <w:lang w:bidi="ru-RU"/>
        </w:rPr>
        <w:t xml:space="preserve">неможливе. Це пов’язано насамперед з тим, що </w:t>
      </w:r>
      <w:r w:rsidRPr="00EB1614">
        <w:rPr>
          <w:rFonts w:ascii="Times New Roman" w:hAnsi="Times New Roman" w:cs="Times New Roman"/>
          <w:sz w:val="28"/>
          <w:szCs w:val="28"/>
        </w:rPr>
        <w:t>остаточне</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рішення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будь-якій реєстраційній справі, </w:t>
      </w:r>
      <w:r w:rsidRPr="00EB1614">
        <w:rPr>
          <w:rFonts w:ascii="Times New Roman" w:hAnsi="Times New Roman" w:cs="Times New Roman"/>
          <w:sz w:val="28"/>
          <w:szCs w:val="28"/>
          <w:lang w:bidi="ru-RU"/>
        </w:rPr>
        <w:t xml:space="preserve">яка </w:t>
      </w:r>
      <w:r w:rsidRPr="00EB1614">
        <w:rPr>
          <w:rFonts w:ascii="Times New Roman" w:hAnsi="Times New Roman" w:cs="Times New Roman"/>
          <w:sz w:val="28"/>
          <w:szCs w:val="28"/>
        </w:rPr>
        <w:t xml:space="preserve">розглядається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вирішується </w:t>
      </w:r>
      <w:r w:rsidRPr="00EB1614">
        <w:rPr>
          <w:rFonts w:ascii="Times New Roman" w:hAnsi="Times New Roman" w:cs="Times New Roman"/>
          <w:sz w:val="28"/>
          <w:szCs w:val="28"/>
          <w:lang w:bidi="ru-RU"/>
        </w:rPr>
        <w:t xml:space="preserve">у межах провадження, </w:t>
      </w:r>
      <w:r w:rsidRPr="00EB1614">
        <w:rPr>
          <w:rFonts w:ascii="Times New Roman" w:hAnsi="Times New Roman" w:cs="Times New Roman"/>
          <w:sz w:val="28"/>
          <w:szCs w:val="28"/>
        </w:rPr>
        <w:t xml:space="preserve">приймається </w:t>
      </w:r>
      <w:r w:rsidRPr="00EB1614">
        <w:rPr>
          <w:rFonts w:ascii="Times New Roman" w:hAnsi="Times New Roman" w:cs="Times New Roman"/>
          <w:sz w:val="28"/>
          <w:szCs w:val="28"/>
          <w:lang w:bidi="ru-RU"/>
        </w:rPr>
        <w:t xml:space="preserve">в односторонньому порядку саме цими </w:t>
      </w:r>
      <w:r w:rsidRPr="00EB1614">
        <w:rPr>
          <w:rFonts w:ascii="Times New Roman" w:hAnsi="Times New Roman" w:cs="Times New Roman"/>
          <w:sz w:val="28"/>
          <w:szCs w:val="28"/>
        </w:rPr>
        <w:t>суб’єктами;</w:t>
      </w:r>
    </w:p>
    <w:p w14:paraId="42053C56" w14:textId="77ADCD91" w:rsidR="00E6621F" w:rsidRPr="00EB1614" w:rsidRDefault="00E6621F" w:rsidP="00E93762">
      <w:pPr>
        <w:pStyle w:val="a5"/>
        <w:widowControl w:val="0"/>
        <w:numPr>
          <w:ilvl w:val="0"/>
          <w:numId w:val="12"/>
        </w:numPr>
        <w:shd w:val="clear" w:color="auto" w:fill="auto"/>
        <w:tabs>
          <w:tab w:val="left" w:pos="735"/>
        </w:tabs>
        <w:autoSpaceDE/>
        <w:autoSpaceDN/>
        <w:adjustRightInd/>
        <w:ind w:left="567"/>
        <w:rPr>
          <w:rFonts w:ascii="Times New Roman" w:hAnsi="Times New Roman" w:cs="Times New Roman"/>
          <w:sz w:val="28"/>
          <w:szCs w:val="28"/>
        </w:rPr>
      </w:pPr>
      <w:r w:rsidRPr="00EB1614">
        <w:rPr>
          <w:rFonts w:ascii="Times New Roman" w:hAnsi="Times New Roman" w:cs="Times New Roman"/>
          <w:sz w:val="28"/>
          <w:szCs w:val="28"/>
        </w:rPr>
        <w:t xml:space="preserve">суб’єкти, </w:t>
      </w:r>
      <w:r w:rsidRPr="00EB1614">
        <w:rPr>
          <w:rFonts w:ascii="Times New Roman" w:hAnsi="Times New Roman" w:cs="Times New Roman"/>
          <w:sz w:val="28"/>
          <w:szCs w:val="28"/>
          <w:lang w:bidi="ru-RU"/>
        </w:rPr>
        <w:t xml:space="preserve">що беруть участь у </w:t>
      </w:r>
      <w:r w:rsidRPr="00EB1614">
        <w:rPr>
          <w:rFonts w:ascii="Times New Roman" w:hAnsi="Times New Roman" w:cs="Times New Roman"/>
          <w:sz w:val="28"/>
          <w:szCs w:val="28"/>
        </w:rPr>
        <w:t xml:space="preserve">провадженні </w:t>
      </w:r>
      <w:r w:rsidRPr="00EB1614">
        <w:rPr>
          <w:rFonts w:ascii="Times New Roman" w:hAnsi="Times New Roman" w:cs="Times New Roman"/>
          <w:sz w:val="28"/>
          <w:szCs w:val="28"/>
          <w:lang w:bidi="ru-RU"/>
        </w:rPr>
        <w:t xml:space="preserve">з метою </w:t>
      </w:r>
      <w:r w:rsidRPr="00EB1614">
        <w:rPr>
          <w:rFonts w:ascii="Times New Roman" w:hAnsi="Times New Roman" w:cs="Times New Roman"/>
          <w:sz w:val="28"/>
          <w:szCs w:val="28"/>
        </w:rPr>
        <w:t xml:space="preserve">реалізації своїх </w:t>
      </w:r>
      <w:r w:rsidRPr="00EB1614">
        <w:rPr>
          <w:rFonts w:ascii="Times New Roman" w:hAnsi="Times New Roman" w:cs="Times New Roman"/>
          <w:sz w:val="28"/>
          <w:szCs w:val="28"/>
          <w:lang w:bidi="ru-RU"/>
        </w:rPr>
        <w:t xml:space="preserve">прав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законних </w:t>
      </w:r>
      <w:r w:rsidRPr="00EB1614">
        <w:rPr>
          <w:rFonts w:ascii="Times New Roman" w:hAnsi="Times New Roman" w:cs="Times New Roman"/>
          <w:sz w:val="28"/>
          <w:szCs w:val="28"/>
        </w:rPr>
        <w:t xml:space="preserve">інтересів, </w:t>
      </w:r>
      <w:r w:rsidR="00DE54F7" w:rsidRPr="00EB1614">
        <w:rPr>
          <w:rFonts w:ascii="Times New Roman" w:hAnsi="Times New Roman" w:cs="Times New Roman"/>
          <w:sz w:val="28"/>
          <w:szCs w:val="28"/>
          <w:lang w:bidi="ru-RU"/>
        </w:rPr>
        <w:t>—</w:t>
      </w:r>
      <w:r w:rsidRPr="00EB1614">
        <w:rPr>
          <w:rFonts w:ascii="Times New Roman" w:hAnsi="Times New Roman" w:cs="Times New Roman"/>
          <w:sz w:val="28"/>
          <w:szCs w:val="28"/>
          <w:lang w:bidi="ru-RU"/>
        </w:rPr>
        <w:t xml:space="preserve"> це </w:t>
      </w:r>
      <w:r w:rsidRPr="00EB1614">
        <w:rPr>
          <w:rFonts w:ascii="Times New Roman" w:hAnsi="Times New Roman" w:cs="Times New Roman"/>
          <w:sz w:val="28"/>
          <w:szCs w:val="28"/>
        </w:rPr>
        <w:t xml:space="preserve">юридичні і фізичні </w:t>
      </w:r>
      <w:r w:rsidRPr="00EB1614">
        <w:rPr>
          <w:rFonts w:ascii="Times New Roman" w:hAnsi="Times New Roman" w:cs="Times New Roman"/>
          <w:sz w:val="28"/>
          <w:szCs w:val="28"/>
          <w:lang w:bidi="ru-RU"/>
        </w:rPr>
        <w:t xml:space="preserve">особи, </w:t>
      </w:r>
      <w:r w:rsidRPr="00EB1614">
        <w:rPr>
          <w:rFonts w:ascii="Times New Roman" w:hAnsi="Times New Roman" w:cs="Times New Roman"/>
          <w:sz w:val="28"/>
          <w:szCs w:val="28"/>
        </w:rPr>
        <w:t xml:space="preserve">які </w:t>
      </w:r>
      <w:r w:rsidRPr="00EB1614">
        <w:rPr>
          <w:rFonts w:ascii="Times New Roman" w:hAnsi="Times New Roman" w:cs="Times New Roman"/>
          <w:sz w:val="28"/>
          <w:szCs w:val="28"/>
          <w:lang w:bidi="ru-RU"/>
        </w:rPr>
        <w:t xml:space="preserve">виступають </w:t>
      </w:r>
      <w:r w:rsidRPr="00EB1614">
        <w:rPr>
          <w:rFonts w:ascii="Times New Roman" w:hAnsi="Times New Roman" w:cs="Times New Roman"/>
          <w:sz w:val="28"/>
          <w:szCs w:val="28"/>
        </w:rPr>
        <w:t xml:space="preserve">ініціаторами реєстраційного </w:t>
      </w:r>
      <w:r w:rsidRPr="00EB1614">
        <w:rPr>
          <w:rFonts w:ascii="Times New Roman" w:hAnsi="Times New Roman" w:cs="Times New Roman"/>
          <w:sz w:val="28"/>
          <w:szCs w:val="28"/>
          <w:lang w:bidi="ru-RU"/>
        </w:rPr>
        <w:t>провадження.</w:t>
      </w:r>
    </w:p>
    <w:p w14:paraId="5DE88EA0" w14:textId="53B773FE" w:rsidR="00E6621F" w:rsidRPr="00EB1614" w:rsidRDefault="00E6621F" w:rsidP="00582F35">
      <w:pPr>
        <w:pStyle w:val="a5"/>
        <w:shd w:val="clear" w:color="auto" w:fill="auto"/>
        <w:ind w:firstLine="420"/>
        <w:rPr>
          <w:rFonts w:ascii="Times New Roman" w:hAnsi="Times New Roman" w:cs="Times New Roman"/>
          <w:sz w:val="28"/>
          <w:szCs w:val="28"/>
        </w:rPr>
      </w:pPr>
      <w:r w:rsidRPr="00EB1614">
        <w:rPr>
          <w:rFonts w:ascii="Times New Roman" w:hAnsi="Times New Roman" w:cs="Times New Roman"/>
          <w:b/>
          <w:bCs/>
          <w:sz w:val="28"/>
          <w:szCs w:val="28"/>
          <w:lang w:bidi="ru-RU"/>
        </w:rPr>
        <w:t>Основні ознаки</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реєстраційного </w:t>
      </w:r>
      <w:r w:rsidRPr="00EB1614">
        <w:rPr>
          <w:rFonts w:ascii="Times New Roman" w:hAnsi="Times New Roman" w:cs="Times New Roman"/>
          <w:sz w:val="28"/>
          <w:szCs w:val="28"/>
          <w:lang w:bidi="ru-RU"/>
        </w:rPr>
        <w:t xml:space="preserve">органу як </w:t>
      </w:r>
      <w:r w:rsidRPr="00EB1614">
        <w:rPr>
          <w:rFonts w:ascii="Times New Roman" w:hAnsi="Times New Roman" w:cs="Times New Roman"/>
          <w:sz w:val="28"/>
          <w:szCs w:val="28"/>
        </w:rPr>
        <w:t>суб’єкта реєстрації наступні:</w:t>
      </w:r>
    </w:p>
    <w:p w14:paraId="3DB472BB" w14:textId="77777777" w:rsidR="00E6621F" w:rsidRPr="00EB1614" w:rsidRDefault="00E6621F" w:rsidP="00E93762">
      <w:pPr>
        <w:pStyle w:val="a5"/>
        <w:widowControl w:val="0"/>
        <w:numPr>
          <w:ilvl w:val="0"/>
          <w:numId w:val="33"/>
        </w:numPr>
        <w:shd w:val="clear" w:color="auto" w:fill="auto"/>
        <w:tabs>
          <w:tab w:val="left" w:pos="668"/>
        </w:tabs>
        <w:autoSpaceDE/>
        <w:autoSpaceDN/>
        <w:adjustRightInd/>
        <w:ind w:firstLine="420"/>
        <w:rPr>
          <w:rFonts w:ascii="Times New Roman" w:hAnsi="Times New Roman" w:cs="Times New Roman"/>
          <w:sz w:val="28"/>
          <w:szCs w:val="28"/>
        </w:rPr>
      </w:pPr>
      <w:r w:rsidRPr="00EB1614">
        <w:rPr>
          <w:rFonts w:ascii="Times New Roman" w:hAnsi="Times New Roman" w:cs="Times New Roman"/>
          <w:sz w:val="28"/>
          <w:szCs w:val="28"/>
          <w:lang w:bidi="ru-RU"/>
        </w:rPr>
        <w:t xml:space="preserve">це орган, який </w:t>
      </w:r>
      <w:r w:rsidRPr="00EB1614">
        <w:rPr>
          <w:rFonts w:ascii="Times New Roman" w:hAnsi="Times New Roman" w:cs="Times New Roman"/>
          <w:sz w:val="28"/>
          <w:szCs w:val="28"/>
        </w:rPr>
        <w:t xml:space="preserve">виступає </w:t>
      </w:r>
      <w:r w:rsidRPr="00EB1614">
        <w:rPr>
          <w:rFonts w:ascii="Times New Roman" w:hAnsi="Times New Roman" w:cs="Times New Roman"/>
          <w:sz w:val="28"/>
          <w:szCs w:val="28"/>
          <w:lang w:bidi="ru-RU"/>
        </w:rPr>
        <w:t xml:space="preserve">обов’язковим </w:t>
      </w:r>
      <w:r w:rsidRPr="00EB1614">
        <w:rPr>
          <w:rFonts w:ascii="Times New Roman" w:hAnsi="Times New Roman" w:cs="Times New Roman"/>
          <w:sz w:val="28"/>
          <w:szCs w:val="28"/>
        </w:rPr>
        <w:t xml:space="preserve">суб’єктом реєстраційних правовідносин. Ніякий інший </w:t>
      </w:r>
      <w:r w:rsidRPr="00EB1614">
        <w:rPr>
          <w:rFonts w:ascii="Times New Roman" w:hAnsi="Times New Roman" w:cs="Times New Roman"/>
          <w:sz w:val="28"/>
          <w:szCs w:val="28"/>
          <w:lang w:bidi="ru-RU"/>
        </w:rPr>
        <w:t xml:space="preserve">учасник цих </w:t>
      </w:r>
      <w:r w:rsidRPr="00EB1614">
        <w:rPr>
          <w:rFonts w:ascii="Times New Roman" w:hAnsi="Times New Roman" w:cs="Times New Roman"/>
          <w:sz w:val="28"/>
          <w:szCs w:val="28"/>
        </w:rPr>
        <w:t xml:space="preserve">відносин </w:t>
      </w:r>
      <w:r w:rsidRPr="00EB1614">
        <w:rPr>
          <w:rFonts w:ascii="Times New Roman" w:hAnsi="Times New Roman" w:cs="Times New Roman"/>
          <w:sz w:val="28"/>
          <w:szCs w:val="28"/>
          <w:lang w:bidi="ru-RU"/>
        </w:rPr>
        <w:t xml:space="preserve">не може його </w:t>
      </w:r>
      <w:r w:rsidRPr="00EB1614">
        <w:rPr>
          <w:rFonts w:ascii="Times New Roman" w:hAnsi="Times New Roman" w:cs="Times New Roman"/>
          <w:sz w:val="28"/>
          <w:szCs w:val="28"/>
        </w:rPr>
        <w:t xml:space="preserve">замінити </w:t>
      </w:r>
      <w:r w:rsidRPr="00EB1614">
        <w:rPr>
          <w:rFonts w:ascii="Times New Roman" w:hAnsi="Times New Roman" w:cs="Times New Roman"/>
          <w:sz w:val="28"/>
          <w:szCs w:val="28"/>
          <w:lang w:bidi="ru-RU"/>
        </w:rPr>
        <w:t xml:space="preserve">чи виступити </w:t>
      </w:r>
      <w:r w:rsidRPr="00EB1614">
        <w:rPr>
          <w:rFonts w:ascii="Times New Roman" w:hAnsi="Times New Roman" w:cs="Times New Roman"/>
          <w:sz w:val="28"/>
          <w:szCs w:val="28"/>
        </w:rPr>
        <w:t xml:space="preserve">від </w:t>
      </w:r>
      <w:r w:rsidRPr="00EB1614">
        <w:rPr>
          <w:rFonts w:ascii="Times New Roman" w:hAnsi="Times New Roman" w:cs="Times New Roman"/>
          <w:sz w:val="28"/>
          <w:szCs w:val="28"/>
          <w:lang w:bidi="ru-RU"/>
        </w:rPr>
        <w:t xml:space="preserve">його </w:t>
      </w:r>
      <w:r w:rsidRPr="00EB1614">
        <w:rPr>
          <w:rFonts w:ascii="Times New Roman" w:hAnsi="Times New Roman" w:cs="Times New Roman"/>
          <w:sz w:val="28"/>
          <w:szCs w:val="28"/>
        </w:rPr>
        <w:t xml:space="preserve">імені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прийняти</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рішення </w:t>
      </w:r>
      <w:r w:rsidRPr="00EB1614">
        <w:rPr>
          <w:rFonts w:ascii="Times New Roman" w:hAnsi="Times New Roman" w:cs="Times New Roman"/>
          <w:sz w:val="28"/>
          <w:szCs w:val="28"/>
          <w:lang w:bidi="ru-RU"/>
        </w:rPr>
        <w:t xml:space="preserve">по </w:t>
      </w:r>
      <w:r w:rsidRPr="00EB1614">
        <w:rPr>
          <w:rFonts w:ascii="Times New Roman" w:hAnsi="Times New Roman" w:cs="Times New Roman"/>
          <w:sz w:val="28"/>
          <w:szCs w:val="28"/>
        </w:rPr>
        <w:t>реєстраційній справі;</w:t>
      </w:r>
    </w:p>
    <w:p w14:paraId="4EA24B45" w14:textId="4AF6B2C2" w:rsidR="00E6621F" w:rsidRPr="00EB1614" w:rsidRDefault="00E6621F" w:rsidP="00E93762">
      <w:pPr>
        <w:pStyle w:val="a5"/>
        <w:widowControl w:val="0"/>
        <w:numPr>
          <w:ilvl w:val="0"/>
          <w:numId w:val="33"/>
        </w:numPr>
        <w:shd w:val="clear" w:color="auto" w:fill="auto"/>
        <w:tabs>
          <w:tab w:val="left" w:pos="668"/>
        </w:tabs>
        <w:autoSpaceDE/>
        <w:autoSpaceDN/>
        <w:adjustRightInd/>
        <w:ind w:firstLine="420"/>
        <w:rPr>
          <w:rFonts w:ascii="Times New Roman" w:hAnsi="Times New Roman" w:cs="Times New Roman"/>
          <w:sz w:val="28"/>
          <w:szCs w:val="28"/>
        </w:rPr>
      </w:pPr>
      <w:r w:rsidRPr="00EB1614">
        <w:rPr>
          <w:rFonts w:ascii="Times New Roman" w:hAnsi="Times New Roman" w:cs="Times New Roman"/>
          <w:sz w:val="28"/>
          <w:szCs w:val="28"/>
          <w:lang w:bidi="ru-RU"/>
        </w:rPr>
        <w:t xml:space="preserve">це </w:t>
      </w:r>
      <w:r w:rsidRPr="00EB1614">
        <w:rPr>
          <w:rFonts w:ascii="Times New Roman" w:hAnsi="Times New Roman" w:cs="Times New Roman"/>
          <w:sz w:val="28"/>
          <w:szCs w:val="28"/>
        </w:rPr>
        <w:t xml:space="preserve">провідний суб’єкт реєстраційних правовідносин, </w:t>
      </w:r>
      <w:r w:rsidRPr="00EB1614">
        <w:rPr>
          <w:rFonts w:ascii="Times New Roman" w:hAnsi="Times New Roman" w:cs="Times New Roman"/>
          <w:sz w:val="28"/>
          <w:szCs w:val="28"/>
          <w:lang w:bidi="ru-RU"/>
        </w:rPr>
        <w:t xml:space="preserve">повноваження якого </w:t>
      </w:r>
      <w:r w:rsidRPr="00EB1614">
        <w:rPr>
          <w:rFonts w:ascii="Times New Roman" w:hAnsi="Times New Roman" w:cs="Times New Roman"/>
          <w:sz w:val="28"/>
          <w:szCs w:val="28"/>
        </w:rPr>
        <w:t xml:space="preserve">прописані </w:t>
      </w:r>
      <w:r w:rsidRPr="00EB1614">
        <w:rPr>
          <w:rFonts w:ascii="Times New Roman" w:hAnsi="Times New Roman" w:cs="Times New Roman"/>
          <w:sz w:val="28"/>
          <w:szCs w:val="28"/>
          <w:lang w:bidi="ru-RU"/>
        </w:rPr>
        <w:t xml:space="preserve">правовими нормами, що </w:t>
      </w:r>
      <w:r w:rsidRPr="00EB1614">
        <w:rPr>
          <w:rFonts w:ascii="Times New Roman" w:hAnsi="Times New Roman" w:cs="Times New Roman"/>
          <w:sz w:val="28"/>
          <w:szCs w:val="28"/>
        </w:rPr>
        <w:t>регулюють</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реєстраційне </w:t>
      </w:r>
      <w:r w:rsidRPr="00EB1614">
        <w:rPr>
          <w:rFonts w:ascii="Times New Roman" w:hAnsi="Times New Roman" w:cs="Times New Roman"/>
          <w:sz w:val="28"/>
          <w:szCs w:val="28"/>
          <w:lang w:bidi="ru-RU"/>
        </w:rPr>
        <w:t>провадження.</w:t>
      </w:r>
    </w:p>
    <w:p w14:paraId="432E8004" w14:textId="77777777" w:rsidR="00E6621F" w:rsidRPr="00EB1614" w:rsidRDefault="00E6621F" w:rsidP="003B29F7">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lang w:bidi="ru-RU"/>
        </w:rPr>
        <w:t>Основним завданням</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реєстраційного </w:t>
      </w:r>
      <w:r w:rsidRPr="00EB1614">
        <w:rPr>
          <w:rFonts w:ascii="Times New Roman" w:hAnsi="Times New Roman" w:cs="Times New Roman"/>
          <w:sz w:val="28"/>
          <w:szCs w:val="28"/>
          <w:lang w:bidi="ru-RU"/>
        </w:rPr>
        <w:t xml:space="preserve">органу </w:t>
      </w:r>
      <w:r w:rsidRPr="00EB1614">
        <w:rPr>
          <w:rFonts w:ascii="Times New Roman" w:hAnsi="Times New Roman" w:cs="Times New Roman"/>
          <w:sz w:val="28"/>
          <w:szCs w:val="28"/>
        </w:rPr>
        <w:t xml:space="preserve">є </w:t>
      </w:r>
      <w:r w:rsidRPr="00EB1614">
        <w:rPr>
          <w:rFonts w:ascii="Times New Roman" w:hAnsi="Times New Roman" w:cs="Times New Roman"/>
          <w:sz w:val="28"/>
          <w:szCs w:val="28"/>
          <w:lang w:bidi="ru-RU"/>
        </w:rPr>
        <w:t xml:space="preserve">юридичне </w:t>
      </w:r>
      <w:r w:rsidRPr="00EB1614">
        <w:rPr>
          <w:rFonts w:ascii="Times New Roman" w:hAnsi="Times New Roman" w:cs="Times New Roman"/>
          <w:sz w:val="28"/>
          <w:szCs w:val="28"/>
        </w:rPr>
        <w:t xml:space="preserve">підтвердження </w:t>
      </w:r>
      <w:r w:rsidRPr="00EB1614">
        <w:rPr>
          <w:rFonts w:ascii="Times New Roman" w:hAnsi="Times New Roman" w:cs="Times New Roman"/>
          <w:sz w:val="28"/>
          <w:szCs w:val="28"/>
          <w:lang w:bidi="ru-RU"/>
        </w:rPr>
        <w:t xml:space="preserve">факту виникнення, обмеження, припинення чи переходу певного права. </w:t>
      </w:r>
      <w:r w:rsidRPr="00EB1614">
        <w:rPr>
          <w:rFonts w:ascii="Times New Roman" w:hAnsi="Times New Roman" w:cs="Times New Roman"/>
          <w:sz w:val="28"/>
          <w:szCs w:val="28"/>
        </w:rPr>
        <w:t xml:space="preserve">Реєстраційні </w:t>
      </w:r>
      <w:r w:rsidRPr="00EB1614">
        <w:rPr>
          <w:rFonts w:ascii="Times New Roman" w:hAnsi="Times New Roman" w:cs="Times New Roman"/>
          <w:sz w:val="28"/>
          <w:szCs w:val="28"/>
          <w:lang w:bidi="ru-RU"/>
        </w:rPr>
        <w:t xml:space="preserve">органи приймають </w:t>
      </w:r>
      <w:r w:rsidRPr="00EB1614">
        <w:rPr>
          <w:rFonts w:ascii="Times New Roman" w:hAnsi="Times New Roman" w:cs="Times New Roman"/>
          <w:sz w:val="28"/>
          <w:szCs w:val="28"/>
        </w:rPr>
        <w:t xml:space="preserve">від </w:t>
      </w:r>
      <w:r w:rsidRPr="00EB1614">
        <w:rPr>
          <w:rFonts w:ascii="Times New Roman" w:hAnsi="Times New Roman" w:cs="Times New Roman"/>
          <w:sz w:val="28"/>
          <w:szCs w:val="28"/>
          <w:lang w:bidi="ru-RU"/>
        </w:rPr>
        <w:t xml:space="preserve">заявника </w:t>
      </w:r>
      <w:r w:rsidRPr="00EB1614">
        <w:rPr>
          <w:rFonts w:ascii="Times New Roman" w:hAnsi="Times New Roman" w:cs="Times New Roman"/>
          <w:sz w:val="28"/>
          <w:szCs w:val="28"/>
        </w:rPr>
        <w:t xml:space="preserve">правовстановлюючі </w:t>
      </w:r>
      <w:r w:rsidRPr="00EB1614">
        <w:rPr>
          <w:rFonts w:ascii="Times New Roman" w:hAnsi="Times New Roman" w:cs="Times New Roman"/>
          <w:sz w:val="28"/>
          <w:szCs w:val="28"/>
          <w:lang w:bidi="ru-RU"/>
        </w:rPr>
        <w:t xml:space="preserve">документи, розглядають </w:t>
      </w:r>
      <w:r w:rsidRPr="00EB1614">
        <w:rPr>
          <w:rFonts w:ascii="Times New Roman" w:hAnsi="Times New Roman" w:cs="Times New Roman"/>
          <w:sz w:val="28"/>
          <w:szCs w:val="28"/>
        </w:rPr>
        <w:t xml:space="preserve">їх </w:t>
      </w:r>
      <w:r w:rsidRPr="00EB1614">
        <w:rPr>
          <w:rFonts w:ascii="Times New Roman" w:hAnsi="Times New Roman" w:cs="Times New Roman"/>
          <w:sz w:val="28"/>
          <w:szCs w:val="28"/>
          <w:lang w:bidi="ru-RU"/>
        </w:rPr>
        <w:t xml:space="preserve">та виносять у </w:t>
      </w:r>
      <w:r w:rsidRPr="00EB1614">
        <w:rPr>
          <w:rFonts w:ascii="Times New Roman" w:hAnsi="Times New Roman" w:cs="Times New Roman"/>
          <w:sz w:val="28"/>
          <w:szCs w:val="28"/>
        </w:rPr>
        <w:t>реєстраційній справі відповідне рішення.</w:t>
      </w:r>
    </w:p>
    <w:p w14:paraId="611EB325" w14:textId="34EB5D61" w:rsidR="00D77B20" w:rsidRPr="00EB1614" w:rsidRDefault="00E6621F" w:rsidP="003B29F7">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У</w:t>
      </w:r>
      <w:r w:rsidRPr="00EB1614">
        <w:rPr>
          <w:rFonts w:ascii="Times New Roman" w:hAnsi="Times New Roman" w:cs="Times New Roman"/>
          <w:sz w:val="28"/>
          <w:szCs w:val="28"/>
          <w:lang w:bidi="ru-RU"/>
        </w:rPr>
        <w:t xml:space="preserve">часником </w:t>
      </w:r>
      <w:r w:rsidRPr="00EB1614">
        <w:rPr>
          <w:rFonts w:ascii="Times New Roman" w:hAnsi="Times New Roman" w:cs="Times New Roman"/>
          <w:sz w:val="28"/>
          <w:szCs w:val="28"/>
        </w:rPr>
        <w:t>реєстраційного провадження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є фізична </w:t>
      </w:r>
      <w:r w:rsidRPr="00EB1614">
        <w:rPr>
          <w:rFonts w:ascii="Times New Roman" w:hAnsi="Times New Roman" w:cs="Times New Roman"/>
          <w:sz w:val="28"/>
          <w:szCs w:val="28"/>
          <w:lang w:bidi="ru-RU"/>
        </w:rPr>
        <w:t xml:space="preserve">(громадянин </w:t>
      </w:r>
      <w:r w:rsidRPr="00EB1614">
        <w:rPr>
          <w:rFonts w:ascii="Times New Roman" w:hAnsi="Times New Roman" w:cs="Times New Roman"/>
          <w:sz w:val="28"/>
          <w:szCs w:val="28"/>
        </w:rPr>
        <w:t xml:space="preserve">України, іноземець, </w:t>
      </w:r>
      <w:r w:rsidRPr="00EB1614">
        <w:rPr>
          <w:rFonts w:ascii="Times New Roman" w:hAnsi="Times New Roman" w:cs="Times New Roman"/>
          <w:sz w:val="28"/>
          <w:szCs w:val="28"/>
          <w:lang w:bidi="ru-RU"/>
        </w:rPr>
        <w:t xml:space="preserve">особа без громадянства) або юридична особа, </w:t>
      </w:r>
      <w:r w:rsidRPr="00EB1614">
        <w:rPr>
          <w:rFonts w:ascii="Times New Roman" w:hAnsi="Times New Roman" w:cs="Times New Roman"/>
          <w:sz w:val="28"/>
          <w:szCs w:val="28"/>
        </w:rPr>
        <w:t xml:space="preserve">територіальна </w:t>
      </w:r>
      <w:r w:rsidRPr="00EB1614">
        <w:rPr>
          <w:rFonts w:ascii="Times New Roman" w:hAnsi="Times New Roman" w:cs="Times New Roman"/>
          <w:sz w:val="28"/>
          <w:szCs w:val="28"/>
          <w:lang w:bidi="ru-RU"/>
        </w:rPr>
        <w:t>громада, об’єднання громадян.</w:t>
      </w:r>
    </w:p>
    <w:p w14:paraId="2461D3B1" w14:textId="3EFCB9B4" w:rsidR="00D77B20" w:rsidRPr="00EB1614" w:rsidRDefault="00DE54F7" w:rsidP="003B29F7">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Заявник </w:t>
      </w:r>
      <w:r w:rsidRPr="00EB1614">
        <w:rPr>
          <w:rFonts w:ascii="Times New Roman" w:hAnsi="Times New Roman" w:cs="Times New Roman"/>
          <w:sz w:val="28"/>
          <w:szCs w:val="28"/>
        </w:rPr>
        <w:t xml:space="preserve">— має </w:t>
      </w:r>
      <w:r w:rsidRPr="00EB1614">
        <w:rPr>
          <w:rFonts w:ascii="Times New Roman" w:hAnsi="Times New Roman" w:cs="Times New Roman"/>
          <w:sz w:val="28"/>
          <w:szCs w:val="28"/>
          <w:lang w:bidi="ru-RU"/>
        </w:rPr>
        <w:t xml:space="preserve">особливе </w:t>
      </w:r>
      <w:r w:rsidRPr="00EB1614">
        <w:rPr>
          <w:rFonts w:ascii="Times New Roman" w:hAnsi="Times New Roman" w:cs="Times New Roman"/>
          <w:sz w:val="28"/>
          <w:szCs w:val="28"/>
        </w:rPr>
        <w:t xml:space="preserve">місце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 xml:space="preserve">колі суб’єктів реєстраційного </w:t>
      </w:r>
      <w:r w:rsidRPr="00EB1614">
        <w:rPr>
          <w:rFonts w:ascii="Times New Roman" w:hAnsi="Times New Roman" w:cs="Times New Roman"/>
          <w:sz w:val="28"/>
          <w:szCs w:val="28"/>
          <w:lang w:bidi="ru-RU"/>
        </w:rPr>
        <w:t xml:space="preserve">провадження. </w:t>
      </w:r>
      <w:r w:rsidRPr="00EB1614">
        <w:rPr>
          <w:rFonts w:ascii="Times New Roman" w:hAnsi="Times New Roman" w:cs="Times New Roman"/>
          <w:sz w:val="28"/>
          <w:szCs w:val="28"/>
        </w:rPr>
        <w:t xml:space="preserve">Він ініціює реєстраційний </w:t>
      </w:r>
      <w:r w:rsidRPr="00EB1614">
        <w:rPr>
          <w:rFonts w:ascii="Times New Roman" w:hAnsi="Times New Roman" w:cs="Times New Roman"/>
          <w:sz w:val="28"/>
          <w:szCs w:val="28"/>
          <w:lang w:bidi="ru-RU"/>
        </w:rPr>
        <w:t xml:space="preserve">процес, а в окремих випадках бере участь в </w:t>
      </w:r>
      <w:r w:rsidRPr="00EB1614">
        <w:rPr>
          <w:rFonts w:ascii="Times New Roman" w:hAnsi="Times New Roman" w:cs="Times New Roman"/>
          <w:sz w:val="28"/>
          <w:szCs w:val="28"/>
        </w:rPr>
        <w:t xml:space="preserve">інших стадіях реєстраційного </w:t>
      </w:r>
      <w:r w:rsidRPr="00EB1614">
        <w:rPr>
          <w:rFonts w:ascii="Times New Roman" w:hAnsi="Times New Roman" w:cs="Times New Roman"/>
          <w:sz w:val="28"/>
          <w:szCs w:val="28"/>
          <w:lang w:bidi="ru-RU"/>
        </w:rPr>
        <w:t xml:space="preserve">провадження. Фактично статус «заявника» прямо пов’язаний з видом </w:t>
      </w:r>
      <w:r w:rsidRPr="00EB1614">
        <w:rPr>
          <w:rFonts w:ascii="Times New Roman" w:hAnsi="Times New Roman" w:cs="Times New Roman"/>
          <w:sz w:val="28"/>
          <w:szCs w:val="28"/>
        </w:rPr>
        <w:t xml:space="preserve">реєстраційного </w:t>
      </w:r>
      <w:r w:rsidRPr="00EB1614">
        <w:rPr>
          <w:rFonts w:ascii="Times New Roman" w:hAnsi="Times New Roman" w:cs="Times New Roman"/>
          <w:sz w:val="28"/>
          <w:szCs w:val="28"/>
          <w:lang w:bidi="ru-RU"/>
        </w:rPr>
        <w:t>провадження.</w:t>
      </w:r>
    </w:p>
    <w:p w14:paraId="04A65F3D" w14:textId="00E6A02B" w:rsidR="00D77B20" w:rsidRPr="00EB1614" w:rsidRDefault="00DE54F7" w:rsidP="003B29F7">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Участь у </w:t>
      </w:r>
      <w:r w:rsidRPr="00EB1614">
        <w:rPr>
          <w:rFonts w:ascii="Times New Roman" w:hAnsi="Times New Roman" w:cs="Times New Roman"/>
          <w:sz w:val="28"/>
          <w:szCs w:val="28"/>
        </w:rPr>
        <w:t xml:space="preserve">реєстраційному провадженні бере </w:t>
      </w:r>
      <w:r w:rsidRPr="00EB1614">
        <w:rPr>
          <w:rFonts w:ascii="Times New Roman" w:hAnsi="Times New Roman" w:cs="Times New Roman"/>
          <w:sz w:val="28"/>
          <w:szCs w:val="28"/>
          <w:lang w:bidi="ru-RU"/>
        </w:rPr>
        <w:t xml:space="preserve">особа </w:t>
      </w:r>
      <w:r w:rsidRPr="00EB1614">
        <w:rPr>
          <w:rFonts w:ascii="Times New Roman" w:hAnsi="Times New Roman" w:cs="Times New Roman"/>
          <w:sz w:val="28"/>
          <w:szCs w:val="28"/>
        </w:rPr>
        <w:t>—</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дієздатна.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адміністративних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відносинах є фізичні </w:t>
      </w:r>
      <w:r w:rsidRPr="00EB1614">
        <w:rPr>
          <w:rFonts w:ascii="Times New Roman" w:hAnsi="Times New Roman" w:cs="Times New Roman"/>
          <w:sz w:val="28"/>
          <w:szCs w:val="28"/>
          <w:lang w:bidi="ru-RU"/>
        </w:rPr>
        <w:t xml:space="preserve">особи, </w:t>
      </w:r>
      <w:r w:rsidRPr="00EB1614">
        <w:rPr>
          <w:rFonts w:ascii="Times New Roman" w:hAnsi="Times New Roman" w:cs="Times New Roman"/>
          <w:sz w:val="28"/>
          <w:szCs w:val="28"/>
        </w:rPr>
        <w:t xml:space="preserve">які є дієздатними згідно </w:t>
      </w:r>
      <w:r w:rsidRPr="00EB1614">
        <w:rPr>
          <w:rFonts w:ascii="Times New Roman" w:hAnsi="Times New Roman" w:cs="Times New Roman"/>
          <w:sz w:val="28"/>
          <w:szCs w:val="28"/>
          <w:lang w:bidi="ru-RU"/>
        </w:rPr>
        <w:t xml:space="preserve">з </w:t>
      </w:r>
      <w:r w:rsidRPr="00EB1614">
        <w:rPr>
          <w:rFonts w:ascii="Times New Roman" w:hAnsi="Times New Roman" w:cs="Times New Roman"/>
          <w:sz w:val="28"/>
          <w:szCs w:val="28"/>
        </w:rPr>
        <w:t xml:space="preserve">цивільним </w:t>
      </w:r>
      <w:r w:rsidRPr="00EB1614">
        <w:rPr>
          <w:rFonts w:ascii="Times New Roman" w:hAnsi="Times New Roman" w:cs="Times New Roman"/>
          <w:sz w:val="28"/>
          <w:szCs w:val="28"/>
          <w:lang w:bidi="ru-RU"/>
        </w:rPr>
        <w:t xml:space="preserve">правом, тобто з </w:t>
      </w:r>
      <w:r w:rsidRPr="00EB1614">
        <w:rPr>
          <w:rFonts w:ascii="Times New Roman" w:hAnsi="Times New Roman" w:cs="Times New Roman"/>
          <w:sz w:val="28"/>
          <w:szCs w:val="28"/>
        </w:rPr>
        <w:t xml:space="preserve">18 років. </w:t>
      </w:r>
      <w:r w:rsidRPr="00EB1614">
        <w:rPr>
          <w:rFonts w:ascii="Times New Roman" w:hAnsi="Times New Roman" w:cs="Times New Roman"/>
          <w:sz w:val="28"/>
          <w:szCs w:val="28"/>
          <w:lang w:bidi="ru-RU"/>
        </w:rPr>
        <w:t>Але не</w:t>
      </w:r>
      <w:r w:rsidR="008D667E"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існує</w:t>
      </w:r>
      <w:r w:rsidRPr="00EB1614">
        <w:rPr>
          <w:rFonts w:ascii="Times New Roman" w:hAnsi="Times New Roman" w:cs="Times New Roman"/>
          <w:sz w:val="28"/>
          <w:szCs w:val="28"/>
          <w:lang w:bidi="ru-RU"/>
        </w:rPr>
        <w:t xml:space="preserve"> перешкод для </w:t>
      </w:r>
      <w:r w:rsidRPr="00EB1614">
        <w:rPr>
          <w:rFonts w:ascii="Times New Roman" w:hAnsi="Times New Roman" w:cs="Times New Roman"/>
          <w:sz w:val="28"/>
          <w:szCs w:val="28"/>
        </w:rPr>
        <w:t xml:space="preserve">участі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реєстраційних провадженнях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неповнолітніх осіб, які </w:t>
      </w:r>
      <w:r w:rsidRPr="00EB1614">
        <w:rPr>
          <w:rFonts w:ascii="Times New Roman" w:hAnsi="Times New Roman" w:cs="Times New Roman"/>
          <w:sz w:val="28"/>
          <w:szCs w:val="28"/>
          <w:lang w:bidi="ru-RU"/>
        </w:rPr>
        <w:t xml:space="preserve">мають </w:t>
      </w:r>
      <w:r w:rsidRPr="00EB1614">
        <w:rPr>
          <w:rFonts w:ascii="Times New Roman" w:hAnsi="Times New Roman" w:cs="Times New Roman"/>
          <w:sz w:val="28"/>
          <w:szCs w:val="28"/>
        </w:rPr>
        <w:t xml:space="preserve">суб’єктивні </w:t>
      </w:r>
      <w:r w:rsidRPr="00EB1614">
        <w:rPr>
          <w:rFonts w:ascii="Times New Roman" w:hAnsi="Times New Roman" w:cs="Times New Roman"/>
          <w:sz w:val="28"/>
          <w:szCs w:val="28"/>
          <w:lang w:bidi="ru-RU"/>
        </w:rPr>
        <w:t xml:space="preserve">права або обов’язки </w:t>
      </w:r>
      <w:r w:rsidRPr="00EB1614">
        <w:rPr>
          <w:rFonts w:ascii="Times New Roman" w:hAnsi="Times New Roman" w:cs="Times New Roman"/>
          <w:sz w:val="28"/>
          <w:szCs w:val="28"/>
        </w:rPr>
        <w:t xml:space="preserve">відповідно </w:t>
      </w:r>
      <w:r w:rsidRPr="00EB1614">
        <w:rPr>
          <w:rFonts w:ascii="Times New Roman" w:hAnsi="Times New Roman" w:cs="Times New Roman"/>
          <w:sz w:val="28"/>
          <w:szCs w:val="28"/>
          <w:lang w:bidi="ru-RU"/>
        </w:rPr>
        <w:t xml:space="preserve">до норм </w:t>
      </w:r>
      <w:r w:rsidRPr="00EB1614">
        <w:rPr>
          <w:rFonts w:ascii="Times New Roman" w:hAnsi="Times New Roman" w:cs="Times New Roman"/>
          <w:sz w:val="28"/>
          <w:szCs w:val="28"/>
        </w:rPr>
        <w:t>матеріального адміністративного</w:t>
      </w:r>
      <w:r w:rsidRPr="00EB1614">
        <w:rPr>
          <w:rFonts w:ascii="Times New Roman" w:hAnsi="Times New Roman" w:cs="Times New Roman"/>
          <w:sz w:val="28"/>
          <w:szCs w:val="28"/>
          <w:lang w:bidi="ru-RU"/>
        </w:rPr>
        <w:t xml:space="preserve"> права.</w:t>
      </w:r>
    </w:p>
    <w:p w14:paraId="57CAD0B3" w14:textId="77777777" w:rsidR="00DE54F7" w:rsidRPr="00EB1614" w:rsidRDefault="00DE54F7" w:rsidP="003B29F7">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rPr>
        <w:t>Резюме</w:t>
      </w:r>
      <w:r w:rsidRPr="00EB1614">
        <w:rPr>
          <w:rFonts w:ascii="Times New Roman" w:hAnsi="Times New Roman" w:cs="Times New Roman"/>
          <w:sz w:val="28"/>
          <w:szCs w:val="28"/>
        </w:rPr>
        <w:t xml:space="preserve">. Реєстраційне провадження — це передбачена нормами адміністративного процесуального права діяльність спеціально уповноважених органів публічної адміністрації, у процесі якої визначаються питання про: </w:t>
      </w:r>
    </w:p>
    <w:p w14:paraId="556660CD" w14:textId="5C6333FC" w:rsidR="00DE54F7" w:rsidRPr="00EB1614" w:rsidRDefault="00DE54F7" w:rsidP="00E93762">
      <w:pPr>
        <w:pStyle w:val="a5"/>
        <w:numPr>
          <w:ilvl w:val="0"/>
          <w:numId w:val="13"/>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офіційне визнання законності правових актів; </w:t>
      </w:r>
    </w:p>
    <w:p w14:paraId="3631DF38" w14:textId="662F606E" w:rsidR="00DE54F7" w:rsidRPr="00EB1614" w:rsidRDefault="00DE54F7" w:rsidP="00E93762">
      <w:pPr>
        <w:pStyle w:val="a5"/>
        <w:numPr>
          <w:ilvl w:val="0"/>
          <w:numId w:val="13"/>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офіційне визнання законності дій юридичних і фізичних осіб; </w:t>
      </w:r>
    </w:p>
    <w:p w14:paraId="36529C49" w14:textId="4293572E" w:rsidR="00DE54F7" w:rsidRPr="00EB1614" w:rsidRDefault="00DE54F7" w:rsidP="00E93762">
      <w:pPr>
        <w:pStyle w:val="a5"/>
        <w:numPr>
          <w:ilvl w:val="0"/>
          <w:numId w:val="13"/>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надання суб’єктам права певних прав та обов’язків; </w:t>
      </w:r>
    </w:p>
    <w:p w14:paraId="0E851113" w14:textId="29846192" w:rsidR="00D77B20" w:rsidRPr="00EB1614" w:rsidRDefault="00DE54F7" w:rsidP="00E93762">
      <w:pPr>
        <w:pStyle w:val="a5"/>
        <w:numPr>
          <w:ilvl w:val="0"/>
          <w:numId w:val="13"/>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закріплення юридичних фактів у реєстраційних </w:t>
      </w:r>
      <w:r w:rsidRPr="00EB1614">
        <w:rPr>
          <w:rFonts w:ascii="Times New Roman" w:hAnsi="Times New Roman" w:cs="Times New Roman"/>
          <w:sz w:val="28"/>
          <w:szCs w:val="28"/>
          <w:lang w:bidi="ru-RU"/>
        </w:rPr>
        <w:t>документах</w:t>
      </w:r>
      <w:r w:rsidRPr="00EB1614">
        <w:rPr>
          <w:rFonts w:ascii="Times New Roman" w:hAnsi="Times New Roman" w:cs="Times New Roman"/>
          <w:sz w:val="28"/>
          <w:szCs w:val="28"/>
        </w:rPr>
        <w:t xml:space="preserve"> для їх обліку та фіксації.</w:t>
      </w:r>
    </w:p>
    <w:p w14:paraId="14CC6AAB" w14:textId="0124D78D" w:rsidR="00D77B20" w:rsidRPr="00EB1614" w:rsidRDefault="00D77B20" w:rsidP="00582F35">
      <w:pPr>
        <w:pStyle w:val="a5"/>
        <w:shd w:val="clear" w:color="auto" w:fill="auto"/>
        <w:ind w:firstLine="567"/>
        <w:rPr>
          <w:rFonts w:ascii="Times New Roman" w:hAnsi="Times New Roman" w:cs="Times New Roman"/>
          <w:sz w:val="28"/>
          <w:szCs w:val="28"/>
        </w:rPr>
      </w:pPr>
    </w:p>
    <w:p w14:paraId="7D6DDCE3" w14:textId="075F4BEC" w:rsidR="00D77B20" w:rsidRPr="00EB1614" w:rsidRDefault="00DE54F7" w:rsidP="00582F35">
      <w:pPr>
        <w:pStyle w:val="a5"/>
        <w:shd w:val="clear" w:color="auto" w:fill="auto"/>
        <w:rPr>
          <w:rFonts w:ascii="Times New Roman" w:hAnsi="Times New Roman" w:cs="Times New Roman"/>
          <w:b/>
          <w:bCs/>
          <w:sz w:val="28"/>
          <w:szCs w:val="28"/>
        </w:rPr>
      </w:pPr>
      <w:r w:rsidRPr="00EB1614">
        <w:rPr>
          <w:rFonts w:ascii="Times New Roman" w:hAnsi="Times New Roman" w:cs="Times New Roman"/>
          <w:b/>
          <w:bCs/>
          <w:sz w:val="28"/>
          <w:szCs w:val="28"/>
        </w:rPr>
        <w:t>2. Стадії реєстраційного провадження</w:t>
      </w:r>
    </w:p>
    <w:p w14:paraId="31A0207A" w14:textId="38ECEAF4" w:rsidR="00D77B20" w:rsidRPr="00EB1614" w:rsidRDefault="00DE54F7"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Реєстраційне провадження складається з дій, — процедур, які </w:t>
      </w:r>
      <w:proofErr w:type="spellStart"/>
      <w:r w:rsidRPr="00EB1614">
        <w:rPr>
          <w:rFonts w:ascii="Times New Roman" w:hAnsi="Times New Roman" w:cs="Times New Roman"/>
          <w:sz w:val="28"/>
          <w:szCs w:val="28"/>
        </w:rPr>
        <w:t>логічно</w:t>
      </w:r>
      <w:proofErr w:type="spellEnd"/>
      <w:r w:rsidRPr="00EB1614">
        <w:rPr>
          <w:rFonts w:ascii="Times New Roman" w:hAnsi="Times New Roman" w:cs="Times New Roman"/>
          <w:sz w:val="28"/>
          <w:szCs w:val="28"/>
        </w:rPr>
        <w:t xml:space="preserve"> та послідовно змінюють одна одну. </w:t>
      </w:r>
      <w:r w:rsidR="001B6315" w:rsidRPr="00EB1614">
        <w:rPr>
          <w:rFonts w:ascii="Times New Roman" w:hAnsi="Times New Roman" w:cs="Times New Roman"/>
          <w:sz w:val="28"/>
          <w:szCs w:val="28"/>
        </w:rPr>
        <w:t>Це</w:t>
      </w:r>
      <w:r w:rsidRPr="00EB1614">
        <w:rPr>
          <w:rFonts w:ascii="Times New Roman" w:hAnsi="Times New Roman" w:cs="Times New Roman"/>
          <w:sz w:val="28"/>
          <w:szCs w:val="28"/>
        </w:rPr>
        <w:t xml:space="preserve"> стаді</w:t>
      </w:r>
      <w:r w:rsidR="001B6315" w:rsidRPr="00EB1614">
        <w:rPr>
          <w:rFonts w:ascii="Times New Roman" w:hAnsi="Times New Roman" w:cs="Times New Roman"/>
          <w:sz w:val="28"/>
          <w:szCs w:val="28"/>
        </w:rPr>
        <w:t>ї</w:t>
      </w:r>
      <w:r w:rsidRPr="00EB1614">
        <w:rPr>
          <w:rFonts w:ascii="Times New Roman" w:hAnsi="Times New Roman" w:cs="Times New Roman"/>
          <w:sz w:val="28"/>
          <w:szCs w:val="28"/>
        </w:rPr>
        <w:t xml:space="preserve"> адміністративного провадження</w:t>
      </w:r>
    </w:p>
    <w:p w14:paraId="1752AA84" w14:textId="7FB77D54" w:rsidR="00BE0E44" w:rsidRPr="00EB1614" w:rsidRDefault="00BE0E44"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lastRenderedPageBreak/>
        <w:t xml:space="preserve">Процесуальна стадія є самостійною, тривалою </w:t>
      </w:r>
      <w:r w:rsidR="001B6315" w:rsidRPr="00EB1614">
        <w:rPr>
          <w:rFonts w:ascii="Times New Roman" w:hAnsi="Times New Roman" w:cs="Times New Roman"/>
          <w:sz w:val="28"/>
          <w:szCs w:val="28"/>
        </w:rPr>
        <w:t>і</w:t>
      </w:r>
      <w:r w:rsidRPr="00EB1614">
        <w:rPr>
          <w:rFonts w:ascii="Times New Roman" w:hAnsi="Times New Roman" w:cs="Times New Roman"/>
          <w:sz w:val="28"/>
          <w:szCs w:val="28"/>
        </w:rPr>
        <w:t xml:space="preserve"> </w:t>
      </w:r>
      <w:proofErr w:type="spellStart"/>
      <w:r w:rsidRPr="00EB1614">
        <w:rPr>
          <w:rFonts w:ascii="Times New Roman" w:hAnsi="Times New Roman" w:cs="Times New Roman"/>
          <w:sz w:val="28"/>
          <w:szCs w:val="28"/>
        </w:rPr>
        <w:t>логічно</w:t>
      </w:r>
      <w:proofErr w:type="spellEnd"/>
      <w:r w:rsidRPr="00EB1614">
        <w:rPr>
          <w:rFonts w:ascii="Times New Roman" w:hAnsi="Times New Roman" w:cs="Times New Roman"/>
          <w:sz w:val="28"/>
          <w:szCs w:val="28"/>
        </w:rPr>
        <w:t xml:space="preserve"> пов’язаною сукупністю процесуальних дій, спрямованих на досягнення визначених цілей і виконання відповідних завдань, функціонально узгоджених з ними, з визначеним колом суб’єктів і закріпленням у відповідних процесуальних актах.</w:t>
      </w:r>
    </w:p>
    <w:p w14:paraId="59644FA3" w14:textId="348A362B" w:rsidR="00BE0E44" w:rsidRPr="00EB1614" w:rsidRDefault="00BE0E44" w:rsidP="00582F35">
      <w:pPr>
        <w:pStyle w:val="a5"/>
        <w:shd w:val="clear" w:color="auto" w:fill="auto"/>
        <w:ind w:firstLine="567"/>
        <w:rPr>
          <w:rFonts w:ascii="Times New Roman" w:hAnsi="Times New Roman" w:cs="Times New Roman"/>
          <w:sz w:val="28"/>
          <w:szCs w:val="28"/>
        </w:rPr>
      </w:pPr>
      <w:bookmarkStart w:id="11" w:name="_Hlk146450122"/>
      <w:r w:rsidRPr="00EB1614">
        <w:rPr>
          <w:rFonts w:ascii="Times New Roman" w:hAnsi="Times New Roman" w:cs="Times New Roman"/>
          <w:sz w:val="28"/>
          <w:szCs w:val="28"/>
        </w:rPr>
        <w:t>Стадії</w:t>
      </w:r>
      <w:r w:rsidR="008D667E" w:rsidRPr="00EB1614">
        <w:rPr>
          <w:rFonts w:ascii="Times New Roman" w:hAnsi="Times New Roman" w:cs="Times New Roman"/>
          <w:sz w:val="28"/>
          <w:szCs w:val="28"/>
        </w:rPr>
        <w:t xml:space="preserve"> </w:t>
      </w:r>
      <w:r w:rsidRPr="00EB1614">
        <w:rPr>
          <w:rFonts w:ascii="Times New Roman" w:hAnsi="Times New Roman" w:cs="Times New Roman"/>
          <w:sz w:val="28"/>
          <w:szCs w:val="28"/>
        </w:rPr>
        <w:t xml:space="preserve">та їх аналіз є основою </w:t>
      </w:r>
      <w:r w:rsidRPr="00EB1614">
        <w:rPr>
          <w:rFonts w:ascii="Times New Roman" w:hAnsi="Times New Roman" w:cs="Times New Roman"/>
          <w:sz w:val="28"/>
          <w:szCs w:val="28"/>
          <w:lang w:bidi="ru-RU"/>
        </w:rPr>
        <w:t>характеристики</w:t>
      </w:r>
      <w:r w:rsidRPr="00EB1614">
        <w:rPr>
          <w:rFonts w:ascii="Times New Roman" w:hAnsi="Times New Roman" w:cs="Times New Roman"/>
          <w:sz w:val="28"/>
          <w:szCs w:val="28"/>
        </w:rPr>
        <w:t xml:space="preserve"> адміністративних проваджень</w:t>
      </w:r>
      <w:bookmarkEnd w:id="11"/>
      <w:r w:rsidRPr="00EB1614">
        <w:rPr>
          <w:rFonts w:ascii="Times New Roman" w:hAnsi="Times New Roman" w:cs="Times New Roman"/>
          <w:sz w:val="28"/>
          <w:szCs w:val="28"/>
        </w:rPr>
        <w:t>.</w:t>
      </w:r>
    </w:p>
    <w:p w14:paraId="1F57D824" w14:textId="784FF734" w:rsidR="00D77B20" w:rsidRPr="00EB1614" w:rsidRDefault="00BE0E44"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Найпростішою складовою провадження є етап процесуальної діяльності. Це фрагмент процесуальної стадії, який складається з низки самостійних процесуальних дій, а іноді збігається з окремою процесуальною дією. Основні ознаки, за якими можна відрізнити стадію від етапу, - це мета й особливості зв’язку між ними. Досягнення мети однієї стадії дає достатні підстави для переходу до наступної, однак між етапами в рамках стадії такого тісного зв’язку немає. Реалізація будь- якого з етапів має слугувати досягненню мети стадії. Інакше кажучи, стадії в рамках провадження поєднані послідовно, етапи ж у рамках стадії можуть бути поєднані і послідовно, і паралельно, одні з них необхідні, а інші ні.</w:t>
      </w:r>
    </w:p>
    <w:p w14:paraId="5B46B5A8" w14:textId="77777777" w:rsidR="006F5FDF" w:rsidRPr="00EB1614" w:rsidRDefault="00BE0E44"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Кожна </w:t>
      </w:r>
      <w:r w:rsidRPr="00EB1614">
        <w:rPr>
          <w:rFonts w:ascii="Times New Roman" w:hAnsi="Times New Roman" w:cs="Times New Roman"/>
          <w:sz w:val="28"/>
          <w:szCs w:val="28"/>
        </w:rPr>
        <w:t xml:space="preserve">стадія реєстраційного </w:t>
      </w:r>
      <w:r w:rsidRPr="00EB1614">
        <w:rPr>
          <w:rFonts w:ascii="Times New Roman" w:hAnsi="Times New Roman" w:cs="Times New Roman"/>
          <w:sz w:val="28"/>
          <w:szCs w:val="28"/>
          <w:lang w:bidi="ru-RU"/>
        </w:rPr>
        <w:t xml:space="preserve">провадження мусить мати </w:t>
      </w:r>
      <w:r w:rsidRPr="00EB1614">
        <w:rPr>
          <w:rFonts w:ascii="Times New Roman" w:hAnsi="Times New Roman" w:cs="Times New Roman"/>
          <w:sz w:val="28"/>
          <w:szCs w:val="28"/>
        </w:rPr>
        <w:t xml:space="preserve">свій </w:t>
      </w:r>
      <w:r w:rsidR="006F5FDF" w:rsidRPr="00EB1614">
        <w:rPr>
          <w:rFonts w:ascii="Times New Roman" w:hAnsi="Times New Roman" w:cs="Times New Roman"/>
          <w:sz w:val="28"/>
          <w:szCs w:val="28"/>
          <w:lang w:bidi="ru-RU"/>
        </w:rPr>
        <w:t xml:space="preserve">правовий результат, якому </w:t>
      </w:r>
      <w:r w:rsidR="006F5FDF" w:rsidRPr="00EB1614">
        <w:rPr>
          <w:rFonts w:ascii="Times New Roman" w:hAnsi="Times New Roman" w:cs="Times New Roman"/>
          <w:sz w:val="28"/>
          <w:szCs w:val="28"/>
        </w:rPr>
        <w:t xml:space="preserve">властиві певні суттєві </w:t>
      </w:r>
      <w:r w:rsidR="006F5FDF" w:rsidRPr="00EB1614">
        <w:rPr>
          <w:rFonts w:ascii="Times New Roman" w:hAnsi="Times New Roman" w:cs="Times New Roman"/>
          <w:sz w:val="28"/>
          <w:szCs w:val="28"/>
          <w:lang w:bidi="ru-RU"/>
        </w:rPr>
        <w:t xml:space="preserve">ознаки: </w:t>
      </w:r>
    </w:p>
    <w:p w14:paraId="6B1FED83" w14:textId="12FE8E2B" w:rsidR="006F5FDF" w:rsidRPr="00EB1614" w:rsidRDefault="006F5FDF" w:rsidP="00E93762">
      <w:pPr>
        <w:pStyle w:val="a5"/>
        <w:numPr>
          <w:ilvl w:val="0"/>
          <w:numId w:val="14"/>
        </w:numPr>
        <w:shd w:val="clear" w:color="auto" w:fill="auto"/>
        <w:ind w:left="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він передбачений </w:t>
      </w:r>
      <w:r w:rsidRPr="00EB1614">
        <w:rPr>
          <w:rFonts w:ascii="Times New Roman" w:hAnsi="Times New Roman" w:cs="Times New Roman"/>
          <w:sz w:val="28"/>
          <w:szCs w:val="28"/>
        </w:rPr>
        <w:t xml:space="preserve">відповідною </w:t>
      </w:r>
      <w:r w:rsidRPr="00EB1614">
        <w:rPr>
          <w:rFonts w:ascii="Times New Roman" w:hAnsi="Times New Roman" w:cs="Times New Roman"/>
          <w:sz w:val="28"/>
          <w:szCs w:val="28"/>
          <w:lang w:bidi="ru-RU"/>
        </w:rPr>
        <w:t>нормою закону;</w:t>
      </w:r>
    </w:p>
    <w:p w14:paraId="4B97764A" w14:textId="6C785D5B" w:rsidR="006F5FDF" w:rsidRPr="00EB1614" w:rsidRDefault="006F5FDF" w:rsidP="00E93762">
      <w:pPr>
        <w:pStyle w:val="a5"/>
        <w:numPr>
          <w:ilvl w:val="0"/>
          <w:numId w:val="14"/>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він належить до </w:t>
      </w:r>
      <w:r w:rsidRPr="00EB1614">
        <w:rPr>
          <w:rFonts w:ascii="Times New Roman" w:hAnsi="Times New Roman" w:cs="Times New Roman"/>
          <w:sz w:val="28"/>
          <w:szCs w:val="28"/>
        </w:rPr>
        <w:t xml:space="preserve">компетенції відповідного </w:t>
      </w:r>
      <w:r w:rsidRPr="00EB1614">
        <w:rPr>
          <w:rFonts w:ascii="Times New Roman" w:hAnsi="Times New Roman" w:cs="Times New Roman"/>
          <w:sz w:val="28"/>
          <w:szCs w:val="28"/>
          <w:lang w:bidi="ru-RU"/>
        </w:rPr>
        <w:t xml:space="preserve">державного органу, уповноваженого на вчинення тих чи </w:t>
      </w:r>
      <w:r w:rsidRPr="00EB1614">
        <w:rPr>
          <w:rFonts w:ascii="Times New Roman" w:hAnsi="Times New Roman" w:cs="Times New Roman"/>
          <w:sz w:val="28"/>
          <w:szCs w:val="28"/>
        </w:rPr>
        <w:t xml:space="preserve">інших реєстраційних дій; </w:t>
      </w:r>
    </w:p>
    <w:p w14:paraId="3A5348CD" w14:textId="1F481F8F" w:rsidR="006F5FDF" w:rsidRPr="00EB1614" w:rsidRDefault="006F5FDF" w:rsidP="00E93762">
      <w:pPr>
        <w:pStyle w:val="a5"/>
        <w:numPr>
          <w:ilvl w:val="0"/>
          <w:numId w:val="14"/>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він </w:t>
      </w:r>
      <w:r w:rsidRPr="00EB1614">
        <w:rPr>
          <w:rFonts w:ascii="Times New Roman" w:hAnsi="Times New Roman" w:cs="Times New Roman"/>
          <w:sz w:val="28"/>
          <w:szCs w:val="28"/>
        </w:rPr>
        <w:t xml:space="preserve">створює певні суб’єктивно-правові наслідки </w:t>
      </w:r>
      <w:r w:rsidRPr="00EB1614">
        <w:rPr>
          <w:rFonts w:ascii="Times New Roman" w:hAnsi="Times New Roman" w:cs="Times New Roman"/>
          <w:sz w:val="28"/>
          <w:szCs w:val="28"/>
          <w:lang w:bidi="ru-RU"/>
        </w:rPr>
        <w:t xml:space="preserve">для особи, яка звернулася до державного органу, уповноваженого на </w:t>
      </w:r>
      <w:r w:rsidRPr="00EB1614">
        <w:rPr>
          <w:rFonts w:ascii="Times New Roman" w:hAnsi="Times New Roman" w:cs="Times New Roman"/>
          <w:sz w:val="28"/>
          <w:szCs w:val="28"/>
        </w:rPr>
        <w:t>вчинення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реєстраційних дій; </w:t>
      </w:r>
    </w:p>
    <w:p w14:paraId="457C18C2" w14:textId="77777777" w:rsidR="006F5FDF" w:rsidRPr="00EB1614" w:rsidRDefault="006F5FDF"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Без </w:t>
      </w:r>
      <w:r w:rsidRPr="00EB1614">
        <w:rPr>
          <w:rFonts w:ascii="Times New Roman" w:hAnsi="Times New Roman" w:cs="Times New Roman"/>
          <w:sz w:val="28"/>
          <w:szCs w:val="28"/>
        </w:rPr>
        <w:t xml:space="preserve">наявності </w:t>
      </w:r>
      <w:r w:rsidRPr="00EB1614">
        <w:rPr>
          <w:rFonts w:ascii="Times New Roman" w:hAnsi="Times New Roman" w:cs="Times New Roman"/>
          <w:sz w:val="28"/>
          <w:szCs w:val="28"/>
          <w:lang w:bidi="ru-RU"/>
        </w:rPr>
        <w:t xml:space="preserve">такого результату неможливе настання </w:t>
      </w:r>
      <w:r w:rsidRPr="00EB1614">
        <w:rPr>
          <w:rFonts w:ascii="Times New Roman" w:hAnsi="Times New Roman" w:cs="Times New Roman"/>
          <w:sz w:val="28"/>
          <w:szCs w:val="28"/>
        </w:rPr>
        <w:t xml:space="preserve">наступної правової стадії реєстраційного </w:t>
      </w:r>
      <w:r w:rsidRPr="00EB1614">
        <w:rPr>
          <w:rFonts w:ascii="Times New Roman" w:hAnsi="Times New Roman" w:cs="Times New Roman"/>
          <w:sz w:val="28"/>
          <w:szCs w:val="28"/>
          <w:lang w:bidi="ru-RU"/>
        </w:rPr>
        <w:t>провадження</w:t>
      </w:r>
    </w:p>
    <w:p w14:paraId="24618831" w14:textId="4C6920C2" w:rsidR="006F5FDF" w:rsidRPr="00EB1614" w:rsidRDefault="006F5FDF"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rPr>
        <w:t>Стадії реєстраційного</w:t>
      </w:r>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провадження — це </w:t>
      </w:r>
      <w:r w:rsidRPr="00EB1614">
        <w:rPr>
          <w:rFonts w:ascii="Times New Roman" w:hAnsi="Times New Roman" w:cs="Times New Roman"/>
          <w:sz w:val="28"/>
          <w:szCs w:val="28"/>
        </w:rPr>
        <w:t xml:space="preserve">строкові, логічні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послідовні операції, </w:t>
      </w:r>
      <w:r w:rsidRPr="00EB1614">
        <w:rPr>
          <w:rFonts w:ascii="Times New Roman" w:hAnsi="Times New Roman" w:cs="Times New Roman"/>
          <w:sz w:val="28"/>
          <w:szCs w:val="28"/>
          <w:lang w:bidi="ru-RU"/>
        </w:rPr>
        <w:t xml:space="preserve">кожна з яких </w:t>
      </w:r>
      <w:r w:rsidRPr="00EB1614">
        <w:rPr>
          <w:rFonts w:ascii="Times New Roman" w:hAnsi="Times New Roman" w:cs="Times New Roman"/>
          <w:sz w:val="28"/>
          <w:szCs w:val="28"/>
        </w:rPr>
        <w:t xml:space="preserve">має свої якісні особливості (доцільність, ефективність), </w:t>
      </w:r>
      <w:r w:rsidRPr="00EB1614">
        <w:rPr>
          <w:rFonts w:ascii="Times New Roman" w:hAnsi="Times New Roman" w:cs="Times New Roman"/>
          <w:sz w:val="28"/>
          <w:szCs w:val="28"/>
          <w:lang w:bidi="ru-RU"/>
        </w:rPr>
        <w:t xml:space="preserve">а в </w:t>
      </w:r>
      <w:r w:rsidRPr="00EB1614">
        <w:rPr>
          <w:rFonts w:ascii="Times New Roman" w:hAnsi="Times New Roman" w:cs="Times New Roman"/>
          <w:sz w:val="28"/>
          <w:szCs w:val="28"/>
        </w:rPr>
        <w:t xml:space="preserve">сукупності всі </w:t>
      </w:r>
      <w:r w:rsidRPr="00EB1614">
        <w:rPr>
          <w:rFonts w:ascii="Times New Roman" w:hAnsi="Times New Roman" w:cs="Times New Roman"/>
          <w:sz w:val="28"/>
          <w:szCs w:val="28"/>
          <w:lang w:bidi="ru-RU"/>
        </w:rPr>
        <w:t xml:space="preserve">вони створюють зв’язну структуру </w:t>
      </w:r>
      <w:r w:rsidRPr="00EB1614">
        <w:rPr>
          <w:rFonts w:ascii="Times New Roman" w:hAnsi="Times New Roman" w:cs="Times New Roman"/>
          <w:sz w:val="28"/>
          <w:szCs w:val="28"/>
        </w:rPr>
        <w:t>вказаного</w:t>
      </w:r>
      <w:r w:rsidRPr="00EB1614">
        <w:rPr>
          <w:rFonts w:ascii="Times New Roman" w:hAnsi="Times New Roman" w:cs="Times New Roman"/>
          <w:sz w:val="28"/>
          <w:szCs w:val="28"/>
          <w:lang w:bidi="ru-RU"/>
        </w:rPr>
        <w:t xml:space="preserve"> провадження, яке приносить юридичний </w:t>
      </w:r>
      <w:r w:rsidRPr="00EB1614">
        <w:rPr>
          <w:rFonts w:ascii="Times New Roman" w:hAnsi="Times New Roman" w:cs="Times New Roman"/>
          <w:sz w:val="28"/>
          <w:szCs w:val="28"/>
        </w:rPr>
        <w:t xml:space="preserve">фіксований </w:t>
      </w:r>
      <w:r w:rsidRPr="00EB1614">
        <w:rPr>
          <w:rFonts w:ascii="Times New Roman" w:hAnsi="Times New Roman" w:cs="Times New Roman"/>
          <w:sz w:val="28"/>
          <w:szCs w:val="28"/>
          <w:lang w:bidi="ru-RU"/>
        </w:rPr>
        <w:t>результат.</w:t>
      </w:r>
    </w:p>
    <w:p w14:paraId="030A1291" w14:textId="5AFA970C" w:rsidR="006F5FDF" w:rsidRPr="00EB1614" w:rsidRDefault="001B6315" w:rsidP="00582F35">
      <w:pPr>
        <w:pStyle w:val="a5"/>
        <w:shd w:val="clear" w:color="auto" w:fill="auto"/>
        <w:ind w:firstLine="567"/>
        <w:rPr>
          <w:rFonts w:ascii="Times New Roman" w:hAnsi="Times New Roman" w:cs="Times New Roman"/>
          <w:sz w:val="28"/>
          <w:szCs w:val="28"/>
        </w:rPr>
      </w:pPr>
      <w:bookmarkStart w:id="12" w:name="_Hlk146450193"/>
      <w:r w:rsidRPr="00EB1614">
        <w:rPr>
          <w:rFonts w:ascii="Times New Roman" w:hAnsi="Times New Roman" w:cs="Times New Roman"/>
          <w:b/>
          <w:bCs/>
          <w:sz w:val="28"/>
          <w:szCs w:val="28"/>
        </w:rPr>
        <w:t>Класифікація</w:t>
      </w:r>
      <w:r w:rsidR="006F5FDF" w:rsidRPr="00EB1614">
        <w:rPr>
          <w:rFonts w:ascii="Times New Roman" w:hAnsi="Times New Roman" w:cs="Times New Roman"/>
          <w:b/>
          <w:bCs/>
          <w:sz w:val="28"/>
          <w:szCs w:val="28"/>
        </w:rPr>
        <w:t xml:space="preserve"> стадії</w:t>
      </w:r>
      <w:r w:rsidRPr="00EB1614">
        <w:rPr>
          <w:rFonts w:ascii="Times New Roman" w:hAnsi="Times New Roman" w:cs="Times New Roman"/>
          <w:b/>
          <w:bCs/>
          <w:sz w:val="28"/>
          <w:szCs w:val="28"/>
        </w:rPr>
        <w:t xml:space="preserve"> реєстраційного</w:t>
      </w:r>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провадження</w:t>
      </w:r>
      <w:bookmarkEnd w:id="12"/>
      <w:r w:rsidR="006F5FDF" w:rsidRPr="00EB1614">
        <w:rPr>
          <w:rFonts w:ascii="Times New Roman" w:hAnsi="Times New Roman" w:cs="Times New Roman"/>
          <w:sz w:val="28"/>
          <w:szCs w:val="28"/>
        </w:rPr>
        <w:t xml:space="preserve">: </w:t>
      </w:r>
    </w:p>
    <w:p w14:paraId="05F34B18" w14:textId="77777777" w:rsidR="006F5FDF" w:rsidRPr="00EB1614" w:rsidRDefault="006F5FDF" w:rsidP="00E93762">
      <w:pPr>
        <w:pStyle w:val="Bodytext30"/>
        <w:numPr>
          <w:ilvl w:val="0"/>
          <w:numId w:val="15"/>
        </w:numPr>
        <w:shd w:val="clear" w:color="auto" w:fill="auto"/>
        <w:tabs>
          <w:tab w:val="left" w:pos="826"/>
        </w:tabs>
        <w:spacing w:after="0"/>
        <w:ind w:firstLine="420"/>
        <w:jc w:val="both"/>
        <w:rPr>
          <w:rFonts w:ascii="Times New Roman" w:hAnsi="Times New Roman" w:cs="Times New Roman"/>
          <w:sz w:val="28"/>
          <w:szCs w:val="28"/>
          <w:lang w:val="uk-UA"/>
        </w:rPr>
      </w:pPr>
      <w:bookmarkStart w:id="13" w:name="_Hlk146450261"/>
      <w:r w:rsidRPr="00EB1614">
        <w:rPr>
          <w:rFonts w:ascii="Times New Roman" w:hAnsi="Times New Roman" w:cs="Times New Roman"/>
          <w:sz w:val="28"/>
          <w:szCs w:val="28"/>
          <w:lang w:val="uk-UA"/>
        </w:rPr>
        <w:t xml:space="preserve">стадія </w:t>
      </w:r>
      <w:r w:rsidRPr="00EB1614">
        <w:rPr>
          <w:rFonts w:ascii="Times New Roman" w:hAnsi="Times New Roman" w:cs="Times New Roman"/>
          <w:sz w:val="28"/>
          <w:szCs w:val="28"/>
          <w:lang w:val="uk-UA" w:bidi="ru-RU"/>
        </w:rPr>
        <w:t xml:space="preserve">порушення справи та </w:t>
      </w:r>
      <w:r w:rsidRPr="00EB1614">
        <w:rPr>
          <w:rFonts w:ascii="Times New Roman" w:hAnsi="Times New Roman" w:cs="Times New Roman"/>
          <w:sz w:val="28"/>
          <w:szCs w:val="28"/>
          <w:lang w:val="uk-UA"/>
        </w:rPr>
        <w:t xml:space="preserve">аналізу </w:t>
      </w:r>
      <w:r w:rsidRPr="00EB1614">
        <w:rPr>
          <w:rFonts w:ascii="Times New Roman" w:hAnsi="Times New Roman" w:cs="Times New Roman"/>
          <w:sz w:val="28"/>
          <w:szCs w:val="28"/>
          <w:lang w:val="uk-UA" w:bidi="ru-RU"/>
        </w:rPr>
        <w:t xml:space="preserve">наданих </w:t>
      </w:r>
      <w:r w:rsidRPr="00EB1614">
        <w:rPr>
          <w:rFonts w:ascii="Times New Roman" w:hAnsi="Times New Roman" w:cs="Times New Roman"/>
          <w:sz w:val="28"/>
          <w:szCs w:val="28"/>
          <w:lang w:val="uk-UA"/>
        </w:rPr>
        <w:t>документів</w:t>
      </w:r>
      <w:bookmarkEnd w:id="13"/>
      <w:r w:rsidRPr="00EB1614">
        <w:rPr>
          <w:rFonts w:ascii="Times New Roman" w:hAnsi="Times New Roman" w:cs="Times New Roman"/>
          <w:sz w:val="28"/>
          <w:szCs w:val="28"/>
          <w:lang w:val="uk-UA"/>
        </w:rPr>
        <w:t>:</w:t>
      </w:r>
    </w:p>
    <w:p w14:paraId="61947EAE" w14:textId="77777777" w:rsidR="006F5FDF" w:rsidRPr="00EB1614" w:rsidRDefault="006F5FDF" w:rsidP="00511C48">
      <w:pPr>
        <w:pStyle w:val="Bodytext30"/>
        <w:numPr>
          <w:ilvl w:val="0"/>
          <w:numId w:val="34"/>
        </w:numPr>
        <w:shd w:val="clear" w:color="auto" w:fill="auto"/>
        <w:tabs>
          <w:tab w:val="left" w:pos="690"/>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подання </w:t>
      </w:r>
      <w:r w:rsidRPr="00EB1614">
        <w:rPr>
          <w:rFonts w:ascii="Times New Roman" w:hAnsi="Times New Roman" w:cs="Times New Roman"/>
          <w:sz w:val="28"/>
          <w:szCs w:val="28"/>
          <w:lang w:val="uk-UA"/>
        </w:rPr>
        <w:t xml:space="preserve">відповідних документів, які необхідні </w:t>
      </w:r>
      <w:r w:rsidRPr="00EB1614">
        <w:rPr>
          <w:rFonts w:ascii="Times New Roman" w:hAnsi="Times New Roman" w:cs="Times New Roman"/>
          <w:sz w:val="28"/>
          <w:szCs w:val="28"/>
          <w:lang w:val="uk-UA" w:bidi="ru-RU"/>
        </w:rPr>
        <w:t xml:space="preserve">для </w:t>
      </w:r>
      <w:r w:rsidRPr="00EB1614">
        <w:rPr>
          <w:rFonts w:ascii="Times New Roman" w:hAnsi="Times New Roman" w:cs="Times New Roman"/>
          <w:sz w:val="28"/>
          <w:szCs w:val="28"/>
          <w:lang w:val="uk-UA"/>
        </w:rPr>
        <w:t>реєстрації об’єкта;</w:t>
      </w:r>
    </w:p>
    <w:p w14:paraId="18CCC470" w14:textId="77777777" w:rsidR="006F5FDF" w:rsidRPr="00EB1614" w:rsidRDefault="006F5FDF" w:rsidP="00511C48">
      <w:pPr>
        <w:pStyle w:val="Bodytext30"/>
        <w:numPr>
          <w:ilvl w:val="0"/>
          <w:numId w:val="34"/>
        </w:numPr>
        <w:shd w:val="clear" w:color="auto" w:fill="auto"/>
        <w:tabs>
          <w:tab w:val="left" w:pos="711"/>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розгляд та </w:t>
      </w:r>
      <w:r w:rsidRPr="00EB1614">
        <w:rPr>
          <w:rFonts w:ascii="Times New Roman" w:hAnsi="Times New Roman" w:cs="Times New Roman"/>
          <w:sz w:val="28"/>
          <w:szCs w:val="28"/>
          <w:lang w:val="uk-UA"/>
        </w:rPr>
        <w:t xml:space="preserve">перевірка </w:t>
      </w:r>
      <w:r w:rsidRPr="00EB1614">
        <w:rPr>
          <w:rFonts w:ascii="Times New Roman" w:hAnsi="Times New Roman" w:cs="Times New Roman"/>
          <w:sz w:val="28"/>
          <w:szCs w:val="28"/>
          <w:lang w:val="uk-UA" w:bidi="ru-RU"/>
        </w:rPr>
        <w:t xml:space="preserve">поданих </w:t>
      </w:r>
      <w:r w:rsidRPr="00EB1614">
        <w:rPr>
          <w:rFonts w:ascii="Times New Roman" w:hAnsi="Times New Roman" w:cs="Times New Roman"/>
          <w:sz w:val="28"/>
          <w:szCs w:val="28"/>
          <w:lang w:val="uk-UA"/>
        </w:rPr>
        <w:t>документів;</w:t>
      </w:r>
    </w:p>
    <w:p w14:paraId="0298AD65" w14:textId="77777777" w:rsidR="006F5FDF" w:rsidRPr="00EB1614" w:rsidRDefault="006F5FDF" w:rsidP="00511C48">
      <w:pPr>
        <w:pStyle w:val="Bodytext30"/>
        <w:numPr>
          <w:ilvl w:val="0"/>
          <w:numId w:val="34"/>
        </w:numPr>
        <w:shd w:val="clear" w:color="auto" w:fill="auto"/>
        <w:tabs>
          <w:tab w:val="left" w:pos="694"/>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проведення додаткових </w:t>
      </w:r>
      <w:r w:rsidRPr="00EB1614">
        <w:rPr>
          <w:rFonts w:ascii="Times New Roman" w:hAnsi="Times New Roman" w:cs="Times New Roman"/>
          <w:sz w:val="28"/>
          <w:szCs w:val="28"/>
          <w:lang w:val="uk-UA"/>
        </w:rPr>
        <w:t xml:space="preserve">спеціалізованих перевірок </w:t>
      </w:r>
      <w:r w:rsidRPr="00EB1614">
        <w:rPr>
          <w:rFonts w:ascii="Times New Roman" w:hAnsi="Times New Roman" w:cs="Times New Roman"/>
          <w:sz w:val="28"/>
          <w:szCs w:val="28"/>
          <w:lang w:val="uk-UA" w:bidi="ru-RU"/>
        </w:rPr>
        <w:t>(експертиза, випробування) - факультативний етап;</w:t>
      </w:r>
    </w:p>
    <w:p w14:paraId="3640B1B7" w14:textId="77777777" w:rsidR="006F5FDF" w:rsidRPr="00EB1614" w:rsidRDefault="006F5FDF" w:rsidP="00E93762">
      <w:pPr>
        <w:pStyle w:val="Bodytext30"/>
        <w:numPr>
          <w:ilvl w:val="0"/>
          <w:numId w:val="15"/>
        </w:numPr>
        <w:shd w:val="clear" w:color="auto" w:fill="auto"/>
        <w:tabs>
          <w:tab w:val="left" w:pos="800"/>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стадія </w:t>
      </w:r>
      <w:bookmarkStart w:id="14" w:name="_Hlk146450278"/>
      <w:r w:rsidRPr="00EB1614">
        <w:rPr>
          <w:rFonts w:ascii="Times New Roman" w:hAnsi="Times New Roman" w:cs="Times New Roman"/>
          <w:sz w:val="28"/>
          <w:szCs w:val="28"/>
          <w:lang w:val="uk-UA" w:bidi="ru-RU"/>
        </w:rPr>
        <w:t xml:space="preserve">прийняття </w:t>
      </w:r>
      <w:r w:rsidRPr="00EB1614">
        <w:rPr>
          <w:rFonts w:ascii="Times New Roman" w:hAnsi="Times New Roman" w:cs="Times New Roman"/>
          <w:sz w:val="28"/>
          <w:szCs w:val="28"/>
          <w:lang w:val="uk-UA"/>
        </w:rPr>
        <w:t>рішення</w:t>
      </w:r>
      <w:bookmarkEnd w:id="14"/>
      <w:r w:rsidRPr="00EB1614">
        <w:rPr>
          <w:rFonts w:ascii="Times New Roman" w:hAnsi="Times New Roman" w:cs="Times New Roman"/>
          <w:sz w:val="28"/>
          <w:szCs w:val="28"/>
          <w:lang w:val="uk-UA"/>
        </w:rPr>
        <w:t xml:space="preserve"> </w:t>
      </w:r>
      <w:r w:rsidRPr="00EB1614">
        <w:rPr>
          <w:rFonts w:ascii="Times New Roman" w:hAnsi="Times New Roman" w:cs="Times New Roman"/>
          <w:sz w:val="28"/>
          <w:szCs w:val="28"/>
          <w:lang w:val="uk-UA" w:bidi="ru-RU"/>
        </w:rPr>
        <w:t xml:space="preserve">щодо </w:t>
      </w:r>
      <w:r w:rsidRPr="00EB1614">
        <w:rPr>
          <w:rFonts w:ascii="Times New Roman" w:hAnsi="Times New Roman" w:cs="Times New Roman"/>
          <w:sz w:val="28"/>
          <w:szCs w:val="28"/>
          <w:lang w:val="uk-UA"/>
        </w:rPr>
        <w:t xml:space="preserve">реєстрації </w:t>
      </w:r>
      <w:r w:rsidRPr="00EB1614">
        <w:rPr>
          <w:rFonts w:ascii="Times New Roman" w:hAnsi="Times New Roman" w:cs="Times New Roman"/>
          <w:sz w:val="28"/>
          <w:szCs w:val="28"/>
          <w:lang w:val="uk-UA" w:bidi="ru-RU"/>
        </w:rPr>
        <w:t xml:space="preserve">або </w:t>
      </w:r>
      <w:r w:rsidRPr="00EB1614">
        <w:rPr>
          <w:rFonts w:ascii="Times New Roman" w:hAnsi="Times New Roman" w:cs="Times New Roman"/>
          <w:sz w:val="28"/>
          <w:szCs w:val="28"/>
          <w:lang w:val="uk-UA"/>
        </w:rPr>
        <w:t xml:space="preserve">відмова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реєстрації об’єкта державної реєстрації:</w:t>
      </w:r>
    </w:p>
    <w:p w14:paraId="6AEE91E5" w14:textId="77777777" w:rsidR="006F5FDF" w:rsidRPr="00EB1614" w:rsidRDefault="006F5FDF" w:rsidP="00511C48">
      <w:pPr>
        <w:pStyle w:val="Bodytext30"/>
        <w:numPr>
          <w:ilvl w:val="0"/>
          <w:numId w:val="36"/>
        </w:numPr>
        <w:shd w:val="clear" w:color="auto" w:fill="auto"/>
        <w:tabs>
          <w:tab w:val="left" w:pos="690"/>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підготовка </w:t>
      </w:r>
      <w:r w:rsidRPr="00EB1614">
        <w:rPr>
          <w:rFonts w:ascii="Times New Roman" w:hAnsi="Times New Roman" w:cs="Times New Roman"/>
          <w:sz w:val="28"/>
          <w:szCs w:val="28"/>
          <w:lang w:val="uk-UA" w:bidi="ru-RU"/>
        </w:rPr>
        <w:t xml:space="preserve">висновку щодо задоволення звернення про </w:t>
      </w:r>
      <w:r w:rsidRPr="00EB1614">
        <w:rPr>
          <w:rFonts w:ascii="Times New Roman" w:hAnsi="Times New Roman" w:cs="Times New Roman"/>
          <w:sz w:val="28"/>
          <w:szCs w:val="28"/>
          <w:lang w:val="uk-UA"/>
        </w:rPr>
        <w:t xml:space="preserve">реєстрацію </w:t>
      </w:r>
      <w:r w:rsidRPr="00EB1614">
        <w:rPr>
          <w:rFonts w:ascii="Times New Roman" w:hAnsi="Times New Roman" w:cs="Times New Roman"/>
          <w:sz w:val="28"/>
          <w:szCs w:val="28"/>
          <w:lang w:val="uk-UA" w:bidi="ru-RU"/>
        </w:rPr>
        <w:t xml:space="preserve">або вмотивована </w:t>
      </w:r>
      <w:r w:rsidRPr="00EB1614">
        <w:rPr>
          <w:rFonts w:ascii="Times New Roman" w:hAnsi="Times New Roman" w:cs="Times New Roman"/>
          <w:sz w:val="28"/>
          <w:szCs w:val="28"/>
          <w:lang w:val="uk-UA"/>
        </w:rPr>
        <w:t xml:space="preserve">відмова </w:t>
      </w:r>
      <w:r w:rsidRPr="00EB1614">
        <w:rPr>
          <w:rFonts w:ascii="Times New Roman" w:hAnsi="Times New Roman" w:cs="Times New Roman"/>
          <w:sz w:val="28"/>
          <w:szCs w:val="28"/>
          <w:lang w:val="uk-UA" w:bidi="ru-RU"/>
        </w:rPr>
        <w:t xml:space="preserve">щодо </w:t>
      </w:r>
      <w:r w:rsidRPr="00EB1614">
        <w:rPr>
          <w:rFonts w:ascii="Times New Roman" w:hAnsi="Times New Roman" w:cs="Times New Roman"/>
          <w:sz w:val="28"/>
          <w:szCs w:val="28"/>
          <w:lang w:val="uk-UA"/>
        </w:rPr>
        <w:t>реєстрації;</w:t>
      </w:r>
    </w:p>
    <w:p w14:paraId="5D5FFBEB" w14:textId="77777777" w:rsidR="006F5FDF" w:rsidRPr="00EB1614" w:rsidRDefault="006F5FDF" w:rsidP="00511C48">
      <w:pPr>
        <w:pStyle w:val="Bodytext30"/>
        <w:numPr>
          <w:ilvl w:val="0"/>
          <w:numId w:val="36"/>
        </w:numPr>
        <w:shd w:val="clear" w:color="auto" w:fill="auto"/>
        <w:tabs>
          <w:tab w:val="left" w:pos="694"/>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надсилання </w:t>
      </w:r>
      <w:r w:rsidRPr="00EB1614">
        <w:rPr>
          <w:rFonts w:ascii="Times New Roman" w:hAnsi="Times New Roman" w:cs="Times New Roman"/>
          <w:sz w:val="28"/>
          <w:szCs w:val="28"/>
          <w:lang w:val="uk-UA"/>
        </w:rPr>
        <w:t xml:space="preserve">копій </w:t>
      </w:r>
      <w:r w:rsidRPr="00EB1614">
        <w:rPr>
          <w:rFonts w:ascii="Times New Roman" w:hAnsi="Times New Roman" w:cs="Times New Roman"/>
          <w:sz w:val="28"/>
          <w:szCs w:val="28"/>
          <w:lang w:val="uk-UA" w:bidi="ru-RU"/>
        </w:rPr>
        <w:t xml:space="preserve">щодо </w:t>
      </w:r>
      <w:r w:rsidRPr="00EB1614">
        <w:rPr>
          <w:rFonts w:ascii="Times New Roman" w:hAnsi="Times New Roman" w:cs="Times New Roman"/>
          <w:sz w:val="28"/>
          <w:szCs w:val="28"/>
          <w:lang w:val="uk-UA"/>
        </w:rPr>
        <w:t xml:space="preserve">методів </w:t>
      </w:r>
      <w:r w:rsidRPr="00EB1614">
        <w:rPr>
          <w:rFonts w:ascii="Times New Roman" w:hAnsi="Times New Roman" w:cs="Times New Roman"/>
          <w:sz w:val="28"/>
          <w:szCs w:val="28"/>
          <w:lang w:val="uk-UA" w:bidi="ru-RU"/>
        </w:rPr>
        <w:t xml:space="preserve">контролю за </w:t>
      </w:r>
      <w:r w:rsidRPr="00EB1614">
        <w:rPr>
          <w:rFonts w:ascii="Times New Roman" w:hAnsi="Times New Roman" w:cs="Times New Roman"/>
          <w:sz w:val="28"/>
          <w:szCs w:val="28"/>
          <w:lang w:val="uk-UA"/>
        </w:rPr>
        <w:t>зареєстрованим</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об’єктом відповідному </w:t>
      </w:r>
      <w:r w:rsidRPr="00EB1614">
        <w:rPr>
          <w:rFonts w:ascii="Times New Roman" w:hAnsi="Times New Roman" w:cs="Times New Roman"/>
          <w:sz w:val="28"/>
          <w:szCs w:val="28"/>
          <w:lang w:val="uk-UA" w:bidi="ru-RU"/>
        </w:rPr>
        <w:t xml:space="preserve">органу </w:t>
      </w:r>
      <w:r w:rsidRPr="00EB1614">
        <w:rPr>
          <w:rFonts w:ascii="Times New Roman" w:hAnsi="Times New Roman" w:cs="Times New Roman"/>
          <w:sz w:val="28"/>
          <w:szCs w:val="28"/>
          <w:lang w:val="uk-UA"/>
        </w:rPr>
        <w:t xml:space="preserve">публічної адміністрації </w:t>
      </w:r>
      <w:r w:rsidRPr="00EB1614">
        <w:rPr>
          <w:rFonts w:ascii="Times New Roman" w:hAnsi="Times New Roman" w:cs="Times New Roman"/>
          <w:sz w:val="28"/>
          <w:szCs w:val="28"/>
          <w:lang w:val="uk-UA" w:bidi="ru-RU"/>
        </w:rPr>
        <w:t>(якщо таке встановлено законодавцем);</w:t>
      </w:r>
    </w:p>
    <w:p w14:paraId="46505EC8" w14:textId="77777777" w:rsidR="006F5FDF" w:rsidRPr="00EB1614" w:rsidRDefault="006F5FDF" w:rsidP="00E93762">
      <w:pPr>
        <w:pStyle w:val="Bodytext30"/>
        <w:numPr>
          <w:ilvl w:val="0"/>
          <w:numId w:val="15"/>
        </w:numPr>
        <w:shd w:val="clear" w:color="auto" w:fill="auto"/>
        <w:tabs>
          <w:tab w:val="left" w:pos="790"/>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стадія </w:t>
      </w:r>
      <w:r w:rsidRPr="00EB1614">
        <w:rPr>
          <w:rFonts w:ascii="Times New Roman" w:hAnsi="Times New Roman" w:cs="Times New Roman"/>
          <w:sz w:val="28"/>
          <w:szCs w:val="28"/>
          <w:lang w:val="uk-UA" w:bidi="ru-RU"/>
        </w:rPr>
        <w:t xml:space="preserve">оскарження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справі </w:t>
      </w:r>
      <w:r w:rsidRPr="00EB1614">
        <w:rPr>
          <w:rFonts w:ascii="Times New Roman" w:hAnsi="Times New Roman" w:cs="Times New Roman"/>
          <w:sz w:val="28"/>
          <w:szCs w:val="28"/>
          <w:lang w:val="uk-UA" w:bidi="ru-RU"/>
        </w:rPr>
        <w:t xml:space="preserve">(факультативна </w:t>
      </w:r>
      <w:r w:rsidRPr="00EB1614">
        <w:rPr>
          <w:rFonts w:ascii="Times New Roman" w:hAnsi="Times New Roman" w:cs="Times New Roman"/>
          <w:sz w:val="28"/>
          <w:szCs w:val="28"/>
          <w:lang w:val="uk-UA"/>
        </w:rPr>
        <w:t>стадія):</w:t>
      </w:r>
    </w:p>
    <w:p w14:paraId="1450F487" w14:textId="77777777" w:rsidR="006F5FDF" w:rsidRPr="00EB1614" w:rsidRDefault="006F5FDF" w:rsidP="00511C48">
      <w:pPr>
        <w:pStyle w:val="Bodytext30"/>
        <w:numPr>
          <w:ilvl w:val="0"/>
          <w:numId w:val="35"/>
        </w:numPr>
        <w:shd w:val="clear" w:color="auto" w:fill="auto"/>
        <w:tabs>
          <w:tab w:val="left" w:pos="711"/>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оскарження </w:t>
      </w:r>
      <w:r w:rsidRPr="00EB1614">
        <w:rPr>
          <w:rFonts w:ascii="Times New Roman" w:hAnsi="Times New Roman" w:cs="Times New Roman"/>
          <w:sz w:val="28"/>
          <w:szCs w:val="28"/>
          <w:lang w:val="uk-UA"/>
        </w:rPr>
        <w:t>рішення;</w:t>
      </w:r>
    </w:p>
    <w:p w14:paraId="00C198AB" w14:textId="77777777" w:rsidR="006F5FDF" w:rsidRPr="00EB1614" w:rsidRDefault="006F5FDF" w:rsidP="00511C48">
      <w:pPr>
        <w:pStyle w:val="Bodytext30"/>
        <w:numPr>
          <w:ilvl w:val="0"/>
          <w:numId w:val="35"/>
        </w:numPr>
        <w:shd w:val="clear" w:color="auto" w:fill="auto"/>
        <w:tabs>
          <w:tab w:val="left" w:pos="711"/>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перевірка законності рішення;</w:t>
      </w:r>
    </w:p>
    <w:p w14:paraId="1E0A7F63" w14:textId="77777777" w:rsidR="006F5FDF" w:rsidRPr="00EB1614" w:rsidRDefault="006F5FDF" w:rsidP="00511C48">
      <w:pPr>
        <w:pStyle w:val="Bodytext30"/>
        <w:numPr>
          <w:ilvl w:val="0"/>
          <w:numId w:val="35"/>
        </w:numPr>
        <w:shd w:val="clear" w:color="auto" w:fill="auto"/>
        <w:tabs>
          <w:tab w:val="left" w:pos="711"/>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проведення </w:t>
      </w:r>
      <w:r w:rsidRPr="00EB1614">
        <w:rPr>
          <w:rFonts w:ascii="Times New Roman" w:hAnsi="Times New Roman" w:cs="Times New Roman"/>
          <w:sz w:val="28"/>
          <w:szCs w:val="28"/>
          <w:lang w:val="uk-UA"/>
        </w:rPr>
        <w:t xml:space="preserve">незалежної </w:t>
      </w:r>
      <w:r w:rsidRPr="00EB1614">
        <w:rPr>
          <w:rFonts w:ascii="Times New Roman" w:hAnsi="Times New Roman" w:cs="Times New Roman"/>
          <w:sz w:val="28"/>
          <w:szCs w:val="28"/>
          <w:lang w:val="uk-UA" w:bidi="ru-RU"/>
        </w:rPr>
        <w:t>експертизи;</w:t>
      </w:r>
    </w:p>
    <w:p w14:paraId="13C5B357" w14:textId="77777777" w:rsidR="006F5FDF" w:rsidRPr="00EB1614" w:rsidRDefault="006F5FDF" w:rsidP="00511C48">
      <w:pPr>
        <w:pStyle w:val="Bodytext30"/>
        <w:numPr>
          <w:ilvl w:val="0"/>
          <w:numId w:val="35"/>
        </w:numPr>
        <w:shd w:val="clear" w:color="auto" w:fill="auto"/>
        <w:tabs>
          <w:tab w:val="left" w:pos="711"/>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винесення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щодо оскарження;</w:t>
      </w:r>
    </w:p>
    <w:p w14:paraId="227DBC54" w14:textId="77777777" w:rsidR="006F5FDF" w:rsidRPr="00EB1614" w:rsidRDefault="006F5FDF" w:rsidP="00E93762">
      <w:pPr>
        <w:pStyle w:val="Bodytext30"/>
        <w:numPr>
          <w:ilvl w:val="0"/>
          <w:numId w:val="15"/>
        </w:numPr>
        <w:shd w:val="clear" w:color="auto" w:fill="auto"/>
        <w:tabs>
          <w:tab w:val="left" w:pos="826"/>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стадія </w:t>
      </w:r>
      <w:r w:rsidRPr="00EB1614">
        <w:rPr>
          <w:rFonts w:ascii="Times New Roman" w:hAnsi="Times New Roman" w:cs="Times New Roman"/>
          <w:sz w:val="28"/>
          <w:szCs w:val="28"/>
          <w:lang w:val="uk-UA" w:bidi="ru-RU"/>
        </w:rPr>
        <w:t xml:space="preserve">виконання винесеного </w:t>
      </w:r>
      <w:r w:rsidRPr="00EB1614">
        <w:rPr>
          <w:rFonts w:ascii="Times New Roman" w:hAnsi="Times New Roman" w:cs="Times New Roman"/>
          <w:sz w:val="28"/>
          <w:szCs w:val="28"/>
          <w:lang w:val="uk-UA"/>
        </w:rPr>
        <w:t>рішення:</w:t>
      </w:r>
    </w:p>
    <w:p w14:paraId="4CAEA8AF" w14:textId="77777777" w:rsidR="006F5FDF" w:rsidRPr="00EB1614" w:rsidRDefault="006F5FDF" w:rsidP="00511C48">
      <w:pPr>
        <w:pStyle w:val="Bodytext30"/>
        <w:numPr>
          <w:ilvl w:val="0"/>
          <w:numId w:val="37"/>
        </w:numPr>
        <w:shd w:val="clear" w:color="auto" w:fill="auto"/>
        <w:tabs>
          <w:tab w:val="left" w:pos="690"/>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видача </w:t>
      </w:r>
      <w:r w:rsidRPr="00EB1614">
        <w:rPr>
          <w:rFonts w:ascii="Times New Roman" w:hAnsi="Times New Roman" w:cs="Times New Roman"/>
          <w:sz w:val="28"/>
          <w:szCs w:val="28"/>
          <w:lang w:val="uk-UA"/>
        </w:rPr>
        <w:t xml:space="preserve">свідоцтва (посвідчення) </w:t>
      </w:r>
      <w:r w:rsidRPr="00EB1614">
        <w:rPr>
          <w:rFonts w:ascii="Times New Roman" w:hAnsi="Times New Roman" w:cs="Times New Roman"/>
          <w:sz w:val="28"/>
          <w:szCs w:val="28"/>
          <w:lang w:val="uk-UA" w:bidi="ru-RU"/>
        </w:rPr>
        <w:t xml:space="preserve">про державну </w:t>
      </w:r>
      <w:r w:rsidRPr="00EB1614">
        <w:rPr>
          <w:rFonts w:ascii="Times New Roman" w:hAnsi="Times New Roman" w:cs="Times New Roman"/>
          <w:sz w:val="28"/>
          <w:szCs w:val="28"/>
          <w:lang w:val="uk-UA"/>
        </w:rPr>
        <w:t>реєстрацію;</w:t>
      </w:r>
    </w:p>
    <w:p w14:paraId="253FE015" w14:textId="77777777" w:rsidR="004775DA" w:rsidRPr="00EB1614" w:rsidRDefault="006F5FDF" w:rsidP="00511C48">
      <w:pPr>
        <w:pStyle w:val="Bodytext30"/>
        <w:numPr>
          <w:ilvl w:val="0"/>
          <w:numId w:val="37"/>
        </w:numPr>
        <w:shd w:val="clear" w:color="auto" w:fill="auto"/>
        <w:tabs>
          <w:tab w:val="left" w:pos="711"/>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внесення даних до </w:t>
      </w:r>
      <w:r w:rsidRPr="00EB1614">
        <w:rPr>
          <w:rFonts w:ascii="Times New Roman" w:hAnsi="Times New Roman" w:cs="Times New Roman"/>
          <w:sz w:val="28"/>
          <w:szCs w:val="28"/>
          <w:lang w:val="uk-UA"/>
        </w:rPr>
        <w:t>реєстру;</w:t>
      </w:r>
    </w:p>
    <w:p w14:paraId="100E0C1C" w14:textId="35FC25B8" w:rsidR="006F5FDF" w:rsidRPr="00EB1614" w:rsidRDefault="006F5FDF" w:rsidP="00511C48">
      <w:pPr>
        <w:pStyle w:val="Bodytext30"/>
        <w:numPr>
          <w:ilvl w:val="0"/>
          <w:numId w:val="37"/>
        </w:numPr>
        <w:shd w:val="clear" w:color="auto" w:fill="auto"/>
        <w:tabs>
          <w:tab w:val="left" w:pos="711"/>
        </w:tabs>
        <w:spacing w:after="0"/>
        <w:ind w:left="567" w:hanging="36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lastRenderedPageBreak/>
        <w:t>нада</w:t>
      </w:r>
      <w:bookmarkStart w:id="15" w:name="_GoBack"/>
      <w:bookmarkEnd w:id="15"/>
      <w:r w:rsidRPr="00EB1614">
        <w:rPr>
          <w:rFonts w:ascii="Times New Roman" w:hAnsi="Times New Roman" w:cs="Times New Roman"/>
          <w:sz w:val="28"/>
          <w:szCs w:val="28"/>
          <w:lang w:val="uk-UA" w:bidi="ru-RU"/>
        </w:rPr>
        <w:t xml:space="preserve">ння даних про </w:t>
      </w:r>
      <w:r w:rsidRPr="00EB1614">
        <w:rPr>
          <w:rFonts w:ascii="Times New Roman" w:hAnsi="Times New Roman" w:cs="Times New Roman"/>
          <w:sz w:val="28"/>
          <w:szCs w:val="28"/>
          <w:lang w:val="uk-UA"/>
        </w:rPr>
        <w:t xml:space="preserve">реєстрацію </w:t>
      </w:r>
      <w:r w:rsidRPr="00EB1614">
        <w:rPr>
          <w:rFonts w:ascii="Times New Roman" w:hAnsi="Times New Roman" w:cs="Times New Roman"/>
          <w:sz w:val="28"/>
          <w:szCs w:val="28"/>
          <w:lang w:val="uk-UA" w:bidi="ru-RU"/>
        </w:rPr>
        <w:t xml:space="preserve">в органи </w:t>
      </w:r>
      <w:r w:rsidRPr="00EB1614">
        <w:rPr>
          <w:rFonts w:ascii="Times New Roman" w:hAnsi="Times New Roman" w:cs="Times New Roman"/>
          <w:sz w:val="28"/>
          <w:szCs w:val="28"/>
          <w:lang w:val="uk-UA"/>
        </w:rPr>
        <w:t xml:space="preserve">публічної адміністрації, </w:t>
      </w:r>
      <w:r w:rsidRPr="00EB1614">
        <w:rPr>
          <w:rFonts w:ascii="Times New Roman" w:hAnsi="Times New Roman" w:cs="Times New Roman"/>
          <w:sz w:val="28"/>
          <w:szCs w:val="28"/>
          <w:lang w:val="uk-UA" w:bidi="ru-RU"/>
        </w:rPr>
        <w:t xml:space="preserve">якщо таке передбачено законодавцем </w:t>
      </w:r>
      <w:r w:rsidRPr="00EB1614">
        <w:rPr>
          <w:rFonts w:ascii="Times New Roman" w:hAnsi="Times New Roman" w:cs="Times New Roman"/>
          <w:sz w:val="28"/>
          <w:szCs w:val="28"/>
          <w:lang w:val="uk-UA"/>
        </w:rPr>
        <w:t>(факультативний</w:t>
      </w:r>
      <w:r w:rsidRPr="00EB1614">
        <w:rPr>
          <w:rFonts w:ascii="Times New Roman" w:hAnsi="Times New Roman" w:cs="Times New Roman"/>
          <w:sz w:val="28"/>
          <w:szCs w:val="28"/>
          <w:lang w:val="uk-UA" w:bidi="ru-RU"/>
        </w:rPr>
        <w:t xml:space="preserve"> етап).</w:t>
      </w:r>
    </w:p>
    <w:p w14:paraId="31E30D57" w14:textId="2B38C65F" w:rsidR="00D77B20" w:rsidRPr="00EB1614" w:rsidRDefault="00250C41"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b/>
          <w:bCs/>
          <w:sz w:val="28"/>
          <w:szCs w:val="28"/>
          <w:lang w:val="uk-UA"/>
        </w:rPr>
        <w:t xml:space="preserve">Стадія </w:t>
      </w:r>
      <w:r w:rsidRPr="00EB1614">
        <w:rPr>
          <w:rFonts w:ascii="Times New Roman" w:hAnsi="Times New Roman" w:cs="Times New Roman"/>
          <w:b/>
          <w:bCs/>
          <w:sz w:val="28"/>
          <w:szCs w:val="28"/>
          <w:lang w:val="uk-UA" w:bidi="ru-RU"/>
        </w:rPr>
        <w:t>порушення справи</w:t>
      </w:r>
      <w:r w:rsidRPr="00EB1614">
        <w:rPr>
          <w:rFonts w:ascii="Times New Roman" w:hAnsi="Times New Roman" w:cs="Times New Roman"/>
          <w:sz w:val="28"/>
          <w:szCs w:val="28"/>
          <w:lang w:val="uk-UA" w:bidi="ru-RU"/>
        </w:rPr>
        <w:t xml:space="preserve"> та </w:t>
      </w:r>
      <w:r w:rsidRPr="00EB1614">
        <w:rPr>
          <w:rFonts w:ascii="Times New Roman" w:hAnsi="Times New Roman" w:cs="Times New Roman"/>
          <w:sz w:val="28"/>
          <w:szCs w:val="28"/>
          <w:lang w:val="uk-UA"/>
        </w:rPr>
        <w:t xml:space="preserve">аналізу </w:t>
      </w:r>
      <w:r w:rsidRPr="00EB1614">
        <w:rPr>
          <w:rFonts w:ascii="Times New Roman" w:hAnsi="Times New Roman" w:cs="Times New Roman"/>
          <w:sz w:val="28"/>
          <w:szCs w:val="28"/>
          <w:lang w:val="uk-UA" w:bidi="ru-RU"/>
        </w:rPr>
        <w:t xml:space="preserve">наданих </w:t>
      </w:r>
      <w:r w:rsidRPr="00EB1614">
        <w:rPr>
          <w:rFonts w:ascii="Times New Roman" w:hAnsi="Times New Roman" w:cs="Times New Roman"/>
          <w:sz w:val="28"/>
          <w:szCs w:val="28"/>
          <w:lang w:val="uk-UA"/>
        </w:rPr>
        <w:t xml:space="preserve">документів починається </w:t>
      </w:r>
      <w:r w:rsidRPr="00EB1614">
        <w:rPr>
          <w:rFonts w:ascii="Times New Roman" w:hAnsi="Times New Roman" w:cs="Times New Roman"/>
          <w:sz w:val="28"/>
          <w:szCs w:val="28"/>
          <w:lang w:val="uk-UA" w:bidi="ru-RU"/>
        </w:rPr>
        <w:t xml:space="preserve">з подання заяви </w:t>
      </w:r>
      <w:r w:rsidRPr="00EB1614">
        <w:rPr>
          <w:rFonts w:ascii="Times New Roman" w:hAnsi="Times New Roman" w:cs="Times New Roman"/>
          <w:sz w:val="28"/>
          <w:szCs w:val="28"/>
          <w:lang w:val="uk-UA"/>
        </w:rPr>
        <w:t xml:space="preserve">і документів (перелік </w:t>
      </w:r>
      <w:r w:rsidRPr="00EB1614">
        <w:rPr>
          <w:rFonts w:ascii="Times New Roman" w:hAnsi="Times New Roman" w:cs="Times New Roman"/>
          <w:sz w:val="28"/>
          <w:szCs w:val="28"/>
          <w:lang w:val="uk-UA" w:bidi="ru-RU"/>
        </w:rPr>
        <w:t xml:space="preserve">яких </w:t>
      </w:r>
      <w:r w:rsidRPr="00EB1614">
        <w:rPr>
          <w:rFonts w:ascii="Times New Roman" w:hAnsi="Times New Roman" w:cs="Times New Roman"/>
          <w:sz w:val="28"/>
          <w:szCs w:val="28"/>
          <w:lang w:val="uk-UA"/>
        </w:rPr>
        <w:t>затверджений</w:t>
      </w:r>
      <w:r w:rsidRPr="00EB1614">
        <w:rPr>
          <w:rFonts w:ascii="Times New Roman" w:hAnsi="Times New Roman" w:cs="Times New Roman"/>
          <w:sz w:val="28"/>
          <w:szCs w:val="28"/>
          <w:lang w:val="uk-UA" w:bidi="ru-RU"/>
        </w:rPr>
        <w:t xml:space="preserve"> чинними нормативно-правовими актами) </w:t>
      </w:r>
      <w:r w:rsidRPr="00EB1614">
        <w:rPr>
          <w:rFonts w:ascii="Times New Roman" w:hAnsi="Times New Roman" w:cs="Times New Roman"/>
          <w:sz w:val="28"/>
          <w:szCs w:val="28"/>
          <w:lang w:val="uk-UA"/>
        </w:rPr>
        <w:t>зацікавленою</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фізичною </w:t>
      </w:r>
      <w:r w:rsidRPr="00EB1614">
        <w:rPr>
          <w:rFonts w:ascii="Times New Roman" w:hAnsi="Times New Roman" w:cs="Times New Roman"/>
          <w:sz w:val="28"/>
          <w:szCs w:val="28"/>
          <w:lang w:val="uk-UA" w:bidi="ru-RU"/>
        </w:rPr>
        <w:t xml:space="preserve">або юридичною особою до компетентного органу </w:t>
      </w:r>
      <w:r w:rsidRPr="00EB1614">
        <w:rPr>
          <w:rFonts w:ascii="Times New Roman" w:hAnsi="Times New Roman" w:cs="Times New Roman"/>
          <w:sz w:val="28"/>
          <w:szCs w:val="28"/>
          <w:lang w:val="uk-UA"/>
        </w:rPr>
        <w:t>публічної адміністрації. Наприклад</w:t>
      </w:r>
      <w:r w:rsidRPr="00EB1614">
        <w:rPr>
          <w:rFonts w:ascii="Times New Roman" w:hAnsi="Times New Roman" w:cs="Times New Roman"/>
          <w:sz w:val="28"/>
          <w:szCs w:val="28"/>
          <w:lang w:val="uk-UA" w:bidi="ru-RU"/>
        </w:rPr>
        <w:t xml:space="preserve"> державна </w:t>
      </w:r>
      <w:r w:rsidRPr="00EB1614">
        <w:rPr>
          <w:rFonts w:ascii="Times New Roman" w:hAnsi="Times New Roman" w:cs="Times New Roman"/>
          <w:sz w:val="28"/>
          <w:szCs w:val="28"/>
          <w:lang w:val="uk-UA"/>
        </w:rPr>
        <w:t xml:space="preserve">реєстрація </w:t>
      </w:r>
      <w:r w:rsidRPr="00EB1614">
        <w:rPr>
          <w:rFonts w:ascii="Times New Roman" w:hAnsi="Times New Roman" w:cs="Times New Roman"/>
          <w:sz w:val="28"/>
          <w:szCs w:val="28"/>
          <w:lang w:val="uk-UA" w:bidi="ru-RU"/>
        </w:rPr>
        <w:t xml:space="preserve">транспортних </w:t>
      </w:r>
      <w:r w:rsidRPr="00EB1614">
        <w:rPr>
          <w:rFonts w:ascii="Times New Roman" w:hAnsi="Times New Roman" w:cs="Times New Roman"/>
          <w:sz w:val="28"/>
          <w:szCs w:val="28"/>
          <w:lang w:val="uk-UA"/>
        </w:rPr>
        <w:t xml:space="preserve">засобів здійснюється територіальними </w:t>
      </w:r>
      <w:r w:rsidRPr="00EB1614">
        <w:rPr>
          <w:rFonts w:ascii="Times New Roman" w:hAnsi="Times New Roman" w:cs="Times New Roman"/>
          <w:sz w:val="28"/>
          <w:szCs w:val="28"/>
          <w:lang w:val="uk-UA" w:bidi="ru-RU"/>
        </w:rPr>
        <w:t xml:space="preserve">органами з надання </w:t>
      </w:r>
      <w:r w:rsidRPr="00EB1614">
        <w:rPr>
          <w:rFonts w:ascii="Times New Roman" w:hAnsi="Times New Roman" w:cs="Times New Roman"/>
          <w:sz w:val="28"/>
          <w:szCs w:val="28"/>
          <w:lang w:val="uk-UA"/>
        </w:rPr>
        <w:t xml:space="preserve">сервісних </w:t>
      </w:r>
      <w:r w:rsidRPr="00EB1614">
        <w:rPr>
          <w:rFonts w:ascii="Times New Roman" w:hAnsi="Times New Roman" w:cs="Times New Roman"/>
          <w:sz w:val="28"/>
          <w:szCs w:val="28"/>
          <w:lang w:val="uk-UA" w:bidi="ru-RU"/>
        </w:rPr>
        <w:t xml:space="preserve">послуг </w:t>
      </w:r>
      <w:proofErr w:type="spellStart"/>
      <w:r w:rsidRPr="00EB1614">
        <w:rPr>
          <w:rFonts w:ascii="Times New Roman" w:hAnsi="Times New Roman" w:cs="Times New Roman"/>
          <w:sz w:val="28"/>
          <w:szCs w:val="28"/>
          <w:lang w:val="uk-UA" w:bidi="ru-RU"/>
        </w:rPr>
        <w:t>МВС</w:t>
      </w:r>
      <w:proofErr w:type="spellEnd"/>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України</w:t>
      </w:r>
    </w:p>
    <w:p w14:paraId="483B486D" w14:textId="41BE2A05" w:rsidR="00D77B20" w:rsidRPr="00EB1614" w:rsidRDefault="00250C41"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Документи для </w:t>
      </w:r>
      <w:r w:rsidRPr="00EB1614">
        <w:rPr>
          <w:rFonts w:ascii="Times New Roman" w:hAnsi="Times New Roman" w:cs="Times New Roman"/>
          <w:sz w:val="28"/>
          <w:szCs w:val="28"/>
        </w:rPr>
        <w:t xml:space="preserve">державної реєстрації фізичної </w:t>
      </w:r>
      <w:r w:rsidRPr="00EB1614">
        <w:rPr>
          <w:rFonts w:ascii="Times New Roman" w:hAnsi="Times New Roman" w:cs="Times New Roman"/>
          <w:sz w:val="28"/>
          <w:szCs w:val="28"/>
          <w:lang w:bidi="ru-RU"/>
        </w:rPr>
        <w:t xml:space="preserve">особи </w:t>
      </w:r>
      <w:r w:rsidRPr="00EB1614">
        <w:rPr>
          <w:rFonts w:ascii="Times New Roman" w:hAnsi="Times New Roman" w:cs="Times New Roman"/>
          <w:sz w:val="28"/>
          <w:szCs w:val="28"/>
        </w:rPr>
        <w:t xml:space="preserve">підприємцем </w:t>
      </w:r>
      <w:r w:rsidRPr="00EB1614">
        <w:rPr>
          <w:rFonts w:ascii="Times New Roman" w:hAnsi="Times New Roman" w:cs="Times New Roman"/>
          <w:sz w:val="28"/>
          <w:szCs w:val="28"/>
          <w:lang w:bidi="ru-RU"/>
        </w:rPr>
        <w:t xml:space="preserve">можуть подаватися як безпосередньо державному </w:t>
      </w:r>
      <w:r w:rsidRPr="00EB1614">
        <w:rPr>
          <w:rFonts w:ascii="Times New Roman" w:hAnsi="Times New Roman" w:cs="Times New Roman"/>
          <w:sz w:val="28"/>
          <w:szCs w:val="28"/>
        </w:rPr>
        <w:t xml:space="preserve">реєстратору </w:t>
      </w:r>
      <w:r w:rsidRPr="00EB1614">
        <w:rPr>
          <w:rFonts w:ascii="Times New Roman" w:hAnsi="Times New Roman" w:cs="Times New Roman"/>
          <w:sz w:val="28"/>
          <w:szCs w:val="28"/>
          <w:lang w:bidi="ru-RU"/>
        </w:rPr>
        <w:t xml:space="preserve">(чи </w:t>
      </w:r>
      <w:r w:rsidRPr="00EB1614">
        <w:rPr>
          <w:rFonts w:ascii="Times New Roman" w:hAnsi="Times New Roman" w:cs="Times New Roman"/>
          <w:sz w:val="28"/>
          <w:szCs w:val="28"/>
        </w:rPr>
        <w:t xml:space="preserve">уповноваженій особі фронт-офісу), </w:t>
      </w:r>
      <w:r w:rsidRPr="00EB1614">
        <w:rPr>
          <w:rFonts w:ascii="Times New Roman" w:hAnsi="Times New Roman" w:cs="Times New Roman"/>
          <w:sz w:val="28"/>
          <w:szCs w:val="28"/>
          <w:lang w:bidi="ru-RU"/>
        </w:rPr>
        <w:t xml:space="preserve">так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електронній формі.</w:t>
      </w:r>
    </w:p>
    <w:p w14:paraId="375EDF8D" w14:textId="2C53E6C5" w:rsidR="00250C41" w:rsidRPr="00EB1614" w:rsidRDefault="00250C41"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У першому випадку безпосередньо особа, яка </w:t>
      </w:r>
      <w:r w:rsidRPr="00EB1614">
        <w:rPr>
          <w:rFonts w:ascii="Times New Roman" w:hAnsi="Times New Roman" w:cs="Times New Roman"/>
          <w:sz w:val="28"/>
          <w:szCs w:val="28"/>
        </w:rPr>
        <w:t xml:space="preserve">має намір </w:t>
      </w:r>
      <w:r w:rsidRPr="00EB1614">
        <w:rPr>
          <w:rFonts w:ascii="Times New Roman" w:hAnsi="Times New Roman" w:cs="Times New Roman"/>
          <w:sz w:val="28"/>
          <w:szCs w:val="28"/>
          <w:lang w:bidi="ru-RU"/>
        </w:rPr>
        <w:t xml:space="preserve">стати </w:t>
      </w:r>
      <w:r w:rsidRPr="00EB1614">
        <w:rPr>
          <w:rFonts w:ascii="Times New Roman" w:hAnsi="Times New Roman" w:cs="Times New Roman"/>
          <w:sz w:val="28"/>
          <w:szCs w:val="28"/>
        </w:rPr>
        <w:t xml:space="preserve">підприємцем, </w:t>
      </w:r>
      <w:r w:rsidRPr="00EB1614">
        <w:rPr>
          <w:rFonts w:ascii="Times New Roman" w:hAnsi="Times New Roman" w:cs="Times New Roman"/>
          <w:sz w:val="28"/>
          <w:szCs w:val="28"/>
          <w:lang w:bidi="ru-RU"/>
        </w:rPr>
        <w:t xml:space="preserve">чи </w:t>
      </w:r>
      <w:r w:rsidRPr="00EB1614">
        <w:rPr>
          <w:rFonts w:ascii="Times New Roman" w:hAnsi="Times New Roman" w:cs="Times New Roman"/>
          <w:sz w:val="28"/>
          <w:szCs w:val="28"/>
        </w:rPr>
        <w:t xml:space="preserve">її </w:t>
      </w:r>
      <w:r w:rsidRPr="00EB1614">
        <w:rPr>
          <w:rFonts w:ascii="Times New Roman" w:hAnsi="Times New Roman" w:cs="Times New Roman"/>
          <w:sz w:val="28"/>
          <w:szCs w:val="28"/>
          <w:lang w:bidi="ru-RU"/>
        </w:rPr>
        <w:t xml:space="preserve">представник, який </w:t>
      </w:r>
      <w:r w:rsidRPr="00EB1614">
        <w:rPr>
          <w:rFonts w:ascii="Times New Roman" w:hAnsi="Times New Roman" w:cs="Times New Roman"/>
          <w:sz w:val="28"/>
          <w:szCs w:val="28"/>
        </w:rPr>
        <w:t xml:space="preserve">діє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підставі доручення</w:t>
      </w:r>
      <w:r w:rsidRPr="00EB1614">
        <w:rPr>
          <w:rFonts w:ascii="Times New Roman" w:hAnsi="Times New Roman" w:cs="Times New Roman"/>
          <w:sz w:val="28"/>
          <w:szCs w:val="28"/>
          <w:lang w:bidi="ru-RU"/>
        </w:rPr>
        <w:t xml:space="preserve"> чи </w:t>
      </w:r>
      <w:r w:rsidRPr="00EB1614">
        <w:rPr>
          <w:rFonts w:ascii="Times New Roman" w:hAnsi="Times New Roman" w:cs="Times New Roman"/>
          <w:sz w:val="28"/>
          <w:szCs w:val="28"/>
        </w:rPr>
        <w:t xml:space="preserve">іншого </w:t>
      </w:r>
      <w:r w:rsidRPr="00EB1614">
        <w:rPr>
          <w:rFonts w:ascii="Times New Roman" w:hAnsi="Times New Roman" w:cs="Times New Roman"/>
          <w:sz w:val="28"/>
          <w:szCs w:val="28"/>
          <w:lang w:bidi="ru-RU"/>
        </w:rPr>
        <w:t xml:space="preserve">документа, що </w:t>
      </w:r>
      <w:r w:rsidRPr="00EB1614">
        <w:rPr>
          <w:rFonts w:ascii="Times New Roman" w:hAnsi="Times New Roman" w:cs="Times New Roman"/>
          <w:sz w:val="28"/>
          <w:szCs w:val="28"/>
        </w:rPr>
        <w:t xml:space="preserve">підтверджує </w:t>
      </w:r>
      <w:r w:rsidRPr="00EB1614">
        <w:rPr>
          <w:rFonts w:ascii="Times New Roman" w:hAnsi="Times New Roman" w:cs="Times New Roman"/>
          <w:sz w:val="28"/>
          <w:szCs w:val="28"/>
          <w:lang w:bidi="ru-RU"/>
        </w:rPr>
        <w:t xml:space="preserve">його </w:t>
      </w:r>
      <w:r w:rsidRPr="00EB1614">
        <w:rPr>
          <w:rFonts w:ascii="Times New Roman" w:hAnsi="Times New Roman" w:cs="Times New Roman"/>
          <w:sz w:val="28"/>
          <w:szCs w:val="28"/>
        </w:rPr>
        <w:t>повноваження,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пред’являє </w:t>
      </w:r>
      <w:r w:rsidRPr="00EB1614">
        <w:rPr>
          <w:rFonts w:ascii="Times New Roman" w:hAnsi="Times New Roman" w:cs="Times New Roman"/>
          <w:sz w:val="28"/>
          <w:szCs w:val="28"/>
          <w:lang w:bidi="ru-RU"/>
        </w:rPr>
        <w:t xml:space="preserve">державному </w:t>
      </w:r>
      <w:r w:rsidRPr="00EB1614">
        <w:rPr>
          <w:rFonts w:ascii="Times New Roman" w:hAnsi="Times New Roman" w:cs="Times New Roman"/>
          <w:sz w:val="28"/>
          <w:szCs w:val="28"/>
        </w:rPr>
        <w:t xml:space="preserve">реєстратору </w:t>
      </w:r>
      <w:r w:rsidRPr="00EB1614">
        <w:rPr>
          <w:rFonts w:ascii="Times New Roman" w:hAnsi="Times New Roman" w:cs="Times New Roman"/>
          <w:sz w:val="28"/>
          <w:szCs w:val="28"/>
          <w:lang w:bidi="ru-RU"/>
        </w:rPr>
        <w:t xml:space="preserve">документ, що </w:t>
      </w:r>
      <w:r w:rsidRPr="00EB1614">
        <w:rPr>
          <w:rFonts w:ascii="Times New Roman" w:hAnsi="Times New Roman" w:cs="Times New Roman"/>
          <w:sz w:val="28"/>
          <w:szCs w:val="28"/>
        </w:rPr>
        <w:t xml:space="preserve">посвідчує </w:t>
      </w:r>
      <w:r w:rsidRPr="00EB1614">
        <w:rPr>
          <w:rFonts w:ascii="Times New Roman" w:hAnsi="Times New Roman" w:cs="Times New Roman"/>
          <w:sz w:val="28"/>
          <w:szCs w:val="28"/>
          <w:lang w:bidi="ru-RU"/>
        </w:rPr>
        <w:t xml:space="preserve">особу, та </w:t>
      </w:r>
      <w:r w:rsidRPr="00EB1614">
        <w:rPr>
          <w:rFonts w:ascii="Times New Roman" w:hAnsi="Times New Roman" w:cs="Times New Roman"/>
          <w:sz w:val="28"/>
          <w:szCs w:val="28"/>
        </w:rPr>
        <w:t xml:space="preserve">подає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паперовій формі такі </w:t>
      </w:r>
      <w:r w:rsidRPr="00EB1614">
        <w:rPr>
          <w:rFonts w:ascii="Times New Roman" w:hAnsi="Times New Roman" w:cs="Times New Roman"/>
          <w:sz w:val="28"/>
          <w:szCs w:val="28"/>
          <w:lang w:bidi="ru-RU"/>
        </w:rPr>
        <w:t>документи:</w:t>
      </w:r>
    </w:p>
    <w:p w14:paraId="05ED933F" w14:textId="6EDB675C" w:rsidR="00250C41" w:rsidRPr="00EB1614" w:rsidRDefault="00250C41" w:rsidP="00E93762">
      <w:pPr>
        <w:pStyle w:val="a5"/>
        <w:numPr>
          <w:ilvl w:val="0"/>
          <w:numId w:val="38"/>
        </w:numPr>
        <w:shd w:val="clear" w:color="auto" w:fill="auto"/>
        <w:ind w:left="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заяву про державну </w:t>
      </w:r>
      <w:r w:rsidRPr="00EB1614">
        <w:rPr>
          <w:rFonts w:ascii="Times New Roman" w:hAnsi="Times New Roman" w:cs="Times New Roman"/>
          <w:sz w:val="28"/>
          <w:szCs w:val="28"/>
        </w:rPr>
        <w:t xml:space="preserve">реєстрацію фізичної </w:t>
      </w:r>
      <w:r w:rsidRPr="00EB1614">
        <w:rPr>
          <w:rFonts w:ascii="Times New Roman" w:hAnsi="Times New Roman" w:cs="Times New Roman"/>
          <w:sz w:val="28"/>
          <w:szCs w:val="28"/>
          <w:lang w:bidi="ru-RU"/>
        </w:rPr>
        <w:t xml:space="preserve">особи </w:t>
      </w:r>
      <w:r w:rsidRPr="00EB1614">
        <w:rPr>
          <w:rFonts w:ascii="Times New Roman" w:hAnsi="Times New Roman" w:cs="Times New Roman"/>
          <w:sz w:val="28"/>
          <w:szCs w:val="28"/>
        </w:rPr>
        <w:t xml:space="preserve">підприємцем,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якій </w:t>
      </w:r>
      <w:r w:rsidRPr="00EB1614">
        <w:rPr>
          <w:rFonts w:ascii="Times New Roman" w:hAnsi="Times New Roman" w:cs="Times New Roman"/>
          <w:sz w:val="28"/>
          <w:szCs w:val="28"/>
          <w:lang w:bidi="ru-RU"/>
        </w:rPr>
        <w:t xml:space="preserve">може зазначатися прохання про </w:t>
      </w:r>
      <w:r w:rsidRPr="00EB1614">
        <w:rPr>
          <w:rFonts w:ascii="Times New Roman" w:hAnsi="Times New Roman" w:cs="Times New Roman"/>
          <w:sz w:val="28"/>
          <w:szCs w:val="28"/>
        </w:rPr>
        <w:t xml:space="preserve">реєстрацію такої </w:t>
      </w:r>
      <w:r w:rsidRPr="00EB1614">
        <w:rPr>
          <w:rFonts w:ascii="Times New Roman" w:hAnsi="Times New Roman" w:cs="Times New Roman"/>
          <w:sz w:val="28"/>
          <w:szCs w:val="28"/>
          <w:lang w:bidi="ru-RU"/>
        </w:rPr>
        <w:t xml:space="preserve">особи платником податку на додану </w:t>
      </w:r>
      <w:r w:rsidRPr="00EB1614">
        <w:rPr>
          <w:rFonts w:ascii="Times New Roman" w:hAnsi="Times New Roman" w:cs="Times New Roman"/>
          <w:sz w:val="28"/>
          <w:szCs w:val="28"/>
        </w:rPr>
        <w:t xml:space="preserve">вартість </w:t>
      </w:r>
      <w:r w:rsidRPr="00EB1614">
        <w:rPr>
          <w:rFonts w:ascii="Times New Roman" w:hAnsi="Times New Roman" w:cs="Times New Roman"/>
          <w:sz w:val="28"/>
          <w:szCs w:val="28"/>
          <w:lang w:bidi="ru-RU"/>
        </w:rPr>
        <w:t xml:space="preserve">та/або обрання </w:t>
      </w:r>
      <w:r w:rsidRPr="00EB1614">
        <w:rPr>
          <w:rFonts w:ascii="Times New Roman" w:hAnsi="Times New Roman" w:cs="Times New Roman"/>
          <w:sz w:val="28"/>
          <w:szCs w:val="28"/>
        </w:rPr>
        <w:t xml:space="preserve">спрощеної </w:t>
      </w:r>
      <w:r w:rsidRPr="00EB1614">
        <w:rPr>
          <w:rFonts w:ascii="Times New Roman" w:hAnsi="Times New Roman" w:cs="Times New Roman"/>
          <w:sz w:val="28"/>
          <w:szCs w:val="28"/>
          <w:lang w:bidi="ru-RU"/>
        </w:rPr>
        <w:t xml:space="preserve">системи оподаткування та яка повинна бути </w:t>
      </w:r>
      <w:r w:rsidRPr="00EB1614">
        <w:rPr>
          <w:rFonts w:ascii="Times New Roman" w:hAnsi="Times New Roman" w:cs="Times New Roman"/>
          <w:sz w:val="28"/>
          <w:szCs w:val="28"/>
        </w:rPr>
        <w:t xml:space="preserve">підписана </w:t>
      </w:r>
      <w:r w:rsidRPr="00EB1614">
        <w:rPr>
          <w:rFonts w:ascii="Times New Roman" w:hAnsi="Times New Roman" w:cs="Times New Roman"/>
          <w:sz w:val="28"/>
          <w:szCs w:val="28"/>
          <w:lang w:bidi="ru-RU"/>
        </w:rPr>
        <w:t xml:space="preserve">заявником особисто; </w:t>
      </w:r>
    </w:p>
    <w:p w14:paraId="29C8DCA0" w14:textId="48462DCF" w:rsidR="00250C41" w:rsidRPr="00EB1614" w:rsidRDefault="00250C41" w:rsidP="00E93762">
      <w:pPr>
        <w:pStyle w:val="a5"/>
        <w:numPr>
          <w:ilvl w:val="0"/>
          <w:numId w:val="38"/>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нотаріально засвідчену </w:t>
      </w:r>
      <w:r w:rsidRPr="00EB1614">
        <w:rPr>
          <w:rFonts w:ascii="Times New Roman" w:hAnsi="Times New Roman" w:cs="Times New Roman"/>
          <w:sz w:val="28"/>
          <w:szCs w:val="28"/>
          <w:lang w:bidi="ru-RU"/>
        </w:rPr>
        <w:t xml:space="preserve">письмову </w:t>
      </w:r>
      <w:r w:rsidRPr="00EB1614">
        <w:rPr>
          <w:rFonts w:ascii="Times New Roman" w:hAnsi="Times New Roman" w:cs="Times New Roman"/>
          <w:sz w:val="28"/>
          <w:szCs w:val="28"/>
        </w:rPr>
        <w:t>згоду</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батьків (</w:t>
      </w:r>
      <w:proofErr w:type="spellStart"/>
      <w:r w:rsidRPr="00EB1614">
        <w:rPr>
          <w:rFonts w:ascii="Times New Roman" w:hAnsi="Times New Roman" w:cs="Times New Roman"/>
          <w:sz w:val="28"/>
          <w:szCs w:val="28"/>
        </w:rPr>
        <w:t>усиновлювачів</w:t>
      </w:r>
      <w:proofErr w:type="spellEnd"/>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або </w:t>
      </w:r>
      <w:r w:rsidRPr="00EB1614">
        <w:rPr>
          <w:rFonts w:ascii="Times New Roman" w:hAnsi="Times New Roman" w:cs="Times New Roman"/>
          <w:sz w:val="28"/>
          <w:szCs w:val="28"/>
        </w:rPr>
        <w:t xml:space="preserve">піклувальника </w:t>
      </w:r>
      <w:r w:rsidRPr="00EB1614">
        <w:rPr>
          <w:rFonts w:ascii="Times New Roman" w:hAnsi="Times New Roman" w:cs="Times New Roman"/>
          <w:sz w:val="28"/>
          <w:szCs w:val="28"/>
          <w:lang w:bidi="ru-RU"/>
        </w:rPr>
        <w:t xml:space="preserve">чи органу </w:t>
      </w:r>
      <w:r w:rsidRPr="00EB1614">
        <w:rPr>
          <w:rFonts w:ascii="Times New Roman" w:hAnsi="Times New Roman" w:cs="Times New Roman"/>
          <w:sz w:val="28"/>
          <w:szCs w:val="28"/>
        </w:rPr>
        <w:t xml:space="preserve">опіки та піклування </w:t>
      </w:r>
      <w:r w:rsidR="000C4E61" w:rsidRPr="00EB1614">
        <w:rPr>
          <w:rFonts w:ascii="Times New Roman" w:hAnsi="Times New Roman" w:cs="Times New Roman"/>
          <w:sz w:val="28"/>
          <w:szCs w:val="28"/>
        </w:rPr>
        <w:t>—</w:t>
      </w:r>
      <w:r w:rsidRPr="00EB1614">
        <w:rPr>
          <w:rFonts w:ascii="Times New Roman" w:hAnsi="Times New Roman" w:cs="Times New Roman"/>
          <w:sz w:val="28"/>
          <w:szCs w:val="28"/>
          <w:lang w:bidi="ru-RU"/>
        </w:rPr>
        <w:t xml:space="preserve"> для </w:t>
      </w:r>
      <w:r w:rsidRPr="00EB1614">
        <w:rPr>
          <w:rFonts w:ascii="Times New Roman" w:hAnsi="Times New Roman" w:cs="Times New Roman"/>
          <w:sz w:val="28"/>
          <w:szCs w:val="28"/>
        </w:rPr>
        <w:t xml:space="preserve">фізичної </w:t>
      </w:r>
      <w:r w:rsidRPr="00EB1614">
        <w:rPr>
          <w:rFonts w:ascii="Times New Roman" w:hAnsi="Times New Roman" w:cs="Times New Roman"/>
          <w:sz w:val="28"/>
          <w:szCs w:val="28"/>
          <w:lang w:bidi="ru-RU"/>
        </w:rPr>
        <w:t xml:space="preserve">особи, </w:t>
      </w:r>
      <w:r w:rsidRPr="00EB1614">
        <w:rPr>
          <w:rFonts w:ascii="Times New Roman" w:hAnsi="Times New Roman" w:cs="Times New Roman"/>
          <w:sz w:val="28"/>
          <w:szCs w:val="28"/>
        </w:rPr>
        <w:t>яка досягла шістнадцяти років і має бажання займатися підприємницькою діяльністю, але не має повної цивільної дієздатності, про що складається відповідний опис</w:t>
      </w:r>
    </w:p>
    <w:p w14:paraId="333BD7BC" w14:textId="77777777" w:rsidR="00250C41" w:rsidRPr="00EB1614" w:rsidRDefault="00250C41" w:rsidP="003B29F7">
      <w:pPr>
        <w:pStyle w:val="a5"/>
        <w:shd w:val="clear" w:color="auto" w:fill="auto"/>
        <w:rPr>
          <w:rFonts w:ascii="Times New Roman" w:hAnsi="Times New Roman" w:cs="Times New Roman"/>
          <w:sz w:val="28"/>
          <w:szCs w:val="28"/>
        </w:rPr>
      </w:pPr>
      <w:r w:rsidRPr="00EB1614">
        <w:rPr>
          <w:rFonts w:ascii="Times New Roman" w:hAnsi="Times New Roman" w:cs="Times New Roman"/>
          <w:sz w:val="28"/>
          <w:szCs w:val="28"/>
        </w:rPr>
        <w:t xml:space="preserve">При цьому документи повинні відповідати таким вимогам: </w:t>
      </w:r>
    </w:p>
    <w:p w14:paraId="10A5BC7E" w14:textId="299E037C" w:rsidR="00250C41" w:rsidRPr="00EB1614" w:rsidRDefault="00250C41" w:rsidP="00E93762">
      <w:pPr>
        <w:pStyle w:val="a5"/>
        <w:numPr>
          <w:ilvl w:val="0"/>
          <w:numId w:val="16"/>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мають бути викладені державною мовою та додатково, за бажанням заявника, </w:t>
      </w:r>
      <w:r w:rsidR="000C4E61" w:rsidRPr="00EB1614">
        <w:rPr>
          <w:rFonts w:ascii="Times New Roman" w:hAnsi="Times New Roman" w:cs="Times New Roman"/>
          <w:sz w:val="28"/>
          <w:szCs w:val="28"/>
        </w:rPr>
        <w:t>—</w:t>
      </w:r>
      <w:r w:rsidRPr="00EB1614">
        <w:rPr>
          <w:rFonts w:ascii="Times New Roman" w:hAnsi="Times New Roman" w:cs="Times New Roman"/>
          <w:sz w:val="28"/>
          <w:szCs w:val="28"/>
        </w:rPr>
        <w:t xml:space="preserve"> іншою мовою (крім заяви про державну реєстрацію); </w:t>
      </w:r>
    </w:p>
    <w:p w14:paraId="5EFBDFC0" w14:textId="3D4861C1" w:rsidR="00250C41" w:rsidRPr="00EB1614" w:rsidRDefault="00250C41" w:rsidP="00E93762">
      <w:pPr>
        <w:pStyle w:val="a5"/>
        <w:numPr>
          <w:ilvl w:val="0"/>
          <w:numId w:val="16"/>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текст документів має бути написаний </w:t>
      </w:r>
      <w:proofErr w:type="spellStart"/>
      <w:r w:rsidRPr="00EB1614">
        <w:rPr>
          <w:rFonts w:ascii="Times New Roman" w:hAnsi="Times New Roman" w:cs="Times New Roman"/>
          <w:sz w:val="28"/>
          <w:szCs w:val="28"/>
        </w:rPr>
        <w:t>розбірливо</w:t>
      </w:r>
      <w:proofErr w:type="spellEnd"/>
      <w:r w:rsidRPr="00EB1614">
        <w:rPr>
          <w:rFonts w:ascii="Times New Roman" w:hAnsi="Times New Roman" w:cs="Times New Roman"/>
          <w:sz w:val="28"/>
          <w:szCs w:val="28"/>
        </w:rPr>
        <w:t xml:space="preserve"> (</w:t>
      </w:r>
      <w:proofErr w:type="spellStart"/>
      <w:r w:rsidRPr="00EB1614">
        <w:rPr>
          <w:rFonts w:ascii="Times New Roman" w:hAnsi="Times New Roman" w:cs="Times New Roman"/>
          <w:sz w:val="28"/>
          <w:szCs w:val="28"/>
        </w:rPr>
        <w:t>машинодруком</w:t>
      </w:r>
      <w:proofErr w:type="spellEnd"/>
      <w:r w:rsidRPr="00EB1614">
        <w:rPr>
          <w:rFonts w:ascii="Times New Roman" w:hAnsi="Times New Roman" w:cs="Times New Roman"/>
          <w:sz w:val="28"/>
          <w:szCs w:val="28"/>
        </w:rPr>
        <w:t xml:space="preserve"> або від руки друкованими літерами); </w:t>
      </w:r>
    </w:p>
    <w:p w14:paraId="5B76F96F" w14:textId="1CDAFBE9" w:rsidR="00250C41" w:rsidRPr="00EB1614" w:rsidRDefault="00250C41" w:rsidP="00E93762">
      <w:pPr>
        <w:pStyle w:val="a5"/>
        <w:numPr>
          <w:ilvl w:val="0"/>
          <w:numId w:val="16"/>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не повинні містити підчищення або </w:t>
      </w:r>
      <w:r w:rsidRPr="00EB1614">
        <w:rPr>
          <w:rFonts w:ascii="Times New Roman" w:hAnsi="Times New Roman" w:cs="Times New Roman"/>
          <w:sz w:val="28"/>
          <w:szCs w:val="28"/>
          <w:lang w:bidi="ru-RU"/>
        </w:rPr>
        <w:t>дописки,</w:t>
      </w:r>
      <w:r w:rsidRPr="00EB1614">
        <w:rPr>
          <w:rFonts w:ascii="Times New Roman" w:hAnsi="Times New Roman" w:cs="Times New Roman"/>
          <w:sz w:val="28"/>
          <w:szCs w:val="28"/>
        </w:rPr>
        <w:t xml:space="preserve">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w:t>
      </w:r>
      <w:r w:rsidRPr="00EB1614">
        <w:rPr>
          <w:rFonts w:ascii="Times New Roman" w:hAnsi="Times New Roman" w:cs="Times New Roman"/>
          <w:sz w:val="28"/>
          <w:szCs w:val="28"/>
          <w:lang w:bidi="ru-RU"/>
        </w:rPr>
        <w:t xml:space="preserve">однозначно тлумачити </w:t>
      </w:r>
      <w:r w:rsidRPr="00EB1614">
        <w:rPr>
          <w:rFonts w:ascii="Times New Roman" w:hAnsi="Times New Roman" w:cs="Times New Roman"/>
          <w:sz w:val="28"/>
          <w:szCs w:val="28"/>
        </w:rPr>
        <w:t xml:space="preserve">їхній зміст; </w:t>
      </w:r>
    </w:p>
    <w:p w14:paraId="7AC1883D" w14:textId="17FEE879" w:rsidR="00D77B20" w:rsidRPr="00EB1614" w:rsidRDefault="00250C41" w:rsidP="00E93762">
      <w:pPr>
        <w:pStyle w:val="a5"/>
        <w:numPr>
          <w:ilvl w:val="0"/>
          <w:numId w:val="16"/>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документи, </w:t>
      </w:r>
      <w:r w:rsidRPr="00EB1614">
        <w:rPr>
          <w:rFonts w:ascii="Times New Roman" w:hAnsi="Times New Roman" w:cs="Times New Roman"/>
          <w:sz w:val="28"/>
          <w:szCs w:val="28"/>
        </w:rPr>
        <w:t xml:space="preserve">видані відповідно </w:t>
      </w:r>
      <w:r w:rsidRPr="00EB1614">
        <w:rPr>
          <w:rFonts w:ascii="Times New Roman" w:hAnsi="Times New Roman" w:cs="Times New Roman"/>
          <w:sz w:val="28"/>
          <w:szCs w:val="28"/>
          <w:lang w:bidi="ru-RU"/>
        </w:rPr>
        <w:t xml:space="preserve">до законодавства </w:t>
      </w:r>
      <w:r w:rsidRPr="00EB1614">
        <w:rPr>
          <w:rFonts w:ascii="Times New Roman" w:hAnsi="Times New Roman" w:cs="Times New Roman"/>
          <w:sz w:val="28"/>
          <w:szCs w:val="28"/>
        </w:rPr>
        <w:t xml:space="preserve">іноземної </w:t>
      </w:r>
      <w:r w:rsidRPr="00EB1614">
        <w:rPr>
          <w:rFonts w:ascii="Times New Roman" w:hAnsi="Times New Roman" w:cs="Times New Roman"/>
          <w:sz w:val="28"/>
          <w:szCs w:val="28"/>
          <w:lang w:bidi="ru-RU"/>
        </w:rPr>
        <w:t xml:space="preserve">держави, </w:t>
      </w:r>
      <w:r w:rsidRPr="00EB1614">
        <w:rPr>
          <w:rFonts w:ascii="Times New Roman" w:hAnsi="Times New Roman" w:cs="Times New Roman"/>
          <w:sz w:val="28"/>
          <w:szCs w:val="28"/>
        </w:rPr>
        <w:t xml:space="preserve">повинні </w:t>
      </w:r>
      <w:r w:rsidRPr="00EB1614">
        <w:rPr>
          <w:rFonts w:ascii="Times New Roman" w:hAnsi="Times New Roman" w:cs="Times New Roman"/>
          <w:sz w:val="28"/>
          <w:szCs w:val="28"/>
          <w:lang w:bidi="ru-RU"/>
        </w:rPr>
        <w:t xml:space="preserve">бути </w:t>
      </w:r>
      <w:r w:rsidRPr="00EB1614">
        <w:rPr>
          <w:rFonts w:ascii="Times New Roman" w:hAnsi="Times New Roman" w:cs="Times New Roman"/>
          <w:sz w:val="28"/>
          <w:szCs w:val="28"/>
        </w:rPr>
        <w:t xml:space="preserve">легалізовані </w:t>
      </w:r>
      <w:r w:rsidRPr="00EB1614">
        <w:rPr>
          <w:rFonts w:ascii="Times New Roman" w:hAnsi="Times New Roman" w:cs="Times New Roman"/>
          <w:sz w:val="28"/>
          <w:szCs w:val="28"/>
          <w:lang w:bidi="ru-RU"/>
        </w:rPr>
        <w:t xml:space="preserve">(консульська </w:t>
      </w:r>
      <w:r w:rsidRPr="00EB1614">
        <w:rPr>
          <w:rFonts w:ascii="Times New Roman" w:hAnsi="Times New Roman" w:cs="Times New Roman"/>
          <w:sz w:val="28"/>
          <w:szCs w:val="28"/>
        </w:rPr>
        <w:t xml:space="preserve">легалізація </w:t>
      </w:r>
      <w:r w:rsidRPr="00EB1614">
        <w:rPr>
          <w:rFonts w:ascii="Times New Roman" w:hAnsi="Times New Roman" w:cs="Times New Roman"/>
          <w:sz w:val="28"/>
          <w:szCs w:val="28"/>
          <w:lang w:bidi="ru-RU"/>
        </w:rPr>
        <w:t xml:space="preserve">чи проставлення </w:t>
      </w:r>
      <w:proofErr w:type="spellStart"/>
      <w:r w:rsidRPr="00EB1614">
        <w:rPr>
          <w:rFonts w:ascii="Times New Roman" w:hAnsi="Times New Roman" w:cs="Times New Roman"/>
          <w:sz w:val="28"/>
          <w:szCs w:val="28"/>
          <w:lang w:bidi="ru-RU"/>
        </w:rPr>
        <w:t>апостиля</w:t>
      </w:r>
      <w:proofErr w:type="spellEnd"/>
      <w:r w:rsidRPr="00EB1614">
        <w:rPr>
          <w:rFonts w:ascii="Times New Roman" w:hAnsi="Times New Roman" w:cs="Times New Roman"/>
          <w:sz w:val="28"/>
          <w:szCs w:val="28"/>
          <w:lang w:bidi="ru-RU"/>
        </w:rPr>
        <w:t xml:space="preserve">) в установленому законодавством порядку, якщо </w:t>
      </w:r>
      <w:r w:rsidRPr="00EB1614">
        <w:rPr>
          <w:rFonts w:ascii="Times New Roman" w:hAnsi="Times New Roman" w:cs="Times New Roman"/>
          <w:sz w:val="28"/>
          <w:szCs w:val="28"/>
        </w:rPr>
        <w:t xml:space="preserve">інше </w:t>
      </w:r>
      <w:r w:rsidRPr="00EB1614">
        <w:rPr>
          <w:rFonts w:ascii="Times New Roman" w:hAnsi="Times New Roman" w:cs="Times New Roman"/>
          <w:sz w:val="28"/>
          <w:szCs w:val="28"/>
          <w:lang w:bidi="ru-RU"/>
        </w:rPr>
        <w:t xml:space="preserve">не </w:t>
      </w:r>
      <w:r w:rsidRPr="00EB1614">
        <w:rPr>
          <w:rFonts w:ascii="Times New Roman" w:hAnsi="Times New Roman" w:cs="Times New Roman"/>
          <w:sz w:val="28"/>
          <w:szCs w:val="28"/>
        </w:rPr>
        <w:t>встановлено</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міжнародними </w:t>
      </w:r>
      <w:r w:rsidRPr="00EB1614">
        <w:rPr>
          <w:rFonts w:ascii="Times New Roman" w:hAnsi="Times New Roman" w:cs="Times New Roman"/>
          <w:sz w:val="28"/>
          <w:szCs w:val="28"/>
          <w:lang w:bidi="ru-RU"/>
        </w:rPr>
        <w:t>договорами.</w:t>
      </w:r>
    </w:p>
    <w:p w14:paraId="58984930" w14:textId="0BE419A9" w:rsidR="00D77B20" w:rsidRPr="00EB1614" w:rsidRDefault="000C4E61" w:rsidP="00582F35">
      <w:pPr>
        <w:pStyle w:val="a5"/>
        <w:shd w:val="clear" w:color="auto" w:fill="auto"/>
        <w:ind w:firstLine="567"/>
        <w:rPr>
          <w:rFonts w:ascii="Times New Roman" w:hAnsi="Times New Roman" w:cs="Times New Roman"/>
          <w:sz w:val="36"/>
          <w:szCs w:val="36"/>
        </w:rPr>
      </w:pPr>
      <w:r w:rsidRPr="00EB1614">
        <w:rPr>
          <w:rFonts w:ascii="Times New Roman" w:hAnsi="Times New Roman" w:cs="Times New Roman"/>
          <w:sz w:val="28"/>
          <w:szCs w:val="28"/>
          <w:lang w:bidi="ru-RU"/>
        </w:rPr>
        <w:t xml:space="preserve">Електронна </w:t>
      </w:r>
      <w:r w:rsidRPr="00EB1614">
        <w:rPr>
          <w:rFonts w:ascii="Times New Roman" w:hAnsi="Times New Roman" w:cs="Times New Roman"/>
          <w:sz w:val="28"/>
          <w:szCs w:val="28"/>
        </w:rPr>
        <w:t xml:space="preserve">реєстрація фізичної особи-підприємця здійснюється </w:t>
      </w:r>
      <w:r w:rsidRPr="00EB1614">
        <w:rPr>
          <w:rFonts w:ascii="Times New Roman" w:hAnsi="Times New Roman" w:cs="Times New Roman"/>
          <w:sz w:val="28"/>
          <w:szCs w:val="28"/>
          <w:lang w:bidi="ru-RU"/>
        </w:rPr>
        <w:t xml:space="preserve">за допомогою </w:t>
      </w:r>
      <w:r w:rsidRPr="00EB1614">
        <w:rPr>
          <w:rFonts w:ascii="Times New Roman" w:hAnsi="Times New Roman" w:cs="Times New Roman"/>
          <w:sz w:val="28"/>
          <w:szCs w:val="28"/>
        </w:rPr>
        <w:t xml:space="preserve">кваліфікованого </w:t>
      </w:r>
      <w:r w:rsidRPr="00EB1614">
        <w:rPr>
          <w:rFonts w:ascii="Times New Roman" w:hAnsi="Times New Roman" w:cs="Times New Roman"/>
          <w:sz w:val="28"/>
          <w:szCs w:val="28"/>
          <w:lang w:bidi="ru-RU"/>
        </w:rPr>
        <w:t xml:space="preserve">цифрового </w:t>
      </w:r>
      <w:r w:rsidRPr="00EB1614">
        <w:rPr>
          <w:rFonts w:ascii="Times New Roman" w:hAnsi="Times New Roman" w:cs="Times New Roman"/>
          <w:sz w:val="28"/>
          <w:szCs w:val="28"/>
        </w:rPr>
        <w:t>підпи</w:t>
      </w:r>
      <w:r w:rsidRPr="00EB1614">
        <w:rPr>
          <w:rFonts w:ascii="Times New Roman" w:hAnsi="Times New Roman" w:cs="Times New Roman"/>
          <w:sz w:val="28"/>
          <w:szCs w:val="28"/>
          <w:lang w:bidi="ru-RU"/>
        </w:rPr>
        <w:t xml:space="preserve">су. </w:t>
      </w:r>
      <w:r w:rsidRPr="00EB1614">
        <w:rPr>
          <w:rFonts w:ascii="Times New Roman" w:hAnsi="Times New Roman" w:cs="Times New Roman"/>
          <w:sz w:val="28"/>
          <w:szCs w:val="28"/>
        </w:rPr>
        <w:t xml:space="preserve">Необхідно </w:t>
      </w:r>
      <w:r w:rsidRPr="00EB1614">
        <w:rPr>
          <w:rFonts w:ascii="Times New Roman" w:hAnsi="Times New Roman" w:cs="Times New Roman"/>
          <w:sz w:val="28"/>
          <w:szCs w:val="28"/>
          <w:lang w:bidi="ru-RU"/>
        </w:rPr>
        <w:t xml:space="preserve">подати заяву про державну </w:t>
      </w:r>
      <w:r w:rsidRPr="00EB1614">
        <w:rPr>
          <w:rFonts w:ascii="Times New Roman" w:hAnsi="Times New Roman" w:cs="Times New Roman"/>
          <w:sz w:val="28"/>
          <w:szCs w:val="28"/>
        </w:rPr>
        <w:t xml:space="preserve">реєстрацію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 xml:space="preserve">електронній формі </w:t>
      </w:r>
      <w:r w:rsidRPr="00EB1614">
        <w:rPr>
          <w:rFonts w:ascii="Times New Roman" w:hAnsi="Times New Roman" w:cs="Times New Roman"/>
          <w:sz w:val="28"/>
          <w:szCs w:val="28"/>
          <w:lang w:bidi="ru-RU"/>
        </w:rPr>
        <w:t xml:space="preserve">через </w:t>
      </w:r>
      <w:r w:rsidRPr="00EB1614">
        <w:rPr>
          <w:rFonts w:ascii="Times New Roman" w:hAnsi="Times New Roman" w:cs="Times New Roman"/>
          <w:sz w:val="28"/>
          <w:szCs w:val="28"/>
        </w:rPr>
        <w:t xml:space="preserve">кабінет </w:t>
      </w:r>
      <w:r w:rsidRPr="00EB1614">
        <w:rPr>
          <w:rFonts w:ascii="Times New Roman" w:hAnsi="Times New Roman" w:cs="Times New Roman"/>
          <w:sz w:val="28"/>
          <w:szCs w:val="28"/>
          <w:lang w:bidi="ru-RU"/>
        </w:rPr>
        <w:t xml:space="preserve">громадянина на </w:t>
      </w:r>
      <w:r w:rsidRPr="00EB1614">
        <w:rPr>
          <w:rFonts w:ascii="Times New Roman" w:hAnsi="Times New Roman" w:cs="Times New Roman"/>
          <w:sz w:val="28"/>
          <w:szCs w:val="28"/>
        </w:rPr>
        <w:t xml:space="preserve">порталі Дія </w:t>
      </w:r>
      <w:r w:rsidRPr="00EB1614">
        <w:rPr>
          <w:rFonts w:ascii="Times New Roman" w:hAnsi="Times New Roman" w:cs="Times New Roman"/>
          <w:sz w:val="28"/>
          <w:szCs w:val="28"/>
          <w:lang w:eastAsia="en-US" w:bidi="en-US"/>
        </w:rPr>
        <w:t>(</w:t>
      </w:r>
      <w:proofErr w:type="spellStart"/>
      <w:r w:rsidRPr="00EB1614">
        <w:rPr>
          <w:rFonts w:ascii="Times New Roman" w:hAnsi="Times New Roman" w:cs="Times New Roman"/>
          <w:sz w:val="28"/>
          <w:szCs w:val="28"/>
          <w:lang w:eastAsia="en-US" w:bidi="en-US"/>
        </w:rPr>
        <w:t>diia.gov.ua</w:t>
      </w:r>
      <w:proofErr w:type="spellEnd"/>
      <w:r w:rsidRPr="00EB1614">
        <w:rPr>
          <w:rFonts w:ascii="Times New Roman" w:hAnsi="Times New Roman" w:cs="Times New Roman"/>
          <w:sz w:val="28"/>
          <w:szCs w:val="28"/>
          <w:lang w:eastAsia="en-US" w:bidi="en-US"/>
        </w:rPr>
        <w:t xml:space="preserve">). </w:t>
      </w:r>
      <w:r w:rsidRPr="00EB1614">
        <w:rPr>
          <w:rFonts w:ascii="Times New Roman" w:hAnsi="Times New Roman" w:cs="Times New Roman"/>
          <w:sz w:val="28"/>
          <w:szCs w:val="28"/>
          <w:lang w:bidi="ru-RU"/>
        </w:rPr>
        <w:t xml:space="preserve">Для цього </w:t>
      </w:r>
      <w:r w:rsidRPr="00EB1614">
        <w:rPr>
          <w:rFonts w:ascii="Times New Roman" w:hAnsi="Times New Roman" w:cs="Times New Roman"/>
          <w:sz w:val="28"/>
          <w:szCs w:val="28"/>
        </w:rPr>
        <w:t xml:space="preserve">потрібно зареєструватися </w:t>
      </w:r>
      <w:r w:rsidRPr="00EB1614">
        <w:rPr>
          <w:rFonts w:ascii="Times New Roman" w:hAnsi="Times New Roman" w:cs="Times New Roman"/>
          <w:sz w:val="28"/>
          <w:szCs w:val="28"/>
          <w:lang w:bidi="ru-RU"/>
        </w:rPr>
        <w:t xml:space="preserve">чи </w:t>
      </w:r>
      <w:r w:rsidRPr="00EB1614">
        <w:rPr>
          <w:rFonts w:ascii="Times New Roman" w:hAnsi="Times New Roman" w:cs="Times New Roman"/>
          <w:sz w:val="28"/>
          <w:szCs w:val="28"/>
        </w:rPr>
        <w:t>авторизуватися</w:t>
      </w:r>
      <w:r w:rsidRPr="00EB1614">
        <w:rPr>
          <w:rFonts w:ascii="Times New Roman" w:hAnsi="Times New Roman" w:cs="Times New Roman"/>
          <w:sz w:val="28"/>
          <w:szCs w:val="28"/>
          <w:lang w:bidi="ru-RU"/>
        </w:rPr>
        <w:t xml:space="preserve"> у </w:t>
      </w:r>
      <w:r w:rsidRPr="00EB1614">
        <w:rPr>
          <w:rFonts w:ascii="Times New Roman" w:hAnsi="Times New Roman" w:cs="Times New Roman"/>
          <w:sz w:val="28"/>
          <w:szCs w:val="28"/>
        </w:rPr>
        <w:t xml:space="preserve">кабінеті </w:t>
      </w:r>
      <w:r w:rsidRPr="00EB1614">
        <w:rPr>
          <w:rFonts w:ascii="Times New Roman" w:hAnsi="Times New Roman" w:cs="Times New Roman"/>
          <w:sz w:val="28"/>
          <w:szCs w:val="28"/>
          <w:lang w:bidi="ru-RU"/>
        </w:rPr>
        <w:t xml:space="preserve">громадянина на </w:t>
      </w:r>
      <w:proofErr w:type="spellStart"/>
      <w:r w:rsidRPr="00EB1614">
        <w:rPr>
          <w:rFonts w:ascii="Times New Roman" w:hAnsi="Times New Roman" w:cs="Times New Roman"/>
          <w:sz w:val="28"/>
          <w:szCs w:val="28"/>
          <w:lang w:eastAsia="en-US" w:bidi="en-US"/>
        </w:rPr>
        <w:t>diia.gov.ua</w:t>
      </w:r>
      <w:proofErr w:type="spellEnd"/>
      <w:r w:rsidRPr="00EB1614">
        <w:rPr>
          <w:rFonts w:ascii="Times New Roman" w:hAnsi="Times New Roman" w:cs="Times New Roman"/>
          <w:sz w:val="28"/>
          <w:szCs w:val="28"/>
          <w:lang w:eastAsia="en-US" w:bidi="en-US"/>
        </w:rPr>
        <w:t xml:space="preserve">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отримання</w:t>
      </w:r>
      <w:r w:rsidRPr="00EB1614">
        <w:rPr>
          <w:rFonts w:ascii="Times New Roman" w:hAnsi="Times New Roman" w:cs="Times New Roman"/>
          <w:sz w:val="28"/>
          <w:szCs w:val="28"/>
          <w:lang w:bidi="ru-RU"/>
        </w:rPr>
        <w:t xml:space="preserve"> послуги, вказавши </w:t>
      </w:r>
      <w:r w:rsidRPr="00EB1614">
        <w:rPr>
          <w:rFonts w:ascii="Times New Roman" w:hAnsi="Times New Roman" w:cs="Times New Roman"/>
          <w:sz w:val="28"/>
          <w:szCs w:val="28"/>
        </w:rPr>
        <w:t xml:space="preserve">свої контактні дані </w:t>
      </w:r>
      <w:r w:rsidRPr="00EB1614">
        <w:rPr>
          <w:rFonts w:ascii="Times New Roman" w:hAnsi="Times New Roman" w:cs="Times New Roman"/>
          <w:sz w:val="28"/>
          <w:szCs w:val="28"/>
          <w:lang w:bidi="ru-RU"/>
        </w:rPr>
        <w:t xml:space="preserve">(телефон, адресу, </w:t>
      </w:r>
      <w:proofErr w:type="spellStart"/>
      <w:r w:rsidRPr="00EB1614">
        <w:rPr>
          <w:rFonts w:ascii="Times New Roman" w:hAnsi="Times New Roman" w:cs="Times New Roman"/>
          <w:sz w:val="28"/>
          <w:szCs w:val="28"/>
          <w:lang w:eastAsia="en-US" w:bidi="en-US"/>
        </w:rPr>
        <w:t>email</w:t>
      </w:r>
      <w:proofErr w:type="spellEnd"/>
      <w:r w:rsidRPr="00EB1614">
        <w:rPr>
          <w:rFonts w:ascii="Times New Roman" w:hAnsi="Times New Roman" w:cs="Times New Roman"/>
          <w:sz w:val="28"/>
          <w:szCs w:val="28"/>
          <w:lang w:eastAsia="en-US" w:bidi="en-US"/>
        </w:rPr>
        <w:t xml:space="preserve">), </w:t>
      </w:r>
      <w:r w:rsidRPr="00EB1614">
        <w:rPr>
          <w:rFonts w:ascii="Times New Roman" w:hAnsi="Times New Roman" w:cs="Times New Roman"/>
          <w:sz w:val="28"/>
          <w:szCs w:val="28"/>
          <w:lang w:bidi="ru-RU"/>
        </w:rPr>
        <w:t xml:space="preserve">обравши систему оподаткування (повну чи </w:t>
      </w:r>
      <w:r w:rsidRPr="00EB1614">
        <w:rPr>
          <w:rFonts w:ascii="Times New Roman" w:hAnsi="Times New Roman" w:cs="Times New Roman"/>
          <w:sz w:val="28"/>
          <w:szCs w:val="28"/>
        </w:rPr>
        <w:t>спрощену);</w:t>
      </w:r>
      <w:r w:rsidRPr="00EB1614">
        <w:rPr>
          <w:rFonts w:ascii="Times New Roman" w:hAnsi="Times New Roman" w:cs="Times New Roman"/>
          <w:sz w:val="28"/>
          <w:szCs w:val="28"/>
          <w:lang w:bidi="ru-RU"/>
        </w:rPr>
        <w:t xml:space="preserve"> завантажити </w:t>
      </w:r>
      <w:proofErr w:type="spellStart"/>
      <w:r w:rsidRPr="00EB1614">
        <w:rPr>
          <w:rFonts w:ascii="Times New Roman" w:hAnsi="Times New Roman" w:cs="Times New Roman"/>
          <w:sz w:val="28"/>
          <w:szCs w:val="28"/>
        </w:rPr>
        <w:t>сканкопії</w:t>
      </w:r>
      <w:proofErr w:type="spellEnd"/>
      <w:r w:rsidRPr="00EB1614">
        <w:rPr>
          <w:rFonts w:ascii="Times New Roman" w:hAnsi="Times New Roman" w:cs="Times New Roman"/>
          <w:sz w:val="28"/>
          <w:szCs w:val="28"/>
        </w:rPr>
        <w:t xml:space="preserve"> необхідних документів; </w:t>
      </w:r>
      <w:r w:rsidRPr="00EB1614">
        <w:rPr>
          <w:rFonts w:ascii="Times New Roman" w:hAnsi="Times New Roman" w:cs="Times New Roman"/>
          <w:sz w:val="28"/>
          <w:szCs w:val="28"/>
          <w:lang w:bidi="ru-RU"/>
        </w:rPr>
        <w:t xml:space="preserve">обрати види </w:t>
      </w:r>
      <w:r w:rsidRPr="00EB1614">
        <w:rPr>
          <w:rFonts w:ascii="Times New Roman" w:hAnsi="Times New Roman" w:cs="Times New Roman"/>
          <w:sz w:val="28"/>
          <w:szCs w:val="28"/>
        </w:rPr>
        <w:t xml:space="preserve">діяльності підприємця згідно </w:t>
      </w:r>
      <w:r w:rsidRPr="00EB1614">
        <w:rPr>
          <w:rFonts w:ascii="Times New Roman" w:hAnsi="Times New Roman" w:cs="Times New Roman"/>
          <w:sz w:val="28"/>
          <w:szCs w:val="28"/>
          <w:lang w:bidi="ru-RU"/>
        </w:rPr>
        <w:t xml:space="preserve">з </w:t>
      </w:r>
      <w:proofErr w:type="spellStart"/>
      <w:r w:rsidRPr="00EB1614">
        <w:rPr>
          <w:rFonts w:ascii="Times New Roman" w:hAnsi="Times New Roman" w:cs="Times New Roman"/>
          <w:sz w:val="28"/>
          <w:szCs w:val="28"/>
          <w:lang w:bidi="ru-RU"/>
        </w:rPr>
        <w:t>КВЕД</w:t>
      </w:r>
      <w:proofErr w:type="spellEnd"/>
      <w:r w:rsidRPr="00EB1614">
        <w:rPr>
          <w:rFonts w:ascii="Times New Roman" w:hAnsi="Times New Roman" w:cs="Times New Roman"/>
          <w:sz w:val="28"/>
          <w:szCs w:val="28"/>
          <w:lang w:bidi="ru-RU"/>
        </w:rPr>
        <w:t xml:space="preserve">; натиснути кнопку «Замовити послугу», </w:t>
      </w:r>
      <w:r w:rsidRPr="00EB1614">
        <w:rPr>
          <w:rFonts w:ascii="Times New Roman" w:hAnsi="Times New Roman" w:cs="Times New Roman"/>
          <w:sz w:val="28"/>
          <w:szCs w:val="28"/>
        </w:rPr>
        <w:t xml:space="preserve">після </w:t>
      </w:r>
      <w:r w:rsidRPr="00EB1614">
        <w:rPr>
          <w:rFonts w:ascii="Times New Roman" w:hAnsi="Times New Roman" w:cs="Times New Roman"/>
          <w:sz w:val="28"/>
          <w:szCs w:val="28"/>
          <w:lang w:bidi="ru-RU"/>
        </w:rPr>
        <w:t xml:space="preserve">чого особу буде </w:t>
      </w:r>
      <w:proofErr w:type="spellStart"/>
      <w:r w:rsidRPr="00EB1614">
        <w:rPr>
          <w:rFonts w:ascii="Times New Roman" w:hAnsi="Times New Roman" w:cs="Times New Roman"/>
          <w:sz w:val="28"/>
          <w:szCs w:val="28"/>
          <w:lang w:bidi="ru-RU"/>
        </w:rPr>
        <w:t>перенаправлено</w:t>
      </w:r>
      <w:proofErr w:type="spellEnd"/>
      <w:r w:rsidRPr="00EB1614">
        <w:rPr>
          <w:rFonts w:ascii="Times New Roman" w:hAnsi="Times New Roman" w:cs="Times New Roman"/>
          <w:sz w:val="28"/>
          <w:szCs w:val="28"/>
          <w:lang w:bidi="ru-RU"/>
        </w:rPr>
        <w:t xml:space="preserve"> на </w:t>
      </w:r>
      <w:r w:rsidRPr="00EB1614">
        <w:rPr>
          <w:rFonts w:ascii="Times New Roman" w:hAnsi="Times New Roman" w:cs="Times New Roman"/>
          <w:sz w:val="28"/>
          <w:szCs w:val="28"/>
        </w:rPr>
        <w:t xml:space="preserve">сторінку підписання електронної </w:t>
      </w:r>
      <w:r w:rsidRPr="00EB1614">
        <w:rPr>
          <w:rFonts w:ascii="Times New Roman" w:hAnsi="Times New Roman" w:cs="Times New Roman"/>
          <w:sz w:val="28"/>
          <w:szCs w:val="28"/>
          <w:lang w:bidi="ru-RU"/>
        </w:rPr>
        <w:t xml:space="preserve">заяви </w:t>
      </w:r>
      <w:r w:rsidRPr="00EB1614">
        <w:rPr>
          <w:rFonts w:ascii="Times New Roman" w:hAnsi="Times New Roman" w:cs="Times New Roman"/>
          <w:sz w:val="28"/>
          <w:szCs w:val="28"/>
        </w:rPr>
        <w:t xml:space="preserve">кваліфікованим </w:t>
      </w:r>
      <w:r w:rsidRPr="00EB1614">
        <w:rPr>
          <w:rFonts w:ascii="Times New Roman" w:hAnsi="Times New Roman" w:cs="Times New Roman"/>
          <w:sz w:val="28"/>
          <w:szCs w:val="28"/>
          <w:lang w:bidi="ru-RU"/>
        </w:rPr>
        <w:t xml:space="preserve">електронним </w:t>
      </w:r>
      <w:r w:rsidRPr="00EB1614">
        <w:rPr>
          <w:rFonts w:ascii="Times New Roman" w:hAnsi="Times New Roman" w:cs="Times New Roman"/>
          <w:sz w:val="28"/>
          <w:szCs w:val="28"/>
        </w:rPr>
        <w:t>підписом.</w:t>
      </w:r>
    </w:p>
    <w:p w14:paraId="6043DC48" w14:textId="3E3267AB" w:rsidR="00D77B20" w:rsidRPr="00EB1614" w:rsidRDefault="000C4E61"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У деяких випадках реєстрація проводиться у</w:t>
      </w:r>
      <w:r w:rsidRPr="00EB1614">
        <w:rPr>
          <w:rFonts w:ascii="Times New Roman" w:hAnsi="Times New Roman" w:cs="Times New Roman"/>
          <w:sz w:val="28"/>
          <w:szCs w:val="28"/>
          <w:lang w:bidi="ru-RU"/>
        </w:rPr>
        <w:t xml:space="preserve"> межах певних </w:t>
      </w:r>
      <w:r w:rsidRPr="00EB1614">
        <w:rPr>
          <w:rFonts w:ascii="Times New Roman" w:hAnsi="Times New Roman" w:cs="Times New Roman"/>
          <w:sz w:val="28"/>
          <w:szCs w:val="28"/>
        </w:rPr>
        <w:t xml:space="preserve">термінів. </w:t>
      </w:r>
      <w:r w:rsidRPr="00EB1614">
        <w:rPr>
          <w:rFonts w:ascii="Times New Roman" w:hAnsi="Times New Roman" w:cs="Times New Roman"/>
          <w:sz w:val="28"/>
          <w:szCs w:val="28"/>
          <w:lang w:bidi="ru-RU"/>
        </w:rPr>
        <w:t xml:space="preserve">Наприклад, власники транспортних </w:t>
      </w:r>
      <w:r w:rsidRPr="00EB1614">
        <w:rPr>
          <w:rFonts w:ascii="Times New Roman" w:hAnsi="Times New Roman" w:cs="Times New Roman"/>
          <w:sz w:val="28"/>
          <w:szCs w:val="28"/>
        </w:rPr>
        <w:t xml:space="preserve">засобів </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юридичні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фізичні </w:t>
      </w:r>
      <w:r w:rsidRPr="00EB1614">
        <w:rPr>
          <w:rFonts w:ascii="Times New Roman" w:hAnsi="Times New Roman" w:cs="Times New Roman"/>
          <w:sz w:val="28"/>
          <w:szCs w:val="28"/>
          <w:lang w:bidi="ru-RU"/>
        </w:rPr>
        <w:t xml:space="preserve">особи або </w:t>
      </w:r>
      <w:r w:rsidRPr="00EB1614">
        <w:rPr>
          <w:rFonts w:ascii="Times New Roman" w:hAnsi="Times New Roman" w:cs="Times New Roman"/>
          <w:sz w:val="28"/>
          <w:szCs w:val="28"/>
        </w:rPr>
        <w:t xml:space="preserve">їхні </w:t>
      </w:r>
      <w:r w:rsidRPr="00EB1614">
        <w:rPr>
          <w:rFonts w:ascii="Times New Roman" w:hAnsi="Times New Roman" w:cs="Times New Roman"/>
          <w:sz w:val="28"/>
          <w:szCs w:val="28"/>
          <w:lang w:bidi="ru-RU"/>
        </w:rPr>
        <w:t xml:space="preserve">представники - </w:t>
      </w:r>
      <w:r w:rsidRPr="00EB1614">
        <w:rPr>
          <w:rFonts w:ascii="Times New Roman" w:hAnsi="Times New Roman" w:cs="Times New Roman"/>
          <w:sz w:val="28"/>
          <w:szCs w:val="28"/>
        </w:rPr>
        <w:t xml:space="preserve">зобов’язані зареєструвати їх </w:t>
      </w:r>
      <w:r w:rsidRPr="00EB1614">
        <w:rPr>
          <w:rFonts w:ascii="Times New Roman" w:hAnsi="Times New Roman" w:cs="Times New Roman"/>
          <w:sz w:val="28"/>
          <w:szCs w:val="28"/>
          <w:lang w:bidi="ru-RU"/>
        </w:rPr>
        <w:t xml:space="preserve">протягом 10 </w:t>
      </w:r>
      <w:r w:rsidRPr="00EB1614">
        <w:rPr>
          <w:rFonts w:ascii="Times New Roman" w:hAnsi="Times New Roman" w:cs="Times New Roman"/>
          <w:sz w:val="28"/>
          <w:szCs w:val="28"/>
        </w:rPr>
        <w:t xml:space="preserve">діб після </w:t>
      </w:r>
      <w:r w:rsidRPr="00EB1614">
        <w:rPr>
          <w:rFonts w:ascii="Times New Roman" w:hAnsi="Times New Roman" w:cs="Times New Roman"/>
          <w:sz w:val="28"/>
          <w:szCs w:val="28"/>
          <w:lang w:bidi="ru-RU"/>
        </w:rPr>
        <w:t xml:space="preserve">придбання або митного оформлення чи тимчасового ввезення на </w:t>
      </w:r>
      <w:r w:rsidRPr="00EB1614">
        <w:rPr>
          <w:rFonts w:ascii="Times New Roman" w:hAnsi="Times New Roman" w:cs="Times New Roman"/>
          <w:sz w:val="28"/>
          <w:szCs w:val="28"/>
        </w:rPr>
        <w:t xml:space="preserve">територію України, </w:t>
      </w:r>
      <w:r w:rsidRPr="00EB1614">
        <w:rPr>
          <w:rFonts w:ascii="Times New Roman" w:hAnsi="Times New Roman" w:cs="Times New Roman"/>
          <w:sz w:val="28"/>
          <w:szCs w:val="28"/>
          <w:lang w:bidi="ru-RU"/>
        </w:rPr>
        <w:t xml:space="preserve">або </w:t>
      </w:r>
      <w:r w:rsidRPr="00EB1614">
        <w:rPr>
          <w:rFonts w:ascii="Times New Roman" w:hAnsi="Times New Roman" w:cs="Times New Roman"/>
          <w:sz w:val="28"/>
          <w:szCs w:val="28"/>
        </w:rPr>
        <w:t xml:space="preserve">після </w:t>
      </w:r>
      <w:r w:rsidRPr="00EB1614">
        <w:rPr>
          <w:rFonts w:ascii="Times New Roman" w:hAnsi="Times New Roman" w:cs="Times New Roman"/>
          <w:sz w:val="28"/>
          <w:szCs w:val="28"/>
          <w:lang w:bidi="ru-RU"/>
        </w:rPr>
        <w:t xml:space="preserve">виникнення обставин, що </w:t>
      </w:r>
      <w:r w:rsidRPr="00EB1614">
        <w:rPr>
          <w:rFonts w:ascii="Times New Roman" w:hAnsi="Times New Roman" w:cs="Times New Roman"/>
          <w:sz w:val="28"/>
          <w:szCs w:val="28"/>
        </w:rPr>
        <w:t xml:space="preserve">є підставою </w:t>
      </w:r>
      <w:r w:rsidRPr="00EB1614">
        <w:rPr>
          <w:rFonts w:ascii="Times New Roman" w:hAnsi="Times New Roman" w:cs="Times New Roman"/>
          <w:sz w:val="28"/>
          <w:szCs w:val="28"/>
          <w:lang w:bidi="ru-RU"/>
        </w:rPr>
        <w:t xml:space="preserve">для </w:t>
      </w:r>
      <w:r w:rsidRPr="00EB1614">
        <w:rPr>
          <w:rFonts w:ascii="Times New Roman" w:hAnsi="Times New Roman" w:cs="Times New Roman"/>
          <w:sz w:val="28"/>
          <w:szCs w:val="28"/>
        </w:rPr>
        <w:t>внесення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змін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 xml:space="preserve">реєстраційних документів. Термін реєстрації </w:t>
      </w:r>
      <w:r w:rsidRPr="00EB1614">
        <w:rPr>
          <w:rFonts w:ascii="Times New Roman" w:hAnsi="Times New Roman" w:cs="Times New Roman"/>
          <w:sz w:val="28"/>
          <w:szCs w:val="28"/>
          <w:lang w:bidi="ru-RU"/>
        </w:rPr>
        <w:t xml:space="preserve">може бути </w:t>
      </w:r>
      <w:r w:rsidRPr="00EB1614">
        <w:rPr>
          <w:rFonts w:ascii="Times New Roman" w:hAnsi="Times New Roman" w:cs="Times New Roman"/>
          <w:sz w:val="28"/>
          <w:szCs w:val="28"/>
          <w:lang w:bidi="ru-RU"/>
        </w:rPr>
        <w:lastRenderedPageBreak/>
        <w:t xml:space="preserve">продовжено у </w:t>
      </w:r>
      <w:r w:rsidRPr="00EB1614">
        <w:rPr>
          <w:rFonts w:ascii="Times New Roman" w:hAnsi="Times New Roman" w:cs="Times New Roman"/>
          <w:sz w:val="28"/>
          <w:szCs w:val="28"/>
        </w:rPr>
        <w:t xml:space="preserve">разі неможливості </w:t>
      </w:r>
      <w:r w:rsidRPr="00EB1614">
        <w:rPr>
          <w:rFonts w:ascii="Times New Roman" w:hAnsi="Times New Roman" w:cs="Times New Roman"/>
          <w:sz w:val="28"/>
          <w:szCs w:val="28"/>
          <w:lang w:bidi="ru-RU"/>
        </w:rPr>
        <w:t xml:space="preserve">власника транспортного засобу </w:t>
      </w:r>
      <w:r w:rsidRPr="00EB1614">
        <w:rPr>
          <w:rFonts w:ascii="Times New Roman" w:hAnsi="Times New Roman" w:cs="Times New Roman"/>
          <w:sz w:val="28"/>
          <w:szCs w:val="28"/>
        </w:rPr>
        <w:t xml:space="preserve">(внаслідок </w:t>
      </w:r>
      <w:r w:rsidRPr="00EB1614">
        <w:rPr>
          <w:rFonts w:ascii="Times New Roman" w:hAnsi="Times New Roman" w:cs="Times New Roman"/>
          <w:sz w:val="28"/>
          <w:szCs w:val="28"/>
          <w:lang w:bidi="ru-RU"/>
        </w:rPr>
        <w:t xml:space="preserve">хвороби, </w:t>
      </w:r>
      <w:r w:rsidRPr="00EB1614">
        <w:rPr>
          <w:rFonts w:ascii="Times New Roman" w:hAnsi="Times New Roman" w:cs="Times New Roman"/>
          <w:sz w:val="28"/>
          <w:szCs w:val="28"/>
        </w:rPr>
        <w:t xml:space="preserve">відрядження, </w:t>
      </w:r>
      <w:r w:rsidRPr="00EB1614">
        <w:rPr>
          <w:rFonts w:ascii="Times New Roman" w:hAnsi="Times New Roman" w:cs="Times New Roman"/>
          <w:sz w:val="28"/>
          <w:szCs w:val="28"/>
          <w:lang w:bidi="ru-RU"/>
        </w:rPr>
        <w:t xml:space="preserve">з </w:t>
      </w:r>
      <w:r w:rsidRPr="00EB1614">
        <w:rPr>
          <w:rFonts w:ascii="Times New Roman" w:hAnsi="Times New Roman" w:cs="Times New Roman"/>
          <w:sz w:val="28"/>
          <w:szCs w:val="28"/>
        </w:rPr>
        <w:t xml:space="preserve">інших </w:t>
      </w:r>
      <w:r w:rsidRPr="00EB1614">
        <w:rPr>
          <w:rFonts w:ascii="Times New Roman" w:hAnsi="Times New Roman" w:cs="Times New Roman"/>
          <w:sz w:val="28"/>
          <w:szCs w:val="28"/>
          <w:lang w:bidi="ru-RU"/>
        </w:rPr>
        <w:t xml:space="preserve">поважних причин) вчасно </w:t>
      </w:r>
      <w:r w:rsidRPr="00EB1614">
        <w:rPr>
          <w:rFonts w:ascii="Times New Roman" w:hAnsi="Times New Roman" w:cs="Times New Roman"/>
          <w:sz w:val="28"/>
          <w:szCs w:val="28"/>
        </w:rPr>
        <w:t>її здійснити.</w:t>
      </w:r>
    </w:p>
    <w:p w14:paraId="49C2C362" w14:textId="6057E00D" w:rsidR="00D77B20" w:rsidRPr="00EB1614" w:rsidRDefault="000C4E61"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Після </w:t>
      </w:r>
      <w:r w:rsidRPr="00EB1614">
        <w:rPr>
          <w:rFonts w:ascii="Times New Roman" w:hAnsi="Times New Roman" w:cs="Times New Roman"/>
          <w:sz w:val="28"/>
          <w:szCs w:val="28"/>
          <w:lang w:bidi="ru-RU"/>
        </w:rPr>
        <w:t xml:space="preserve">отримання </w:t>
      </w:r>
      <w:r w:rsidRPr="00EB1614">
        <w:rPr>
          <w:rFonts w:ascii="Times New Roman" w:hAnsi="Times New Roman" w:cs="Times New Roman"/>
          <w:sz w:val="28"/>
          <w:szCs w:val="28"/>
        </w:rPr>
        <w:t>відповідних документів</w:t>
      </w:r>
      <w:r w:rsidR="008D667E"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орган </w:t>
      </w:r>
      <w:r w:rsidRPr="00EB1614">
        <w:rPr>
          <w:rFonts w:ascii="Times New Roman" w:hAnsi="Times New Roman" w:cs="Times New Roman"/>
          <w:sz w:val="28"/>
          <w:szCs w:val="28"/>
        </w:rPr>
        <w:t>державної реєстрації здійснює:</w:t>
      </w:r>
    </w:p>
    <w:p w14:paraId="3B67DCB9" w14:textId="77777777" w:rsidR="000C4E61" w:rsidRPr="00EB1614" w:rsidRDefault="000C4E61" w:rsidP="00E93762">
      <w:pPr>
        <w:pStyle w:val="Bodytext30"/>
        <w:numPr>
          <w:ilvl w:val="0"/>
          <w:numId w:val="17"/>
        </w:numPr>
        <w:shd w:val="clear" w:color="auto" w:fill="auto"/>
        <w:tabs>
          <w:tab w:val="left" w:pos="661"/>
        </w:tabs>
        <w:spacing w:after="0"/>
        <w:ind w:left="567" w:hanging="284"/>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перевірку комплектності документів </w:t>
      </w:r>
      <w:r w:rsidRPr="00EB1614">
        <w:rPr>
          <w:rFonts w:ascii="Times New Roman" w:hAnsi="Times New Roman" w:cs="Times New Roman"/>
          <w:sz w:val="28"/>
          <w:szCs w:val="28"/>
          <w:lang w:val="uk-UA" w:bidi="ru-RU"/>
        </w:rPr>
        <w:t xml:space="preserve">та повноти </w:t>
      </w:r>
      <w:r w:rsidRPr="00EB1614">
        <w:rPr>
          <w:rFonts w:ascii="Times New Roman" w:hAnsi="Times New Roman" w:cs="Times New Roman"/>
          <w:sz w:val="28"/>
          <w:szCs w:val="28"/>
          <w:lang w:val="uk-UA"/>
        </w:rPr>
        <w:t>відомостей,</w:t>
      </w:r>
      <w:r w:rsidRPr="00EB1614">
        <w:rPr>
          <w:rFonts w:ascii="Times New Roman" w:hAnsi="Times New Roman" w:cs="Times New Roman"/>
          <w:sz w:val="28"/>
          <w:szCs w:val="28"/>
          <w:lang w:val="uk-UA" w:bidi="ru-RU"/>
        </w:rPr>
        <w:t xml:space="preserve"> що </w:t>
      </w:r>
      <w:r w:rsidRPr="00EB1614">
        <w:rPr>
          <w:rFonts w:ascii="Times New Roman" w:hAnsi="Times New Roman" w:cs="Times New Roman"/>
          <w:sz w:val="28"/>
          <w:szCs w:val="28"/>
          <w:lang w:val="uk-UA"/>
        </w:rPr>
        <w:t xml:space="preserve">вказані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 xml:space="preserve">реєстраційній картці </w:t>
      </w:r>
      <w:r w:rsidRPr="00EB1614">
        <w:rPr>
          <w:rFonts w:ascii="Times New Roman" w:hAnsi="Times New Roman" w:cs="Times New Roman"/>
          <w:sz w:val="28"/>
          <w:szCs w:val="28"/>
          <w:lang w:val="uk-UA" w:bidi="ru-RU"/>
        </w:rPr>
        <w:t>або представлених документах;</w:t>
      </w:r>
    </w:p>
    <w:p w14:paraId="3C003918" w14:textId="7BEC82EE" w:rsidR="00D77B20" w:rsidRPr="00EB1614" w:rsidRDefault="000C4E61" w:rsidP="00E93762">
      <w:pPr>
        <w:pStyle w:val="Bodytext30"/>
        <w:numPr>
          <w:ilvl w:val="0"/>
          <w:numId w:val="17"/>
        </w:numPr>
        <w:shd w:val="clear" w:color="auto" w:fill="auto"/>
        <w:tabs>
          <w:tab w:val="left" w:pos="661"/>
        </w:tabs>
        <w:spacing w:after="0"/>
        <w:ind w:left="567" w:hanging="284"/>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перевірку документів, які </w:t>
      </w:r>
      <w:r w:rsidRPr="00EB1614">
        <w:rPr>
          <w:rFonts w:ascii="Times New Roman" w:hAnsi="Times New Roman" w:cs="Times New Roman"/>
          <w:sz w:val="28"/>
          <w:szCs w:val="28"/>
          <w:lang w:val="uk-UA" w:bidi="ru-RU"/>
        </w:rPr>
        <w:t xml:space="preserve">подаються до компетентного органу </w:t>
      </w:r>
      <w:r w:rsidRPr="00EB1614">
        <w:rPr>
          <w:rFonts w:ascii="Times New Roman" w:hAnsi="Times New Roman" w:cs="Times New Roman"/>
          <w:sz w:val="28"/>
          <w:szCs w:val="28"/>
          <w:lang w:val="uk-UA"/>
        </w:rPr>
        <w:t xml:space="preserve">публічної адміністрації, </w:t>
      </w:r>
      <w:r w:rsidRPr="00EB1614">
        <w:rPr>
          <w:rFonts w:ascii="Times New Roman" w:hAnsi="Times New Roman" w:cs="Times New Roman"/>
          <w:sz w:val="28"/>
          <w:szCs w:val="28"/>
          <w:lang w:val="uk-UA" w:bidi="ru-RU"/>
        </w:rPr>
        <w:t xml:space="preserve">щодо </w:t>
      </w:r>
      <w:r w:rsidRPr="00EB1614">
        <w:rPr>
          <w:rFonts w:ascii="Times New Roman" w:hAnsi="Times New Roman" w:cs="Times New Roman"/>
          <w:sz w:val="28"/>
          <w:szCs w:val="28"/>
          <w:lang w:val="uk-UA"/>
        </w:rPr>
        <w:t xml:space="preserve">відсутності підстав </w:t>
      </w:r>
      <w:r w:rsidRPr="00EB1614">
        <w:rPr>
          <w:rFonts w:ascii="Times New Roman" w:hAnsi="Times New Roman" w:cs="Times New Roman"/>
          <w:sz w:val="28"/>
          <w:szCs w:val="28"/>
          <w:lang w:val="uk-UA" w:bidi="ru-RU"/>
        </w:rPr>
        <w:t xml:space="preserve">для </w:t>
      </w:r>
      <w:r w:rsidRPr="00EB1614">
        <w:rPr>
          <w:rFonts w:ascii="Times New Roman" w:hAnsi="Times New Roman" w:cs="Times New Roman"/>
          <w:sz w:val="28"/>
          <w:szCs w:val="28"/>
          <w:lang w:val="uk-UA"/>
        </w:rPr>
        <w:t xml:space="preserve">відмови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внесенні </w:t>
      </w:r>
      <w:r w:rsidRPr="00EB1614">
        <w:rPr>
          <w:rFonts w:ascii="Times New Roman" w:hAnsi="Times New Roman" w:cs="Times New Roman"/>
          <w:sz w:val="28"/>
          <w:szCs w:val="28"/>
          <w:lang w:val="uk-UA" w:bidi="ru-RU"/>
        </w:rPr>
        <w:t xml:space="preserve">до державного </w:t>
      </w:r>
      <w:r w:rsidRPr="00EB1614">
        <w:rPr>
          <w:rFonts w:ascii="Times New Roman" w:hAnsi="Times New Roman" w:cs="Times New Roman"/>
          <w:sz w:val="28"/>
          <w:szCs w:val="28"/>
          <w:lang w:val="uk-UA"/>
        </w:rPr>
        <w:t>реєстру.</w:t>
      </w:r>
    </w:p>
    <w:p w14:paraId="3BA084F8" w14:textId="072A5EE6" w:rsidR="00D77B20" w:rsidRPr="00EB1614" w:rsidRDefault="000C4E61"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rPr>
        <w:t xml:space="preserve">Стадія </w:t>
      </w:r>
      <w:r w:rsidRPr="00EB1614">
        <w:rPr>
          <w:rFonts w:ascii="Times New Roman" w:hAnsi="Times New Roman" w:cs="Times New Roman"/>
          <w:b/>
          <w:bCs/>
          <w:sz w:val="28"/>
          <w:szCs w:val="28"/>
          <w:lang w:bidi="ru-RU"/>
        </w:rPr>
        <w:t xml:space="preserve">прийняття </w:t>
      </w:r>
      <w:r w:rsidRPr="00EB1614">
        <w:rPr>
          <w:rFonts w:ascii="Times New Roman" w:hAnsi="Times New Roman" w:cs="Times New Roman"/>
          <w:b/>
          <w:bCs/>
          <w:sz w:val="28"/>
          <w:szCs w:val="28"/>
        </w:rPr>
        <w:t xml:space="preserve">рішення </w:t>
      </w:r>
      <w:r w:rsidRPr="00EB1614">
        <w:rPr>
          <w:rFonts w:ascii="Times New Roman" w:hAnsi="Times New Roman" w:cs="Times New Roman"/>
          <w:b/>
          <w:bCs/>
          <w:sz w:val="28"/>
          <w:szCs w:val="28"/>
          <w:lang w:bidi="ru-RU"/>
        </w:rPr>
        <w:t>щодо</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реєстрації </w:t>
      </w:r>
      <w:r w:rsidRPr="00EB1614">
        <w:rPr>
          <w:rFonts w:ascii="Times New Roman" w:hAnsi="Times New Roman" w:cs="Times New Roman"/>
          <w:sz w:val="28"/>
          <w:szCs w:val="28"/>
          <w:lang w:bidi="ru-RU"/>
        </w:rPr>
        <w:t xml:space="preserve">або </w:t>
      </w:r>
      <w:r w:rsidRPr="00EB1614">
        <w:rPr>
          <w:rFonts w:ascii="Times New Roman" w:hAnsi="Times New Roman" w:cs="Times New Roman"/>
          <w:sz w:val="28"/>
          <w:szCs w:val="28"/>
        </w:rPr>
        <w:t xml:space="preserve">відмови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реєстрації об’єкта державної реєстрації: </w:t>
      </w:r>
      <w:r w:rsidRPr="00EB1614">
        <w:rPr>
          <w:rFonts w:ascii="Times New Roman" w:hAnsi="Times New Roman" w:cs="Times New Roman"/>
          <w:sz w:val="28"/>
          <w:szCs w:val="28"/>
          <w:lang w:bidi="ru-RU"/>
        </w:rPr>
        <w:t xml:space="preserve">посадова особа заносить </w:t>
      </w:r>
      <w:r w:rsidRPr="00EB1614">
        <w:rPr>
          <w:rFonts w:ascii="Times New Roman" w:hAnsi="Times New Roman" w:cs="Times New Roman"/>
          <w:sz w:val="28"/>
          <w:szCs w:val="28"/>
        </w:rPr>
        <w:t xml:space="preserve">відомості </w:t>
      </w:r>
      <w:r w:rsidRPr="00EB1614">
        <w:rPr>
          <w:rFonts w:ascii="Times New Roman" w:hAnsi="Times New Roman" w:cs="Times New Roman"/>
          <w:sz w:val="28"/>
          <w:szCs w:val="28"/>
          <w:lang w:bidi="ru-RU"/>
        </w:rPr>
        <w:t xml:space="preserve">про </w:t>
      </w:r>
      <w:r w:rsidRPr="00EB1614">
        <w:rPr>
          <w:rFonts w:ascii="Times New Roman" w:hAnsi="Times New Roman" w:cs="Times New Roman"/>
          <w:sz w:val="28"/>
          <w:szCs w:val="28"/>
        </w:rPr>
        <w:t xml:space="preserve">реєстрацію </w:t>
      </w:r>
      <w:r w:rsidRPr="00EB1614">
        <w:rPr>
          <w:rFonts w:ascii="Times New Roman" w:hAnsi="Times New Roman" w:cs="Times New Roman"/>
          <w:sz w:val="28"/>
          <w:szCs w:val="28"/>
          <w:lang w:bidi="ru-RU"/>
        </w:rPr>
        <w:t xml:space="preserve">до Державного </w:t>
      </w:r>
      <w:r w:rsidRPr="00EB1614">
        <w:rPr>
          <w:rFonts w:ascii="Times New Roman" w:hAnsi="Times New Roman" w:cs="Times New Roman"/>
          <w:sz w:val="28"/>
          <w:szCs w:val="28"/>
        </w:rPr>
        <w:t xml:space="preserve">реєстру, </w:t>
      </w:r>
      <w:r w:rsidRPr="00EB1614">
        <w:rPr>
          <w:rFonts w:ascii="Times New Roman" w:hAnsi="Times New Roman" w:cs="Times New Roman"/>
          <w:sz w:val="28"/>
          <w:szCs w:val="28"/>
          <w:lang w:bidi="ru-RU"/>
        </w:rPr>
        <w:t xml:space="preserve">а </w:t>
      </w:r>
      <w:r w:rsidRPr="00EB1614">
        <w:rPr>
          <w:rFonts w:ascii="Times New Roman" w:hAnsi="Times New Roman" w:cs="Times New Roman"/>
          <w:sz w:val="28"/>
          <w:szCs w:val="28"/>
        </w:rPr>
        <w:t>також</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формує реєстраційну </w:t>
      </w:r>
      <w:r w:rsidRPr="00EB1614">
        <w:rPr>
          <w:rFonts w:ascii="Times New Roman" w:hAnsi="Times New Roman" w:cs="Times New Roman"/>
          <w:sz w:val="28"/>
          <w:szCs w:val="28"/>
          <w:lang w:bidi="ru-RU"/>
        </w:rPr>
        <w:t xml:space="preserve">справу. </w:t>
      </w:r>
      <w:r w:rsidRPr="00EB1614">
        <w:rPr>
          <w:rFonts w:ascii="Times New Roman" w:hAnsi="Times New Roman" w:cs="Times New Roman"/>
          <w:sz w:val="28"/>
          <w:szCs w:val="28"/>
        </w:rPr>
        <w:t xml:space="preserve">Реєстраційна </w:t>
      </w:r>
      <w:r w:rsidRPr="00EB1614">
        <w:rPr>
          <w:rFonts w:ascii="Times New Roman" w:hAnsi="Times New Roman" w:cs="Times New Roman"/>
          <w:sz w:val="28"/>
          <w:szCs w:val="28"/>
          <w:lang w:bidi="ru-RU"/>
        </w:rPr>
        <w:t xml:space="preserve">справа </w:t>
      </w:r>
      <w:r w:rsidRPr="00EB1614">
        <w:rPr>
          <w:rFonts w:ascii="Times New Roman" w:hAnsi="Times New Roman" w:cs="Times New Roman"/>
          <w:sz w:val="28"/>
          <w:szCs w:val="28"/>
        </w:rPr>
        <w:t xml:space="preserve">має реєстраційний </w:t>
      </w:r>
      <w:r w:rsidRPr="00EB1614">
        <w:rPr>
          <w:rFonts w:ascii="Times New Roman" w:hAnsi="Times New Roman" w:cs="Times New Roman"/>
          <w:sz w:val="28"/>
          <w:szCs w:val="28"/>
          <w:lang w:bidi="ru-RU"/>
        </w:rPr>
        <w:t xml:space="preserve">номер, який </w:t>
      </w:r>
      <w:r w:rsidRPr="00EB1614">
        <w:rPr>
          <w:rFonts w:ascii="Times New Roman" w:hAnsi="Times New Roman" w:cs="Times New Roman"/>
          <w:sz w:val="28"/>
          <w:szCs w:val="28"/>
        </w:rPr>
        <w:t xml:space="preserve">присвоюється під </w:t>
      </w:r>
      <w:r w:rsidRPr="00EB1614">
        <w:rPr>
          <w:rFonts w:ascii="Times New Roman" w:hAnsi="Times New Roman" w:cs="Times New Roman"/>
          <w:sz w:val="28"/>
          <w:szCs w:val="28"/>
          <w:lang w:bidi="ru-RU"/>
        </w:rPr>
        <w:t xml:space="preserve">час внесення </w:t>
      </w:r>
      <w:r w:rsidRPr="00EB1614">
        <w:rPr>
          <w:rFonts w:ascii="Times New Roman" w:hAnsi="Times New Roman" w:cs="Times New Roman"/>
          <w:sz w:val="28"/>
          <w:szCs w:val="28"/>
        </w:rPr>
        <w:t>запису</w:t>
      </w:r>
      <w:r w:rsidRPr="00EB1614">
        <w:rPr>
          <w:rFonts w:ascii="Times New Roman" w:hAnsi="Times New Roman" w:cs="Times New Roman"/>
          <w:sz w:val="28"/>
          <w:szCs w:val="28"/>
          <w:lang w:bidi="ru-RU"/>
        </w:rPr>
        <w:t xml:space="preserve"> про проведення </w:t>
      </w:r>
      <w:r w:rsidRPr="00EB1614">
        <w:rPr>
          <w:rFonts w:ascii="Times New Roman" w:hAnsi="Times New Roman" w:cs="Times New Roman"/>
          <w:sz w:val="28"/>
          <w:szCs w:val="28"/>
        </w:rPr>
        <w:t xml:space="preserve">державної реєстрації </w:t>
      </w:r>
      <w:r w:rsidRPr="00EB1614">
        <w:rPr>
          <w:rFonts w:ascii="Times New Roman" w:hAnsi="Times New Roman" w:cs="Times New Roman"/>
          <w:sz w:val="28"/>
          <w:szCs w:val="28"/>
          <w:lang w:bidi="ru-RU"/>
        </w:rPr>
        <w:t xml:space="preserve">до Державного </w:t>
      </w:r>
      <w:r w:rsidRPr="00EB1614">
        <w:rPr>
          <w:rFonts w:ascii="Times New Roman" w:hAnsi="Times New Roman" w:cs="Times New Roman"/>
          <w:sz w:val="28"/>
          <w:szCs w:val="28"/>
        </w:rPr>
        <w:t>реєстру.</w:t>
      </w:r>
    </w:p>
    <w:p w14:paraId="7DFD5F17" w14:textId="77777777" w:rsidR="000C4E61" w:rsidRPr="00EB1614" w:rsidRDefault="000C4E61"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Державний </w:t>
      </w:r>
      <w:r w:rsidRPr="00EB1614">
        <w:rPr>
          <w:rFonts w:ascii="Times New Roman" w:hAnsi="Times New Roman" w:cs="Times New Roman"/>
          <w:sz w:val="28"/>
          <w:szCs w:val="28"/>
          <w:lang w:val="uk-UA"/>
        </w:rPr>
        <w:t xml:space="preserve">реєстр </w:t>
      </w:r>
      <w:r w:rsidRPr="00EB1614">
        <w:rPr>
          <w:rFonts w:ascii="Times New Roman" w:hAnsi="Times New Roman" w:cs="Times New Roman"/>
          <w:sz w:val="28"/>
          <w:szCs w:val="28"/>
          <w:lang w:val="uk-UA" w:bidi="ru-RU"/>
        </w:rPr>
        <w:t xml:space="preserve">будь-яких </w:t>
      </w:r>
      <w:r w:rsidRPr="00EB1614">
        <w:rPr>
          <w:rFonts w:ascii="Times New Roman" w:hAnsi="Times New Roman" w:cs="Times New Roman"/>
          <w:sz w:val="28"/>
          <w:szCs w:val="28"/>
          <w:lang w:val="uk-UA"/>
        </w:rPr>
        <w:t>об’єктів державної реєстрації</w:t>
      </w:r>
    </w:p>
    <w:p w14:paraId="538826F1" w14:textId="37D28D7C" w:rsidR="000C4E61" w:rsidRPr="00EB1614" w:rsidRDefault="000C4E61" w:rsidP="00E93762">
      <w:pPr>
        <w:pStyle w:val="Bodytext30"/>
        <w:numPr>
          <w:ilvl w:val="0"/>
          <w:numId w:val="39"/>
        </w:numPr>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здійснюється </w:t>
      </w:r>
      <w:r w:rsidRPr="00EB1614">
        <w:rPr>
          <w:rFonts w:ascii="Times New Roman" w:hAnsi="Times New Roman" w:cs="Times New Roman"/>
          <w:sz w:val="28"/>
          <w:szCs w:val="28"/>
          <w:lang w:val="uk-UA" w:bidi="ru-RU"/>
        </w:rPr>
        <w:t xml:space="preserve">з метою забезпечення </w:t>
      </w:r>
      <w:r w:rsidRPr="00EB1614">
        <w:rPr>
          <w:rFonts w:ascii="Times New Roman" w:hAnsi="Times New Roman" w:cs="Times New Roman"/>
          <w:sz w:val="28"/>
          <w:szCs w:val="28"/>
          <w:lang w:val="uk-UA"/>
        </w:rPr>
        <w:t xml:space="preserve">органів державної </w:t>
      </w:r>
      <w:r w:rsidRPr="00EB1614">
        <w:rPr>
          <w:rFonts w:ascii="Times New Roman" w:hAnsi="Times New Roman" w:cs="Times New Roman"/>
          <w:sz w:val="28"/>
          <w:szCs w:val="28"/>
          <w:lang w:val="uk-UA" w:bidi="ru-RU"/>
        </w:rPr>
        <w:t xml:space="preserve">влади </w:t>
      </w:r>
      <w:r w:rsidRPr="00EB1614">
        <w:rPr>
          <w:rFonts w:ascii="Times New Roman" w:hAnsi="Times New Roman" w:cs="Times New Roman"/>
          <w:sz w:val="28"/>
          <w:szCs w:val="28"/>
          <w:lang w:val="uk-UA"/>
        </w:rPr>
        <w:t xml:space="preserve">достовірною інформацією </w:t>
      </w:r>
      <w:r w:rsidRPr="00EB1614">
        <w:rPr>
          <w:rFonts w:ascii="Times New Roman" w:hAnsi="Times New Roman" w:cs="Times New Roman"/>
          <w:sz w:val="28"/>
          <w:szCs w:val="28"/>
          <w:lang w:val="uk-UA" w:bidi="ru-RU"/>
        </w:rPr>
        <w:t xml:space="preserve">про стан </w:t>
      </w:r>
      <w:r w:rsidRPr="00EB1614">
        <w:rPr>
          <w:rFonts w:ascii="Times New Roman" w:hAnsi="Times New Roman" w:cs="Times New Roman"/>
          <w:sz w:val="28"/>
          <w:szCs w:val="28"/>
          <w:lang w:val="uk-UA"/>
        </w:rPr>
        <w:t xml:space="preserve">існування об’єктів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системі публічного управління,</w:t>
      </w:r>
    </w:p>
    <w:p w14:paraId="294AD5CD" w14:textId="238A9CE0" w:rsidR="000C4E61" w:rsidRPr="00EB1614" w:rsidRDefault="000C4E61" w:rsidP="00E93762">
      <w:pPr>
        <w:pStyle w:val="Bodytext30"/>
        <w:numPr>
          <w:ilvl w:val="0"/>
          <w:numId w:val="39"/>
        </w:numPr>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ведеться на електронних </w:t>
      </w:r>
      <w:r w:rsidRPr="00EB1614">
        <w:rPr>
          <w:rFonts w:ascii="Times New Roman" w:hAnsi="Times New Roman" w:cs="Times New Roman"/>
          <w:sz w:val="28"/>
          <w:szCs w:val="28"/>
          <w:lang w:val="uk-UA"/>
        </w:rPr>
        <w:t xml:space="preserve">носіях відповідно </w:t>
      </w:r>
      <w:r w:rsidRPr="00EB1614">
        <w:rPr>
          <w:rFonts w:ascii="Times New Roman" w:hAnsi="Times New Roman" w:cs="Times New Roman"/>
          <w:sz w:val="28"/>
          <w:szCs w:val="28"/>
          <w:lang w:val="uk-UA" w:bidi="ru-RU"/>
        </w:rPr>
        <w:t xml:space="preserve">до державних </w:t>
      </w:r>
      <w:r w:rsidRPr="00EB1614">
        <w:rPr>
          <w:rFonts w:ascii="Times New Roman" w:hAnsi="Times New Roman" w:cs="Times New Roman"/>
          <w:sz w:val="28"/>
          <w:szCs w:val="28"/>
          <w:lang w:val="uk-UA"/>
        </w:rPr>
        <w:t xml:space="preserve">стандартів, які </w:t>
      </w:r>
      <w:r w:rsidRPr="00EB1614">
        <w:rPr>
          <w:rFonts w:ascii="Times New Roman" w:hAnsi="Times New Roman" w:cs="Times New Roman"/>
          <w:sz w:val="28"/>
          <w:szCs w:val="28"/>
          <w:lang w:val="uk-UA" w:bidi="ru-RU"/>
        </w:rPr>
        <w:t xml:space="preserve">забезпечують його </w:t>
      </w:r>
      <w:r w:rsidRPr="00EB1614">
        <w:rPr>
          <w:rFonts w:ascii="Times New Roman" w:hAnsi="Times New Roman" w:cs="Times New Roman"/>
          <w:sz w:val="28"/>
          <w:szCs w:val="28"/>
          <w:lang w:val="uk-UA"/>
        </w:rPr>
        <w:t xml:space="preserve">сумісність і взаємодію </w:t>
      </w:r>
      <w:r w:rsidRPr="00EB1614">
        <w:rPr>
          <w:rFonts w:ascii="Times New Roman" w:hAnsi="Times New Roman" w:cs="Times New Roman"/>
          <w:sz w:val="28"/>
          <w:szCs w:val="28"/>
          <w:lang w:val="uk-UA" w:bidi="ru-RU"/>
        </w:rPr>
        <w:t xml:space="preserve">з </w:t>
      </w:r>
      <w:r w:rsidRPr="00EB1614">
        <w:rPr>
          <w:rFonts w:ascii="Times New Roman" w:hAnsi="Times New Roman" w:cs="Times New Roman"/>
          <w:sz w:val="28"/>
          <w:szCs w:val="28"/>
          <w:lang w:val="uk-UA"/>
        </w:rPr>
        <w:t xml:space="preserve">іншими інформаційними </w:t>
      </w:r>
      <w:r w:rsidRPr="00EB1614">
        <w:rPr>
          <w:rFonts w:ascii="Times New Roman" w:hAnsi="Times New Roman" w:cs="Times New Roman"/>
          <w:sz w:val="28"/>
          <w:szCs w:val="28"/>
          <w:lang w:val="uk-UA" w:bidi="ru-RU"/>
        </w:rPr>
        <w:t xml:space="preserve">системами та мережами, що становлять </w:t>
      </w:r>
      <w:r w:rsidRPr="00EB1614">
        <w:rPr>
          <w:rFonts w:ascii="Times New Roman" w:hAnsi="Times New Roman" w:cs="Times New Roman"/>
          <w:sz w:val="28"/>
          <w:szCs w:val="28"/>
          <w:lang w:val="uk-UA"/>
        </w:rPr>
        <w:t xml:space="preserve">інформаційний </w:t>
      </w:r>
      <w:r w:rsidRPr="00EB1614">
        <w:rPr>
          <w:rFonts w:ascii="Times New Roman" w:hAnsi="Times New Roman" w:cs="Times New Roman"/>
          <w:sz w:val="28"/>
          <w:szCs w:val="28"/>
          <w:lang w:val="uk-UA" w:bidi="ru-RU"/>
        </w:rPr>
        <w:t xml:space="preserve">ресурс держави. До державного </w:t>
      </w:r>
      <w:r w:rsidRPr="00EB1614">
        <w:rPr>
          <w:rFonts w:ascii="Times New Roman" w:hAnsi="Times New Roman" w:cs="Times New Roman"/>
          <w:sz w:val="28"/>
          <w:szCs w:val="28"/>
          <w:lang w:val="uk-UA"/>
        </w:rPr>
        <w:t xml:space="preserve">реєстру </w:t>
      </w:r>
      <w:r w:rsidRPr="00EB1614">
        <w:rPr>
          <w:rFonts w:ascii="Times New Roman" w:hAnsi="Times New Roman" w:cs="Times New Roman"/>
          <w:sz w:val="28"/>
          <w:szCs w:val="28"/>
          <w:lang w:val="uk-UA" w:bidi="ru-RU"/>
        </w:rPr>
        <w:t xml:space="preserve">не вносяться </w:t>
      </w:r>
      <w:r w:rsidRPr="00EB1614">
        <w:rPr>
          <w:rFonts w:ascii="Times New Roman" w:hAnsi="Times New Roman" w:cs="Times New Roman"/>
          <w:sz w:val="28"/>
          <w:szCs w:val="28"/>
          <w:lang w:val="uk-UA"/>
        </w:rPr>
        <w:t xml:space="preserve">відомості, </w:t>
      </w:r>
      <w:r w:rsidRPr="00EB1614">
        <w:rPr>
          <w:rFonts w:ascii="Times New Roman" w:hAnsi="Times New Roman" w:cs="Times New Roman"/>
          <w:sz w:val="28"/>
          <w:szCs w:val="28"/>
          <w:lang w:val="uk-UA" w:bidi="ru-RU"/>
        </w:rPr>
        <w:t xml:space="preserve">що становлять державну </w:t>
      </w:r>
      <w:r w:rsidRPr="00EB1614">
        <w:rPr>
          <w:rFonts w:ascii="Times New Roman" w:hAnsi="Times New Roman" w:cs="Times New Roman"/>
          <w:sz w:val="28"/>
          <w:szCs w:val="28"/>
          <w:lang w:val="uk-UA"/>
        </w:rPr>
        <w:t>таємницю,</w:t>
      </w:r>
    </w:p>
    <w:p w14:paraId="7F7DBDE5" w14:textId="17B0F426" w:rsidR="000C4E61" w:rsidRPr="00EB1614" w:rsidRDefault="000C4E61" w:rsidP="00E93762">
      <w:pPr>
        <w:pStyle w:val="a5"/>
        <w:numPr>
          <w:ilvl w:val="0"/>
          <w:numId w:val="39"/>
        </w:numPr>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створюється і </w:t>
      </w:r>
      <w:r w:rsidRPr="00EB1614">
        <w:rPr>
          <w:rFonts w:ascii="Times New Roman" w:hAnsi="Times New Roman" w:cs="Times New Roman"/>
          <w:sz w:val="28"/>
          <w:szCs w:val="28"/>
          <w:lang w:bidi="ru-RU"/>
        </w:rPr>
        <w:t xml:space="preserve">ведеться </w:t>
      </w:r>
      <w:r w:rsidRPr="00EB1614">
        <w:rPr>
          <w:rFonts w:ascii="Times New Roman" w:hAnsi="Times New Roman" w:cs="Times New Roman"/>
          <w:sz w:val="28"/>
          <w:szCs w:val="28"/>
        </w:rPr>
        <w:t>спеціально уповноваженим</w:t>
      </w:r>
      <w:r w:rsidRPr="00EB1614">
        <w:rPr>
          <w:rFonts w:ascii="Times New Roman" w:hAnsi="Times New Roman" w:cs="Times New Roman"/>
          <w:sz w:val="28"/>
          <w:szCs w:val="28"/>
          <w:lang w:bidi="ru-RU"/>
        </w:rPr>
        <w:t xml:space="preserve"> органом з питань </w:t>
      </w:r>
      <w:r w:rsidRPr="00EB1614">
        <w:rPr>
          <w:rFonts w:ascii="Times New Roman" w:hAnsi="Times New Roman" w:cs="Times New Roman"/>
          <w:sz w:val="28"/>
          <w:szCs w:val="28"/>
        </w:rPr>
        <w:t xml:space="preserve">державної реєстрації, </w:t>
      </w:r>
      <w:r w:rsidRPr="00EB1614">
        <w:rPr>
          <w:rFonts w:ascii="Times New Roman" w:hAnsi="Times New Roman" w:cs="Times New Roman"/>
          <w:sz w:val="28"/>
          <w:szCs w:val="28"/>
          <w:lang w:bidi="ru-RU"/>
        </w:rPr>
        <w:t xml:space="preserve">який </w:t>
      </w:r>
      <w:r w:rsidRPr="00EB1614">
        <w:rPr>
          <w:rFonts w:ascii="Times New Roman" w:hAnsi="Times New Roman" w:cs="Times New Roman"/>
          <w:sz w:val="28"/>
          <w:szCs w:val="28"/>
        </w:rPr>
        <w:t xml:space="preserve">є </w:t>
      </w:r>
      <w:r w:rsidRPr="00EB1614">
        <w:rPr>
          <w:rFonts w:ascii="Times New Roman" w:hAnsi="Times New Roman" w:cs="Times New Roman"/>
          <w:sz w:val="28"/>
          <w:szCs w:val="28"/>
          <w:lang w:bidi="ru-RU"/>
        </w:rPr>
        <w:t xml:space="preserve">його розпорядником та </w:t>
      </w:r>
      <w:r w:rsidRPr="00EB1614">
        <w:rPr>
          <w:rFonts w:ascii="Times New Roman" w:hAnsi="Times New Roman" w:cs="Times New Roman"/>
          <w:sz w:val="28"/>
          <w:szCs w:val="28"/>
        </w:rPr>
        <w:t>адміністратором.</w:t>
      </w:r>
    </w:p>
    <w:p w14:paraId="370A2058" w14:textId="7A93272C" w:rsidR="00D77B20" w:rsidRPr="00EB1614" w:rsidRDefault="000C4E61" w:rsidP="00E93762">
      <w:pPr>
        <w:pStyle w:val="a5"/>
        <w:numPr>
          <w:ilvl w:val="0"/>
          <w:numId w:val="39"/>
        </w:numPr>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має чітко визначені </w:t>
      </w:r>
      <w:r w:rsidRPr="00EB1614">
        <w:rPr>
          <w:rFonts w:ascii="Times New Roman" w:hAnsi="Times New Roman" w:cs="Times New Roman"/>
          <w:sz w:val="28"/>
          <w:szCs w:val="28"/>
          <w:lang w:bidi="ru-RU"/>
        </w:rPr>
        <w:t xml:space="preserve">нормативно-правовими актами </w:t>
      </w:r>
      <w:r w:rsidRPr="00EB1614">
        <w:rPr>
          <w:rFonts w:ascii="Times New Roman" w:hAnsi="Times New Roman" w:cs="Times New Roman"/>
          <w:sz w:val="28"/>
          <w:szCs w:val="28"/>
        </w:rPr>
        <w:t xml:space="preserve">відомості </w:t>
      </w:r>
      <w:r w:rsidRPr="00EB1614">
        <w:rPr>
          <w:rFonts w:ascii="Times New Roman" w:hAnsi="Times New Roman" w:cs="Times New Roman"/>
          <w:sz w:val="28"/>
          <w:szCs w:val="28"/>
          <w:lang w:bidi="ru-RU"/>
        </w:rPr>
        <w:t xml:space="preserve">про </w:t>
      </w:r>
      <w:r w:rsidRPr="00EB1614">
        <w:rPr>
          <w:rFonts w:ascii="Times New Roman" w:hAnsi="Times New Roman" w:cs="Times New Roman"/>
          <w:sz w:val="28"/>
          <w:szCs w:val="28"/>
        </w:rPr>
        <w:t xml:space="preserve">об’єкт реєстрації, </w:t>
      </w:r>
      <w:r w:rsidRPr="00EB1614">
        <w:rPr>
          <w:rFonts w:ascii="Times New Roman" w:hAnsi="Times New Roman" w:cs="Times New Roman"/>
          <w:sz w:val="28"/>
          <w:szCs w:val="28"/>
          <w:lang w:bidi="ru-RU"/>
        </w:rPr>
        <w:t xml:space="preserve">однак для кожного </w:t>
      </w:r>
      <w:r w:rsidRPr="00EB1614">
        <w:rPr>
          <w:rFonts w:ascii="Times New Roman" w:hAnsi="Times New Roman" w:cs="Times New Roman"/>
          <w:sz w:val="28"/>
          <w:szCs w:val="28"/>
        </w:rPr>
        <w:t>об’єкта є їх відповідний</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перелік.</w:t>
      </w:r>
    </w:p>
    <w:p w14:paraId="2C566415" w14:textId="1A545924" w:rsidR="002E4BC4" w:rsidRPr="00EB1614" w:rsidRDefault="002E4BC4" w:rsidP="00582F35">
      <w:pPr>
        <w:pStyle w:val="Bodytext30"/>
        <w:shd w:val="clear" w:color="auto" w:fill="auto"/>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Підстави </w:t>
      </w:r>
      <w:r w:rsidRPr="00EB1614">
        <w:rPr>
          <w:rFonts w:ascii="Times New Roman" w:hAnsi="Times New Roman" w:cs="Times New Roman"/>
          <w:sz w:val="28"/>
          <w:szCs w:val="28"/>
          <w:lang w:val="uk-UA" w:bidi="ru-RU"/>
        </w:rPr>
        <w:t xml:space="preserve">для </w:t>
      </w:r>
      <w:r w:rsidRPr="00EB1614">
        <w:rPr>
          <w:rFonts w:ascii="Times New Roman" w:hAnsi="Times New Roman" w:cs="Times New Roman"/>
          <w:sz w:val="28"/>
          <w:szCs w:val="28"/>
          <w:lang w:val="uk-UA"/>
        </w:rPr>
        <w:t xml:space="preserve">відмови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державній реєстрації —різні. </w:t>
      </w:r>
      <w:r w:rsidRPr="00EB1614">
        <w:rPr>
          <w:rFonts w:ascii="Times New Roman" w:hAnsi="Times New Roman" w:cs="Times New Roman"/>
          <w:sz w:val="28"/>
          <w:szCs w:val="28"/>
          <w:lang w:val="uk-UA" w:bidi="ru-RU"/>
        </w:rPr>
        <w:t xml:space="preserve">Наприклад, для </w:t>
      </w:r>
      <w:r w:rsidRPr="00EB1614">
        <w:rPr>
          <w:rFonts w:ascii="Times New Roman" w:hAnsi="Times New Roman" w:cs="Times New Roman"/>
          <w:sz w:val="28"/>
          <w:szCs w:val="28"/>
          <w:lang w:val="uk-UA"/>
        </w:rPr>
        <w:t xml:space="preserve">відмови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державній реєстрації </w:t>
      </w:r>
      <w:proofErr w:type="spellStart"/>
      <w:r w:rsidRPr="00EB1614">
        <w:rPr>
          <w:rFonts w:ascii="Times New Roman" w:hAnsi="Times New Roman" w:cs="Times New Roman"/>
          <w:sz w:val="28"/>
          <w:szCs w:val="28"/>
          <w:lang w:val="uk-UA"/>
        </w:rPr>
        <w:t>ФОПа</w:t>
      </w:r>
      <w:proofErr w:type="spellEnd"/>
      <w:r w:rsidRPr="00EB1614">
        <w:rPr>
          <w:rFonts w:ascii="Times New Roman" w:hAnsi="Times New Roman" w:cs="Times New Roman"/>
          <w:sz w:val="28"/>
          <w:szCs w:val="28"/>
          <w:lang w:val="uk-UA"/>
        </w:rPr>
        <w:t xml:space="preserve"> </w:t>
      </w:r>
      <w:r w:rsidRPr="00EB1614">
        <w:rPr>
          <w:rFonts w:ascii="Times New Roman" w:hAnsi="Times New Roman" w:cs="Times New Roman"/>
          <w:sz w:val="28"/>
          <w:szCs w:val="28"/>
          <w:lang w:val="uk-UA" w:bidi="ru-RU"/>
        </w:rPr>
        <w:t>законодавець визначив таке:</w:t>
      </w:r>
    </w:p>
    <w:p w14:paraId="094A4802" w14:textId="77777777" w:rsidR="002E4BC4" w:rsidRPr="00EB1614" w:rsidRDefault="002E4BC4" w:rsidP="00E93762">
      <w:pPr>
        <w:pStyle w:val="Bodytext30"/>
        <w:numPr>
          <w:ilvl w:val="0"/>
          <w:numId w:val="18"/>
        </w:numPr>
        <w:shd w:val="clear" w:color="auto" w:fill="auto"/>
        <w:tabs>
          <w:tab w:val="left" w:pos="730"/>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документи подано особою, яка не </w:t>
      </w:r>
      <w:r w:rsidRPr="00EB1614">
        <w:rPr>
          <w:rFonts w:ascii="Times New Roman" w:hAnsi="Times New Roman" w:cs="Times New Roman"/>
          <w:sz w:val="28"/>
          <w:szCs w:val="28"/>
          <w:lang w:val="uk-UA"/>
        </w:rPr>
        <w:t xml:space="preserve">має </w:t>
      </w:r>
      <w:r w:rsidRPr="00EB1614">
        <w:rPr>
          <w:rFonts w:ascii="Times New Roman" w:hAnsi="Times New Roman" w:cs="Times New Roman"/>
          <w:sz w:val="28"/>
          <w:szCs w:val="28"/>
          <w:lang w:val="uk-UA" w:bidi="ru-RU"/>
        </w:rPr>
        <w:t xml:space="preserve">на це </w:t>
      </w:r>
      <w:r w:rsidRPr="00EB1614">
        <w:rPr>
          <w:rFonts w:ascii="Times New Roman" w:hAnsi="Times New Roman" w:cs="Times New Roman"/>
          <w:sz w:val="28"/>
          <w:szCs w:val="28"/>
          <w:lang w:val="uk-UA"/>
        </w:rPr>
        <w:t>повноважень;</w:t>
      </w:r>
    </w:p>
    <w:p w14:paraId="01B9280E" w14:textId="77777777" w:rsidR="002E4BC4" w:rsidRPr="00EB1614" w:rsidRDefault="002E4BC4" w:rsidP="00E93762">
      <w:pPr>
        <w:pStyle w:val="Bodytext30"/>
        <w:numPr>
          <w:ilvl w:val="0"/>
          <w:numId w:val="18"/>
        </w:numPr>
        <w:shd w:val="clear" w:color="auto" w:fill="auto"/>
        <w:tabs>
          <w:tab w:val="left" w:pos="735"/>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Єдиному </w:t>
      </w:r>
      <w:r w:rsidRPr="00EB1614">
        <w:rPr>
          <w:rFonts w:ascii="Times New Roman" w:hAnsi="Times New Roman" w:cs="Times New Roman"/>
          <w:sz w:val="28"/>
          <w:szCs w:val="28"/>
          <w:lang w:val="uk-UA" w:bidi="ru-RU"/>
        </w:rPr>
        <w:t xml:space="preserve">державному </w:t>
      </w:r>
      <w:r w:rsidRPr="00EB1614">
        <w:rPr>
          <w:rFonts w:ascii="Times New Roman" w:hAnsi="Times New Roman" w:cs="Times New Roman"/>
          <w:sz w:val="28"/>
          <w:szCs w:val="28"/>
          <w:lang w:val="uk-UA"/>
        </w:rPr>
        <w:t xml:space="preserve">реєстрі містяться відомості </w:t>
      </w:r>
      <w:r w:rsidRPr="00EB1614">
        <w:rPr>
          <w:rFonts w:ascii="Times New Roman" w:hAnsi="Times New Roman" w:cs="Times New Roman"/>
          <w:sz w:val="28"/>
          <w:szCs w:val="28"/>
          <w:lang w:val="uk-UA" w:bidi="ru-RU"/>
        </w:rPr>
        <w:t xml:space="preserve">про судове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 xml:space="preserve">щодо заборони у </w:t>
      </w:r>
      <w:r w:rsidRPr="00EB1614">
        <w:rPr>
          <w:rFonts w:ascii="Times New Roman" w:hAnsi="Times New Roman" w:cs="Times New Roman"/>
          <w:sz w:val="28"/>
          <w:szCs w:val="28"/>
          <w:lang w:val="uk-UA"/>
        </w:rPr>
        <w:t>проведенні реєстраційної дії;</w:t>
      </w:r>
    </w:p>
    <w:p w14:paraId="374264D2" w14:textId="77777777" w:rsidR="002E4BC4" w:rsidRPr="00EB1614" w:rsidRDefault="002E4BC4" w:rsidP="00E93762">
      <w:pPr>
        <w:pStyle w:val="Bodytext30"/>
        <w:numPr>
          <w:ilvl w:val="0"/>
          <w:numId w:val="18"/>
        </w:numPr>
        <w:shd w:val="clear" w:color="auto" w:fill="auto"/>
        <w:tabs>
          <w:tab w:val="left" w:pos="740"/>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не усунуто </w:t>
      </w:r>
      <w:r w:rsidRPr="00EB1614">
        <w:rPr>
          <w:rFonts w:ascii="Times New Roman" w:hAnsi="Times New Roman" w:cs="Times New Roman"/>
          <w:sz w:val="28"/>
          <w:szCs w:val="28"/>
          <w:lang w:val="uk-UA"/>
        </w:rPr>
        <w:t xml:space="preserve">підстави </w:t>
      </w:r>
      <w:r w:rsidRPr="00EB1614">
        <w:rPr>
          <w:rFonts w:ascii="Times New Roman" w:hAnsi="Times New Roman" w:cs="Times New Roman"/>
          <w:sz w:val="28"/>
          <w:szCs w:val="28"/>
          <w:lang w:val="uk-UA" w:bidi="ru-RU"/>
        </w:rPr>
        <w:t xml:space="preserve">для зупинення розгляду </w:t>
      </w:r>
      <w:r w:rsidRPr="00EB1614">
        <w:rPr>
          <w:rFonts w:ascii="Times New Roman" w:hAnsi="Times New Roman" w:cs="Times New Roman"/>
          <w:sz w:val="28"/>
          <w:szCs w:val="28"/>
          <w:lang w:val="uk-UA"/>
        </w:rPr>
        <w:t xml:space="preserve">документів </w:t>
      </w:r>
      <w:r w:rsidRPr="00EB1614">
        <w:rPr>
          <w:rFonts w:ascii="Times New Roman" w:hAnsi="Times New Roman" w:cs="Times New Roman"/>
          <w:sz w:val="28"/>
          <w:szCs w:val="28"/>
          <w:lang w:val="uk-UA" w:bidi="ru-RU"/>
        </w:rPr>
        <w:t>протягом встановленого строку;</w:t>
      </w:r>
    </w:p>
    <w:p w14:paraId="0922ADED" w14:textId="77777777" w:rsidR="002E4BC4" w:rsidRPr="00EB1614" w:rsidRDefault="002E4BC4" w:rsidP="00E93762">
      <w:pPr>
        <w:pStyle w:val="Bodytext30"/>
        <w:numPr>
          <w:ilvl w:val="0"/>
          <w:numId w:val="18"/>
        </w:numPr>
        <w:shd w:val="clear" w:color="auto" w:fill="auto"/>
        <w:tabs>
          <w:tab w:val="left" w:pos="740"/>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наявні </w:t>
      </w:r>
      <w:r w:rsidRPr="00EB1614">
        <w:rPr>
          <w:rFonts w:ascii="Times New Roman" w:hAnsi="Times New Roman" w:cs="Times New Roman"/>
          <w:sz w:val="28"/>
          <w:szCs w:val="28"/>
          <w:lang w:val="uk-UA" w:bidi="ru-RU"/>
        </w:rPr>
        <w:t xml:space="preserve">обмеження на зайняття </w:t>
      </w:r>
      <w:r w:rsidRPr="00EB1614">
        <w:rPr>
          <w:rFonts w:ascii="Times New Roman" w:hAnsi="Times New Roman" w:cs="Times New Roman"/>
          <w:sz w:val="28"/>
          <w:szCs w:val="28"/>
          <w:lang w:val="uk-UA"/>
        </w:rPr>
        <w:t xml:space="preserve">підприємницькою діяльністю, встановлені </w:t>
      </w:r>
      <w:r w:rsidRPr="00EB1614">
        <w:rPr>
          <w:rFonts w:ascii="Times New Roman" w:hAnsi="Times New Roman" w:cs="Times New Roman"/>
          <w:sz w:val="28"/>
          <w:szCs w:val="28"/>
          <w:lang w:val="uk-UA" w:bidi="ru-RU"/>
        </w:rPr>
        <w:t>законом;</w:t>
      </w:r>
    </w:p>
    <w:p w14:paraId="12771B37" w14:textId="435C36BB" w:rsidR="002E4BC4" w:rsidRPr="00EB1614" w:rsidRDefault="002E4BC4" w:rsidP="00E93762">
      <w:pPr>
        <w:pStyle w:val="Bodytext30"/>
        <w:numPr>
          <w:ilvl w:val="0"/>
          <w:numId w:val="18"/>
        </w:numPr>
        <w:shd w:val="clear" w:color="auto" w:fill="auto"/>
        <w:tabs>
          <w:tab w:val="left" w:pos="740"/>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наявність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 xml:space="preserve">Єдиному </w:t>
      </w:r>
      <w:r w:rsidRPr="00EB1614">
        <w:rPr>
          <w:rFonts w:ascii="Times New Roman" w:hAnsi="Times New Roman" w:cs="Times New Roman"/>
          <w:sz w:val="28"/>
          <w:szCs w:val="28"/>
          <w:lang w:val="uk-UA" w:bidi="ru-RU"/>
        </w:rPr>
        <w:t xml:space="preserve">державному </w:t>
      </w:r>
      <w:r w:rsidRPr="00EB1614">
        <w:rPr>
          <w:rFonts w:ascii="Times New Roman" w:hAnsi="Times New Roman" w:cs="Times New Roman"/>
          <w:sz w:val="28"/>
          <w:szCs w:val="28"/>
          <w:lang w:val="uk-UA"/>
        </w:rPr>
        <w:t xml:space="preserve">реєстрі </w:t>
      </w:r>
      <w:r w:rsidRPr="00EB1614">
        <w:rPr>
          <w:rFonts w:ascii="Times New Roman" w:hAnsi="Times New Roman" w:cs="Times New Roman"/>
          <w:sz w:val="28"/>
          <w:szCs w:val="28"/>
          <w:lang w:val="uk-UA" w:bidi="ru-RU"/>
        </w:rPr>
        <w:t xml:space="preserve">запису, що </w:t>
      </w:r>
      <w:r w:rsidRPr="00EB1614">
        <w:rPr>
          <w:rFonts w:ascii="Times New Roman" w:hAnsi="Times New Roman" w:cs="Times New Roman"/>
          <w:sz w:val="28"/>
          <w:szCs w:val="28"/>
          <w:lang w:val="uk-UA"/>
        </w:rPr>
        <w:t>фізична</w:t>
      </w:r>
      <w:r w:rsidRPr="00EB1614">
        <w:rPr>
          <w:rFonts w:ascii="Times New Roman" w:hAnsi="Times New Roman" w:cs="Times New Roman"/>
          <w:sz w:val="28"/>
          <w:szCs w:val="28"/>
          <w:lang w:val="uk-UA" w:bidi="ru-RU"/>
        </w:rPr>
        <w:t xml:space="preserve"> особа вже </w:t>
      </w:r>
      <w:r w:rsidRPr="00EB1614">
        <w:rPr>
          <w:rFonts w:ascii="Times New Roman" w:hAnsi="Times New Roman" w:cs="Times New Roman"/>
          <w:sz w:val="28"/>
          <w:szCs w:val="28"/>
          <w:lang w:val="uk-UA"/>
        </w:rPr>
        <w:t xml:space="preserve">зареєстрована </w:t>
      </w:r>
      <w:r w:rsidRPr="00EB1614">
        <w:rPr>
          <w:rFonts w:ascii="Times New Roman" w:hAnsi="Times New Roman" w:cs="Times New Roman"/>
          <w:sz w:val="28"/>
          <w:szCs w:val="28"/>
          <w:lang w:val="uk-UA" w:bidi="ru-RU"/>
        </w:rPr>
        <w:t xml:space="preserve">як </w:t>
      </w:r>
      <w:r w:rsidRPr="00EB1614">
        <w:rPr>
          <w:rFonts w:ascii="Times New Roman" w:hAnsi="Times New Roman" w:cs="Times New Roman"/>
          <w:sz w:val="28"/>
          <w:szCs w:val="28"/>
          <w:lang w:val="uk-UA"/>
        </w:rPr>
        <w:t>фізична особа-підприємець.</w:t>
      </w:r>
    </w:p>
    <w:p w14:paraId="7E5BD6B5" w14:textId="77777777" w:rsidR="002E4BC4" w:rsidRPr="00EB1614" w:rsidRDefault="002E4BC4"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Повідомлення </w:t>
      </w:r>
      <w:r w:rsidRPr="00EB1614">
        <w:rPr>
          <w:rFonts w:ascii="Times New Roman" w:hAnsi="Times New Roman" w:cs="Times New Roman"/>
          <w:sz w:val="28"/>
          <w:szCs w:val="28"/>
          <w:lang w:val="uk-UA" w:bidi="ru-RU"/>
        </w:rPr>
        <w:t xml:space="preserve">про </w:t>
      </w:r>
      <w:r w:rsidRPr="00EB1614">
        <w:rPr>
          <w:rFonts w:ascii="Times New Roman" w:hAnsi="Times New Roman" w:cs="Times New Roman"/>
          <w:sz w:val="28"/>
          <w:szCs w:val="28"/>
          <w:lang w:val="uk-UA"/>
        </w:rPr>
        <w:t xml:space="preserve">відмову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проведенні державної реєстрації </w:t>
      </w:r>
      <w:r w:rsidRPr="00EB1614">
        <w:rPr>
          <w:rFonts w:ascii="Times New Roman" w:hAnsi="Times New Roman" w:cs="Times New Roman"/>
          <w:sz w:val="28"/>
          <w:szCs w:val="28"/>
          <w:lang w:val="uk-UA" w:bidi="ru-RU"/>
        </w:rPr>
        <w:t xml:space="preserve">повинно </w:t>
      </w:r>
      <w:r w:rsidRPr="00EB1614">
        <w:rPr>
          <w:rFonts w:ascii="Times New Roman" w:hAnsi="Times New Roman" w:cs="Times New Roman"/>
          <w:sz w:val="28"/>
          <w:szCs w:val="28"/>
          <w:lang w:val="uk-UA"/>
        </w:rPr>
        <w:t xml:space="preserve">містити </w:t>
      </w:r>
      <w:r w:rsidRPr="00EB1614">
        <w:rPr>
          <w:rFonts w:ascii="Times New Roman" w:hAnsi="Times New Roman" w:cs="Times New Roman"/>
          <w:sz w:val="28"/>
          <w:szCs w:val="28"/>
          <w:lang w:val="uk-UA" w:bidi="ru-RU"/>
        </w:rPr>
        <w:t xml:space="preserve">посилання на конкретну норму (пункт, статтю) законодавства </w:t>
      </w:r>
      <w:r w:rsidRPr="00EB1614">
        <w:rPr>
          <w:rFonts w:ascii="Times New Roman" w:hAnsi="Times New Roman" w:cs="Times New Roman"/>
          <w:sz w:val="28"/>
          <w:szCs w:val="28"/>
          <w:lang w:val="uk-UA"/>
        </w:rPr>
        <w:t xml:space="preserve">із </w:t>
      </w:r>
      <w:r w:rsidRPr="00EB1614">
        <w:rPr>
          <w:rFonts w:ascii="Times New Roman" w:hAnsi="Times New Roman" w:cs="Times New Roman"/>
          <w:sz w:val="28"/>
          <w:szCs w:val="28"/>
          <w:lang w:val="uk-UA" w:bidi="ru-RU"/>
        </w:rPr>
        <w:t xml:space="preserve">зазначенням, що саме порушено </w:t>
      </w:r>
      <w:r w:rsidRPr="00EB1614">
        <w:rPr>
          <w:rFonts w:ascii="Times New Roman" w:hAnsi="Times New Roman" w:cs="Times New Roman"/>
          <w:sz w:val="28"/>
          <w:szCs w:val="28"/>
          <w:lang w:val="uk-UA"/>
        </w:rPr>
        <w:t xml:space="preserve">під </w:t>
      </w:r>
      <w:r w:rsidRPr="00EB1614">
        <w:rPr>
          <w:rFonts w:ascii="Times New Roman" w:hAnsi="Times New Roman" w:cs="Times New Roman"/>
          <w:sz w:val="28"/>
          <w:szCs w:val="28"/>
          <w:lang w:val="uk-UA" w:bidi="ru-RU"/>
        </w:rPr>
        <w:t xml:space="preserve">час оформлення та подання </w:t>
      </w:r>
      <w:r w:rsidRPr="00EB1614">
        <w:rPr>
          <w:rFonts w:ascii="Times New Roman" w:hAnsi="Times New Roman" w:cs="Times New Roman"/>
          <w:sz w:val="28"/>
          <w:szCs w:val="28"/>
          <w:lang w:val="uk-UA"/>
        </w:rPr>
        <w:t xml:space="preserve">документів, </w:t>
      </w:r>
      <w:r w:rsidRPr="00EB1614">
        <w:rPr>
          <w:rFonts w:ascii="Times New Roman" w:hAnsi="Times New Roman" w:cs="Times New Roman"/>
          <w:sz w:val="28"/>
          <w:szCs w:val="28"/>
          <w:lang w:val="uk-UA" w:bidi="ru-RU"/>
        </w:rPr>
        <w:t xml:space="preserve">а також </w:t>
      </w:r>
      <w:r w:rsidRPr="00EB1614">
        <w:rPr>
          <w:rFonts w:ascii="Times New Roman" w:hAnsi="Times New Roman" w:cs="Times New Roman"/>
          <w:sz w:val="28"/>
          <w:szCs w:val="28"/>
          <w:lang w:val="uk-UA"/>
        </w:rPr>
        <w:t>мусить</w:t>
      </w:r>
      <w:r w:rsidRPr="00EB1614">
        <w:rPr>
          <w:rFonts w:ascii="Times New Roman" w:hAnsi="Times New Roman" w:cs="Times New Roman"/>
          <w:sz w:val="28"/>
          <w:szCs w:val="28"/>
          <w:lang w:val="uk-UA" w:bidi="ru-RU"/>
        </w:rPr>
        <w:t xml:space="preserve"> бути зазначено, який саме пункт чи стаття поданого </w:t>
      </w:r>
      <w:r w:rsidRPr="00EB1614">
        <w:rPr>
          <w:rFonts w:ascii="Times New Roman" w:hAnsi="Times New Roman" w:cs="Times New Roman"/>
          <w:sz w:val="28"/>
          <w:szCs w:val="28"/>
          <w:lang w:val="uk-UA"/>
        </w:rPr>
        <w:t>заявником</w:t>
      </w:r>
      <w:r w:rsidRPr="00EB1614">
        <w:rPr>
          <w:rFonts w:ascii="Times New Roman" w:hAnsi="Times New Roman" w:cs="Times New Roman"/>
          <w:sz w:val="28"/>
          <w:szCs w:val="28"/>
          <w:lang w:val="uk-UA" w:bidi="ru-RU"/>
        </w:rPr>
        <w:t xml:space="preserve"> документа (статуту, протоколу тощо) не </w:t>
      </w:r>
      <w:r w:rsidRPr="00EB1614">
        <w:rPr>
          <w:rFonts w:ascii="Times New Roman" w:hAnsi="Times New Roman" w:cs="Times New Roman"/>
          <w:sz w:val="28"/>
          <w:szCs w:val="28"/>
          <w:lang w:val="uk-UA"/>
        </w:rPr>
        <w:t xml:space="preserve">відповідає </w:t>
      </w:r>
      <w:r w:rsidRPr="00EB1614">
        <w:rPr>
          <w:rFonts w:ascii="Times New Roman" w:hAnsi="Times New Roman" w:cs="Times New Roman"/>
          <w:sz w:val="28"/>
          <w:szCs w:val="28"/>
          <w:lang w:val="uk-UA" w:bidi="ru-RU"/>
        </w:rPr>
        <w:t>нормам законодавства.</w:t>
      </w:r>
    </w:p>
    <w:p w14:paraId="2448D3C5" w14:textId="77777777" w:rsidR="002E4BC4" w:rsidRPr="00EB1614" w:rsidRDefault="002E4BC4"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Відмова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державній реєстрації здійснюється </w:t>
      </w:r>
      <w:r w:rsidRPr="00EB1614">
        <w:rPr>
          <w:rFonts w:ascii="Times New Roman" w:hAnsi="Times New Roman" w:cs="Times New Roman"/>
          <w:sz w:val="28"/>
          <w:szCs w:val="28"/>
          <w:lang w:val="uk-UA" w:bidi="ru-RU"/>
        </w:rPr>
        <w:t xml:space="preserve">протягом 24 годин </w:t>
      </w:r>
      <w:r w:rsidRPr="00EB1614">
        <w:rPr>
          <w:rFonts w:ascii="Times New Roman" w:hAnsi="Times New Roman" w:cs="Times New Roman"/>
          <w:sz w:val="28"/>
          <w:szCs w:val="28"/>
          <w:lang w:val="uk-UA"/>
        </w:rPr>
        <w:t xml:space="preserve">після </w:t>
      </w:r>
      <w:r w:rsidRPr="00EB1614">
        <w:rPr>
          <w:rFonts w:ascii="Times New Roman" w:hAnsi="Times New Roman" w:cs="Times New Roman"/>
          <w:sz w:val="28"/>
          <w:szCs w:val="28"/>
          <w:lang w:val="uk-UA" w:bidi="ru-RU"/>
        </w:rPr>
        <w:t xml:space="preserve">надходження </w:t>
      </w:r>
      <w:r w:rsidRPr="00EB1614">
        <w:rPr>
          <w:rFonts w:ascii="Times New Roman" w:hAnsi="Times New Roman" w:cs="Times New Roman"/>
          <w:sz w:val="28"/>
          <w:szCs w:val="28"/>
          <w:lang w:val="uk-UA"/>
        </w:rPr>
        <w:t xml:space="preserve">документів, </w:t>
      </w:r>
      <w:r w:rsidRPr="00EB1614">
        <w:rPr>
          <w:rFonts w:ascii="Times New Roman" w:hAnsi="Times New Roman" w:cs="Times New Roman"/>
          <w:sz w:val="28"/>
          <w:szCs w:val="28"/>
          <w:lang w:val="uk-UA" w:bidi="ru-RU"/>
        </w:rPr>
        <w:t xml:space="preserve">поданих для </w:t>
      </w:r>
      <w:r w:rsidRPr="00EB1614">
        <w:rPr>
          <w:rFonts w:ascii="Times New Roman" w:hAnsi="Times New Roman" w:cs="Times New Roman"/>
          <w:sz w:val="28"/>
          <w:szCs w:val="28"/>
          <w:lang w:val="uk-UA"/>
        </w:rPr>
        <w:t xml:space="preserve">державної реєстрації, крім вихідних </w:t>
      </w:r>
      <w:r w:rsidRPr="00EB1614">
        <w:rPr>
          <w:rFonts w:ascii="Times New Roman" w:hAnsi="Times New Roman" w:cs="Times New Roman"/>
          <w:sz w:val="28"/>
          <w:szCs w:val="28"/>
          <w:lang w:val="uk-UA" w:bidi="ru-RU"/>
        </w:rPr>
        <w:t xml:space="preserve">та святкових </w:t>
      </w:r>
      <w:r w:rsidRPr="00EB1614">
        <w:rPr>
          <w:rFonts w:ascii="Times New Roman" w:hAnsi="Times New Roman" w:cs="Times New Roman"/>
          <w:sz w:val="28"/>
          <w:szCs w:val="28"/>
          <w:lang w:val="uk-UA"/>
        </w:rPr>
        <w:t xml:space="preserve">днів. Повідомлення </w:t>
      </w:r>
      <w:r w:rsidRPr="00EB1614">
        <w:rPr>
          <w:rFonts w:ascii="Times New Roman" w:hAnsi="Times New Roman" w:cs="Times New Roman"/>
          <w:sz w:val="28"/>
          <w:szCs w:val="28"/>
          <w:lang w:val="uk-UA" w:bidi="ru-RU"/>
        </w:rPr>
        <w:t xml:space="preserve">про </w:t>
      </w:r>
      <w:r w:rsidRPr="00EB1614">
        <w:rPr>
          <w:rFonts w:ascii="Times New Roman" w:hAnsi="Times New Roman" w:cs="Times New Roman"/>
          <w:sz w:val="28"/>
          <w:szCs w:val="28"/>
          <w:lang w:val="uk-UA"/>
        </w:rPr>
        <w:t xml:space="preserve">відмову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державній реєстрації із </w:t>
      </w:r>
      <w:r w:rsidRPr="00EB1614">
        <w:rPr>
          <w:rFonts w:ascii="Times New Roman" w:hAnsi="Times New Roman" w:cs="Times New Roman"/>
          <w:sz w:val="28"/>
          <w:szCs w:val="28"/>
          <w:lang w:val="uk-UA" w:bidi="ru-RU"/>
        </w:rPr>
        <w:t xml:space="preserve">зазначенням </w:t>
      </w:r>
      <w:r w:rsidRPr="00EB1614">
        <w:rPr>
          <w:rFonts w:ascii="Times New Roman" w:hAnsi="Times New Roman" w:cs="Times New Roman"/>
          <w:sz w:val="28"/>
          <w:szCs w:val="28"/>
          <w:lang w:val="uk-UA"/>
        </w:rPr>
        <w:t>виключного</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переліку підстав </w:t>
      </w:r>
      <w:r w:rsidRPr="00EB1614">
        <w:rPr>
          <w:rFonts w:ascii="Times New Roman" w:hAnsi="Times New Roman" w:cs="Times New Roman"/>
          <w:sz w:val="28"/>
          <w:szCs w:val="28"/>
          <w:lang w:val="uk-UA" w:bidi="ru-RU"/>
        </w:rPr>
        <w:t xml:space="preserve">для </w:t>
      </w:r>
      <w:r w:rsidRPr="00EB1614">
        <w:rPr>
          <w:rFonts w:ascii="Times New Roman" w:hAnsi="Times New Roman" w:cs="Times New Roman"/>
          <w:sz w:val="28"/>
          <w:szCs w:val="28"/>
          <w:lang w:val="uk-UA"/>
        </w:rPr>
        <w:t xml:space="preserve">відмови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 xml:space="preserve">рішення суб’єкта державної реєстрації </w:t>
      </w:r>
      <w:r w:rsidRPr="00EB1614">
        <w:rPr>
          <w:rFonts w:ascii="Times New Roman" w:hAnsi="Times New Roman" w:cs="Times New Roman"/>
          <w:sz w:val="28"/>
          <w:szCs w:val="28"/>
          <w:lang w:val="uk-UA" w:bidi="ru-RU"/>
        </w:rPr>
        <w:t xml:space="preserve">про </w:t>
      </w:r>
      <w:r w:rsidRPr="00EB1614">
        <w:rPr>
          <w:rFonts w:ascii="Times New Roman" w:hAnsi="Times New Roman" w:cs="Times New Roman"/>
          <w:sz w:val="28"/>
          <w:szCs w:val="28"/>
          <w:lang w:val="uk-UA"/>
        </w:rPr>
        <w:t xml:space="preserve">відмову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державній реєстрації розміщуються</w:t>
      </w:r>
      <w:r w:rsidRPr="00EB1614">
        <w:rPr>
          <w:rFonts w:ascii="Times New Roman" w:hAnsi="Times New Roman" w:cs="Times New Roman"/>
          <w:sz w:val="28"/>
          <w:szCs w:val="28"/>
          <w:lang w:val="uk-UA" w:bidi="ru-RU"/>
        </w:rPr>
        <w:t xml:space="preserve"> на </w:t>
      </w:r>
      <w:r w:rsidRPr="00EB1614">
        <w:rPr>
          <w:rFonts w:ascii="Times New Roman" w:hAnsi="Times New Roman" w:cs="Times New Roman"/>
          <w:sz w:val="28"/>
          <w:szCs w:val="28"/>
          <w:lang w:val="uk-UA"/>
        </w:rPr>
        <w:t xml:space="preserve">порталі </w:t>
      </w:r>
      <w:r w:rsidRPr="00EB1614">
        <w:rPr>
          <w:rFonts w:ascii="Times New Roman" w:hAnsi="Times New Roman" w:cs="Times New Roman"/>
          <w:sz w:val="28"/>
          <w:szCs w:val="28"/>
          <w:lang w:val="uk-UA" w:bidi="ru-RU"/>
        </w:rPr>
        <w:t xml:space="preserve">електронних </w:t>
      </w:r>
      <w:r w:rsidRPr="00EB1614">
        <w:rPr>
          <w:rFonts w:ascii="Times New Roman" w:hAnsi="Times New Roman" w:cs="Times New Roman"/>
          <w:sz w:val="28"/>
          <w:szCs w:val="28"/>
          <w:lang w:val="uk-UA"/>
        </w:rPr>
        <w:t xml:space="preserve">сервісів </w:t>
      </w:r>
      <w:r w:rsidRPr="00EB1614">
        <w:rPr>
          <w:rFonts w:ascii="Times New Roman" w:hAnsi="Times New Roman" w:cs="Times New Roman"/>
          <w:sz w:val="28"/>
          <w:szCs w:val="28"/>
          <w:lang w:val="uk-UA" w:bidi="ru-RU"/>
        </w:rPr>
        <w:t xml:space="preserve">у день </w:t>
      </w:r>
      <w:r w:rsidRPr="00EB1614">
        <w:rPr>
          <w:rFonts w:ascii="Times New Roman" w:hAnsi="Times New Roman" w:cs="Times New Roman"/>
          <w:sz w:val="28"/>
          <w:szCs w:val="28"/>
          <w:lang w:val="uk-UA"/>
        </w:rPr>
        <w:t xml:space="preserve">відмови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державній реєстрації.</w:t>
      </w:r>
    </w:p>
    <w:p w14:paraId="18F0E357" w14:textId="77777777" w:rsidR="002E4BC4" w:rsidRPr="00EB1614" w:rsidRDefault="002E4BC4"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Після </w:t>
      </w:r>
      <w:r w:rsidRPr="00EB1614">
        <w:rPr>
          <w:rFonts w:ascii="Times New Roman" w:hAnsi="Times New Roman" w:cs="Times New Roman"/>
          <w:sz w:val="28"/>
          <w:szCs w:val="28"/>
          <w:lang w:val="uk-UA" w:bidi="ru-RU"/>
        </w:rPr>
        <w:t xml:space="preserve">усунення причин, </w:t>
      </w:r>
      <w:r w:rsidRPr="00EB1614">
        <w:rPr>
          <w:rFonts w:ascii="Times New Roman" w:hAnsi="Times New Roman" w:cs="Times New Roman"/>
          <w:sz w:val="28"/>
          <w:szCs w:val="28"/>
          <w:lang w:val="uk-UA"/>
        </w:rPr>
        <w:t xml:space="preserve">які </w:t>
      </w:r>
      <w:r w:rsidRPr="00EB1614">
        <w:rPr>
          <w:rFonts w:ascii="Times New Roman" w:hAnsi="Times New Roman" w:cs="Times New Roman"/>
          <w:sz w:val="28"/>
          <w:szCs w:val="28"/>
          <w:lang w:val="uk-UA" w:bidi="ru-RU"/>
        </w:rPr>
        <w:t xml:space="preserve">були </w:t>
      </w:r>
      <w:r w:rsidRPr="00EB1614">
        <w:rPr>
          <w:rFonts w:ascii="Times New Roman" w:hAnsi="Times New Roman" w:cs="Times New Roman"/>
          <w:sz w:val="28"/>
          <w:szCs w:val="28"/>
          <w:lang w:val="uk-UA"/>
        </w:rPr>
        <w:t xml:space="preserve">підставою </w:t>
      </w:r>
      <w:r w:rsidRPr="00EB1614">
        <w:rPr>
          <w:rFonts w:ascii="Times New Roman" w:hAnsi="Times New Roman" w:cs="Times New Roman"/>
          <w:sz w:val="28"/>
          <w:szCs w:val="28"/>
          <w:lang w:val="uk-UA" w:bidi="ru-RU"/>
        </w:rPr>
        <w:t xml:space="preserve">для </w:t>
      </w:r>
      <w:r w:rsidRPr="00EB1614">
        <w:rPr>
          <w:rFonts w:ascii="Times New Roman" w:hAnsi="Times New Roman" w:cs="Times New Roman"/>
          <w:sz w:val="28"/>
          <w:szCs w:val="28"/>
          <w:lang w:val="uk-UA"/>
        </w:rPr>
        <w:t xml:space="preserve">відмови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проведенні державної реєстрації відповідного об’єкта, зацікавлені </w:t>
      </w:r>
      <w:r w:rsidRPr="00EB1614">
        <w:rPr>
          <w:rFonts w:ascii="Times New Roman" w:hAnsi="Times New Roman" w:cs="Times New Roman"/>
          <w:sz w:val="28"/>
          <w:szCs w:val="28"/>
          <w:lang w:val="uk-UA" w:bidi="ru-RU"/>
        </w:rPr>
        <w:t xml:space="preserve">особи або уповноважена ними особа можуть повторно подати документи для проведення </w:t>
      </w:r>
      <w:r w:rsidRPr="00EB1614">
        <w:rPr>
          <w:rFonts w:ascii="Times New Roman" w:hAnsi="Times New Roman" w:cs="Times New Roman"/>
          <w:sz w:val="28"/>
          <w:szCs w:val="28"/>
          <w:lang w:val="uk-UA"/>
        </w:rPr>
        <w:t>державної реєстрації.</w:t>
      </w:r>
    </w:p>
    <w:p w14:paraId="6C4E51FA" w14:textId="0B895016" w:rsidR="002E4BC4" w:rsidRPr="00EB1614" w:rsidRDefault="002E4BC4" w:rsidP="00582F35">
      <w:pPr>
        <w:pStyle w:val="Bodytext30"/>
        <w:shd w:val="clear" w:color="auto" w:fill="auto"/>
        <w:spacing w:after="0"/>
        <w:ind w:firstLine="567"/>
        <w:jc w:val="both"/>
        <w:rPr>
          <w:rFonts w:ascii="Times New Roman" w:hAnsi="Times New Roman" w:cs="Times New Roman"/>
          <w:sz w:val="28"/>
          <w:szCs w:val="28"/>
          <w:lang w:val="uk-UA"/>
        </w:rPr>
      </w:pPr>
      <w:bookmarkStart w:id="16" w:name="_Hlk146450332"/>
      <w:r w:rsidRPr="00EB1614">
        <w:rPr>
          <w:rFonts w:ascii="Times New Roman" w:hAnsi="Times New Roman" w:cs="Times New Roman"/>
          <w:b/>
          <w:bCs/>
          <w:sz w:val="28"/>
          <w:szCs w:val="28"/>
          <w:lang w:val="uk-UA"/>
        </w:rPr>
        <w:lastRenderedPageBreak/>
        <w:t>Стадія оскарження рішення</w:t>
      </w:r>
      <w:r w:rsidRPr="00EB1614">
        <w:rPr>
          <w:rFonts w:ascii="Times New Roman" w:hAnsi="Times New Roman" w:cs="Times New Roman"/>
          <w:sz w:val="28"/>
          <w:szCs w:val="28"/>
          <w:lang w:val="uk-UA"/>
        </w:rPr>
        <w:t xml:space="preserve"> у справі</w:t>
      </w:r>
      <w:bookmarkEnd w:id="16"/>
      <w:r w:rsidRPr="00EB1614">
        <w:rPr>
          <w:rFonts w:ascii="Times New Roman" w:hAnsi="Times New Roman" w:cs="Times New Roman"/>
          <w:sz w:val="28"/>
          <w:szCs w:val="28"/>
          <w:lang w:val="uk-UA"/>
        </w:rPr>
        <w:t>.</w:t>
      </w:r>
    </w:p>
    <w:p w14:paraId="77CA0032" w14:textId="0CC6D814" w:rsidR="000C4E61" w:rsidRPr="00EB1614" w:rsidRDefault="002E4BC4" w:rsidP="004775DA">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На підставі норм ст. 55 Конституції кожна особа має право на оскарження в суді рішень, дій чи бездіяльності органів державної влади, органів місцевого самоврядування, посадових і службових осіб. Тобто кожен має право звертатися до судових органів з метою захисту прав, свобод, власних інтересів (це також стосується висновків чи процедури проведення реєстрації). Запровадження в системі публічного управління європейських стандартів в умовах реалізації адміністративної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судової </w:t>
      </w:r>
      <w:r w:rsidRPr="00EB1614">
        <w:rPr>
          <w:rFonts w:ascii="Times New Roman" w:hAnsi="Times New Roman" w:cs="Times New Roman"/>
          <w:sz w:val="28"/>
          <w:szCs w:val="28"/>
          <w:lang w:bidi="ru-RU"/>
        </w:rPr>
        <w:t xml:space="preserve">реформ зумовило створення в </w:t>
      </w:r>
      <w:r w:rsidRPr="00EB1614">
        <w:rPr>
          <w:rFonts w:ascii="Times New Roman" w:hAnsi="Times New Roman" w:cs="Times New Roman"/>
          <w:sz w:val="28"/>
          <w:szCs w:val="28"/>
        </w:rPr>
        <w:t xml:space="preserve">системі </w:t>
      </w:r>
      <w:r w:rsidRPr="00EB1614">
        <w:rPr>
          <w:rFonts w:ascii="Times New Roman" w:hAnsi="Times New Roman" w:cs="Times New Roman"/>
          <w:sz w:val="28"/>
          <w:szCs w:val="28"/>
          <w:lang w:bidi="ru-RU"/>
        </w:rPr>
        <w:t xml:space="preserve">судочинства </w:t>
      </w:r>
      <w:r w:rsidRPr="00EB1614">
        <w:rPr>
          <w:rFonts w:ascii="Times New Roman" w:hAnsi="Times New Roman" w:cs="Times New Roman"/>
          <w:sz w:val="28"/>
          <w:szCs w:val="28"/>
        </w:rPr>
        <w:t>спеціальних адміністративних судів.</w:t>
      </w:r>
    </w:p>
    <w:p w14:paraId="2817B925" w14:textId="4EBFBEC7" w:rsidR="000C4E61" w:rsidRPr="00EB1614" w:rsidRDefault="002E4BC4" w:rsidP="004775DA">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Адміністративні </w:t>
      </w:r>
      <w:r w:rsidRPr="00EB1614">
        <w:rPr>
          <w:rFonts w:ascii="Times New Roman" w:hAnsi="Times New Roman" w:cs="Times New Roman"/>
          <w:sz w:val="28"/>
          <w:szCs w:val="28"/>
          <w:lang w:bidi="ru-RU"/>
        </w:rPr>
        <w:t xml:space="preserve">суди, </w:t>
      </w:r>
      <w:r w:rsidRPr="00EB1614">
        <w:rPr>
          <w:rFonts w:ascii="Times New Roman" w:hAnsi="Times New Roman" w:cs="Times New Roman"/>
          <w:sz w:val="28"/>
          <w:szCs w:val="28"/>
        </w:rPr>
        <w:t xml:space="preserve">відповідно </w:t>
      </w:r>
      <w:r w:rsidRPr="00EB1614">
        <w:rPr>
          <w:rFonts w:ascii="Times New Roman" w:hAnsi="Times New Roman" w:cs="Times New Roman"/>
          <w:sz w:val="28"/>
          <w:szCs w:val="28"/>
          <w:lang w:bidi="ru-RU"/>
        </w:rPr>
        <w:t>до ст. 2 «</w:t>
      </w:r>
      <w:r w:rsidRPr="00EB1614">
        <w:rPr>
          <w:rFonts w:ascii="Times New Roman" w:hAnsi="Times New Roman" w:cs="Times New Roman"/>
          <w:i/>
          <w:iCs/>
          <w:sz w:val="28"/>
          <w:szCs w:val="28"/>
        </w:rPr>
        <w:t>Завдання та основні засади адміністративного судочинства</w:t>
      </w:r>
      <w:r w:rsidRPr="00EB1614">
        <w:rPr>
          <w:rFonts w:ascii="Times New Roman" w:hAnsi="Times New Roman" w:cs="Times New Roman"/>
          <w:sz w:val="28"/>
          <w:szCs w:val="28"/>
          <w:lang w:bidi="ru-RU"/>
        </w:rPr>
        <w:t>» КАСУ</w:t>
      </w:r>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захищають права, свободи та </w:t>
      </w:r>
      <w:r w:rsidRPr="00EB1614">
        <w:rPr>
          <w:rFonts w:ascii="Times New Roman" w:hAnsi="Times New Roman" w:cs="Times New Roman"/>
          <w:sz w:val="28"/>
          <w:szCs w:val="28"/>
        </w:rPr>
        <w:t xml:space="preserve">інтереси фізичних осіб, </w:t>
      </w:r>
      <w:r w:rsidRPr="00EB1614">
        <w:rPr>
          <w:rFonts w:ascii="Times New Roman" w:hAnsi="Times New Roman" w:cs="Times New Roman"/>
          <w:sz w:val="28"/>
          <w:szCs w:val="28"/>
          <w:lang w:bidi="ru-RU"/>
        </w:rPr>
        <w:t xml:space="preserve">права та </w:t>
      </w:r>
      <w:r w:rsidRPr="00EB1614">
        <w:rPr>
          <w:rFonts w:ascii="Times New Roman" w:hAnsi="Times New Roman" w:cs="Times New Roman"/>
          <w:sz w:val="28"/>
          <w:szCs w:val="28"/>
        </w:rPr>
        <w:t xml:space="preserve">інтереси </w:t>
      </w:r>
      <w:r w:rsidRPr="00EB1614">
        <w:rPr>
          <w:rFonts w:ascii="Times New Roman" w:hAnsi="Times New Roman" w:cs="Times New Roman"/>
          <w:sz w:val="28"/>
          <w:szCs w:val="28"/>
          <w:lang w:bidi="ru-RU"/>
        </w:rPr>
        <w:t xml:space="preserve">юридичних </w:t>
      </w:r>
      <w:r w:rsidRPr="00EB1614">
        <w:rPr>
          <w:rFonts w:ascii="Times New Roman" w:hAnsi="Times New Roman" w:cs="Times New Roman"/>
          <w:sz w:val="28"/>
          <w:szCs w:val="28"/>
        </w:rPr>
        <w:t xml:space="preserve">осіб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сфері публічно-правових відносин від </w:t>
      </w:r>
      <w:r w:rsidRPr="00EB1614">
        <w:rPr>
          <w:rFonts w:ascii="Times New Roman" w:hAnsi="Times New Roman" w:cs="Times New Roman"/>
          <w:sz w:val="28"/>
          <w:szCs w:val="28"/>
          <w:lang w:bidi="ru-RU"/>
        </w:rPr>
        <w:t xml:space="preserve">порушень з боку </w:t>
      </w:r>
      <w:r w:rsidRPr="00EB1614">
        <w:rPr>
          <w:rFonts w:ascii="Times New Roman" w:hAnsi="Times New Roman" w:cs="Times New Roman"/>
          <w:sz w:val="28"/>
          <w:szCs w:val="28"/>
        </w:rPr>
        <w:t xml:space="preserve">органів державної </w:t>
      </w:r>
      <w:r w:rsidRPr="00EB1614">
        <w:rPr>
          <w:rFonts w:ascii="Times New Roman" w:hAnsi="Times New Roman" w:cs="Times New Roman"/>
          <w:sz w:val="28"/>
          <w:szCs w:val="28"/>
          <w:lang w:bidi="ru-RU"/>
        </w:rPr>
        <w:t xml:space="preserve">влади, </w:t>
      </w:r>
      <w:r w:rsidRPr="00EB1614">
        <w:rPr>
          <w:rFonts w:ascii="Times New Roman" w:hAnsi="Times New Roman" w:cs="Times New Roman"/>
          <w:sz w:val="28"/>
          <w:szCs w:val="28"/>
        </w:rPr>
        <w:t xml:space="preserve">органів місцевого </w:t>
      </w:r>
      <w:r w:rsidRPr="00EB1614">
        <w:rPr>
          <w:rFonts w:ascii="Times New Roman" w:hAnsi="Times New Roman" w:cs="Times New Roman"/>
          <w:sz w:val="28"/>
          <w:szCs w:val="28"/>
          <w:lang w:bidi="ru-RU"/>
        </w:rPr>
        <w:t xml:space="preserve">самоврядування, </w:t>
      </w:r>
      <w:r w:rsidRPr="00EB1614">
        <w:rPr>
          <w:rFonts w:ascii="Times New Roman" w:hAnsi="Times New Roman" w:cs="Times New Roman"/>
          <w:sz w:val="28"/>
          <w:szCs w:val="28"/>
        </w:rPr>
        <w:t xml:space="preserve">їхніх </w:t>
      </w:r>
      <w:r w:rsidRPr="00EB1614">
        <w:rPr>
          <w:rFonts w:ascii="Times New Roman" w:hAnsi="Times New Roman" w:cs="Times New Roman"/>
          <w:sz w:val="28"/>
          <w:szCs w:val="28"/>
          <w:lang w:bidi="ru-RU"/>
        </w:rPr>
        <w:t xml:space="preserve">посадових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службових </w:t>
      </w:r>
      <w:r w:rsidRPr="00EB1614">
        <w:rPr>
          <w:rFonts w:ascii="Times New Roman" w:hAnsi="Times New Roman" w:cs="Times New Roman"/>
          <w:sz w:val="28"/>
          <w:szCs w:val="28"/>
        </w:rPr>
        <w:t xml:space="preserve">осіб, інших суб’єктів під </w:t>
      </w:r>
      <w:r w:rsidRPr="00EB1614">
        <w:rPr>
          <w:rFonts w:ascii="Times New Roman" w:hAnsi="Times New Roman" w:cs="Times New Roman"/>
          <w:sz w:val="28"/>
          <w:szCs w:val="28"/>
          <w:lang w:bidi="ru-RU"/>
        </w:rPr>
        <w:t xml:space="preserve">час </w:t>
      </w:r>
      <w:r w:rsidRPr="00EB1614">
        <w:rPr>
          <w:rFonts w:ascii="Times New Roman" w:hAnsi="Times New Roman" w:cs="Times New Roman"/>
          <w:sz w:val="28"/>
          <w:szCs w:val="28"/>
        </w:rPr>
        <w:t xml:space="preserve">здійснення </w:t>
      </w:r>
      <w:r w:rsidRPr="00EB1614">
        <w:rPr>
          <w:rFonts w:ascii="Times New Roman" w:hAnsi="Times New Roman" w:cs="Times New Roman"/>
          <w:sz w:val="28"/>
          <w:szCs w:val="28"/>
          <w:lang w:bidi="ru-RU"/>
        </w:rPr>
        <w:t xml:space="preserve">ними владних </w:t>
      </w:r>
      <w:r w:rsidRPr="00EB1614">
        <w:rPr>
          <w:rFonts w:ascii="Times New Roman" w:hAnsi="Times New Roman" w:cs="Times New Roman"/>
          <w:sz w:val="28"/>
          <w:szCs w:val="28"/>
        </w:rPr>
        <w:t xml:space="preserve">управлінських функцій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підставі законодавства,</w:t>
      </w:r>
      <w:r w:rsidRPr="00EB1614">
        <w:rPr>
          <w:rFonts w:ascii="Times New Roman" w:hAnsi="Times New Roman" w:cs="Times New Roman"/>
          <w:sz w:val="28"/>
          <w:szCs w:val="28"/>
          <w:lang w:bidi="ru-RU"/>
        </w:rPr>
        <w:t xml:space="preserve"> в тому </w:t>
      </w:r>
      <w:r w:rsidRPr="00EB1614">
        <w:rPr>
          <w:rFonts w:ascii="Times New Roman" w:hAnsi="Times New Roman" w:cs="Times New Roman"/>
          <w:sz w:val="28"/>
          <w:szCs w:val="28"/>
        </w:rPr>
        <w:t xml:space="preserve">числі </w:t>
      </w:r>
      <w:r w:rsidRPr="00EB1614">
        <w:rPr>
          <w:rFonts w:ascii="Times New Roman" w:hAnsi="Times New Roman" w:cs="Times New Roman"/>
          <w:sz w:val="28"/>
          <w:szCs w:val="28"/>
          <w:lang w:bidi="ru-RU"/>
        </w:rPr>
        <w:t>на виконання делегованих повноважень</w:t>
      </w:r>
    </w:p>
    <w:p w14:paraId="1E5A6D0A" w14:textId="10D50E7E" w:rsidR="002E4BC4" w:rsidRPr="00EB1614" w:rsidRDefault="002E4BC4" w:rsidP="004775DA">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До </w:t>
      </w:r>
      <w:r w:rsidRPr="00EB1614">
        <w:rPr>
          <w:rFonts w:ascii="Times New Roman" w:hAnsi="Times New Roman" w:cs="Times New Roman"/>
          <w:sz w:val="28"/>
          <w:szCs w:val="28"/>
          <w:lang w:val="uk-UA"/>
        </w:rPr>
        <w:t xml:space="preserve">адміністративних судів </w:t>
      </w:r>
      <w:r w:rsidRPr="00EB1614">
        <w:rPr>
          <w:rFonts w:ascii="Times New Roman" w:hAnsi="Times New Roman" w:cs="Times New Roman"/>
          <w:sz w:val="28"/>
          <w:szCs w:val="28"/>
          <w:lang w:val="uk-UA" w:bidi="ru-RU"/>
        </w:rPr>
        <w:t xml:space="preserve">можуть бути </w:t>
      </w:r>
      <w:r w:rsidRPr="00EB1614">
        <w:rPr>
          <w:rFonts w:ascii="Times New Roman" w:hAnsi="Times New Roman" w:cs="Times New Roman"/>
          <w:sz w:val="28"/>
          <w:szCs w:val="28"/>
          <w:lang w:val="uk-UA"/>
        </w:rPr>
        <w:t xml:space="preserve">оскаржені </w:t>
      </w:r>
      <w:r w:rsidRPr="00EB1614">
        <w:rPr>
          <w:rFonts w:ascii="Times New Roman" w:hAnsi="Times New Roman" w:cs="Times New Roman"/>
          <w:sz w:val="28"/>
          <w:szCs w:val="28"/>
          <w:lang w:val="uk-UA" w:bidi="ru-RU"/>
        </w:rPr>
        <w:t xml:space="preserve">будь- </w:t>
      </w:r>
      <w:r w:rsidRPr="00EB1614">
        <w:rPr>
          <w:rFonts w:ascii="Times New Roman" w:hAnsi="Times New Roman" w:cs="Times New Roman"/>
          <w:sz w:val="28"/>
          <w:szCs w:val="28"/>
          <w:lang w:val="uk-UA"/>
        </w:rPr>
        <w:t xml:space="preserve">які рішення, дії </w:t>
      </w:r>
      <w:r w:rsidRPr="00EB1614">
        <w:rPr>
          <w:rFonts w:ascii="Times New Roman" w:hAnsi="Times New Roman" w:cs="Times New Roman"/>
          <w:sz w:val="28"/>
          <w:szCs w:val="28"/>
          <w:lang w:val="uk-UA" w:bidi="ru-RU"/>
        </w:rPr>
        <w:t xml:space="preserve">чи </w:t>
      </w:r>
      <w:r w:rsidRPr="00EB1614">
        <w:rPr>
          <w:rFonts w:ascii="Times New Roman" w:hAnsi="Times New Roman" w:cs="Times New Roman"/>
          <w:sz w:val="28"/>
          <w:szCs w:val="28"/>
          <w:lang w:val="uk-UA"/>
        </w:rPr>
        <w:t xml:space="preserve">бездіяльність суб’єктів </w:t>
      </w:r>
      <w:r w:rsidRPr="00EB1614">
        <w:rPr>
          <w:rFonts w:ascii="Times New Roman" w:hAnsi="Times New Roman" w:cs="Times New Roman"/>
          <w:sz w:val="28"/>
          <w:szCs w:val="28"/>
          <w:lang w:val="uk-UA" w:bidi="ru-RU"/>
        </w:rPr>
        <w:t xml:space="preserve">владних </w:t>
      </w:r>
      <w:r w:rsidRPr="00EB1614">
        <w:rPr>
          <w:rFonts w:ascii="Times New Roman" w:hAnsi="Times New Roman" w:cs="Times New Roman"/>
          <w:sz w:val="28"/>
          <w:szCs w:val="28"/>
          <w:lang w:val="uk-UA"/>
        </w:rPr>
        <w:t>повноважень,</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крім випадків, </w:t>
      </w:r>
      <w:r w:rsidRPr="00EB1614">
        <w:rPr>
          <w:rFonts w:ascii="Times New Roman" w:hAnsi="Times New Roman" w:cs="Times New Roman"/>
          <w:sz w:val="28"/>
          <w:szCs w:val="28"/>
          <w:lang w:val="uk-UA" w:bidi="ru-RU"/>
        </w:rPr>
        <w:t xml:space="preserve">якщо для таких </w:t>
      </w:r>
      <w:r w:rsidRPr="00EB1614">
        <w:rPr>
          <w:rFonts w:ascii="Times New Roman" w:hAnsi="Times New Roman" w:cs="Times New Roman"/>
          <w:sz w:val="28"/>
          <w:szCs w:val="28"/>
          <w:lang w:val="uk-UA"/>
        </w:rPr>
        <w:t xml:space="preserve">рішень, дій </w:t>
      </w:r>
      <w:r w:rsidRPr="00EB1614">
        <w:rPr>
          <w:rFonts w:ascii="Times New Roman" w:hAnsi="Times New Roman" w:cs="Times New Roman"/>
          <w:sz w:val="28"/>
          <w:szCs w:val="28"/>
          <w:lang w:val="uk-UA" w:bidi="ru-RU"/>
        </w:rPr>
        <w:t xml:space="preserve">чи </w:t>
      </w:r>
      <w:r w:rsidRPr="00EB1614">
        <w:rPr>
          <w:rFonts w:ascii="Times New Roman" w:hAnsi="Times New Roman" w:cs="Times New Roman"/>
          <w:sz w:val="28"/>
          <w:szCs w:val="28"/>
          <w:lang w:val="uk-UA"/>
        </w:rPr>
        <w:t xml:space="preserve">бездіяльності Конституцією </w:t>
      </w:r>
      <w:r w:rsidRPr="00EB1614">
        <w:rPr>
          <w:rFonts w:ascii="Times New Roman" w:hAnsi="Times New Roman" w:cs="Times New Roman"/>
          <w:sz w:val="28"/>
          <w:szCs w:val="28"/>
          <w:lang w:val="uk-UA" w:bidi="ru-RU"/>
        </w:rPr>
        <w:t xml:space="preserve">чи законами </w:t>
      </w:r>
      <w:r w:rsidRPr="00EB1614">
        <w:rPr>
          <w:rFonts w:ascii="Times New Roman" w:hAnsi="Times New Roman" w:cs="Times New Roman"/>
          <w:sz w:val="28"/>
          <w:szCs w:val="28"/>
          <w:lang w:val="uk-UA"/>
        </w:rPr>
        <w:t xml:space="preserve">України </w:t>
      </w:r>
      <w:r w:rsidRPr="00EB1614">
        <w:rPr>
          <w:rFonts w:ascii="Times New Roman" w:hAnsi="Times New Roman" w:cs="Times New Roman"/>
          <w:sz w:val="28"/>
          <w:szCs w:val="28"/>
          <w:lang w:val="uk-UA" w:bidi="ru-RU"/>
        </w:rPr>
        <w:t xml:space="preserve">встановлено </w:t>
      </w:r>
      <w:r w:rsidRPr="00EB1614">
        <w:rPr>
          <w:rFonts w:ascii="Times New Roman" w:hAnsi="Times New Roman" w:cs="Times New Roman"/>
          <w:sz w:val="28"/>
          <w:szCs w:val="28"/>
          <w:lang w:val="uk-UA"/>
        </w:rPr>
        <w:t xml:space="preserve">інший </w:t>
      </w:r>
      <w:r w:rsidRPr="00EB1614">
        <w:rPr>
          <w:rFonts w:ascii="Times New Roman" w:hAnsi="Times New Roman" w:cs="Times New Roman"/>
          <w:sz w:val="28"/>
          <w:szCs w:val="28"/>
          <w:lang w:val="uk-UA" w:bidi="ru-RU"/>
        </w:rPr>
        <w:t xml:space="preserve">порядок судового провадження. </w:t>
      </w:r>
    </w:p>
    <w:p w14:paraId="1B905950" w14:textId="61F8B8BF" w:rsidR="002E4BC4" w:rsidRPr="00EB1614" w:rsidRDefault="002E4BC4" w:rsidP="004775DA">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Скарга на </w:t>
      </w:r>
      <w:r w:rsidRPr="00EB1614">
        <w:rPr>
          <w:rFonts w:ascii="Times New Roman" w:hAnsi="Times New Roman" w:cs="Times New Roman"/>
          <w:sz w:val="28"/>
          <w:szCs w:val="28"/>
        </w:rPr>
        <w:t xml:space="preserve">рішення, дії </w:t>
      </w:r>
      <w:r w:rsidRPr="00EB1614">
        <w:rPr>
          <w:rFonts w:ascii="Times New Roman" w:hAnsi="Times New Roman" w:cs="Times New Roman"/>
          <w:sz w:val="28"/>
          <w:szCs w:val="28"/>
          <w:lang w:bidi="ru-RU"/>
        </w:rPr>
        <w:t xml:space="preserve">або </w:t>
      </w:r>
      <w:r w:rsidRPr="00EB1614">
        <w:rPr>
          <w:rFonts w:ascii="Times New Roman" w:hAnsi="Times New Roman" w:cs="Times New Roman"/>
          <w:sz w:val="28"/>
          <w:szCs w:val="28"/>
        </w:rPr>
        <w:t xml:space="preserve">бездіяльність </w:t>
      </w:r>
      <w:r w:rsidRPr="00EB1614">
        <w:rPr>
          <w:rFonts w:ascii="Times New Roman" w:hAnsi="Times New Roman" w:cs="Times New Roman"/>
          <w:sz w:val="28"/>
          <w:szCs w:val="28"/>
          <w:lang w:bidi="ru-RU"/>
        </w:rPr>
        <w:t xml:space="preserve">державного </w:t>
      </w:r>
      <w:r w:rsidRPr="00EB1614">
        <w:rPr>
          <w:rFonts w:ascii="Times New Roman" w:hAnsi="Times New Roman" w:cs="Times New Roman"/>
          <w:sz w:val="28"/>
          <w:szCs w:val="28"/>
        </w:rPr>
        <w:t xml:space="preserve">реєстратора, суб’єкта державної реєстрації </w:t>
      </w:r>
      <w:r w:rsidRPr="00EB1614">
        <w:rPr>
          <w:rFonts w:ascii="Times New Roman" w:hAnsi="Times New Roman" w:cs="Times New Roman"/>
          <w:sz w:val="28"/>
          <w:szCs w:val="28"/>
          <w:lang w:bidi="ru-RU"/>
        </w:rPr>
        <w:t xml:space="preserve">або </w:t>
      </w:r>
      <w:r w:rsidRPr="00EB1614">
        <w:rPr>
          <w:rFonts w:ascii="Times New Roman" w:hAnsi="Times New Roman" w:cs="Times New Roman"/>
          <w:sz w:val="28"/>
          <w:szCs w:val="28"/>
        </w:rPr>
        <w:t>територіального</w:t>
      </w:r>
      <w:r w:rsidRPr="00EB1614">
        <w:rPr>
          <w:rFonts w:ascii="Times New Roman" w:hAnsi="Times New Roman" w:cs="Times New Roman"/>
          <w:sz w:val="28"/>
          <w:szCs w:val="28"/>
          <w:lang w:bidi="ru-RU"/>
        </w:rPr>
        <w:t xml:space="preserve"> органу </w:t>
      </w:r>
      <w:proofErr w:type="spellStart"/>
      <w:r w:rsidR="004775DA" w:rsidRPr="00EB1614">
        <w:rPr>
          <w:rFonts w:ascii="Times New Roman" w:hAnsi="Times New Roman" w:cs="Times New Roman"/>
          <w:sz w:val="28"/>
          <w:szCs w:val="28"/>
        </w:rPr>
        <w:t>МЮУ</w:t>
      </w:r>
      <w:proofErr w:type="spellEnd"/>
      <w:r w:rsidRPr="00EB1614">
        <w:rPr>
          <w:rFonts w:ascii="Times New Roman" w:hAnsi="Times New Roman" w:cs="Times New Roman"/>
          <w:sz w:val="28"/>
          <w:szCs w:val="28"/>
        </w:rPr>
        <w:t xml:space="preserve"> подається </w:t>
      </w:r>
      <w:r w:rsidRPr="00EB1614">
        <w:rPr>
          <w:rFonts w:ascii="Times New Roman" w:hAnsi="Times New Roman" w:cs="Times New Roman"/>
          <w:sz w:val="28"/>
          <w:szCs w:val="28"/>
          <w:lang w:bidi="ru-RU"/>
        </w:rPr>
        <w:t xml:space="preserve">особою, яка </w:t>
      </w:r>
      <w:r w:rsidRPr="00EB1614">
        <w:rPr>
          <w:rFonts w:ascii="Times New Roman" w:hAnsi="Times New Roman" w:cs="Times New Roman"/>
          <w:sz w:val="28"/>
          <w:szCs w:val="28"/>
        </w:rPr>
        <w:t xml:space="preserve">вважає, </w:t>
      </w:r>
      <w:r w:rsidRPr="00EB1614">
        <w:rPr>
          <w:rFonts w:ascii="Times New Roman" w:hAnsi="Times New Roman" w:cs="Times New Roman"/>
          <w:sz w:val="28"/>
          <w:szCs w:val="28"/>
          <w:lang w:bidi="ru-RU"/>
        </w:rPr>
        <w:t xml:space="preserve">що </w:t>
      </w:r>
      <w:r w:rsidRPr="00EB1614">
        <w:rPr>
          <w:rFonts w:ascii="Times New Roman" w:hAnsi="Times New Roman" w:cs="Times New Roman"/>
          <w:sz w:val="28"/>
          <w:szCs w:val="28"/>
        </w:rPr>
        <w:t xml:space="preserve">її </w:t>
      </w:r>
      <w:r w:rsidRPr="00EB1614">
        <w:rPr>
          <w:rFonts w:ascii="Times New Roman" w:hAnsi="Times New Roman" w:cs="Times New Roman"/>
          <w:sz w:val="28"/>
          <w:szCs w:val="28"/>
          <w:lang w:bidi="ru-RU"/>
        </w:rPr>
        <w:t xml:space="preserve">права порушено, у </w:t>
      </w:r>
      <w:r w:rsidRPr="00EB1614">
        <w:rPr>
          <w:rFonts w:ascii="Times New Roman" w:hAnsi="Times New Roman" w:cs="Times New Roman"/>
          <w:sz w:val="28"/>
          <w:szCs w:val="28"/>
        </w:rPr>
        <w:t xml:space="preserve">письмовій формі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має містити:</w:t>
      </w:r>
      <w:r w:rsidRPr="00EB1614">
        <w:rPr>
          <w:rFonts w:ascii="Times New Roman" w:hAnsi="Times New Roman" w:cs="Times New Roman"/>
          <w:sz w:val="28"/>
          <w:szCs w:val="28"/>
          <w:lang w:bidi="ru-RU"/>
        </w:rPr>
        <w:t xml:space="preserve"> </w:t>
      </w:r>
    </w:p>
    <w:p w14:paraId="3EAEEEA5" w14:textId="580607AE" w:rsidR="002E4BC4" w:rsidRPr="00EB1614" w:rsidRDefault="002E4BC4" w:rsidP="00E93762">
      <w:pPr>
        <w:pStyle w:val="a5"/>
        <w:numPr>
          <w:ilvl w:val="0"/>
          <w:numId w:val="19"/>
        </w:numPr>
        <w:shd w:val="clear" w:color="auto" w:fill="auto"/>
        <w:ind w:left="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найменування </w:t>
      </w:r>
      <w:r w:rsidRPr="00EB1614">
        <w:rPr>
          <w:rFonts w:ascii="Times New Roman" w:hAnsi="Times New Roman" w:cs="Times New Roman"/>
          <w:sz w:val="28"/>
          <w:szCs w:val="28"/>
        </w:rPr>
        <w:t xml:space="preserve">(ім’я) </w:t>
      </w:r>
      <w:r w:rsidRPr="00EB1614">
        <w:rPr>
          <w:rFonts w:ascii="Times New Roman" w:hAnsi="Times New Roman" w:cs="Times New Roman"/>
          <w:sz w:val="28"/>
          <w:szCs w:val="28"/>
          <w:lang w:bidi="ru-RU"/>
        </w:rPr>
        <w:t xml:space="preserve">скаржника, його </w:t>
      </w:r>
      <w:r w:rsidRPr="00EB1614">
        <w:rPr>
          <w:rFonts w:ascii="Times New Roman" w:hAnsi="Times New Roman" w:cs="Times New Roman"/>
          <w:sz w:val="28"/>
          <w:szCs w:val="28"/>
        </w:rPr>
        <w:t>місце проживання</w:t>
      </w:r>
      <w:r w:rsidRPr="00EB1614">
        <w:rPr>
          <w:rFonts w:ascii="Times New Roman" w:hAnsi="Times New Roman" w:cs="Times New Roman"/>
          <w:sz w:val="28"/>
          <w:szCs w:val="28"/>
          <w:lang w:bidi="ru-RU"/>
        </w:rPr>
        <w:t xml:space="preserve"> чи перебування (для </w:t>
      </w:r>
      <w:r w:rsidRPr="00EB1614">
        <w:rPr>
          <w:rFonts w:ascii="Times New Roman" w:hAnsi="Times New Roman" w:cs="Times New Roman"/>
          <w:sz w:val="28"/>
          <w:szCs w:val="28"/>
        </w:rPr>
        <w:t xml:space="preserve">фізичних осіб) </w:t>
      </w:r>
      <w:r w:rsidRPr="00EB1614">
        <w:rPr>
          <w:rFonts w:ascii="Times New Roman" w:hAnsi="Times New Roman" w:cs="Times New Roman"/>
          <w:sz w:val="28"/>
          <w:szCs w:val="28"/>
          <w:lang w:bidi="ru-RU"/>
        </w:rPr>
        <w:t xml:space="preserve">або </w:t>
      </w:r>
      <w:r w:rsidRPr="00EB1614">
        <w:rPr>
          <w:rFonts w:ascii="Times New Roman" w:hAnsi="Times New Roman" w:cs="Times New Roman"/>
          <w:sz w:val="28"/>
          <w:szCs w:val="28"/>
        </w:rPr>
        <w:t>місцезнаходження</w:t>
      </w:r>
      <w:r w:rsidRPr="00EB1614">
        <w:rPr>
          <w:rFonts w:ascii="Times New Roman" w:hAnsi="Times New Roman" w:cs="Times New Roman"/>
          <w:sz w:val="28"/>
          <w:szCs w:val="28"/>
          <w:lang w:bidi="ru-RU"/>
        </w:rPr>
        <w:t xml:space="preserve"> (для юридичних </w:t>
      </w:r>
      <w:r w:rsidRPr="00EB1614">
        <w:rPr>
          <w:rFonts w:ascii="Times New Roman" w:hAnsi="Times New Roman" w:cs="Times New Roman"/>
          <w:sz w:val="28"/>
          <w:szCs w:val="28"/>
        </w:rPr>
        <w:t xml:space="preserve">осіб), </w:t>
      </w:r>
      <w:r w:rsidRPr="00EB1614">
        <w:rPr>
          <w:rFonts w:ascii="Times New Roman" w:hAnsi="Times New Roman" w:cs="Times New Roman"/>
          <w:sz w:val="28"/>
          <w:szCs w:val="28"/>
          <w:lang w:bidi="ru-RU"/>
        </w:rPr>
        <w:t xml:space="preserve">а також найменування </w:t>
      </w:r>
      <w:r w:rsidRPr="00EB1614">
        <w:rPr>
          <w:rFonts w:ascii="Times New Roman" w:hAnsi="Times New Roman" w:cs="Times New Roman"/>
          <w:sz w:val="28"/>
          <w:szCs w:val="28"/>
        </w:rPr>
        <w:t>(ім’я) представника</w:t>
      </w:r>
      <w:r w:rsidRPr="00EB1614">
        <w:rPr>
          <w:rFonts w:ascii="Times New Roman" w:hAnsi="Times New Roman" w:cs="Times New Roman"/>
          <w:sz w:val="28"/>
          <w:szCs w:val="28"/>
          <w:lang w:bidi="ru-RU"/>
        </w:rPr>
        <w:t xml:space="preserve"> скаржника, якщо скарга </w:t>
      </w:r>
      <w:r w:rsidRPr="00EB1614">
        <w:rPr>
          <w:rFonts w:ascii="Times New Roman" w:hAnsi="Times New Roman" w:cs="Times New Roman"/>
          <w:sz w:val="28"/>
          <w:szCs w:val="28"/>
        </w:rPr>
        <w:t xml:space="preserve">подається </w:t>
      </w:r>
      <w:r w:rsidRPr="00EB1614">
        <w:rPr>
          <w:rFonts w:ascii="Times New Roman" w:hAnsi="Times New Roman" w:cs="Times New Roman"/>
          <w:sz w:val="28"/>
          <w:szCs w:val="28"/>
          <w:lang w:bidi="ru-RU"/>
        </w:rPr>
        <w:t xml:space="preserve">представником; </w:t>
      </w:r>
    </w:p>
    <w:p w14:paraId="37A8962C" w14:textId="77777777" w:rsidR="002E4BC4" w:rsidRPr="00EB1614" w:rsidRDefault="002E4BC4" w:rsidP="00E93762">
      <w:pPr>
        <w:pStyle w:val="a5"/>
        <w:numPr>
          <w:ilvl w:val="0"/>
          <w:numId w:val="19"/>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зміст </w:t>
      </w:r>
      <w:r w:rsidRPr="00EB1614">
        <w:rPr>
          <w:rFonts w:ascii="Times New Roman" w:hAnsi="Times New Roman" w:cs="Times New Roman"/>
          <w:sz w:val="28"/>
          <w:szCs w:val="28"/>
          <w:lang w:bidi="ru-RU"/>
        </w:rPr>
        <w:t xml:space="preserve">оскаржуваного </w:t>
      </w:r>
      <w:r w:rsidRPr="00EB1614">
        <w:rPr>
          <w:rFonts w:ascii="Times New Roman" w:hAnsi="Times New Roman" w:cs="Times New Roman"/>
          <w:sz w:val="28"/>
          <w:szCs w:val="28"/>
        </w:rPr>
        <w:t xml:space="preserve">рішення, дій </w:t>
      </w:r>
      <w:r w:rsidRPr="00EB1614">
        <w:rPr>
          <w:rFonts w:ascii="Times New Roman" w:hAnsi="Times New Roman" w:cs="Times New Roman"/>
          <w:sz w:val="28"/>
          <w:szCs w:val="28"/>
          <w:lang w:bidi="ru-RU"/>
        </w:rPr>
        <w:t xml:space="preserve">чи </w:t>
      </w:r>
      <w:r w:rsidRPr="00EB1614">
        <w:rPr>
          <w:rFonts w:ascii="Times New Roman" w:hAnsi="Times New Roman" w:cs="Times New Roman"/>
          <w:sz w:val="28"/>
          <w:szCs w:val="28"/>
        </w:rPr>
        <w:t xml:space="preserve">бездіяльності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норми</w:t>
      </w:r>
      <w:r w:rsidRPr="00EB1614">
        <w:rPr>
          <w:rFonts w:ascii="Times New Roman" w:hAnsi="Times New Roman" w:cs="Times New Roman"/>
          <w:sz w:val="28"/>
          <w:szCs w:val="28"/>
          <w:lang w:bidi="ru-RU"/>
        </w:rPr>
        <w:t xml:space="preserve"> законодавства, </w:t>
      </w:r>
      <w:r w:rsidRPr="00EB1614">
        <w:rPr>
          <w:rFonts w:ascii="Times New Roman" w:hAnsi="Times New Roman" w:cs="Times New Roman"/>
          <w:sz w:val="28"/>
          <w:szCs w:val="28"/>
        </w:rPr>
        <w:t xml:space="preserve">порушені </w:t>
      </w:r>
      <w:r w:rsidRPr="00EB1614">
        <w:rPr>
          <w:rFonts w:ascii="Times New Roman" w:hAnsi="Times New Roman" w:cs="Times New Roman"/>
          <w:sz w:val="28"/>
          <w:szCs w:val="28"/>
          <w:lang w:bidi="ru-RU"/>
        </w:rPr>
        <w:t xml:space="preserve">на думку скаржника; </w:t>
      </w:r>
    </w:p>
    <w:p w14:paraId="197BB583" w14:textId="77777777" w:rsidR="002E4BC4" w:rsidRPr="00EB1614" w:rsidRDefault="002E4BC4" w:rsidP="00E93762">
      <w:pPr>
        <w:pStyle w:val="a5"/>
        <w:numPr>
          <w:ilvl w:val="0"/>
          <w:numId w:val="19"/>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викладення</w:t>
      </w:r>
      <w:r w:rsidRPr="00EB1614">
        <w:rPr>
          <w:rFonts w:ascii="Times New Roman" w:hAnsi="Times New Roman" w:cs="Times New Roman"/>
          <w:sz w:val="28"/>
          <w:szCs w:val="28"/>
          <w:lang w:bidi="ru-RU"/>
        </w:rPr>
        <w:t xml:space="preserve"> обставин, якими скаржник </w:t>
      </w:r>
      <w:r w:rsidRPr="00EB1614">
        <w:rPr>
          <w:rFonts w:ascii="Times New Roman" w:hAnsi="Times New Roman" w:cs="Times New Roman"/>
          <w:sz w:val="28"/>
          <w:szCs w:val="28"/>
        </w:rPr>
        <w:t xml:space="preserve">обґрунтовує свої </w:t>
      </w:r>
      <w:r w:rsidRPr="00EB1614">
        <w:rPr>
          <w:rFonts w:ascii="Times New Roman" w:hAnsi="Times New Roman" w:cs="Times New Roman"/>
          <w:sz w:val="28"/>
          <w:szCs w:val="28"/>
          <w:lang w:bidi="ru-RU"/>
        </w:rPr>
        <w:t xml:space="preserve">вимоги; </w:t>
      </w:r>
    </w:p>
    <w:p w14:paraId="4CF28104" w14:textId="77777777" w:rsidR="002E4BC4" w:rsidRPr="00EB1614" w:rsidRDefault="002E4BC4" w:rsidP="00E93762">
      <w:pPr>
        <w:pStyle w:val="a5"/>
        <w:numPr>
          <w:ilvl w:val="0"/>
          <w:numId w:val="19"/>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відомості </w:t>
      </w:r>
      <w:r w:rsidRPr="00EB1614">
        <w:rPr>
          <w:rFonts w:ascii="Times New Roman" w:hAnsi="Times New Roman" w:cs="Times New Roman"/>
          <w:sz w:val="28"/>
          <w:szCs w:val="28"/>
          <w:lang w:bidi="ru-RU"/>
        </w:rPr>
        <w:t xml:space="preserve">про </w:t>
      </w:r>
      <w:r w:rsidRPr="00EB1614">
        <w:rPr>
          <w:rFonts w:ascii="Times New Roman" w:hAnsi="Times New Roman" w:cs="Times New Roman"/>
          <w:sz w:val="28"/>
          <w:szCs w:val="28"/>
        </w:rPr>
        <w:t xml:space="preserve">наявність </w:t>
      </w:r>
      <w:r w:rsidRPr="00EB1614">
        <w:rPr>
          <w:rFonts w:ascii="Times New Roman" w:hAnsi="Times New Roman" w:cs="Times New Roman"/>
          <w:sz w:val="28"/>
          <w:szCs w:val="28"/>
          <w:lang w:bidi="ru-RU"/>
        </w:rPr>
        <w:t xml:space="preserve">чи </w:t>
      </w:r>
      <w:r w:rsidRPr="00EB1614">
        <w:rPr>
          <w:rFonts w:ascii="Times New Roman" w:hAnsi="Times New Roman" w:cs="Times New Roman"/>
          <w:sz w:val="28"/>
          <w:szCs w:val="28"/>
        </w:rPr>
        <w:t xml:space="preserve">відсутність </w:t>
      </w:r>
      <w:r w:rsidRPr="00EB1614">
        <w:rPr>
          <w:rFonts w:ascii="Times New Roman" w:hAnsi="Times New Roman" w:cs="Times New Roman"/>
          <w:sz w:val="28"/>
          <w:szCs w:val="28"/>
          <w:lang w:bidi="ru-RU"/>
        </w:rPr>
        <w:t xml:space="preserve">судового спору з </w:t>
      </w:r>
      <w:r w:rsidRPr="00EB1614">
        <w:rPr>
          <w:rFonts w:ascii="Times New Roman" w:hAnsi="Times New Roman" w:cs="Times New Roman"/>
          <w:sz w:val="28"/>
          <w:szCs w:val="28"/>
        </w:rPr>
        <w:t>порушеного</w:t>
      </w:r>
      <w:r w:rsidRPr="00EB1614">
        <w:rPr>
          <w:rFonts w:ascii="Times New Roman" w:hAnsi="Times New Roman" w:cs="Times New Roman"/>
          <w:sz w:val="28"/>
          <w:szCs w:val="28"/>
          <w:lang w:bidi="ru-RU"/>
        </w:rPr>
        <w:t xml:space="preserve"> у </w:t>
      </w:r>
      <w:r w:rsidRPr="00EB1614">
        <w:rPr>
          <w:rFonts w:ascii="Times New Roman" w:hAnsi="Times New Roman" w:cs="Times New Roman"/>
          <w:sz w:val="28"/>
          <w:szCs w:val="28"/>
        </w:rPr>
        <w:t xml:space="preserve">скарзі </w:t>
      </w:r>
      <w:r w:rsidRPr="00EB1614">
        <w:rPr>
          <w:rFonts w:ascii="Times New Roman" w:hAnsi="Times New Roman" w:cs="Times New Roman"/>
          <w:sz w:val="28"/>
          <w:szCs w:val="28"/>
          <w:lang w:bidi="ru-RU"/>
        </w:rPr>
        <w:t xml:space="preserve">питання, що може мати </w:t>
      </w:r>
      <w:r w:rsidRPr="00EB1614">
        <w:rPr>
          <w:rFonts w:ascii="Times New Roman" w:hAnsi="Times New Roman" w:cs="Times New Roman"/>
          <w:sz w:val="28"/>
          <w:szCs w:val="28"/>
        </w:rPr>
        <w:t>наслідком скасування</w:t>
      </w:r>
      <w:r w:rsidRPr="00EB1614">
        <w:rPr>
          <w:rFonts w:ascii="Times New Roman" w:hAnsi="Times New Roman" w:cs="Times New Roman"/>
          <w:sz w:val="28"/>
          <w:szCs w:val="28"/>
          <w:lang w:bidi="ru-RU"/>
        </w:rPr>
        <w:t xml:space="preserve"> оскаржуваного </w:t>
      </w:r>
      <w:r w:rsidRPr="00EB1614">
        <w:rPr>
          <w:rFonts w:ascii="Times New Roman" w:hAnsi="Times New Roman" w:cs="Times New Roman"/>
          <w:sz w:val="28"/>
          <w:szCs w:val="28"/>
        </w:rPr>
        <w:t xml:space="preserve">рішення, повідомлення </w:t>
      </w:r>
      <w:r w:rsidRPr="00EB1614">
        <w:rPr>
          <w:rFonts w:ascii="Times New Roman" w:hAnsi="Times New Roman" w:cs="Times New Roman"/>
          <w:sz w:val="28"/>
          <w:szCs w:val="28"/>
          <w:lang w:bidi="ru-RU"/>
        </w:rPr>
        <w:t xml:space="preserve">або </w:t>
      </w:r>
      <w:r w:rsidRPr="00EB1614">
        <w:rPr>
          <w:rFonts w:ascii="Times New Roman" w:hAnsi="Times New Roman" w:cs="Times New Roman"/>
          <w:sz w:val="28"/>
          <w:szCs w:val="28"/>
        </w:rPr>
        <w:t xml:space="preserve">реєстраційної дії </w:t>
      </w:r>
      <w:r w:rsidRPr="00EB1614">
        <w:rPr>
          <w:rFonts w:ascii="Times New Roman" w:hAnsi="Times New Roman" w:cs="Times New Roman"/>
          <w:sz w:val="28"/>
          <w:szCs w:val="28"/>
          <w:lang w:bidi="ru-RU"/>
        </w:rPr>
        <w:t xml:space="preserve">державного </w:t>
      </w:r>
      <w:r w:rsidRPr="00EB1614">
        <w:rPr>
          <w:rFonts w:ascii="Times New Roman" w:hAnsi="Times New Roman" w:cs="Times New Roman"/>
          <w:sz w:val="28"/>
          <w:szCs w:val="28"/>
        </w:rPr>
        <w:t xml:space="preserve">реєстратора </w:t>
      </w:r>
      <w:r w:rsidRPr="00EB1614">
        <w:rPr>
          <w:rFonts w:ascii="Times New Roman" w:hAnsi="Times New Roman" w:cs="Times New Roman"/>
          <w:sz w:val="28"/>
          <w:szCs w:val="28"/>
          <w:lang w:bidi="ru-RU"/>
        </w:rPr>
        <w:t xml:space="preserve">та/або внесення </w:t>
      </w:r>
      <w:r w:rsidRPr="00EB1614">
        <w:rPr>
          <w:rFonts w:ascii="Times New Roman" w:hAnsi="Times New Roman" w:cs="Times New Roman"/>
          <w:sz w:val="28"/>
          <w:szCs w:val="28"/>
        </w:rPr>
        <w:t xml:space="preserve">відомостей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 xml:space="preserve">Єдиного </w:t>
      </w:r>
      <w:r w:rsidRPr="00EB1614">
        <w:rPr>
          <w:rFonts w:ascii="Times New Roman" w:hAnsi="Times New Roman" w:cs="Times New Roman"/>
          <w:sz w:val="28"/>
          <w:szCs w:val="28"/>
          <w:lang w:bidi="ru-RU"/>
        </w:rPr>
        <w:t xml:space="preserve">державного </w:t>
      </w:r>
      <w:r w:rsidRPr="00EB1614">
        <w:rPr>
          <w:rFonts w:ascii="Times New Roman" w:hAnsi="Times New Roman" w:cs="Times New Roman"/>
          <w:sz w:val="28"/>
          <w:szCs w:val="28"/>
        </w:rPr>
        <w:t xml:space="preserve">реєстру; </w:t>
      </w:r>
    </w:p>
    <w:p w14:paraId="30D42F83" w14:textId="239602B4" w:rsidR="000C4E61" w:rsidRPr="00EB1614" w:rsidRDefault="002E4BC4" w:rsidP="00E93762">
      <w:pPr>
        <w:pStyle w:val="a5"/>
        <w:numPr>
          <w:ilvl w:val="0"/>
          <w:numId w:val="19"/>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rPr>
        <w:t xml:space="preserve">підпис </w:t>
      </w:r>
      <w:r w:rsidRPr="00EB1614">
        <w:rPr>
          <w:rFonts w:ascii="Times New Roman" w:hAnsi="Times New Roman" w:cs="Times New Roman"/>
          <w:sz w:val="28"/>
          <w:szCs w:val="28"/>
          <w:lang w:bidi="ru-RU"/>
        </w:rPr>
        <w:t xml:space="preserve">скаржника або його представника </w:t>
      </w:r>
      <w:r w:rsidRPr="00EB1614">
        <w:rPr>
          <w:rFonts w:ascii="Times New Roman" w:hAnsi="Times New Roman" w:cs="Times New Roman"/>
          <w:sz w:val="28"/>
          <w:szCs w:val="28"/>
        </w:rPr>
        <w:t xml:space="preserve">із </w:t>
      </w:r>
      <w:r w:rsidRPr="00EB1614">
        <w:rPr>
          <w:rFonts w:ascii="Times New Roman" w:hAnsi="Times New Roman" w:cs="Times New Roman"/>
          <w:sz w:val="28"/>
          <w:szCs w:val="28"/>
          <w:lang w:bidi="ru-RU"/>
        </w:rPr>
        <w:t>зазначенням дати складення скарги</w:t>
      </w:r>
    </w:p>
    <w:p w14:paraId="52B31724" w14:textId="77777777" w:rsidR="002E4BC4" w:rsidRPr="00EB1614" w:rsidRDefault="002E4BC4"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Порушення </w:t>
      </w:r>
      <w:r w:rsidRPr="00EB1614">
        <w:rPr>
          <w:rFonts w:ascii="Times New Roman" w:hAnsi="Times New Roman" w:cs="Times New Roman"/>
          <w:sz w:val="28"/>
          <w:szCs w:val="28"/>
          <w:lang w:val="uk-UA"/>
        </w:rPr>
        <w:t xml:space="preserve">строків видачі зацікавленій особі свідоцтва </w:t>
      </w:r>
      <w:r w:rsidRPr="00EB1614">
        <w:rPr>
          <w:rFonts w:ascii="Times New Roman" w:hAnsi="Times New Roman" w:cs="Times New Roman"/>
          <w:sz w:val="28"/>
          <w:szCs w:val="28"/>
          <w:lang w:val="uk-UA" w:bidi="ru-RU"/>
        </w:rPr>
        <w:t xml:space="preserve">про державну </w:t>
      </w:r>
      <w:r w:rsidRPr="00EB1614">
        <w:rPr>
          <w:rFonts w:ascii="Times New Roman" w:hAnsi="Times New Roman" w:cs="Times New Roman"/>
          <w:sz w:val="28"/>
          <w:szCs w:val="28"/>
          <w:lang w:val="uk-UA"/>
        </w:rPr>
        <w:t xml:space="preserve">реєстрацію, повідомлення </w:t>
      </w:r>
      <w:r w:rsidRPr="00EB1614">
        <w:rPr>
          <w:rFonts w:ascii="Times New Roman" w:hAnsi="Times New Roman" w:cs="Times New Roman"/>
          <w:sz w:val="28"/>
          <w:szCs w:val="28"/>
          <w:lang w:val="uk-UA" w:bidi="ru-RU"/>
        </w:rPr>
        <w:t xml:space="preserve">про </w:t>
      </w:r>
      <w:r w:rsidRPr="00EB1614">
        <w:rPr>
          <w:rFonts w:ascii="Times New Roman" w:hAnsi="Times New Roman" w:cs="Times New Roman"/>
          <w:sz w:val="28"/>
          <w:szCs w:val="28"/>
          <w:lang w:val="uk-UA"/>
        </w:rPr>
        <w:t xml:space="preserve">відмову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проведенні державної реєстрації </w:t>
      </w:r>
      <w:r w:rsidRPr="00EB1614">
        <w:rPr>
          <w:rFonts w:ascii="Times New Roman" w:hAnsi="Times New Roman" w:cs="Times New Roman"/>
          <w:sz w:val="28"/>
          <w:szCs w:val="28"/>
          <w:lang w:val="uk-UA" w:bidi="ru-RU"/>
        </w:rPr>
        <w:t xml:space="preserve">або </w:t>
      </w:r>
      <w:r w:rsidRPr="00EB1614">
        <w:rPr>
          <w:rFonts w:ascii="Times New Roman" w:hAnsi="Times New Roman" w:cs="Times New Roman"/>
          <w:sz w:val="28"/>
          <w:szCs w:val="28"/>
          <w:lang w:val="uk-UA"/>
        </w:rPr>
        <w:t xml:space="preserve">повідомлення </w:t>
      </w:r>
      <w:r w:rsidRPr="00EB1614">
        <w:rPr>
          <w:rFonts w:ascii="Times New Roman" w:hAnsi="Times New Roman" w:cs="Times New Roman"/>
          <w:sz w:val="28"/>
          <w:szCs w:val="28"/>
          <w:lang w:val="uk-UA" w:bidi="ru-RU"/>
        </w:rPr>
        <w:t xml:space="preserve">про залишення </w:t>
      </w:r>
      <w:r w:rsidRPr="00EB1614">
        <w:rPr>
          <w:rFonts w:ascii="Times New Roman" w:hAnsi="Times New Roman" w:cs="Times New Roman"/>
          <w:sz w:val="28"/>
          <w:szCs w:val="28"/>
          <w:lang w:val="uk-UA"/>
        </w:rPr>
        <w:t xml:space="preserve">документів </w:t>
      </w:r>
      <w:r w:rsidRPr="00EB1614">
        <w:rPr>
          <w:rFonts w:ascii="Times New Roman" w:hAnsi="Times New Roman" w:cs="Times New Roman"/>
          <w:sz w:val="28"/>
          <w:szCs w:val="28"/>
          <w:lang w:val="uk-UA" w:bidi="ru-RU"/>
        </w:rPr>
        <w:t xml:space="preserve">без розгляду </w:t>
      </w:r>
      <w:r w:rsidRPr="00EB1614">
        <w:rPr>
          <w:rFonts w:ascii="Times New Roman" w:hAnsi="Times New Roman" w:cs="Times New Roman"/>
          <w:sz w:val="28"/>
          <w:szCs w:val="28"/>
          <w:lang w:val="uk-UA"/>
        </w:rPr>
        <w:t xml:space="preserve">вважається відмовою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проведенні державної реєстрації і </w:t>
      </w:r>
      <w:r w:rsidRPr="00EB1614">
        <w:rPr>
          <w:rFonts w:ascii="Times New Roman" w:hAnsi="Times New Roman" w:cs="Times New Roman"/>
          <w:sz w:val="28"/>
          <w:szCs w:val="28"/>
          <w:lang w:val="uk-UA" w:bidi="ru-RU"/>
        </w:rPr>
        <w:t xml:space="preserve">також може бути оскаржено в </w:t>
      </w:r>
      <w:r w:rsidRPr="00EB1614">
        <w:rPr>
          <w:rFonts w:ascii="Times New Roman" w:hAnsi="Times New Roman" w:cs="Times New Roman"/>
          <w:sz w:val="28"/>
          <w:szCs w:val="28"/>
          <w:lang w:val="uk-UA"/>
        </w:rPr>
        <w:t>суді.</w:t>
      </w:r>
    </w:p>
    <w:p w14:paraId="2F2443E1" w14:textId="3E9BDDAC" w:rsidR="000C4E61" w:rsidRPr="00EB1614" w:rsidRDefault="002E4BC4"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Спори щодо </w:t>
      </w:r>
      <w:r w:rsidRPr="00EB1614">
        <w:rPr>
          <w:rFonts w:ascii="Times New Roman" w:hAnsi="Times New Roman" w:cs="Times New Roman"/>
          <w:sz w:val="28"/>
          <w:szCs w:val="28"/>
        </w:rPr>
        <w:t xml:space="preserve">рішення реєстраційних органів </w:t>
      </w:r>
      <w:r w:rsidRPr="00EB1614">
        <w:rPr>
          <w:rFonts w:ascii="Times New Roman" w:hAnsi="Times New Roman" w:cs="Times New Roman"/>
          <w:sz w:val="28"/>
          <w:szCs w:val="28"/>
          <w:lang w:bidi="ru-RU"/>
        </w:rPr>
        <w:t xml:space="preserve">та процедур, </w:t>
      </w:r>
      <w:r w:rsidRPr="00EB1614">
        <w:rPr>
          <w:rFonts w:ascii="Times New Roman" w:hAnsi="Times New Roman" w:cs="Times New Roman"/>
          <w:sz w:val="28"/>
          <w:szCs w:val="28"/>
        </w:rPr>
        <w:t xml:space="preserve">відповідно </w:t>
      </w:r>
      <w:r w:rsidRPr="00EB1614">
        <w:rPr>
          <w:rFonts w:ascii="Times New Roman" w:hAnsi="Times New Roman" w:cs="Times New Roman"/>
          <w:sz w:val="28"/>
          <w:szCs w:val="28"/>
          <w:lang w:bidi="ru-RU"/>
        </w:rPr>
        <w:t>до ст.</w:t>
      </w:r>
      <w:r w:rsidR="004775DA" w:rsidRPr="00EB1614">
        <w:rPr>
          <w:rFonts w:ascii="Times New Roman" w:hAnsi="Times New Roman" w:cs="Times New Roman"/>
          <w:sz w:val="28"/>
          <w:szCs w:val="28"/>
          <w:lang w:bidi="ru-RU"/>
        </w:rPr>
        <w:t> </w:t>
      </w:r>
      <w:r w:rsidRPr="00EB1614">
        <w:rPr>
          <w:rFonts w:ascii="Times New Roman" w:hAnsi="Times New Roman" w:cs="Times New Roman"/>
          <w:sz w:val="28"/>
          <w:szCs w:val="28"/>
          <w:lang w:bidi="ru-RU"/>
        </w:rPr>
        <w:t>18</w:t>
      </w:r>
      <w:r w:rsidR="003B11B6" w:rsidRPr="00EB1614">
        <w:rPr>
          <w:rFonts w:ascii="Times New Roman" w:hAnsi="Times New Roman" w:cs="Times New Roman"/>
          <w:sz w:val="28"/>
          <w:szCs w:val="28"/>
          <w:lang w:bidi="ru-RU"/>
        </w:rPr>
        <w:t xml:space="preserve"> «</w:t>
      </w:r>
      <w:r w:rsidR="003B11B6" w:rsidRPr="00EB1614">
        <w:rPr>
          <w:rFonts w:ascii="Times New Roman" w:hAnsi="Times New Roman" w:cs="Times New Roman"/>
          <w:i/>
          <w:iCs/>
          <w:color w:val="333333"/>
          <w:sz w:val="28"/>
          <w:szCs w:val="28"/>
        </w:rPr>
        <w:t>Єдина судова інформаційно-телекомунікаційна система</w:t>
      </w:r>
      <w:r w:rsidR="003B11B6" w:rsidRPr="00EB1614">
        <w:rPr>
          <w:rFonts w:ascii="Times New Roman" w:hAnsi="Times New Roman" w:cs="Times New Roman"/>
          <w:sz w:val="28"/>
          <w:szCs w:val="28"/>
          <w:lang w:bidi="ru-RU"/>
        </w:rPr>
        <w:t>»</w:t>
      </w:r>
      <w:r w:rsidRPr="00EB1614">
        <w:rPr>
          <w:rFonts w:ascii="Times New Roman" w:hAnsi="Times New Roman" w:cs="Times New Roman"/>
          <w:sz w:val="28"/>
          <w:szCs w:val="28"/>
          <w:lang w:bidi="ru-RU"/>
        </w:rPr>
        <w:t xml:space="preserve"> К</w:t>
      </w:r>
      <w:r w:rsidR="003B11B6" w:rsidRPr="00EB1614">
        <w:rPr>
          <w:rFonts w:ascii="Times New Roman" w:hAnsi="Times New Roman" w:cs="Times New Roman"/>
          <w:sz w:val="28"/>
          <w:szCs w:val="28"/>
          <w:lang w:bidi="ru-RU"/>
        </w:rPr>
        <w:t>АСУ</w:t>
      </w:r>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розглядаються </w:t>
      </w:r>
      <w:r w:rsidRPr="00EB1614">
        <w:rPr>
          <w:rFonts w:ascii="Times New Roman" w:hAnsi="Times New Roman" w:cs="Times New Roman"/>
          <w:sz w:val="28"/>
          <w:szCs w:val="28"/>
        </w:rPr>
        <w:t xml:space="preserve">місцевими </w:t>
      </w:r>
      <w:r w:rsidRPr="00EB1614">
        <w:rPr>
          <w:rFonts w:ascii="Times New Roman" w:hAnsi="Times New Roman" w:cs="Times New Roman"/>
          <w:sz w:val="28"/>
          <w:szCs w:val="28"/>
          <w:lang w:bidi="ru-RU"/>
        </w:rPr>
        <w:t xml:space="preserve">або окружними </w:t>
      </w:r>
      <w:r w:rsidRPr="00EB1614">
        <w:rPr>
          <w:rFonts w:ascii="Times New Roman" w:hAnsi="Times New Roman" w:cs="Times New Roman"/>
          <w:sz w:val="28"/>
          <w:szCs w:val="28"/>
        </w:rPr>
        <w:t>адміністративними</w:t>
      </w:r>
      <w:r w:rsidRPr="00EB1614">
        <w:rPr>
          <w:rFonts w:ascii="Times New Roman" w:hAnsi="Times New Roman" w:cs="Times New Roman"/>
          <w:sz w:val="28"/>
          <w:szCs w:val="28"/>
          <w:lang w:bidi="ru-RU"/>
        </w:rPr>
        <w:t xml:space="preserve"> судами</w:t>
      </w:r>
      <w:r w:rsidR="003B11B6" w:rsidRPr="00EB1614">
        <w:rPr>
          <w:rFonts w:ascii="Times New Roman" w:hAnsi="Times New Roman" w:cs="Times New Roman"/>
          <w:sz w:val="28"/>
          <w:szCs w:val="28"/>
          <w:lang w:bidi="ru-RU"/>
        </w:rPr>
        <w:t>.</w:t>
      </w:r>
    </w:p>
    <w:p w14:paraId="1C2CCB77" w14:textId="77777777" w:rsidR="003B11B6" w:rsidRPr="00EB1614" w:rsidRDefault="003B11B6"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На </w:t>
      </w:r>
      <w:r w:rsidRPr="00EB1614">
        <w:rPr>
          <w:rFonts w:ascii="Times New Roman" w:hAnsi="Times New Roman" w:cs="Times New Roman"/>
          <w:sz w:val="28"/>
          <w:szCs w:val="28"/>
          <w:lang w:val="uk-UA"/>
        </w:rPr>
        <w:t xml:space="preserve">стадії </w:t>
      </w:r>
      <w:r w:rsidRPr="00EB1614">
        <w:rPr>
          <w:rFonts w:ascii="Times New Roman" w:hAnsi="Times New Roman" w:cs="Times New Roman"/>
          <w:sz w:val="28"/>
          <w:szCs w:val="28"/>
          <w:lang w:val="uk-UA" w:bidi="ru-RU"/>
        </w:rPr>
        <w:t xml:space="preserve">виконання винесеного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разі прийняття</w:t>
      </w:r>
      <w:r w:rsidRPr="00EB1614">
        <w:rPr>
          <w:rFonts w:ascii="Times New Roman" w:hAnsi="Times New Roman" w:cs="Times New Roman"/>
          <w:sz w:val="28"/>
          <w:szCs w:val="28"/>
          <w:lang w:val="uk-UA" w:bidi="ru-RU"/>
        </w:rPr>
        <w:t xml:space="preserve"> компетентним органом </w:t>
      </w:r>
      <w:r w:rsidRPr="00EB1614">
        <w:rPr>
          <w:rFonts w:ascii="Times New Roman" w:hAnsi="Times New Roman" w:cs="Times New Roman"/>
          <w:sz w:val="28"/>
          <w:szCs w:val="28"/>
          <w:lang w:val="uk-UA"/>
        </w:rPr>
        <w:t xml:space="preserve">зі здійснення державної реєстрації </w:t>
      </w:r>
      <w:r w:rsidRPr="00EB1614">
        <w:rPr>
          <w:rFonts w:ascii="Times New Roman" w:hAnsi="Times New Roman" w:cs="Times New Roman"/>
          <w:sz w:val="28"/>
          <w:szCs w:val="28"/>
          <w:lang w:val="uk-UA" w:bidi="ru-RU"/>
        </w:rPr>
        <w:t xml:space="preserve">позитивного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 xml:space="preserve">щодо внесення до Державного </w:t>
      </w:r>
      <w:r w:rsidRPr="00EB1614">
        <w:rPr>
          <w:rFonts w:ascii="Times New Roman" w:hAnsi="Times New Roman" w:cs="Times New Roman"/>
          <w:sz w:val="28"/>
          <w:szCs w:val="28"/>
          <w:lang w:val="uk-UA"/>
        </w:rPr>
        <w:t>реєстру</w:t>
      </w:r>
      <w:r w:rsidRPr="00EB1614">
        <w:rPr>
          <w:rFonts w:ascii="Times New Roman" w:hAnsi="Times New Roman" w:cs="Times New Roman"/>
          <w:sz w:val="28"/>
          <w:szCs w:val="28"/>
          <w:lang w:val="uk-UA" w:bidi="ru-RU"/>
        </w:rPr>
        <w:t xml:space="preserve"> компетентний орган </w:t>
      </w:r>
      <w:r w:rsidRPr="00EB1614">
        <w:rPr>
          <w:rFonts w:ascii="Times New Roman" w:hAnsi="Times New Roman" w:cs="Times New Roman"/>
          <w:sz w:val="28"/>
          <w:szCs w:val="28"/>
          <w:lang w:val="uk-UA"/>
        </w:rPr>
        <w:t xml:space="preserve">видає свідоцтво </w:t>
      </w:r>
      <w:r w:rsidRPr="00EB1614">
        <w:rPr>
          <w:rFonts w:ascii="Times New Roman" w:hAnsi="Times New Roman" w:cs="Times New Roman"/>
          <w:sz w:val="28"/>
          <w:szCs w:val="28"/>
          <w:lang w:val="uk-UA" w:bidi="ru-RU"/>
        </w:rPr>
        <w:t xml:space="preserve">або </w:t>
      </w:r>
      <w:r w:rsidRPr="00EB1614">
        <w:rPr>
          <w:rFonts w:ascii="Times New Roman" w:hAnsi="Times New Roman" w:cs="Times New Roman"/>
          <w:sz w:val="28"/>
          <w:szCs w:val="28"/>
          <w:lang w:val="uk-UA"/>
        </w:rPr>
        <w:t xml:space="preserve">посвідчення </w:t>
      </w:r>
      <w:r w:rsidRPr="00EB1614">
        <w:rPr>
          <w:rFonts w:ascii="Times New Roman" w:hAnsi="Times New Roman" w:cs="Times New Roman"/>
          <w:sz w:val="28"/>
          <w:szCs w:val="28"/>
          <w:lang w:val="uk-UA" w:bidi="ru-RU"/>
        </w:rPr>
        <w:t xml:space="preserve">встановленого зразка </w:t>
      </w:r>
      <w:r w:rsidRPr="00EB1614">
        <w:rPr>
          <w:rFonts w:ascii="Times New Roman" w:hAnsi="Times New Roman" w:cs="Times New Roman"/>
          <w:sz w:val="28"/>
          <w:szCs w:val="28"/>
          <w:lang w:val="uk-UA"/>
        </w:rPr>
        <w:t xml:space="preserve">і </w:t>
      </w:r>
      <w:r w:rsidRPr="00EB1614">
        <w:rPr>
          <w:rFonts w:ascii="Times New Roman" w:hAnsi="Times New Roman" w:cs="Times New Roman"/>
          <w:sz w:val="28"/>
          <w:szCs w:val="28"/>
          <w:lang w:val="uk-UA" w:bidi="ru-RU"/>
        </w:rPr>
        <w:t xml:space="preserve">вносить </w:t>
      </w:r>
      <w:r w:rsidRPr="00EB1614">
        <w:rPr>
          <w:rFonts w:ascii="Times New Roman" w:hAnsi="Times New Roman" w:cs="Times New Roman"/>
          <w:sz w:val="28"/>
          <w:szCs w:val="28"/>
          <w:lang w:val="uk-UA"/>
        </w:rPr>
        <w:t xml:space="preserve">інформацію </w:t>
      </w:r>
      <w:r w:rsidRPr="00EB1614">
        <w:rPr>
          <w:rFonts w:ascii="Times New Roman" w:hAnsi="Times New Roman" w:cs="Times New Roman"/>
          <w:sz w:val="28"/>
          <w:szCs w:val="28"/>
          <w:lang w:val="uk-UA" w:bidi="ru-RU"/>
        </w:rPr>
        <w:t xml:space="preserve">до Державного </w:t>
      </w:r>
      <w:r w:rsidRPr="00EB1614">
        <w:rPr>
          <w:rFonts w:ascii="Times New Roman" w:hAnsi="Times New Roman" w:cs="Times New Roman"/>
          <w:sz w:val="28"/>
          <w:szCs w:val="28"/>
          <w:lang w:val="uk-UA"/>
        </w:rPr>
        <w:t>реєстру.</w:t>
      </w:r>
    </w:p>
    <w:p w14:paraId="7D865DCE" w14:textId="265C9586" w:rsidR="003B11B6" w:rsidRPr="00EB1614" w:rsidRDefault="003B11B6"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Залежно </w:t>
      </w:r>
      <w:r w:rsidRPr="00EB1614">
        <w:rPr>
          <w:rFonts w:ascii="Times New Roman" w:hAnsi="Times New Roman" w:cs="Times New Roman"/>
          <w:sz w:val="28"/>
          <w:szCs w:val="28"/>
          <w:lang w:val="uk-UA"/>
        </w:rPr>
        <w:t>від видів об’єктів державної реєстрації нормативно-правовими</w:t>
      </w:r>
      <w:r w:rsidRPr="00EB1614">
        <w:rPr>
          <w:rFonts w:ascii="Times New Roman" w:hAnsi="Times New Roman" w:cs="Times New Roman"/>
          <w:sz w:val="28"/>
          <w:szCs w:val="28"/>
          <w:lang w:val="uk-UA" w:bidi="ru-RU"/>
        </w:rPr>
        <w:t xml:space="preserve"> актами </w:t>
      </w:r>
      <w:r w:rsidRPr="00EB1614">
        <w:rPr>
          <w:rFonts w:ascii="Times New Roman" w:hAnsi="Times New Roman" w:cs="Times New Roman"/>
          <w:sz w:val="28"/>
          <w:szCs w:val="28"/>
          <w:lang w:val="uk-UA"/>
        </w:rPr>
        <w:t xml:space="preserve">України </w:t>
      </w:r>
      <w:r w:rsidRPr="00EB1614">
        <w:rPr>
          <w:rFonts w:ascii="Times New Roman" w:hAnsi="Times New Roman" w:cs="Times New Roman"/>
          <w:sz w:val="28"/>
          <w:szCs w:val="28"/>
          <w:lang w:val="uk-UA" w:bidi="ru-RU"/>
        </w:rPr>
        <w:t xml:space="preserve">передбачено </w:t>
      </w:r>
      <w:r w:rsidRPr="00EB1614">
        <w:rPr>
          <w:rFonts w:ascii="Times New Roman" w:hAnsi="Times New Roman" w:cs="Times New Roman"/>
          <w:sz w:val="28"/>
          <w:szCs w:val="28"/>
          <w:lang w:val="uk-UA"/>
        </w:rPr>
        <w:t>виконання</w:t>
      </w:r>
      <w:r w:rsidRPr="00EB1614">
        <w:rPr>
          <w:rFonts w:ascii="Times New Roman" w:hAnsi="Times New Roman" w:cs="Times New Roman"/>
          <w:sz w:val="28"/>
          <w:szCs w:val="28"/>
          <w:lang w:val="uk-UA" w:bidi="ru-RU"/>
        </w:rPr>
        <w:t xml:space="preserve"> певних умов, </w:t>
      </w:r>
      <w:r w:rsidRPr="00EB1614">
        <w:rPr>
          <w:rFonts w:ascii="Times New Roman" w:hAnsi="Times New Roman" w:cs="Times New Roman"/>
          <w:sz w:val="28"/>
          <w:szCs w:val="28"/>
          <w:lang w:val="uk-UA"/>
        </w:rPr>
        <w:t xml:space="preserve">які є </w:t>
      </w:r>
      <w:r w:rsidRPr="00EB1614">
        <w:rPr>
          <w:rFonts w:ascii="Times New Roman" w:hAnsi="Times New Roman" w:cs="Times New Roman"/>
          <w:sz w:val="28"/>
          <w:szCs w:val="28"/>
          <w:lang w:val="uk-UA" w:bidi="ru-RU"/>
        </w:rPr>
        <w:t xml:space="preserve">обов’язковими у випадках </w:t>
      </w:r>
      <w:r w:rsidRPr="00EB1614">
        <w:rPr>
          <w:rFonts w:ascii="Times New Roman" w:hAnsi="Times New Roman" w:cs="Times New Roman"/>
          <w:sz w:val="28"/>
          <w:szCs w:val="28"/>
          <w:lang w:val="uk-UA"/>
        </w:rPr>
        <w:t xml:space="preserve">здійснення державної реєстрації. </w:t>
      </w:r>
      <w:r w:rsidRPr="00EB1614">
        <w:rPr>
          <w:rFonts w:ascii="Times New Roman" w:hAnsi="Times New Roman" w:cs="Times New Roman"/>
          <w:sz w:val="28"/>
          <w:szCs w:val="28"/>
          <w:lang w:val="uk-UA" w:bidi="ru-RU"/>
        </w:rPr>
        <w:t xml:space="preserve">Наприклад, одержуючи </w:t>
      </w:r>
      <w:r w:rsidRPr="00EB1614">
        <w:rPr>
          <w:rFonts w:ascii="Times New Roman" w:hAnsi="Times New Roman" w:cs="Times New Roman"/>
          <w:sz w:val="28"/>
          <w:szCs w:val="28"/>
          <w:lang w:val="uk-UA"/>
        </w:rPr>
        <w:t xml:space="preserve">реєстраційне посвідчення, </w:t>
      </w:r>
      <w:r w:rsidRPr="00EB1614">
        <w:rPr>
          <w:rFonts w:ascii="Times New Roman" w:hAnsi="Times New Roman" w:cs="Times New Roman"/>
          <w:sz w:val="28"/>
          <w:szCs w:val="28"/>
          <w:lang w:val="uk-UA" w:bidi="ru-RU"/>
        </w:rPr>
        <w:t xml:space="preserve">особа, </w:t>
      </w:r>
      <w:r w:rsidRPr="00EB1614">
        <w:rPr>
          <w:rFonts w:ascii="Times New Roman" w:hAnsi="Times New Roman" w:cs="Times New Roman"/>
          <w:sz w:val="28"/>
          <w:szCs w:val="28"/>
          <w:lang w:val="uk-UA"/>
        </w:rPr>
        <w:t xml:space="preserve">якій </w:t>
      </w:r>
      <w:r w:rsidRPr="00EB1614">
        <w:rPr>
          <w:rFonts w:ascii="Times New Roman" w:hAnsi="Times New Roman" w:cs="Times New Roman"/>
          <w:sz w:val="28"/>
          <w:szCs w:val="28"/>
          <w:lang w:val="uk-UA" w:bidi="ru-RU"/>
        </w:rPr>
        <w:t xml:space="preserve">уперше </w:t>
      </w:r>
      <w:r w:rsidRPr="00EB1614">
        <w:rPr>
          <w:rFonts w:ascii="Times New Roman" w:hAnsi="Times New Roman" w:cs="Times New Roman"/>
          <w:sz w:val="28"/>
          <w:szCs w:val="28"/>
          <w:lang w:val="uk-UA"/>
        </w:rPr>
        <w:t xml:space="preserve">надається </w:t>
      </w:r>
      <w:r w:rsidRPr="00EB1614">
        <w:rPr>
          <w:rFonts w:ascii="Times New Roman" w:hAnsi="Times New Roman" w:cs="Times New Roman"/>
          <w:sz w:val="28"/>
          <w:szCs w:val="28"/>
          <w:lang w:val="uk-UA" w:bidi="ru-RU"/>
        </w:rPr>
        <w:t xml:space="preserve">право займатися </w:t>
      </w:r>
      <w:r w:rsidRPr="00EB1614">
        <w:rPr>
          <w:rFonts w:ascii="Times New Roman" w:hAnsi="Times New Roman" w:cs="Times New Roman"/>
          <w:sz w:val="28"/>
          <w:szCs w:val="28"/>
          <w:lang w:val="uk-UA"/>
        </w:rPr>
        <w:t xml:space="preserve">нотаріальною діяльністю,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 xml:space="preserve">органі </w:t>
      </w:r>
      <w:r w:rsidRPr="00EB1614">
        <w:rPr>
          <w:rFonts w:ascii="Times New Roman" w:hAnsi="Times New Roman" w:cs="Times New Roman"/>
          <w:sz w:val="28"/>
          <w:szCs w:val="28"/>
          <w:lang w:val="uk-UA"/>
        </w:rPr>
        <w:lastRenderedPageBreak/>
        <w:t xml:space="preserve">юстиції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 xml:space="preserve">урочистій обстановці складає </w:t>
      </w:r>
      <w:r w:rsidRPr="00EB1614">
        <w:rPr>
          <w:rFonts w:ascii="Times New Roman" w:hAnsi="Times New Roman" w:cs="Times New Roman"/>
          <w:sz w:val="28"/>
          <w:szCs w:val="28"/>
          <w:lang w:val="uk-UA" w:bidi="ru-RU"/>
        </w:rPr>
        <w:t>присягу.</w:t>
      </w:r>
    </w:p>
    <w:p w14:paraId="26C9B647" w14:textId="77777777" w:rsidR="003B11B6" w:rsidRPr="00EB1614" w:rsidRDefault="003B11B6"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Визначаючи </w:t>
      </w:r>
      <w:r w:rsidRPr="00EB1614">
        <w:rPr>
          <w:rFonts w:ascii="Times New Roman" w:hAnsi="Times New Roman" w:cs="Times New Roman"/>
          <w:sz w:val="28"/>
          <w:szCs w:val="28"/>
          <w:lang w:val="uk-UA"/>
        </w:rPr>
        <w:t xml:space="preserve">стадії реєстраційного </w:t>
      </w:r>
      <w:r w:rsidRPr="00EB1614">
        <w:rPr>
          <w:rFonts w:ascii="Times New Roman" w:hAnsi="Times New Roman" w:cs="Times New Roman"/>
          <w:sz w:val="28"/>
          <w:szCs w:val="28"/>
          <w:lang w:val="uk-UA" w:bidi="ru-RU"/>
        </w:rPr>
        <w:t xml:space="preserve">провадження, </w:t>
      </w:r>
      <w:r w:rsidRPr="00EB1614">
        <w:rPr>
          <w:rFonts w:ascii="Times New Roman" w:hAnsi="Times New Roman" w:cs="Times New Roman"/>
          <w:sz w:val="28"/>
          <w:szCs w:val="28"/>
          <w:lang w:val="uk-UA"/>
        </w:rPr>
        <w:t>потрібно</w:t>
      </w:r>
      <w:r w:rsidRPr="00EB1614">
        <w:rPr>
          <w:rFonts w:ascii="Times New Roman" w:hAnsi="Times New Roman" w:cs="Times New Roman"/>
          <w:sz w:val="28"/>
          <w:szCs w:val="28"/>
          <w:lang w:val="uk-UA" w:bidi="ru-RU"/>
        </w:rPr>
        <w:t xml:space="preserve"> звернути увагу на строк </w:t>
      </w:r>
      <w:r w:rsidRPr="00EB1614">
        <w:rPr>
          <w:rFonts w:ascii="Times New Roman" w:hAnsi="Times New Roman" w:cs="Times New Roman"/>
          <w:sz w:val="28"/>
          <w:szCs w:val="28"/>
          <w:lang w:val="uk-UA"/>
        </w:rPr>
        <w:t xml:space="preserve">(термін, період) стадії. Єдині </w:t>
      </w:r>
      <w:r w:rsidRPr="00EB1614">
        <w:rPr>
          <w:rFonts w:ascii="Times New Roman" w:hAnsi="Times New Roman" w:cs="Times New Roman"/>
          <w:sz w:val="28"/>
          <w:szCs w:val="28"/>
          <w:lang w:val="uk-UA" w:bidi="ru-RU"/>
        </w:rPr>
        <w:t xml:space="preserve">строки для повного циклу </w:t>
      </w:r>
      <w:r w:rsidRPr="00EB1614">
        <w:rPr>
          <w:rFonts w:ascii="Times New Roman" w:hAnsi="Times New Roman" w:cs="Times New Roman"/>
          <w:sz w:val="28"/>
          <w:szCs w:val="28"/>
          <w:lang w:val="uk-UA"/>
        </w:rPr>
        <w:t xml:space="preserve">реєстраційних </w:t>
      </w:r>
      <w:r w:rsidRPr="00EB1614">
        <w:rPr>
          <w:rFonts w:ascii="Times New Roman" w:hAnsi="Times New Roman" w:cs="Times New Roman"/>
          <w:sz w:val="28"/>
          <w:szCs w:val="28"/>
          <w:lang w:val="uk-UA" w:bidi="ru-RU"/>
        </w:rPr>
        <w:t xml:space="preserve">проваджень у </w:t>
      </w:r>
      <w:r w:rsidRPr="00EB1614">
        <w:rPr>
          <w:rFonts w:ascii="Times New Roman" w:hAnsi="Times New Roman" w:cs="Times New Roman"/>
          <w:sz w:val="28"/>
          <w:szCs w:val="28"/>
          <w:lang w:val="uk-UA"/>
        </w:rPr>
        <w:t xml:space="preserve">законодавстві </w:t>
      </w:r>
      <w:r w:rsidRPr="00EB1614">
        <w:rPr>
          <w:rFonts w:ascii="Times New Roman" w:hAnsi="Times New Roman" w:cs="Times New Roman"/>
          <w:sz w:val="28"/>
          <w:szCs w:val="28"/>
          <w:lang w:val="uk-UA" w:bidi="ru-RU"/>
        </w:rPr>
        <w:t xml:space="preserve">не </w:t>
      </w:r>
      <w:r w:rsidRPr="00EB1614">
        <w:rPr>
          <w:rFonts w:ascii="Times New Roman" w:hAnsi="Times New Roman" w:cs="Times New Roman"/>
          <w:sz w:val="28"/>
          <w:szCs w:val="28"/>
          <w:lang w:val="uk-UA"/>
        </w:rPr>
        <w:t xml:space="preserve">визначені. </w:t>
      </w:r>
      <w:r w:rsidRPr="00EB1614">
        <w:rPr>
          <w:rFonts w:ascii="Times New Roman" w:hAnsi="Times New Roman" w:cs="Times New Roman"/>
          <w:sz w:val="28"/>
          <w:szCs w:val="28"/>
          <w:lang w:val="uk-UA" w:bidi="ru-RU"/>
        </w:rPr>
        <w:t xml:space="preserve">Також не встановлено </w:t>
      </w:r>
      <w:r w:rsidRPr="00EB1614">
        <w:rPr>
          <w:rFonts w:ascii="Times New Roman" w:hAnsi="Times New Roman" w:cs="Times New Roman"/>
          <w:sz w:val="28"/>
          <w:szCs w:val="28"/>
          <w:lang w:val="uk-UA"/>
        </w:rPr>
        <w:t xml:space="preserve">єдині </w:t>
      </w:r>
      <w:r w:rsidRPr="00EB1614">
        <w:rPr>
          <w:rFonts w:ascii="Times New Roman" w:hAnsi="Times New Roman" w:cs="Times New Roman"/>
          <w:sz w:val="28"/>
          <w:szCs w:val="28"/>
          <w:lang w:val="uk-UA" w:bidi="ru-RU"/>
        </w:rPr>
        <w:t xml:space="preserve">строки для </w:t>
      </w:r>
      <w:r w:rsidRPr="00EB1614">
        <w:rPr>
          <w:rFonts w:ascii="Times New Roman" w:hAnsi="Times New Roman" w:cs="Times New Roman"/>
          <w:sz w:val="28"/>
          <w:szCs w:val="28"/>
          <w:lang w:val="uk-UA"/>
        </w:rPr>
        <w:t xml:space="preserve">кожної зі стадій </w:t>
      </w:r>
      <w:r w:rsidRPr="00EB1614">
        <w:rPr>
          <w:rFonts w:ascii="Times New Roman" w:hAnsi="Times New Roman" w:cs="Times New Roman"/>
          <w:sz w:val="28"/>
          <w:szCs w:val="28"/>
          <w:lang w:val="uk-UA" w:bidi="ru-RU"/>
        </w:rPr>
        <w:t xml:space="preserve">цих проваджень. Мабуть, цього </w:t>
      </w:r>
      <w:r w:rsidRPr="00EB1614">
        <w:rPr>
          <w:rFonts w:ascii="Times New Roman" w:hAnsi="Times New Roman" w:cs="Times New Roman"/>
          <w:sz w:val="28"/>
          <w:szCs w:val="28"/>
          <w:lang w:val="uk-UA"/>
        </w:rPr>
        <w:t xml:space="preserve">і </w:t>
      </w:r>
      <w:r w:rsidRPr="00EB1614">
        <w:rPr>
          <w:rFonts w:ascii="Times New Roman" w:hAnsi="Times New Roman" w:cs="Times New Roman"/>
          <w:sz w:val="28"/>
          <w:szCs w:val="28"/>
          <w:lang w:val="uk-UA" w:bidi="ru-RU"/>
        </w:rPr>
        <w:t xml:space="preserve">не варто робити, </w:t>
      </w:r>
      <w:r w:rsidRPr="00EB1614">
        <w:rPr>
          <w:rFonts w:ascii="Times New Roman" w:hAnsi="Times New Roman" w:cs="Times New Roman"/>
          <w:sz w:val="28"/>
          <w:szCs w:val="28"/>
          <w:lang w:val="uk-UA"/>
        </w:rPr>
        <w:t xml:space="preserve">оскільки, </w:t>
      </w:r>
      <w:r w:rsidRPr="00EB1614">
        <w:rPr>
          <w:rFonts w:ascii="Times New Roman" w:hAnsi="Times New Roman" w:cs="Times New Roman"/>
          <w:sz w:val="28"/>
          <w:szCs w:val="28"/>
          <w:lang w:val="uk-UA" w:bidi="ru-RU"/>
        </w:rPr>
        <w:t xml:space="preserve">зважаючи на </w:t>
      </w:r>
      <w:r w:rsidRPr="00EB1614">
        <w:rPr>
          <w:rFonts w:ascii="Times New Roman" w:hAnsi="Times New Roman" w:cs="Times New Roman"/>
          <w:sz w:val="28"/>
          <w:szCs w:val="28"/>
          <w:lang w:val="uk-UA"/>
        </w:rPr>
        <w:t xml:space="preserve">різну складність </w:t>
      </w:r>
      <w:r w:rsidRPr="00EB1614">
        <w:rPr>
          <w:rFonts w:ascii="Times New Roman" w:hAnsi="Times New Roman" w:cs="Times New Roman"/>
          <w:sz w:val="28"/>
          <w:szCs w:val="28"/>
          <w:lang w:val="uk-UA" w:bidi="ru-RU"/>
        </w:rPr>
        <w:t xml:space="preserve">окремих </w:t>
      </w:r>
      <w:r w:rsidRPr="00EB1614">
        <w:rPr>
          <w:rFonts w:ascii="Times New Roman" w:hAnsi="Times New Roman" w:cs="Times New Roman"/>
          <w:sz w:val="28"/>
          <w:szCs w:val="28"/>
          <w:lang w:val="uk-UA"/>
        </w:rPr>
        <w:t>реєстраційних</w:t>
      </w:r>
      <w:r w:rsidRPr="00EB1614">
        <w:rPr>
          <w:rFonts w:ascii="Times New Roman" w:hAnsi="Times New Roman" w:cs="Times New Roman"/>
          <w:sz w:val="28"/>
          <w:szCs w:val="28"/>
          <w:lang w:val="uk-UA" w:bidi="ru-RU"/>
        </w:rPr>
        <w:t xml:space="preserve"> процедур, для них </w:t>
      </w:r>
      <w:r w:rsidRPr="00EB1614">
        <w:rPr>
          <w:rFonts w:ascii="Times New Roman" w:hAnsi="Times New Roman" w:cs="Times New Roman"/>
          <w:sz w:val="28"/>
          <w:szCs w:val="28"/>
          <w:lang w:val="uk-UA"/>
        </w:rPr>
        <w:t xml:space="preserve">повинні </w:t>
      </w:r>
      <w:r w:rsidRPr="00EB1614">
        <w:rPr>
          <w:rFonts w:ascii="Times New Roman" w:hAnsi="Times New Roman" w:cs="Times New Roman"/>
          <w:sz w:val="28"/>
          <w:szCs w:val="28"/>
          <w:lang w:val="uk-UA" w:bidi="ru-RU"/>
        </w:rPr>
        <w:t xml:space="preserve">бути </w:t>
      </w:r>
      <w:r w:rsidRPr="00EB1614">
        <w:rPr>
          <w:rFonts w:ascii="Times New Roman" w:hAnsi="Times New Roman" w:cs="Times New Roman"/>
          <w:sz w:val="28"/>
          <w:szCs w:val="28"/>
          <w:lang w:val="uk-UA"/>
        </w:rPr>
        <w:t xml:space="preserve">встановлені різні </w:t>
      </w:r>
      <w:r w:rsidRPr="00EB1614">
        <w:rPr>
          <w:rFonts w:ascii="Times New Roman" w:hAnsi="Times New Roman" w:cs="Times New Roman"/>
          <w:sz w:val="28"/>
          <w:szCs w:val="28"/>
          <w:lang w:val="uk-UA" w:bidi="ru-RU"/>
        </w:rPr>
        <w:t xml:space="preserve">строки </w:t>
      </w:r>
      <w:r w:rsidRPr="00EB1614">
        <w:rPr>
          <w:rFonts w:ascii="Times New Roman" w:hAnsi="Times New Roman" w:cs="Times New Roman"/>
          <w:sz w:val="28"/>
          <w:szCs w:val="28"/>
          <w:lang w:val="uk-UA"/>
        </w:rPr>
        <w:t xml:space="preserve">і їх </w:t>
      </w:r>
      <w:r w:rsidRPr="00EB1614">
        <w:rPr>
          <w:rFonts w:ascii="Times New Roman" w:hAnsi="Times New Roman" w:cs="Times New Roman"/>
          <w:sz w:val="28"/>
          <w:szCs w:val="28"/>
          <w:lang w:val="uk-UA" w:bidi="ru-RU"/>
        </w:rPr>
        <w:t xml:space="preserve">не </w:t>
      </w:r>
      <w:r w:rsidRPr="00EB1614">
        <w:rPr>
          <w:rFonts w:ascii="Times New Roman" w:hAnsi="Times New Roman" w:cs="Times New Roman"/>
          <w:sz w:val="28"/>
          <w:szCs w:val="28"/>
          <w:lang w:val="uk-UA"/>
        </w:rPr>
        <w:t>слід уніфікувати.</w:t>
      </w:r>
    </w:p>
    <w:p w14:paraId="236280CF" w14:textId="7C2BB9E0" w:rsidR="003B11B6" w:rsidRPr="00EB1614" w:rsidRDefault="003B11B6"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всіх</w:t>
      </w:r>
      <w:r w:rsidR="008D667E" w:rsidRPr="00EB1614">
        <w:rPr>
          <w:rFonts w:ascii="Times New Roman" w:hAnsi="Times New Roman" w:cs="Times New Roman"/>
          <w:sz w:val="28"/>
          <w:szCs w:val="28"/>
          <w:lang w:val="uk-UA"/>
        </w:rPr>
        <w:t xml:space="preserve"> </w:t>
      </w:r>
      <w:r w:rsidRPr="00EB1614">
        <w:rPr>
          <w:rFonts w:ascii="Times New Roman" w:hAnsi="Times New Roman" w:cs="Times New Roman"/>
          <w:sz w:val="28"/>
          <w:szCs w:val="28"/>
          <w:lang w:val="uk-UA"/>
        </w:rPr>
        <w:t xml:space="preserve">реєстраційних </w:t>
      </w:r>
      <w:r w:rsidRPr="00EB1614">
        <w:rPr>
          <w:rFonts w:ascii="Times New Roman" w:hAnsi="Times New Roman" w:cs="Times New Roman"/>
          <w:sz w:val="28"/>
          <w:szCs w:val="28"/>
          <w:lang w:val="uk-UA" w:bidi="ru-RU"/>
        </w:rPr>
        <w:t xml:space="preserve">провадженнях встановлюються граничні строки. Наприклад, заява про </w:t>
      </w:r>
      <w:r w:rsidRPr="00EB1614">
        <w:rPr>
          <w:rFonts w:ascii="Times New Roman" w:hAnsi="Times New Roman" w:cs="Times New Roman"/>
          <w:sz w:val="28"/>
          <w:szCs w:val="28"/>
          <w:lang w:val="uk-UA"/>
        </w:rPr>
        <w:t xml:space="preserve">зміну імені, </w:t>
      </w:r>
      <w:r w:rsidRPr="00EB1614">
        <w:rPr>
          <w:rFonts w:ascii="Times New Roman" w:hAnsi="Times New Roman" w:cs="Times New Roman"/>
          <w:sz w:val="28"/>
          <w:szCs w:val="28"/>
          <w:lang w:val="uk-UA" w:bidi="ru-RU"/>
        </w:rPr>
        <w:t xml:space="preserve">подана у встановленому порядку до </w:t>
      </w:r>
      <w:r w:rsidRPr="00EB1614">
        <w:rPr>
          <w:rFonts w:ascii="Times New Roman" w:hAnsi="Times New Roman" w:cs="Times New Roman"/>
          <w:sz w:val="28"/>
          <w:szCs w:val="28"/>
          <w:lang w:val="uk-UA"/>
        </w:rPr>
        <w:t xml:space="preserve">відділу державної </w:t>
      </w:r>
      <w:proofErr w:type="spellStart"/>
      <w:r w:rsidRPr="00EB1614">
        <w:rPr>
          <w:rFonts w:ascii="Times New Roman" w:hAnsi="Times New Roman" w:cs="Times New Roman"/>
          <w:sz w:val="28"/>
          <w:szCs w:val="28"/>
          <w:lang w:val="uk-UA"/>
        </w:rPr>
        <w:t>РАЦС</w:t>
      </w:r>
      <w:proofErr w:type="spellEnd"/>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розглядається</w:t>
      </w:r>
      <w:r w:rsidRPr="00EB1614">
        <w:rPr>
          <w:rFonts w:ascii="Times New Roman" w:hAnsi="Times New Roman" w:cs="Times New Roman"/>
          <w:sz w:val="28"/>
          <w:szCs w:val="28"/>
          <w:lang w:val="uk-UA" w:bidi="ru-RU"/>
        </w:rPr>
        <w:t xml:space="preserve"> у </w:t>
      </w:r>
      <w:r w:rsidRPr="00EB1614">
        <w:rPr>
          <w:rFonts w:ascii="Times New Roman" w:hAnsi="Times New Roman" w:cs="Times New Roman"/>
          <w:sz w:val="28"/>
          <w:szCs w:val="28"/>
          <w:lang w:val="uk-UA"/>
        </w:rPr>
        <w:t xml:space="preserve">тримісячний </w:t>
      </w:r>
      <w:r w:rsidRPr="00EB1614">
        <w:rPr>
          <w:rFonts w:ascii="Times New Roman" w:hAnsi="Times New Roman" w:cs="Times New Roman"/>
          <w:sz w:val="28"/>
          <w:szCs w:val="28"/>
          <w:lang w:val="uk-UA" w:bidi="ru-RU"/>
        </w:rPr>
        <w:t xml:space="preserve">строк з дня </w:t>
      </w:r>
      <w:r w:rsidRPr="00EB1614">
        <w:rPr>
          <w:rFonts w:ascii="Times New Roman" w:hAnsi="Times New Roman" w:cs="Times New Roman"/>
          <w:sz w:val="28"/>
          <w:szCs w:val="28"/>
          <w:lang w:val="uk-UA"/>
        </w:rPr>
        <w:t xml:space="preserve">її </w:t>
      </w:r>
      <w:r w:rsidRPr="00EB1614">
        <w:rPr>
          <w:rFonts w:ascii="Times New Roman" w:hAnsi="Times New Roman" w:cs="Times New Roman"/>
          <w:sz w:val="28"/>
          <w:szCs w:val="28"/>
          <w:lang w:val="uk-UA" w:bidi="ru-RU"/>
        </w:rPr>
        <w:t xml:space="preserve">подання. За </w:t>
      </w:r>
      <w:r w:rsidRPr="00EB1614">
        <w:rPr>
          <w:rFonts w:ascii="Times New Roman" w:hAnsi="Times New Roman" w:cs="Times New Roman"/>
          <w:sz w:val="28"/>
          <w:szCs w:val="28"/>
          <w:lang w:val="uk-UA"/>
        </w:rPr>
        <w:t xml:space="preserve">наявності поважної </w:t>
      </w:r>
      <w:r w:rsidRPr="00EB1614">
        <w:rPr>
          <w:rFonts w:ascii="Times New Roman" w:hAnsi="Times New Roman" w:cs="Times New Roman"/>
          <w:sz w:val="28"/>
          <w:szCs w:val="28"/>
          <w:lang w:val="uk-UA" w:bidi="ru-RU"/>
        </w:rPr>
        <w:t xml:space="preserve">причини цей строк може бути продовжено, але не </w:t>
      </w:r>
      <w:r w:rsidRPr="00EB1614">
        <w:rPr>
          <w:rFonts w:ascii="Times New Roman" w:hAnsi="Times New Roman" w:cs="Times New Roman"/>
          <w:sz w:val="28"/>
          <w:szCs w:val="28"/>
          <w:lang w:val="uk-UA"/>
        </w:rPr>
        <w:t xml:space="preserve">більш </w:t>
      </w:r>
      <w:r w:rsidRPr="00EB1614">
        <w:rPr>
          <w:rFonts w:ascii="Times New Roman" w:hAnsi="Times New Roman" w:cs="Times New Roman"/>
          <w:sz w:val="28"/>
          <w:szCs w:val="28"/>
          <w:lang w:val="uk-UA" w:bidi="ru-RU"/>
        </w:rPr>
        <w:t xml:space="preserve">як на три </w:t>
      </w:r>
      <w:r w:rsidRPr="00EB1614">
        <w:rPr>
          <w:rFonts w:ascii="Times New Roman" w:hAnsi="Times New Roman" w:cs="Times New Roman"/>
          <w:sz w:val="28"/>
          <w:szCs w:val="28"/>
          <w:lang w:val="uk-UA"/>
        </w:rPr>
        <w:t>місяці.</w:t>
      </w:r>
    </w:p>
    <w:p w14:paraId="27EB4550" w14:textId="40AF89F3" w:rsidR="000C4E61" w:rsidRPr="00EB1614" w:rsidRDefault="003B11B6"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Причому граничний строк може конкретизуватися </w:t>
      </w:r>
      <w:r w:rsidRPr="00EB1614">
        <w:rPr>
          <w:rFonts w:ascii="Times New Roman" w:hAnsi="Times New Roman" w:cs="Times New Roman"/>
          <w:sz w:val="28"/>
          <w:szCs w:val="28"/>
        </w:rPr>
        <w:t>підза</w:t>
      </w:r>
      <w:r w:rsidRPr="00EB1614">
        <w:rPr>
          <w:rFonts w:ascii="Times New Roman" w:hAnsi="Times New Roman" w:cs="Times New Roman"/>
          <w:sz w:val="28"/>
          <w:szCs w:val="28"/>
          <w:lang w:bidi="ru-RU"/>
        </w:rPr>
        <w:t xml:space="preserve">конними актами. Так, </w:t>
      </w:r>
      <w:r w:rsidRPr="00EB1614">
        <w:rPr>
          <w:rFonts w:ascii="Times New Roman" w:hAnsi="Times New Roman" w:cs="Times New Roman"/>
          <w:sz w:val="28"/>
          <w:szCs w:val="28"/>
        </w:rPr>
        <w:t xml:space="preserve">згідно </w:t>
      </w:r>
      <w:r w:rsidRPr="00EB1614">
        <w:rPr>
          <w:rFonts w:ascii="Times New Roman" w:hAnsi="Times New Roman" w:cs="Times New Roman"/>
          <w:sz w:val="28"/>
          <w:szCs w:val="28"/>
          <w:lang w:bidi="ru-RU"/>
        </w:rPr>
        <w:t xml:space="preserve">з Порядком розгляду заяв про </w:t>
      </w:r>
      <w:r w:rsidRPr="00EB1614">
        <w:rPr>
          <w:rFonts w:ascii="Times New Roman" w:hAnsi="Times New Roman" w:cs="Times New Roman"/>
          <w:sz w:val="28"/>
          <w:szCs w:val="28"/>
        </w:rPr>
        <w:t>зміну</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імені (прізвища, </w:t>
      </w:r>
      <w:r w:rsidRPr="00EB1614">
        <w:rPr>
          <w:rFonts w:ascii="Times New Roman" w:hAnsi="Times New Roman" w:cs="Times New Roman"/>
          <w:sz w:val="28"/>
          <w:szCs w:val="28"/>
          <w:lang w:bidi="ru-RU"/>
        </w:rPr>
        <w:t xml:space="preserve">власного </w:t>
      </w:r>
      <w:r w:rsidRPr="00EB1614">
        <w:rPr>
          <w:rFonts w:ascii="Times New Roman" w:hAnsi="Times New Roman" w:cs="Times New Roman"/>
          <w:sz w:val="28"/>
          <w:szCs w:val="28"/>
        </w:rPr>
        <w:t xml:space="preserve">імені, </w:t>
      </w:r>
      <w:r w:rsidRPr="00EB1614">
        <w:rPr>
          <w:rFonts w:ascii="Times New Roman" w:hAnsi="Times New Roman" w:cs="Times New Roman"/>
          <w:sz w:val="28"/>
          <w:szCs w:val="28"/>
          <w:lang w:bidi="ru-RU"/>
        </w:rPr>
        <w:t xml:space="preserve">по </w:t>
      </w:r>
      <w:r w:rsidRPr="00EB1614">
        <w:rPr>
          <w:rFonts w:ascii="Times New Roman" w:hAnsi="Times New Roman" w:cs="Times New Roman"/>
          <w:sz w:val="28"/>
          <w:szCs w:val="28"/>
        </w:rPr>
        <w:t xml:space="preserve">батькові) фізичної </w:t>
      </w:r>
      <w:r w:rsidRPr="00EB1614">
        <w:rPr>
          <w:rFonts w:ascii="Times New Roman" w:hAnsi="Times New Roman" w:cs="Times New Roman"/>
          <w:sz w:val="28"/>
          <w:szCs w:val="28"/>
          <w:lang w:bidi="ru-RU"/>
        </w:rPr>
        <w:t xml:space="preserve">особи, затвердженим Постановою </w:t>
      </w:r>
      <w:r w:rsidR="004775DA" w:rsidRPr="00EB1614">
        <w:rPr>
          <w:rFonts w:ascii="Times New Roman" w:hAnsi="Times New Roman" w:cs="Times New Roman"/>
          <w:sz w:val="28"/>
          <w:szCs w:val="28"/>
        </w:rPr>
        <w:t>КМУ</w:t>
      </w:r>
      <w:r w:rsidRPr="00EB1614">
        <w:rPr>
          <w:rFonts w:ascii="Times New Roman" w:hAnsi="Times New Roman" w:cs="Times New Roman"/>
          <w:sz w:val="28"/>
          <w:szCs w:val="28"/>
        </w:rPr>
        <w:t xml:space="preserve"> від </w:t>
      </w:r>
      <w:r w:rsidRPr="00EB1614">
        <w:rPr>
          <w:rFonts w:ascii="Times New Roman" w:hAnsi="Times New Roman" w:cs="Times New Roman"/>
          <w:sz w:val="28"/>
          <w:szCs w:val="28"/>
          <w:lang w:bidi="ru-RU"/>
        </w:rPr>
        <w:t xml:space="preserve">11.07.2007 № 915, за </w:t>
      </w:r>
      <w:r w:rsidRPr="00EB1614">
        <w:rPr>
          <w:rFonts w:ascii="Times New Roman" w:hAnsi="Times New Roman" w:cs="Times New Roman"/>
          <w:sz w:val="28"/>
          <w:szCs w:val="28"/>
        </w:rPr>
        <w:t xml:space="preserve">наявності </w:t>
      </w:r>
      <w:r w:rsidRPr="00EB1614">
        <w:rPr>
          <w:rFonts w:ascii="Times New Roman" w:hAnsi="Times New Roman" w:cs="Times New Roman"/>
          <w:sz w:val="28"/>
          <w:szCs w:val="28"/>
          <w:lang w:bidi="ru-RU"/>
        </w:rPr>
        <w:t xml:space="preserve">поважних причин строк розгляду заяв про </w:t>
      </w:r>
      <w:r w:rsidRPr="00EB1614">
        <w:rPr>
          <w:rFonts w:ascii="Times New Roman" w:hAnsi="Times New Roman" w:cs="Times New Roman"/>
          <w:sz w:val="28"/>
          <w:szCs w:val="28"/>
        </w:rPr>
        <w:t xml:space="preserve">зміну імені </w:t>
      </w:r>
      <w:r w:rsidRPr="00EB1614">
        <w:rPr>
          <w:rFonts w:ascii="Times New Roman" w:hAnsi="Times New Roman" w:cs="Times New Roman"/>
          <w:sz w:val="28"/>
          <w:szCs w:val="28"/>
          <w:lang w:bidi="ru-RU"/>
        </w:rPr>
        <w:t xml:space="preserve">може бути продовжений не </w:t>
      </w:r>
      <w:r w:rsidRPr="00EB1614">
        <w:rPr>
          <w:rFonts w:ascii="Times New Roman" w:hAnsi="Times New Roman" w:cs="Times New Roman"/>
          <w:sz w:val="28"/>
          <w:szCs w:val="28"/>
        </w:rPr>
        <w:t xml:space="preserve">більш </w:t>
      </w:r>
      <w:r w:rsidRPr="00EB1614">
        <w:rPr>
          <w:rFonts w:ascii="Times New Roman" w:hAnsi="Times New Roman" w:cs="Times New Roman"/>
          <w:sz w:val="28"/>
          <w:szCs w:val="28"/>
          <w:lang w:bidi="ru-RU"/>
        </w:rPr>
        <w:t xml:space="preserve">як на три </w:t>
      </w:r>
      <w:r w:rsidRPr="00EB1614">
        <w:rPr>
          <w:rFonts w:ascii="Times New Roman" w:hAnsi="Times New Roman" w:cs="Times New Roman"/>
          <w:sz w:val="28"/>
          <w:szCs w:val="28"/>
        </w:rPr>
        <w:t xml:space="preserve">місяці </w:t>
      </w:r>
      <w:r w:rsidRPr="00EB1614">
        <w:rPr>
          <w:rFonts w:ascii="Times New Roman" w:hAnsi="Times New Roman" w:cs="Times New Roman"/>
          <w:sz w:val="28"/>
          <w:szCs w:val="28"/>
          <w:lang w:bidi="ru-RU"/>
        </w:rPr>
        <w:t xml:space="preserve">з письмового дозволу </w:t>
      </w:r>
      <w:r w:rsidRPr="00EB1614">
        <w:rPr>
          <w:rFonts w:ascii="Times New Roman" w:hAnsi="Times New Roman" w:cs="Times New Roman"/>
          <w:sz w:val="28"/>
          <w:szCs w:val="28"/>
        </w:rPr>
        <w:t xml:space="preserve">керівника відділу державної реєстрації актів цивільного </w:t>
      </w:r>
      <w:r w:rsidRPr="00EB1614">
        <w:rPr>
          <w:rFonts w:ascii="Times New Roman" w:hAnsi="Times New Roman" w:cs="Times New Roman"/>
          <w:sz w:val="28"/>
          <w:szCs w:val="28"/>
          <w:lang w:bidi="ru-RU"/>
        </w:rPr>
        <w:t xml:space="preserve">стану </w:t>
      </w:r>
      <w:r w:rsidRPr="00EB1614">
        <w:rPr>
          <w:rFonts w:ascii="Times New Roman" w:hAnsi="Times New Roman" w:cs="Times New Roman"/>
          <w:sz w:val="28"/>
          <w:szCs w:val="28"/>
        </w:rPr>
        <w:t xml:space="preserve">управлінь державної реєстрації міжрегіональних управлінь </w:t>
      </w:r>
      <w:proofErr w:type="spellStart"/>
      <w:r w:rsidR="004775DA" w:rsidRPr="00EB1614">
        <w:rPr>
          <w:rFonts w:ascii="Times New Roman" w:hAnsi="Times New Roman" w:cs="Times New Roman"/>
          <w:sz w:val="28"/>
          <w:szCs w:val="28"/>
        </w:rPr>
        <w:t>МЮУ</w:t>
      </w:r>
      <w:proofErr w:type="spellEnd"/>
      <w:r w:rsidRPr="00EB1614">
        <w:rPr>
          <w:rFonts w:ascii="Times New Roman" w:hAnsi="Times New Roman" w:cs="Times New Roman"/>
          <w:sz w:val="28"/>
          <w:szCs w:val="28"/>
        </w:rPr>
        <w:t>.</w:t>
      </w:r>
    </w:p>
    <w:p w14:paraId="268107A7" w14:textId="29CCB1FE" w:rsidR="000C4E61" w:rsidRPr="00EB1614" w:rsidRDefault="003B11B6"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rPr>
        <w:t>Резюме</w:t>
      </w:r>
      <w:r w:rsidRPr="00EB1614">
        <w:rPr>
          <w:rFonts w:ascii="Times New Roman" w:hAnsi="Times New Roman" w:cs="Times New Roman"/>
          <w:sz w:val="28"/>
          <w:szCs w:val="28"/>
        </w:rPr>
        <w:t xml:space="preserve">. Реєстраційне </w:t>
      </w:r>
      <w:r w:rsidRPr="00EB1614">
        <w:rPr>
          <w:rFonts w:ascii="Times New Roman" w:hAnsi="Times New Roman" w:cs="Times New Roman"/>
          <w:sz w:val="28"/>
          <w:szCs w:val="28"/>
          <w:lang w:bidi="ru-RU"/>
        </w:rPr>
        <w:t xml:space="preserve">провадження </w:t>
      </w:r>
      <w:r w:rsidR="00EA205B"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lang w:bidi="ru-RU"/>
        </w:rPr>
        <w:t>визначене коло</w:t>
      </w:r>
      <w:r w:rsidR="00EA205B" w:rsidRPr="00EB1614">
        <w:rPr>
          <w:rFonts w:ascii="Times New Roman" w:hAnsi="Times New Roman" w:cs="Times New Roman"/>
          <w:sz w:val="28"/>
          <w:szCs w:val="28"/>
          <w:lang w:bidi="ru-RU"/>
        </w:rPr>
        <w:t>м</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суб’єктів </w:t>
      </w:r>
      <w:r w:rsidRPr="00EB1614">
        <w:rPr>
          <w:rFonts w:ascii="Times New Roman" w:hAnsi="Times New Roman" w:cs="Times New Roman"/>
          <w:sz w:val="28"/>
          <w:szCs w:val="28"/>
          <w:lang w:bidi="ru-RU"/>
        </w:rPr>
        <w:t xml:space="preserve">та </w:t>
      </w:r>
      <w:r w:rsidR="00EA205B" w:rsidRPr="00EB1614">
        <w:rPr>
          <w:rFonts w:ascii="Times New Roman" w:hAnsi="Times New Roman" w:cs="Times New Roman"/>
          <w:sz w:val="28"/>
          <w:szCs w:val="28"/>
          <w:lang w:bidi="ru-RU"/>
        </w:rPr>
        <w:t xml:space="preserve">має </w:t>
      </w:r>
      <w:r w:rsidRPr="00EB1614">
        <w:rPr>
          <w:rFonts w:ascii="Times New Roman" w:hAnsi="Times New Roman" w:cs="Times New Roman"/>
          <w:sz w:val="28"/>
          <w:szCs w:val="28"/>
          <w:lang w:bidi="ru-RU"/>
        </w:rPr>
        <w:t xml:space="preserve">свою структуру, що утворена </w:t>
      </w:r>
      <w:r w:rsidRPr="00EB1614">
        <w:rPr>
          <w:rFonts w:ascii="Times New Roman" w:hAnsi="Times New Roman" w:cs="Times New Roman"/>
          <w:sz w:val="28"/>
          <w:szCs w:val="28"/>
        </w:rPr>
        <w:t>сукупністю стадій, які характеризуються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специфічною функціональною спрямованістю, відносною</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самостійністю </w:t>
      </w:r>
      <w:r w:rsidRPr="00EB1614">
        <w:rPr>
          <w:rFonts w:ascii="Times New Roman" w:hAnsi="Times New Roman" w:cs="Times New Roman"/>
          <w:sz w:val="28"/>
          <w:szCs w:val="28"/>
          <w:lang w:bidi="ru-RU"/>
        </w:rPr>
        <w:t xml:space="preserve">й </w:t>
      </w:r>
      <w:r w:rsidRPr="00EB1614">
        <w:rPr>
          <w:rFonts w:ascii="Times New Roman" w:hAnsi="Times New Roman" w:cs="Times New Roman"/>
          <w:sz w:val="28"/>
          <w:szCs w:val="28"/>
        </w:rPr>
        <w:t xml:space="preserve">логічною завершеністю, </w:t>
      </w:r>
      <w:r w:rsidRPr="00EB1614">
        <w:rPr>
          <w:rFonts w:ascii="Times New Roman" w:hAnsi="Times New Roman" w:cs="Times New Roman"/>
          <w:sz w:val="28"/>
          <w:szCs w:val="28"/>
          <w:lang w:bidi="ru-RU"/>
        </w:rPr>
        <w:t xml:space="preserve">при цьому таке провадження </w:t>
      </w:r>
      <w:r w:rsidRPr="00EB1614">
        <w:rPr>
          <w:rFonts w:ascii="Times New Roman" w:hAnsi="Times New Roman" w:cs="Times New Roman"/>
          <w:sz w:val="28"/>
          <w:szCs w:val="28"/>
        </w:rPr>
        <w:t xml:space="preserve">завершується </w:t>
      </w:r>
      <w:r w:rsidRPr="00EB1614">
        <w:rPr>
          <w:rFonts w:ascii="Times New Roman" w:hAnsi="Times New Roman" w:cs="Times New Roman"/>
          <w:sz w:val="28"/>
          <w:szCs w:val="28"/>
          <w:lang w:bidi="ru-RU"/>
        </w:rPr>
        <w:t xml:space="preserve">прийняттям певного </w:t>
      </w:r>
      <w:r w:rsidRPr="00EB1614">
        <w:rPr>
          <w:rFonts w:ascii="Times New Roman" w:hAnsi="Times New Roman" w:cs="Times New Roman"/>
          <w:sz w:val="28"/>
          <w:szCs w:val="28"/>
        </w:rPr>
        <w:t xml:space="preserve">рішення, </w:t>
      </w:r>
      <w:r w:rsidRPr="00EB1614">
        <w:rPr>
          <w:rFonts w:ascii="Times New Roman" w:hAnsi="Times New Roman" w:cs="Times New Roman"/>
          <w:sz w:val="28"/>
          <w:szCs w:val="28"/>
          <w:lang w:bidi="ru-RU"/>
        </w:rPr>
        <w:t xml:space="preserve">не властивого </w:t>
      </w:r>
      <w:r w:rsidRPr="00EB1614">
        <w:rPr>
          <w:rFonts w:ascii="Times New Roman" w:hAnsi="Times New Roman" w:cs="Times New Roman"/>
          <w:sz w:val="28"/>
          <w:szCs w:val="28"/>
        </w:rPr>
        <w:t xml:space="preserve">іншим </w:t>
      </w:r>
      <w:r w:rsidRPr="00EB1614">
        <w:rPr>
          <w:rFonts w:ascii="Times New Roman" w:hAnsi="Times New Roman" w:cs="Times New Roman"/>
          <w:sz w:val="28"/>
          <w:szCs w:val="28"/>
          <w:lang w:bidi="ru-RU"/>
        </w:rPr>
        <w:t xml:space="preserve">видам </w:t>
      </w:r>
      <w:r w:rsidRPr="00EB1614">
        <w:rPr>
          <w:rFonts w:ascii="Times New Roman" w:hAnsi="Times New Roman" w:cs="Times New Roman"/>
          <w:sz w:val="28"/>
          <w:szCs w:val="28"/>
        </w:rPr>
        <w:t xml:space="preserve">адміністративних </w:t>
      </w:r>
      <w:r w:rsidRPr="00EB1614">
        <w:rPr>
          <w:rFonts w:ascii="Times New Roman" w:hAnsi="Times New Roman" w:cs="Times New Roman"/>
          <w:sz w:val="28"/>
          <w:szCs w:val="28"/>
          <w:lang w:bidi="ru-RU"/>
        </w:rPr>
        <w:t xml:space="preserve">проваджень. </w:t>
      </w:r>
      <w:r w:rsidRPr="00EB1614">
        <w:rPr>
          <w:rFonts w:ascii="Times New Roman" w:hAnsi="Times New Roman" w:cs="Times New Roman"/>
          <w:sz w:val="28"/>
          <w:szCs w:val="28"/>
        </w:rPr>
        <w:t xml:space="preserve">Усі прийняті рішення </w:t>
      </w:r>
      <w:r w:rsidRPr="00EB1614">
        <w:rPr>
          <w:rFonts w:ascii="Times New Roman" w:hAnsi="Times New Roman" w:cs="Times New Roman"/>
          <w:sz w:val="28"/>
          <w:szCs w:val="28"/>
          <w:lang w:bidi="ru-RU"/>
        </w:rPr>
        <w:t xml:space="preserve">на </w:t>
      </w:r>
      <w:r w:rsidRPr="00EB1614">
        <w:rPr>
          <w:rFonts w:ascii="Times New Roman" w:hAnsi="Times New Roman" w:cs="Times New Roman"/>
          <w:sz w:val="28"/>
          <w:szCs w:val="28"/>
        </w:rPr>
        <w:t>будь-якій стадії реєстраційного провадження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повинні відповідати </w:t>
      </w:r>
      <w:r w:rsidRPr="00EB1614">
        <w:rPr>
          <w:rFonts w:ascii="Times New Roman" w:hAnsi="Times New Roman" w:cs="Times New Roman"/>
          <w:sz w:val="28"/>
          <w:szCs w:val="28"/>
          <w:lang w:bidi="ru-RU"/>
        </w:rPr>
        <w:t xml:space="preserve">вимогам </w:t>
      </w:r>
      <w:r w:rsidRPr="00EB1614">
        <w:rPr>
          <w:rFonts w:ascii="Times New Roman" w:hAnsi="Times New Roman" w:cs="Times New Roman"/>
          <w:sz w:val="28"/>
          <w:szCs w:val="28"/>
        </w:rPr>
        <w:t xml:space="preserve">законності, </w:t>
      </w:r>
      <w:r w:rsidRPr="00EB1614">
        <w:rPr>
          <w:rFonts w:ascii="Times New Roman" w:hAnsi="Times New Roman" w:cs="Times New Roman"/>
          <w:sz w:val="28"/>
          <w:szCs w:val="28"/>
          <w:lang w:bidi="ru-RU"/>
        </w:rPr>
        <w:t xml:space="preserve">що </w:t>
      </w:r>
      <w:r w:rsidRPr="00EB1614">
        <w:rPr>
          <w:rFonts w:ascii="Times New Roman" w:hAnsi="Times New Roman" w:cs="Times New Roman"/>
          <w:sz w:val="28"/>
          <w:szCs w:val="28"/>
        </w:rPr>
        <w:t xml:space="preserve">забезпечується </w:t>
      </w:r>
      <w:r w:rsidRPr="00EB1614">
        <w:rPr>
          <w:rFonts w:ascii="Times New Roman" w:hAnsi="Times New Roman" w:cs="Times New Roman"/>
          <w:sz w:val="28"/>
          <w:szCs w:val="28"/>
          <w:lang w:bidi="ru-RU"/>
        </w:rPr>
        <w:t xml:space="preserve">системою юридичних </w:t>
      </w:r>
      <w:r w:rsidRPr="00EB1614">
        <w:rPr>
          <w:rFonts w:ascii="Times New Roman" w:hAnsi="Times New Roman" w:cs="Times New Roman"/>
          <w:sz w:val="28"/>
          <w:szCs w:val="28"/>
        </w:rPr>
        <w:t>гарантій.</w:t>
      </w:r>
    </w:p>
    <w:p w14:paraId="4CAD96A2" w14:textId="3A789B05" w:rsidR="000C4E61" w:rsidRPr="00EB1614" w:rsidRDefault="000C4E61" w:rsidP="00582F35">
      <w:pPr>
        <w:pStyle w:val="a5"/>
        <w:shd w:val="clear" w:color="auto" w:fill="auto"/>
        <w:ind w:firstLine="567"/>
        <w:rPr>
          <w:rFonts w:ascii="Times New Roman" w:hAnsi="Times New Roman" w:cs="Times New Roman"/>
          <w:sz w:val="28"/>
          <w:szCs w:val="28"/>
        </w:rPr>
      </w:pPr>
    </w:p>
    <w:p w14:paraId="3FDFE44F" w14:textId="18647EEA" w:rsidR="000C4E61" w:rsidRPr="00EB1614" w:rsidRDefault="003B11B6" w:rsidP="00582F35">
      <w:pPr>
        <w:pStyle w:val="a5"/>
        <w:shd w:val="clear" w:color="auto" w:fill="auto"/>
        <w:rPr>
          <w:rFonts w:ascii="Times New Roman" w:hAnsi="Times New Roman" w:cs="Times New Roman"/>
          <w:b/>
          <w:bCs/>
          <w:sz w:val="28"/>
          <w:szCs w:val="28"/>
        </w:rPr>
      </w:pPr>
      <w:r w:rsidRPr="00EB1614">
        <w:rPr>
          <w:rFonts w:ascii="Times New Roman" w:hAnsi="Times New Roman" w:cs="Times New Roman"/>
          <w:b/>
          <w:bCs/>
          <w:sz w:val="28"/>
          <w:szCs w:val="28"/>
        </w:rPr>
        <w:t xml:space="preserve">3. </w:t>
      </w:r>
      <w:r w:rsidR="00EA205B" w:rsidRPr="00EB1614">
        <w:rPr>
          <w:rFonts w:ascii="Times New Roman" w:hAnsi="Times New Roman" w:cs="Times New Roman"/>
          <w:b/>
          <w:bCs/>
          <w:sz w:val="28"/>
          <w:szCs w:val="28"/>
        </w:rPr>
        <w:t>Характеристика</w:t>
      </w:r>
      <w:r w:rsidRPr="00EB1614">
        <w:rPr>
          <w:rFonts w:ascii="Times New Roman" w:hAnsi="Times New Roman" w:cs="Times New Roman"/>
          <w:b/>
          <w:bCs/>
          <w:sz w:val="28"/>
          <w:szCs w:val="28"/>
        </w:rPr>
        <w:t xml:space="preserve"> дозвільного провадження</w:t>
      </w:r>
    </w:p>
    <w:p w14:paraId="2CCA4320" w14:textId="332C1A1D" w:rsidR="000C4E61" w:rsidRPr="00EB1614" w:rsidRDefault="00EA205B"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Вивчення дозвільного </w:t>
      </w:r>
      <w:r w:rsidRPr="00EB1614">
        <w:rPr>
          <w:rFonts w:ascii="Times New Roman" w:hAnsi="Times New Roman" w:cs="Times New Roman"/>
          <w:sz w:val="28"/>
          <w:szCs w:val="28"/>
          <w:lang w:bidi="ru-RU"/>
        </w:rPr>
        <w:t xml:space="preserve">провадження в </w:t>
      </w:r>
      <w:r w:rsidRPr="00EB1614">
        <w:rPr>
          <w:rFonts w:ascii="Times New Roman" w:hAnsi="Times New Roman" w:cs="Times New Roman"/>
          <w:sz w:val="28"/>
          <w:szCs w:val="28"/>
        </w:rPr>
        <w:t>адміністративному</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процесі </w:t>
      </w:r>
      <w:r w:rsidRPr="00EB1614">
        <w:rPr>
          <w:rFonts w:ascii="Times New Roman" w:hAnsi="Times New Roman" w:cs="Times New Roman"/>
          <w:sz w:val="28"/>
          <w:szCs w:val="28"/>
          <w:lang w:bidi="ru-RU"/>
        </w:rPr>
        <w:t xml:space="preserve">залежить </w:t>
      </w:r>
      <w:r w:rsidRPr="00EB1614">
        <w:rPr>
          <w:rFonts w:ascii="Times New Roman" w:hAnsi="Times New Roman" w:cs="Times New Roman"/>
          <w:sz w:val="28"/>
          <w:szCs w:val="28"/>
        </w:rPr>
        <w:t xml:space="preserve">від детермінації </w:t>
      </w:r>
      <w:r w:rsidRPr="00EB1614">
        <w:rPr>
          <w:rFonts w:ascii="Times New Roman" w:hAnsi="Times New Roman" w:cs="Times New Roman"/>
          <w:sz w:val="28"/>
          <w:szCs w:val="28"/>
          <w:lang w:bidi="ru-RU"/>
        </w:rPr>
        <w:t xml:space="preserve">явища </w:t>
      </w:r>
      <w:r w:rsidRPr="00EB1614">
        <w:rPr>
          <w:rFonts w:ascii="Times New Roman" w:hAnsi="Times New Roman" w:cs="Times New Roman"/>
          <w:sz w:val="28"/>
          <w:szCs w:val="28"/>
        </w:rPr>
        <w:t>дозвільної системи.</w:t>
      </w:r>
      <w:r w:rsidRPr="00EB1614">
        <w:rPr>
          <w:rFonts w:ascii="Times New Roman" w:hAnsi="Times New Roman" w:cs="Times New Roman"/>
          <w:sz w:val="28"/>
          <w:szCs w:val="28"/>
          <w:lang w:bidi="ru-RU"/>
        </w:rPr>
        <w:t xml:space="preserve"> Встановлення меж </w:t>
      </w:r>
      <w:r w:rsidRPr="00EB1614">
        <w:rPr>
          <w:rFonts w:ascii="Times New Roman" w:hAnsi="Times New Roman" w:cs="Times New Roman"/>
          <w:sz w:val="28"/>
          <w:szCs w:val="28"/>
        </w:rPr>
        <w:t xml:space="preserve">цієї </w:t>
      </w:r>
      <w:r w:rsidRPr="00EB1614">
        <w:rPr>
          <w:rFonts w:ascii="Times New Roman" w:hAnsi="Times New Roman" w:cs="Times New Roman"/>
          <w:sz w:val="28"/>
          <w:szCs w:val="28"/>
          <w:lang w:bidi="ru-RU"/>
        </w:rPr>
        <w:t xml:space="preserve">системи </w:t>
      </w:r>
      <w:r w:rsidRPr="00EB1614">
        <w:rPr>
          <w:rFonts w:ascii="Times New Roman" w:hAnsi="Times New Roman" w:cs="Times New Roman"/>
          <w:sz w:val="28"/>
          <w:szCs w:val="28"/>
        </w:rPr>
        <w:t xml:space="preserve">з’являється можливість чітко </w:t>
      </w:r>
      <w:r w:rsidRPr="00EB1614">
        <w:rPr>
          <w:rFonts w:ascii="Times New Roman" w:hAnsi="Times New Roman" w:cs="Times New Roman"/>
          <w:sz w:val="28"/>
          <w:szCs w:val="28"/>
          <w:lang w:bidi="ru-RU"/>
        </w:rPr>
        <w:t xml:space="preserve">окреслити коло </w:t>
      </w:r>
      <w:r w:rsidRPr="00EB1614">
        <w:rPr>
          <w:rFonts w:ascii="Times New Roman" w:hAnsi="Times New Roman" w:cs="Times New Roman"/>
          <w:sz w:val="28"/>
          <w:szCs w:val="28"/>
        </w:rPr>
        <w:t>правовідносин, які становлять</w:t>
      </w:r>
      <w:r w:rsidRPr="00EB1614">
        <w:rPr>
          <w:rFonts w:ascii="Times New Roman" w:hAnsi="Times New Roman" w:cs="Times New Roman"/>
          <w:sz w:val="28"/>
          <w:szCs w:val="28"/>
          <w:lang w:bidi="ru-RU"/>
        </w:rPr>
        <w:t xml:space="preserve"> предмет регуляторного впливу </w:t>
      </w:r>
      <w:r w:rsidRPr="00EB1614">
        <w:rPr>
          <w:rFonts w:ascii="Times New Roman" w:hAnsi="Times New Roman" w:cs="Times New Roman"/>
          <w:sz w:val="28"/>
          <w:szCs w:val="28"/>
        </w:rPr>
        <w:t>відповідного інституту</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адміністративного </w:t>
      </w:r>
      <w:r w:rsidRPr="00EB1614">
        <w:rPr>
          <w:rFonts w:ascii="Times New Roman" w:hAnsi="Times New Roman" w:cs="Times New Roman"/>
          <w:sz w:val="28"/>
          <w:szCs w:val="28"/>
          <w:lang w:bidi="ru-RU"/>
        </w:rPr>
        <w:t>процесуального права.</w:t>
      </w:r>
      <w:r w:rsidR="008D667E" w:rsidRPr="00EB1614">
        <w:rPr>
          <w:rFonts w:ascii="Times New Roman" w:hAnsi="Times New Roman" w:cs="Times New Roman"/>
          <w:sz w:val="28"/>
          <w:szCs w:val="28"/>
          <w:lang w:bidi="ru-RU"/>
        </w:rPr>
        <w:t xml:space="preserve"> </w:t>
      </w:r>
    </w:p>
    <w:p w14:paraId="054C0C75" w14:textId="532F574D" w:rsidR="000C4E61" w:rsidRPr="00EB1614" w:rsidRDefault="00EA205B"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rPr>
        <w:t xml:space="preserve">Відповідно </w:t>
      </w:r>
      <w:r w:rsidRPr="00EB1614">
        <w:rPr>
          <w:rFonts w:ascii="Times New Roman" w:hAnsi="Times New Roman" w:cs="Times New Roman"/>
          <w:sz w:val="28"/>
          <w:szCs w:val="28"/>
          <w:lang w:bidi="ru-RU"/>
        </w:rPr>
        <w:t>до п.</w:t>
      </w:r>
      <w:r w:rsidR="004775DA" w:rsidRPr="00EB1614">
        <w:rPr>
          <w:rFonts w:ascii="Times New Roman" w:hAnsi="Times New Roman" w:cs="Times New Roman"/>
          <w:sz w:val="28"/>
          <w:szCs w:val="28"/>
          <w:lang w:bidi="ru-RU"/>
        </w:rPr>
        <w:t> </w:t>
      </w:r>
      <w:r w:rsidRPr="00EB1614">
        <w:rPr>
          <w:rFonts w:ascii="Times New Roman" w:hAnsi="Times New Roman" w:cs="Times New Roman"/>
          <w:sz w:val="28"/>
          <w:szCs w:val="28"/>
          <w:lang w:bidi="ru-RU"/>
        </w:rPr>
        <w:t>1 Положення «</w:t>
      </w:r>
      <w:r w:rsidRPr="00EB1614">
        <w:rPr>
          <w:rFonts w:ascii="Times New Roman" w:hAnsi="Times New Roman" w:cs="Times New Roman"/>
          <w:i/>
          <w:iCs/>
          <w:sz w:val="28"/>
          <w:szCs w:val="28"/>
          <w:lang w:bidi="ru-RU"/>
        </w:rPr>
        <w:t xml:space="preserve">Про </w:t>
      </w:r>
      <w:r w:rsidRPr="00EB1614">
        <w:rPr>
          <w:rFonts w:ascii="Times New Roman" w:hAnsi="Times New Roman" w:cs="Times New Roman"/>
          <w:i/>
          <w:iCs/>
          <w:sz w:val="28"/>
          <w:szCs w:val="28"/>
        </w:rPr>
        <w:t xml:space="preserve">дозвільну </w:t>
      </w:r>
      <w:r w:rsidRPr="00EB1614">
        <w:rPr>
          <w:rFonts w:ascii="Times New Roman" w:hAnsi="Times New Roman" w:cs="Times New Roman"/>
          <w:i/>
          <w:iCs/>
          <w:sz w:val="28"/>
          <w:szCs w:val="28"/>
          <w:lang w:bidi="ru-RU"/>
        </w:rPr>
        <w:t>систему</w:t>
      </w:r>
      <w:r w:rsidRPr="00EB1614">
        <w:rPr>
          <w:rFonts w:ascii="Times New Roman" w:hAnsi="Times New Roman" w:cs="Times New Roman"/>
          <w:sz w:val="28"/>
          <w:szCs w:val="28"/>
          <w:lang w:bidi="ru-RU"/>
        </w:rPr>
        <w:t xml:space="preserve">», затвердженого Постановою </w:t>
      </w:r>
      <w:r w:rsidR="004775DA" w:rsidRPr="00EB1614">
        <w:rPr>
          <w:rFonts w:ascii="Times New Roman" w:hAnsi="Times New Roman" w:cs="Times New Roman"/>
          <w:sz w:val="28"/>
          <w:szCs w:val="28"/>
        </w:rPr>
        <w:t>КМУ</w:t>
      </w:r>
      <w:r w:rsidRPr="00EB1614">
        <w:rPr>
          <w:rFonts w:ascii="Times New Roman" w:hAnsi="Times New Roman" w:cs="Times New Roman"/>
          <w:sz w:val="28"/>
          <w:szCs w:val="28"/>
        </w:rPr>
        <w:t xml:space="preserve"> від </w:t>
      </w:r>
      <w:r w:rsidRPr="00EB1614">
        <w:rPr>
          <w:rFonts w:ascii="Times New Roman" w:hAnsi="Times New Roman" w:cs="Times New Roman"/>
          <w:sz w:val="28"/>
          <w:szCs w:val="28"/>
          <w:lang w:bidi="ru-RU"/>
        </w:rPr>
        <w:t>12</w:t>
      </w:r>
      <w:r w:rsidR="00B221A3" w:rsidRPr="00EB1614">
        <w:rPr>
          <w:rFonts w:ascii="Times New Roman" w:hAnsi="Times New Roman" w:cs="Times New Roman"/>
          <w:sz w:val="28"/>
          <w:szCs w:val="28"/>
          <w:lang w:bidi="ru-RU"/>
        </w:rPr>
        <w:t>.10.</w:t>
      </w:r>
      <w:r w:rsidRPr="00EB1614">
        <w:rPr>
          <w:rFonts w:ascii="Times New Roman" w:hAnsi="Times New Roman" w:cs="Times New Roman"/>
          <w:sz w:val="28"/>
          <w:szCs w:val="28"/>
          <w:lang w:bidi="ru-RU"/>
        </w:rPr>
        <w:t>1992 № 576,</w:t>
      </w:r>
      <w:r w:rsidR="004775DA"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lang w:bidi="ru-RU"/>
        </w:rPr>
        <w:t xml:space="preserve"> </w:t>
      </w:r>
      <w:bookmarkStart w:id="17" w:name="_Hlk146450366"/>
      <w:r w:rsidRPr="00EB1614">
        <w:rPr>
          <w:rFonts w:ascii="Times New Roman" w:hAnsi="Times New Roman" w:cs="Times New Roman"/>
          <w:sz w:val="28"/>
          <w:szCs w:val="28"/>
        </w:rPr>
        <w:t xml:space="preserve">дозвільна </w:t>
      </w:r>
      <w:r w:rsidRPr="00EB1614">
        <w:rPr>
          <w:rFonts w:ascii="Times New Roman" w:hAnsi="Times New Roman" w:cs="Times New Roman"/>
          <w:sz w:val="28"/>
          <w:szCs w:val="28"/>
          <w:lang w:bidi="ru-RU"/>
        </w:rPr>
        <w:t xml:space="preserve">система </w:t>
      </w:r>
      <w:r w:rsidRPr="00EB1614">
        <w:rPr>
          <w:rFonts w:ascii="Times New Roman" w:hAnsi="Times New Roman" w:cs="Times New Roman"/>
          <w:sz w:val="28"/>
          <w:szCs w:val="28"/>
        </w:rPr>
        <w:t xml:space="preserve">являє </w:t>
      </w:r>
      <w:r w:rsidRPr="00EB1614">
        <w:rPr>
          <w:rFonts w:ascii="Times New Roman" w:hAnsi="Times New Roman" w:cs="Times New Roman"/>
          <w:sz w:val="28"/>
          <w:szCs w:val="28"/>
          <w:lang w:bidi="ru-RU"/>
        </w:rPr>
        <w:t>собою особливий порядок</w:t>
      </w:r>
      <w:bookmarkEnd w:id="17"/>
      <w:r w:rsidRPr="00EB1614">
        <w:rPr>
          <w:rFonts w:ascii="Times New Roman" w:hAnsi="Times New Roman" w:cs="Times New Roman"/>
          <w:sz w:val="28"/>
          <w:szCs w:val="28"/>
          <w:lang w:bidi="ru-RU"/>
        </w:rPr>
        <w:t xml:space="preserve"> виготовлення, придбання, </w:t>
      </w:r>
      <w:r w:rsidRPr="00EB1614">
        <w:rPr>
          <w:rFonts w:ascii="Times New Roman" w:hAnsi="Times New Roman" w:cs="Times New Roman"/>
          <w:sz w:val="28"/>
          <w:szCs w:val="28"/>
        </w:rPr>
        <w:t xml:space="preserve">зберігання, </w:t>
      </w:r>
      <w:r w:rsidRPr="00EB1614">
        <w:rPr>
          <w:rFonts w:ascii="Times New Roman" w:hAnsi="Times New Roman" w:cs="Times New Roman"/>
          <w:sz w:val="28"/>
          <w:szCs w:val="28"/>
          <w:lang w:bidi="ru-RU"/>
        </w:rPr>
        <w:t xml:space="preserve">перевезення, </w:t>
      </w:r>
      <w:r w:rsidRPr="00EB1614">
        <w:rPr>
          <w:rFonts w:ascii="Times New Roman" w:hAnsi="Times New Roman" w:cs="Times New Roman"/>
          <w:sz w:val="28"/>
          <w:szCs w:val="28"/>
        </w:rPr>
        <w:t xml:space="preserve">обліку і </w:t>
      </w:r>
      <w:r w:rsidRPr="00EB1614">
        <w:rPr>
          <w:rFonts w:ascii="Times New Roman" w:hAnsi="Times New Roman" w:cs="Times New Roman"/>
          <w:sz w:val="28"/>
          <w:szCs w:val="28"/>
          <w:lang w:bidi="ru-RU"/>
        </w:rPr>
        <w:t xml:space="preserve">використання </w:t>
      </w:r>
      <w:r w:rsidRPr="00EB1614">
        <w:rPr>
          <w:rFonts w:ascii="Times New Roman" w:hAnsi="Times New Roman" w:cs="Times New Roman"/>
          <w:sz w:val="28"/>
          <w:szCs w:val="28"/>
        </w:rPr>
        <w:t xml:space="preserve">спеціально </w:t>
      </w:r>
      <w:r w:rsidRPr="00EB1614">
        <w:rPr>
          <w:rFonts w:ascii="Times New Roman" w:hAnsi="Times New Roman" w:cs="Times New Roman"/>
          <w:sz w:val="28"/>
          <w:szCs w:val="28"/>
          <w:lang w:bidi="ru-RU"/>
        </w:rPr>
        <w:t xml:space="preserve">визначених </w:t>
      </w:r>
      <w:r w:rsidRPr="00EB1614">
        <w:rPr>
          <w:rFonts w:ascii="Times New Roman" w:hAnsi="Times New Roman" w:cs="Times New Roman"/>
          <w:sz w:val="28"/>
          <w:szCs w:val="28"/>
        </w:rPr>
        <w:t xml:space="preserve">предметів, матеріалів і </w:t>
      </w:r>
      <w:r w:rsidRPr="00EB1614">
        <w:rPr>
          <w:rFonts w:ascii="Times New Roman" w:hAnsi="Times New Roman" w:cs="Times New Roman"/>
          <w:sz w:val="28"/>
          <w:szCs w:val="28"/>
          <w:lang w:bidi="ru-RU"/>
        </w:rPr>
        <w:t xml:space="preserve">речовин, а також </w:t>
      </w:r>
      <w:r w:rsidRPr="00EB1614">
        <w:rPr>
          <w:rFonts w:ascii="Times New Roman" w:hAnsi="Times New Roman" w:cs="Times New Roman"/>
          <w:sz w:val="28"/>
          <w:szCs w:val="28"/>
        </w:rPr>
        <w:t xml:space="preserve">відкриття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функціонування </w:t>
      </w:r>
      <w:r w:rsidRPr="00EB1614">
        <w:rPr>
          <w:rFonts w:ascii="Times New Roman" w:hAnsi="Times New Roman" w:cs="Times New Roman"/>
          <w:sz w:val="28"/>
          <w:szCs w:val="28"/>
          <w:lang w:bidi="ru-RU"/>
        </w:rPr>
        <w:t xml:space="preserve">окремих </w:t>
      </w:r>
      <w:r w:rsidRPr="00EB1614">
        <w:rPr>
          <w:rFonts w:ascii="Times New Roman" w:hAnsi="Times New Roman" w:cs="Times New Roman"/>
          <w:sz w:val="28"/>
          <w:szCs w:val="28"/>
        </w:rPr>
        <w:t xml:space="preserve">підприємств, </w:t>
      </w:r>
      <w:r w:rsidRPr="00EB1614">
        <w:rPr>
          <w:rFonts w:ascii="Times New Roman" w:hAnsi="Times New Roman" w:cs="Times New Roman"/>
          <w:sz w:val="28"/>
          <w:szCs w:val="28"/>
          <w:lang w:bidi="ru-RU"/>
        </w:rPr>
        <w:t xml:space="preserve">майстерень </w:t>
      </w:r>
      <w:r w:rsidRPr="00EB1614">
        <w:rPr>
          <w:rFonts w:ascii="Times New Roman" w:hAnsi="Times New Roman" w:cs="Times New Roman"/>
          <w:sz w:val="28"/>
          <w:szCs w:val="28"/>
        </w:rPr>
        <w:t xml:space="preserve">і лабораторій </w:t>
      </w:r>
      <w:r w:rsidRPr="00EB1614">
        <w:rPr>
          <w:rFonts w:ascii="Times New Roman" w:hAnsi="Times New Roman" w:cs="Times New Roman"/>
          <w:sz w:val="28"/>
          <w:szCs w:val="28"/>
          <w:lang w:bidi="ru-RU"/>
        </w:rPr>
        <w:t xml:space="preserve">з метою охорони </w:t>
      </w:r>
      <w:r w:rsidRPr="00EB1614">
        <w:rPr>
          <w:rFonts w:ascii="Times New Roman" w:hAnsi="Times New Roman" w:cs="Times New Roman"/>
          <w:sz w:val="28"/>
          <w:szCs w:val="28"/>
        </w:rPr>
        <w:t xml:space="preserve">інтересів </w:t>
      </w:r>
      <w:r w:rsidRPr="00EB1614">
        <w:rPr>
          <w:rFonts w:ascii="Times New Roman" w:hAnsi="Times New Roman" w:cs="Times New Roman"/>
          <w:sz w:val="28"/>
          <w:szCs w:val="28"/>
          <w:lang w:bidi="ru-RU"/>
        </w:rPr>
        <w:t xml:space="preserve">держави та безпеки громадян. Детальний </w:t>
      </w:r>
      <w:r w:rsidRPr="00EB1614">
        <w:rPr>
          <w:rFonts w:ascii="Times New Roman" w:hAnsi="Times New Roman" w:cs="Times New Roman"/>
          <w:sz w:val="28"/>
          <w:szCs w:val="28"/>
        </w:rPr>
        <w:t xml:space="preserve">перелік об’єктів, </w:t>
      </w:r>
      <w:r w:rsidRPr="00EB1614">
        <w:rPr>
          <w:rFonts w:ascii="Times New Roman" w:hAnsi="Times New Roman" w:cs="Times New Roman"/>
          <w:sz w:val="28"/>
          <w:szCs w:val="28"/>
          <w:lang w:bidi="ru-RU"/>
        </w:rPr>
        <w:t xml:space="preserve">порядок надання дозволу на </w:t>
      </w:r>
      <w:r w:rsidRPr="00EB1614">
        <w:rPr>
          <w:rFonts w:ascii="Times New Roman" w:hAnsi="Times New Roman" w:cs="Times New Roman"/>
          <w:sz w:val="28"/>
          <w:szCs w:val="28"/>
        </w:rPr>
        <w:t xml:space="preserve">різноманітні операції, </w:t>
      </w:r>
      <w:r w:rsidRPr="00EB1614">
        <w:rPr>
          <w:rFonts w:ascii="Times New Roman" w:hAnsi="Times New Roman" w:cs="Times New Roman"/>
          <w:sz w:val="28"/>
          <w:szCs w:val="28"/>
          <w:lang w:bidi="ru-RU"/>
        </w:rPr>
        <w:t xml:space="preserve">що </w:t>
      </w:r>
      <w:r w:rsidRPr="00EB1614">
        <w:rPr>
          <w:rFonts w:ascii="Times New Roman" w:hAnsi="Times New Roman" w:cs="Times New Roman"/>
          <w:sz w:val="28"/>
          <w:szCs w:val="28"/>
        </w:rPr>
        <w:t xml:space="preserve">потребує обов’язкової адміністративно-процесуальної регламентації, </w:t>
      </w:r>
      <w:r w:rsidRPr="00EB1614">
        <w:rPr>
          <w:rFonts w:ascii="Times New Roman" w:hAnsi="Times New Roman" w:cs="Times New Roman"/>
          <w:sz w:val="28"/>
          <w:szCs w:val="28"/>
          <w:lang w:bidi="ru-RU"/>
        </w:rPr>
        <w:t>наведено законодавцем у п. 2 зазначеного Положення.</w:t>
      </w:r>
    </w:p>
    <w:p w14:paraId="324DB7B2" w14:textId="1BB03169" w:rsidR="000C4E61" w:rsidRPr="00EB1614" w:rsidRDefault="00930EFC"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Постановами </w:t>
      </w:r>
      <w:r w:rsidR="004775DA" w:rsidRPr="00EB1614">
        <w:rPr>
          <w:rFonts w:ascii="Times New Roman" w:hAnsi="Times New Roman" w:cs="Times New Roman"/>
          <w:sz w:val="28"/>
          <w:szCs w:val="28"/>
        </w:rPr>
        <w:t>КМУ</w:t>
      </w:r>
      <w:r w:rsidRPr="00EB1614">
        <w:rPr>
          <w:rFonts w:ascii="Times New Roman" w:hAnsi="Times New Roman" w:cs="Times New Roman"/>
          <w:sz w:val="28"/>
          <w:szCs w:val="28"/>
        </w:rPr>
        <w:t xml:space="preserve"> від </w:t>
      </w:r>
      <w:r w:rsidRPr="00EB1614">
        <w:rPr>
          <w:rFonts w:ascii="Times New Roman" w:hAnsi="Times New Roman" w:cs="Times New Roman"/>
          <w:sz w:val="28"/>
          <w:szCs w:val="28"/>
          <w:lang w:bidi="ru-RU"/>
        </w:rPr>
        <w:t xml:space="preserve">22.12.1994 та </w:t>
      </w:r>
      <w:r w:rsidRPr="00EB1614">
        <w:rPr>
          <w:rFonts w:ascii="Times New Roman" w:hAnsi="Times New Roman" w:cs="Times New Roman"/>
          <w:sz w:val="28"/>
          <w:szCs w:val="28"/>
        </w:rPr>
        <w:t xml:space="preserve">від </w:t>
      </w:r>
      <w:r w:rsidRPr="00EB1614">
        <w:rPr>
          <w:rFonts w:ascii="Times New Roman" w:hAnsi="Times New Roman" w:cs="Times New Roman"/>
          <w:sz w:val="28"/>
          <w:szCs w:val="28"/>
          <w:lang w:bidi="ru-RU"/>
        </w:rPr>
        <w:t>14</w:t>
      </w:r>
      <w:r w:rsidR="009C20C9" w:rsidRPr="00EB1614">
        <w:rPr>
          <w:rFonts w:ascii="Times New Roman" w:hAnsi="Times New Roman" w:cs="Times New Roman"/>
          <w:sz w:val="28"/>
          <w:szCs w:val="28"/>
          <w:lang w:bidi="ru-RU"/>
        </w:rPr>
        <w:t>.01.</w:t>
      </w:r>
      <w:r w:rsidRPr="00EB1614">
        <w:rPr>
          <w:rFonts w:ascii="Times New Roman" w:hAnsi="Times New Roman" w:cs="Times New Roman"/>
          <w:sz w:val="28"/>
          <w:szCs w:val="28"/>
          <w:lang w:bidi="ru-RU"/>
        </w:rPr>
        <w:t xml:space="preserve">2004 № 8 затверджені </w:t>
      </w:r>
      <w:r w:rsidRPr="00EB1614">
        <w:rPr>
          <w:rFonts w:ascii="Times New Roman" w:hAnsi="Times New Roman" w:cs="Times New Roman"/>
          <w:sz w:val="28"/>
          <w:szCs w:val="28"/>
        </w:rPr>
        <w:t>відповідно «</w:t>
      </w:r>
      <w:r w:rsidRPr="00EB1614">
        <w:rPr>
          <w:rFonts w:ascii="Times New Roman" w:hAnsi="Times New Roman" w:cs="Times New Roman"/>
          <w:i/>
          <w:iCs/>
          <w:sz w:val="28"/>
          <w:szCs w:val="28"/>
          <w:shd w:val="clear" w:color="auto" w:fill="FFFFFF"/>
        </w:rPr>
        <w:t>Положенні про порядок проведення державної експертизи та оцінки запасів корисних копалин</w:t>
      </w:r>
      <w:r w:rsidRPr="00EB1614">
        <w:rPr>
          <w:rFonts w:ascii="Times New Roman" w:hAnsi="Times New Roman" w:cs="Times New Roman"/>
          <w:sz w:val="28"/>
          <w:szCs w:val="28"/>
        </w:rPr>
        <w:t>»</w:t>
      </w:r>
      <w:r w:rsidRPr="00EB1614">
        <w:rPr>
          <w:rFonts w:ascii="Times New Roman" w:hAnsi="Times New Roman" w:cs="Times New Roman"/>
          <w:sz w:val="28"/>
          <w:szCs w:val="28"/>
          <w:lang w:bidi="ru-RU"/>
        </w:rPr>
        <w:t>, а також «</w:t>
      </w:r>
      <w:r w:rsidRPr="00EB1614">
        <w:rPr>
          <w:rFonts w:ascii="Times New Roman" w:hAnsi="Times New Roman" w:cs="Times New Roman"/>
          <w:i/>
          <w:iCs/>
          <w:sz w:val="28"/>
          <w:szCs w:val="28"/>
          <w:lang w:bidi="ru-RU"/>
        </w:rPr>
        <w:t xml:space="preserve">Порядок надання </w:t>
      </w:r>
      <w:r w:rsidRPr="00EB1614">
        <w:rPr>
          <w:rFonts w:ascii="Times New Roman" w:hAnsi="Times New Roman" w:cs="Times New Roman"/>
          <w:i/>
          <w:iCs/>
          <w:sz w:val="28"/>
          <w:szCs w:val="28"/>
        </w:rPr>
        <w:t xml:space="preserve">Кабінетом Міністрів України </w:t>
      </w:r>
      <w:r w:rsidRPr="00EB1614">
        <w:rPr>
          <w:rFonts w:ascii="Times New Roman" w:hAnsi="Times New Roman" w:cs="Times New Roman"/>
          <w:i/>
          <w:iCs/>
          <w:sz w:val="28"/>
          <w:szCs w:val="28"/>
          <w:lang w:bidi="ru-RU"/>
        </w:rPr>
        <w:t xml:space="preserve">дозволу на використання запатентованого винаходу </w:t>
      </w:r>
      <w:r w:rsidRPr="00EB1614">
        <w:rPr>
          <w:rFonts w:ascii="Times New Roman" w:hAnsi="Times New Roman" w:cs="Times New Roman"/>
          <w:i/>
          <w:iCs/>
          <w:sz w:val="28"/>
          <w:szCs w:val="28"/>
        </w:rPr>
        <w:t xml:space="preserve">(корисної моделі) </w:t>
      </w:r>
      <w:r w:rsidRPr="00EB1614">
        <w:rPr>
          <w:rFonts w:ascii="Times New Roman" w:hAnsi="Times New Roman" w:cs="Times New Roman"/>
          <w:i/>
          <w:iCs/>
          <w:sz w:val="28"/>
          <w:szCs w:val="28"/>
          <w:lang w:bidi="ru-RU"/>
        </w:rPr>
        <w:t xml:space="preserve">чи </w:t>
      </w:r>
      <w:r w:rsidRPr="00EB1614">
        <w:rPr>
          <w:rFonts w:ascii="Times New Roman" w:hAnsi="Times New Roman" w:cs="Times New Roman"/>
          <w:i/>
          <w:iCs/>
          <w:sz w:val="28"/>
          <w:szCs w:val="28"/>
        </w:rPr>
        <w:t>зареєстрованої топографії інтегральної мікросхеми</w:t>
      </w:r>
      <w:r w:rsidRPr="00EB1614">
        <w:rPr>
          <w:rFonts w:ascii="Times New Roman" w:hAnsi="Times New Roman" w:cs="Times New Roman"/>
          <w:sz w:val="28"/>
          <w:szCs w:val="28"/>
        </w:rPr>
        <w:t xml:space="preserve">». Ціла </w:t>
      </w:r>
      <w:r w:rsidRPr="00EB1614">
        <w:rPr>
          <w:rFonts w:ascii="Times New Roman" w:hAnsi="Times New Roman" w:cs="Times New Roman"/>
          <w:sz w:val="28"/>
          <w:szCs w:val="28"/>
          <w:lang w:bidi="ru-RU"/>
        </w:rPr>
        <w:t xml:space="preserve">низка розпоряджень </w:t>
      </w:r>
      <w:r w:rsidR="004775DA" w:rsidRPr="00EB1614">
        <w:rPr>
          <w:rFonts w:ascii="Times New Roman" w:hAnsi="Times New Roman" w:cs="Times New Roman"/>
          <w:sz w:val="28"/>
          <w:szCs w:val="28"/>
        </w:rPr>
        <w:t>КМУ</w:t>
      </w:r>
      <w:r w:rsidRPr="00EB1614">
        <w:rPr>
          <w:rFonts w:ascii="Times New Roman" w:hAnsi="Times New Roman" w:cs="Times New Roman"/>
          <w:sz w:val="28"/>
          <w:szCs w:val="28"/>
        </w:rPr>
        <w:t xml:space="preserve"> містить </w:t>
      </w:r>
      <w:r w:rsidRPr="00EB1614">
        <w:rPr>
          <w:rFonts w:ascii="Times New Roman" w:hAnsi="Times New Roman" w:cs="Times New Roman"/>
          <w:sz w:val="28"/>
          <w:szCs w:val="28"/>
          <w:lang w:bidi="ru-RU"/>
        </w:rPr>
        <w:t xml:space="preserve">дозволи на проведення </w:t>
      </w:r>
      <w:r w:rsidRPr="00EB1614">
        <w:rPr>
          <w:rFonts w:ascii="Times New Roman" w:hAnsi="Times New Roman" w:cs="Times New Roman"/>
          <w:sz w:val="28"/>
          <w:szCs w:val="28"/>
        </w:rPr>
        <w:t xml:space="preserve">фінансових операцій, </w:t>
      </w:r>
      <w:r w:rsidRPr="00EB1614">
        <w:rPr>
          <w:rFonts w:ascii="Times New Roman" w:hAnsi="Times New Roman" w:cs="Times New Roman"/>
          <w:sz w:val="28"/>
          <w:szCs w:val="28"/>
          <w:lang w:bidi="ru-RU"/>
        </w:rPr>
        <w:t xml:space="preserve">знесення, перенесення та використання пам’яток </w:t>
      </w:r>
      <w:r w:rsidRPr="00EB1614">
        <w:rPr>
          <w:rFonts w:ascii="Times New Roman" w:hAnsi="Times New Roman" w:cs="Times New Roman"/>
          <w:sz w:val="28"/>
          <w:szCs w:val="28"/>
        </w:rPr>
        <w:t xml:space="preserve">історії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архітектури </w:t>
      </w:r>
      <w:r w:rsidRPr="00EB1614">
        <w:rPr>
          <w:rFonts w:ascii="Times New Roman" w:hAnsi="Times New Roman" w:cs="Times New Roman"/>
          <w:sz w:val="28"/>
          <w:szCs w:val="28"/>
          <w:lang w:bidi="ru-RU"/>
        </w:rPr>
        <w:t>тощо.</w:t>
      </w:r>
    </w:p>
    <w:p w14:paraId="3B85C5CF" w14:textId="6425B4E2" w:rsidR="000C4E61" w:rsidRPr="00EB1614" w:rsidRDefault="00930EFC"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Закон</w:t>
      </w:r>
      <w:r w:rsidR="008D667E"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lang w:bidi="ru-RU"/>
        </w:rPr>
        <w:t>«</w:t>
      </w:r>
      <w:r w:rsidRPr="00EB1614">
        <w:rPr>
          <w:rFonts w:ascii="Times New Roman" w:hAnsi="Times New Roman" w:cs="Times New Roman"/>
          <w:i/>
          <w:iCs/>
          <w:sz w:val="28"/>
          <w:szCs w:val="28"/>
          <w:lang w:bidi="ru-RU"/>
        </w:rPr>
        <w:t xml:space="preserve">Про </w:t>
      </w:r>
      <w:r w:rsidRPr="00EB1614">
        <w:rPr>
          <w:rFonts w:ascii="Times New Roman" w:hAnsi="Times New Roman" w:cs="Times New Roman"/>
          <w:i/>
          <w:iCs/>
          <w:sz w:val="28"/>
          <w:szCs w:val="28"/>
        </w:rPr>
        <w:t xml:space="preserve">дозвільну </w:t>
      </w:r>
      <w:r w:rsidRPr="00EB1614">
        <w:rPr>
          <w:rFonts w:ascii="Times New Roman" w:hAnsi="Times New Roman" w:cs="Times New Roman"/>
          <w:i/>
          <w:iCs/>
          <w:sz w:val="28"/>
          <w:szCs w:val="28"/>
          <w:lang w:bidi="ru-RU"/>
        </w:rPr>
        <w:t xml:space="preserve">систему у </w:t>
      </w:r>
      <w:r w:rsidRPr="00EB1614">
        <w:rPr>
          <w:rFonts w:ascii="Times New Roman" w:hAnsi="Times New Roman" w:cs="Times New Roman"/>
          <w:i/>
          <w:iCs/>
          <w:sz w:val="28"/>
          <w:szCs w:val="28"/>
        </w:rPr>
        <w:t>сфері господарської діяльності</w:t>
      </w:r>
      <w:r w:rsidRPr="00EB1614">
        <w:rPr>
          <w:rFonts w:ascii="Times New Roman" w:hAnsi="Times New Roman" w:cs="Times New Roman"/>
          <w:sz w:val="28"/>
          <w:szCs w:val="28"/>
        </w:rPr>
        <w:t xml:space="preserve">» від </w:t>
      </w:r>
      <w:r w:rsidRPr="00EB1614">
        <w:rPr>
          <w:rFonts w:ascii="Times New Roman" w:hAnsi="Times New Roman" w:cs="Times New Roman"/>
          <w:sz w:val="28"/>
          <w:szCs w:val="28"/>
          <w:lang w:bidi="ru-RU"/>
        </w:rPr>
        <w:t>6.09.2005</w:t>
      </w:r>
      <w:r w:rsidR="009C20C9"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розкриває дефініцію «дозвільна </w:t>
      </w:r>
      <w:r w:rsidRPr="00EB1614">
        <w:rPr>
          <w:rFonts w:ascii="Times New Roman" w:hAnsi="Times New Roman" w:cs="Times New Roman"/>
          <w:sz w:val="28"/>
          <w:szCs w:val="28"/>
          <w:lang w:bidi="ru-RU"/>
        </w:rPr>
        <w:t xml:space="preserve">система у </w:t>
      </w:r>
      <w:r w:rsidRPr="00EB1614">
        <w:rPr>
          <w:rFonts w:ascii="Times New Roman" w:hAnsi="Times New Roman" w:cs="Times New Roman"/>
          <w:sz w:val="28"/>
          <w:szCs w:val="28"/>
        </w:rPr>
        <w:t xml:space="preserve">сфері господарської діяльності» </w:t>
      </w:r>
      <w:r w:rsidRPr="00EB1614">
        <w:rPr>
          <w:rFonts w:ascii="Times New Roman" w:hAnsi="Times New Roman" w:cs="Times New Roman"/>
          <w:sz w:val="28"/>
          <w:szCs w:val="28"/>
          <w:lang w:bidi="ru-RU"/>
        </w:rPr>
        <w:t xml:space="preserve">як </w:t>
      </w:r>
      <w:r w:rsidRPr="00EB1614">
        <w:rPr>
          <w:rFonts w:ascii="Times New Roman" w:hAnsi="Times New Roman" w:cs="Times New Roman"/>
          <w:sz w:val="28"/>
          <w:szCs w:val="28"/>
        </w:rPr>
        <w:t xml:space="preserve">сукупність </w:t>
      </w:r>
      <w:r w:rsidRPr="00EB1614">
        <w:rPr>
          <w:rFonts w:ascii="Times New Roman" w:hAnsi="Times New Roman" w:cs="Times New Roman"/>
          <w:sz w:val="28"/>
          <w:szCs w:val="28"/>
          <w:lang w:bidi="ru-RU"/>
        </w:rPr>
        <w:t xml:space="preserve">урегульованих законодавством </w:t>
      </w:r>
      <w:r w:rsidRPr="00EB1614">
        <w:rPr>
          <w:rFonts w:ascii="Times New Roman" w:hAnsi="Times New Roman" w:cs="Times New Roman"/>
          <w:sz w:val="28"/>
          <w:szCs w:val="28"/>
        </w:rPr>
        <w:t>відносин,</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які </w:t>
      </w:r>
      <w:r w:rsidRPr="00EB1614">
        <w:rPr>
          <w:rFonts w:ascii="Times New Roman" w:hAnsi="Times New Roman" w:cs="Times New Roman"/>
          <w:sz w:val="28"/>
          <w:szCs w:val="28"/>
          <w:lang w:bidi="ru-RU"/>
        </w:rPr>
        <w:t xml:space="preserve">виникають </w:t>
      </w:r>
      <w:r w:rsidRPr="00EB1614">
        <w:rPr>
          <w:rFonts w:ascii="Times New Roman" w:hAnsi="Times New Roman" w:cs="Times New Roman"/>
          <w:sz w:val="28"/>
          <w:szCs w:val="28"/>
        </w:rPr>
        <w:t xml:space="preserve">між дозвільними </w:t>
      </w:r>
      <w:r w:rsidRPr="00EB1614">
        <w:rPr>
          <w:rFonts w:ascii="Times New Roman" w:hAnsi="Times New Roman" w:cs="Times New Roman"/>
          <w:sz w:val="28"/>
          <w:szCs w:val="28"/>
          <w:lang w:bidi="ru-RU"/>
        </w:rPr>
        <w:t xml:space="preserve">органами, </w:t>
      </w:r>
      <w:r w:rsidRPr="00EB1614">
        <w:rPr>
          <w:rFonts w:ascii="Times New Roman" w:hAnsi="Times New Roman" w:cs="Times New Roman"/>
          <w:sz w:val="28"/>
          <w:szCs w:val="28"/>
        </w:rPr>
        <w:lastRenderedPageBreak/>
        <w:t>державними</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адміністраторами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суб’єктами </w:t>
      </w:r>
      <w:r w:rsidRPr="00EB1614">
        <w:rPr>
          <w:rFonts w:ascii="Times New Roman" w:hAnsi="Times New Roman" w:cs="Times New Roman"/>
          <w:sz w:val="28"/>
          <w:szCs w:val="28"/>
          <w:lang w:bidi="ru-RU"/>
        </w:rPr>
        <w:t xml:space="preserve">господарювання у зв’язку з </w:t>
      </w:r>
      <w:proofErr w:type="spellStart"/>
      <w:r w:rsidRPr="00EB1614">
        <w:rPr>
          <w:rFonts w:ascii="Times New Roman" w:hAnsi="Times New Roman" w:cs="Times New Roman"/>
          <w:sz w:val="28"/>
          <w:szCs w:val="28"/>
          <w:lang w:bidi="ru-RU"/>
        </w:rPr>
        <w:t>видачею</w:t>
      </w:r>
      <w:proofErr w:type="spellEnd"/>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документів дозвільного </w:t>
      </w:r>
      <w:r w:rsidRPr="00EB1614">
        <w:rPr>
          <w:rFonts w:ascii="Times New Roman" w:hAnsi="Times New Roman" w:cs="Times New Roman"/>
          <w:sz w:val="28"/>
          <w:szCs w:val="28"/>
          <w:lang w:bidi="ru-RU"/>
        </w:rPr>
        <w:t xml:space="preserve">характеру, </w:t>
      </w:r>
      <w:r w:rsidRPr="00EB1614">
        <w:rPr>
          <w:rFonts w:ascii="Times New Roman" w:hAnsi="Times New Roman" w:cs="Times New Roman"/>
          <w:sz w:val="28"/>
          <w:szCs w:val="28"/>
        </w:rPr>
        <w:t>переоформленням,</w:t>
      </w:r>
      <w:r w:rsidRPr="00EB1614">
        <w:rPr>
          <w:rFonts w:ascii="Times New Roman" w:hAnsi="Times New Roman" w:cs="Times New Roman"/>
          <w:sz w:val="28"/>
          <w:szCs w:val="28"/>
          <w:lang w:bidi="ru-RU"/>
        </w:rPr>
        <w:t xml:space="preserve"> </w:t>
      </w:r>
      <w:proofErr w:type="spellStart"/>
      <w:r w:rsidRPr="00EB1614">
        <w:rPr>
          <w:rFonts w:ascii="Times New Roman" w:hAnsi="Times New Roman" w:cs="Times New Roman"/>
          <w:sz w:val="28"/>
          <w:szCs w:val="28"/>
          <w:lang w:bidi="ru-RU"/>
        </w:rPr>
        <w:t>видачею</w:t>
      </w:r>
      <w:proofErr w:type="spellEnd"/>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дублікатів, </w:t>
      </w:r>
      <w:r w:rsidRPr="00EB1614">
        <w:rPr>
          <w:rFonts w:ascii="Times New Roman" w:hAnsi="Times New Roman" w:cs="Times New Roman"/>
          <w:sz w:val="28"/>
          <w:szCs w:val="28"/>
          <w:lang w:bidi="ru-RU"/>
        </w:rPr>
        <w:t xml:space="preserve">анулюванням </w:t>
      </w:r>
      <w:r w:rsidRPr="00EB1614">
        <w:rPr>
          <w:rFonts w:ascii="Times New Roman" w:hAnsi="Times New Roman" w:cs="Times New Roman"/>
          <w:sz w:val="28"/>
          <w:szCs w:val="28"/>
        </w:rPr>
        <w:t>документів дозвільного</w:t>
      </w:r>
      <w:r w:rsidRPr="00EB1614">
        <w:rPr>
          <w:rFonts w:ascii="Times New Roman" w:hAnsi="Times New Roman" w:cs="Times New Roman"/>
          <w:sz w:val="28"/>
          <w:szCs w:val="28"/>
          <w:lang w:bidi="ru-RU"/>
        </w:rPr>
        <w:t xml:space="preserve"> характеру.</w:t>
      </w:r>
    </w:p>
    <w:p w14:paraId="5A406E59" w14:textId="7D1CE061" w:rsidR="00A43188" w:rsidRPr="00EB1614" w:rsidRDefault="00E77706"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rPr>
        <w:t>Дозвільна система</w:t>
      </w:r>
      <w:r w:rsidRPr="00EB1614">
        <w:rPr>
          <w:rFonts w:ascii="Times New Roman" w:hAnsi="Times New Roman" w:cs="Times New Roman"/>
          <w:sz w:val="28"/>
          <w:szCs w:val="28"/>
        </w:rPr>
        <w:t xml:space="preserve"> — це </w:t>
      </w:r>
      <w:r w:rsidRPr="00EB1614">
        <w:rPr>
          <w:rFonts w:ascii="Times New Roman" w:hAnsi="Times New Roman" w:cs="Times New Roman"/>
          <w:sz w:val="28"/>
          <w:szCs w:val="28"/>
          <w:lang w:bidi="ru-RU"/>
        </w:rPr>
        <w:t xml:space="preserve">заснована на </w:t>
      </w:r>
      <w:r w:rsidRPr="00EB1614">
        <w:rPr>
          <w:rFonts w:ascii="Times New Roman" w:hAnsi="Times New Roman" w:cs="Times New Roman"/>
          <w:sz w:val="28"/>
          <w:szCs w:val="28"/>
        </w:rPr>
        <w:t xml:space="preserve">відповідних </w:t>
      </w:r>
      <w:r w:rsidRPr="00EB1614">
        <w:rPr>
          <w:rFonts w:ascii="Times New Roman" w:hAnsi="Times New Roman" w:cs="Times New Roman"/>
          <w:sz w:val="28"/>
          <w:szCs w:val="28"/>
          <w:lang w:bidi="ru-RU"/>
        </w:rPr>
        <w:t xml:space="preserve">нормах або правилах </w:t>
      </w:r>
      <w:r w:rsidRPr="00EB1614">
        <w:rPr>
          <w:rFonts w:ascii="Times New Roman" w:hAnsi="Times New Roman" w:cs="Times New Roman"/>
          <w:sz w:val="28"/>
          <w:szCs w:val="28"/>
        </w:rPr>
        <w:t xml:space="preserve">сукупність </w:t>
      </w:r>
      <w:r w:rsidRPr="00EB1614">
        <w:rPr>
          <w:rFonts w:ascii="Times New Roman" w:hAnsi="Times New Roman" w:cs="Times New Roman"/>
          <w:sz w:val="28"/>
          <w:szCs w:val="28"/>
          <w:lang w:bidi="ru-RU"/>
        </w:rPr>
        <w:t xml:space="preserve">правових </w:t>
      </w:r>
      <w:r w:rsidRPr="00EB1614">
        <w:rPr>
          <w:rFonts w:ascii="Times New Roman" w:hAnsi="Times New Roman" w:cs="Times New Roman"/>
          <w:sz w:val="28"/>
          <w:szCs w:val="28"/>
        </w:rPr>
        <w:t xml:space="preserve">відносин, які </w:t>
      </w:r>
      <w:r w:rsidRPr="00EB1614">
        <w:rPr>
          <w:rFonts w:ascii="Times New Roman" w:hAnsi="Times New Roman" w:cs="Times New Roman"/>
          <w:sz w:val="28"/>
          <w:szCs w:val="28"/>
          <w:lang w:bidi="ru-RU"/>
        </w:rPr>
        <w:t xml:space="preserve">складаються з приводу </w:t>
      </w:r>
      <w:r w:rsidRPr="00EB1614">
        <w:rPr>
          <w:rFonts w:ascii="Times New Roman" w:hAnsi="Times New Roman" w:cs="Times New Roman"/>
          <w:sz w:val="28"/>
          <w:szCs w:val="28"/>
        </w:rPr>
        <w:t>здійснення суб’єктами публічної адміністрації дозвільної діяльності</w:t>
      </w:r>
      <w:r w:rsidR="00A43188" w:rsidRPr="00EB1614">
        <w:rPr>
          <w:rFonts w:ascii="Times New Roman" w:hAnsi="Times New Roman" w:cs="Times New Roman"/>
          <w:sz w:val="28"/>
          <w:szCs w:val="28"/>
        </w:rPr>
        <w:t xml:space="preserve">, це </w:t>
      </w:r>
      <w:r w:rsidR="00A43188" w:rsidRPr="00EB1614">
        <w:rPr>
          <w:rFonts w:ascii="Times New Roman" w:hAnsi="Times New Roman" w:cs="Times New Roman"/>
          <w:sz w:val="28"/>
          <w:szCs w:val="28"/>
          <w:lang w:bidi="ru-RU"/>
        </w:rPr>
        <w:t xml:space="preserve">процедура </w:t>
      </w:r>
      <w:r w:rsidR="00A43188" w:rsidRPr="00EB1614">
        <w:rPr>
          <w:rFonts w:ascii="Times New Roman" w:hAnsi="Times New Roman" w:cs="Times New Roman"/>
          <w:sz w:val="28"/>
          <w:szCs w:val="28"/>
        </w:rPr>
        <w:t xml:space="preserve">здійснення </w:t>
      </w:r>
      <w:r w:rsidR="00A43188" w:rsidRPr="00EB1614">
        <w:rPr>
          <w:rFonts w:ascii="Times New Roman" w:hAnsi="Times New Roman" w:cs="Times New Roman"/>
          <w:sz w:val="28"/>
          <w:szCs w:val="28"/>
          <w:lang w:bidi="ru-RU"/>
        </w:rPr>
        <w:t xml:space="preserve">будь-яких </w:t>
      </w:r>
      <w:r w:rsidR="00A43188" w:rsidRPr="00EB1614">
        <w:rPr>
          <w:rFonts w:ascii="Times New Roman" w:hAnsi="Times New Roman" w:cs="Times New Roman"/>
          <w:sz w:val="28"/>
          <w:szCs w:val="28"/>
        </w:rPr>
        <w:t xml:space="preserve">дій </w:t>
      </w:r>
      <w:r w:rsidR="00A43188" w:rsidRPr="00EB1614">
        <w:rPr>
          <w:rFonts w:ascii="Times New Roman" w:hAnsi="Times New Roman" w:cs="Times New Roman"/>
          <w:sz w:val="28"/>
          <w:szCs w:val="28"/>
          <w:lang w:bidi="ru-RU"/>
        </w:rPr>
        <w:t xml:space="preserve">чи </w:t>
      </w:r>
      <w:r w:rsidR="00A43188" w:rsidRPr="00EB1614">
        <w:rPr>
          <w:rFonts w:ascii="Times New Roman" w:hAnsi="Times New Roman" w:cs="Times New Roman"/>
          <w:sz w:val="28"/>
          <w:szCs w:val="28"/>
        </w:rPr>
        <w:t xml:space="preserve">операцій, які </w:t>
      </w:r>
      <w:r w:rsidR="00A43188" w:rsidRPr="00EB1614">
        <w:rPr>
          <w:rFonts w:ascii="Times New Roman" w:hAnsi="Times New Roman" w:cs="Times New Roman"/>
          <w:sz w:val="28"/>
          <w:szCs w:val="28"/>
          <w:lang w:bidi="ru-RU"/>
        </w:rPr>
        <w:t xml:space="preserve">вимагають </w:t>
      </w:r>
      <w:r w:rsidR="00A43188" w:rsidRPr="00EB1614">
        <w:rPr>
          <w:rFonts w:ascii="Times New Roman" w:hAnsi="Times New Roman" w:cs="Times New Roman"/>
          <w:sz w:val="28"/>
          <w:szCs w:val="28"/>
        </w:rPr>
        <w:t xml:space="preserve">спеціального </w:t>
      </w:r>
      <w:r w:rsidR="00A43188" w:rsidRPr="00EB1614">
        <w:rPr>
          <w:rFonts w:ascii="Times New Roman" w:hAnsi="Times New Roman" w:cs="Times New Roman"/>
          <w:sz w:val="28"/>
          <w:szCs w:val="28"/>
          <w:lang w:bidi="ru-RU"/>
        </w:rPr>
        <w:t>дозволу.</w:t>
      </w:r>
    </w:p>
    <w:p w14:paraId="6F22A302" w14:textId="4C415BD7" w:rsidR="00A43188" w:rsidRPr="00EB1614" w:rsidRDefault="00E77706"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Тобто </w:t>
      </w:r>
      <w:r w:rsidRPr="00EB1614">
        <w:rPr>
          <w:rFonts w:ascii="Times New Roman" w:hAnsi="Times New Roman" w:cs="Times New Roman"/>
          <w:b/>
          <w:bCs/>
          <w:sz w:val="28"/>
          <w:szCs w:val="28"/>
        </w:rPr>
        <w:t>дозвільна діяльність</w:t>
      </w:r>
      <w:r w:rsidRPr="00EB1614">
        <w:rPr>
          <w:rFonts w:ascii="Times New Roman" w:hAnsi="Times New Roman" w:cs="Times New Roman"/>
          <w:sz w:val="28"/>
          <w:szCs w:val="28"/>
        </w:rPr>
        <w:t xml:space="preserve"> це</w:t>
      </w:r>
      <w:r w:rsidRPr="00EB1614">
        <w:rPr>
          <w:rFonts w:ascii="Times New Roman" w:hAnsi="Times New Roman" w:cs="Times New Roman"/>
          <w:sz w:val="28"/>
          <w:szCs w:val="28"/>
          <w:lang w:bidi="ru-RU"/>
        </w:rPr>
        <w:t xml:space="preserve"> част</w:t>
      </w:r>
      <w:r w:rsidR="00A43188" w:rsidRPr="00EB1614">
        <w:rPr>
          <w:rFonts w:ascii="Times New Roman" w:hAnsi="Times New Roman" w:cs="Times New Roman"/>
          <w:sz w:val="28"/>
          <w:szCs w:val="28"/>
          <w:lang w:bidi="ru-RU"/>
        </w:rPr>
        <w:t>ина</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цілого явища — </w:t>
      </w:r>
      <w:r w:rsidR="00A43188" w:rsidRPr="00EB1614">
        <w:rPr>
          <w:rFonts w:ascii="Times New Roman" w:hAnsi="Times New Roman" w:cs="Times New Roman"/>
          <w:sz w:val="28"/>
          <w:szCs w:val="28"/>
        </w:rPr>
        <w:t xml:space="preserve">дозвільної </w:t>
      </w:r>
      <w:r w:rsidRPr="00EB1614">
        <w:rPr>
          <w:rFonts w:ascii="Times New Roman" w:hAnsi="Times New Roman" w:cs="Times New Roman"/>
          <w:sz w:val="28"/>
          <w:szCs w:val="28"/>
        </w:rPr>
        <w:t xml:space="preserve">системи. </w:t>
      </w:r>
    </w:p>
    <w:p w14:paraId="736F0562" w14:textId="5D1E99A3" w:rsidR="000C4E61" w:rsidRPr="00EB1614" w:rsidRDefault="00E77706"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Д</w:t>
      </w:r>
      <w:r w:rsidRPr="00EB1614">
        <w:rPr>
          <w:rFonts w:ascii="Times New Roman" w:hAnsi="Times New Roman" w:cs="Times New Roman"/>
          <w:sz w:val="28"/>
          <w:szCs w:val="28"/>
        </w:rPr>
        <w:t>озвільними</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відносинами названі суспільні відносини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сфері організації дозвільної діяльності </w:t>
      </w:r>
      <w:r w:rsidRPr="00EB1614">
        <w:rPr>
          <w:rFonts w:ascii="Times New Roman" w:hAnsi="Times New Roman" w:cs="Times New Roman"/>
          <w:sz w:val="28"/>
          <w:szCs w:val="28"/>
          <w:lang w:bidi="ru-RU"/>
        </w:rPr>
        <w:t xml:space="preserve">та надання </w:t>
      </w:r>
      <w:r w:rsidRPr="00EB1614">
        <w:rPr>
          <w:rFonts w:ascii="Times New Roman" w:hAnsi="Times New Roman" w:cs="Times New Roman"/>
          <w:sz w:val="28"/>
          <w:szCs w:val="28"/>
        </w:rPr>
        <w:t xml:space="preserve">дозвільних </w:t>
      </w:r>
      <w:r w:rsidRPr="00EB1614">
        <w:rPr>
          <w:rFonts w:ascii="Times New Roman" w:hAnsi="Times New Roman" w:cs="Times New Roman"/>
          <w:sz w:val="28"/>
          <w:szCs w:val="28"/>
          <w:lang w:bidi="ru-RU"/>
        </w:rPr>
        <w:t xml:space="preserve">послуг, а також контролю </w:t>
      </w:r>
      <w:r w:rsidRPr="00EB1614">
        <w:rPr>
          <w:rFonts w:ascii="Times New Roman" w:hAnsi="Times New Roman" w:cs="Times New Roman"/>
          <w:sz w:val="28"/>
          <w:szCs w:val="28"/>
        </w:rPr>
        <w:t xml:space="preserve">такої діяльності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законності </w:t>
      </w:r>
      <w:r w:rsidRPr="00EB1614">
        <w:rPr>
          <w:rFonts w:ascii="Times New Roman" w:hAnsi="Times New Roman" w:cs="Times New Roman"/>
          <w:sz w:val="28"/>
          <w:szCs w:val="28"/>
          <w:lang w:bidi="ru-RU"/>
        </w:rPr>
        <w:t xml:space="preserve">надання </w:t>
      </w:r>
      <w:r w:rsidRPr="00EB1614">
        <w:rPr>
          <w:rFonts w:ascii="Times New Roman" w:hAnsi="Times New Roman" w:cs="Times New Roman"/>
          <w:sz w:val="28"/>
          <w:szCs w:val="28"/>
        </w:rPr>
        <w:t xml:space="preserve">дозвільних </w:t>
      </w:r>
      <w:r w:rsidRPr="00EB1614">
        <w:rPr>
          <w:rFonts w:ascii="Times New Roman" w:hAnsi="Times New Roman" w:cs="Times New Roman"/>
          <w:sz w:val="28"/>
          <w:szCs w:val="28"/>
          <w:lang w:bidi="ru-RU"/>
        </w:rPr>
        <w:t xml:space="preserve">послуг, </w:t>
      </w:r>
      <w:r w:rsidRPr="00EB1614">
        <w:rPr>
          <w:rFonts w:ascii="Times New Roman" w:hAnsi="Times New Roman" w:cs="Times New Roman"/>
          <w:sz w:val="28"/>
          <w:szCs w:val="28"/>
        </w:rPr>
        <w:t xml:space="preserve">урегульовані </w:t>
      </w:r>
      <w:r w:rsidRPr="00EB1614">
        <w:rPr>
          <w:rFonts w:ascii="Times New Roman" w:hAnsi="Times New Roman" w:cs="Times New Roman"/>
          <w:sz w:val="28"/>
          <w:szCs w:val="28"/>
          <w:lang w:bidi="ru-RU"/>
        </w:rPr>
        <w:t xml:space="preserve">нормами </w:t>
      </w:r>
      <w:r w:rsidRPr="00EB1614">
        <w:rPr>
          <w:rFonts w:ascii="Times New Roman" w:hAnsi="Times New Roman" w:cs="Times New Roman"/>
          <w:sz w:val="28"/>
          <w:szCs w:val="28"/>
        </w:rPr>
        <w:t xml:space="preserve">різних </w:t>
      </w:r>
      <w:r w:rsidRPr="00EB1614">
        <w:rPr>
          <w:rFonts w:ascii="Times New Roman" w:hAnsi="Times New Roman" w:cs="Times New Roman"/>
          <w:sz w:val="28"/>
          <w:szCs w:val="28"/>
          <w:lang w:bidi="ru-RU"/>
        </w:rPr>
        <w:t xml:space="preserve">галузей права, </w:t>
      </w:r>
      <w:r w:rsidRPr="00EB1614">
        <w:rPr>
          <w:rFonts w:ascii="Times New Roman" w:hAnsi="Times New Roman" w:cs="Times New Roman"/>
          <w:sz w:val="28"/>
          <w:szCs w:val="28"/>
        </w:rPr>
        <w:t xml:space="preserve">забезпечувані </w:t>
      </w:r>
      <w:r w:rsidRPr="00EB1614">
        <w:rPr>
          <w:rFonts w:ascii="Times New Roman" w:hAnsi="Times New Roman" w:cs="Times New Roman"/>
          <w:sz w:val="28"/>
          <w:szCs w:val="28"/>
          <w:lang w:bidi="ru-RU"/>
        </w:rPr>
        <w:t xml:space="preserve">державним примусом </w:t>
      </w:r>
      <w:r w:rsidRPr="00EB1614">
        <w:rPr>
          <w:rFonts w:ascii="Times New Roman" w:hAnsi="Times New Roman" w:cs="Times New Roman"/>
          <w:sz w:val="28"/>
          <w:szCs w:val="28"/>
        </w:rPr>
        <w:t xml:space="preserve">вольові відносини, які </w:t>
      </w:r>
      <w:r w:rsidRPr="00EB1614">
        <w:rPr>
          <w:rFonts w:ascii="Times New Roman" w:hAnsi="Times New Roman" w:cs="Times New Roman"/>
          <w:sz w:val="28"/>
          <w:szCs w:val="28"/>
          <w:lang w:bidi="ru-RU"/>
        </w:rPr>
        <w:t xml:space="preserve">виражаються у конкретному зв’язку </w:t>
      </w:r>
      <w:r w:rsidRPr="00EB1614">
        <w:rPr>
          <w:rFonts w:ascii="Times New Roman" w:hAnsi="Times New Roman" w:cs="Times New Roman"/>
          <w:sz w:val="28"/>
          <w:szCs w:val="28"/>
        </w:rPr>
        <w:t>між суб’єктом надання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дозвільних </w:t>
      </w:r>
      <w:r w:rsidRPr="00EB1614">
        <w:rPr>
          <w:rFonts w:ascii="Times New Roman" w:hAnsi="Times New Roman" w:cs="Times New Roman"/>
          <w:sz w:val="28"/>
          <w:szCs w:val="28"/>
          <w:lang w:bidi="ru-RU"/>
        </w:rPr>
        <w:t xml:space="preserve">послуг з приводу </w:t>
      </w:r>
      <w:r w:rsidRPr="00EB1614">
        <w:rPr>
          <w:rFonts w:ascii="Times New Roman" w:hAnsi="Times New Roman" w:cs="Times New Roman"/>
          <w:sz w:val="28"/>
          <w:szCs w:val="28"/>
        </w:rPr>
        <w:t xml:space="preserve">організації </w:t>
      </w:r>
      <w:r w:rsidRPr="00EB1614">
        <w:rPr>
          <w:rFonts w:ascii="Times New Roman" w:hAnsi="Times New Roman" w:cs="Times New Roman"/>
          <w:sz w:val="28"/>
          <w:szCs w:val="28"/>
          <w:lang w:bidi="ru-RU"/>
        </w:rPr>
        <w:t xml:space="preserve">та контролю </w:t>
      </w:r>
      <w:r w:rsidRPr="00EB1614">
        <w:rPr>
          <w:rFonts w:ascii="Times New Roman" w:hAnsi="Times New Roman" w:cs="Times New Roman"/>
          <w:sz w:val="28"/>
          <w:szCs w:val="28"/>
        </w:rPr>
        <w:t xml:space="preserve">такої діяльності, </w:t>
      </w:r>
      <w:r w:rsidRPr="00EB1614">
        <w:rPr>
          <w:rFonts w:ascii="Times New Roman" w:hAnsi="Times New Roman" w:cs="Times New Roman"/>
          <w:sz w:val="28"/>
          <w:szCs w:val="28"/>
          <w:lang w:bidi="ru-RU"/>
        </w:rPr>
        <w:t xml:space="preserve">а також </w:t>
      </w:r>
      <w:r w:rsidRPr="00EB1614">
        <w:rPr>
          <w:rFonts w:ascii="Times New Roman" w:hAnsi="Times New Roman" w:cs="Times New Roman"/>
          <w:sz w:val="28"/>
          <w:szCs w:val="28"/>
        </w:rPr>
        <w:t xml:space="preserve">між суб’єктами публічної адміністрації, які </w:t>
      </w:r>
      <w:r w:rsidRPr="00EB1614">
        <w:rPr>
          <w:rFonts w:ascii="Times New Roman" w:hAnsi="Times New Roman" w:cs="Times New Roman"/>
          <w:sz w:val="28"/>
          <w:szCs w:val="28"/>
          <w:lang w:bidi="ru-RU"/>
        </w:rPr>
        <w:t xml:space="preserve">надають </w:t>
      </w:r>
      <w:r w:rsidRPr="00EB1614">
        <w:rPr>
          <w:rFonts w:ascii="Times New Roman" w:hAnsi="Times New Roman" w:cs="Times New Roman"/>
          <w:sz w:val="28"/>
          <w:szCs w:val="28"/>
        </w:rPr>
        <w:t xml:space="preserve">дозвільні </w:t>
      </w:r>
      <w:r w:rsidRPr="00EB1614">
        <w:rPr>
          <w:rFonts w:ascii="Times New Roman" w:hAnsi="Times New Roman" w:cs="Times New Roman"/>
          <w:sz w:val="28"/>
          <w:szCs w:val="28"/>
          <w:lang w:bidi="ru-RU"/>
        </w:rPr>
        <w:t xml:space="preserve">послуги, та </w:t>
      </w:r>
      <w:r w:rsidRPr="00EB1614">
        <w:rPr>
          <w:rFonts w:ascii="Times New Roman" w:hAnsi="Times New Roman" w:cs="Times New Roman"/>
          <w:sz w:val="28"/>
          <w:szCs w:val="28"/>
        </w:rPr>
        <w:t xml:space="preserve">відповідними суб’єктами, які </w:t>
      </w:r>
      <w:r w:rsidRPr="00EB1614">
        <w:rPr>
          <w:rFonts w:ascii="Times New Roman" w:hAnsi="Times New Roman" w:cs="Times New Roman"/>
          <w:sz w:val="28"/>
          <w:szCs w:val="28"/>
          <w:lang w:bidi="ru-RU"/>
        </w:rPr>
        <w:t xml:space="preserve">мають бажання отримати </w:t>
      </w:r>
      <w:r w:rsidRPr="00EB1614">
        <w:rPr>
          <w:rFonts w:ascii="Times New Roman" w:hAnsi="Times New Roman" w:cs="Times New Roman"/>
          <w:sz w:val="28"/>
          <w:szCs w:val="28"/>
        </w:rPr>
        <w:t>останні.</w:t>
      </w:r>
    </w:p>
    <w:p w14:paraId="2F71885E" w14:textId="5606529B" w:rsidR="004775DA" w:rsidRPr="00EB1614" w:rsidRDefault="004775DA" w:rsidP="00582F35">
      <w:pPr>
        <w:pStyle w:val="Bodytext30"/>
        <w:shd w:val="clear" w:color="auto" w:fill="auto"/>
        <w:spacing w:after="0"/>
        <w:ind w:firstLine="567"/>
        <w:jc w:val="both"/>
        <w:rPr>
          <w:rFonts w:ascii="Times New Roman" w:hAnsi="Times New Roman" w:cs="Times New Roman"/>
          <w:sz w:val="28"/>
          <w:szCs w:val="28"/>
          <w:lang w:val="uk-UA" w:bidi="ru-RU"/>
        </w:rPr>
      </w:pPr>
      <w:r w:rsidRPr="00EB1614">
        <w:rPr>
          <w:rFonts w:ascii="Times New Roman" w:hAnsi="Times New Roman" w:cs="Times New Roman"/>
          <w:b/>
          <w:bCs/>
          <w:sz w:val="28"/>
          <w:szCs w:val="28"/>
          <w:lang w:val="uk-UA"/>
        </w:rPr>
        <w:t>Отже д</w:t>
      </w:r>
      <w:r w:rsidR="00E77706" w:rsidRPr="00EB1614">
        <w:rPr>
          <w:rFonts w:ascii="Times New Roman" w:hAnsi="Times New Roman" w:cs="Times New Roman"/>
          <w:b/>
          <w:bCs/>
          <w:sz w:val="28"/>
          <w:szCs w:val="28"/>
          <w:lang w:val="uk-UA"/>
        </w:rPr>
        <w:t xml:space="preserve">озвільна </w:t>
      </w:r>
      <w:r w:rsidR="00E77706" w:rsidRPr="00EB1614">
        <w:rPr>
          <w:rFonts w:ascii="Times New Roman" w:hAnsi="Times New Roman" w:cs="Times New Roman"/>
          <w:b/>
          <w:bCs/>
          <w:sz w:val="28"/>
          <w:szCs w:val="28"/>
          <w:lang w:val="uk-UA" w:bidi="ru-RU"/>
        </w:rPr>
        <w:t>с</w:t>
      </w:r>
      <w:r w:rsidR="00E77706" w:rsidRPr="00EB1614">
        <w:rPr>
          <w:rFonts w:ascii="Times New Roman" w:hAnsi="Times New Roman" w:cs="Times New Roman"/>
          <w:sz w:val="28"/>
          <w:szCs w:val="28"/>
          <w:lang w:val="uk-UA" w:bidi="ru-RU"/>
        </w:rPr>
        <w:t xml:space="preserve">истема </w:t>
      </w:r>
      <w:r w:rsidR="00E77706" w:rsidRPr="00EB1614">
        <w:rPr>
          <w:rFonts w:ascii="Times New Roman" w:hAnsi="Times New Roman" w:cs="Times New Roman"/>
          <w:sz w:val="28"/>
          <w:szCs w:val="28"/>
          <w:lang w:val="uk-UA"/>
        </w:rPr>
        <w:t>— це</w:t>
      </w:r>
      <w:r w:rsidR="00E77706" w:rsidRPr="00EB1614">
        <w:rPr>
          <w:rFonts w:ascii="Times New Roman" w:hAnsi="Times New Roman" w:cs="Times New Roman"/>
          <w:sz w:val="28"/>
          <w:szCs w:val="28"/>
          <w:lang w:val="uk-UA" w:bidi="ru-RU"/>
        </w:rPr>
        <w:t xml:space="preserve"> особливий порядок</w:t>
      </w:r>
    </w:p>
    <w:p w14:paraId="48E3B42E" w14:textId="41064EF9" w:rsidR="004775DA" w:rsidRPr="00EB1614" w:rsidRDefault="00E77706" w:rsidP="00E93762">
      <w:pPr>
        <w:pStyle w:val="Bodytext30"/>
        <w:numPr>
          <w:ilvl w:val="0"/>
          <w:numId w:val="17"/>
        </w:numPr>
        <w:shd w:val="clear" w:color="auto" w:fill="auto"/>
        <w:spacing w:after="0"/>
        <w:ind w:left="567" w:hanging="283"/>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виготовлення, придбання, </w:t>
      </w:r>
      <w:r w:rsidRPr="00EB1614">
        <w:rPr>
          <w:rFonts w:ascii="Times New Roman" w:hAnsi="Times New Roman" w:cs="Times New Roman"/>
          <w:sz w:val="28"/>
          <w:szCs w:val="28"/>
          <w:lang w:val="uk-UA"/>
        </w:rPr>
        <w:t xml:space="preserve">зберігання, </w:t>
      </w:r>
      <w:r w:rsidRPr="00EB1614">
        <w:rPr>
          <w:rFonts w:ascii="Times New Roman" w:hAnsi="Times New Roman" w:cs="Times New Roman"/>
          <w:sz w:val="28"/>
          <w:szCs w:val="28"/>
          <w:lang w:val="uk-UA" w:bidi="ru-RU"/>
        </w:rPr>
        <w:t xml:space="preserve">перевезення, </w:t>
      </w:r>
      <w:r w:rsidRPr="00EB1614">
        <w:rPr>
          <w:rFonts w:ascii="Times New Roman" w:hAnsi="Times New Roman" w:cs="Times New Roman"/>
          <w:sz w:val="28"/>
          <w:szCs w:val="28"/>
          <w:lang w:val="uk-UA"/>
        </w:rPr>
        <w:t xml:space="preserve">обліку і </w:t>
      </w:r>
      <w:r w:rsidRPr="00EB1614">
        <w:rPr>
          <w:rFonts w:ascii="Times New Roman" w:hAnsi="Times New Roman" w:cs="Times New Roman"/>
          <w:sz w:val="28"/>
          <w:szCs w:val="28"/>
          <w:lang w:val="uk-UA" w:bidi="ru-RU"/>
        </w:rPr>
        <w:t xml:space="preserve">використання </w:t>
      </w:r>
      <w:r w:rsidRPr="00EB1614">
        <w:rPr>
          <w:rFonts w:ascii="Times New Roman" w:hAnsi="Times New Roman" w:cs="Times New Roman"/>
          <w:sz w:val="28"/>
          <w:szCs w:val="28"/>
          <w:lang w:val="uk-UA"/>
        </w:rPr>
        <w:t>об’єктів матеріального світу;</w:t>
      </w:r>
    </w:p>
    <w:p w14:paraId="286D22A6" w14:textId="2A106E3D" w:rsidR="004775DA" w:rsidRPr="00EB1614" w:rsidRDefault="00E77706" w:rsidP="00E93762">
      <w:pPr>
        <w:pStyle w:val="Bodytext30"/>
        <w:numPr>
          <w:ilvl w:val="0"/>
          <w:numId w:val="17"/>
        </w:numPr>
        <w:shd w:val="clear" w:color="auto" w:fill="auto"/>
        <w:spacing w:after="0"/>
        <w:ind w:left="567" w:hanging="283"/>
        <w:jc w:val="both"/>
        <w:rPr>
          <w:rFonts w:ascii="Times New Roman" w:hAnsi="Times New Roman" w:cs="Times New Roman"/>
          <w:sz w:val="28"/>
          <w:szCs w:val="28"/>
          <w:lang w:val="uk-UA" w:bidi="ru-RU"/>
        </w:rPr>
      </w:pPr>
      <w:r w:rsidRPr="00EB1614">
        <w:rPr>
          <w:rFonts w:ascii="Times New Roman" w:hAnsi="Times New Roman" w:cs="Times New Roman"/>
          <w:sz w:val="28"/>
          <w:szCs w:val="28"/>
          <w:lang w:val="uk-UA" w:bidi="ru-RU"/>
        </w:rPr>
        <w:t xml:space="preserve">доступу до </w:t>
      </w:r>
      <w:r w:rsidRPr="00EB1614">
        <w:rPr>
          <w:rFonts w:ascii="Times New Roman" w:hAnsi="Times New Roman" w:cs="Times New Roman"/>
          <w:sz w:val="28"/>
          <w:szCs w:val="28"/>
          <w:lang w:val="uk-UA"/>
        </w:rPr>
        <w:t xml:space="preserve">інформації, </w:t>
      </w:r>
      <w:r w:rsidRPr="00EB1614">
        <w:rPr>
          <w:rFonts w:ascii="Times New Roman" w:hAnsi="Times New Roman" w:cs="Times New Roman"/>
          <w:sz w:val="28"/>
          <w:szCs w:val="28"/>
          <w:lang w:val="uk-UA" w:bidi="ru-RU"/>
        </w:rPr>
        <w:t xml:space="preserve">користування нею та </w:t>
      </w:r>
      <w:r w:rsidRPr="00EB1614">
        <w:rPr>
          <w:rFonts w:ascii="Times New Roman" w:hAnsi="Times New Roman" w:cs="Times New Roman"/>
          <w:sz w:val="28"/>
          <w:szCs w:val="28"/>
          <w:lang w:val="uk-UA"/>
        </w:rPr>
        <w:t xml:space="preserve">її </w:t>
      </w:r>
      <w:r w:rsidRPr="00EB1614">
        <w:rPr>
          <w:rFonts w:ascii="Times New Roman" w:hAnsi="Times New Roman" w:cs="Times New Roman"/>
          <w:sz w:val="28"/>
          <w:szCs w:val="28"/>
          <w:lang w:val="uk-UA" w:bidi="ru-RU"/>
        </w:rPr>
        <w:t>поширення;</w:t>
      </w:r>
    </w:p>
    <w:p w14:paraId="1F34C8A1" w14:textId="5361F473" w:rsidR="004775DA" w:rsidRPr="00EB1614" w:rsidRDefault="00E77706" w:rsidP="00E93762">
      <w:pPr>
        <w:pStyle w:val="Bodytext30"/>
        <w:numPr>
          <w:ilvl w:val="0"/>
          <w:numId w:val="17"/>
        </w:numPr>
        <w:shd w:val="clear" w:color="auto" w:fill="auto"/>
        <w:spacing w:after="0"/>
        <w:ind w:left="567" w:hanging="283"/>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в’їзду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 xml:space="preserve">Україну, виїзду </w:t>
      </w:r>
      <w:r w:rsidRPr="00EB1614">
        <w:rPr>
          <w:rFonts w:ascii="Times New Roman" w:hAnsi="Times New Roman" w:cs="Times New Roman"/>
          <w:sz w:val="28"/>
          <w:szCs w:val="28"/>
          <w:lang w:val="uk-UA" w:bidi="ru-RU"/>
        </w:rPr>
        <w:t xml:space="preserve">з </w:t>
      </w:r>
      <w:r w:rsidRPr="00EB1614">
        <w:rPr>
          <w:rFonts w:ascii="Times New Roman" w:hAnsi="Times New Roman" w:cs="Times New Roman"/>
          <w:sz w:val="28"/>
          <w:szCs w:val="28"/>
          <w:lang w:val="uk-UA"/>
        </w:rPr>
        <w:t xml:space="preserve">неї </w:t>
      </w:r>
      <w:r w:rsidRPr="00EB1614">
        <w:rPr>
          <w:rFonts w:ascii="Times New Roman" w:hAnsi="Times New Roman" w:cs="Times New Roman"/>
          <w:sz w:val="28"/>
          <w:szCs w:val="28"/>
          <w:lang w:val="uk-UA" w:bidi="ru-RU"/>
        </w:rPr>
        <w:t xml:space="preserve">та пересування </w:t>
      </w:r>
      <w:r w:rsidRPr="00EB1614">
        <w:rPr>
          <w:rFonts w:ascii="Times New Roman" w:hAnsi="Times New Roman" w:cs="Times New Roman"/>
          <w:sz w:val="28"/>
          <w:szCs w:val="28"/>
          <w:lang w:val="uk-UA"/>
        </w:rPr>
        <w:t>її територією;</w:t>
      </w:r>
    </w:p>
    <w:p w14:paraId="049097D0" w14:textId="6FEBB4E5" w:rsidR="00E77706" w:rsidRPr="00EB1614" w:rsidRDefault="00E77706" w:rsidP="00E93762">
      <w:pPr>
        <w:pStyle w:val="Bodytext30"/>
        <w:numPr>
          <w:ilvl w:val="0"/>
          <w:numId w:val="17"/>
        </w:numPr>
        <w:shd w:val="clear" w:color="auto" w:fill="auto"/>
        <w:spacing w:after="0"/>
        <w:ind w:left="567" w:hanging="283"/>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організації і функціонування </w:t>
      </w:r>
      <w:r w:rsidRPr="00EB1614">
        <w:rPr>
          <w:rFonts w:ascii="Times New Roman" w:hAnsi="Times New Roman" w:cs="Times New Roman"/>
          <w:sz w:val="28"/>
          <w:szCs w:val="28"/>
          <w:lang w:val="uk-UA" w:bidi="ru-RU"/>
        </w:rPr>
        <w:t xml:space="preserve">окремих </w:t>
      </w:r>
      <w:r w:rsidRPr="00EB1614">
        <w:rPr>
          <w:rFonts w:ascii="Times New Roman" w:hAnsi="Times New Roman" w:cs="Times New Roman"/>
          <w:sz w:val="28"/>
          <w:szCs w:val="28"/>
          <w:lang w:val="uk-UA"/>
        </w:rPr>
        <w:t xml:space="preserve">підприємств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 xml:space="preserve">закладів, </w:t>
      </w:r>
      <w:r w:rsidRPr="00EB1614">
        <w:rPr>
          <w:rFonts w:ascii="Times New Roman" w:hAnsi="Times New Roman" w:cs="Times New Roman"/>
          <w:sz w:val="28"/>
          <w:szCs w:val="28"/>
          <w:lang w:val="uk-UA" w:bidi="ru-RU"/>
        </w:rPr>
        <w:t xml:space="preserve">а </w:t>
      </w:r>
      <w:r w:rsidRPr="00EB1614">
        <w:rPr>
          <w:rFonts w:ascii="Times New Roman" w:hAnsi="Times New Roman" w:cs="Times New Roman"/>
          <w:sz w:val="28"/>
          <w:szCs w:val="28"/>
          <w:lang w:val="uk-UA"/>
        </w:rPr>
        <w:t>також</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здійснення будь-якої іншої діяльності, </w:t>
      </w:r>
      <w:r w:rsidRPr="00EB1614">
        <w:rPr>
          <w:rFonts w:ascii="Times New Roman" w:hAnsi="Times New Roman" w:cs="Times New Roman"/>
          <w:sz w:val="28"/>
          <w:szCs w:val="28"/>
          <w:lang w:val="uk-UA" w:bidi="ru-RU"/>
        </w:rPr>
        <w:t xml:space="preserve">що </w:t>
      </w:r>
      <w:r w:rsidRPr="00EB1614">
        <w:rPr>
          <w:rFonts w:ascii="Times New Roman" w:hAnsi="Times New Roman" w:cs="Times New Roman"/>
          <w:sz w:val="28"/>
          <w:szCs w:val="28"/>
          <w:lang w:val="uk-UA"/>
        </w:rPr>
        <w:t xml:space="preserve">передбачає </w:t>
      </w:r>
      <w:r w:rsidRPr="00EB1614">
        <w:rPr>
          <w:rFonts w:ascii="Times New Roman" w:hAnsi="Times New Roman" w:cs="Times New Roman"/>
          <w:sz w:val="28"/>
          <w:szCs w:val="28"/>
          <w:lang w:val="uk-UA" w:bidi="ru-RU"/>
        </w:rPr>
        <w:t xml:space="preserve">обов’язкову </w:t>
      </w:r>
      <w:r w:rsidRPr="00EB1614">
        <w:rPr>
          <w:rFonts w:ascii="Times New Roman" w:hAnsi="Times New Roman" w:cs="Times New Roman"/>
          <w:sz w:val="28"/>
          <w:szCs w:val="28"/>
          <w:lang w:val="uk-UA"/>
        </w:rPr>
        <w:t xml:space="preserve">наявність </w:t>
      </w:r>
      <w:r w:rsidRPr="00EB1614">
        <w:rPr>
          <w:rFonts w:ascii="Times New Roman" w:hAnsi="Times New Roman" w:cs="Times New Roman"/>
          <w:sz w:val="28"/>
          <w:szCs w:val="28"/>
          <w:lang w:val="uk-UA" w:bidi="ru-RU"/>
        </w:rPr>
        <w:t xml:space="preserve">дозволу з боку уповноважених </w:t>
      </w:r>
      <w:r w:rsidRPr="00EB1614">
        <w:rPr>
          <w:rFonts w:ascii="Times New Roman" w:hAnsi="Times New Roman" w:cs="Times New Roman"/>
          <w:sz w:val="28"/>
          <w:szCs w:val="28"/>
          <w:lang w:val="uk-UA"/>
        </w:rPr>
        <w:t>органів.</w:t>
      </w:r>
    </w:p>
    <w:p w14:paraId="3A1CAFC6" w14:textId="77777777" w:rsidR="00E77706" w:rsidRPr="00EB1614" w:rsidRDefault="00E77706" w:rsidP="004775DA">
      <w:pPr>
        <w:pStyle w:val="Bodytext30"/>
        <w:shd w:val="clear" w:color="auto" w:fill="auto"/>
        <w:spacing w:after="0"/>
        <w:jc w:val="both"/>
        <w:rPr>
          <w:rFonts w:ascii="Times New Roman" w:hAnsi="Times New Roman" w:cs="Times New Roman"/>
          <w:sz w:val="28"/>
          <w:szCs w:val="28"/>
          <w:lang w:val="uk-UA"/>
        </w:rPr>
      </w:pPr>
      <w:r w:rsidRPr="00EB1614">
        <w:rPr>
          <w:rFonts w:ascii="Times New Roman" w:hAnsi="Times New Roman" w:cs="Times New Roman"/>
          <w:b/>
          <w:bCs/>
          <w:sz w:val="28"/>
          <w:szCs w:val="28"/>
          <w:lang w:val="uk-UA" w:bidi="ru-RU"/>
        </w:rPr>
        <w:t xml:space="preserve">До </w:t>
      </w:r>
      <w:bookmarkStart w:id="18" w:name="_Hlk146450451"/>
      <w:r w:rsidRPr="00EB1614">
        <w:rPr>
          <w:rFonts w:ascii="Times New Roman" w:hAnsi="Times New Roman" w:cs="Times New Roman"/>
          <w:b/>
          <w:bCs/>
          <w:sz w:val="28"/>
          <w:szCs w:val="28"/>
          <w:lang w:val="uk-UA" w:bidi="ru-RU"/>
        </w:rPr>
        <w:t xml:space="preserve">особливостей </w:t>
      </w:r>
      <w:r w:rsidRPr="00EB1614">
        <w:rPr>
          <w:rFonts w:ascii="Times New Roman" w:hAnsi="Times New Roman" w:cs="Times New Roman"/>
          <w:b/>
          <w:bCs/>
          <w:sz w:val="28"/>
          <w:szCs w:val="28"/>
          <w:lang w:val="uk-UA"/>
        </w:rPr>
        <w:t>дозвільної</w:t>
      </w:r>
      <w:r w:rsidRPr="00EB1614">
        <w:rPr>
          <w:rFonts w:ascii="Times New Roman" w:hAnsi="Times New Roman" w:cs="Times New Roman"/>
          <w:sz w:val="28"/>
          <w:szCs w:val="28"/>
          <w:lang w:val="uk-UA"/>
        </w:rPr>
        <w:t xml:space="preserve"> </w:t>
      </w:r>
      <w:r w:rsidRPr="00EB1614">
        <w:rPr>
          <w:rFonts w:ascii="Times New Roman" w:hAnsi="Times New Roman" w:cs="Times New Roman"/>
          <w:sz w:val="28"/>
          <w:szCs w:val="28"/>
          <w:lang w:val="uk-UA" w:bidi="ru-RU"/>
        </w:rPr>
        <w:t>системи</w:t>
      </w:r>
      <w:bookmarkEnd w:id="18"/>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відносять </w:t>
      </w:r>
      <w:r w:rsidRPr="00EB1614">
        <w:rPr>
          <w:rFonts w:ascii="Times New Roman" w:hAnsi="Times New Roman" w:cs="Times New Roman"/>
          <w:sz w:val="28"/>
          <w:szCs w:val="28"/>
          <w:lang w:val="uk-UA" w:bidi="ru-RU"/>
        </w:rPr>
        <w:t>таке:</w:t>
      </w:r>
    </w:p>
    <w:p w14:paraId="79901505" w14:textId="77777777" w:rsidR="00E77706" w:rsidRPr="00EB1614" w:rsidRDefault="00E77706" w:rsidP="00E93762">
      <w:pPr>
        <w:pStyle w:val="Bodytext30"/>
        <w:numPr>
          <w:ilvl w:val="0"/>
          <w:numId w:val="20"/>
        </w:numPr>
        <w:shd w:val="clear" w:color="auto" w:fill="auto"/>
        <w:tabs>
          <w:tab w:val="left" w:pos="567"/>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її </w:t>
      </w:r>
      <w:r w:rsidRPr="00EB1614">
        <w:rPr>
          <w:rFonts w:ascii="Times New Roman" w:hAnsi="Times New Roman" w:cs="Times New Roman"/>
          <w:sz w:val="28"/>
          <w:szCs w:val="28"/>
          <w:lang w:val="uk-UA" w:bidi="ru-RU"/>
        </w:rPr>
        <w:t xml:space="preserve">загальнодержавний характер, </w:t>
      </w:r>
      <w:r w:rsidRPr="00EB1614">
        <w:rPr>
          <w:rFonts w:ascii="Times New Roman" w:hAnsi="Times New Roman" w:cs="Times New Roman"/>
          <w:sz w:val="28"/>
          <w:szCs w:val="28"/>
          <w:lang w:val="uk-UA"/>
        </w:rPr>
        <w:t xml:space="preserve">оскільки </w:t>
      </w:r>
      <w:r w:rsidRPr="00EB1614">
        <w:rPr>
          <w:rFonts w:ascii="Times New Roman" w:hAnsi="Times New Roman" w:cs="Times New Roman"/>
          <w:sz w:val="28"/>
          <w:szCs w:val="28"/>
          <w:lang w:val="uk-UA" w:bidi="ru-RU"/>
        </w:rPr>
        <w:t xml:space="preserve">вона </w:t>
      </w:r>
      <w:r w:rsidRPr="00EB1614">
        <w:rPr>
          <w:rFonts w:ascii="Times New Roman" w:hAnsi="Times New Roman" w:cs="Times New Roman"/>
          <w:sz w:val="28"/>
          <w:szCs w:val="28"/>
          <w:lang w:val="uk-UA"/>
        </w:rPr>
        <w:t xml:space="preserve">здійснюється </w:t>
      </w:r>
      <w:r w:rsidRPr="00EB1614">
        <w:rPr>
          <w:rFonts w:ascii="Times New Roman" w:hAnsi="Times New Roman" w:cs="Times New Roman"/>
          <w:sz w:val="28"/>
          <w:szCs w:val="28"/>
          <w:lang w:val="uk-UA" w:bidi="ru-RU"/>
        </w:rPr>
        <w:t xml:space="preserve">державою з метою забезпечення </w:t>
      </w:r>
      <w:r w:rsidRPr="00EB1614">
        <w:rPr>
          <w:rFonts w:ascii="Times New Roman" w:hAnsi="Times New Roman" w:cs="Times New Roman"/>
          <w:sz w:val="28"/>
          <w:szCs w:val="28"/>
          <w:lang w:val="uk-UA"/>
        </w:rPr>
        <w:t xml:space="preserve">економічних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 xml:space="preserve">соціально-політичних інтересів, </w:t>
      </w:r>
      <w:r w:rsidRPr="00EB1614">
        <w:rPr>
          <w:rFonts w:ascii="Times New Roman" w:hAnsi="Times New Roman" w:cs="Times New Roman"/>
          <w:sz w:val="28"/>
          <w:szCs w:val="28"/>
          <w:lang w:val="uk-UA" w:bidi="ru-RU"/>
        </w:rPr>
        <w:t xml:space="preserve">для створення належних умов </w:t>
      </w:r>
      <w:r w:rsidRPr="00EB1614">
        <w:rPr>
          <w:rFonts w:ascii="Times New Roman" w:hAnsi="Times New Roman" w:cs="Times New Roman"/>
          <w:sz w:val="28"/>
          <w:szCs w:val="28"/>
          <w:lang w:val="uk-UA"/>
        </w:rPr>
        <w:t xml:space="preserve">нормальної діяльності </w:t>
      </w:r>
      <w:r w:rsidRPr="00EB1614">
        <w:rPr>
          <w:rFonts w:ascii="Times New Roman" w:hAnsi="Times New Roman" w:cs="Times New Roman"/>
          <w:sz w:val="28"/>
          <w:szCs w:val="28"/>
          <w:lang w:val="uk-UA" w:bidi="ru-RU"/>
        </w:rPr>
        <w:t xml:space="preserve">державних </w:t>
      </w:r>
      <w:r w:rsidRPr="00EB1614">
        <w:rPr>
          <w:rFonts w:ascii="Times New Roman" w:hAnsi="Times New Roman" w:cs="Times New Roman"/>
          <w:sz w:val="28"/>
          <w:szCs w:val="28"/>
          <w:lang w:val="uk-UA"/>
        </w:rPr>
        <w:t xml:space="preserve">і </w:t>
      </w:r>
      <w:r w:rsidRPr="00EB1614">
        <w:rPr>
          <w:rFonts w:ascii="Times New Roman" w:hAnsi="Times New Roman" w:cs="Times New Roman"/>
          <w:sz w:val="28"/>
          <w:szCs w:val="28"/>
          <w:lang w:val="uk-UA" w:bidi="ru-RU"/>
        </w:rPr>
        <w:t xml:space="preserve">громадських </w:t>
      </w:r>
      <w:r w:rsidRPr="00EB1614">
        <w:rPr>
          <w:rFonts w:ascii="Times New Roman" w:hAnsi="Times New Roman" w:cs="Times New Roman"/>
          <w:sz w:val="28"/>
          <w:szCs w:val="28"/>
          <w:lang w:val="uk-UA"/>
        </w:rPr>
        <w:t xml:space="preserve">організацій, </w:t>
      </w:r>
      <w:r w:rsidRPr="00EB1614">
        <w:rPr>
          <w:rFonts w:ascii="Times New Roman" w:hAnsi="Times New Roman" w:cs="Times New Roman"/>
          <w:sz w:val="28"/>
          <w:szCs w:val="28"/>
          <w:lang w:val="uk-UA" w:bidi="ru-RU"/>
        </w:rPr>
        <w:t xml:space="preserve">додержання </w:t>
      </w:r>
      <w:r w:rsidRPr="00EB1614">
        <w:rPr>
          <w:rFonts w:ascii="Times New Roman" w:hAnsi="Times New Roman" w:cs="Times New Roman"/>
          <w:sz w:val="28"/>
          <w:szCs w:val="28"/>
          <w:lang w:val="uk-UA"/>
        </w:rPr>
        <w:t xml:space="preserve">законності, </w:t>
      </w:r>
      <w:r w:rsidRPr="00EB1614">
        <w:rPr>
          <w:rFonts w:ascii="Times New Roman" w:hAnsi="Times New Roman" w:cs="Times New Roman"/>
          <w:sz w:val="28"/>
          <w:szCs w:val="28"/>
          <w:lang w:val="uk-UA" w:bidi="ru-RU"/>
        </w:rPr>
        <w:t xml:space="preserve">охорони </w:t>
      </w:r>
      <w:r w:rsidRPr="00EB1614">
        <w:rPr>
          <w:rFonts w:ascii="Times New Roman" w:hAnsi="Times New Roman" w:cs="Times New Roman"/>
          <w:sz w:val="28"/>
          <w:szCs w:val="28"/>
          <w:lang w:val="uk-UA"/>
        </w:rPr>
        <w:t xml:space="preserve">власності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забезпечення</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публічної </w:t>
      </w:r>
      <w:r w:rsidRPr="00EB1614">
        <w:rPr>
          <w:rFonts w:ascii="Times New Roman" w:hAnsi="Times New Roman" w:cs="Times New Roman"/>
          <w:sz w:val="28"/>
          <w:szCs w:val="28"/>
          <w:lang w:val="uk-UA" w:bidi="ru-RU"/>
        </w:rPr>
        <w:t>безпеки;</w:t>
      </w:r>
    </w:p>
    <w:p w14:paraId="278355B5" w14:textId="77777777" w:rsidR="00E77706" w:rsidRPr="00EB1614" w:rsidRDefault="00E77706" w:rsidP="00E93762">
      <w:pPr>
        <w:pStyle w:val="Bodytext30"/>
        <w:numPr>
          <w:ilvl w:val="0"/>
          <w:numId w:val="20"/>
        </w:numPr>
        <w:shd w:val="clear" w:color="auto" w:fill="auto"/>
        <w:tabs>
          <w:tab w:val="left" w:pos="567"/>
        </w:tabs>
        <w:spacing w:after="0"/>
        <w:ind w:left="567"/>
        <w:jc w:val="both"/>
        <w:rPr>
          <w:rFonts w:ascii="Times New Roman" w:hAnsi="Times New Roman" w:cs="Times New Roman"/>
          <w:sz w:val="28"/>
          <w:szCs w:val="28"/>
          <w:lang w:val="uk-UA"/>
        </w:rPr>
      </w:pPr>
      <w:proofErr w:type="spellStart"/>
      <w:r w:rsidRPr="00EB1614">
        <w:rPr>
          <w:rFonts w:ascii="Times New Roman" w:hAnsi="Times New Roman" w:cs="Times New Roman"/>
          <w:sz w:val="28"/>
          <w:szCs w:val="28"/>
          <w:lang w:val="uk-UA" w:bidi="ru-RU"/>
        </w:rPr>
        <w:t>виконавчо</w:t>
      </w:r>
      <w:proofErr w:type="spellEnd"/>
      <w:r w:rsidRPr="00EB1614">
        <w:rPr>
          <w:rFonts w:ascii="Times New Roman" w:hAnsi="Times New Roman" w:cs="Times New Roman"/>
          <w:sz w:val="28"/>
          <w:szCs w:val="28"/>
          <w:lang w:val="uk-UA" w:bidi="ru-RU"/>
        </w:rPr>
        <w:t xml:space="preserve">-розпорядчий характер, тому що вона: а) </w:t>
      </w:r>
      <w:r w:rsidRPr="00EB1614">
        <w:rPr>
          <w:rFonts w:ascii="Times New Roman" w:hAnsi="Times New Roman" w:cs="Times New Roman"/>
          <w:sz w:val="28"/>
          <w:szCs w:val="28"/>
          <w:lang w:val="uk-UA"/>
        </w:rPr>
        <w:t xml:space="preserve">є однією </w:t>
      </w:r>
      <w:r w:rsidRPr="00EB1614">
        <w:rPr>
          <w:rFonts w:ascii="Times New Roman" w:hAnsi="Times New Roman" w:cs="Times New Roman"/>
          <w:sz w:val="28"/>
          <w:szCs w:val="28"/>
          <w:lang w:val="uk-UA" w:bidi="ru-RU"/>
        </w:rPr>
        <w:t xml:space="preserve">з форм </w:t>
      </w:r>
      <w:r w:rsidRPr="00EB1614">
        <w:rPr>
          <w:rFonts w:ascii="Times New Roman" w:hAnsi="Times New Roman" w:cs="Times New Roman"/>
          <w:sz w:val="28"/>
          <w:szCs w:val="28"/>
          <w:lang w:val="uk-UA"/>
        </w:rPr>
        <w:t xml:space="preserve">публічного управління; </w:t>
      </w:r>
      <w:r w:rsidRPr="00EB1614">
        <w:rPr>
          <w:rFonts w:ascii="Times New Roman" w:hAnsi="Times New Roman" w:cs="Times New Roman"/>
          <w:sz w:val="28"/>
          <w:szCs w:val="28"/>
          <w:lang w:val="uk-UA" w:bidi="ru-RU"/>
        </w:rPr>
        <w:t xml:space="preserve">б) </w:t>
      </w:r>
      <w:r w:rsidRPr="00EB1614">
        <w:rPr>
          <w:rFonts w:ascii="Times New Roman" w:hAnsi="Times New Roman" w:cs="Times New Roman"/>
          <w:sz w:val="28"/>
          <w:szCs w:val="28"/>
          <w:lang w:val="uk-UA"/>
        </w:rPr>
        <w:t xml:space="preserve">її </w:t>
      </w:r>
      <w:r w:rsidRPr="00EB1614">
        <w:rPr>
          <w:rFonts w:ascii="Times New Roman" w:hAnsi="Times New Roman" w:cs="Times New Roman"/>
          <w:sz w:val="28"/>
          <w:szCs w:val="28"/>
          <w:lang w:val="uk-UA" w:bidi="ru-RU"/>
        </w:rPr>
        <w:t xml:space="preserve">правила </w:t>
      </w:r>
      <w:r w:rsidRPr="00EB1614">
        <w:rPr>
          <w:rFonts w:ascii="Times New Roman" w:hAnsi="Times New Roman" w:cs="Times New Roman"/>
          <w:sz w:val="28"/>
          <w:szCs w:val="28"/>
          <w:lang w:val="uk-UA"/>
        </w:rPr>
        <w:t xml:space="preserve">обов’язкові </w:t>
      </w:r>
      <w:r w:rsidRPr="00EB1614">
        <w:rPr>
          <w:rFonts w:ascii="Times New Roman" w:hAnsi="Times New Roman" w:cs="Times New Roman"/>
          <w:sz w:val="28"/>
          <w:szCs w:val="28"/>
          <w:lang w:val="uk-UA" w:bidi="ru-RU"/>
        </w:rPr>
        <w:t xml:space="preserve">для виконання; в) за невиконання встановлених правил до </w:t>
      </w:r>
      <w:r w:rsidRPr="00EB1614">
        <w:rPr>
          <w:rFonts w:ascii="Times New Roman" w:hAnsi="Times New Roman" w:cs="Times New Roman"/>
          <w:sz w:val="28"/>
          <w:szCs w:val="28"/>
          <w:lang w:val="uk-UA"/>
        </w:rPr>
        <w:t xml:space="preserve">винної </w:t>
      </w:r>
      <w:r w:rsidRPr="00EB1614">
        <w:rPr>
          <w:rFonts w:ascii="Times New Roman" w:hAnsi="Times New Roman" w:cs="Times New Roman"/>
          <w:sz w:val="28"/>
          <w:szCs w:val="28"/>
          <w:lang w:val="uk-UA" w:bidi="ru-RU"/>
        </w:rPr>
        <w:t>особи застосовуються заходи примусу;</w:t>
      </w:r>
    </w:p>
    <w:p w14:paraId="747BC203" w14:textId="77777777" w:rsidR="00E77706" w:rsidRPr="00EB1614" w:rsidRDefault="00E77706" w:rsidP="00E93762">
      <w:pPr>
        <w:pStyle w:val="Bodytext30"/>
        <w:numPr>
          <w:ilvl w:val="0"/>
          <w:numId w:val="20"/>
        </w:numPr>
        <w:shd w:val="clear" w:color="auto" w:fill="auto"/>
        <w:tabs>
          <w:tab w:val="left" w:pos="567"/>
          <w:tab w:val="left" w:pos="766"/>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їй </w:t>
      </w:r>
      <w:r w:rsidRPr="00EB1614">
        <w:rPr>
          <w:rFonts w:ascii="Times New Roman" w:hAnsi="Times New Roman" w:cs="Times New Roman"/>
          <w:sz w:val="28"/>
          <w:szCs w:val="28"/>
          <w:lang w:val="uk-UA" w:bidi="ru-RU"/>
        </w:rPr>
        <w:t xml:space="preserve">властивий </w:t>
      </w:r>
      <w:r w:rsidRPr="00EB1614">
        <w:rPr>
          <w:rFonts w:ascii="Times New Roman" w:hAnsi="Times New Roman" w:cs="Times New Roman"/>
          <w:sz w:val="28"/>
          <w:szCs w:val="28"/>
          <w:lang w:val="uk-UA"/>
        </w:rPr>
        <w:t xml:space="preserve">організуючий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 xml:space="preserve">підзаконний </w:t>
      </w:r>
      <w:r w:rsidRPr="00EB1614">
        <w:rPr>
          <w:rFonts w:ascii="Times New Roman" w:hAnsi="Times New Roman" w:cs="Times New Roman"/>
          <w:sz w:val="28"/>
          <w:szCs w:val="28"/>
          <w:lang w:val="uk-UA" w:bidi="ru-RU"/>
        </w:rPr>
        <w:t>характер;</w:t>
      </w:r>
    </w:p>
    <w:p w14:paraId="4ACEF54F" w14:textId="77777777" w:rsidR="00E77706" w:rsidRPr="00EB1614" w:rsidRDefault="00E77706" w:rsidP="00E93762">
      <w:pPr>
        <w:pStyle w:val="Bodytext30"/>
        <w:numPr>
          <w:ilvl w:val="0"/>
          <w:numId w:val="20"/>
        </w:numPr>
        <w:shd w:val="clear" w:color="auto" w:fill="auto"/>
        <w:tabs>
          <w:tab w:val="left" w:pos="567"/>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вона </w:t>
      </w:r>
      <w:r w:rsidRPr="00EB1614">
        <w:rPr>
          <w:rFonts w:ascii="Times New Roman" w:hAnsi="Times New Roman" w:cs="Times New Roman"/>
          <w:sz w:val="28"/>
          <w:szCs w:val="28"/>
          <w:lang w:val="uk-UA"/>
        </w:rPr>
        <w:t xml:space="preserve">здійснюється </w:t>
      </w:r>
      <w:r w:rsidRPr="00EB1614">
        <w:rPr>
          <w:rFonts w:ascii="Times New Roman" w:hAnsi="Times New Roman" w:cs="Times New Roman"/>
          <w:sz w:val="28"/>
          <w:szCs w:val="28"/>
          <w:lang w:val="uk-UA" w:bidi="ru-RU"/>
        </w:rPr>
        <w:t xml:space="preserve">особливою групою державних </w:t>
      </w:r>
      <w:r w:rsidRPr="00EB1614">
        <w:rPr>
          <w:rFonts w:ascii="Times New Roman" w:hAnsi="Times New Roman" w:cs="Times New Roman"/>
          <w:sz w:val="28"/>
          <w:szCs w:val="28"/>
          <w:lang w:val="uk-UA"/>
        </w:rPr>
        <w:t xml:space="preserve">органів, </w:t>
      </w:r>
      <w:r w:rsidRPr="00EB1614">
        <w:rPr>
          <w:rFonts w:ascii="Times New Roman" w:hAnsi="Times New Roman" w:cs="Times New Roman"/>
          <w:sz w:val="28"/>
          <w:szCs w:val="28"/>
          <w:lang w:val="uk-UA" w:bidi="ru-RU"/>
        </w:rPr>
        <w:t xml:space="preserve">на </w:t>
      </w:r>
      <w:r w:rsidRPr="00EB1614">
        <w:rPr>
          <w:rFonts w:ascii="Times New Roman" w:hAnsi="Times New Roman" w:cs="Times New Roman"/>
          <w:sz w:val="28"/>
          <w:szCs w:val="28"/>
          <w:lang w:val="uk-UA"/>
        </w:rPr>
        <w:t xml:space="preserve">які </w:t>
      </w:r>
      <w:r w:rsidRPr="00EB1614">
        <w:rPr>
          <w:rFonts w:ascii="Times New Roman" w:hAnsi="Times New Roman" w:cs="Times New Roman"/>
          <w:sz w:val="28"/>
          <w:szCs w:val="28"/>
          <w:lang w:val="uk-UA" w:bidi="ru-RU"/>
        </w:rPr>
        <w:t xml:space="preserve">покладено обов’язки з </w:t>
      </w:r>
      <w:r w:rsidRPr="00EB1614">
        <w:rPr>
          <w:rFonts w:ascii="Times New Roman" w:hAnsi="Times New Roman" w:cs="Times New Roman"/>
          <w:sz w:val="28"/>
          <w:szCs w:val="28"/>
          <w:lang w:val="uk-UA"/>
        </w:rPr>
        <w:t xml:space="preserve">практичної реалізації функцій </w:t>
      </w:r>
      <w:r w:rsidRPr="00EB1614">
        <w:rPr>
          <w:rFonts w:ascii="Times New Roman" w:hAnsi="Times New Roman" w:cs="Times New Roman"/>
          <w:sz w:val="28"/>
          <w:szCs w:val="28"/>
          <w:lang w:val="uk-UA" w:bidi="ru-RU"/>
        </w:rPr>
        <w:t xml:space="preserve">держави, пов’язаних </w:t>
      </w:r>
      <w:r w:rsidRPr="00EB1614">
        <w:rPr>
          <w:rFonts w:ascii="Times New Roman" w:hAnsi="Times New Roman" w:cs="Times New Roman"/>
          <w:sz w:val="28"/>
          <w:szCs w:val="28"/>
          <w:lang w:val="uk-UA"/>
        </w:rPr>
        <w:t xml:space="preserve">із </w:t>
      </w:r>
      <w:r w:rsidRPr="00EB1614">
        <w:rPr>
          <w:rFonts w:ascii="Times New Roman" w:hAnsi="Times New Roman" w:cs="Times New Roman"/>
          <w:sz w:val="28"/>
          <w:szCs w:val="28"/>
          <w:lang w:val="uk-UA" w:bidi="ru-RU"/>
        </w:rPr>
        <w:t xml:space="preserve">охороною та захистом </w:t>
      </w:r>
      <w:r w:rsidRPr="00EB1614">
        <w:rPr>
          <w:rFonts w:ascii="Times New Roman" w:hAnsi="Times New Roman" w:cs="Times New Roman"/>
          <w:sz w:val="28"/>
          <w:szCs w:val="28"/>
          <w:lang w:val="uk-UA"/>
        </w:rPr>
        <w:t xml:space="preserve">публічної </w:t>
      </w:r>
      <w:r w:rsidRPr="00EB1614">
        <w:rPr>
          <w:rFonts w:ascii="Times New Roman" w:hAnsi="Times New Roman" w:cs="Times New Roman"/>
          <w:sz w:val="28"/>
          <w:szCs w:val="28"/>
          <w:lang w:val="uk-UA" w:bidi="ru-RU"/>
        </w:rPr>
        <w:t>безпеки;</w:t>
      </w:r>
    </w:p>
    <w:p w14:paraId="00A5BA3C" w14:textId="77777777" w:rsidR="00E77706" w:rsidRPr="00EB1614" w:rsidRDefault="00E77706" w:rsidP="00E93762">
      <w:pPr>
        <w:pStyle w:val="Bodytext30"/>
        <w:numPr>
          <w:ilvl w:val="0"/>
          <w:numId w:val="20"/>
        </w:numPr>
        <w:shd w:val="clear" w:color="auto" w:fill="auto"/>
        <w:tabs>
          <w:tab w:val="left" w:pos="567"/>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здебільшого </w:t>
      </w:r>
      <w:r w:rsidRPr="00EB1614">
        <w:rPr>
          <w:rFonts w:ascii="Times New Roman" w:hAnsi="Times New Roman" w:cs="Times New Roman"/>
          <w:sz w:val="28"/>
          <w:szCs w:val="28"/>
          <w:lang w:val="uk-UA" w:bidi="ru-RU"/>
        </w:rPr>
        <w:t xml:space="preserve">вона </w:t>
      </w:r>
      <w:r w:rsidRPr="00EB1614">
        <w:rPr>
          <w:rFonts w:ascii="Times New Roman" w:hAnsi="Times New Roman" w:cs="Times New Roman"/>
          <w:sz w:val="28"/>
          <w:szCs w:val="28"/>
          <w:lang w:val="uk-UA"/>
        </w:rPr>
        <w:t xml:space="preserve">має </w:t>
      </w:r>
      <w:r w:rsidRPr="00EB1614">
        <w:rPr>
          <w:rFonts w:ascii="Times New Roman" w:hAnsi="Times New Roman" w:cs="Times New Roman"/>
          <w:sz w:val="28"/>
          <w:szCs w:val="28"/>
          <w:lang w:val="uk-UA" w:bidi="ru-RU"/>
        </w:rPr>
        <w:t xml:space="preserve">попереджувальний </w:t>
      </w:r>
      <w:r w:rsidRPr="00EB1614">
        <w:rPr>
          <w:rFonts w:ascii="Times New Roman" w:hAnsi="Times New Roman" w:cs="Times New Roman"/>
          <w:sz w:val="28"/>
          <w:szCs w:val="28"/>
          <w:lang w:val="uk-UA"/>
        </w:rPr>
        <w:t>(профілактичний)</w:t>
      </w:r>
      <w:r w:rsidRPr="00EB1614">
        <w:rPr>
          <w:rFonts w:ascii="Times New Roman" w:hAnsi="Times New Roman" w:cs="Times New Roman"/>
          <w:sz w:val="28"/>
          <w:szCs w:val="28"/>
          <w:lang w:val="uk-UA" w:bidi="ru-RU"/>
        </w:rPr>
        <w:t xml:space="preserve"> характер, </w:t>
      </w:r>
      <w:r w:rsidRPr="00EB1614">
        <w:rPr>
          <w:rFonts w:ascii="Times New Roman" w:hAnsi="Times New Roman" w:cs="Times New Roman"/>
          <w:sz w:val="28"/>
          <w:szCs w:val="28"/>
          <w:lang w:val="uk-UA"/>
        </w:rPr>
        <w:t xml:space="preserve">інакше </w:t>
      </w:r>
      <w:r w:rsidRPr="00EB1614">
        <w:rPr>
          <w:rFonts w:ascii="Times New Roman" w:hAnsi="Times New Roman" w:cs="Times New Roman"/>
          <w:sz w:val="28"/>
          <w:szCs w:val="28"/>
          <w:lang w:val="uk-UA" w:bidi="ru-RU"/>
        </w:rPr>
        <w:t xml:space="preserve">кажучи, основною метою </w:t>
      </w:r>
      <w:r w:rsidRPr="00EB1614">
        <w:rPr>
          <w:rFonts w:ascii="Times New Roman" w:hAnsi="Times New Roman" w:cs="Times New Roman"/>
          <w:sz w:val="28"/>
          <w:szCs w:val="28"/>
          <w:lang w:val="uk-UA"/>
        </w:rPr>
        <w:t>її встановлення</w:t>
      </w:r>
      <w:r w:rsidRPr="00EB1614">
        <w:rPr>
          <w:rFonts w:ascii="Times New Roman" w:hAnsi="Times New Roman" w:cs="Times New Roman"/>
          <w:sz w:val="28"/>
          <w:szCs w:val="28"/>
          <w:lang w:val="uk-UA" w:bidi="ru-RU"/>
        </w:rPr>
        <w:t xml:space="preserve"> у </w:t>
      </w:r>
      <w:r w:rsidRPr="00EB1614">
        <w:rPr>
          <w:rFonts w:ascii="Times New Roman" w:hAnsi="Times New Roman" w:cs="Times New Roman"/>
          <w:sz w:val="28"/>
          <w:szCs w:val="28"/>
          <w:lang w:val="uk-UA"/>
        </w:rPr>
        <w:t xml:space="preserve">державі є запобігання </w:t>
      </w:r>
      <w:r w:rsidRPr="00EB1614">
        <w:rPr>
          <w:rFonts w:ascii="Times New Roman" w:hAnsi="Times New Roman" w:cs="Times New Roman"/>
          <w:sz w:val="28"/>
          <w:szCs w:val="28"/>
          <w:lang w:val="uk-UA" w:bidi="ru-RU"/>
        </w:rPr>
        <w:t>вчиненню правопорушень;</w:t>
      </w:r>
    </w:p>
    <w:p w14:paraId="70E63DCD" w14:textId="77777777" w:rsidR="00E77706" w:rsidRPr="00EB1614" w:rsidRDefault="00E77706" w:rsidP="00E93762">
      <w:pPr>
        <w:pStyle w:val="Bodytext30"/>
        <w:numPr>
          <w:ilvl w:val="0"/>
          <w:numId w:val="20"/>
        </w:numPr>
        <w:shd w:val="clear" w:color="auto" w:fill="auto"/>
        <w:tabs>
          <w:tab w:val="left" w:pos="567"/>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її сутність </w:t>
      </w:r>
      <w:r w:rsidRPr="00EB1614">
        <w:rPr>
          <w:rFonts w:ascii="Times New Roman" w:hAnsi="Times New Roman" w:cs="Times New Roman"/>
          <w:sz w:val="28"/>
          <w:szCs w:val="28"/>
          <w:lang w:val="uk-UA" w:bidi="ru-RU"/>
        </w:rPr>
        <w:t xml:space="preserve">складають </w:t>
      </w:r>
      <w:r w:rsidRPr="00EB1614">
        <w:rPr>
          <w:rFonts w:ascii="Times New Roman" w:hAnsi="Times New Roman" w:cs="Times New Roman"/>
          <w:sz w:val="28"/>
          <w:szCs w:val="28"/>
          <w:lang w:val="uk-UA"/>
        </w:rPr>
        <w:t>встановлені нормативно-правовими</w:t>
      </w:r>
      <w:r w:rsidRPr="00EB1614">
        <w:rPr>
          <w:rFonts w:ascii="Times New Roman" w:hAnsi="Times New Roman" w:cs="Times New Roman"/>
          <w:sz w:val="28"/>
          <w:szCs w:val="28"/>
          <w:lang w:val="uk-UA" w:bidi="ru-RU"/>
        </w:rPr>
        <w:t xml:space="preserve"> актами правила </w:t>
      </w:r>
      <w:r w:rsidRPr="00EB1614">
        <w:rPr>
          <w:rFonts w:ascii="Times New Roman" w:hAnsi="Times New Roman" w:cs="Times New Roman"/>
          <w:sz w:val="28"/>
          <w:szCs w:val="28"/>
          <w:lang w:val="uk-UA"/>
        </w:rPr>
        <w:t xml:space="preserve">діяльності, дії </w:t>
      </w:r>
      <w:r w:rsidRPr="00EB1614">
        <w:rPr>
          <w:rFonts w:ascii="Times New Roman" w:hAnsi="Times New Roman" w:cs="Times New Roman"/>
          <w:sz w:val="28"/>
          <w:szCs w:val="28"/>
          <w:lang w:val="uk-UA" w:bidi="ru-RU"/>
        </w:rPr>
        <w:t xml:space="preserve">або </w:t>
      </w:r>
      <w:r w:rsidRPr="00EB1614">
        <w:rPr>
          <w:rFonts w:ascii="Times New Roman" w:hAnsi="Times New Roman" w:cs="Times New Roman"/>
          <w:sz w:val="28"/>
          <w:szCs w:val="28"/>
          <w:lang w:val="uk-UA"/>
        </w:rPr>
        <w:t>поведінка громадян,</w:t>
      </w:r>
      <w:r w:rsidRPr="00EB1614">
        <w:rPr>
          <w:rFonts w:ascii="Times New Roman" w:hAnsi="Times New Roman" w:cs="Times New Roman"/>
          <w:sz w:val="28"/>
          <w:szCs w:val="28"/>
          <w:lang w:val="uk-UA" w:bidi="ru-RU"/>
        </w:rPr>
        <w:t xml:space="preserve"> юридичних </w:t>
      </w:r>
      <w:r w:rsidRPr="00EB1614">
        <w:rPr>
          <w:rFonts w:ascii="Times New Roman" w:hAnsi="Times New Roman" w:cs="Times New Roman"/>
          <w:sz w:val="28"/>
          <w:szCs w:val="28"/>
          <w:lang w:val="uk-UA"/>
        </w:rPr>
        <w:t xml:space="preserve">осіб, </w:t>
      </w:r>
      <w:r w:rsidRPr="00EB1614">
        <w:rPr>
          <w:rFonts w:ascii="Times New Roman" w:hAnsi="Times New Roman" w:cs="Times New Roman"/>
          <w:sz w:val="28"/>
          <w:szCs w:val="28"/>
          <w:lang w:val="uk-UA" w:bidi="ru-RU"/>
        </w:rPr>
        <w:t xml:space="preserve">державних </w:t>
      </w:r>
      <w:r w:rsidRPr="00EB1614">
        <w:rPr>
          <w:rFonts w:ascii="Times New Roman" w:hAnsi="Times New Roman" w:cs="Times New Roman"/>
          <w:sz w:val="28"/>
          <w:szCs w:val="28"/>
          <w:lang w:val="uk-UA"/>
        </w:rPr>
        <w:t xml:space="preserve">органів і їхніх </w:t>
      </w:r>
      <w:r w:rsidRPr="00EB1614">
        <w:rPr>
          <w:rFonts w:ascii="Times New Roman" w:hAnsi="Times New Roman" w:cs="Times New Roman"/>
          <w:sz w:val="28"/>
          <w:szCs w:val="28"/>
          <w:lang w:val="uk-UA" w:bidi="ru-RU"/>
        </w:rPr>
        <w:t xml:space="preserve">посадових </w:t>
      </w:r>
      <w:r w:rsidRPr="00EB1614">
        <w:rPr>
          <w:rFonts w:ascii="Times New Roman" w:hAnsi="Times New Roman" w:cs="Times New Roman"/>
          <w:sz w:val="28"/>
          <w:szCs w:val="28"/>
          <w:lang w:val="uk-UA"/>
        </w:rPr>
        <w:t xml:space="preserve">осіб </w:t>
      </w:r>
      <w:r w:rsidRPr="00EB1614">
        <w:rPr>
          <w:rFonts w:ascii="Times New Roman" w:hAnsi="Times New Roman" w:cs="Times New Roman"/>
          <w:sz w:val="28"/>
          <w:szCs w:val="28"/>
          <w:lang w:val="uk-UA" w:bidi="ru-RU"/>
        </w:rPr>
        <w:t xml:space="preserve">та контроль </w:t>
      </w:r>
      <w:r w:rsidRPr="00EB1614">
        <w:rPr>
          <w:rFonts w:ascii="Times New Roman" w:hAnsi="Times New Roman" w:cs="Times New Roman"/>
          <w:sz w:val="28"/>
          <w:szCs w:val="28"/>
          <w:lang w:val="uk-UA"/>
        </w:rPr>
        <w:t xml:space="preserve">і </w:t>
      </w:r>
      <w:r w:rsidRPr="00EB1614">
        <w:rPr>
          <w:rFonts w:ascii="Times New Roman" w:hAnsi="Times New Roman" w:cs="Times New Roman"/>
          <w:sz w:val="28"/>
          <w:szCs w:val="28"/>
          <w:lang w:val="uk-UA" w:bidi="ru-RU"/>
        </w:rPr>
        <w:t xml:space="preserve">нагляд за </w:t>
      </w:r>
      <w:r w:rsidRPr="00EB1614">
        <w:rPr>
          <w:rFonts w:ascii="Times New Roman" w:hAnsi="Times New Roman" w:cs="Times New Roman"/>
          <w:sz w:val="28"/>
          <w:szCs w:val="28"/>
          <w:lang w:val="uk-UA"/>
        </w:rPr>
        <w:t xml:space="preserve">їх </w:t>
      </w:r>
      <w:r w:rsidRPr="00EB1614">
        <w:rPr>
          <w:rFonts w:ascii="Times New Roman" w:hAnsi="Times New Roman" w:cs="Times New Roman"/>
          <w:sz w:val="28"/>
          <w:szCs w:val="28"/>
          <w:lang w:val="uk-UA" w:bidi="ru-RU"/>
        </w:rPr>
        <w:t>виконанням;</w:t>
      </w:r>
    </w:p>
    <w:p w14:paraId="4BDDCF8B" w14:textId="77777777" w:rsidR="00E77706" w:rsidRPr="00EB1614" w:rsidRDefault="00E77706" w:rsidP="00E93762">
      <w:pPr>
        <w:pStyle w:val="Bodytext30"/>
        <w:numPr>
          <w:ilvl w:val="0"/>
          <w:numId w:val="20"/>
        </w:numPr>
        <w:shd w:val="clear" w:color="auto" w:fill="auto"/>
        <w:tabs>
          <w:tab w:val="left" w:pos="567"/>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елементами </w:t>
      </w:r>
      <w:r w:rsidRPr="00EB1614">
        <w:rPr>
          <w:rFonts w:ascii="Times New Roman" w:hAnsi="Times New Roman" w:cs="Times New Roman"/>
          <w:sz w:val="28"/>
          <w:szCs w:val="28"/>
          <w:lang w:val="uk-UA"/>
        </w:rPr>
        <w:t xml:space="preserve">правовідносин, </w:t>
      </w:r>
      <w:r w:rsidRPr="00EB1614">
        <w:rPr>
          <w:rFonts w:ascii="Times New Roman" w:hAnsi="Times New Roman" w:cs="Times New Roman"/>
          <w:sz w:val="28"/>
          <w:szCs w:val="28"/>
          <w:lang w:val="uk-UA" w:bidi="ru-RU"/>
        </w:rPr>
        <w:t xml:space="preserve">що складаються в </w:t>
      </w:r>
      <w:r w:rsidRPr="00EB1614">
        <w:rPr>
          <w:rFonts w:ascii="Times New Roman" w:hAnsi="Times New Roman" w:cs="Times New Roman"/>
          <w:sz w:val="28"/>
          <w:szCs w:val="28"/>
          <w:lang w:val="uk-UA"/>
        </w:rPr>
        <w:t xml:space="preserve">сфері дозвільної </w:t>
      </w:r>
      <w:r w:rsidRPr="00EB1614">
        <w:rPr>
          <w:rFonts w:ascii="Times New Roman" w:hAnsi="Times New Roman" w:cs="Times New Roman"/>
          <w:sz w:val="28"/>
          <w:szCs w:val="28"/>
          <w:lang w:val="uk-UA" w:bidi="ru-RU"/>
        </w:rPr>
        <w:t xml:space="preserve">системи, </w:t>
      </w:r>
      <w:r w:rsidRPr="00EB1614">
        <w:rPr>
          <w:rFonts w:ascii="Times New Roman" w:hAnsi="Times New Roman" w:cs="Times New Roman"/>
          <w:sz w:val="28"/>
          <w:szCs w:val="28"/>
          <w:lang w:val="uk-UA"/>
        </w:rPr>
        <w:t xml:space="preserve">є: </w:t>
      </w:r>
      <w:r w:rsidRPr="00EB1614">
        <w:rPr>
          <w:rFonts w:ascii="Times New Roman" w:hAnsi="Times New Roman" w:cs="Times New Roman"/>
          <w:sz w:val="28"/>
          <w:szCs w:val="28"/>
          <w:lang w:val="uk-UA" w:bidi="ru-RU"/>
        </w:rPr>
        <w:t xml:space="preserve">а) </w:t>
      </w:r>
      <w:r w:rsidRPr="00EB1614">
        <w:rPr>
          <w:rFonts w:ascii="Times New Roman" w:hAnsi="Times New Roman" w:cs="Times New Roman"/>
          <w:sz w:val="28"/>
          <w:szCs w:val="28"/>
          <w:lang w:val="uk-UA"/>
        </w:rPr>
        <w:t xml:space="preserve">її суб’єкти; </w:t>
      </w:r>
      <w:r w:rsidRPr="00EB1614">
        <w:rPr>
          <w:rFonts w:ascii="Times New Roman" w:hAnsi="Times New Roman" w:cs="Times New Roman"/>
          <w:sz w:val="28"/>
          <w:szCs w:val="28"/>
          <w:lang w:val="uk-UA" w:bidi="ru-RU"/>
        </w:rPr>
        <w:t xml:space="preserve">б) </w:t>
      </w:r>
      <w:r w:rsidRPr="00EB1614">
        <w:rPr>
          <w:rFonts w:ascii="Times New Roman" w:hAnsi="Times New Roman" w:cs="Times New Roman"/>
          <w:sz w:val="28"/>
          <w:szCs w:val="28"/>
          <w:lang w:val="uk-UA"/>
        </w:rPr>
        <w:t xml:space="preserve">об’єкти; </w:t>
      </w:r>
      <w:r w:rsidRPr="00EB1614">
        <w:rPr>
          <w:rFonts w:ascii="Times New Roman" w:hAnsi="Times New Roman" w:cs="Times New Roman"/>
          <w:sz w:val="28"/>
          <w:szCs w:val="28"/>
          <w:lang w:val="uk-UA" w:bidi="ru-RU"/>
        </w:rPr>
        <w:t xml:space="preserve">в) видача </w:t>
      </w:r>
      <w:r w:rsidRPr="00EB1614">
        <w:rPr>
          <w:rFonts w:ascii="Times New Roman" w:hAnsi="Times New Roman" w:cs="Times New Roman"/>
          <w:sz w:val="28"/>
          <w:szCs w:val="28"/>
          <w:lang w:val="uk-UA"/>
        </w:rPr>
        <w:t xml:space="preserve">дозволів; </w:t>
      </w:r>
      <w:r w:rsidRPr="00EB1614">
        <w:rPr>
          <w:rFonts w:ascii="Times New Roman" w:hAnsi="Times New Roman" w:cs="Times New Roman"/>
          <w:sz w:val="28"/>
          <w:szCs w:val="28"/>
          <w:lang w:val="uk-UA" w:bidi="ru-RU"/>
        </w:rPr>
        <w:t xml:space="preserve">г) </w:t>
      </w:r>
      <w:r w:rsidRPr="00EB1614">
        <w:rPr>
          <w:rFonts w:ascii="Times New Roman" w:hAnsi="Times New Roman" w:cs="Times New Roman"/>
          <w:sz w:val="28"/>
          <w:szCs w:val="28"/>
          <w:lang w:val="uk-UA"/>
        </w:rPr>
        <w:t>здійснення контрольно-наглядової діяльності уповноваженими</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суб’єктами </w:t>
      </w:r>
      <w:r w:rsidRPr="00EB1614">
        <w:rPr>
          <w:rFonts w:ascii="Times New Roman" w:hAnsi="Times New Roman" w:cs="Times New Roman"/>
          <w:sz w:val="28"/>
          <w:szCs w:val="28"/>
          <w:lang w:val="uk-UA" w:bidi="ru-RU"/>
        </w:rPr>
        <w:t xml:space="preserve">за дотриманням загальнообов’язкових правил </w:t>
      </w:r>
      <w:r w:rsidRPr="00EB1614">
        <w:rPr>
          <w:rFonts w:ascii="Times New Roman" w:hAnsi="Times New Roman" w:cs="Times New Roman"/>
          <w:sz w:val="28"/>
          <w:szCs w:val="28"/>
          <w:lang w:val="uk-UA"/>
        </w:rPr>
        <w:t xml:space="preserve">дозвільної </w:t>
      </w:r>
      <w:r w:rsidRPr="00EB1614">
        <w:rPr>
          <w:rFonts w:ascii="Times New Roman" w:hAnsi="Times New Roman" w:cs="Times New Roman"/>
          <w:sz w:val="28"/>
          <w:szCs w:val="28"/>
          <w:lang w:val="uk-UA" w:bidi="ru-RU"/>
        </w:rPr>
        <w:t xml:space="preserve">системи; </w:t>
      </w:r>
      <w:r w:rsidRPr="00EB1614">
        <w:rPr>
          <w:rFonts w:ascii="Times New Roman" w:eastAsia="Times New Roman" w:hAnsi="Times New Roman" w:cs="Times New Roman"/>
          <w:sz w:val="28"/>
          <w:szCs w:val="28"/>
          <w:lang w:val="uk-UA"/>
        </w:rPr>
        <w:t>ґ</w:t>
      </w:r>
      <w:r w:rsidRPr="00EB1614">
        <w:rPr>
          <w:rFonts w:ascii="Times New Roman" w:hAnsi="Times New Roman" w:cs="Times New Roman"/>
          <w:sz w:val="28"/>
          <w:szCs w:val="28"/>
          <w:lang w:val="uk-UA"/>
        </w:rPr>
        <w:t xml:space="preserve">) </w:t>
      </w:r>
      <w:r w:rsidRPr="00EB1614">
        <w:rPr>
          <w:rFonts w:ascii="Times New Roman" w:hAnsi="Times New Roman" w:cs="Times New Roman"/>
          <w:sz w:val="28"/>
          <w:szCs w:val="28"/>
          <w:lang w:val="uk-UA" w:bidi="ru-RU"/>
        </w:rPr>
        <w:t xml:space="preserve">попередження та припинення правопорушень, притягнення до </w:t>
      </w:r>
      <w:r w:rsidRPr="00EB1614">
        <w:rPr>
          <w:rFonts w:ascii="Times New Roman" w:hAnsi="Times New Roman" w:cs="Times New Roman"/>
          <w:sz w:val="28"/>
          <w:szCs w:val="28"/>
          <w:lang w:val="uk-UA"/>
        </w:rPr>
        <w:t xml:space="preserve">встановленої </w:t>
      </w:r>
      <w:r w:rsidRPr="00EB1614">
        <w:rPr>
          <w:rFonts w:ascii="Times New Roman" w:hAnsi="Times New Roman" w:cs="Times New Roman"/>
          <w:sz w:val="28"/>
          <w:szCs w:val="28"/>
          <w:lang w:val="uk-UA" w:bidi="ru-RU"/>
        </w:rPr>
        <w:t xml:space="preserve">законом </w:t>
      </w:r>
      <w:r w:rsidRPr="00EB1614">
        <w:rPr>
          <w:rFonts w:ascii="Times New Roman" w:hAnsi="Times New Roman" w:cs="Times New Roman"/>
          <w:sz w:val="28"/>
          <w:szCs w:val="28"/>
          <w:lang w:val="uk-UA"/>
        </w:rPr>
        <w:t xml:space="preserve">відповідальності осіб, які </w:t>
      </w:r>
      <w:r w:rsidRPr="00EB1614">
        <w:rPr>
          <w:rFonts w:ascii="Times New Roman" w:hAnsi="Times New Roman" w:cs="Times New Roman"/>
          <w:sz w:val="28"/>
          <w:szCs w:val="28"/>
          <w:lang w:val="uk-UA" w:bidi="ru-RU"/>
        </w:rPr>
        <w:t xml:space="preserve">порушують правила </w:t>
      </w:r>
      <w:r w:rsidRPr="00EB1614">
        <w:rPr>
          <w:rFonts w:ascii="Times New Roman" w:hAnsi="Times New Roman" w:cs="Times New Roman"/>
          <w:sz w:val="28"/>
          <w:szCs w:val="28"/>
          <w:lang w:val="uk-UA"/>
        </w:rPr>
        <w:t xml:space="preserve">дозвільної </w:t>
      </w:r>
      <w:r w:rsidRPr="00EB1614">
        <w:rPr>
          <w:rFonts w:ascii="Times New Roman" w:hAnsi="Times New Roman" w:cs="Times New Roman"/>
          <w:sz w:val="28"/>
          <w:szCs w:val="28"/>
          <w:lang w:val="uk-UA" w:bidi="ru-RU"/>
        </w:rPr>
        <w:t>системи.</w:t>
      </w:r>
    </w:p>
    <w:p w14:paraId="63D3D35F" w14:textId="53A96BF2" w:rsidR="000C4E61" w:rsidRPr="00EB1614" w:rsidRDefault="00E77706"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lastRenderedPageBreak/>
        <w:t xml:space="preserve">Таким чином — </w:t>
      </w:r>
      <w:r w:rsidRPr="00EB1614">
        <w:rPr>
          <w:rFonts w:ascii="Times New Roman" w:hAnsi="Times New Roman" w:cs="Times New Roman"/>
          <w:sz w:val="28"/>
          <w:szCs w:val="28"/>
        </w:rPr>
        <w:t>дозвільні відносини</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є публічно-правовими, </w:t>
      </w:r>
      <w:r w:rsidRPr="00EB1614">
        <w:rPr>
          <w:rFonts w:ascii="Times New Roman" w:hAnsi="Times New Roman" w:cs="Times New Roman"/>
          <w:sz w:val="28"/>
          <w:szCs w:val="28"/>
          <w:lang w:bidi="ru-RU"/>
        </w:rPr>
        <w:t xml:space="preserve">тобто в </w:t>
      </w:r>
      <w:r w:rsidRPr="00EB1614">
        <w:rPr>
          <w:rFonts w:ascii="Times New Roman" w:hAnsi="Times New Roman" w:cs="Times New Roman"/>
          <w:sz w:val="28"/>
          <w:szCs w:val="28"/>
        </w:rPr>
        <w:t xml:space="preserve">основі реалізації </w:t>
      </w:r>
      <w:r w:rsidRPr="00EB1614">
        <w:rPr>
          <w:rFonts w:ascii="Times New Roman" w:hAnsi="Times New Roman" w:cs="Times New Roman"/>
          <w:sz w:val="28"/>
          <w:szCs w:val="28"/>
          <w:lang w:bidi="ru-RU"/>
        </w:rPr>
        <w:t xml:space="preserve">яких </w:t>
      </w:r>
      <w:r w:rsidRPr="00EB1614">
        <w:rPr>
          <w:rFonts w:ascii="Times New Roman" w:hAnsi="Times New Roman" w:cs="Times New Roman"/>
          <w:sz w:val="28"/>
          <w:szCs w:val="28"/>
        </w:rPr>
        <w:t xml:space="preserve">є публічний інтерес, і </w:t>
      </w:r>
      <w:r w:rsidRPr="00EB1614">
        <w:rPr>
          <w:rFonts w:ascii="Times New Roman" w:hAnsi="Times New Roman" w:cs="Times New Roman"/>
          <w:sz w:val="28"/>
          <w:szCs w:val="28"/>
          <w:lang w:bidi="ru-RU"/>
        </w:rPr>
        <w:t xml:space="preserve">вони регламентуються нормами </w:t>
      </w:r>
      <w:r w:rsidRPr="00EB1614">
        <w:rPr>
          <w:rFonts w:ascii="Times New Roman" w:hAnsi="Times New Roman" w:cs="Times New Roman"/>
          <w:sz w:val="28"/>
          <w:szCs w:val="28"/>
        </w:rPr>
        <w:t xml:space="preserve">публічного права, в нашому випадку — адміністративно-правовими. </w:t>
      </w:r>
    </w:p>
    <w:p w14:paraId="12511D5F" w14:textId="5DBEAEDA" w:rsidR="001C7046" w:rsidRPr="00EB1614" w:rsidRDefault="001C7046"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rPr>
        <w:t>Дозвільне провадження</w:t>
      </w:r>
      <w:r w:rsidRPr="00EB1614">
        <w:rPr>
          <w:rFonts w:ascii="Times New Roman" w:hAnsi="Times New Roman" w:cs="Times New Roman"/>
          <w:sz w:val="28"/>
          <w:szCs w:val="28"/>
          <w:lang w:bidi="ru-RU"/>
        </w:rPr>
        <w:t xml:space="preserve"> </w:t>
      </w:r>
    </w:p>
    <w:p w14:paraId="72453A20" w14:textId="71D8E3FB" w:rsidR="001C7046" w:rsidRPr="00EB1614" w:rsidRDefault="001C7046" w:rsidP="00E93762">
      <w:pPr>
        <w:pStyle w:val="a5"/>
        <w:numPr>
          <w:ilvl w:val="0"/>
          <w:numId w:val="32"/>
        </w:numPr>
        <w:shd w:val="clear" w:color="auto" w:fill="auto"/>
        <w:ind w:left="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це регламентована </w:t>
      </w:r>
      <w:r w:rsidRPr="00EB1614">
        <w:rPr>
          <w:rFonts w:ascii="Times New Roman" w:hAnsi="Times New Roman" w:cs="Times New Roman"/>
          <w:sz w:val="28"/>
          <w:szCs w:val="28"/>
        </w:rPr>
        <w:t>адміністративно-</w:t>
      </w:r>
      <w:r w:rsidRPr="00EB1614">
        <w:rPr>
          <w:rFonts w:ascii="Times New Roman" w:hAnsi="Times New Roman" w:cs="Times New Roman"/>
          <w:sz w:val="28"/>
          <w:szCs w:val="28"/>
          <w:lang w:bidi="ru-RU"/>
        </w:rPr>
        <w:t xml:space="preserve">процесуальними нормами </w:t>
      </w:r>
      <w:r w:rsidRPr="00EB1614">
        <w:rPr>
          <w:rFonts w:ascii="Times New Roman" w:hAnsi="Times New Roman" w:cs="Times New Roman"/>
          <w:sz w:val="28"/>
          <w:szCs w:val="28"/>
        </w:rPr>
        <w:t xml:space="preserve">діяльність органів публічної адміністрації,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 xml:space="preserve">ході якої вирішуються </w:t>
      </w:r>
      <w:r w:rsidRPr="00EB1614">
        <w:rPr>
          <w:rFonts w:ascii="Times New Roman" w:hAnsi="Times New Roman" w:cs="Times New Roman"/>
          <w:sz w:val="28"/>
          <w:szCs w:val="28"/>
          <w:lang w:bidi="ru-RU"/>
        </w:rPr>
        <w:t xml:space="preserve">питання про </w:t>
      </w:r>
      <w:r w:rsidRPr="00EB1614">
        <w:rPr>
          <w:rFonts w:ascii="Times New Roman" w:hAnsi="Times New Roman" w:cs="Times New Roman"/>
          <w:sz w:val="28"/>
          <w:szCs w:val="28"/>
        </w:rPr>
        <w:t>забезпечення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реалізації </w:t>
      </w:r>
      <w:r w:rsidRPr="00EB1614">
        <w:rPr>
          <w:rFonts w:ascii="Times New Roman" w:hAnsi="Times New Roman" w:cs="Times New Roman"/>
          <w:sz w:val="28"/>
          <w:szCs w:val="28"/>
          <w:lang w:bidi="ru-RU"/>
        </w:rPr>
        <w:t xml:space="preserve">прав </w:t>
      </w:r>
      <w:r w:rsidRPr="00EB1614">
        <w:rPr>
          <w:rFonts w:ascii="Times New Roman" w:hAnsi="Times New Roman" w:cs="Times New Roman"/>
          <w:sz w:val="28"/>
          <w:szCs w:val="28"/>
        </w:rPr>
        <w:t xml:space="preserve">фізичних і </w:t>
      </w:r>
      <w:r w:rsidRPr="00EB1614">
        <w:rPr>
          <w:rFonts w:ascii="Times New Roman" w:hAnsi="Times New Roman" w:cs="Times New Roman"/>
          <w:sz w:val="28"/>
          <w:szCs w:val="28"/>
          <w:lang w:bidi="ru-RU"/>
        </w:rPr>
        <w:t xml:space="preserve">юридичних </w:t>
      </w:r>
      <w:r w:rsidRPr="00EB1614">
        <w:rPr>
          <w:rFonts w:ascii="Times New Roman" w:hAnsi="Times New Roman" w:cs="Times New Roman"/>
          <w:sz w:val="28"/>
          <w:szCs w:val="28"/>
        </w:rPr>
        <w:t xml:space="preserve">осіб </w:t>
      </w:r>
      <w:r w:rsidRPr="00EB1614">
        <w:rPr>
          <w:rFonts w:ascii="Times New Roman" w:hAnsi="Times New Roman" w:cs="Times New Roman"/>
          <w:sz w:val="28"/>
          <w:szCs w:val="28"/>
          <w:lang w:bidi="ru-RU"/>
        </w:rPr>
        <w:t xml:space="preserve">на виконання певних </w:t>
      </w:r>
      <w:r w:rsidRPr="00EB1614">
        <w:rPr>
          <w:rFonts w:ascii="Times New Roman" w:hAnsi="Times New Roman" w:cs="Times New Roman"/>
          <w:sz w:val="28"/>
          <w:szCs w:val="28"/>
        </w:rPr>
        <w:t xml:space="preserve">дій </w:t>
      </w:r>
      <w:r w:rsidRPr="00EB1614">
        <w:rPr>
          <w:rFonts w:ascii="Times New Roman" w:hAnsi="Times New Roman" w:cs="Times New Roman"/>
          <w:sz w:val="28"/>
          <w:szCs w:val="28"/>
          <w:lang w:bidi="ru-RU"/>
        </w:rPr>
        <w:t xml:space="preserve">або зайняття певними видами </w:t>
      </w:r>
      <w:r w:rsidRPr="00EB1614">
        <w:rPr>
          <w:rFonts w:ascii="Times New Roman" w:hAnsi="Times New Roman" w:cs="Times New Roman"/>
          <w:sz w:val="28"/>
          <w:szCs w:val="28"/>
        </w:rPr>
        <w:t xml:space="preserve">діяльності </w:t>
      </w:r>
      <w:r w:rsidRPr="00EB1614">
        <w:rPr>
          <w:rFonts w:ascii="Times New Roman" w:hAnsi="Times New Roman" w:cs="Times New Roman"/>
          <w:sz w:val="28"/>
          <w:szCs w:val="28"/>
          <w:lang w:bidi="ru-RU"/>
        </w:rPr>
        <w:t xml:space="preserve">шляхом надання </w:t>
      </w:r>
      <w:r w:rsidRPr="00EB1614">
        <w:rPr>
          <w:rFonts w:ascii="Times New Roman" w:hAnsi="Times New Roman" w:cs="Times New Roman"/>
          <w:sz w:val="28"/>
          <w:szCs w:val="28"/>
        </w:rPr>
        <w:t xml:space="preserve">їм відповідного </w:t>
      </w:r>
      <w:r w:rsidRPr="00EB1614">
        <w:rPr>
          <w:rFonts w:ascii="Times New Roman" w:hAnsi="Times New Roman" w:cs="Times New Roman"/>
          <w:sz w:val="28"/>
          <w:szCs w:val="28"/>
          <w:lang w:bidi="ru-RU"/>
        </w:rPr>
        <w:t>дозволу;</w:t>
      </w:r>
    </w:p>
    <w:p w14:paraId="46E2AD6B" w14:textId="28AEFF42" w:rsidR="000C4E61" w:rsidRPr="00EB1614" w:rsidRDefault="001C7046" w:rsidP="00E93762">
      <w:pPr>
        <w:pStyle w:val="a5"/>
        <w:numPr>
          <w:ilvl w:val="0"/>
          <w:numId w:val="32"/>
        </w:numPr>
        <w:shd w:val="clear" w:color="auto" w:fill="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це </w:t>
      </w:r>
      <w:r w:rsidRPr="00EB1614">
        <w:rPr>
          <w:rFonts w:ascii="Times New Roman" w:hAnsi="Times New Roman" w:cs="Times New Roman"/>
          <w:sz w:val="28"/>
          <w:szCs w:val="28"/>
        </w:rPr>
        <w:t xml:space="preserve">різновид соціального </w:t>
      </w:r>
      <w:r w:rsidRPr="00EB1614">
        <w:rPr>
          <w:rFonts w:ascii="Times New Roman" w:hAnsi="Times New Roman" w:cs="Times New Roman"/>
          <w:sz w:val="28"/>
          <w:szCs w:val="28"/>
          <w:lang w:bidi="ru-RU"/>
        </w:rPr>
        <w:t xml:space="preserve">контракту, що </w:t>
      </w:r>
      <w:r w:rsidRPr="00EB1614">
        <w:rPr>
          <w:rFonts w:ascii="Times New Roman" w:hAnsi="Times New Roman" w:cs="Times New Roman"/>
          <w:sz w:val="28"/>
          <w:szCs w:val="28"/>
        </w:rPr>
        <w:t xml:space="preserve">передбачає взаємну відповідальність і взаємну довіру. </w:t>
      </w:r>
      <w:r w:rsidRPr="00EB1614">
        <w:rPr>
          <w:rFonts w:ascii="Times New Roman" w:hAnsi="Times New Roman" w:cs="Times New Roman"/>
          <w:sz w:val="28"/>
          <w:szCs w:val="28"/>
          <w:lang w:bidi="ru-RU"/>
        </w:rPr>
        <w:t xml:space="preserve">З одного боку, громадянин </w:t>
      </w:r>
      <w:r w:rsidRPr="00EB1614">
        <w:rPr>
          <w:rFonts w:ascii="Times New Roman" w:hAnsi="Times New Roman" w:cs="Times New Roman"/>
          <w:sz w:val="28"/>
          <w:szCs w:val="28"/>
        </w:rPr>
        <w:t xml:space="preserve">усвідомлює необхідність </w:t>
      </w:r>
      <w:r w:rsidRPr="00EB1614">
        <w:rPr>
          <w:rFonts w:ascii="Times New Roman" w:hAnsi="Times New Roman" w:cs="Times New Roman"/>
          <w:sz w:val="28"/>
          <w:szCs w:val="28"/>
          <w:lang w:bidi="ru-RU"/>
        </w:rPr>
        <w:t xml:space="preserve">опосередкування </w:t>
      </w:r>
      <w:r w:rsidRPr="00EB1614">
        <w:rPr>
          <w:rFonts w:ascii="Times New Roman" w:hAnsi="Times New Roman" w:cs="Times New Roman"/>
          <w:sz w:val="28"/>
          <w:szCs w:val="28"/>
        </w:rPr>
        <w:t xml:space="preserve">своєї діяльності </w:t>
      </w:r>
      <w:r w:rsidRPr="00EB1614">
        <w:rPr>
          <w:rFonts w:ascii="Times New Roman" w:hAnsi="Times New Roman" w:cs="Times New Roman"/>
          <w:sz w:val="28"/>
          <w:szCs w:val="28"/>
          <w:lang w:bidi="ru-RU"/>
        </w:rPr>
        <w:t xml:space="preserve">втручанням </w:t>
      </w:r>
      <w:r w:rsidRPr="00EB1614">
        <w:rPr>
          <w:rFonts w:ascii="Times New Roman" w:hAnsi="Times New Roman" w:cs="Times New Roman"/>
          <w:sz w:val="28"/>
          <w:szCs w:val="28"/>
        </w:rPr>
        <w:t xml:space="preserve">адміністративних органів </w:t>
      </w:r>
      <w:r w:rsidRPr="00EB1614">
        <w:rPr>
          <w:rFonts w:ascii="Times New Roman" w:hAnsi="Times New Roman" w:cs="Times New Roman"/>
          <w:sz w:val="28"/>
          <w:szCs w:val="28"/>
          <w:lang w:bidi="ru-RU"/>
        </w:rPr>
        <w:t xml:space="preserve">держави </w:t>
      </w:r>
      <w:r w:rsidRPr="00EB1614">
        <w:rPr>
          <w:rFonts w:ascii="Times New Roman" w:hAnsi="Times New Roman" w:cs="Times New Roman"/>
          <w:sz w:val="28"/>
          <w:szCs w:val="28"/>
        </w:rPr>
        <w:t xml:space="preserve">(якій він довіряє), </w:t>
      </w:r>
      <w:r w:rsidRPr="00EB1614">
        <w:rPr>
          <w:rFonts w:ascii="Times New Roman" w:hAnsi="Times New Roman" w:cs="Times New Roman"/>
          <w:sz w:val="28"/>
          <w:szCs w:val="28"/>
          <w:lang w:bidi="ru-RU"/>
        </w:rPr>
        <w:t xml:space="preserve">з </w:t>
      </w:r>
      <w:r w:rsidRPr="00EB1614">
        <w:rPr>
          <w:rFonts w:ascii="Times New Roman" w:hAnsi="Times New Roman" w:cs="Times New Roman"/>
          <w:sz w:val="28"/>
          <w:szCs w:val="28"/>
        </w:rPr>
        <w:t>іншого,</w:t>
      </w:r>
      <w:r w:rsidRPr="00EB1614">
        <w:rPr>
          <w:rFonts w:ascii="Times New Roman" w:hAnsi="Times New Roman" w:cs="Times New Roman"/>
          <w:sz w:val="28"/>
          <w:szCs w:val="28"/>
          <w:lang w:bidi="ru-RU"/>
        </w:rPr>
        <w:t xml:space="preserve"> — </w:t>
      </w:r>
      <w:r w:rsidRPr="00EB1614">
        <w:rPr>
          <w:rFonts w:ascii="Times New Roman" w:hAnsi="Times New Roman" w:cs="Times New Roman"/>
          <w:sz w:val="28"/>
          <w:szCs w:val="28"/>
        </w:rPr>
        <w:t xml:space="preserve">він </w:t>
      </w:r>
      <w:r w:rsidRPr="00EB1614">
        <w:rPr>
          <w:rFonts w:ascii="Times New Roman" w:hAnsi="Times New Roman" w:cs="Times New Roman"/>
          <w:sz w:val="28"/>
          <w:szCs w:val="28"/>
          <w:lang w:bidi="ru-RU"/>
        </w:rPr>
        <w:t xml:space="preserve">так само </w:t>
      </w:r>
      <w:r w:rsidRPr="00EB1614">
        <w:rPr>
          <w:rFonts w:ascii="Times New Roman" w:hAnsi="Times New Roman" w:cs="Times New Roman"/>
          <w:sz w:val="28"/>
          <w:szCs w:val="28"/>
        </w:rPr>
        <w:t xml:space="preserve">вірить і </w:t>
      </w:r>
      <w:r w:rsidRPr="00EB1614">
        <w:rPr>
          <w:rFonts w:ascii="Times New Roman" w:hAnsi="Times New Roman" w:cs="Times New Roman"/>
          <w:sz w:val="28"/>
          <w:szCs w:val="28"/>
          <w:lang w:bidi="ru-RU"/>
        </w:rPr>
        <w:t xml:space="preserve">виходить з того, що держава </w:t>
      </w:r>
      <w:r w:rsidRPr="00EB1614">
        <w:rPr>
          <w:rFonts w:ascii="Times New Roman" w:hAnsi="Times New Roman" w:cs="Times New Roman"/>
          <w:sz w:val="28"/>
          <w:szCs w:val="28"/>
        </w:rPr>
        <w:t>виходитиме</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із взаємно </w:t>
      </w:r>
      <w:r w:rsidRPr="00EB1614">
        <w:rPr>
          <w:rFonts w:ascii="Times New Roman" w:hAnsi="Times New Roman" w:cs="Times New Roman"/>
          <w:sz w:val="28"/>
          <w:szCs w:val="28"/>
          <w:lang w:bidi="ru-RU"/>
        </w:rPr>
        <w:t xml:space="preserve">прийнятних </w:t>
      </w:r>
      <w:r w:rsidRPr="00EB1614">
        <w:rPr>
          <w:rFonts w:ascii="Times New Roman" w:hAnsi="Times New Roman" w:cs="Times New Roman"/>
          <w:sz w:val="28"/>
          <w:szCs w:val="28"/>
        </w:rPr>
        <w:t xml:space="preserve">і вигідних </w:t>
      </w:r>
      <w:r w:rsidRPr="00EB1614">
        <w:rPr>
          <w:rFonts w:ascii="Times New Roman" w:hAnsi="Times New Roman" w:cs="Times New Roman"/>
          <w:sz w:val="28"/>
          <w:szCs w:val="28"/>
          <w:lang w:bidi="ru-RU"/>
        </w:rPr>
        <w:t>обом сторонам умов такого контракту</w:t>
      </w:r>
      <w:r w:rsidRPr="00EB1614">
        <w:rPr>
          <w:rFonts w:ascii="Times New Roman" w:hAnsi="Times New Roman" w:cs="Times New Roman"/>
          <w:sz w:val="28"/>
          <w:szCs w:val="28"/>
        </w:rPr>
        <w:t>.</w:t>
      </w:r>
    </w:p>
    <w:p w14:paraId="2B92AE4E" w14:textId="77777777" w:rsidR="001C7046" w:rsidRPr="00EB1614" w:rsidRDefault="001C7046" w:rsidP="009C20C9">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Характерними ознаками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 xml:space="preserve">провадження </w:t>
      </w:r>
      <w:r w:rsidRPr="00EB1614">
        <w:rPr>
          <w:rFonts w:ascii="Times New Roman" w:hAnsi="Times New Roman" w:cs="Times New Roman"/>
          <w:sz w:val="28"/>
          <w:szCs w:val="28"/>
          <w:lang w:val="uk-UA"/>
        </w:rPr>
        <w:t>є:</w:t>
      </w:r>
    </w:p>
    <w:p w14:paraId="3535AA5F" w14:textId="77777777" w:rsidR="001C7046" w:rsidRPr="00EB1614" w:rsidRDefault="001C7046" w:rsidP="00E93762">
      <w:pPr>
        <w:pStyle w:val="Bodytext30"/>
        <w:numPr>
          <w:ilvl w:val="0"/>
          <w:numId w:val="21"/>
        </w:numPr>
        <w:shd w:val="clear" w:color="auto" w:fill="auto"/>
        <w:tabs>
          <w:tab w:val="left" w:pos="745"/>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сукупність дій, </w:t>
      </w:r>
      <w:r w:rsidRPr="00EB1614">
        <w:rPr>
          <w:rFonts w:ascii="Times New Roman" w:hAnsi="Times New Roman" w:cs="Times New Roman"/>
          <w:sz w:val="28"/>
          <w:szCs w:val="28"/>
          <w:lang w:val="uk-UA" w:bidi="ru-RU"/>
        </w:rPr>
        <w:t xml:space="preserve">що </w:t>
      </w:r>
      <w:r w:rsidRPr="00EB1614">
        <w:rPr>
          <w:rFonts w:ascii="Times New Roman" w:hAnsi="Times New Roman" w:cs="Times New Roman"/>
          <w:sz w:val="28"/>
          <w:szCs w:val="28"/>
          <w:lang w:val="uk-UA"/>
        </w:rPr>
        <w:t xml:space="preserve">здійснюються адміністративним </w:t>
      </w:r>
      <w:r w:rsidRPr="00EB1614">
        <w:rPr>
          <w:rFonts w:ascii="Times New Roman" w:hAnsi="Times New Roman" w:cs="Times New Roman"/>
          <w:sz w:val="28"/>
          <w:szCs w:val="28"/>
          <w:lang w:val="uk-UA" w:bidi="ru-RU"/>
        </w:rPr>
        <w:t>органом;</w:t>
      </w:r>
    </w:p>
    <w:p w14:paraId="66D5D5A7" w14:textId="77777777" w:rsidR="001C7046" w:rsidRPr="00EB1614" w:rsidRDefault="001C7046" w:rsidP="00E93762">
      <w:pPr>
        <w:pStyle w:val="Bodytext30"/>
        <w:numPr>
          <w:ilvl w:val="0"/>
          <w:numId w:val="21"/>
        </w:numPr>
        <w:shd w:val="clear" w:color="auto" w:fill="auto"/>
        <w:tabs>
          <w:tab w:val="left" w:pos="776"/>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обов’язкова </w:t>
      </w:r>
      <w:r w:rsidRPr="00EB1614">
        <w:rPr>
          <w:rFonts w:ascii="Times New Roman" w:hAnsi="Times New Roman" w:cs="Times New Roman"/>
          <w:sz w:val="28"/>
          <w:szCs w:val="28"/>
          <w:lang w:val="uk-UA"/>
        </w:rPr>
        <w:t xml:space="preserve">послідовність </w:t>
      </w:r>
      <w:r w:rsidRPr="00EB1614">
        <w:rPr>
          <w:rFonts w:ascii="Times New Roman" w:hAnsi="Times New Roman" w:cs="Times New Roman"/>
          <w:sz w:val="28"/>
          <w:szCs w:val="28"/>
          <w:lang w:val="uk-UA" w:bidi="ru-RU"/>
        </w:rPr>
        <w:t xml:space="preserve">вчинення таких </w:t>
      </w:r>
      <w:r w:rsidRPr="00EB1614">
        <w:rPr>
          <w:rFonts w:ascii="Times New Roman" w:hAnsi="Times New Roman" w:cs="Times New Roman"/>
          <w:sz w:val="28"/>
          <w:szCs w:val="28"/>
          <w:lang w:val="uk-UA"/>
        </w:rPr>
        <w:t>дій;</w:t>
      </w:r>
    </w:p>
    <w:p w14:paraId="34724B06" w14:textId="77777777" w:rsidR="001C7046" w:rsidRPr="00EB1614" w:rsidRDefault="001C7046" w:rsidP="00E93762">
      <w:pPr>
        <w:pStyle w:val="Bodytext30"/>
        <w:numPr>
          <w:ilvl w:val="0"/>
          <w:numId w:val="21"/>
        </w:numPr>
        <w:shd w:val="clear" w:color="auto" w:fill="auto"/>
        <w:tabs>
          <w:tab w:val="left" w:pos="754"/>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усі вчинені дії </w:t>
      </w:r>
      <w:r w:rsidRPr="00EB1614">
        <w:rPr>
          <w:rFonts w:ascii="Times New Roman" w:hAnsi="Times New Roman" w:cs="Times New Roman"/>
          <w:sz w:val="28"/>
          <w:szCs w:val="28"/>
          <w:lang w:val="uk-UA" w:bidi="ru-RU"/>
        </w:rPr>
        <w:t xml:space="preserve">стосуються </w:t>
      </w:r>
      <w:r w:rsidRPr="00EB1614">
        <w:rPr>
          <w:rFonts w:ascii="Times New Roman" w:hAnsi="Times New Roman" w:cs="Times New Roman"/>
          <w:sz w:val="28"/>
          <w:szCs w:val="28"/>
          <w:lang w:val="uk-UA"/>
        </w:rPr>
        <w:t xml:space="preserve">вирішення </w:t>
      </w:r>
      <w:r w:rsidRPr="00EB1614">
        <w:rPr>
          <w:rFonts w:ascii="Times New Roman" w:hAnsi="Times New Roman" w:cs="Times New Roman"/>
          <w:sz w:val="28"/>
          <w:szCs w:val="28"/>
          <w:lang w:val="uk-UA" w:bidi="ru-RU"/>
        </w:rPr>
        <w:t xml:space="preserve">питання про </w:t>
      </w:r>
      <w:r w:rsidRPr="00EB1614">
        <w:rPr>
          <w:rFonts w:ascii="Times New Roman" w:hAnsi="Times New Roman" w:cs="Times New Roman"/>
          <w:sz w:val="28"/>
          <w:szCs w:val="28"/>
          <w:lang w:val="uk-UA"/>
        </w:rPr>
        <w:t>забезпечення</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реалізації </w:t>
      </w:r>
      <w:r w:rsidRPr="00EB1614">
        <w:rPr>
          <w:rFonts w:ascii="Times New Roman" w:hAnsi="Times New Roman" w:cs="Times New Roman"/>
          <w:sz w:val="28"/>
          <w:szCs w:val="28"/>
          <w:lang w:val="uk-UA" w:bidi="ru-RU"/>
        </w:rPr>
        <w:t xml:space="preserve">права </w:t>
      </w:r>
      <w:r w:rsidRPr="00EB1614">
        <w:rPr>
          <w:rFonts w:ascii="Times New Roman" w:hAnsi="Times New Roman" w:cs="Times New Roman"/>
          <w:sz w:val="28"/>
          <w:szCs w:val="28"/>
          <w:lang w:val="uk-UA"/>
        </w:rPr>
        <w:t xml:space="preserve">осіб </w:t>
      </w:r>
      <w:r w:rsidRPr="00EB1614">
        <w:rPr>
          <w:rFonts w:ascii="Times New Roman" w:hAnsi="Times New Roman" w:cs="Times New Roman"/>
          <w:sz w:val="28"/>
          <w:szCs w:val="28"/>
          <w:lang w:val="uk-UA" w:bidi="ru-RU"/>
        </w:rPr>
        <w:t xml:space="preserve">на виконання певних </w:t>
      </w:r>
      <w:r w:rsidRPr="00EB1614">
        <w:rPr>
          <w:rFonts w:ascii="Times New Roman" w:hAnsi="Times New Roman" w:cs="Times New Roman"/>
          <w:sz w:val="28"/>
          <w:szCs w:val="28"/>
          <w:lang w:val="uk-UA"/>
        </w:rPr>
        <w:t xml:space="preserve">дій </w:t>
      </w:r>
      <w:r w:rsidRPr="00EB1614">
        <w:rPr>
          <w:rFonts w:ascii="Times New Roman" w:hAnsi="Times New Roman" w:cs="Times New Roman"/>
          <w:sz w:val="28"/>
          <w:szCs w:val="28"/>
          <w:lang w:val="uk-UA" w:bidi="ru-RU"/>
        </w:rPr>
        <w:t xml:space="preserve">або зайняття певними видами </w:t>
      </w:r>
      <w:r w:rsidRPr="00EB1614">
        <w:rPr>
          <w:rFonts w:ascii="Times New Roman" w:hAnsi="Times New Roman" w:cs="Times New Roman"/>
          <w:sz w:val="28"/>
          <w:szCs w:val="28"/>
          <w:lang w:val="uk-UA"/>
        </w:rPr>
        <w:t>діяльності;</w:t>
      </w:r>
    </w:p>
    <w:p w14:paraId="1FB4F97A" w14:textId="4CBCC9C5" w:rsidR="001C7046" w:rsidRPr="00EB1614" w:rsidRDefault="001C7046" w:rsidP="00E93762">
      <w:pPr>
        <w:pStyle w:val="Bodytext30"/>
        <w:numPr>
          <w:ilvl w:val="0"/>
          <w:numId w:val="21"/>
        </w:numPr>
        <w:shd w:val="clear" w:color="auto" w:fill="auto"/>
        <w:tabs>
          <w:tab w:val="left" w:pos="754"/>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результатом такого провадження </w:t>
      </w:r>
      <w:r w:rsidRPr="00EB1614">
        <w:rPr>
          <w:rFonts w:ascii="Times New Roman" w:hAnsi="Times New Roman" w:cs="Times New Roman"/>
          <w:sz w:val="28"/>
          <w:szCs w:val="28"/>
          <w:lang w:val="uk-UA"/>
        </w:rPr>
        <w:t xml:space="preserve">є </w:t>
      </w:r>
      <w:r w:rsidRPr="00EB1614">
        <w:rPr>
          <w:rFonts w:ascii="Times New Roman" w:hAnsi="Times New Roman" w:cs="Times New Roman"/>
          <w:sz w:val="28"/>
          <w:szCs w:val="28"/>
          <w:lang w:val="uk-UA" w:bidi="ru-RU"/>
        </w:rPr>
        <w:t xml:space="preserve">отримання особою- заявником документа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 xml:space="preserve">характеру або </w:t>
      </w:r>
      <w:r w:rsidRPr="00EB1614">
        <w:rPr>
          <w:rFonts w:ascii="Times New Roman" w:hAnsi="Times New Roman" w:cs="Times New Roman"/>
          <w:sz w:val="28"/>
          <w:szCs w:val="28"/>
          <w:lang w:val="uk-UA"/>
        </w:rPr>
        <w:t xml:space="preserve">відмови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видачі </w:t>
      </w:r>
      <w:r w:rsidRPr="00EB1614">
        <w:rPr>
          <w:rFonts w:ascii="Times New Roman" w:hAnsi="Times New Roman" w:cs="Times New Roman"/>
          <w:sz w:val="28"/>
          <w:szCs w:val="28"/>
          <w:lang w:val="uk-UA" w:bidi="ru-RU"/>
        </w:rPr>
        <w:t xml:space="preserve">такого документа у випадках, передбачених </w:t>
      </w:r>
      <w:proofErr w:type="spellStart"/>
      <w:r w:rsidRPr="00EB1614">
        <w:rPr>
          <w:rFonts w:ascii="Times New Roman" w:hAnsi="Times New Roman" w:cs="Times New Roman"/>
          <w:sz w:val="28"/>
          <w:szCs w:val="28"/>
          <w:lang w:val="uk-UA" w:bidi="ru-RU"/>
        </w:rPr>
        <w:t>законо</w:t>
      </w:r>
      <w:proofErr w:type="spellEnd"/>
      <w:r w:rsidRPr="00EB1614">
        <w:rPr>
          <w:rFonts w:ascii="Times New Roman" w:hAnsi="Times New Roman" w:cs="Times New Roman"/>
          <w:sz w:val="28"/>
          <w:szCs w:val="28"/>
          <w:lang w:val="uk-UA" w:bidi="ru-RU"/>
        </w:rPr>
        <w:t xml:space="preserve">- </w:t>
      </w:r>
      <w:proofErr w:type="spellStart"/>
      <w:r w:rsidRPr="00EB1614">
        <w:rPr>
          <w:rFonts w:ascii="Times New Roman" w:hAnsi="Times New Roman" w:cs="Times New Roman"/>
          <w:sz w:val="28"/>
          <w:szCs w:val="28"/>
          <w:lang w:val="uk-UA" w:bidi="ru-RU"/>
        </w:rPr>
        <w:t>давством</w:t>
      </w:r>
      <w:proofErr w:type="spellEnd"/>
      <w:r w:rsidRPr="00EB1614">
        <w:rPr>
          <w:rFonts w:ascii="Times New Roman" w:hAnsi="Times New Roman" w:cs="Times New Roman"/>
          <w:sz w:val="28"/>
          <w:szCs w:val="28"/>
          <w:lang w:val="uk-UA" w:bidi="ru-RU"/>
        </w:rPr>
        <w:t>.</w:t>
      </w:r>
    </w:p>
    <w:p w14:paraId="72147EDF" w14:textId="5D47C3C9" w:rsidR="001C7046" w:rsidRPr="00EB1614" w:rsidRDefault="001C7046" w:rsidP="00582F35">
      <w:pPr>
        <w:pStyle w:val="a5"/>
        <w:shd w:val="clear" w:color="auto" w:fill="auto"/>
        <w:ind w:firstLine="567"/>
        <w:rPr>
          <w:rFonts w:ascii="Times New Roman" w:hAnsi="Times New Roman" w:cs="Times New Roman"/>
          <w:sz w:val="28"/>
          <w:szCs w:val="28"/>
        </w:rPr>
      </w:pPr>
      <w:bookmarkStart w:id="19" w:name="_Hlk146450628"/>
      <w:r w:rsidRPr="00EB1614">
        <w:rPr>
          <w:rFonts w:ascii="Times New Roman" w:hAnsi="Times New Roman" w:cs="Times New Roman"/>
          <w:b/>
          <w:bCs/>
          <w:sz w:val="28"/>
          <w:szCs w:val="28"/>
        </w:rPr>
        <w:t>Функції дозвільних органів</w:t>
      </w:r>
      <w:bookmarkEnd w:id="19"/>
      <w:r w:rsidRPr="00EB1614">
        <w:rPr>
          <w:rFonts w:ascii="Times New Roman" w:hAnsi="Times New Roman" w:cs="Times New Roman"/>
          <w:sz w:val="28"/>
          <w:szCs w:val="28"/>
        </w:rPr>
        <w:t xml:space="preserve"> виконує </w:t>
      </w:r>
      <w:r w:rsidRPr="00EB1614">
        <w:rPr>
          <w:rFonts w:ascii="Times New Roman" w:hAnsi="Times New Roman" w:cs="Times New Roman"/>
          <w:sz w:val="28"/>
          <w:szCs w:val="28"/>
          <w:lang w:bidi="ru-RU"/>
        </w:rPr>
        <w:t xml:space="preserve">достатньо велика </w:t>
      </w:r>
      <w:r w:rsidRPr="00EB1614">
        <w:rPr>
          <w:rFonts w:ascii="Times New Roman" w:hAnsi="Times New Roman" w:cs="Times New Roman"/>
          <w:sz w:val="28"/>
          <w:szCs w:val="28"/>
        </w:rPr>
        <w:t xml:space="preserve">кількість </w:t>
      </w:r>
      <w:r w:rsidRPr="00EB1614">
        <w:rPr>
          <w:rFonts w:ascii="Times New Roman" w:hAnsi="Times New Roman" w:cs="Times New Roman"/>
          <w:sz w:val="28"/>
          <w:szCs w:val="28"/>
          <w:lang w:bidi="ru-RU"/>
        </w:rPr>
        <w:t xml:space="preserve">центральних </w:t>
      </w:r>
      <w:r w:rsidRPr="00EB1614">
        <w:rPr>
          <w:rFonts w:ascii="Times New Roman" w:hAnsi="Times New Roman" w:cs="Times New Roman"/>
          <w:sz w:val="28"/>
          <w:szCs w:val="28"/>
        </w:rPr>
        <w:t xml:space="preserve">і місцевих органів державної </w:t>
      </w:r>
      <w:r w:rsidRPr="00EB1614">
        <w:rPr>
          <w:rFonts w:ascii="Times New Roman" w:hAnsi="Times New Roman" w:cs="Times New Roman"/>
          <w:sz w:val="28"/>
          <w:szCs w:val="28"/>
          <w:lang w:bidi="ru-RU"/>
        </w:rPr>
        <w:t xml:space="preserve">влади, </w:t>
      </w:r>
      <w:r w:rsidRPr="00EB1614">
        <w:rPr>
          <w:rFonts w:ascii="Times New Roman" w:hAnsi="Times New Roman" w:cs="Times New Roman"/>
          <w:sz w:val="28"/>
          <w:szCs w:val="28"/>
        </w:rPr>
        <w:t xml:space="preserve">органів місцевого </w:t>
      </w:r>
      <w:r w:rsidRPr="00EB1614">
        <w:rPr>
          <w:rFonts w:ascii="Times New Roman" w:hAnsi="Times New Roman" w:cs="Times New Roman"/>
          <w:sz w:val="28"/>
          <w:szCs w:val="28"/>
          <w:lang w:bidi="ru-RU"/>
        </w:rPr>
        <w:t xml:space="preserve">самоврядування, а також </w:t>
      </w:r>
      <w:r w:rsidRPr="00EB1614">
        <w:rPr>
          <w:rFonts w:ascii="Times New Roman" w:hAnsi="Times New Roman" w:cs="Times New Roman"/>
          <w:sz w:val="28"/>
          <w:szCs w:val="28"/>
        </w:rPr>
        <w:t xml:space="preserve">їхніх </w:t>
      </w:r>
      <w:r w:rsidRPr="00EB1614">
        <w:rPr>
          <w:rFonts w:ascii="Times New Roman" w:hAnsi="Times New Roman" w:cs="Times New Roman"/>
          <w:sz w:val="28"/>
          <w:szCs w:val="28"/>
          <w:lang w:bidi="ru-RU"/>
        </w:rPr>
        <w:t xml:space="preserve">посадових </w:t>
      </w:r>
      <w:r w:rsidRPr="00EB1614">
        <w:rPr>
          <w:rFonts w:ascii="Times New Roman" w:hAnsi="Times New Roman" w:cs="Times New Roman"/>
          <w:sz w:val="28"/>
          <w:szCs w:val="28"/>
        </w:rPr>
        <w:t>осіб. Розуміння об’єкта дозвільних правовідносин полягає у тому</w:t>
      </w:r>
      <w:r w:rsidRPr="00EB1614">
        <w:rPr>
          <w:rFonts w:ascii="Times New Roman" w:hAnsi="Times New Roman" w:cs="Times New Roman"/>
          <w:sz w:val="28"/>
          <w:szCs w:val="28"/>
          <w:lang w:bidi="ru-RU"/>
        </w:rPr>
        <w:t xml:space="preserve">, заради чого </w:t>
      </w:r>
      <w:r w:rsidRPr="00EB1614">
        <w:rPr>
          <w:rFonts w:ascii="Times New Roman" w:hAnsi="Times New Roman" w:cs="Times New Roman"/>
          <w:sz w:val="28"/>
          <w:szCs w:val="28"/>
        </w:rPr>
        <w:t xml:space="preserve">суб’єкти </w:t>
      </w:r>
      <w:r w:rsidRPr="00EB1614">
        <w:rPr>
          <w:rFonts w:ascii="Times New Roman" w:hAnsi="Times New Roman" w:cs="Times New Roman"/>
          <w:sz w:val="28"/>
          <w:szCs w:val="28"/>
          <w:lang w:bidi="ru-RU"/>
        </w:rPr>
        <w:t xml:space="preserve">вступають у </w:t>
      </w:r>
      <w:r w:rsidRPr="00EB1614">
        <w:rPr>
          <w:rFonts w:ascii="Times New Roman" w:hAnsi="Times New Roman" w:cs="Times New Roman"/>
          <w:sz w:val="28"/>
          <w:szCs w:val="28"/>
        </w:rPr>
        <w:t xml:space="preserve">правовідносини. Дозвільні правовідносини </w:t>
      </w:r>
      <w:r w:rsidRPr="00EB1614">
        <w:rPr>
          <w:rFonts w:ascii="Times New Roman" w:hAnsi="Times New Roman" w:cs="Times New Roman"/>
          <w:sz w:val="28"/>
          <w:szCs w:val="28"/>
          <w:lang w:bidi="ru-RU"/>
        </w:rPr>
        <w:t xml:space="preserve">з </w:t>
      </w:r>
      <w:r w:rsidRPr="00EB1614">
        <w:rPr>
          <w:rFonts w:ascii="Times New Roman" w:hAnsi="Times New Roman" w:cs="Times New Roman"/>
          <w:sz w:val="28"/>
          <w:szCs w:val="28"/>
        </w:rPr>
        <w:t xml:space="preserve">видачі дозвільного </w:t>
      </w:r>
      <w:r w:rsidRPr="00EB1614">
        <w:rPr>
          <w:rFonts w:ascii="Times New Roman" w:hAnsi="Times New Roman" w:cs="Times New Roman"/>
          <w:sz w:val="28"/>
          <w:szCs w:val="28"/>
          <w:lang w:bidi="ru-RU"/>
        </w:rPr>
        <w:t xml:space="preserve">документа виникають заради </w:t>
      </w:r>
      <w:r w:rsidRPr="00EB1614">
        <w:rPr>
          <w:rFonts w:ascii="Times New Roman" w:hAnsi="Times New Roman" w:cs="Times New Roman"/>
          <w:sz w:val="28"/>
          <w:szCs w:val="28"/>
        </w:rPr>
        <w:t xml:space="preserve">кінцевої дії дозвільного </w:t>
      </w:r>
      <w:r w:rsidRPr="00EB1614">
        <w:rPr>
          <w:rFonts w:ascii="Times New Roman" w:hAnsi="Times New Roman" w:cs="Times New Roman"/>
          <w:sz w:val="28"/>
          <w:szCs w:val="28"/>
          <w:lang w:bidi="ru-RU"/>
        </w:rPr>
        <w:t xml:space="preserve">органу, яка </w:t>
      </w:r>
      <w:r w:rsidRPr="00EB1614">
        <w:rPr>
          <w:rFonts w:ascii="Times New Roman" w:hAnsi="Times New Roman" w:cs="Times New Roman"/>
          <w:sz w:val="28"/>
          <w:szCs w:val="28"/>
        </w:rPr>
        <w:t>реалізується в рамках його компетенції, — прийняття рішення про видачу дозвільного документа, на підставі якого суб’єкт набуває право на провадження окремих дій.</w:t>
      </w:r>
    </w:p>
    <w:p w14:paraId="2964EB85" w14:textId="14BBFFFF" w:rsidR="001C7046" w:rsidRPr="00EB1614" w:rsidRDefault="001C7046" w:rsidP="00582F35">
      <w:pPr>
        <w:pStyle w:val="Bodytext30"/>
        <w:shd w:val="clear" w:color="auto" w:fill="auto"/>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Серед дозвільних проваджень виділяють:</w:t>
      </w:r>
    </w:p>
    <w:p w14:paraId="1FAC1E17" w14:textId="77777777" w:rsidR="001C7046" w:rsidRPr="00EB1614" w:rsidRDefault="001C7046" w:rsidP="00E93762">
      <w:pPr>
        <w:pStyle w:val="Bodytext30"/>
        <w:numPr>
          <w:ilvl w:val="0"/>
          <w:numId w:val="22"/>
        </w:numPr>
        <w:shd w:val="clear" w:color="auto" w:fill="auto"/>
        <w:tabs>
          <w:tab w:val="left" w:pos="670"/>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провадження щодо видачі дозволів (у тому числі узгодження) на зайняття певним видом діяльності. До цієї групи належить видача </w:t>
      </w:r>
      <w:proofErr w:type="spellStart"/>
      <w:r w:rsidRPr="00EB1614">
        <w:rPr>
          <w:rFonts w:ascii="Times New Roman" w:hAnsi="Times New Roman" w:cs="Times New Roman"/>
          <w:sz w:val="28"/>
          <w:szCs w:val="28"/>
          <w:lang w:val="uk-UA"/>
        </w:rPr>
        <w:t>свідоцтв</w:t>
      </w:r>
      <w:proofErr w:type="spellEnd"/>
      <w:r w:rsidRPr="00EB1614">
        <w:rPr>
          <w:rFonts w:ascii="Times New Roman" w:hAnsi="Times New Roman" w:cs="Times New Roman"/>
          <w:sz w:val="28"/>
          <w:szCs w:val="28"/>
          <w:lang w:val="uk-UA"/>
        </w:rPr>
        <w:t xml:space="preserve"> про право на зайняття нотаріальною діяльністю, дозволу на діяльність з випуску й обігу цінних паперів, дозволу на право керування транспортними засобами і видача </w:t>
      </w:r>
      <w:proofErr w:type="spellStart"/>
      <w:r w:rsidRPr="00EB1614">
        <w:rPr>
          <w:rFonts w:ascii="Times New Roman" w:hAnsi="Times New Roman" w:cs="Times New Roman"/>
          <w:sz w:val="28"/>
          <w:szCs w:val="28"/>
          <w:lang w:val="uk-UA"/>
        </w:rPr>
        <w:t>свідоцтв</w:t>
      </w:r>
      <w:proofErr w:type="spellEnd"/>
      <w:r w:rsidRPr="00EB1614">
        <w:rPr>
          <w:rFonts w:ascii="Times New Roman" w:hAnsi="Times New Roman" w:cs="Times New Roman"/>
          <w:sz w:val="28"/>
          <w:szCs w:val="28"/>
          <w:lang w:val="uk-UA"/>
        </w:rPr>
        <w:t xml:space="preserve"> про право керування цими засобами, дозволу на виконання міжнародних польотів цивільних повітряних суден, узгодження проектів конструкцій транспортних засобів у частині дотримання вимог забезпечення безпеки дорожнього руху тощо;</w:t>
      </w:r>
    </w:p>
    <w:p w14:paraId="290B2ADA" w14:textId="4CF8E4EB" w:rsidR="001C7046" w:rsidRPr="00EB1614" w:rsidRDefault="001C7046" w:rsidP="00E93762">
      <w:pPr>
        <w:pStyle w:val="Bodytext30"/>
        <w:numPr>
          <w:ilvl w:val="0"/>
          <w:numId w:val="22"/>
        </w:numPr>
        <w:shd w:val="clear" w:color="auto" w:fill="auto"/>
        <w:tabs>
          <w:tab w:val="left" w:pos="670"/>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провадження, пов’язані з </w:t>
      </w:r>
      <w:proofErr w:type="spellStart"/>
      <w:r w:rsidRPr="00EB1614">
        <w:rPr>
          <w:rFonts w:ascii="Times New Roman" w:hAnsi="Times New Roman" w:cs="Times New Roman"/>
          <w:sz w:val="28"/>
          <w:szCs w:val="28"/>
          <w:lang w:val="uk-UA"/>
        </w:rPr>
        <w:t>видачею</w:t>
      </w:r>
      <w:proofErr w:type="spellEnd"/>
      <w:r w:rsidRPr="00EB1614">
        <w:rPr>
          <w:rFonts w:ascii="Times New Roman" w:hAnsi="Times New Roman" w:cs="Times New Roman"/>
          <w:sz w:val="28"/>
          <w:szCs w:val="28"/>
          <w:lang w:val="uk-UA"/>
        </w:rPr>
        <w:t xml:space="preserve"> ліцензій (спеціальний вид дозволу) на певний вид господарської діяльності, перелік яких передбачений у ст. 7</w:t>
      </w:r>
      <w:r w:rsidR="00B221A3" w:rsidRPr="00EB1614">
        <w:rPr>
          <w:rFonts w:ascii="Times New Roman" w:hAnsi="Times New Roman" w:cs="Times New Roman"/>
          <w:sz w:val="28"/>
          <w:szCs w:val="28"/>
          <w:lang w:val="uk-UA"/>
        </w:rPr>
        <w:t xml:space="preserve"> «</w:t>
      </w:r>
      <w:r w:rsidR="00B221A3" w:rsidRPr="00EB1614">
        <w:rPr>
          <w:rFonts w:ascii="Times New Roman" w:hAnsi="Times New Roman" w:cs="Times New Roman"/>
          <w:i/>
          <w:iCs/>
          <w:sz w:val="28"/>
          <w:szCs w:val="28"/>
          <w:lang w:val="uk-UA"/>
        </w:rPr>
        <w:t>Перелік видів господарської діяльності, що підлягають ліцензуванню</w:t>
      </w:r>
      <w:r w:rsidR="00B221A3" w:rsidRPr="00EB1614">
        <w:rPr>
          <w:rFonts w:ascii="Times New Roman" w:hAnsi="Times New Roman" w:cs="Times New Roman"/>
          <w:sz w:val="28"/>
          <w:szCs w:val="28"/>
          <w:lang w:val="uk-UA"/>
        </w:rPr>
        <w:t>»</w:t>
      </w:r>
      <w:r w:rsidRPr="00EB1614">
        <w:rPr>
          <w:rFonts w:ascii="Times New Roman" w:hAnsi="Times New Roman" w:cs="Times New Roman"/>
          <w:sz w:val="28"/>
          <w:szCs w:val="28"/>
          <w:lang w:val="uk-UA"/>
        </w:rPr>
        <w:t xml:space="preserve"> Закону «Про ліцензування видів господарської діяльності» від 2</w:t>
      </w:r>
      <w:r w:rsidR="00B221A3" w:rsidRPr="00EB1614">
        <w:rPr>
          <w:rFonts w:ascii="Times New Roman" w:hAnsi="Times New Roman" w:cs="Times New Roman"/>
          <w:sz w:val="28"/>
          <w:szCs w:val="28"/>
          <w:lang w:val="uk-UA"/>
        </w:rPr>
        <w:t>.03.</w:t>
      </w:r>
      <w:r w:rsidRPr="00EB1614">
        <w:rPr>
          <w:rFonts w:ascii="Times New Roman" w:hAnsi="Times New Roman" w:cs="Times New Roman"/>
          <w:sz w:val="28"/>
          <w:szCs w:val="28"/>
          <w:lang w:val="uk-UA"/>
        </w:rPr>
        <w:t>2015</w:t>
      </w:r>
      <w:r w:rsidR="00B221A3" w:rsidRPr="00EB1614">
        <w:rPr>
          <w:rFonts w:ascii="Times New Roman" w:hAnsi="Times New Roman" w:cs="Times New Roman"/>
          <w:sz w:val="28"/>
          <w:szCs w:val="28"/>
          <w:lang w:val="uk-UA"/>
        </w:rPr>
        <w:t>;</w:t>
      </w:r>
    </w:p>
    <w:p w14:paraId="2C77C683" w14:textId="77777777" w:rsidR="001C7046" w:rsidRPr="00EB1614" w:rsidRDefault="001C7046" w:rsidP="00E93762">
      <w:pPr>
        <w:pStyle w:val="Bodytext30"/>
        <w:numPr>
          <w:ilvl w:val="0"/>
          <w:numId w:val="22"/>
        </w:numPr>
        <w:shd w:val="clear" w:color="auto" w:fill="auto"/>
        <w:tabs>
          <w:tab w:val="left" w:pos="670"/>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провадження, пов’язані з </w:t>
      </w:r>
      <w:proofErr w:type="spellStart"/>
      <w:r w:rsidRPr="00EB1614">
        <w:rPr>
          <w:rFonts w:ascii="Times New Roman" w:hAnsi="Times New Roman" w:cs="Times New Roman"/>
          <w:sz w:val="28"/>
          <w:szCs w:val="28"/>
          <w:lang w:val="uk-UA"/>
        </w:rPr>
        <w:t>видачею</w:t>
      </w:r>
      <w:proofErr w:type="spellEnd"/>
      <w:r w:rsidRPr="00EB1614">
        <w:rPr>
          <w:rFonts w:ascii="Times New Roman" w:hAnsi="Times New Roman" w:cs="Times New Roman"/>
          <w:sz w:val="28"/>
          <w:szCs w:val="28"/>
          <w:lang w:val="uk-UA"/>
        </w:rPr>
        <w:t xml:space="preserve"> дозволів на операції з певними об’єктами (на придбання, збереження, носіння та перевезення зброї, боєприпасів, вибухових речовин, інших предметів і речовин, щодо збереження і використання яких установлено спеціальні правила; на рух транспортних засобів із великогабаритними, великоваговими, небезпечними вантажами; на придбання вибухових матеріалів підприємствами та організаціями тощо);</w:t>
      </w:r>
    </w:p>
    <w:p w14:paraId="13599A57" w14:textId="5D176989" w:rsidR="000C4E61" w:rsidRPr="00EB1614" w:rsidRDefault="001C7046" w:rsidP="00E93762">
      <w:pPr>
        <w:pStyle w:val="a5"/>
        <w:numPr>
          <w:ilvl w:val="0"/>
          <w:numId w:val="22"/>
        </w:numPr>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lastRenderedPageBreak/>
        <w:t xml:space="preserve">провадження, </w:t>
      </w:r>
      <w:r w:rsidRPr="00EB1614">
        <w:rPr>
          <w:rFonts w:ascii="Times New Roman" w:hAnsi="Times New Roman" w:cs="Times New Roman"/>
          <w:sz w:val="28"/>
          <w:szCs w:val="28"/>
        </w:rPr>
        <w:t xml:space="preserve">пов’язані </w:t>
      </w:r>
      <w:r w:rsidRPr="00EB1614">
        <w:rPr>
          <w:rFonts w:ascii="Times New Roman" w:hAnsi="Times New Roman" w:cs="Times New Roman"/>
          <w:sz w:val="28"/>
          <w:szCs w:val="28"/>
          <w:lang w:bidi="ru-RU"/>
        </w:rPr>
        <w:t xml:space="preserve">з отриманням дозволу на </w:t>
      </w:r>
      <w:r w:rsidRPr="00EB1614">
        <w:rPr>
          <w:rFonts w:ascii="Times New Roman" w:hAnsi="Times New Roman" w:cs="Times New Roman"/>
          <w:sz w:val="28"/>
          <w:szCs w:val="28"/>
        </w:rPr>
        <w:t>проведення</w:t>
      </w:r>
      <w:r w:rsidRPr="00EB1614">
        <w:rPr>
          <w:rFonts w:ascii="Times New Roman" w:hAnsi="Times New Roman" w:cs="Times New Roman"/>
          <w:sz w:val="28"/>
          <w:szCs w:val="28"/>
          <w:lang w:bidi="ru-RU"/>
        </w:rPr>
        <w:t xml:space="preserve"> окремих </w:t>
      </w:r>
      <w:r w:rsidRPr="00EB1614">
        <w:rPr>
          <w:rFonts w:ascii="Times New Roman" w:hAnsi="Times New Roman" w:cs="Times New Roman"/>
          <w:sz w:val="28"/>
          <w:szCs w:val="28"/>
        </w:rPr>
        <w:t xml:space="preserve">заходів </w:t>
      </w:r>
      <w:r w:rsidRPr="00EB1614">
        <w:rPr>
          <w:rFonts w:ascii="Times New Roman" w:hAnsi="Times New Roman" w:cs="Times New Roman"/>
          <w:sz w:val="28"/>
          <w:szCs w:val="28"/>
          <w:lang w:bidi="ru-RU"/>
        </w:rPr>
        <w:t xml:space="preserve">(наприклад, дозволу на </w:t>
      </w:r>
      <w:r w:rsidRPr="00EB1614">
        <w:rPr>
          <w:rFonts w:ascii="Times New Roman" w:hAnsi="Times New Roman" w:cs="Times New Roman"/>
          <w:sz w:val="28"/>
          <w:szCs w:val="28"/>
        </w:rPr>
        <w:t>проведення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зборів, мітингів, маніфестацій і демонстрацій, проведення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різних </w:t>
      </w:r>
      <w:r w:rsidRPr="00EB1614">
        <w:rPr>
          <w:rFonts w:ascii="Times New Roman" w:hAnsi="Times New Roman" w:cs="Times New Roman"/>
          <w:sz w:val="28"/>
          <w:szCs w:val="28"/>
          <w:lang w:bidi="ru-RU"/>
        </w:rPr>
        <w:t xml:space="preserve">спортивних, видовищних та </w:t>
      </w:r>
      <w:r w:rsidRPr="00EB1614">
        <w:rPr>
          <w:rFonts w:ascii="Times New Roman" w:hAnsi="Times New Roman" w:cs="Times New Roman"/>
          <w:sz w:val="28"/>
          <w:szCs w:val="28"/>
        </w:rPr>
        <w:t xml:space="preserve">інших </w:t>
      </w:r>
      <w:r w:rsidRPr="00EB1614">
        <w:rPr>
          <w:rFonts w:ascii="Times New Roman" w:hAnsi="Times New Roman" w:cs="Times New Roman"/>
          <w:sz w:val="28"/>
          <w:szCs w:val="28"/>
          <w:lang w:bidi="ru-RU"/>
        </w:rPr>
        <w:t xml:space="preserve">масових </w:t>
      </w:r>
      <w:r w:rsidRPr="00EB1614">
        <w:rPr>
          <w:rFonts w:ascii="Times New Roman" w:hAnsi="Times New Roman" w:cs="Times New Roman"/>
          <w:sz w:val="28"/>
          <w:szCs w:val="28"/>
        </w:rPr>
        <w:t xml:space="preserve">заходів)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дозволів і </w:t>
      </w:r>
      <w:r w:rsidRPr="00EB1614">
        <w:rPr>
          <w:rFonts w:ascii="Times New Roman" w:hAnsi="Times New Roman" w:cs="Times New Roman"/>
          <w:sz w:val="28"/>
          <w:szCs w:val="28"/>
          <w:lang w:bidi="ru-RU"/>
        </w:rPr>
        <w:t xml:space="preserve">узгоджень на </w:t>
      </w:r>
      <w:r w:rsidRPr="00EB1614">
        <w:rPr>
          <w:rFonts w:ascii="Times New Roman" w:hAnsi="Times New Roman" w:cs="Times New Roman"/>
          <w:sz w:val="28"/>
          <w:szCs w:val="28"/>
        </w:rPr>
        <w:t xml:space="preserve">розміщення </w:t>
      </w:r>
      <w:r w:rsidRPr="00EB1614">
        <w:rPr>
          <w:rFonts w:ascii="Times New Roman" w:hAnsi="Times New Roman" w:cs="Times New Roman"/>
          <w:sz w:val="28"/>
          <w:szCs w:val="28"/>
          <w:lang w:bidi="ru-RU"/>
        </w:rPr>
        <w:t xml:space="preserve">певних </w:t>
      </w:r>
      <w:r w:rsidRPr="00EB1614">
        <w:rPr>
          <w:rFonts w:ascii="Times New Roman" w:hAnsi="Times New Roman" w:cs="Times New Roman"/>
          <w:sz w:val="28"/>
          <w:szCs w:val="28"/>
        </w:rPr>
        <w:t xml:space="preserve">об’єктів (дозвіл </w:t>
      </w:r>
      <w:r w:rsidRPr="00EB1614">
        <w:rPr>
          <w:rFonts w:ascii="Times New Roman" w:hAnsi="Times New Roman" w:cs="Times New Roman"/>
          <w:sz w:val="28"/>
          <w:szCs w:val="28"/>
          <w:lang w:bidi="ru-RU"/>
        </w:rPr>
        <w:t xml:space="preserve">на спорудження </w:t>
      </w:r>
      <w:r w:rsidRPr="00EB1614">
        <w:rPr>
          <w:rFonts w:ascii="Times New Roman" w:hAnsi="Times New Roman" w:cs="Times New Roman"/>
          <w:sz w:val="28"/>
          <w:szCs w:val="28"/>
        </w:rPr>
        <w:t xml:space="preserve">об’єктів </w:t>
      </w:r>
      <w:proofErr w:type="spellStart"/>
      <w:r w:rsidRPr="00EB1614">
        <w:rPr>
          <w:rFonts w:ascii="Times New Roman" w:hAnsi="Times New Roman" w:cs="Times New Roman"/>
          <w:sz w:val="28"/>
          <w:szCs w:val="28"/>
        </w:rPr>
        <w:t>міськбуду</w:t>
      </w:r>
      <w:proofErr w:type="spellEnd"/>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узгодження </w:t>
      </w:r>
      <w:r w:rsidRPr="00EB1614">
        <w:rPr>
          <w:rFonts w:ascii="Times New Roman" w:hAnsi="Times New Roman" w:cs="Times New Roman"/>
          <w:sz w:val="28"/>
          <w:szCs w:val="28"/>
        </w:rPr>
        <w:t xml:space="preserve">проектів </w:t>
      </w:r>
      <w:r w:rsidRPr="00EB1614">
        <w:rPr>
          <w:rFonts w:ascii="Times New Roman" w:hAnsi="Times New Roman" w:cs="Times New Roman"/>
          <w:sz w:val="28"/>
          <w:szCs w:val="28"/>
          <w:lang w:bidi="ru-RU"/>
        </w:rPr>
        <w:t xml:space="preserve">землевпорядкування, </w:t>
      </w:r>
      <w:r w:rsidRPr="00EB1614">
        <w:rPr>
          <w:rFonts w:ascii="Times New Roman" w:hAnsi="Times New Roman" w:cs="Times New Roman"/>
          <w:sz w:val="28"/>
          <w:szCs w:val="28"/>
        </w:rPr>
        <w:t xml:space="preserve">проектів </w:t>
      </w:r>
      <w:proofErr w:type="spellStart"/>
      <w:r w:rsidRPr="00EB1614">
        <w:rPr>
          <w:rFonts w:ascii="Times New Roman" w:hAnsi="Times New Roman" w:cs="Times New Roman"/>
          <w:sz w:val="28"/>
          <w:szCs w:val="28"/>
        </w:rPr>
        <w:t>будівництв</w:t>
      </w:r>
      <w:proofErr w:type="spellEnd"/>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тощо).</w:t>
      </w:r>
    </w:p>
    <w:p w14:paraId="0640EAC0" w14:textId="4727020D" w:rsidR="000C4E61" w:rsidRPr="00EB1614" w:rsidRDefault="00B221A3"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rPr>
        <w:t>Резюме</w:t>
      </w:r>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П</w:t>
      </w:r>
      <w:r w:rsidRPr="00EB1614">
        <w:rPr>
          <w:rFonts w:ascii="Times New Roman" w:hAnsi="Times New Roman" w:cs="Times New Roman"/>
          <w:sz w:val="28"/>
          <w:szCs w:val="28"/>
        </w:rPr>
        <w:t xml:space="preserve">ід дозвільним </w:t>
      </w:r>
      <w:r w:rsidRPr="00EB1614">
        <w:rPr>
          <w:rFonts w:ascii="Times New Roman" w:hAnsi="Times New Roman" w:cs="Times New Roman"/>
          <w:sz w:val="28"/>
          <w:szCs w:val="28"/>
          <w:lang w:bidi="ru-RU"/>
        </w:rPr>
        <w:t xml:space="preserve">провадженням </w:t>
      </w:r>
      <w:r w:rsidRPr="00EB1614">
        <w:rPr>
          <w:rFonts w:ascii="Times New Roman" w:hAnsi="Times New Roman" w:cs="Times New Roman"/>
          <w:sz w:val="28"/>
          <w:szCs w:val="28"/>
        </w:rPr>
        <w:t>слід розуміти врегульовану</w:t>
      </w:r>
      <w:r w:rsidRPr="00EB1614">
        <w:rPr>
          <w:rFonts w:ascii="Times New Roman" w:hAnsi="Times New Roman" w:cs="Times New Roman"/>
          <w:sz w:val="28"/>
          <w:szCs w:val="28"/>
          <w:lang w:bidi="ru-RU"/>
        </w:rPr>
        <w:t xml:space="preserve"> правом </w:t>
      </w:r>
      <w:r w:rsidRPr="00EB1614">
        <w:rPr>
          <w:rFonts w:ascii="Times New Roman" w:hAnsi="Times New Roman" w:cs="Times New Roman"/>
          <w:sz w:val="28"/>
          <w:szCs w:val="28"/>
        </w:rPr>
        <w:t xml:space="preserve">сукупність суспільних відносин суб’єктів адміністративної </w:t>
      </w:r>
      <w:r w:rsidRPr="00EB1614">
        <w:rPr>
          <w:rFonts w:ascii="Times New Roman" w:hAnsi="Times New Roman" w:cs="Times New Roman"/>
          <w:sz w:val="28"/>
          <w:szCs w:val="28"/>
          <w:lang w:bidi="ru-RU"/>
        </w:rPr>
        <w:t xml:space="preserve">влади з </w:t>
      </w:r>
      <w:r w:rsidRPr="00EB1614">
        <w:rPr>
          <w:rFonts w:ascii="Times New Roman" w:hAnsi="Times New Roman" w:cs="Times New Roman"/>
          <w:sz w:val="28"/>
          <w:szCs w:val="28"/>
        </w:rPr>
        <w:t xml:space="preserve">фізичними </w:t>
      </w:r>
      <w:r w:rsidRPr="00EB1614">
        <w:rPr>
          <w:rFonts w:ascii="Times New Roman" w:hAnsi="Times New Roman" w:cs="Times New Roman"/>
          <w:sz w:val="28"/>
          <w:szCs w:val="28"/>
          <w:lang w:bidi="ru-RU"/>
        </w:rPr>
        <w:t xml:space="preserve">та юридичними особами, що виникають у зв’язку з </w:t>
      </w:r>
      <w:proofErr w:type="spellStart"/>
      <w:r w:rsidRPr="00EB1614">
        <w:rPr>
          <w:rFonts w:ascii="Times New Roman" w:hAnsi="Times New Roman" w:cs="Times New Roman"/>
          <w:sz w:val="28"/>
          <w:szCs w:val="28"/>
          <w:lang w:bidi="ru-RU"/>
        </w:rPr>
        <w:t>видачею</w:t>
      </w:r>
      <w:proofErr w:type="spellEnd"/>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дозволів </w:t>
      </w:r>
      <w:r w:rsidRPr="00EB1614">
        <w:rPr>
          <w:rFonts w:ascii="Times New Roman" w:hAnsi="Times New Roman" w:cs="Times New Roman"/>
          <w:sz w:val="28"/>
          <w:szCs w:val="28"/>
          <w:lang w:bidi="ru-RU"/>
        </w:rPr>
        <w:t xml:space="preserve">на зайняття </w:t>
      </w:r>
      <w:r w:rsidRPr="00EB1614">
        <w:rPr>
          <w:rFonts w:ascii="Times New Roman" w:hAnsi="Times New Roman" w:cs="Times New Roman"/>
          <w:sz w:val="28"/>
          <w:szCs w:val="28"/>
        </w:rPr>
        <w:t>певними</w:t>
      </w:r>
      <w:r w:rsidRPr="00EB1614">
        <w:rPr>
          <w:rFonts w:ascii="Times New Roman" w:hAnsi="Times New Roman" w:cs="Times New Roman"/>
          <w:sz w:val="28"/>
          <w:szCs w:val="28"/>
          <w:lang w:bidi="ru-RU"/>
        </w:rPr>
        <w:t xml:space="preserve"> видами </w:t>
      </w:r>
      <w:r w:rsidRPr="00EB1614">
        <w:rPr>
          <w:rFonts w:ascii="Times New Roman" w:hAnsi="Times New Roman" w:cs="Times New Roman"/>
          <w:sz w:val="28"/>
          <w:szCs w:val="28"/>
        </w:rPr>
        <w:t xml:space="preserve">діяльності і </w:t>
      </w:r>
      <w:r w:rsidRPr="00EB1614">
        <w:rPr>
          <w:rFonts w:ascii="Times New Roman" w:hAnsi="Times New Roman" w:cs="Times New Roman"/>
          <w:sz w:val="28"/>
          <w:szCs w:val="28"/>
          <w:lang w:bidi="ru-RU"/>
        </w:rPr>
        <w:t xml:space="preserve">подальшим наглядом за дотриманням правил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умов </w:t>
      </w:r>
      <w:r w:rsidRPr="00EB1614">
        <w:rPr>
          <w:rFonts w:ascii="Times New Roman" w:hAnsi="Times New Roman" w:cs="Times New Roman"/>
          <w:sz w:val="28"/>
          <w:szCs w:val="28"/>
        </w:rPr>
        <w:t>здійснення дозволеної діяльності.</w:t>
      </w:r>
    </w:p>
    <w:p w14:paraId="0B94403B" w14:textId="5170CBA8" w:rsidR="000C4E61" w:rsidRPr="00EB1614" w:rsidRDefault="000C4E61" w:rsidP="00582F35">
      <w:pPr>
        <w:pStyle w:val="a5"/>
        <w:shd w:val="clear" w:color="auto" w:fill="auto"/>
        <w:ind w:firstLine="567"/>
        <w:rPr>
          <w:rFonts w:ascii="Times New Roman" w:hAnsi="Times New Roman" w:cs="Times New Roman"/>
          <w:sz w:val="28"/>
          <w:szCs w:val="28"/>
        </w:rPr>
      </w:pPr>
    </w:p>
    <w:p w14:paraId="6F41DD05" w14:textId="365FCF31" w:rsidR="000C4E61" w:rsidRPr="00EB1614" w:rsidRDefault="00A43188" w:rsidP="00582F35">
      <w:pPr>
        <w:pStyle w:val="a5"/>
        <w:shd w:val="clear" w:color="auto" w:fill="auto"/>
        <w:rPr>
          <w:rFonts w:ascii="Times New Roman" w:hAnsi="Times New Roman" w:cs="Times New Roman"/>
          <w:b/>
          <w:bCs/>
          <w:sz w:val="28"/>
          <w:szCs w:val="28"/>
        </w:rPr>
      </w:pPr>
      <w:r w:rsidRPr="00EB1614">
        <w:rPr>
          <w:rFonts w:ascii="Times New Roman" w:hAnsi="Times New Roman" w:cs="Times New Roman"/>
          <w:b/>
          <w:bCs/>
          <w:sz w:val="28"/>
          <w:szCs w:val="28"/>
        </w:rPr>
        <w:t>4. Стадії дозвільного провадження</w:t>
      </w:r>
    </w:p>
    <w:p w14:paraId="56ED5C41" w14:textId="24971CED" w:rsidR="000C4E61" w:rsidRPr="00EB1614" w:rsidRDefault="006B179F"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Кожному окремому виду провадження поряд </w:t>
      </w:r>
      <w:r w:rsidRPr="00EB1614">
        <w:rPr>
          <w:rFonts w:ascii="Times New Roman" w:hAnsi="Times New Roman" w:cs="Times New Roman"/>
          <w:sz w:val="28"/>
          <w:szCs w:val="28"/>
        </w:rPr>
        <w:t xml:space="preserve">зі </w:t>
      </w:r>
      <w:r w:rsidRPr="00EB1614">
        <w:rPr>
          <w:rFonts w:ascii="Times New Roman" w:hAnsi="Times New Roman" w:cs="Times New Roman"/>
          <w:sz w:val="28"/>
          <w:szCs w:val="28"/>
          <w:lang w:bidi="ru-RU"/>
        </w:rPr>
        <w:t xml:space="preserve">загальними </w:t>
      </w:r>
      <w:r w:rsidRPr="00EB1614">
        <w:rPr>
          <w:rFonts w:ascii="Times New Roman" w:hAnsi="Times New Roman" w:cs="Times New Roman"/>
          <w:sz w:val="28"/>
          <w:szCs w:val="28"/>
        </w:rPr>
        <w:t xml:space="preserve">притаманні свої особливі стадії, зміст </w:t>
      </w:r>
      <w:r w:rsidRPr="00EB1614">
        <w:rPr>
          <w:rFonts w:ascii="Times New Roman" w:hAnsi="Times New Roman" w:cs="Times New Roman"/>
          <w:sz w:val="28"/>
          <w:szCs w:val="28"/>
          <w:lang w:bidi="ru-RU"/>
        </w:rPr>
        <w:t xml:space="preserve">яких не </w:t>
      </w:r>
      <w:r w:rsidRPr="00EB1614">
        <w:rPr>
          <w:rFonts w:ascii="Times New Roman" w:hAnsi="Times New Roman" w:cs="Times New Roman"/>
          <w:sz w:val="28"/>
          <w:szCs w:val="28"/>
        </w:rPr>
        <w:t xml:space="preserve">повторюється </w:t>
      </w:r>
      <w:r w:rsidRPr="00EB1614">
        <w:rPr>
          <w:rFonts w:ascii="Times New Roman" w:hAnsi="Times New Roman" w:cs="Times New Roman"/>
          <w:sz w:val="28"/>
          <w:szCs w:val="28"/>
          <w:lang w:bidi="ru-RU"/>
        </w:rPr>
        <w:t xml:space="preserve">в </w:t>
      </w:r>
      <w:r w:rsidRPr="00EB1614">
        <w:rPr>
          <w:rFonts w:ascii="Times New Roman" w:hAnsi="Times New Roman" w:cs="Times New Roman"/>
          <w:sz w:val="28"/>
          <w:szCs w:val="28"/>
        </w:rPr>
        <w:t>інших</w:t>
      </w:r>
      <w:r w:rsidRPr="00EB1614">
        <w:rPr>
          <w:rFonts w:ascii="Times New Roman" w:hAnsi="Times New Roman" w:cs="Times New Roman"/>
          <w:sz w:val="28"/>
          <w:szCs w:val="28"/>
          <w:lang w:bidi="ru-RU"/>
        </w:rPr>
        <w:t xml:space="preserve"> видах </w:t>
      </w:r>
      <w:r w:rsidRPr="00EB1614">
        <w:rPr>
          <w:rFonts w:ascii="Times New Roman" w:hAnsi="Times New Roman" w:cs="Times New Roman"/>
          <w:sz w:val="28"/>
          <w:szCs w:val="28"/>
        </w:rPr>
        <w:t xml:space="preserve">адміністративних </w:t>
      </w:r>
      <w:r w:rsidRPr="00EB1614">
        <w:rPr>
          <w:rFonts w:ascii="Times New Roman" w:hAnsi="Times New Roman" w:cs="Times New Roman"/>
          <w:sz w:val="28"/>
          <w:szCs w:val="28"/>
          <w:lang w:bidi="ru-RU"/>
        </w:rPr>
        <w:t>проваджень. Його с</w:t>
      </w:r>
      <w:r w:rsidR="00A43188" w:rsidRPr="00EB1614">
        <w:rPr>
          <w:rFonts w:ascii="Times New Roman" w:hAnsi="Times New Roman" w:cs="Times New Roman"/>
          <w:sz w:val="28"/>
          <w:szCs w:val="28"/>
          <w:lang w:bidi="ru-RU"/>
        </w:rPr>
        <w:t xml:space="preserve">тадії </w:t>
      </w:r>
      <w:r w:rsidR="00A43188" w:rsidRPr="00EB1614">
        <w:rPr>
          <w:rFonts w:ascii="Times New Roman" w:hAnsi="Times New Roman" w:cs="Times New Roman"/>
          <w:sz w:val="28"/>
          <w:szCs w:val="28"/>
        </w:rPr>
        <w:t xml:space="preserve">відображають логічну послідовність </w:t>
      </w:r>
      <w:r w:rsidR="00A43188" w:rsidRPr="00EB1614">
        <w:rPr>
          <w:rFonts w:ascii="Times New Roman" w:hAnsi="Times New Roman" w:cs="Times New Roman"/>
          <w:sz w:val="28"/>
          <w:szCs w:val="28"/>
          <w:lang w:bidi="ru-RU"/>
        </w:rPr>
        <w:t xml:space="preserve">розвитку </w:t>
      </w:r>
      <w:r w:rsidR="00A43188" w:rsidRPr="00EB1614">
        <w:rPr>
          <w:rFonts w:ascii="Times New Roman" w:hAnsi="Times New Roman" w:cs="Times New Roman"/>
          <w:sz w:val="28"/>
          <w:szCs w:val="28"/>
        </w:rPr>
        <w:t xml:space="preserve">адміністративного </w:t>
      </w:r>
      <w:r w:rsidR="00A43188" w:rsidRPr="00EB1614">
        <w:rPr>
          <w:rFonts w:ascii="Times New Roman" w:hAnsi="Times New Roman" w:cs="Times New Roman"/>
          <w:sz w:val="28"/>
          <w:szCs w:val="28"/>
          <w:lang w:bidi="ru-RU"/>
        </w:rPr>
        <w:t xml:space="preserve">процесу. Поки справу не </w:t>
      </w:r>
      <w:r w:rsidR="00A43188" w:rsidRPr="00EB1614">
        <w:rPr>
          <w:rFonts w:ascii="Times New Roman" w:hAnsi="Times New Roman" w:cs="Times New Roman"/>
          <w:sz w:val="28"/>
          <w:szCs w:val="28"/>
        </w:rPr>
        <w:t>ініційовано</w:t>
      </w:r>
      <w:r w:rsidRPr="00EB1614">
        <w:rPr>
          <w:rFonts w:ascii="Times New Roman" w:hAnsi="Times New Roman" w:cs="Times New Roman"/>
          <w:sz w:val="28"/>
          <w:szCs w:val="28"/>
        </w:rPr>
        <w:t xml:space="preserve"> і</w:t>
      </w:r>
      <w:r w:rsidR="00A43188" w:rsidRPr="00EB1614">
        <w:rPr>
          <w:rFonts w:ascii="Times New Roman" w:hAnsi="Times New Roman" w:cs="Times New Roman"/>
          <w:sz w:val="28"/>
          <w:szCs w:val="28"/>
        </w:rPr>
        <w:t xml:space="preserve"> </w:t>
      </w:r>
      <w:r w:rsidR="00A43188" w:rsidRPr="00EB1614">
        <w:rPr>
          <w:rFonts w:ascii="Times New Roman" w:hAnsi="Times New Roman" w:cs="Times New Roman"/>
          <w:sz w:val="28"/>
          <w:szCs w:val="28"/>
          <w:lang w:bidi="ru-RU"/>
        </w:rPr>
        <w:t>не порушено, неможлив</w:t>
      </w:r>
      <w:r w:rsidRPr="00EB1614">
        <w:rPr>
          <w:rFonts w:ascii="Times New Roman" w:hAnsi="Times New Roman" w:cs="Times New Roman"/>
          <w:sz w:val="28"/>
          <w:szCs w:val="28"/>
          <w:lang w:bidi="ru-RU"/>
        </w:rPr>
        <w:t>а</w:t>
      </w:r>
      <w:r w:rsidR="00A43188"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і</w:t>
      </w:r>
      <w:r w:rsidR="00A43188" w:rsidRPr="00EB1614">
        <w:rPr>
          <w:rFonts w:ascii="Times New Roman" w:hAnsi="Times New Roman" w:cs="Times New Roman"/>
          <w:sz w:val="28"/>
          <w:szCs w:val="28"/>
          <w:lang w:bidi="ru-RU"/>
        </w:rPr>
        <w:t xml:space="preserve"> процесуальна </w:t>
      </w:r>
      <w:r w:rsidR="00A43188" w:rsidRPr="00EB1614">
        <w:rPr>
          <w:rFonts w:ascii="Times New Roman" w:hAnsi="Times New Roman" w:cs="Times New Roman"/>
          <w:sz w:val="28"/>
          <w:szCs w:val="28"/>
        </w:rPr>
        <w:t>діяльність.</w:t>
      </w:r>
    </w:p>
    <w:p w14:paraId="4F59FB7C" w14:textId="5C29302F" w:rsidR="006B179F" w:rsidRPr="00EB1614" w:rsidRDefault="006B179F" w:rsidP="00582F35">
      <w:pPr>
        <w:pStyle w:val="Bodytext30"/>
        <w:shd w:val="clear" w:color="auto" w:fill="auto"/>
        <w:spacing w:after="0"/>
        <w:ind w:firstLine="40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Виділяються такі </w:t>
      </w:r>
      <w:bookmarkStart w:id="20" w:name="_Hlk146450647"/>
      <w:r w:rsidRPr="00EB1614">
        <w:rPr>
          <w:rFonts w:ascii="Times New Roman" w:hAnsi="Times New Roman" w:cs="Times New Roman"/>
          <w:sz w:val="28"/>
          <w:szCs w:val="28"/>
          <w:lang w:val="uk-UA"/>
        </w:rPr>
        <w:t xml:space="preserve">основні стадії дозвільного </w:t>
      </w:r>
      <w:r w:rsidRPr="00EB1614">
        <w:rPr>
          <w:rFonts w:ascii="Times New Roman" w:hAnsi="Times New Roman" w:cs="Times New Roman"/>
          <w:sz w:val="28"/>
          <w:szCs w:val="28"/>
          <w:lang w:val="uk-UA" w:bidi="ru-RU"/>
        </w:rPr>
        <w:t>провадження</w:t>
      </w:r>
      <w:bookmarkEnd w:id="20"/>
      <w:r w:rsidRPr="00EB1614">
        <w:rPr>
          <w:rFonts w:ascii="Times New Roman" w:hAnsi="Times New Roman" w:cs="Times New Roman"/>
          <w:sz w:val="28"/>
          <w:szCs w:val="28"/>
          <w:lang w:val="uk-UA" w:bidi="ru-RU"/>
        </w:rPr>
        <w:t>:</w:t>
      </w:r>
    </w:p>
    <w:p w14:paraId="4A11A7A0" w14:textId="77777777" w:rsidR="006B179F" w:rsidRPr="00EB1614" w:rsidRDefault="006B179F" w:rsidP="00E93762">
      <w:pPr>
        <w:pStyle w:val="Bodytext30"/>
        <w:numPr>
          <w:ilvl w:val="0"/>
          <w:numId w:val="23"/>
        </w:numPr>
        <w:shd w:val="clear" w:color="auto" w:fill="auto"/>
        <w:tabs>
          <w:tab w:val="left" w:pos="735"/>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порушення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 xml:space="preserve">провадження </w:t>
      </w:r>
      <w:r w:rsidRPr="00EB1614">
        <w:rPr>
          <w:rFonts w:ascii="Times New Roman" w:hAnsi="Times New Roman" w:cs="Times New Roman"/>
          <w:sz w:val="28"/>
          <w:szCs w:val="28"/>
          <w:lang w:val="uk-UA"/>
        </w:rPr>
        <w:t>(підставами порушення</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є </w:t>
      </w:r>
      <w:r w:rsidRPr="00EB1614">
        <w:rPr>
          <w:rFonts w:ascii="Times New Roman" w:hAnsi="Times New Roman" w:cs="Times New Roman"/>
          <w:sz w:val="28"/>
          <w:szCs w:val="28"/>
          <w:lang w:val="uk-UA" w:bidi="ru-RU"/>
        </w:rPr>
        <w:t xml:space="preserve">подача заяви </w:t>
      </w:r>
      <w:r w:rsidRPr="00EB1614">
        <w:rPr>
          <w:rFonts w:ascii="Times New Roman" w:hAnsi="Times New Roman" w:cs="Times New Roman"/>
          <w:sz w:val="28"/>
          <w:szCs w:val="28"/>
          <w:lang w:val="uk-UA"/>
        </w:rPr>
        <w:t xml:space="preserve">зацікавленою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 xml:space="preserve">одержанні </w:t>
      </w:r>
      <w:r w:rsidRPr="00EB1614">
        <w:rPr>
          <w:rFonts w:ascii="Times New Roman" w:hAnsi="Times New Roman" w:cs="Times New Roman"/>
          <w:sz w:val="28"/>
          <w:szCs w:val="28"/>
          <w:lang w:val="uk-UA" w:bidi="ru-RU"/>
        </w:rPr>
        <w:t>дозволу особою);</w:t>
      </w:r>
    </w:p>
    <w:p w14:paraId="22588E54" w14:textId="77777777" w:rsidR="006B179F" w:rsidRPr="00EB1614" w:rsidRDefault="006B179F" w:rsidP="00E93762">
      <w:pPr>
        <w:pStyle w:val="Bodytext30"/>
        <w:numPr>
          <w:ilvl w:val="0"/>
          <w:numId w:val="23"/>
        </w:numPr>
        <w:shd w:val="clear" w:color="auto" w:fill="auto"/>
        <w:tabs>
          <w:tab w:val="left" w:pos="740"/>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безпосереднє </w:t>
      </w:r>
      <w:r w:rsidRPr="00EB1614">
        <w:rPr>
          <w:rFonts w:ascii="Times New Roman" w:hAnsi="Times New Roman" w:cs="Times New Roman"/>
          <w:sz w:val="28"/>
          <w:szCs w:val="28"/>
          <w:lang w:val="uk-UA" w:bidi="ru-RU"/>
        </w:rPr>
        <w:t xml:space="preserve">вивчення компетентним органом </w:t>
      </w:r>
      <w:r w:rsidRPr="00EB1614">
        <w:rPr>
          <w:rFonts w:ascii="Times New Roman" w:hAnsi="Times New Roman" w:cs="Times New Roman"/>
          <w:sz w:val="28"/>
          <w:szCs w:val="28"/>
          <w:lang w:val="uk-UA"/>
        </w:rPr>
        <w:t xml:space="preserve">публічної адміністрації </w:t>
      </w:r>
      <w:r w:rsidRPr="00EB1614">
        <w:rPr>
          <w:rFonts w:ascii="Times New Roman" w:hAnsi="Times New Roman" w:cs="Times New Roman"/>
          <w:sz w:val="28"/>
          <w:szCs w:val="28"/>
          <w:lang w:val="uk-UA" w:bidi="ru-RU"/>
        </w:rPr>
        <w:t xml:space="preserve">поданих </w:t>
      </w:r>
      <w:r w:rsidRPr="00EB1614">
        <w:rPr>
          <w:rFonts w:ascii="Times New Roman" w:hAnsi="Times New Roman" w:cs="Times New Roman"/>
          <w:sz w:val="28"/>
          <w:szCs w:val="28"/>
          <w:lang w:val="uk-UA"/>
        </w:rPr>
        <w:t xml:space="preserve">документів </w:t>
      </w:r>
      <w:r w:rsidRPr="00EB1614">
        <w:rPr>
          <w:rFonts w:ascii="Times New Roman" w:hAnsi="Times New Roman" w:cs="Times New Roman"/>
          <w:sz w:val="28"/>
          <w:szCs w:val="28"/>
          <w:lang w:val="uk-UA" w:bidi="ru-RU"/>
        </w:rPr>
        <w:t xml:space="preserve">або обстеження </w:t>
      </w:r>
      <w:r w:rsidRPr="00EB1614">
        <w:rPr>
          <w:rFonts w:ascii="Times New Roman" w:hAnsi="Times New Roman" w:cs="Times New Roman"/>
          <w:sz w:val="28"/>
          <w:szCs w:val="28"/>
          <w:lang w:val="uk-UA"/>
        </w:rPr>
        <w:t xml:space="preserve">приміщень, </w:t>
      </w:r>
      <w:r w:rsidRPr="00EB1614">
        <w:rPr>
          <w:rFonts w:ascii="Times New Roman" w:hAnsi="Times New Roman" w:cs="Times New Roman"/>
          <w:sz w:val="28"/>
          <w:szCs w:val="28"/>
          <w:lang w:val="uk-UA" w:bidi="ru-RU"/>
        </w:rPr>
        <w:t xml:space="preserve">речей щодо </w:t>
      </w:r>
      <w:r w:rsidRPr="00EB1614">
        <w:rPr>
          <w:rFonts w:ascii="Times New Roman" w:hAnsi="Times New Roman" w:cs="Times New Roman"/>
          <w:sz w:val="28"/>
          <w:szCs w:val="28"/>
          <w:lang w:val="uk-UA"/>
        </w:rPr>
        <w:t xml:space="preserve">відповідності їх </w:t>
      </w:r>
      <w:r w:rsidRPr="00EB1614">
        <w:rPr>
          <w:rFonts w:ascii="Times New Roman" w:hAnsi="Times New Roman" w:cs="Times New Roman"/>
          <w:sz w:val="28"/>
          <w:szCs w:val="28"/>
          <w:lang w:val="uk-UA" w:bidi="ru-RU"/>
        </w:rPr>
        <w:t xml:space="preserve">вимогам </w:t>
      </w:r>
      <w:r w:rsidRPr="00EB1614">
        <w:rPr>
          <w:rFonts w:ascii="Times New Roman" w:hAnsi="Times New Roman" w:cs="Times New Roman"/>
          <w:sz w:val="28"/>
          <w:szCs w:val="28"/>
          <w:lang w:val="uk-UA"/>
        </w:rPr>
        <w:t xml:space="preserve">дозвільної </w:t>
      </w:r>
      <w:r w:rsidRPr="00EB1614">
        <w:rPr>
          <w:rFonts w:ascii="Times New Roman" w:hAnsi="Times New Roman" w:cs="Times New Roman"/>
          <w:sz w:val="28"/>
          <w:szCs w:val="28"/>
          <w:lang w:val="uk-UA" w:bidi="ru-RU"/>
        </w:rPr>
        <w:t>системи;</w:t>
      </w:r>
    </w:p>
    <w:p w14:paraId="3A58E0E4" w14:textId="77777777" w:rsidR="006B179F" w:rsidRPr="00EB1614" w:rsidRDefault="006B179F" w:rsidP="00E93762">
      <w:pPr>
        <w:pStyle w:val="Bodytext30"/>
        <w:numPr>
          <w:ilvl w:val="0"/>
          <w:numId w:val="23"/>
        </w:numPr>
        <w:shd w:val="clear" w:color="auto" w:fill="auto"/>
        <w:tabs>
          <w:tab w:val="left" w:pos="746"/>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прийняття </w:t>
      </w:r>
      <w:r w:rsidRPr="00EB1614">
        <w:rPr>
          <w:rFonts w:ascii="Times New Roman" w:hAnsi="Times New Roman" w:cs="Times New Roman"/>
          <w:sz w:val="28"/>
          <w:szCs w:val="28"/>
          <w:lang w:val="uk-UA"/>
        </w:rPr>
        <w:t>рішення;</w:t>
      </w:r>
    </w:p>
    <w:p w14:paraId="7EB86364" w14:textId="77777777" w:rsidR="006B179F" w:rsidRPr="00EB1614" w:rsidRDefault="006B179F" w:rsidP="00E93762">
      <w:pPr>
        <w:pStyle w:val="Bodytext30"/>
        <w:numPr>
          <w:ilvl w:val="0"/>
          <w:numId w:val="23"/>
        </w:numPr>
        <w:shd w:val="clear" w:color="auto" w:fill="auto"/>
        <w:tabs>
          <w:tab w:val="left" w:pos="746"/>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оскарження прийнятих </w:t>
      </w:r>
      <w:r w:rsidRPr="00EB1614">
        <w:rPr>
          <w:rFonts w:ascii="Times New Roman" w:hAnsi="Times New Roman" w:cs="Times New Roman"/>
          <w:sz w:val="28"/>
          <w:szCs w:val="28"/>
          <w:lang w:val="uk-UA"/>
        </w:rPr>
        <w:t>рішень;</w:t>
      </w:r>
    </w:p>
    <w:p w14:paraId="02C9E7FF" w14:textId="77777777" w:rsidR="006B179F" w:rsidRPr="00EB1614" w:rsidRDefault="006B179F" w:rsidP="00E93762">
      <w:pPr>
        <w:pStyle w:val="Bodytext30"/>
        <w:numPr>
          <w:ilvl w:val="0"/>
          <w:numId w:val="23"/>
        </w:numPr>
        <w:shd w:val="clear" w:color="auto" w:fill="auto"/>
        <w:tabs>
          <w:tab w:val="left" w:pos="746"/>
        </w:tabs>
        <w:spacing w:after="0"/>
        <w:ind w:left="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виконання прийнятого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(видача дозволу).</w:t>
      </w:r>
    </w:p>
    <w:p w14:paraId="234F575E" w14:textId="77777777" w:rsidR="006B179F" w:rsidRPr="00EB1614" w:rsidRDefault="006B179F" w:rsidP="00582F35">
      <w:pPr>
        <w:pStyle w:val="Bodytext30"/>
        <w:shd w:val="clear" w:color="auto" w:fill="auto"/>
        <w:spacing w:after="0"/>
        <w:ind w:firstLine="567"/>
        <w:jc w:val="both"/>
        <w:rPr>
          <w:rFonts w:ascii="Times New Roman" w:hAnsi="Times New Roman" w:cs="Times New Roman"/>
          <w:sz w:val="28"/>
          <w:szCs w:val="28"/>
          <w:lang w:val="uk-UA"/>
        </w:rPr>
      </w:pPr>
      <w:bookmarkStart w:id="21" w:name="_Hlk146450661"/>
      <w:r w:rsidRPr="00EB1614">
        <w:rPr>
          <w:rFonts w:ascii="Times New Roman" w:hAnsi="Times New Roman" w:cs="Times New Roman"/>
          <w:b/>
          <w:bCs/>
          <w:sz w:val="28"/>
          <w:szCs w:val="28"/>
          <w:lang w:val="uk-UA"/>
        </w:rPr>
        <w:t xml:space="preserve">Стадія </w:t>
      </w:r>
      <w:r w:rsidRPr="00EB1614">
        <w:rPr>
          <w:rFonts w:ascii="Times New Roman" w:hAnsi="Times New Roman" w:cs="Times New Roman"/>
          <w:b/>
          <w:bCs/>
          <w:sz w:val="28"/>
          <w:szCs w:val="28"/>
          <w:lang w:val="uk-UA" w:bidi="ru-RU"/>
        </w:rPr>
        <w:t xml:space="preserve">порушення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провадження</w:t>
      </w:r>
      <w:bookmarkEnd w:id="21"/>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починається</w:t>
      </w:r>
      <w:r w:rsidRPr="00EB1614">
        <w:rPr>
          <w:rFonts w:ascii="Times New Roman" w:hAnsi="Times New Roman" w:cs="Times New Roman"/>
          <w:sz w:val="28"/>
          <w:szCs w:val="28"/>
          <w:lang w:val="uk-UA" w:bidi="ru-RU"/>
        </w:rPr>
        <w:t xml:space="preserve"> з подання до </w:t>
      </w:r>
      <w:r w:rsidRPr="00EB1614">
        <w:rPr>
          <w:rFonts w:ascii="Times New Roman" w:hAnsi="Times New Roman" w:cs="Times New Roman"/>
          <w:sz w:val="28"/>
          <w:szCs w:val="28"/>
          <w:lang w:val="uk-UA"/>
        </w:rPr>
        <w:t xml:space="preserve">відповідного </w:t>
      </w:r>
      <w:r w:rsidRPr="00EB1614">
        <w:rPr>
          <w:rFonts w:ascii="Times New Roman" w:hAnsi="Times New Roman" w:cs="Times New Roman"/>
          <w:sz w:val="28"/>
          <w:szCs w:val="28"/>
          <w:lang w:val="uk-UA" w:bidi="ru-RU"/>
        </w:rPr>
        <w:t xml:space="preserve">органу </w:t>
      </w:r>
      <w:r w:rsidRPr="00EB1614">
        <w:rPr>
          <w:rFonts w:ascii="Times New Roman" w:hAnsi="Times New Roman" w:cs="Times New Roman"/>
          <w:sz w:val="28"/>
          <w:szCs w:val="28"/>
          <w:lang w:val="uk-UA"/>
        </w:rPr>
        <w:t xml:space="preserve">публічної адміністрації </w:t>
      </w:r>
      <w:r w:rsidRPr="00EB1614">
        <w:rPr>
          <w:rFonts w:ascii="Times New Roman" w:hAnsi="Times New Roman" w:cs="Times New Roman"/>
          <w:sz w:val="28"/>
          <w:szCs w:val="28"/>
          <w:lang w:val="uk-UA" w:bidi="ru-RU"/>
        </w:rPr>
        <w:t xml:space="preserve">заяви </w:t>
      </w:r>
      <w:r w:rsidRPr="00EB1614">
        <w:rPr>
          <w:rFonts w:ascii="Times New Roman" w:hAnsi="Times New Roman" w:cs="Times New Roman"/>
          <w:sz w:val="28"/>
          <w:szCs w:val="28"/>
          <w:lang w:val="uk-UA"/>
        </w:rPr>
        <w:t xml:space="preserve">зацікавлених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 xml:space="preserve">одержанні відповідного </w:t>
      </w:r>
      <w:r w:rsidRPr="00EB1614">
        <w:rPr>
          <w:rFonts w:ascii="Times New Roman" w:hAnsi="Times New Roman" w:cs="Times New Roman"/>
          <w:sz w:val="28"/>
          <w:szCs w:val="28"/>
          <w:lang w:val="uk-UA" w:bidi="ru-RU"/>
        </w:rPr>
        <w:t>дозволу особи чи органу.</w:t>
      </w:r>
    </w:p>
    <w:p w14:paraId="6D6DF1AA" w14:textId="35D77EED" w:rsidR="000C4E61" w:rsidRPr="00EB1614" w:rsidRDefault="006B179F"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До заяви додаються </w:t>
      </w:r>
      <w:r w:rsidRPr="00EB1614">
        <w:rPr>
          <w:rFonts w:ascii="Times New Roman" w:hAnsi="Times New Roman" w:cs="Times New Roman"/>
          <w:sz w:val="28"/>
          <w:szCs w:val="28"/>
        </w:rPr>
        <w:t xml:space="preserve">копії засвідчених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встановленому</w:t>
      </w:r>
      <w:r w:rsidRPr="00EB1614">
        <w:rPr>
          <w:rFonts w:ascii="Times New Roman" w:hAnsi="Times New Roman" w:cs="Times New Roman"/>
          <w:sz w:val="28"/>
          <w:szCs w:val="28"/>
          <w:lang w:bidi="ru-RU"/>
        </w:rPr>
        <w:t xml:space="preserve"> порядку </w:t>
      </w:r>
      <w:r w:rsidRPr="00EB1614">
        <w:rPr>
          <w:rFonts w:ascii="Times New Roman" w:hAnsi="Times New Roman" w:cs="Times New Roman"/>
          <w:sz w:val="28"/>
          <w:szCs w:val="28"/>
        </w:rPr>
        <w:t xml:space="preserve">документів, </w:t>
      </w:r>
      <w:r w:rsidRPr="00EB1614">
        <w:rPr>
          <w:rFonts w:ascii="Times New Roman" w:hAnsi="Times New Roman" w:cs="Times New Roman"/>
          <w:sz w:val="28"/>
          <w:szCs w:val="28"/>
          <w:lang w:bidi="ru-RU"/>
        </w:rPr>
        <w:t xml:space="preserve">а також документи, що </w:t>
      </w:r>
      <w:r w:rsidRPr="00EB1614">
        <w:rPr>
          <w:rFonts w:ascii="Times New Roman" w:hAnsi="Times New Roman" w:cs="Times New Roman"/>
          <w:sz w:val="28"/>
          <w:szCs w:val="28"/>
        </w:rPr>
        <w:t xml:space="preserve">засвідчують спроможність </w:t>
      </w:r>
      <w:r w:rsidRPr="00EB1614">
        <w:rPr>
          <w:rFonts w:ascii="Times New Roman" w:hAnsi="Times New Roman" w:cs="Times New Roman"/>
          <w:sz w:val="28"/>
          <w:szCs w:val="28"/>
          <w:lang w:bidi="ru-RU"/>
        </w:rPr>
        <w:t xml:space="preserve">займатися </w:t>
      </w:r>
      <w:r w:rsidRPr="00EB1614">
        <w:rPr>
          <w:rFonts w:ascii="Times New Roman" w:hAnsi="Times New Roman" w:cs="Times New Roman"/>
          <w:sz w:val="28"/>
          <w:szCs w:val="28"/>
        </w:rPr>
        <w:t xml:space="preserve">відповідною діяльністю </w:t>
      </w:r>
      <w:r w:rsidRPr="00EB1614">
        <w:rPr>
          <w:rFonts w:ascii="Times New Roman" w:hAnsi="Times New Roman" w:cs="Times New Roman"/>
          <w:sz w:val="28"/>
          <w:szCs w:val="28"/>
          <w:lang w:bidi="ru-RU"/>
        </w:rPr>
        <w:t xml:space="preserve">(документи, що </w:t>
      </w:r>
      <w:r w:rsidRPr="00EB1614">
        <w:rPr>
          <w:rFonts w:ascii="Times New Roman" w:hAnsi="Times New Roman" w:cs="Times New Roman"/>
          <w:sz w:val="28"/>
          <w:szCs w:val="28"/>
        </w:rPr>
        <w:t xml:space="preserve">засвідчують наявність працівників </w:t>
      </w:r>
      <w:r w:rsidRPr="00EB1614">
        <w:rPr>
          <w:rFonts w:ascii="Times New Roman" w:hAnsi="Times New Roman" w:cs="Times New Roman"/>
          <w:sz w:val="28"/>
          <w:szCs w:val="28"/>
          <w:lang w:bidi="ru-RU"/>
        </w:rPr>
        <w:t xml:space="preserve">з </w:t>
      </w:r>
      <w:r w:rsidRPr="00EB1614">
        <w:rPr>
          <w:rFonts w:ascii="Times New Roman" w:hAnsi="Times New Roman" w:cs="Times New Roman"/>
          <w:sz w:val="28"/>
          <w:szCs w:val="28"/>
        </w:rPr>
        <w:t xml:space="preserve">відповідною освітою, наявність технічних засобів </w:t>
      </w:r>
      <w:r w:rsidRPr="00EB1614">
        <w:rPr>
          <w:rFonts w:ascii="Times New Roman" w:hAnsi="Times New Roman" w:cs="Times New Roman"/>
          <w:sz w:val="28"/>
          <w:szCs w:val="28"/>
          <w:lang w:bidi="ru-RU"/>
        </w:rPr>
        <w:t>тощо).</w:t>
      </w:r>
    </w:p>
    <w:p w14:paraId="118F3211" w14:textId="24E9BDD9" w:rsidR="000C4E61" w:rsidRPr="00EB1614" w:rsidRDefault="006B179F"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Наприклад, для отримання </w:t>
      </w:r>
      <w:r w:rsidRPr="00EB1614">
        <w:rPr>
          <w:rFonts w:ascii="Times New Roman" w:hAnsi="Times New Roman" w:cs="Times New Roman"/>
          <w:sz w:val="28"/>
          <w:szCs w:val="28"/>
        </w:rPr>
        <w:t xml:space="preserve">ліцензії </w:t>
      </w:r>
      <w:r w:rsidRPr="00EB1614">
        <w:rPr>
          <w:rFonts w:ascii="Times New Roman" w:hAnsi="Times New Roman" w:cs="Times New Roman"/>
          <w:sz w:val="28"/>
          <w:szCs w:val="28"/>
          <w:lang w:bidi="ru-RU"/>
        </w:rPr>
        <w:t xml:space="preserve">на провадження </w:t>
      </w:r>
      <w:r w:rsidRPr="00EB1614">
        <w:rPr>
          <w:rFonts w:ascii="Times New Roman" w:hAnsi="Times New Roman" w:cs="Times New Roman"/>
          <w:sz w:val="28"/>
          <w:szCs w:val="28"/>
        </w:rPr>
        <w:t xml:space="preserve">діяльності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сфері </w:t>
      </w:r>
      <w:r w:rsidRPr="00EB1614">
        <w:rPr>
          <w:rFonts w:ascii="Times New Roman" w:hAnsi="Times New Roman" w:cs="Times New Roman"/>
          <w:sz w:val="28"/>
          <w:szCs w:val="28"/>
          <w:lang w:bidi="ru-RU"/>
        </w:rPr>
        <w:t xml:space="preserve">використання </w:t>
      </w:r>
      <w:r w:rsidRPr="00EB1614">
        <w:rPr>
          <w:rFonts w:ascii="Times New Roman" w:hAnsi="Times New Roman" w:cs="Times New Roman"/>
          <w:sz w:val="28"/>
          <w:szCs w:val="28"/>
        </w:rPr>
        <w:t xml:space="preserve">ядерної енергії суб’єкт діяльності </w:t>
      </w:r>
      <w:r w:rsidRPr="00EB1614">
        <w:rPr>
          <w:rFonts w:ascii="Times New Roman" w:hAnsi="Times New Roman" w:cs="Times New Roman"/>
          <w:sz w:val="28"/>
          <w:szCs w:val="28"/>
          <w:lang w:bidi="ru-RU"/>
        </w:rPr>
        <w:t xml:space="preserve">(заявник) </w:t>
      </w:r>
      <w:r w:rsidRPr="00EB1614">
        <w:rPr>
          <w:rFonts w:ascii="Times New Roman" w:hAnsi="Times New Roman" w:cs="Times New Roman"/>
          <w:sz w:val="28"/>
          <w:szCs w:val="28"/>
        </w:rPr>
        <w:t xml:space="preserve">подає </w:t>
      </w:r>
      <w:r w:rsidRPr="00EB1614">
        <w:rPr>
          <w:rFonts w:ascii="Times New Roman" w:hAnsi="Times New Roman" w:cs="Times New Roman"/>
          <w:sz w:val="28"/>
          <w:szCs w:val="28"/>
          <w:lang w:bidi="ru-RU"/>
        </w:rPr>
        <w:t xml:space="preserve">заяву до органу державного регулювання </w:t>
      </w:r>
      <w:r w:rsidRPr="00EB1614">
        <w:rPr>
          <w:rFonts w:ascii="Times New Roman" w:hAnsi="Times New Roman" w:cs="Times New Roman"/>
          <w:sz w:val="28"/>
          <w:szCs w:val="28"/>
        </w:rPr>
        <w:t xml:space="preserve">ядерної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радіаційної </w:t>
      </w:r>
      <w:r w:rsidRPr="00EB1614">
        <w:rPr>
          <w:rFonts w:ascii="Times New Roman" w:hAnsi="Times New Roman" w:cs="Times New Roman"/>
          <w:sz w:val="28"/>
          <w:szCs w:val="28"/>
          <w:lang w:bidi="ru-RU"/>
        </w:rPr>
        <w:t xml:space="preserve">безпеки. До заяви додаються </w:t>
      </w:r>
      <w:r w:rsidRPr="00EB1614">
        <w:rPr>
          <w:rFonts w:ascii="Times New Roman" w:hAnsi="Times New Roman" w:cs="Times New Roman"/>
          <w:sz w:val="28"/>
          <w:szCs w:val="28"/>
        </w:rPr>
        <w:t xml:space="preserve">копії засвідчених </w:t>
      </w:r>
      <w:r w:rsidRPr="00EB1614">
        <w:rPr>
          <w:rFonts w:ascii="Times New Roman" w:hAnsi="Times New Roman" w:cs="Times New Roman"/>
          <w:sz w:val="28"/>
          <w:szCs w:val="28"/>
          <w:lang w:bidi="ru-RU"/>
        </w:rPr>
        <w:t xml:space="preserve">в установленому законодавством порядку </w:t>
      </w:r>
      <w:r w:rsidRPr="00EB1614">
        <w:rPr>
          <w:rFonts w:ascii="Times New Roman" w:hAnsi="Times New Roman" w:cs="Times New Roman"/>
          <w:sz w:val="28"/>
          <w:szCs w:val="28"/>
        </w:rPr>
        <w:t>установчих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документів, </w:t>
      </w:r>
      <w:r w:rsidRPr="00EB1614">
        <w:rPr>
          <w:rFonts w:ascii="Times New Roman" w:hAnsi="Times New Roman" w:cs="Times New Roman"/>
          <w:sz w:val="28"/>
          <w:szCs w:val="28"/>
          <w:lang w:bidi="ru-RU"/>
        </w:rPr>
        <w:t xml:space="preserve">документи, що </w:t>
      </w:r>
      <w:r w:rsidRPr="00EB1614">
        <w:rPr>
          <w:rFonts w:ascii="Times New Roman" w:hAnsi="Times New Roman" w:cs="Times New Roman"/>
          <w:sz w:val="28"/>
          <w:szCs w:val="28"/>
        </w:rPr>
        <w:t xml:space="preserve">засвідчують рівень </w:t>
      </w:r>
      <w:r w:rsidRPr="00EB1614">
        <w:rPr>
          <w:rFonts w:ascii="Times New Roman" w:hAnsi="Times New Roman" w:cs="Times New Roman"/>
          <w:sz w:val="28"/>
          <w:szCs w:val="28"/>
          <w:lang w:bidi="ru-RU"/>
        </w:rPr>
        <w:t xml:space="preserve">безпеки </w:t>
      </w:r>
      <w:r w:rsidRPr="00EB1614">
        <w:rPr>
          <w:rFonts w:ascii="Times New Roman" w:hAnsi="Times New Roman" w:cs="Times New Roman"/>
          <w:sz w:val="28"/>
          <w:szCs w:val="28"/>
        </w:rPr>
        <w:t xml:space="preserve">ядерної </w:t>
      </w:r>
      <w:r w:rsidRPr="00EB1614">
        <w:rPr>
          <w:rFonts w:ascii="Times New Roman" w:hAnsi="Times New Roman" w:cs="Times New Roman"/>
          <w:sz w:val="28"/>
          <w:szCs w:val="28"/>
          <w:lang w:bidi="ru-RU"/>
        </w:rPr>
        <w:t xml:space="preserve">установки або сховища для захоронення </w:t>
      </w:r>
      <w:r w:rsidRPr="00EB1614">
        <w:rPr>
          <w:rFonts w:ascii="Times New Roman" w:hAnsi="Times New Roman" w:cs="Times New Roman"/>
          <w:sz w:val="28"/>
          <w:szCs w:val="28"/>
        </w:rPr>
        <w:t>радіоактивних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відходів, </w:t>
      </w:r>
      <w:r w:rsidRPr="00EB1614">
        <w:rPr>
          <w:rFonts w:ascii="Times New Roman" w:hAnsi="Times New Roman" w:cs="Times New Roman"/>
          <w:sz w:val="28"/>
          <w:szCs w:val="28"/>
          <w:lang w:bidi="ru-RU"/>
        </w:rPr>
        <w:t xml:space="preserve">джерел </w:t>
      </w:r>
      <w:r w:rsidRPr="00EB1614">
        <w:rPr>
          <w:rFonts w:ascii="Times New Roman" w:hAnsi="Times New Roman" w:cs="Times New Roman"/>
          <w:sz w:val="28"/>
          <w:szCs w:val="28"/>
        </w:rPr>
        <w:t xml:space="preserve">іонізуючого випромінювання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уранових</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об’єктів, </w:t>
      </w:r>
      <w:r w:rsidRPr="00EB1614">
        <w:rPr>
          <w:rFonts w:ascii="Times New Roman" w:hAnsi="Times New Roman" w:cs="Times New Roman"/>
          <w:sz w:val="28"/>
          <w:szCs w:val="28"/>
          <w:lang w:bidi="ru-RU"/>
        </w:rPr>
        <w:t xml:space="preserve">а також документи, що </w:t>
      </w:r>
      <w:r w:rsidRPr="00EB1614">
        <w:rPr>
          <w:rFonts w:ascii="Times New Roman" w:hAnsi="Times New Roman" w:cs="Times New Roman"/>
          <w:sz w:val="28"/>
          <w:szCs w:val="28"/>
        </w:rPr>
        <w:t xml:space="preserve">підтверджують спроможність </w:t>
      </w:r>
      <w:r w:rsidRPr="00EB1614">
        <w:rPr>
          <w:rFonts w:ascii="Times New Roman" w:hAnsi="Times New Roman" w:cs="Times New Roman"/>
          <w:sz w:val="28"/>
          <w:szCs w:val="28"/>
          <w:lang w:bidi="ru-RU"/>
        </w:rPr>
        <w:t xml:space="preserve">заявника дотримуватися умов провадження заявленого виду </w:t>
      </w:r>
      <w:r w:rsidRPr="00EB1614">
        <w:rPr>
          <w:rFonts w:ascii="Times New Roman" w:hAnsi="Times New Roman" w:cs="Times New Roman"/>
          <w:sz w:val="28"/>
          <w:szCs w:val="28"/>
        </w:rPr>
        <w:t xml:space="preserve">діяльності, </w:t>
      </w:r>
      <w:r w:rsidRPr="00EB1614">
        <w:rPr>
          <w:rFonts w:ascii="Times New Roman" w:hAnsi="Times New Roman" w:cs="Times New Roman"/>
          <w:sz w:val="28"/>
          <w:szCs w:val="28"/>
          <w:lang w:bidi="ru-RU"/>
        </w:rPr>
        <w:t xml:space="preserve">встановлених нормами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правилами з </w:t>
      </w:r>
      <w:r w:rsidRPr="00EB1614">
        <w:rPr>
          <w:rFonts w:ascii="Times New Roman" w:hAnsi="Times New Roman" w:cs="Times New Roman"/>
          <w:sz w:val="28"/>
          <w:szCs w:val="28"/>
        </w:rPr>
        <w:t xml:space="preserve">ядерної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радіаційної </w:t>
      </w:r>
      <w:r w:rsidRPr="00EB1614">
        <w:rPr>
          <w:rFonts w:ascii="Times New Roman" w:hAnsi="Times New Roman" w:cs="Times New Roman"/>
          <w:sz w:val="28"/>
          <w:szCs w:val="28"/>
          <w:lang w:bidi="ru-RU"/>
        </w:rPr>
        <w:t>безпеки.</w:t>
      </w:r>
    </w:p>
    <w:p w14:paraId="7E58CD04" w14:textId="77777777" w:rsidR="006B179F" w:rsidRPr="00EB1614" w:rsidRDefault="006B179F"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Заява про видачу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 xml:space="preserve">документа </w:t>
      </w:r>
      <w:r w:rsidRPr="00EB1614">
        <w:rPr>
          <w:rFonts w:ascii="Times New Roman" w:hAnsi="Times New Roman" w:cs="Times New Roman"/>
          <w:sz w:val="28"/>
          <w:szCs w:val="28"/>
          <w:lang w:val="uk-UA"/>
        </w:rPr>
        <w:t xml:space="preserve">і </w:t>
      </w:r>
      <w:r w:rsidRPr="00EB1614">
        <w:rPr>
          <w:rFonts w:ascii="Times New Roman" w:hAnsi="Times New Roman" w:cs="Times New Roman"/>
          <w:sz w:val="28"/>
          <w:szCs w:val="28"/>
          <w:lang w:val="uk-UA" w:bidi="ru-RU"/>
        </w:rPr>
        <w:t xml:space="preserve">документи, що додаються до </w:t>
      </w:r>
      <w:r w:rsidRPr="00EB1614">
        <w:rPr>
          <w:rFonts w:ascii="Times New Roman" w:hAnsi="Times New Roman" w:cs="Times New Roman"/>
          <w:sz w:val="28"/>
          <w:szCs w:val="28"/>
          <w:lang w:val="uk-UA"/>
        </w:rPr>
        <w:t xml:space="preserve">неї, </w:t>
      </w:r>
      <w:r w:rsidRPr="00EB1614">
        <w:rPr>
          <w:rFonts w:ascii="Times New Roman" w:hAnsi="Times New Roman" w:cs="Times New Roman"/>
          <w:sz w:val="28"/>
          <w:szCs w:val="28"/>
          <w:lang w:val="uk-UA" w:bidi="ru-RU"/>
        </w:rPr>
        <w:t xml:space="preserve">приймаються за описом, </w:t>
      </w:r>
      <w:r w:rsidRPr="00EB1614">
        <w:rPr>
          <w:rFonts w:ascii="Times New Roman" w:hAnsi="Times New Roman" w:cs="Times New Roman"/>
          <w:sz w:val="28"/>
          <w:szCs w:val="28"/>
          <w:lang w:val="uk-UA"/>
        </w:rPr>
        <w:t xml:space="preserve">копія </w:t>
      </w:r>
      <w:r w:rsidRPr="00EB1614">
        <w:rPr>
          <w:rFonts w:ascii="Times New Roman" w:hAnsi="Times New Roman" w:cs="Times New Roman"/>
          <w:sz w:val="28"/>
          <w:szCs w:val="28"/>
          <w:lang w:val="uk-UA" w:bidi="ru-RU"/>
        </w:rPr>
        <w:t xml:space="preserve">якого </w:t>
      </w:r>
      <w:r w:rsidRPr="00EB1614">
        <w:rPr>
          <w:rFonts w:ascii="Times New Roman" w:hAnsi="Times New Roman" w:cs="Times New Roman"/>
          <w:sz w:val="28"/>
          <w:szCs w:val="28"/>
          <w:lang w:val="uk-UA"/>
        </w:rPr>
        <w:t xml:space="preserve">видається </w:t>
      </w:r>
      <w:r w:rsidRPr="00EB1614">
        <w:rPr>
          <w:rFonts w:ascii="Times New Roman" w:hAnsi="Times New Roman" w:cs="Times New Roman"/>
          <w:sz w:val="28"/>
          <w:szCs w:val="28"/>
          <w:lang w:val="uk-UA" w:bidi="ru-RU"/>
        </w:rPr>
        <w:t xml:space="preserve">заявнику з </w:t>
      </w:r>
      <w:r w:rsidRPr="00EB1614">
        <w:rPr>
          <w:rFonts w:ascii="Times New Roman" w:hAnsi="Times New Roman" w:cs="Times New Roman"/>
          <w:sz w:val="28"/>
          <w:szCs w:val="28"/>
          <w:lang w:val="uk-UA"/>
        </w:rPr>
        <w:t xml:space="preserve">відміткою </w:t>
      </w:r>
      <w:r w:rsidRPr="00EB1614">
        <w:rPr>
          <w:rFonts w:ascii="Times New Roman" w:hAnsi="Times New Roman" w:cs="Times New Roman"/>
          <w:sz w:val="28"/>
          <w:szCs w:val="28"/>
          <w:lang w:val="uk-UA" w:bidi="ru-RU"/>
        </w:rPr>
        <w:t xml:space="preserve">про дату прийняття </w:t>
      </w:r>
      <w:r w:rsidRPr="00EB1614">
        <w:rPr>
          <w:rFonts w:ascii="Times New Roman" w:hAnsi="Times New Roman" w:cs="Times New Roman"/>
          <w:sz w:val="28"/>
          <w:szCs w:val="28"/>
          <w:lang w:val="uk-UA"/>
        </w:rPr>
        <w:t xml:space="preserve">документів </w:t>
      </w:r>
      <w:r w:rsidRPr="00EB1614">
        <w:rPr>
          <w:rFonts w:ascii="Times New Roman" w:hAnsi="Times New Roman" w:cs="Times New Roman"/>
          <w:sz w:val="28"/>
          <w:szCs w:val="28"/>
          <w:lang w:val="uk-UA" w:bidi="ru-RU"/>
        </w:rPr>
        <w:t xml:space="preserve">компетентним органом </w:t>
      </w:r>
      <w:r w:rsidRPr="00EB1614">
        <w:rPr>
          <w:rFonts w:ascii="Times New Roman" w:hAnsi="Times New Roman" w:cs="Times New Roman"/>
          <w:sz w:val="28"/>
          <w:szCs w:val="28"/>
          <w:lang w:val="uk-UA"/>
        </w:rPr>
        <w:t xml:space="preserve">дозвільної </w:t>
      </w:r>
      <w:r w:rsidRPr="00EB1614">
        <w:rPr>
          <w:rFonts w:ascii="Times New Roman" w:hAnsi="Times New Roman" w:cs="Times New Roman"/>
          <w:sz w:val="28"/>
          <w:szCs w:val="28"/>
          <w:lang w:val="uk-UA" w:bidi="ru-RU"/>
        </w:rPr>
        <w:t xml:space="preserve">системи та </w:t>
      </w:r>
      <w:r w:rsidRPr="00EB1614">
        <w:rPr>
          <w:rFonts w:ascii="Times New Roman" w:hAnsi="Times New Roman" w:cs="Times New Roman"/>
          <w:sz w:val="28"/>
          <w:szCs w:val="28"/>
          <w:lang w:val="uk-UA"/>
        </w:rPr>
        <w:t xml:space="preserve">підписом відповідальної </w:t>
      </w:r>
      <w:r w:rsidRPr="00EB1614">
        <w:rPr>
          <w:rFonts w:ascii="Times New Roman" w:hAnsi="Times New Roman" w:cs="Times New Roman"/>
          <w:sz w:val="28"/>
          <w:szCs w:val="28"/>
          <w:lang w:val="uk-UA" w:bidi="ru-RU"/>
        </w:rPr>
        <w:t>особи.</w:t>
      </w:r>
    </w:p>
    <w:p w14:paraId="2FBE1E6C" w14:textId="77777777" w:rsidR="006B179F" w:rsidRPr="00EB1614" w:rsidRDefault="006B179F"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Порядок та </w:t>
      </w:r>
      <w:r w:rsidRPr="00EB1614">
        <w:rPr>
          <w:rFonts w:ascii="Times New Roman" w:hAnsi="Times New Roman" w:cs="Times New Roman"/>
          <w:sz w:val="28"/>
          <w:szCs w:val="28"/>
          <w:lang w:val="uk-UA"/>
        </w:rPr>
        <w:t xml:space="preserve">розмір </w:t>
      </w:r>
      <w:r w:rsidRPr="00EB1614">
        <w:rPr>
          <w:rFonts w:ascii="Times New Roman" w:hAnsi="Times New Roman" w:cs="Times New Roman"/>
          <w:sz w:val="28"/>
          <w:szCs w:val="28"/>
          <w:lang w:val="uk-UA" w:bidi="ru-RU"/>
        </w:rPr>
        <w:t xml:space="preserve">справляння плати за </w:t>
      </w:r>
      <w:r w:rsidRPr="00EB1614">
        <w:rPr>
          <w:rFonts w:ascii="Times New Roman" w:hAnsi="Times New Roman" w:cs="Times New Roman"/>
          <w:sz w:val="28"/>
          <w:szCs w:val="28"/>
          <w:lang w:val="uk-UA"/>
        </w:rPr>
        <w:t xml:space="preserve">здійснення дозвільних </w:t>
      </w:r>
      <w:r w:rsidRPr="00EB1614">
        <w:rPr>
          <w:rFonts w:ascii="Times New Roman" w:hAnsi="Times New Roman" w:cs="Times New Roman"/>
          <w:sz w:val="28"/>
          <w:szCs w:val="28"/>
          <w:lang w:val="uk-UA" w:bidi="ru-RU"/>
        </w:rPr>
        <w:t xml:space="preserve">процедур встановлюються </w:t>
      </w:r>
      <w:r w:rsidRPr="00EB1614">
        <w:rPr>
          <w:rFonts w:ascii="Times New Roman" w:hAnsi="Times New Roman" w:cs="Times New Roman"/>
          <w:sz w:val="28"/>
          <w:szCs w:val="28"/>
          <w:lang w:val="uk-UA"/>
        </w:rPr>
        <w:t xml:space="preserve">Кабінетом Міністрів України відповідно </w:t>
      </w:r>
      <w:r w:rsidRPr="00EB1614">
        <w:rPr>
          <w:rFonts w:ascii="Times New Roman" w:hAnsi="Times New Roman" w:cs="Times New Roman"/>
          <w:sz w:val="28"/>
          <w:szCs w:val="28"/>
          <w:lang w:val="uk-UA" w:bidi="ru-RU"/>
        </w:rPr>
        <w:t>до законодавства.</w:t>
      </w:r>
    </w:p>
    <w:p w14:paraId="2BA1D467" w14:textId="77777777" w:rsidR="006B179F" w:rsidRPr="00EB1614" w:rsidRDefault="006B179F"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lastRenderedPageBreak/>
        <w:t xml:space="preserve">Заява про видачу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 xml:space="preserve">документа </w:t>
      </w:r>
      <w:r w:rsidRPr="00EB1614">
        <w:rPr>
          <w:rFonts w:ascii="Times New Roman" w:hAnsi="Times New Roman" w:cs="Times New Roman"/>
          <w:sz w:val="28"/>
          <w:szCs w:val="28"/>
          <w:lang w:val="uk-UA"/>
        </w:rPr>
        <w:t xml:space="preserve">залишається </w:t>
      </w:r>
      <w:r w:rsidRPr="00EB1614">
        <w:rPr>
          <w:rFonts w:ascii="Times New Roman" w:hAnsi="Times New Roman" w:cs="Times New Roman"/>
          <w:sz w:val="28"/>
          <w:szCs w:val="28"/>
          <w:lang w:val="uk-UA" w:bidi="ru-RU"/>
        </w:rPr>
        <w:t>без розгляду, якщо:</w:t>
      </w:r>
    </w:p>
    <w:p w14:paraId="7A5E2B9C" w14:textId="77777777" w:rsidR="006B179F" w:rsidRPr="00EB1614" w:rsidRDefault="006B179F" w:rsidP="00E93762">
      <w:pPr>
        <w:pStyle w:val="Bodytext30"/>
        <w:numPr>
          <w:ilvl w:val="0"/>
          <w:numId w:val="24"/>
        </w:numPr>
        <w:shd w:val="clear" w:color="auto" w:fill="auto"/>
        <w:tabs>
          <w:tab w:val="left" w:pos="655"/>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заява подана </w:t>
      </w:r>
      <w:r w:rsidRPr="00EB1614">
        <w:rPr>
          <w:rFonts w:ascii="Times New Roman" w:hAnsi="Times New Roman" w:cs="Times New Roman"/>
          <w:sz w:val="28"/>
          <w:szCs w:val="28"/>
          <w:lang w:val="uk-UA"/>
        </w:rPr>
        <w:t xml:space="preserve">(підписана) </w:t>
      </w:r>
      <w:r w:rsidRPr="00EB1614">
        <w:rPr>
          <w:rFonts w:ascii="Times New Roman" w:hAnsi="Times New Roman" w:cs="Times New Roman"/>
          <w:sz w:val="28"/>
          <w:szCs w:val="28"/>
          <w:lang w:val="uk-UA" w:bidi="ru-RU"/>
        </w:rPr>
        <w:t xml:space="preserve">особою, яка не </w:t>
      </w:r>
      <w:r w:rsidRPr="00EB1614">
        <w:rPr>
          <w:rFonts w:ascii="Times New Roman" w:hAnsi="Times New Roman" w:cs="Times New Roman"/>
          <w:sz w:val="28"/>
          <w:szCs w:val="28"/>
          <w:lang w:val="uk-UA"/>
        </w:rPr>
        <w:t xml:space="preserve">має </w:t>
      </w:r>
      <w:r w:rsidRPr="00EB1614">
        <w:rPr>
          <w:rFonts w:ascii="Times New Roman" w:hAnsi="Times New Roman" w:cs="Times New Roman"/>
          <w:sz w:val="28"/>
          <w:szCs w:val="28"/>
          <w:lang w:val="uk-UA" w:bidi="ru-RU"/>
        </w:rPr>
        <w:t xml:space="preserve">на це </w:t>
      </w:r>
      <w:r w:rsidRPr="00EB1614">
        <w:rPr>
          <w:rFonts w:ascii="Times New Roman" w:hAnsi="Times New Roman" w:cs="Times New Roman"/>
          <w:sz w:val="28"/>
          <w:szCs w:val="28"/>
          <w:lang w:val="uk-UA"/>
        </w:rPr>
        <w:t>повноважень;</w:t>
      </w:r>
    </w:p>
    <w:p w14:paraId="09BC08B8" w14:textId="77777777" w:rsidR="006B179F" w:rsidRPr="00EB1614" w:rsidRDefault="006B179F" w:rsidP="00E93762">
      <w:pPr>
        <w:pStyle w:val="Bodytext30"/>
        <w:numPr>
          <w:ilvl w:val="0"/>
          <w:numId w:val="24"/>
        </w:numPr>
        <w:shd w:val="clear" w:color="auto" w:fill="auto"/>
        <w:tabs>
          <w:tab w:val="left" w:pos="655"/>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документи </w:t>
      </w:r>
      <w:r w:rsidRPr="00EB1614">
        <w:rPr>
          <w:rFonts w:ascii="Times New Roman" w:hAnsi="Times New Roman" w:cs="Times New Roman"/>
          <w:sz w:val="28"/>
          <w:szCs w:val="28"/>
          <w:lang w:val="uk-UA"/>
        </w:rPr>
        <w:t xml:space="preserve">оформлені </w:t>
      </w:r>
      <w:r w:rsidRPr="00EB1614">
        <w:rPr>
          <w:rFonts w:ascii="Times New Roman" w:hAnsi="Times New Roman" w:cs="Times New Roman"/>
          <w:sz w:val="28"/>
          <w:szCs w:val="28"/>
          <w:lang w:val="uk-UA" w:bidi="ru-RU"/>
        </w:rPr>
        <w:t xml:space="preserve">з порушенням вимог, </w:t>
      </w:r>
      <w:r w:rsidRPr="00EB1614">
        <w:rPr>
          <w:rFonts w:ascii="Times New Roman" w:hAnsi="Times New Roman" w:cs="Times New Roman"/>
          <w:sz w:val="28"/>
          <w:szCs w:val="28"/>
          <w:lang w:val="uk-UA"/>
        </w:rPr>
        <w:t>передбачених</w:t>
      </w:r>
      <w:r w:rsidRPr="00EB1614">
        <w:rPr>
          <w:rFonts w:ascii="Times New Roman" w:hAnsi="Times New Roman" w:cs="Times New Roman"/>
          <w:sz w:val="28"/>
          <w:szCs w:val="28"/>
          <w:lang w:val="uk-UA" w:bidi="ru-RU"/>
        </w:rPr>
        <w:t xml:space="preserve"> нормативно-правовими актами </w:t>
      </w:r>
      <w:r w:rsidRPr="00EB1614">
        <w:rPr>
          <w:rFonts w:ascii="Times New Roman" w:hAnsi="Times New Roman" w:cs="Times New Roman"/>
          <w:sz w:val="28"/>
          <w:szCs w:val="28"/>
          <w:lang w:val="uk-UA"/>
        </w:rPr>
        <w:t>України.</w:t>
      </w:r>
    </w:p>
    <w:p w14:paraId="0DA736DD" w14:textId="77777777" w:rsidR="006B179F" w:rsidRPr="00EB1614" w:rsidRDefault="006B179F"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Про залишення заяви про видачу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 xml:space="preserve">документа без розгляду заявник </w:t>
      </w:r>
      <w:r w:rsidRPr="00EB1614">
        <w:rPr>
          <w:rFonts w:ascii="Times New Roman" w:hAnsi="Times New Roman" w:cs="Times New Roman"/>
          <w:sz w:val="28"/>
          <w:szCs w:val="28"/>
          <w:lang w:val="uk-UA"/>
        </w:rPr>
        <w:t xml:space="preserve">повідомляється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письмовій формі із зазначенням</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підстав </w:t>
      </w:r>
      <w:r w:rsidRPr="00EB1614">
        <w:rPr>
          <w:rFonts w:ascii="Times New Roman" w:hAnsi="Times New Roman" w:cs="Times New Roman"/>
          <w:sz w:val="28"/>
          <w:szCs w:val="28"/>
          <w:lang w:val="uk-UA" w:bidi="ru-RU"/>
        </w:rPr>
        <w:t xml:space="preserve">залишення заяви про видачу такого документа без розгляду у строки, </w:t>
      </w:r>
      <w:r w:rsidRPr="00EB1614">
        <w:rPr>
          <w:rFonts w:ascii="Times New Roman" w:hAnsi="Times New Roman" w:cs="Times New Roman"/>
          <w:sz w:val="28"/>
          <w:szCs w:val="28"/>
          <w:lang w:val="uk-UA"/>
        </w:rPr>
        <w:t xml:space="preserve">передбачені </w:t>
      </w:r>
      <w:r w:rsidRPr="00EB1614">
        <w:rPr>
          <w:rFonts w:ascii="Times New Roman" w:hAnsi="Times New Roman" w:cs="Times New Roman"/>
          <w:sz w:val="28"/>
          <w:szCs w:val="28"/>
          <w:lang w:val="uk-UA" w:bidi="ru-RU"/>
        </w:rPr>
        <w:t xml:space="preserve">для </w:t>
      </w:r>
      <w:r w:rsidRPr="00EB1614">
        <w:rPr>
          <w:rFonts w:ascii="Times New Roman" w:hAnsi="Times New Roman" w:cs="Times New Roman"/>
          <w:sz w:val="28"/>
          <w:szCs w:val="28"/>
          <w:lang w:val="uk-UA"/>
        </w:rPr>
        <w:t>цієї видачі.</w:t>
      </w:r>
    </w:p>
    <w:p w14:paraId="62F082B7" w14:textId="77777777" w:rsidR="006B179F" w:rsidRPr="00EB1614" w:rsidRDefault="006B179F"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Після </w:t>
      </w:r>
      <w:r w:rsidRPr="00EB1614">
        <w:rPr>
          <w:rFonts w:ascii="Times New Roman" w:hAnsi="Times New Roman" w:cs="Times New Roman"/>
          <w:sz w:val="28"/>
          <w:szCs w:val="28"/>
          <w:lang w:val="uk-UA" w:bidi="ru-RU"/>
        </w:rPr>
        <w:t xml:space="preserve">усунення причин, що були </w:t>
      </w:r>
      <w:r w:rsidRPr="00EB1614">
        <w:rPr>
          <w:rFonts w:ascii="Times New Roman" w:hAnsi="Times New Roman" w:cs="Times New Roman"/>
          <w:sz w:val="28"/>
          <w:szCs w:val="28"/>
          <w:lang w:val="uk-UA"/>
        </w:rPr>
        <w:t xml:space="preserve">підставою </w:t>
      </w:r>
      <w:r w:rsidRPr="00EB1614">
        <w:rPr>
          <w:rFonts w:ascii="Times New Roman" w:hAnsi="Times New Roman" w:cs="Times New Roman"/>
          <w:sz w:val="28"/>
          <w:szCs w:val="28"/>
          <w:lang w:val="uk-UA" w:bidi="ru-RU"/>
        </w:rPr>
        <w:t xml:space="preserve">для </w:t>
      </w:r>
      <w:r w:rsidRPr="00EB1614">
        <w:rPr>
          <w:rFonts w:ascii="Times New Roman" w:hAnsi="Times New Roman" w:cs="Times New Roman"/>
          <w:sz w:val="28"/>
          <w:szCs w:val="28"/>
          <w:lang w:val="uk-UA"/>
        </w:rPr>
        <w:t>винесення</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 xml:space="preserve">про залишення заяви про видачу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 xml:space="preserve">документа без розгляду, заявник може повторно подати заяву про видачу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документа.</w:t>
      </w:r>
    </w:p>
    <w:p w14:paraId="05AC3774" w14:textId="21D01C60" w:rsidR="000C4E61" w:rsidRPr="00EB1614" w:rsidRDefault="006B179F"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sz w:val="28"/>
          <w:szCs w:val="28"/>
          <w:lang w:bidi="ru-RU"/>
        </w:rPr>
        <w:t xml:space="preserve">Заява про видачу документа </w:t>
      </w:r>
      <w:r w:rsidRPr="00EB1614">
        <w:rPr>
          <w:rFonts w:ascii="Times New Roman" w:hAnsi="Times New Roman" w:cs="Times New Roman"/>
          <w:sz w:val="28"/>
          <w:szCs w:val="28"/>
        </w:rPr>
        <w:t xml:space="preserve">дозвільного </w:t>
      </w:r>
      <w:r w:rsidRPr="00EB1614">
        <w:rPr>
          <w:rFonts w:ascii="Times New Roman" w:hAnsi="Times New Roman" w:cs="Times New Roman"/>
          <w:sz w:val="28"/>
          <w:szCs w:val="28"/>
          <w:lang w:bidi="ru-RU"/>
        </w:rPr>
        <w:t xml:space="preserve">характеру, а </w:t>
      </w:r>
      <w:r w:rsidRPr="00EB1614">
        <w:rPr>
          <w:rFonts w:ascii="Times New Roman" w:hAnsi="Times New Roman" w:cs="Times New Roman"/>
          <w:sz w:val="28"/>
          <w:szCs w:val="28"/>
        </w:rPr>
        <w:t>також</w:t>
      </w:r>
      <w:r w:rsidRPr="00EB1614">
        <w:rPr>
          <w:rFonts w:ascii="Times New Roman" w:hAnsi="Times New Roman" w:cs="Times New Roman"/>
          <w:sz w:val="28"/>
          <w:szCs w:val="28"/>
          <w:lang w:bidi="ru-RU"/>
        </w:rPr>
        <w:t xml:space="preserve"> документи, що додаються до </w:t>
      </w:r>
      <w:r w:rsidRPr="00EB1614">
        <w:rPr>
          <w:rFonts w:ascii="Times New Roman" w:hAnsi="Times New Roman" w:cs="Times New Roman"/>
          <w:sz w:val="28"/>
          <w:szCs w:val="28"/>
        </w:rPr>
        <w:t xml:space="preserve">неї, </w:t>
      </w:r>
      <w:r w:rsidRPr="00EB1614">
        <w:rPr>
          <w:rFonts w:ascii="Times New Roman" w:hAnsi="Times New Roman" w:cs="Times New Roman"/>
          <w:sz w:val="28"/>
          <w:szCs w:val="28"/>
          <w:lang w:bidi="ru-RU"/>
        </w:rPr>
        <w:t xml:space="preserve">приймаються за описом, </w:t>
      </w:r>
      <w:r w:rsidRPr="00EB1614">
        <w:rPr>
          <w:rFonts w:ascii="Times New Roman" w:hAnsi="Times New Roman" w:cs="Times New Roman"/>
          <w:sz w:val="28"/>
          <w:szCs w:val="28"/>
        </w:rPr>
        <w:t xml:space="preserve">копія </w:t>
      </w:r>
      <w:r w:rsidRPr="00EB1614">
        <w:rPr>
          <w:rFonts w:ascii="Times New Roman" w:hAnsi="Times New Roman" w:cs="Times New Roman"/>
          <w:sz w:val="28"/>
          <w:szCs w:val="28"/>
          <w:lang w:bidi="ru-RU"/>
        </w:rPr>
        <w:t xml:space="preserve">якого </w:t>
      </w:r>
      <w:r w:rsidRPr="00EB1614">
        <w:rPr>
          <w:rFonts w:ascii="Times New Roman" w:hAnsi="Times New Roman" w:cs="Times New Roman"/>
          <w:sz w:val="28"/>
          <w:szCs w:val="28"/>
        </w:rPr>
        <w:t xml:space="preserve">видається заявникові </w:t>
      </w:r>
      <w:r w:rsidRPr="00EB1614">
        <w:rPr>
          <w:rFonts w:ascii="Times New Roman" w:hAnsi="Times New Roman" w:cs="Times New Roman"/>
          <w:sz w:val="28"/>
          <w:szCs w:val="28"/>
          <w:lang w:bidi="ru-RU"/>
        </w:rPr>
        <w:t xml:space="preserve">з </w:t>
      </w:r>
      <w:r w:rsidRPr="00EB1614">
        <w:rPr>
          <w:rFonts w:ascii="Times New Roman" w:hAnsi="Times New Roman" w:cs="Times New Roman"/>
          <w:sz w:val="28"/>
          <w:szCs w:val="28"/>
        </w:rPr>
        <w:t xml:space="preserve">відміткою </w:t>
      </w:r>
      <w:r w:rsidRPr="00EB1614">
        <w:rPr>
          <w:rFonts w:ascii="Times New Roman" w:hAnsi="Times New Roman" w:cs="Times New Roman"/>
          <w:sz w:val="28"/>
          <w:szCs w:val="28"/>
          <w:lang w:bidi="ru-RU"/>
        </w:rPr>
        <w:t xml:space="preserve">про дату </w:t>
      </w:r>
      <w:r w:rsidRPr="00EB1614">
        <w:rPr>
          <w:rFonts w:ascii="Times New Roman" w:hAnsi="Times New Roman" w:cs="Times New Roman"/>
          <w:sz w:val="28"/>
          <w:szCs w:val="28"/>
        </w:rPr>
        <w:t>прийняття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документів </w:t>
      </w:r>
      <w:r w:rsidRPr="00EB1614">
        <w:rPr>
          <w:rFonts w:ascii="Times New Roman" w:hAnsi="Times New Roman" w:cs="Times New Roman"/>
          <w:sz w:val="28"/>
          <w:szCs w:val="28"/>
          <w:lang w:bidi="ru-RU"/>
        </w:rPr>
        <w:t xml:space="preserve">компетентним </w:t>
      </w:r>
      <w:r w:rsidRPr="00EB1614">
        <w:rPr>
          <w:rFonts w:ascii="Times New Roman" w:hAnsi="Times New Roman" w:cs="Times New Roman"/>
          <w:sz w:val="28"/>
          <w:szCs w:val="28"/>
        </w:rPr>
        <w:t xml:space="preserve">дозвільним </w:t>
      </w:r>
      <w:r w:rsidRPr="00EB1614">
        <w:rPr>
          <w:rFonts w:ascii="Times New Roman" w:hAnsi="Times New Roman" w:cs="Times New Roman"/>
          <w:sz w:val="28"/>
          <w:szCs w:val="28"/>
          <w:lang w:bidi="ru-RU"/>
        </w:rPr>
        <w:t xml:space="preserve">органом </w:t>
      </w:r>
      <w:r w:rsidRPr="00EB1614">
        <w:rPr>
          <w:rFonts w:ascii="Times New Roman" w:hAnsi="Times New Roman" w:cs="Times New Roman"/>
          <w:sz w:val="28"/>
          <w:szCs w:val="28"/>
        </w:rPr>
        <w:t>і підписом</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відповідальної </w:t>
      </w:r>
      <w:r w:rsidRPr="00EB1614">
        <w:rPr>
          <w:rFonts w:ascii="Times New Roman" w:hAnsi="Times New Roman" w:cs="Times New Roman"/>
          <w:sz w:val="28"/>
          <w:szCs w:val="28"/>
          <w:lang w:bidi="ru-RU"/>
        </w:rPr>
        <w:t xml:space="preserve">особи. </w:t>
      </w:r>
      <w:r w:rsidRPr="00EB1614">
        <w:rPr>
          <w:rFonts w:ascii="Times New Roman" w:hAnsi="Times New Roman" w:cs="Times New Roman"/>
          <w:sz w:val="28"/>
          <w:szCs w:val="28"/>
        </w:rPr>
        <w:t xml:space="preserve">Перелік необхідних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подання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документів, підстави </w:t>
      </w:r>
      <w:r w:rsidRPr="00EB1614">
        <w:rPr>
          <w:rFonts w:ascii="Times New Roman" w:hAnsi="Times New Roman" w:cs="Times New Roman"/>
          <w:sz w:val="28"/>
          <w:szCs w:val="28"/>
          <w:lang w:bidi="ru-RU"/>
        </w:rPr>
        <w:t xml:space="preserve">залишення </w:t>
      </w:r>
      <w:r w:rsidRPr="00EB1614">
        <w:rPr>
          <w:rFonts w:ascii="Times New Roman" w:hAnsi="Times New Roman" w:cs="Times New Roman"/>
          <w:sz w:val="28"/>
          <w:szCs w:val="28"/>
        </w:rPr>
        <w:t xml:space="preserve">документів </w:t>
      </w:r>
      <w:r w:rsidRPr="00EB1614">
        <w:rPr>
          <w:rFonts w:ascii="Times New Roman" w:hAnsi="Times New Roman" w:cs="Times New Roman"/>
          <w:sz w:val="28"/>
          <w:szCs w:val="28"/>
          <w:lang w:bidi="ru-RU"/>
        </w:rPr>
        <w:t xml:space="preserve">без </w:t>
      </w:r>
      <w:r w:rsidRPr="00EB1614">
        <w:rPr>
          <w:rFonts w:ascii="Times New Roman" w:hAnsi="Times New Roman" w:cs="Times New Roman"/>
          <w:sz w:val="28"/>
          <w:szCs w:val="28"/>
        </w:rPr>
        <w:t>розгляду</w:t>
      </w:r>
      <w:r w:rsidRPr="00EB1614">
        <w:rPr>
          <w:rFonts w:ascii="Times New Roman" w:hAnsi="Times New Roman" w:cs="Times New Roman"/>
          <w:sz w:val="28"/>
          <w:szCs w:val="28"/>
          <w:lang w:bidi="ru-RU"/>
        </w:rPr>
        <w:t xml:space="preserve"> визначаються винятково законами </w:t>
      </w:r>
      <w:r w:rsidRPr="00EB1614">
        <w:rPr>
          <w:rFonts w:ascii="Times New Roman" w:hAnsi="Times New Roman" w:cs="Times New Roman"/>
          <w:sz w:val="28"/>
          <w:szCs w:val="28"/>
        </w:rPr>
        <w:t xml:space="preserve">України, </w:t>
      </w:r>
      <w:r w:rsidRPr="00EB1614">
        <w:rPr>
          <w:rFonts w:ascii="Times New Roman" w:hAnsi="Times New Roman" w:cs="Times New Roman"/>
          <w:sz w:val="28"/>
          <w:szCs w:val="28"/>
          <w:lang w:bidi="ru-RU"/>
        </w:rPr>
        <w:t xml:space="preserve">що регулюють порядок </w:t>
      </w:r>
      <w:r w:rsidRPr="00EB1614">
        <w:rPr>
          <w:rFonts w:ascii="Times New Roman" w:hAnsi="Times New Roman" w:cs="Times New Roman"/>
          <w:sz w:val="28"/>
          <w:szCs w:val="28"/>
        </w:rPr>
        <w:t xml:space="preserve">видачі </w:t>
      </w:r>
      <w:r w:rsidRPr="00EB1614">
        <w:rPr>
          <w:rFonts w:ascii="Times New Roman" w:hAnsi="Times New Roman" w:cs="Times New Roman"/>
          <w:sz w:val="28"/>
          <w:szCs w:val="28"/>
          <w:lang w:bidi="ru-RU"/>
        </w:rPr>
        <w:t xml:space="preserve">кожного конкретного документа </w:t>
      </w:r>
      <w:r w:rsidRPr="00EB1614">
        <w:rPr>
          <w:rFonts w:ascii="Times New Roman" w:hAnsi="Times New Roman" w:cs="Times New Roman"/>
          <w:sz w:val="28"/>
          <w:szCs w:val="28"/>
        </w:rPr>
        <w:t>дозвільного</w:t>
      </w:r>
      <w:r w:rsidRPr="00EB1614">
        <w:rPr>
          <w:rFonts w:ascii="Times New Roman" w:hAnsi="Times New Roman" w:cs="Times New Roman"/>
          <w:sz w:val="28"/>
          <w:szCs w:val="28"/>
          <w:lang w:bidi="ru-RU"/>
        </w:rPr>
        <w:t xml:space="preserve"> характеру. Вимоги щодо форми та </w:t>
      </w:r>
      <w:r w:rsidRPr="00EB1614">
        <w:rPr>
          <w:rFonts w:ascii="Times New Roman" w:hAnsi="Times New Roman" w:cs="Times New Roman"/>
          <w:sz w:val="28"/>
          <w:szCs w:val="28"/>
        </w:rPr>
        <w:t xml:space="preserve">змісту </w:t>
      </w:r>
      <w:r w:rsidRPr="00EB1614">
        <w:rPr>
          <w:rFonts w:ascii="Times New Roman" w:hAnsi="Times New Roman" w:cs="Times New Roman"/>
          <w:sz w:val="28"/>
          <w:szCs w:val="28"/>
          <w:lang w:bidi="ru-RU"/>
        </w:rPr>
        <w:t xml:space="preserve">поданих </w:t>
      </w:r>
      <w:r w:rsidRPr="00EB1614">
        <w:rPr>
          <w:rFonts w:ascii="Times New Roman" w:hAnsi="Times New Roman" w:cs="Times New Roman"/>
          <w:sz w:val="28"/>
          <w:szCs w:val="28"/>
        </w:rPr>
        <w:t xml:space="preserve">документів </w:t>
      </w:r>
      <w:r w:rsidRPr="00EB1614">
        <w:rPr>
          <w:rFonts w:ascii="Times New Roman" w:hAnsi="Times New Roman" w:cs="Times New Roman"/>
          <w:sz w:val="28"/>
          <w:szCs w:val="28"/>
          <w:lang w:bidi="ru-RU"/>
        </w:rPr>
        <w:t xml:space="preserve">встановлюються </w:t>
      </w:r>
      <w:r w:rsidRPr="00EB1614">
        <w:rPr>
          <w:rFonts w:ascii="Times New Roman" w:hAnsi="Times New Roman" w:cs="Times New Roman"/>
          <w:sz w:val="28"/>
          <w:szCs w:val="28"/>
        </w:rPr>
        <w:t xml:space="preserve">відповідним </w:t>
      </w:r>
      <w:r w:rsidRPr="00EB1614">
        <w:rPr>
          <w:rFonts w:ascii="Times New Roman" w:hAnsi="Times New Roman" w:cs="Times New Roman"/>
          <w:sz w:val="28"/>
          <w:szCs w:val="28"/>
          <w:lang w:bidi="ru-RU"/>
        </w:rPr>
        <w:t xml:space="preserve">компетентним органом </w:t>
      </w:r>
      <w:r w:rsidRPr="00EB1614">
        <w:rPr>
          <w:rFonts w:ascii="Times New Roman" w:hAnsi="Times New Roman" w:cs="Times New Roman"/>
          <w:sz w:val="28"/>
          <w:szCs w:val="28"/>
        </w:rPr>
        <w:t xml:space="preserve">публічної адміністрації </w:t>
      </w:r>
      <w:r w:rsidRPr="00EB1614">
        <w:rPr>
          <w:rFonts w:ascii="Times New Roman" w:hAnsi="Times New Roman" w:cs="Times New Roman"/>
          <w:sz w:val="28"/>
          <w:szCs w:val="28"/>
          <w:lang w:bidi="ru-RU"/>
        </w:rPr>
        <w:t xml:space="preserve">переважно у </w:t>
      </w:r>
      <w:r w:rsidRPr="00EB1614">
        <w:rPr>
          <w:rFonts w:ascii="Times New Roman" w:hAnsi="Times New Roman" w:cs="Times New Roman"/>
          <w:sz w:val="28"/>
          <w:szCs w:val="28"/>
        </w:rPr>
        <w:t xml:space="preserve">підзаконних </w:t>
      </w:r>
      <w:proofErr w:type="spellStart"/>
      <w:r w:rsidRPr="00EB1614">
        <w:rPr>
          <w:rFonts w:ascii="Times New Roman" w:hAnsi="Times New Roman" w:cs="Times New Roman"/>
          <w:sz w:val="28"/>
          <w:szCs w:val="28"/>
          <w:lang w:bidi="ru-RU"/>
        </w:rPr>
        <w:t>НПА</w:t>
      </w:r>
      <w:proofErr w:type="spellEnd"/>
      <w:r w:rsidRPr="00EB1614">
        <w:rPr>
          <w:rFonts w:ascii="Times New Roman" w:hAnsi="Times New Roman" w:cs="Times New Roman"/>
          <w:sz w:val="28"/>
          <w:szCs w:val="28"/>
          <w:lang w:bidi="ru-RU"/>
        </w:rPr>
        <w:t>.</w:t>
      </w:r>
    </w:p>
    <w:p w14:paraId="0B368F47" w14:textId="3C37DFFE" w:rsidR="000C4E61" w:rsidRPr="00EB1614" w:rsidRDefault="006B179F"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b/>
          <w:bCs/>
          <w:sz w:val="28"/>
          <w:szCs w:val="28"/>
          <w:lang w:bidi="ru-RU"/>
        </w:rPr>
        <w:t>С</w:t>
      </w:r>
      <w:r w:rsidRPr="00EB1614">
        <w:rPr>
          <w:rFonts w:ascii="Times New Roman" w:hAnsi="Times New Roman" w:cs="Times New Roman"/>
          <w:b/>
          <w:bCs/>
          <w:sz w:val="28"/>
          <w:szCs w:val="28"/>
        </w:rPr>
        <w:t xml:space="preserve">тадія безпосереднього </w:t>
      </w:r>
      <w:r w:rsidRPr="00EB1614">
        <w:rPr>
          <w:rFonts w:ascii="Times New Roman" w:hAnsi="Times New Roman" w:cs="Times New Roman"/>
          <w:b/>
          <w:bCs/>
          <w:sz w:val="28"/>
          <w:szCs w:val="28"/>
          <w:lang w:bidi="ru-RU"/>
        </w:rPr>
        <w:t xml:space="preserve">вивчення </w:t>
      </w:r>
      <w:r w:rsidRPr="00EB1614">
        <w:rPr>
          <w:rFonts w:ascii="Times New Roman" w:hAnsi="Times New Roman" w:cs="Times New Roman"/>
          <w:sz w:val="28"/>
          <w:szCs w:val="28"/>
          <w:lang w:bidi="ru-RU"/>
        </w:rPr>
        <w:t xml:space="preserve">компетентним органом </w:t>
      </w:r>
      <w:r w:rsidRPr="00EB1614">
        <w:rPr>
          <w:rFonts w:ascii="Times New Roman" w:hAnsi="Times New Roman" w:cs="Times New Roman"/>
          <w:sz w:val="28"/>
          <w:szCs w:val="28"/>
        </w:rPr>
        <w:t xml:space="preserve">публічної адміністрації </w:t>
      </w:r>
      <w:r w:rsidRPr="00EB1614">
        <w:rPr>
          <w:rFonts w:ascii="Times New Roman" w:hAnsi="Times New Roman" w:cs="Times New Roman"/>
          <w:sz w:val="28"/>
          <w:szCs w:val="28"/>
          <w:lang w:bidi="ru-RU"/>
        </w:rPr>
        <w:t xml:space="preserve">поданих </w:t>
      </w:r>
      <w:r w:rsidRPr="00EB1614">
        <w:rPr>
          <w:rFonts w:ascii="Times New Roman" w:hAnsi="Times New Roman" w:cs="Times New Roman"/>
          <w:sz w:val="28"/>
          <w:szCs w:val="28"/>
        </w:rPr>
        <w:t xml:space="preserve">документів </w:t>
      </w:r>
      <w:r w:rsidRPr="00EB1614">
        <w:rPr>
          <w:rFonts w:ascii="Times New Roman" w:hAnsi="Times New Roman" w:cs="Times New Roman"/>
          <w:sz w:val="28"/>
          <w:szCs w:val="28"/>
          <w:lang w:bidi="ru-RU"/>
        </w:rPr>
        <w:t xml:space="preserve">або обстеження </w:t>
      </w:r>
      <w:r w:rsidRPr="00EB1614">
        <w:rPr>
          <w:rFonts w:ascii="Times New Roman" w:hAnsi="Times New Roman" w:cs="Times New Roman"/>
          <w:sz w:val="28"/>
          <w:szCs w:val="28"/>
        </w:rPr>
        <w:t xml:space="preserve">приміщень, </w:t>
      </w:r>
      <w:r w:rsidRPr="00EB1614">
        <w:rPr>
          <w:rFonts w:ascii="Times New Roman" w:hAnsi="Times New Roman" w:cs="Times New Roman"/>
          <w:sz w:val="28"/>
          <w:szCs w:val="28"/>
          <w:lang w:bidi="ru-RU"/>
        </w:rPr>
        <w:t xml:space="preserve">речей щодо </w:t>
      </w:r>
      <w:r w:rsidRPr="00EB1614">
        <w:rPr>
          <w:rFonts w:ascii="Times New Roman" w:hAnsi="Times New Roman" w:cs="Times New Roman"/>
          <w:sz w:val="28"/>
          <w:szCs w:val="28"/>
        </w:rPr>
        <w:t xml:space="preserve">відповідності їх </w:t>
      </w:r>
      <w:r w:rsidRPr="00EB1614">
        <w:rPr>
          <w:rFonts w:ascii="Times New Roman" w:hAnsi="Times New Roman" w:cs="Times New Roman"/>
          <w:sz w:val="28"/>
          <w:szCs w:val="28"/>
          <w:lang w:bidi="ru-RU"/>
        </w:rPr>
        <w:t xml:space="preserve">вимогам </w:t>
      </w:r>
      <w:r w:rsidRPr="00EB1614">
        <w:rPr>
          <w:rFonts w:ascii="Times New Roman" w:hAnsi="Times New Roman" w:cs="Times New Roman"/>
          <w:sz w:val="28"/>
          <w:szCs w:val="28"/>
        </w:rPr>
        <w:t xml:space="preserve">дозвільної </w:t>
      </w:r>
      <w:r w:rsidRPr="00EB1614">
        <w:rPr>
          <w:rFonts w:ascii="Times New Roman" w:hAnsi="Times New Roman" w:cs="Times New Roman"/>
          <w:sz w:val="28"/>
          <w:szCs w:val="28"/>
          <w:lang w:bidi="ru-RU"/>
        </w:rPr>
        <w:t>системи.</w:t>
      </w:r>
    </w:p>
    <w:p w14:paraId="4C86465E" w14:textId="77777777" w:rsidR="006B179F" w:rsidRPr="00EB1614" w:rsidRDefault="006B179F"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Відповідним </w:t>
      </w:r>
      <w:r w:rsidRPr="00EB1614">
        <w:rPr>
          <w:rFonts w:ascii="Times New Roman" w:hAnsi="Times New Roman" w:cs="Times New Roman"/>
          <w:sz w:val="28"/>
          <w:szCs w:val="28"/>
          <w:lang w:val="uk-UA" w:bidi="ru-RU"/>
        </w:rPr>
        <w:t xml:space="preserve">компетентним органом державного </w:t>
      </w:r>
      <w:r w:rsidRPr="00EB1614">
        <w:rPr>
          <w:rFonts w:ascii="Times New Roman" w:hAnsi="Times New Roman" w:cs="Times New Roman"/>
          <w:sz w:val="28"/>
          <w:szCs w:val="28"/>
          <w:lang w:val="uk-UA"/>
        </w:rPr>
        <w:t>регулювання</w:t>
      </w:r>
      <w:r w:rsidRPr="00EB1614">
        <w:rPr>
          <w:rFonts w:ascii="Times New Roman" w:hAnsi="Times New Roman" w:cs="Times New Roman"/>
          <w:sz w:val="28"/>
          <w:szCs w:val="28"/>
          <w:lang w:val="uk-UA" w:bidi="ru-RU"/>
        </w:rPr>
        <w:t xml:space="preserve"> проводиться </w:t>
      </w:r>
      <w:r w:rsidRPr="00EB1614">
        <w:rPr>
          <w:rFonts w:ascii="Times New Roman" w:hAnsi="Times New Roman" w:cs="Times New Roman"/>
          <w:sz w:val="28"/>
          <w:szCs w:val="28"/>
          <w:lang w:val="uk-UA"/>
        </w:rPr>
        <w:t xml:space="preserve">попередній </w:t>
      </w:r>
      <w:r w:rsidRPr="00EB1614">
        <w:rPr>
          <w:rFonts w:ascii="Times New Roman" w:hAnsi="Times New Roman" w:cs="Times New Roman"/>
          <w:sz w:val="28"/>
          <w:szCs w:val="28"/>
          <w:lang w:val="uk-UA" w:bidi="ru-RU"/>
        </w:rPr>
        <w:t xml:space="preserve">розгляд заяви з метою </w:t>
      </w:r>
      <w:r w:rsidRPr="00EB1614">
        <w:rPr>
          <w:rFonts w:ascii="Times New Roman" w:hAnsi="Times New Roman" w:cs="Times New Roman"/>
          <w:sz w:val="28"/>
          <w:szCs w:val="28"/>
          <w:lang w:val="uk-UA"/>
        </w:rPr>
        <w:t>оцінки</w:t>
      </w:r>
      <w:r w:rsidRPr="00EB1614">
        <w:rPr>
          <w:rFonts w:ascii="Times New Roman" w:hAnsi="Times New Roman" w:cs="Times New Roman"/>
          <w:sz w:val="28"/>
          <w:szCs w:val="28"/>
          <w:lang w:val="uk-UA" w:bidi="ru-RU"/>
        </w:rPr>
        <w:t xml:space="preserve"> виконання заявником вимог щодо номенклатури та складу поданих </w:t>
      </w:r>
      <w:r w:rsidRPr="00EB1614">
        <w:rPr>
          <w:rFonts w:ascii="Times New Roman" w:hAnsi="Times New Roman" w:cs="Times New Roman"/>
          <w:sz w:val="28"/>
          <w:szCs w:val="28"/>
          <w:lang w:val="uk-UA"/>
        </w:rPr>
        <w:t>документів.</w:t>
      </w:r>
    </w:p>
    <w:p w14:paraId="56467224" w14:textId="77777777" w:rsidR="006B179F" w:rsidRPr="00EB1614" w:rsidRDefault="006B179F"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Перевірка </w:t>
      </w:r>
      <w:r w:rsidRPr="00EB1614">
        <w:rPr>
          <w:rFonts w:ascii="Times New Roman" w:hAnsi="Times New Roman" w:cs="Times New Roman"/>
          <w:sz w:val="28"/>
          <w:szCs w:val="28"/>
          <w:lang w:val="uk-UA" w:bidi="ru-RU"/>
        </w:rPr>
        <w:t xml:space="preserve">повноти </w:t>
      </w:r>
      <w:r w:rsidRPr="00EB1614">
        <w:rPr>
          <w:rFonts w:ascii="Times New Roman" w:hAnsi="Times New Roman" w:cs="Times New Roman"/>
          <w:sz w:val="28"/>
          <w:szCs w:val="28"/>
          <w:lang w:val="uk-UA"/>
        </w:rPr>
        <w:t xml:space="preserve">і вірогідності </w:t>
      </w:r>
      <w:r w:rsidRPr="00EB1614">
        <w:rPr>
          <w:rFonts w:ascii="Times New Roman" w:hAnsi="Times New Roman" w:cs="Times New Roman"/>
          <w:sz w:val="28"/>
          <w:szCs w:val="28"/>
          <w:lang w:val="uk-UA" w:bidi="ru-RU"/>
        </w:rPr>
        <w:t xml:space="preserve">поданих </w:t>
      </w:r>
      <w:r w:rsidRPr="00EB1614">
        <w:rPr>
          <w:rFonts w:ascii="Times New Roman" w:hAnsi="Times New Roman" w:cs="Times New Roman"/>
          <w:sz w:val="28"/>
          <w:szCs w:val="28"/>
          <w:lang w:val="uk-UA"/>
        </w:rPr>
        <w:t xml:space="preserve">документів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 xml:space="preserve">оцінювання їх здійснюються </w:t>
      </w:r>
      <w:r w:rsidRPr="00EB1614">
        <w:rPr>
          <w:rFonts w:ascii="Times New Roman" w:hAnsi="Times New Roman" w:cs="Times New Roman"/>
          <w:sz w:val="28"/>
          <w:szCs w:val="28"/>
          <w:lang w:val="uk-UA" w:bidi="ru-RU"/>
        </w:rPr>
        <w:t xml:space="preserve">органом проведенням </w:t>
      </w:r>
      <w:r w:rsidRPr="00EB1614">
        <w:rPr>
          <w:rFonts w:ascii="Times New Roman" w:hAnsi="Times New Roman" w:cs="Times New Roman"/>
          <w:sz w:val="28"/>
          <w:szCs w:val="28"/>
          <w:lang w:val="uk-UA"/>
        </w:rPr>
        <w:t>державних</w:t>
      </w:r>
      <w:r w:rsidRPr="00EB1614">
        <w:rPr>
          <w:rFonts w:ascii="Times New Roman" w:hAnsi="Times New Roman" w:cs="Times New Roman"/>
          <w:sz w:val="28"/>
          <w:szCs w:val="28"/>
          <w:lang w:val="uk-UA" w:bidi="ru-RU"/>
        </w:rPr>
        <w:t xml:space="preserve"> експертиз таких </w:t>
      </w:r>
      <w:r w:rsidRPr="00EB1614">
        <w:rPr>
          <w:rFonts w:ascii="Times New Roman" w:hAnsi="Times New Roman" w:cs="Times New Roman"/>
          <w:sz w:val="28"/>
          <w:szCs w:val="28"/>
          <w:lang w:val="uk-UA"/>
        </w:rPr>
        <w:t xml:space="preserve">документів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 xml:space="preserve">інспекційного </w:t>
      </w:r>
      <w:r w:rsidRPr="00EB1614">
        <w:rPr>
          <w:rFonts w:ascii="Times New Roman" w:hAnsi="Times New Roman" w:cs="Times New Roman"/>
          <w:sz w:val="28"/>
          <w:szCs w:val="28"/>
          <w:lang w:val="uk-UA" w:bidi="ru-RU"/>
        </w:rPr>
        <w:t>обстеження, якщо це передбачено нормативно-правовими актами.</w:t>
      </w:r>
    </w:p>
    <w:p w14:paraId="6795C1CB" w14:textId="77777777" w:rsidR="006B179F" w:rsidRPr="00EB1614" w:rsidRDefault="006B179F"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разі відповідності всіх </w:t>
      </w:r>
      <w:r w:rsidRPr="00EB1614">
        <w:rPr>
          <w:rFonts w:ascii="Times New Roman" w:hAnsi="Times New Roman" w:cs="Times New Roman"/>
          <w:sz w:val="28"/>
          <w:szCs w:val="28"/>
          <w:lang w:val="uk-UA" w:bidi="ru-RU"/>
        </w:rPr>
        <w:t xml:space="preserve">поданих </w:t>
      </w:r>
      <w:r w:rsidRPr="00EB1614">
        <w:rPr>
          <w:rFonts w:ascii="Times New Roman" w:hAnsi="Times New Roman" w:cs="Times New Roman"/>
          <w:sz w:val="28"/>
          <w:szCs w:val="28"/>
          <w:lang w:val="uk-UA"/>
        </w:rPr>
        <w:t>документів встановленим</w:t>
      </w:r>
      <w:r w:rsidRPr="00EB1614">
        <w:rPr>
          <w:rFonts w:ascii="Times New Roman" w:hAnsi="Times New Roman" w:cs="Times New Roman"/>
          <w:sz w:val="28"/>
          <w:szCs w:val="28"/>
          <w:lang w:val="uk-UA" w:bidi="ru-RU"/>
        </w:rPr>
        <w:t xml:space="preserve"> законодавством вимогам </w:t>
      </w:r>
      <w:r w:rsidRPr="00EB1614">
        <w:rPr>
          <w:rFonts w:ascii="Times New Roman" w:hAnsi="Times New Roman" w:cs="Times New Roman"/>
          <w:sz w:val="28"/>
          <w:szCs w:val="28"/>
          <w:lang w:val="uk-UA"/>
        </w:rPr>
        <w:t xml:space="preserve">дозвільний </w:t>
      </w:r>
      <w:r w:rsidRPr="00EB1614">
        <w:rPr>
          <w:rFonts w:ascii="Times New Roman" w:hAnsi="Times New Roman" w:cs="Times New Roman"/>
          <w:sz w:val="28"/>
          <w:szCs w:val="28"/>
          <w:lang w:val="uk-UA" w:bidi="ru-RU"/>
        </w:rPr>
        <w:t xml:space="preserve">орган зобов’язаний прийняти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 xml:space="preserve">про видачу дозволу. Зазвичай </w:t>
      </w:r>
      <w:r w:rsidRPr="00EB1614">
        <w:rPr>
          <w:rFonts w:ascii="Times New Roman" w:hAnsi="Times New Roman" w:cs="Times New Roman"/>
          <w:sz w:val="28"/>
          <w:szCs w:val="28"/>
          <w:lang w:val="uk-UA"/>
        </w:rPr>
        <w:t xml:space="preserve">встановлюється місячний </w:t>
      </w:r>
      <w:r w:rsidRPr="00EB1614">
        <w:rPr>
          <w:rFonts w:ascii="Times New Roman" w:hAnsi="Times New Roman" w:cs="Times New Roman"/>
          <w:sz w:val="28"/>
          <w:szCs w:val="28"/>
          <w:lang w:val="uk-UA" w:bidi="ru-RU"/>
        </w:rPr>
        <w:t xml:space="preserve">строк, протягом якого </w:t>
      </w:r>
      <w:r w:rsidRPr="00EB1614">
        <w:rPr>
          <w:rFonts w:ascii="Times New Roman" w:hAnsi="Times New Roman" w:cs="Times New Roman"/>
          <w:sz w:val="28"/>
          <w:szCs w:val="28"/>
          <w:lang w:val="uk-UA"/>
        </w:rPr>
        <w:t xml:space="preserve">дозвільний </w:t>
      </w:r>
      <w:r w:rsidRPr="00EB1614">
        <w:rPr>
          <w:rFonts w:ascii="Times New Roman" w:hAnsi="Times New Roman" w:cs="Times New Roman"/>
          <w:sz w:val="28"/>
          <w:szCs w:val="28"/>
          <w:lang w:val="uk-UA" w:bidi="ru-RU"/>
        </w:rPr>
        <w:t xml:space="preserve">орган </w:t>
      </w:r>
      <w:r w:rsidRPr="00EB1614">
        <w:rPr>
          <w:rFonts w:ascii="Times New Roman" w:hAnsi="Times New Roman" w:cs="Times New Roman"/>
          <w:sz w:val="28"/>
          <w:szCs w:val="28"/>
          <w:lang w:val="uk-UA"/>
        </w:rPr>
        <w:t>мусить</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повідомити </w:t>
      </w:r>
      <w:r w:rsidRPr="00EB1614">
        <w:rPr>
          <w:rFonts w:ascii="Times New Roman" w:hAnsi="Times New Roman" w:cs="Times New Roman"/>
          <w:sz w:val="28"/>
          <w:szCs w:val="28"/>
          <w:lang w:val="uk-UA" w:bidi="ru-RU"/>
        </w:rPr>
        <w:t xml:space="preserve">заявника про результати розгляду </w:t>
      </w:r>
      <w:r w:rsidRPr="00EB1614">
        <w:rPr>
          <w:rFonts w:ascii="Times New Roman" w:hAnsi="Times New Roman" w:cs="Times New Roman"/>
          <w:sz w:val="28"/>
          <w:szCs w:val="28"/>
          <w:lang w:val="uk-UA"/>
        </w:rPr>
        <w:t xml:space="preserve">документів. </w:t>
      </w:r>
      <w:r w:rsidRPr="00EB1614">
        <w:rPr>
          <w:rFonts w:ascii="Times New Roman" w:hAnsi="Times New Roman" w:cs="Times New Roman"/>
          <w:sz w:val="28"/>
          <w:szCs w:val="28"/>
          <w:lang w:val="uk-UA" w:bidi="ru-RU"/>
        </w:rPr>
        <w:t xml:space="preserve">Проте щодо окремих </w:t>
      </w:r>
      <w:r w:rsidRPr="00EB1614">
        <w:rPr>
          <w:rFonts w:ascii="Times New Roman" w:hAnsi="Times New Roman" w:cs="Times New Roman"/>
          <w:sz w:val="28"/>
          <w:szCs w:val="28"/>
          <w:lang w:val="uk-UA"/>
        </w:rPr>
        <w:t xml:space="preserve">дозволів </w:t>
      </w:r>
      <w:r w:rsidRPr="00EB1614">
        <w:rPr>
          <w:rFonts w:ascii="Times New Roman" w:hAnsi="Times New Roman" w:cs="Times New Roman"/>
          <w:sz w:val="28"/>
          <w:szCs w:val="28"/>
          <w:lang w:val="uk-UA" w:bidi="ru-RU"/>
        </w:rPr>
        <w:t xml:space="preserve">у деяких законах може встановлюватись </w:t>
      </w:r>
      <w:r w:rsidRPr="00EB1614">
        <w:rPr>
          <w:rFonts w:ascii="Times New Roman" w:hAnsi="Times New Roman" w:cs="Times New Roman"/>
          <w:sz w:val="28"/>
          <w:szCs w:val="28"/>
          <w:lang w:val="uk-UA"/>
        </w:rPr>
        <w:t xml:space="preserve">інший </w:t>
      </w:r>
      <w:r w:rsidRPr="00EB1614">
        <w:rPr>
          <w:rFonts w:ascii="Times New Roman" w:hAnsi="Times New Roman" w:cs="Times New Roman"/>
          <w:sz w:val="28"/>
          <w:szCs w:val="28"/>
          <w:lang w:val="uk-UA" w:bidi="ru-RU"/>
        </w:rPr>
        <w:t>строк.</w:t>
      </w:r>
    </w:p>
    <w:p w14:paraId="4698FA00" w14:textId="7738661B" w:rsidR="006B179F" w:rsidRPr="00EB1614" w:rsidRDefault="006B179F"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разі </w:t>
      </w:r>
      <w:r w:rsidRPr="00EB1614">
        <w:rPr>
          <w:rFonts w:ascii="Times New Roman" w:hAnsi="Times New Roman" w:cs="Times New Roman"/>
          <w:sz w:val="28"/>
          <w:szCs w:val="28"/>
          <w:lang w:bidi="ru-RU"/>
        </w:rPr>
        <w:t xml:space="preserve">прийняття </w:t>
      </w:r>
      <w:r w:rsidRPr="00EB1614">
        <w:rPr>
          <w:rFonts w:ascii="Times New Roman" w:hAnsi="Times New Roman" w:cs="Times New Roman"/>
          <w:sz w:val="28"/>
          <w:szCs w:val="28"/>
        </w:rPr>
        <w:t xml:space="preserve">рішення </w:t>
      </w:r>
      <w:r w:rsidRPr="00EB1614">
        <w:rPr>
          <w:rFonts w:ascii="Times New Roman" w:hAnsi="Times New Roman" w:cs="Times New Roman"/>
          <w:sz w:val="28"/>
          <w:szCs w:val="28"/>
          <w:lang w:bidi="ru-RU"/>
        </w:rPr>
        <w:t xml:space="preserve">про </w:t>
      </w:r>
      <w:r w:rsidRPr="00EB1614">
        <w:rPr>
          <w:rFonts w:ascii="Times New Roman" w:hAnsi="Times New Roman" w:cs="Times New Roman"/>
          <w:sz w:val="28"/>
          <w:szCs w:val="28"/>
        </w:rPr>
        <w:t xml:space="preserve">відмову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видачі </w:t>
      </w:r>
      <w:r w:rsidRPr="00EB1614">
        <w:rPr>
          <w:rFonts w:ascii="Times New Roman" w:hAnsi="Times New Roman" w:cs="Times New Roman"/>
          <w:sz w:val="28"/>
          <w:szCs w:val="28"/>
          <w:lang w:bidi="ru-RU"/>
        </w:rPr>
        <w:t xml:space="preserve">дозволу </w:t>
      </w:r>
      <w:r w:rsidRPr="00EB1614">
        <w:rPr>
          <w:rFonts w:ascii="Times New Roman" w:hAnsi="Times New Roman" w:cs="Times New Roman"/>
          <w:sz w:val="28"/>
          <w:szCs w:val="28"/>
        </w:rPr>
        <w:t xml:space="preserve">дозвільний </w:t>
      </w:r>
      <w:r w:rsidRPr="00EB1614">
        <w:rPr>
          <w:rFonts w:ascii="Times New Roman" w:hAnsi="Times New Roman" w:cs="Times New Roman"/>
          <w:sz w:val="28"/>
          <w:szCs w:val="28"/>
          <w:lang w:bidi="ru-RU"/>
        </w:rPr>
        <w:t xml:space="preserve">орган повинен видати </w:t>
      </w:r>
      <w:r w:rsidRPr="00EB1614">
        <w:rPr>
          <w:rFonts w:ascii="Times New Roman" w:hAnsi="Times New Roman" w:cs="Times New Roman"/>
          <w:sz w:val="28"/>
          <w:szCs w:val="28"/>
        </w:rPr>
        <w:t xml:space="preserve">її </w:t>
      </w:r>
      <w:r w:rsidRPr="00EB1614">
        <w:rPr>
          <w:rFonts w:ascii="Times New Roman" w:hAnsi="Times New Roman" w:cs="Times New Roman"/>
          <w:sz w:val="28"/>
          <w:szCs w:val="28"/>
          <w:lang w:bidi="ru-RU"/>
        </w:rPr>
        <w:t xml:space="preserve">заявнику в письмовому </w:t>
      </w:r>
      <w:r w:rsidRPr="00EB1614">
        <w:rPr>
          <w:rFonts w:ascii="Times New Roman" w:hAnsi="Times New Roman" w:cs="Times New Roman"/>
          <w:sz w:val="28"/>
          <w:szCs w:val="28"/>
        </w:rPr>
        <w:t xml:space="preserve">вигляді </w:t>
      </w:r>
      <w:r w:rsidRPr="00EB1614">
        <w:rPr>
          <w:rFonts w:ascii="Times New Roman" w:hAnsi="Times New Roman" w:cs="Times New Roman"/>
          <w:sz w:val="28"/>
          <w:szCs w:val="28"/>
          <w:lang w:bidi="ru-RU"/>
        </w:rPr>
        <w:t xml:space="preserve">з </w:t>
      </w:r>
      <w:r w:rsidRPr="00EB1614">
        <w:rPr>
          <w:rFonts w:ascii="Times New Roman" w:hAnsi="Times New Roman" w:cs="Times New Roman"/>
          <w:sz w:val="28"/>
          <w:szCs w:val="28"/>
        </w:rPr>
        <w:t xml:space="preserve">відповідним обґрунтуванням </w:t>
      </w:r>
      <w:r w:rsidRPr="00EB1614">
        <w:rPr>
          <w:rFonts w:ascii="Times New Roman" w:hAnsi="Times New Roman" w:cs="Times New Roman"/>
          <w:sz w:val="28"/>
          <w:szCs w:val="28"/>
          <w:lang w:bidi="ru-RU"/>
        </w:rPr>
        <w:t xml:space="preserve">у строк, передбачений для </w:t>
      </w:r>
      <w:r w:rsidRPr="00EB1614">
        <w:rPr>
          <w:rFonts w:ascii="Times New Roman" w:hAnsi="Times New Roman" w:cs="Times New Roman"/>
          <w:sz w:val="28"/>
          <w:szCs w:val="28"/>
        </w:rPr>
        <w:t xml:space="preserve">видачі </w:t>
      </w:r>
      <w:r w:rsidRPr="00EB1614">
        <w:rPr>
          <w:rFonts w:ascii="Times New Roman" w:hAnsi="Times New Roman" w:cs="Times New Roman"/>
          <w:sz w:val="28"/>
          <w:szCs w:val="28"/>
          <w:lang w:bidi="ru-RU"/>
        </w:rPr>
        <w:t>дозволу.</w:t>
      </w:r>
    </w:p>
    <w:p w14:paraId="3BE746D7" w14:textId="23BFBB92" w:rsidR="006B179F" w:rsidRPr="00EB1614" w:rsidRDefault="006B179F"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Права </w:t>
      </w:r>
      <w:r w:rsidRPr="00EB1614">
        <w:rPr>
          <w:rFonts w:ascii="Times New Roman" w:hAnsi="Times New Roman" w:cs="Times New Roman"/>
          <w:sz w:val="28"/>
          <w:szCs w:val="28"/>
        </w:rPr>
        <w:t xml:space="preserve">дозвільних органів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відносинах із володільцями дозвільних документів </w:t>
      </w:r>
      <w:r w:rsidRPr="00EB1614">
        <w:rPr>
          <w:rFonts w:ascii="Times New Roman" w:hAnsi="Times New Roman" w:cs="Times New Roman"/>
          <w:sz w:val="28"/>
          <w:szCs w:val="28"/>
          <w:lang w:bidi="ru-RU"/>
        </w:rPr>
        <w:t xml:space="preserve">або особами, </w:t>
      </w:r>
      <w:r w:rsidRPr="00EB1614">
        <w:rPr>
          <w:rFonts w:ascii="Times New Roman" w:hAnsi="Times New Roman" w:cs="Times New Roman"/>
          <w:sz w:val="28"/>
          <w:szCs w:val="28"/>
        </w:rPr>
        <w:t xml:space="preserve">які </w:t>
      </w:r>
      <w:r w:rsidRPr="00EB1614">
        <w:rPr>
          <w:rFonts w:ascii="Times New Roman" w:hAnsi="Times New Roman" w:cs="Times New Roman"/>
          <w:sz w:val="28"/>
          <w:szCs w:val="28"/>
          <w:lang w:bidi="ru-RU"/>
        </w:rPr>
        <w:t xml:space="preserve">подали заяву на видачу </w:t>
      </w:r>
      <w:r w:rsidRPr="00EB1614">
        <w:rPr>
          <w:rFonts w:ascii="Times New Roman" w:hAnsi="Times New Roman" w:cs="Times New Roman"/>
          <w:sz w:val="28"/>
          <w:szCs w:val="28"/>
        </w:rPr>
        <w:t xml:space="preserve">дозвільного </w:t>
      </w:r>
      <w:r w:rsidRPr="00EB1614">
        <w:rPr>
          <w:rFonts w:ascii="Times New Roman" w:hAnsi="Times New Roman" w:cs="Times New Roman"/>
          <w:sz w:val="28"/>
          <w:szCs w:val="28"/>
          <w:lang w:bidi="ru-RU"/>
        </w:rPr>
        <w:t>документа:</w:t>
      </w:r>
    </w:p>
    <w:p w14:paraId="68B9A713" w14:textId="77777777" w:rsidR="006B179F" w:rsidRPr="00EB1614" w:rsidRDefault="006B179F" w:rsidP="00E93762">
      <w:pPr>
        <w:pStyle w:val="Bodytext30"/>
        <w:numPr>
          <w:ilvl w:val="0"/>
          <w:numId w:val="25"/>
        </w:numPr>
        <w:shd w:val="clear" w:color="auto" w:fill="auto"/>
        <w:tabs>
          <w:tab w:val="left" w:pos="567"/>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Вимагати надання разом </w:t>
      </w:r>
      <w:r w:rsidRPr="00EB1614">
        <w:rPr>
          <w:rFonts w:ascii="Times New Roman" w:hAnsi="Times New Roman" w:cs="Times New Roman"/>
          <w:sz w:val="28"/>
          <w:szCs w:val="28"/>
          <w:lang w:val="uk-UA"/>
        </w:rPr>
        <w:t xml:space="preserve">зі </w:t>
      </w:r>
      <w:r w:rsidRPr="00EB1614">
        <w:rPr>
          <w:rFonts w:ascii="Times New Roman" w:hAnsi="Times New Roman" w:cs="Times New Roman"/>
          <w:sz w:val="28"/>
          <w:szCs w:val="28"/>
          <w:lang w:val="uk-UA" w:bidi="ru-RU"/>
        </w:rPr>
        <w:t xml:space="preserve">заявою про видачу </w:t>
      </w:r>
      <w:r w:rsidRPr="00EB1614">
        <w:rPr>
          <w:rFonts w:ascii="Times New Roman" w:hAnsi="Times New Roman" w:cs="Times New Roman"/>
          <w:sz w:val="28"/>
          <w:szCs w:val="28"/>
          <w:lang w:val="uk-UA"/>
        </w:rPr>
        <w:t>дозвільного</w:t>
      </w:r>
      <w:r w:rsidRPr="00EB1614">
        <w:rPr>
          <w:rFonts w:ascii="Times New Roman" w:hAnsi="Times New Roman" w:cs="Times New Roman"/>
          <w:sz w:val="28"/>
          <w:szCs w:val="28"/>
          <w:lang w:val="uk-UA" w:bidi="ru-RU"/>
        </w:rPr>
        <w:t xml:space="preserve"> документа повного пакету </w:t>
      </w:r>
      <w:r w:rsidRPr="00EB1614">
        <w:rPr>
          <w:rFonts w:ascii="Times New Roman" w:hAnsi="Times New Roman" w:cs="Times New Roman"/>
          <w:sz w:val="28"/>
          <w:szCs w:val="28"/>
          <w:lang w:val="uk-UA"/>
        </w:rPr>
        <w:t xml:space="preserve">документів, необхідних </w:t>
      </w:r>
      <w:r w:rsidRPr="00EB1614">
        <w:rPr>
          <w:rFonts w:ascii="Times New Roman" w:hAnsi="Times New Roman" w:cs="Times New Roman"/>
          <w:sz w:val="28"/>
          <w:szCs w:val="28"/>
          <w:lang w:val="uk-UA" w:bidi="ru-RU"/>
        </w:rPr>
        <w:t xml:space="preserve">для прийняття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 xml:space="preserve">про видачу </w:t>
      </w:r>
      <w:r w:rsidRPr="00EB1614">
        <w:rPr>
          <w:rFonts w:ascii="Times New Roman" w:hAnsi="Times New Roman" w:cs="Times New Roman"/>
          <w:sz w:val="28"/>
          <w:szCs w:val="28"/>
          <w:lang w:val="uk-UA"/>
        </w:rPr>
        <w:t xml:space="preserve">дозвільного </w:t>
      </w:r>
      <w:r w:rsidRPr="00EB1614">
        <w:rPr>
          <w:rFonts w:ascii="Times New Roman" w:hAnsi="Times New Roman" w:cs="Times New Roman"/>
          <w:sz w:val="28"/>
          <w:szCs w:val="28"/>
          <w:lang w:val="uk-UA" w:bidi="ru-RU"/>
        </w:rPr>
        <w:t xml:space="preserve">документа, </w:t>
      </w:r>
      <w:r w:rsidRPr="00EB1614">
        <w:rPr>
          <w:rFonts w:ascii="Times New Roman" w:hAnsi="Times New Roman" w:cs="Times New Roman"/>
          <w:sz w:val="28"/>
          <w:szCs w:val="28"/>
          <w:lang w:val="uk-UA"/>
        </w:rPr>
        <w:t>які містять достовірні відомості.</w:t>
      </w:r>
    </w:p>
    <w:p w14:paraId="28C821B7" w14:textId="267B7163" w:rsidR="006B179F" w:rsidRPr="00EB1614" w:rsidRDefault="006B179F" w:rsidP="00E93762">
      <w:pPr>
        <w:pStyle w:val="Bodytext30"/>
        <w:numPr>
          <w:ilvl w:val="0"/>
          <w:numId w:val="25"/>
        </w:numPr>
        <w:shd w:val="clear" w:color="auto" w:fill="auto"/>
        <w:tabs>
          <w:tab w:val="left" w:pos="567"/>
        </w:tabs>
        <w:spacing w:after="0"/>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Вимагати виконання законодавства, що </w:t>
      </w:r>
      <w:r w:rsidRPr="00EB1614">
        <w:rPr>
          <w:rFonts w:ascii="Times New Roman" w:hAnsi="Times New Roman" w:cs="Times New Roman"/>
          <w:sz w:val="28"/>
          <w:szCs w:val="28"/>
          <w:lang w:val="uk-UA"/>
        </w:rPr>
        <w:t xml:space="preserve">регламентує </w:t>
      </w:r>
      <w:r w:rsidRPr="00EB1614">
        <w:rPr>
          <w:rFonts w:ascii="Times New Roman" w:hAnsi="Times New Roman" w:cs="Times New Roman"/>
          <w:sz w:val="28"/>
          <w:szCs w:val="28"/>
          <w:lang w:val="uk-UA" w:bidi="ru-RU"/>
        </w:rPr>
        <w:t xml:space="preserve">провадження </w:t>
      </w:r>
      <w:r w:rsidRPr="00EB1614">
        <w:rPr>
          <w:rFonts w:ascii="Times New Roman" w:hAnsi="Times New Roman" w:cs="Times New Roman"/>
          <w:sz w:val="28"/>
          <w:szCs w:val="28"/>
          <w:lang w:val="uk-UA"/>
        </w:rPr>
        <w:t xml:space="preserve">дій </w:t>
      </w:r>
      <w:r w:rsidRPr="00EB1614">
        <w:rPr>
          <w:rFonts w:ascii="Times New Roman" w:hAnsi="Times New Roman" w:cs="Times New Roman"/>
          <w:sz w:val="28"/>
          <w:szCs w:val="28"/>
          <w:lang w:val="uk-UA" w:bidi="ru-RU"/>
        </w:rPr>
        <w:t xml:space="preserve">щодо </w:t>
      </w:r>
      <w:r w:rsidRPr="00EB1614">
        <w:rPr>
          <w:rFonts w:ascii="Times New Roman" w:hAnsi="Times New Roman" w:cs="Times New Roman"/>
          <w:sz w:val="28"/>
          <w:szCs w:val="28"/>
          <w:lang w:val="uk-UA"/>
        </w:rPr>
        <w:t xml:space="preserve">здійснення дозвільної діяльності. </w:t>
      </w:r>
      <w:r w:rsidRPr="00EB1614">
        <w:rPr>
          <w:rFonts w:ascii="Times New Roman" w:hAnsi="Times New Roman" w:cs="Times New Roman"/>
          <w:sz w:val="28"/>
          <w:szCs w:val="28"/>
          <w:lang w:val="uk-UA" w:bidi="ru-RU"/>
        </w:rPr>
        <w:t xml:space="preserve">Решта </w:t>
      </w:r>
      <w:r w:rsidRPr="00EB1614">
        <w:rPr>
          <w:rFonts w:ascii="Times New Roman" w:hAnsi="Times New Roman" w:cs="Times New Roman"/>
          <w:sz w:val="28"/>
          <w:szCs w:val="28"/>
          <w:lang w:val="uk-UA"/>
        </w:rPr>
        <w:t xml:space="preserve">суб’єктивних </w:t>
      </w:r>
      <w:r w:rsidRPr="00EB1614">
        <w:rPr>
          <w:rFonts w:ascii="Times New Roman" w:hAnsi="Times New Roman" w:cs="Times New Roman"/>
          <w:sz w:val="28"/>
          <w:szCs w:val="28"/>
          <w:lang w:val="uk-UA" w:bidi="ru-RU"/>
        </w:rPr>
        <w:t xml:space="preserve">прав </w:t>
      </w:r>
      <w:r w:rsidRPr="00EB1614">
        <w:rPr>
          <w:rFonts w:ascii="Times New Roman" w:hAnsi="Times New Roman" w:cs="Times New Roman"/>
          <w:sz w:val="28"/>
          <w:szCs w:val="28"/>
          <w:lang w:val="uk-UA"/>
        </w:rPr>
        <w:t xml:space="preserve">дозвільних органів </w:t>
      </w:r>
      <w:r w:rsidRPr="00EB1614">
        <w:rPr>
          <w:rFonts w:ascii="Times New Roman" w:hAnsi="Times New Roman" w:cs="Times New Roman"/>
          <w:sz w:val="28"/>
          <w:szCs w:val="28"/>
          <w:lang w:val="uk-UA" w:bidi="ru-RU"/>
        </w:rPr>
        <w:t xml:space="preserve">мають характер </w:t>
      </w:r>
      <w:r w:rsidRPr="00EB1614">
        <w:rPr>
          <w:rFonts w:ascii="Times New Roman" w:hAnsi="Times New Roman" w:cs="Times New Roman"/>
          <w:sz w:val="28"/>
          <w:szCs w:val="28"/>
          <w:lang w:val="uk-UA"/>
        </w:rPr>
        <w:t xml:space="preserve">організаційно-господарських </w:t>
      </w:r>
      <w:r w:rsidRPr="00EB1614">
        <w:rPr>
          <w:rFonts w:ascii="Times New Roman" w:hAnsi="Times New Roman" w:cs="Times New Roman"/>
          <w:sz w:val="28"/>
          <w:szCs w:val="28"/>
          <w:lang w:val="uk-UA" w:bidi="ru-RU"/>
        </w:rPr>
        <w:t xml:space="preserve">повноважень, </w:t>
      </w:r>
      <w:r w:rsidRPr="00EB1614">
        <w:rPr>
          <w:rFonts w:ascii="Times New Roman" w:hAnsi="Times New Roman" w:cs="Times New Roman"/>
          <w:sz w:val="28"/>
          <w:szCs w:val="28"/>
          <w:lang w:val="uk-UA"/>
        </w:rPr>
        <w:t xml:space="preserve">які дозвільний </w:t>
      </w:r>
      <w:r w:rsidRPr="00EB1614">
        <w:rPr>
          <w:rFonts w:ascii="Times New Roman" w:hAnsi="Times New Roman" w:cs="Times New Roman"/>
          <w:sz w:val="28"/>
          <w:szCs w:val="28"/>
          <w:lang w:val="uk-UA" w:bidi="ru-RU"/>
        </w:rPr>
        <w:t xml:space="preserve">орган повинен </w:t>
      </w:r>
      <w:r w:rsidRPr="00EB1614">
        <w:rPr>
          <w:rFonts w:ascii="Times New Roman" w:hAnsi="Times New Roman" w:cs="Times New Roman"/>
          <w:sz w:val="28"/>
          <w:szCs w:val="28"/>
          <w:lang w:val="uk-UA"/>
        </w:rPr>
        <w:t xml:space="preserve">реалізовувати </w:t>
      </w:r>
      <w:r w:rsidRPr="00EB1614">
        <w:rPr>
          <w:rFonts w:ascii="Times New Roman" w:hAnsi="Times New Roman" w:cs="Times New Roman"/>
          <w:sz w:val="28"/>
          <w:szCs w:val="28"/>
          <w:lang w:val="uk-UA" w:bidi="ru-RU"/>
        </w:rPr>
        <w:t xml:space="preserve">задля охорони й забезпечення </w:t>
      </w:r>
      <w:r w:rsidRPr="00EB1614">
        <w:rPr>
          <w:rFonts w:ascii="Times New Roman" w:hAnsi="Times New Roman" w:cs="Times New Roman"/>
          <w:sz w:val="28"/>
          <w:szCs w:val="28"/>
          <w:lang w:val="uk-UA"/>
        </w:rPr>
        <w:t>публічних інтересів.</w:t>
      </w:r>
    </w:p>
    <w:p w14:paraId="752E03CB" w14:textId="383CCF50" w:rsidR="006B179F" w:rsidRPr="00EB1614" w:rsidRDefault="006B179F" w:rsidP="00582F35">
      <w:pPr>
        <w:pStyle w:val="a5"/>
        <w:shd w:val="clear" w:color="auto" w:fill="auto"/>
        <w:ind w:firstLine="567"/>
        <w:rPr>
          <w:rFonts w:ascii="Times New Roman" w:hAnsi="Times New Roman" w:cs="Times New Roman"/>
          <w:sz w:val="28"/>
          <w:szCs w:val="28"/>
          <w:lang w:bidi="ru-RU"/>
        </w:rPr>
      </w:pPr>
      <w:bookmarkStart w:id="22" w:name="_Hlk146450705"/>
      <w:r w:rsidRPr="00EB1614">
        <w:rPr>
          <w:rFonts w:ascii="Times New Roman" w:hAnsi="Times New Roman" w:cs="Times New Roman"/>
          <w:b/>
          <w:bCs/>
          <w:sz w:val="28"/>
          <w:szCs w:val="28"/>
        </w:rPr>
        <w:t xml:space="preserve">Стадія </w:t>
      </w:r>
      <w:r w:rsidRPr="00EB1614">
        <w:rPr>
          <w:rFonts w:ascii="Times New Roman" w:hAnsi="Times New Roman" w:cs="Times New Roman"/>
          <w:b/>
          <w:bCs/>
          <w:sz w:val="28"/>
          <w:szCs w:val="28"/>
          <w:lang w:bidi="ru-RU"/>
        </w:rPr>
        <w:t xml:space="preserve">прийняття </w:t>
      </w:r>
      <w:r w:rsidRPr="00EB1614">
        <w:rPr>
          <w:rFonts w:ascii="Times New Roman" w:hAnsi="Times New Roman" w:cs="Times New Roman"/>
          <w:b/>
          <w:bCs/>
          <w:sz w:val="28"/>
          <w:szCs w:val="28"/>
        </w:rPr>
        <w:t>рішення</w:t>
      </w:r>
      <w:bookmarkEnd w:id="22"/>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про видачу або </w:t>
      </w:r>
      <w:r w:rsidRPr="00EB1614">
        <w:rPr>
          <w:rFonts w:ascii="Times New Roman" w:hAnsi="Times New Roman" w:cs="Times New Roman"/>
          <w:sz w:val="28"/>
          <w:szCs w:val="28"/>
        </w:rPr>
        <w:t xml:space="preserve">відмову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видачі </w:t>
      </w:r>
      <w:r w:rsidRPr="00EB1614">
        <w:rPr>
          <w:rFonts w:ascii="Times New Roman" w:hAnsi="Times New Roman" w:cs="Times New Roman"/>
          <w:sz w:val="28"/>
          <w:szCs w:val="28"/>
          <w:lang w:bidi="ru-RU"/>
        </w:rPr>
        <w:t xml:space="preserve">дозволу полягає у тому, що </w:t>
      </w:r>
      <w:r w:rsidRPr="00EB1614">
        <w:rPr>
          <w:rFonts w:ascii="Times New Roman" w:hAnsi="Times New Roman" w:cs="Times New Roman"/>
          <w:sz w:val="28"/>
          <w:szCs w:val="28"/>
        </w:rPr>
        <w:t xml:space="preserve">рішення </w:t>
      </w:r>
      <w:r w:rsidRPr="00EB1614">
        <w:rPr>
          <w:rFonts w:ascii="Times New Roman" w:hAnsi="Times New Roman" w:cs="Times New Roman"/>
          <w:sz w:val="28"/>
          <w:szCs w:val="28"/>
          <w:lang w:bidi="ru-RU"/>
        </w:rPr>
        <w:t xml:space="preserve">про видачу або </w:t>
      </w:r>
      <w:r w:rsidRPr="00EB1614">
        <w:rPr>
          <w:rFonts w:ascii="Times New Roman" w:hAnsi="Times New Roman" w:cs="Times New Roman"/>
          <w:sz w:val="28"/>
          <w:szCs w:val="28"/>
        </w:rPr>
        <w:t xml:space="preserve">відмову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видачі ліцензії приймається </w:t>
      </w:r>
      <w:r w:rsidRPr="00EB1614">
        <w:rPr>
          <w:rFonts w:ascii="Times New Roman" w:hAnsi="Times New Roman" w:cs="Times New Roman"/>
          <w:sz w:val="28"/>
          <w:szCs w:val="28"/>
          <w:lang w:bidi="ru-RU"/>
        </w:rPr>
        <w:t xml:space="preserve">компетентним органом </w:t>
      </w:r>
      <w:r w:rsidRPr="00EB1614">
        <w:rPr>
          <w:rFonts w:ascii="Times New Roman" w:hAnsi="Times New Roman" w:cs="Times New Roman"/>
          <w:sz w:val="28"/>
          <w:szCs w:val="28"/>
        </w:rPr>
        <w:t>публічної адміністрації протягом</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місяця після </w:t>
      </w:r>
      <w:r w:rsidRPr="00EB1614">
        <w:rPr>
          <w:rFonts w:ascii="Times New Roman" w:hAnsi="Times New Roman" w:cs="Times New Roman"/>
          <w:sz w:val="28"/>
          <w:szCs w:val="28"/>
          <w:lang w:bidi="ru-RU"/>
        </w:rPr>
        <w:t xml:space="preserve">отримання </w:t>
      </w:r>
      <w:r w:rsidRPr="00EB1614">
        <w:rPr>
          <w:rFonts w:ascii="Times New Roman" w:hAnsi="Times New Roman" w:cs="Times New Roman"/>
          <w:sz w:val="28"/>
          <w:szCs w:val="28"/>
        </w:rPr>
        <w:t xml:space="preserve">висновків </w:t>
      </w:r>
      <w:r w:rsidRPr="00EB1614">
        <w:rPr>
          <w:rFonts w:ascii="Times New Roman" w:hAnsi="Times New Roman" w:cs="Times New Roman"/>
          <w:sz w:val="28"/>
          <w:szCs w:val="28"/>
          <w:lang w:bidi="ru-RU"/>
        </w:rPr>
        <w:t xml:space="preserve">державних експертиз поданих </w:t>
      </w:r>
      <w:r w:rsidRPr="00EB1614">
        <w:rPr>
          <w:rFonts w:ascii="Times New Roman" w:hAnsi="Times New Roman" w:cs="Times New Roman"/>
          <w:sz w:val="28"/>
          <w:szCs w:val="28"/>
        </w:rPr>
        <w:t xml:space="preserve">документів </w:t>
      </w:r>
      <w:r w:rsidRPr="00EB1614">
        <w:rPr>
          <w:rFonts w:ascii="Times New Roman" w:hAnsi="Times New Roman" w:cs="Times New Roman"/>
          <w:sz w:val="28"/>
          <w:szCs w:val="28"/>
          <w:lang w:bidi="ru-RU"/>
        </w:rPr>
        <w:t xml:space="preserve">та акту </w:t>
      </w:r>
      <w:r w:rsidRPr="00EB1614">
        <w:rPr>
          <w:rFonts w:ascii="Times New Roman" w:hAnsi="Times New Roman" w:cs="Times New Roman"/>
          <w:sz w:val="28"/>
          <w:szCs w:val="28"/>
        </w:rPr>
        <w:t xml:space="preserve">інспекційного </w:t>
      </w:r>
      <w:r w:rsidRPr="00EB1614">
        <w:rPr>
          <w:rFonts w:ascii="Times New Roman" w:hAnsi="Times New Roman" w:cs="Times New Roman"/>
          <w:sz w:val="28"/>
          <w:szCs w:val="28"/>
          <w:lang w:bidi="ru-RU"/>
        </w:rPr>
        <w:t>обстеження.</w:t>
      </w:r>
    </w:p>
    <w:p w14:paraId="2D4357F0" w14:textId="77777777" w:rsidR="00090D76" w:rsidRPr="00EB1614" w:rsidRDefault="00090D76"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lastRenderedPageBreak/>
        <w:t xml:space="preserve">Не </w:t>
      </w:r>
      <w:r w:rsidRPr="00EB1614">
        <w:rPr>
          <w:rFonts w:ascii="Times New Roman" w:hAnsi="Times New Roman" w:cs="Times New Roman"/>
          <w:sz w:val="28"/>
          <w:szCs w:val="28"/>
          <w:lang w:val="uk-UA"/>
        </w:rPr>
        <w:t xml:space="preserve">пізніше ніж </w:t>
      </w:r>
      <w:r w:rsidRPr="00EB1614">
        <w:rPr>
          <w:rFonts w:ascii="Times New Roman" w:hAnsi="Times New Roman" w:cs="Times New Roman"/>
          <w:sz w:val="28"/>
          <w:szCs w:val="28"/>
          <w:lang w:val="uk-UA" w:bidi="ru-RU"/>
        </w:rPr>
        <w:t xml:space="preserve">у 10-денний строк </w:t>
      </w:r>
      <w:r w:rsidRPr="00EB1614">
        <w:rPr>
          <w:rFonts w:ascii="Times New Roman" w:hAnsi="Times New Roman" w:cs="Times New Roman"/>
          <w:sz w:val="28"/>
          <w:szCs w:val="28"/>
          <w:lang w:val="uk-UA"/>
        </w:rPr>
        <w:t xml:space="preserve">після </w:t>
      </w:r>
      <w:r w:rsidRPr="00EB1614">
        <w:rPr>
          <w:rFonts w:ascii="Times New Roman" w:hAnsi="Times New Roman" w:cs="Times New Roman"/>
          <w:sz w:val="28"/>
          <w:szCs w:val="28"/>
          <w:lang w:val="uk-UA" w:bidi="ru-RU"/>
        </w:rPr>
        <w:t xml:space="preserve">прийняття </w:t>
      </w:r>
      <w:r w:rsidRPr="00EB1614">
        <w:rPr>
          <w:rFonts w:ascii="Times New Roman" w:hAnsi="Times New Roman" w:cs="Times New Roman"/>
          <w:sz w:val="28"/>
          <w:szCs w:val="28"/>
          <w:lang w:val="uk-UA"/>
        </w:rPr>
        <w:t>рішення</w:t>
      </w:r>
      <w:r w:rsidRPr="00EB1614">
        <w:rPr>
          <w:rFonts w:ascii="Times New Roman" w:hAnsi="Times New Roman" w:cs="Times New Roman"/>
          <w:sz w:val="28"/>
          <w:szCs w:val="28"/>
          <w:lang w:val="uk-UA" w:bidi="ru-RU"/>
        </w:rPr>
        <w:t xml:space="preserve"> компетентний орган </w:t>
      </w:r>
      <w:r w:rsidRPr="00EB1614">
        <w:rPr>
          <w:rFonts w:ascii="Times New Roman" w:hAnsi="Times New Roman" w:cs="Times New Roman"/>
          <w:sz w:val="28"/>
          <w:szCs w:val="28"/>
          <w:lang w:val="uk-UA"/>
        </w:rPr>
        <w:t xml:space="preserve">публічної адміністрації видає заявникові дозвільний </w:t>
      </w:r>
      <w:r w:rsidRPr="00EB1614">
        <w:rPr>
          <w:rFonts w:ascii="Times New Roman" w:hAnsi="Times New Roman" w:cs="Times New Roman"/>
          <w:sz w:val="28"/>
          <w:szCs w:val="28"/>
          <w:lang w:val="uk-UA" w:bidi="ru-RU"/>
        </w:rPr>
        <w:t xml:space="preserve">документ або </w:t>
      </w:r>
      <w:r w:rsidRPr="00EB1614">
        <w:rPr>
          <w:rFonts w:ascii="Times New Roman" w:hAnsi="Times New Roman" w:cs="Times New Roman"/>
          <w:sz w:val="28"/>
          <w:szCs w:val="28"/>
          <w:lang w:val="uk-UA"/>
        </w:rPr>
        <w:t xml:space="preserve">направляє </w:t>
      </w:r>
      <w:r w:rsidRPr="00EB1614">
        <w:rPr>
          <w:rFonts w:ascii="Times New Roman" w:hAnsi="Times New Roman" w:cs="Times New Roman"/>
          <w:sz w:val="28"/>
          <w:szCs w:val="28"/>
          <w:lang w:val="uk-UA" w:bidi="ru-RU"/>
        </w:rPr>
        <w:t xml:space="preserve">письмове </w:t>
      </w:r>
      <w:r w:rsidRPr="00EB1614">
        <w:rPr>
          <w:rFonts w:ascii="Times New Roman" w:hAnsi="Times New Roman" w:cs="Times New Roman"/>
          <w:sz w:val="28"/>
          <w:szCs w:val="28"/>
          <w:lang w:val="uk-UA"/>
        </w:rPr>
        <w:t>повідомлення</w:t>
      </w:r>
      <w:r w:rsidRPr="00EB1614">
        <w:rPr>
          <w:rFonts w:ascii="Times New Roman" w:hAnsi="Times New Roman" w:cs="Times New Roman"/>
          <w:sz w:val="28"/>
          <w:szCs w:val="28"/>
          <w:lang w:val="uk-UA" w:bidi="ru-RU"/>
        </w:rPr>
        <w:t xml:space="preserve"> про </w:t>
      </w:r>
      <w:r w:rsidRPr="00EB1614">
        <w:rPr>
          <w:rFonts w:ascii="Times New Roman" w:hAnsi="Times New Roman" w:cs="Times New Roman"/>
          <w:sz w:val="28"/>
          <w:szCs w:val="28"/>
          <w:lang w:val="uk-UA"/>
        </w:rPr>
        <w:t xml:space="preserve">відмову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видачі </w:t>
      </w:r>
      <w:r w:rsidRPr="00EB1614">
        <w:rPr>
          <w:rFonts w:ascii="Times New Roman" w:hAnsi="Times New Roman" w:cs="Times New Roman"/>
          <w:sz w:val="28"/>
          <w:szCs w:val="28"/>
          <w:lang w:val="uk-UA" w:bidi="ru-RU"/>
        </w:rPr>
        <w:t xml:space="preserve">такого </w:t>
      </w:r>
      <w:r w:rsidRPr="00EB1614">
        <w:rPr>
          <w:rFonts w:ascii="Times New Roman" w:hAnsi="Times New Roman" w:cs="Times New Roman"/>
          <w:sz w:val="28"/>
          <w:szCs w:val="28"/>
          <w:lang w:val="uk-UA"/>
        </w:rPr>
        <w:t xml:space="preserve">із </w:t>
      </w:r>
      <w:r w:rsidRPr="00EB1614">
        <w:rPr>
          <w:rFonts w:ascii="Times New Roman" w:hAnsi="Times New Roman" w:cs="Times New Roman"/>
          <w:sz w:val="28"/>
          <w:szCs w:val="28"/>
          <w:lang w:val="uk-UA" w:bidi="ru-RU"/>
        </w:rPr>
        <w:t xml:space="preserve">зазначенням причин </w:t>
      </w:r>
      <w:r w:rsidRPr="00EB1614">
        <w:rPr>
          <w:rFonts w:ascii="Times New Roman" w:hAnsi="Times New Roman" w:cs="Times New Roman"/>
          <w:sz w:val="28"/>
          <w:szCs w:val="28"/>
          <w:lang w:val="uk-UA"/>
        </w:rPr>
        <w:t xml:space="preserve">відмови </w:t>
      </w:r>
      <w:r w:rsidRPr="00EB1614">
        <w:rPr>
          <w:rFonts w:ascii="Times New Roman" w:hAnsi="Times New Roman" w:cs="Times New Roman"/>
          <w:sz w:val="28"/>
          <w:szCs w:val="28"/>
          <w:lang w:val="uk-UA" w:bidi="ru-RU"/>
        </w:rPr>
        <w:t>та умов повторного розгляду заяви.</w:t>
      </w:r>
    </w:p>
    <w:p w14:paraId="0B914CC9" w14:textId="77777777" w:rsidR="00090D76" w:rsidRPr="00EB1614" w:rsidRDefault="00090D76"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Повідомлення </w:t>
      </w:r>
      <w:r w:rsidRPr="00EB1614">
        <w:rPr>
          <w:rFonts w:ascii="Times New Roman" w:hAnsi="Times New Roman" w:cs="Times New Roman"/>
          <w:sz w:val="28"/>
          <w:szCs w:val="28"/>
          <w:lang w:val="uk-UA" w:bidi="ru-RU"/>
        </w:rPr>
        <w:t xml:space="preserve">про прийняття </w:t>
      </w:r>
      <w:r w:rsidRPr="00EB1614">
        <w:rPr>
          <w:rFonts w:ascii="Times New Roman" w:hAnsi="Times New Roman" w:cs="Times New Roman"/>
          <w:sz w:val="28"/>
          <w:szCs w:val="28"/>
          <w:lang w:val="uk-UA"/>
        </w:rPr>
        <w:t xml:space="preserve">рішення </w:t>
      </w:r>
      <w:r w:rsidRPr="00EB1614">
        <w:rPr>
          <w:rFonts w:ascii="Times New Roman" w:hAnsi="Times New Roman" w:cs="Times New Roman"/>
          <w:sz w:val="28"/>
          <w:szCs w:val="28"/>
          <w:lang w:val="uk-UA" w:bidi="ru-RU"/>
        </w:rPr>
        <w:t xml:space="preserve">про видачу </w:t>
      </w:r>
      <w:r w:rsidRPr="00EB1614">
        <w:rPr>
          <w:rFonts w:ascii="Times New Roman" w:hAnsi="Times New Roman" w:cs="Times New Roman"/>
          <w:sz w:val="28"/>
          <w:szCs w:val="28"/>
          <w:lang w:val="uk-UA"/>
        </w:rPr>
        <w:t>дозвільного</w:t>
      </w:r>
      <w:r w:rsidRPr="00EB1614">
        <w:rPr>
          <w:rFonts w:ascii="Times New Roman" w:hAnsi="Times New Roman" w:cs="Times New Roman"/>
          <w:sz w:val="28"/>
          <w:szCs w:val="28"/>
          <w:lang w:val="uk-UA" w:bidi="ru-RU"/>
        </w:rPr>
        <w:t xml:space="preserve"> документа або про </w:t>
      </w:r>
      <w:r w:rsidRPr="00EB1614">
        <w:rPr>
          <w:rFonts w:ascii="Times New Roman" w:hAnsi="Times New Roman" w:cs="Times New Roman"/>
          <w:sz w:val="28"/>
          <w:szCs w:val="28"/>
          <w:lang w:val="uk-UA"/>
        </w:rPr>
        <w:t xml:space="preserve">відмову </w:t>
      </w:r>
      <w:r w:rsidRPr="00EB1614">
        <w:rPr>
          <w:rFonts w:ascii="Times New Roman" w:hAnsi="Times New Roman" w:cs="Times New Roman"/>
          <w:sz w:val="28"/>
          <w:szCs w:val="28"/>
          <w:lang w:val="uk-UA" w:bidi="ru-RU"/>
        </w:rPr>
        <w:t xml:space="preserve">у його </w:t>
      </w:r>
      <w:r w:rsidRPr="00EB1614">
        <w:rPr>
          <w:rFonts w:ascii="Times New Roman" w:hAnsi="Times New Roman" w:cs="Times New Roman"/>
          <w:sz w:val="28"/>
          <w:szCs w:val="28"/>
          <w:lang w:val="uk-UA"/>
        </w:rPr>
        <w:t>видачі надсилається</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(видається) заявникові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 xml:space="preserve">письмовій формі </w:t>
      </w:r>
      <w:r w:rsidRPr="00EB1614">
        <w:rPr>
          <w:rFonts w:ascii="Times New Roman" w:hAnsi="Times New Roman" w:cs="Times New Roman"/>
          <w:sz w:val="28"/>
          <w:szCs w:val="28"/>
          <w:lang w:val="uk-UA" w:bidi="ru-RU"/>
        </w:rPr>
        <w:t xml:space="preserve">протягом трьох робочих </w:t>
      </w:r>
      <w:r w:rsidRPr="00EB1614">
        <w:rPr>
          <w:rFonts w:ascii="Times New Roman" w:hAnsi="Times New Roman" w:cs="Times New Roman"/>
          <w:sz w:val="28"/>
          <w:szCs w:val="28"/>
          <w:lang w:val="uk-UA"/>
        </w:rPr>
        <w:t xml:space="preserve">днів </w:t>
      </w:r>
      <w:r w:rsidRPr="00EB1614">
        <w:rPr>
          <w:rFonts w:ascii="Times New Roman" w:hAnsi="Times New Roman" w:cs="Times New Roman"/>
          <w:sz w:val="28"/>
          <w:szCs w:val="28"/>
          <w:lang w:val="uk-UA" w:bidi="ru-RU"/>
        </w:rPr>
        <w:t xml:space="preserve">з дати прийняття </w:t>
      </w:r>
      <w:r w:rsidRPr="00EB1614">
        <w:rPr>
          <w:rFonts w:ascii="Times New Roman" w:hAnsi="Times New Roman" w:cs="Times New Roman"/>
          <w:sz w:val="28"/>
          <w:szCs w:val="28"/>
          <w:lang w:val="uk-UA"/>
        </w:rPr>
        <w:t>відповідного рішення.</w:t>
      </w:r>
    </w:p>
    <w:p w14:paraId="603B7024" w14:textId="77777777" w:rsidR="00090D76" w:rsidRPr="00EB1614" w:rsidRDefault="00090D76" w:rsidP="00582F35">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Заявникові </w:t>
      </w:r>
      <w:r w:rsidRPr="00EB1614">
        <w:rPr>
          <w:rFonts w:ascii="Times New Roman" w:hAnsi="Times New Roman" w:cs="Times New Roman"/>
          <w:sz w:val="28"/>
          <w:szCs w:val="28"/>
          <w:lang w:val="uk-UA" w:bidi="ru-RU"/>
        </w:rPr>
        <w:t xml:space="preserve">може бути </w:t>
      </w:r>
      <w:r w:rsidRPr="00EB1614">
        <w:rPr>
          <w:rFonts w:ascii="Times New Roman" w:hAnsi="Times New Roman" w:cs="Times New Roman"/>
          <w:sz w:val="28"/>
          <w:szCs w:val="28"/>
          <w:lang w:val="uk-UA"/>
        </w:rPr>
        <w:t xml:space="preserve">відмовлено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видачі дозвільного </w:t>
      </w:r>
      <w:r w:rsidRPr="00EB1614">
        <w:rPr>
          <w:rFonts w:ascii="Times New Roman" w:hAnsi="Times New Roman" w:cs="Times New Roman"/>
          <w:sz w:val="28"/>
          <w:szCs w:val="28"/>
          <w:lang w:val="uk-UA" w:bidi="ru-RU"/>
        </w:rPr>
        <w:t xml:space="preserve">документа органом </w:t>
      </w:r>
      <w:r w:rsidRPr="00EB1614">
        <w:rPr>
          <w:rFonts w:ascii="Times New Roman" w:hAnsi="Times New Roman" w:cs="Times New Roman"/>
          <w:sz w:val="28"/>
          <w:szCs w:val="28"/>
          <w:lang w:val="uk-UA"/>
        </w:rPr>
        <w:t xml:space="preserve">публічної адміністрації </w:t>
      </w:r>
      <w:r w:rsidRPr="00EB1614">
        <w:rPr>
          <w:rFonts w:ascii="Times New Roman" w:hAnsi="Times New Roman" w:cs="Times New Roman"/>
          <w:sz w:val="28"/>
          <w:szCs w:val="28"/>
          <w:lang w:val="uk-UA" w:bidi="ru-RU"/>
        </w:rPr>
        <w:t xml:space="preserve">на </w:t>
      </w:r>
      <w:r w:rsidRPr="00EB1614">
        <w:rPr>
          <w:rFonts w:ascii="Times New Roman" w:hAnsi="Times New Roman" w:cs="Times New Roman"/>
          <w:sz w:val="28"/>
          <w:szCs w:val="28"/>
          <w:lang w:val="uk-UA"/>
        </w:rPr>
        <w:t xml:space="preserve">підставі результатів </w:t>
      </w:r>
      <w:r w:rsidRPr="00EB1614">
        <w:rPr>
          <w:rFonts w:ascii="Times New Roman" w:hAnsi="Times New Roman" w:cs="Times New Roman"/>
          <w:sz w:val="28"/>
          <w:szCs w:val="28"/>
          <w:lang w:val="uk-UA" w:bidi="ru-RU"/>
        </w:rPr>
        <w:t xml:space="preserve">проведеного </w:t>
      </w:r>
      <w:r w:rsidRPr="00EB1614">
        <w:rPr>
          <w:rFonts w:ascii="Times New Roman" w:hAnsi="Times New Roman" w:cs="Times New Roman"/>
          <w:sz w:val="28"/>
          <w:szCs w:val="28"/>
          <w:lang w:val="uk-UA"/>
        </w:rPr>
        <w:t xml:space="preserve">інспекційного </w:t>
      </w:r>
      <w:r w:rsidRPr="00EB1614">
        <w:rPr>
          <w:rFonts w:ascii="Times New Roman" w:hAnsi="Times New Roman" w:cs="Times New Roman"/>
          <w:sz w:val="28"/>
          <w:szCs w:val="28"/>
          <w:lang w:val="uk-UA" w:bidi="ru-RU"/>
        </w:rPr>
        <w:t xml:space="preserve">обстеження та </w:t>
      </w:r>
      <w:r w:rsidRPr="00EB1614">
        <w:rPr>
          <w:rFonts w:ascii="Times New Roman" w:hAnsi="Times New Roman" w:cs="Times New Roman"/>
          <w:sz w:val="28"/>
          <w:szCs w:val="28"/>
          <w:lang w:val="uk-UA"/>
        </w:rPr>
        <w:t>висновків державних</w:t>
      </w:r>
      <w:r w:rsidRPr="00EB1614">
        <w:rPr>
          <w:rFonts w:ascii="Times New Roman" w:hAnsi="Times New Roman" w:cs="Times New Roman"/>
          <w:sz w:val="28"/>
          <w:szCs w:val="28"/>
          <w:lang w:val="uk-UA" w:bidi="ru-RU"/>
        </w:rPr>
        <w:t xml:space="preserve"> експертиз у </w:t>
      </w:r>
      <w:r w:rsidRPr="00EB1614">
        <w:rPr>
          <w:rFonts w:ascii="Times New Roman" w:hAnsi="Times New Roman" w:cs="Times New Roman"/>
          <w:sz w:val="28"/>
          <w:szCs w:val="28"/>
          <w:lang w:val="uk-UA"/>
        </w:rPr>
        <w:t>разі:</w:t>
      </w:r>
    </w:p>
    <w:p w14:paraId="634A0CF6" w14:textId="77777777" w:rsidR="00090D76" w:rsidRPr="00EB1614" w:rsidRDefault="00090D76" w:rsidP="00E93762">
      <w:pPr>
        <w:pStyle w:val="Bodytext30"/>
        <w:numPr>
          <w:ilvl w:val="0"/>
          <w:numId w:val="28"/>
        </w:numPr>
        <w:shd w:val="clear" w:color="auto" w:fill="auto"/>
        <w:tabs>
          <w:tab w:val="left" w:pos="662"/>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відсутності </w:t>
      </w:r>
      <w:r w:rsidRPr="00EB1614">
        <w:rPr>
          <w:rFonts w:ascii="Times New Roman" w:hAnsi="Times New Roman" w:cs="Times New Roman"/>
          <w:sz w:val="28"/>
          <w:szCs w:val="28"/>
          <w:lang w:val="uk-UA" w:bidi="ru-RU"/>
        </w:rPr>
        <w:t xml:space="preserve">чи </w:t>
      </w:r>
      <w:r w:rsidRPr="00EB1614">
        <w:rPr>
          <w:rFonts w:ascii="Times New Roman" w:hAnsi="Times New Roman" w:cs="Times New Roman"/>
          <w:sz w:val="28"/>
          <w:szCs w:val="28"/>
          <w:lang w:val="uk-UA"/>
        </w:rPr>
        <w:t>недостатності документів, які підтверджують</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можливість </w:t>
      </w:r>
      <w:r w:rsidRPr="00EB1614">
        <w:rPr>
          <w:rFonts w:ascii="Times New Roman" w:hAnsi="Times New Roman" w:cs="Times New Roman"/>
          <w:sz w:val="28"/>
          <w:szCs w:val="28"/>
          <w:lang w:val="uk-UA" w:bidi="ru-RU"/>
        </w:rPr>
        <w:t xml:space="preserve">займатися </w:t>
      </w:r>
      <w:r w:rsidRPr="00EB1614">
        <w:rPr>
          <w:rFonts w:ascii="Times New Roman" w:hAnsi="Times New Roman" w:cs="Times New Roman"/>
          <w:sz w:val="28"/>
          <w:szCs w:val="28"/>
          <w:lang w:val="uk-UA"/>
        </w:rPr>
        <w:t>відповідною діяльністю;</w:t>
      </w:r>
    </w:p>
    <w:p w14:paraId="2AE02B2F" w14:textId="77777777" w:rsidR="00090D76" w:rsidRPr="00EB1614" w:rsidRDefault="00090D76" w:rsidP="00E93762">
      <w:pPr>
        <w:pStyle w:val="Bodytext30"/>
        <w:numPr>
          <w:ilvl w:val="0"/>
          <w:numId w:val="28"/>
        </w:numPr>
        <w:shd w:val="clear" w:color="auto" w:fill="auto"/>
        <w:tabs>
          <w:tab w:val="left" w:pos="662"/>
        </w:tabs>
        <w:spacing w:after="0"/>
        <w:ind w:firstLine="420"/>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наявності </w:t>
      </w:r>
      <w:r w:rsidRPr="00EB1614">
        <w:rPr>
          <w:rFonts w:ascii="Times New Roman" w:hAnsi="Times New Roman" w:cs="Times New Roman"/>
          <w:sz w:val="28"/>
          <w:szCs w:val="28"/>
          <w:lang w:val="uk-UA" w:bidi="ru-RU"/>
        </w:rPr>
        <w:t xml:space="preserve">в документах, поданих заявником, </w:t>
      </w:r>
      <w:r w:rsidRPr="00EB1614">
        <w:rPr>
          <w:rFonts w:ascii="Times New Roman" w:hAnsi="Times New Roman" w:cs="Times New Roman"/>
          <w:sz w:val="28"/>
          <w:szCs w:val="28"/>
          <w:lang w:val="uk-UA"/>
        </w:rPr>
        <w:t xml:space="preserve">невірогідної </w:t>
      </w:r>
      <w:r w:rsidRPr="00EB1614">
        <w:rPr>
          <w:rFonts w:ascii="Times New Roman" w:hAnsi="Times New Roman" w:cs="Times New Roman"/>
          <w:sz w:val="28"/>
          <w:szCs w:val="28"/>
          <w:lang w:val="uk-UA" w:bidi="ru-RU"/>
        </w:rPr>
        <w:t xml:space="preserve">або </w:t>
      </w:r>
      <w:r w:rsidRPr="00EB1614">
        <w:rPr>
          <w:rFonts w:ascii="Times New Roman" w:hAnsi="Times New Roman" w:cs="Times New Roman"/>
          <w:sz w:val="28"/>
          <w:szCs w:val="28"/>
          <w:lang w:val="uk-UA"/>
        </w:rPr>
        <w:t>перекрученої інформації.</w:t>
      </w:r>
    </w:p>
    <w:p w14:paraId="20368CCA" w14:textId="1162BB8F" w:rsidR="006B179F" w:rsidRPr="00EB1614" w:rsidRDefault="00090D76" w:rsidP="008D667E">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b/>
          <w:bCs/>
          <w:sz w:val="28"/>
          <w:szCs w:val="28"/>
          <w:lang w:bidi="ru-RU"/>
        </w:rPr>
        <w:t>С</w:t>
      </w:r>
      <w:r w:rsidRPr="00EB1614">
        <w:rPr>
          <w:rFonts w:ascii="Times New Roman" w:hAnsi="Times New Roman" w:cs="Times New Roman"/>
          <w:b/>
          <w:bCs/>
          <w:sz w:val="28"/>
          <w:szCs w:val="28"/>
        </w:rPr>
        <w:t>тадія оскарження</w:t>
      </w:r>
      <w:r w:rsidRPr="00EB1614">
        <w:rPr>
          <w:rFonts w:ascii="Times New Roman" w:hAnsi="Times New Roman" w:cs="Times New Roman"/>
          <w:b/>
          <w:bCs/>
          <w:sz w:val="28"/>
          <w:szCs w:val="28"/>
          <w:lang w:bidi="ru-RU"/>
        </w:rPr>
        <w:t xml:space="preserve"> прийнятого</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рішення полягає у тому, що дії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рішення </w:t>
      </w:r>
      <w:r w:rsidRPr="00EB1614">
        <w:rPr>
          <w:rFonts w:ascii="Times New Roman" w:hAnsi="Times New Roman" w:cs="Times New Roman"/>
          <w:sz w:val="28"/>
          <w:szCs w:val="28"/>
          <w:lang w:bidi="ru-RU"/>
        </w:rPr>
        <w:t xml:space="preserve">посадових </w:t>
      </w:r>
      <w:r w:rsidRPr="00EB1614">
        <w:rPr>
          <w:rFonts w:ascii="Times New Roman" w:hAnsi="Times New Roman" w:cs="Times New Roman"/>
          <w:sz w:val="28"/>
          <w:szCs w:val="28"/>
        </w:rPr>
        <w:t xml:space="preserve">осіб </w:t>
      </w:r>
      <w:r w:rsidRPr="00EB1614">
        <w:rPr>
          <w:rFonts w:ascii="Times New Roman" w:hAnsi="Times New Roman" w:cs="Times New Roman"/>
          <w:sz w:val="28"/>
          <w:szCs w:val="28"/>
          <w:lang w:bidi="ru-RU"/>
        </w:rPr>
        <w:t xml:space="preserve">компетентних </w:t>
      </w:r>
      <w:r w:rsidRPr="00EB1614">
        <w:rPr>
          <w:rFonts w:ascii="Times New Roman" w:hAnsi="Times New Roman" w:cs="Times New Roman"/>
          <w:sz w:val="28"/>
          <w:szCs w:val="28"/>
        </w:rPr>
        <w:t xml:space="preserve">органів публічної адміністрації дозвільної </w:t>
      </w:r>
      <w:r w:rsidRPr="00EB1614">
        <w:rPr>
          <w:rFonts w:ascii="Times New Roman" w:hAnsi="Times New Roman" w:cs="Times New Roman"/>
          <w:sz w:val="28"/>
          <w:szCs w:val="28"/>
          <w:lang w:bidi="ru-RU"/>
        </w:rPr>
        <w:t xml:space="preserve">системи, </w:t>
      </w:r>
      <w:r w:rsidRPr="00EB1614">
        <w:rPr>
          <w:rFonts w:ascii="Times New Roman" w:hAnsi="Times New Roman" w:cs="Times New Roman"/>
          <w:sz w:val="28"/>
          <w:szCs w:val="28"/>
        </w:rPr>
        <w:t xml:space="preserve">пов’язані </w:t>
      </w:r>
      <w:r w:rsidRPr="00EB1614">
        <w:rPr>
          <w:rFonts w:ascii="Times New Roman" w:hAnsi="Times New Roman" w:cs="Times New Roman"/>
          <w:sz w:val="28"/>
          <w:szCs w:val="28"/>
          <w:lang w:bidi="ru-RU"/>
        </w:rPr>
        <w:t xml:space="preserve">з </w:t>
      </w:r>
      <w:r w:rsidRPr="00EB1614">
        <w:rPr>
          <w:rFonts w:ascii="Times New Roman" w:hAnsi="Times New Roman" w:cs="Times New Roman"/>
          <w:sz w:val="28"/>
          <w:szCs w:val="28"/>
        </w:rPr>
        <w:t xml:space="preserve">відмовою </w:t>
      </w:r>
      <w:r w:rsidRPr="00EB1614">
        <w:rPr>
          <w:rFonts w:ascii="Times New Roman" w:hAnsi="Times New Roman" w:cs="Times New Roman"/>
          <w:sz w:val="28"/>
          <w:szCs w:val="28"/>
          <w:lang w:bidi="ru-RU"/>
        </w:rPr>
        <w:t xml:space="preserve">у </w:t>
      </w:r>
      <w:r w:rsidRPr="00EB1614">
        <w:rPr>
          <w:rFonts w:ascii="Times New Roman" w:hAnsi="Times New Roman" w:cs="Times New Roman"/>
          <w:sz w:val="28"/>
          <w:szCs w:val="28"/>
        </w:rPr>
        <w:t xml:space="preserve">видачі дозвільного </w:t>
      </w:r>
      <w:r w:rsidRPr="00EB1614">
        <w:rPr>
          <w:rFonts w:ascii="Times New Roman" w:hAnsi="Times New Roman" w:cs="Times New Roman"/>
          <w:sz w:val="28"/>
          <w:szCs w:val="28"/>
          <w:lang w:bidi="ru-RU"/>
        </w:rPr>
        <w:t xml:space="preserve">документа, його анулюванням </w:t>
      </w:r>
      <w:r w:rsidRPr="00EB1614">
        <w:rPr>
          <w:rFonts w:ascii="Times New Roman" w:hAnsi="Times New Roman" w:cs="Times New Roman"/>
          <w:sz w:val="28"/>
          <w:szCs w:val="28"/>
        </w:rPr>
        <w:t>і вилученням</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підконтрольних предметів, матеріалів і </w:t>
      </w:r>
      <w:r w:rsidRPr="00EB1614">
        <w:rPr>
          <w:rFonts w:ascii="Times New Roman" w:hAnsi="Times New Roman" w:cs="Times New Roman"/>
          <w:sz w:val="28"/>
          <w:szCs w:val="28"/>
          <w:lang w:bidi="ru-RU"/>
        </w:rPr>
        <w:t xml:space="preserve">речовин, </w:t>
      </w:r>
      <w:r w:rsidRPr="00EB1614">
        <w:rPr>
          <w:rFonts w:ascii="Times New Roman" w:hAnsi="Times New Roman" w:cs="Times New Roman"/>
          <w:sz w:val="28"/>
          <w:szCs w:val="28"/>
        </w:rPr>
        <w:t>закриттям</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підприємств, </w:t>
      </w:r>
      <w:r w:rsidRPr="00EB1614">
        <w:rPr>
          <w:rFonts w:ascii="Times New Roman" w:hAnsi="Times New Roman" w:cs="Times New Roman"/>
          <w:sz w:val="28"/>
          <w:szCs w:val="28"/>
          <w:lang w:bidi="ru-RU"/>
        </w:rPr>
        <w:t xml:space="preserve">майстерень </w:t>
      </w:r>
      <w:r w:rsidRPr="00EB1614">
        <w:rPr>
          <w:rFonts w:ascii="Times New Roman" w:hAnsi="Times New Roman" w:cs="Times New Roman"/>
          <w:sz w:val="28"/>
          <w:szCs w:val="28"/>
        </w:rPr>
        <w:t>і лабораторій, виконанням</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інших функцій </w:t>
      </w:r>
      <w:r w:rsidRPr="00EB1614">
        <w:rPr>
          <w:rFonts w:ascii="Times New Roman" w:hAnsi="Times New Roman" w:cs="Times New Roman"/>
          <w:sz w:val="28"/>
          <w:szCs w:val="28"/>
          <w:lang w:bidi="ru-RU"/>
        </w:rPr>
        <w:t xml:space="preserve">щодо </w:t>
      </w:r>
      <w:r w:rsidRPr="00EB1614">
        <w:rPr>
          <w:rFonts w:ascii="Times New Roman" w:hAnsi="Times New Roman" w:cs="Times New Roman"/>
          <w:sz w:val="28"/>
          <w:szCs w:val="28"/>
        </w:rPr>
        <w:t xml:space="preserve">здійснення дозвільної </w:t>
      </w:r>
      <w:r w:rsidRPr="00EB1614">
        <w:rPr>
          <w:rFonts w:ascii="Times New Roman" w:hAnsi="Times New Roman" w:cs="Times New Roman"/>
          <w:sz w:val="28"/>
          <w:szCs w:val="28"/>
          <w:lang w:bidi="ru-RU"/>
        </w:rPr>
        <w:t xml:space="preserve">системи, може бути оскаржено у порядку, встановленому для оскарження </w:t>
      </w:r>
      <w:r w:rsidRPr="00EB1614">
        <w:rPr>
          <w:rFonts w:ascii="Times New Roman" w:hAnsi="Times New Roman" w:cs="Times New Roman"/>
          <w:sz w:val="28"/>
          <w:szCs w:val="28"/>
        </w:rPr>
        <w:t xml:space="preserve">неправомірних дій органів публічної адміністрації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їхніх </w:t>
      </w:r>
      <w:r w:rsidRPr="00EB1614">
        <w:rPr>
          <w:rFonts w:ascii="Times New Roman" w:hAnsi="Times New Roman" w:cs="Times New Roman"/>
          <w:sz w:val="28"/>
          <w:szCs w:val="28"/>
          <w:lang w:bidi="ru-RU"/>
        </w:rPr>
        <w:t xml:space="preserve">посадових </w:t>
      </w:r>
      <w:r w:rsidRPr="00EB1614">
        <w:rPr>
          <w:rFonts w:ascii="Times New Roman" w:hAnsi="Times New Roman" w:cs="Times New Roman"/>
          <w:sz w:val="28"/>
          <w:szCs w:val="28"/>
        </w:rPr>
        <w:t>осіб.</w:t>
      </w:r>
    </w:p>
    <w:p w14:paraId="07D80C14" w14:textId="0AAF9FB5" w:rsidR="00090D76" w:rsidRPr="00EB1614" w:rsidRDefault="00090D76" w:rsidP="008D667E">
      <w:pPr>
        <w:pStyle w:val="Bodytext30"/>
        <w:shd w:val="clear" w:color="auto" w:fill="auto"/>
        <w:spacing w:after="0"/>
        <w:ind w:firstLine="567"/>
        <w:jc w:val="both"/>
        <w:rPr>
          <w:rFonts w:ascii="Times New Roman" w:hAnsi="Times New Roman" w:cs="Times New Roman"/>
          <w:sz w:val="28"/>
          <w:szCs w:val="28"/>
          <w:lang w:val="uk-UA" w:bidi="ru-RU"/>
        </w:rPr>
      </w:pPr>
      <w:r w:rsidRPr="00EB1614">
        <w:rPr>
          <w:rFonts w:ascii="Times New Roman" w:hAnsi="Times New Roman" w:cs="Times New Roman"/>
          <w:sz w:val="28"/>
          <w:szCs w:val="28"/>
          <w:lang w:val="uk-UA" w:bidi="ru-RU"/>
        </w:rPr>
        <w:t xml:space="preserve">Ця </w:t>
      </w:r>
      <w:r w:rsidRPr="00EB1614">
        <w:rPr>
          <w:rFonts w:ascii="Times New Roman" w:hAnsi="Times New Roman" w:cs="Times New Roman"/>
          <w:sz w:val="28"/>
          <w:szCs w:val="28"/>
          <w:lang w:val="uk-UA"/>
        </w:rPr>
        <w:t xml:space="preserve">стадія є </w:t>
      </w:r>
      <w:r w:rsidRPr="00EB1614">
        <w:rPr>
          <w:rFonts w:ascii="Times New Roman" w:hAnsi="Times New Roman" w:cs="Times New Roman"/>
          <w:sz w:val="28"/>
          <w:szCs w:val="28"/>
          <w:lang w:val="uk-UA" w:bidi="ru-RU"/>
        </w:rPr>
        <w:t xml:space="preserve">факультативною, </w:t>
      </w:r>
      <w:r w:rsidRPr="00EB1614">
        <w:rPr>
          <w:rFonts w:ascii="Times New Roman" w:hAnsi="Times New Roman" w:cs="Times New Roman"/>
          <w:sz w:val="28"/>
          <w:szCs w:val="28"/>
          <w:lang w:val="uk-UA"/>
        </w:rPr>
        <w:t xml:space="preserve">оскільки полягає </w:t>
      </w:r>
      <w:r w:rsidRPr="00EB1614">
        <w:rPr>
          <w:rFonts w:ascii="Times New Roman" w:hAnsi="Times New Roman" w:cs="Times New Roman"/>
          <w:sz w:val="28"/>
          <w:szCs w:val="28"/>
          <w:lang w:val="uk-UA" w:bidi="ru-RU"/>
        </w:rPr>
        <w:t xml:space="preserve">в </w:t>
      </w:r>
      <w:r w:rsidRPr="00EB1614">
        <w:rPr>
          <w:rFonts w:ascii="Times New Roman" w:hAnsi="Times New Roman" w:cs="Times New Roman"/>
          <w:sz w:val="28"/>
          <w:szCs w:val="28"/>
          <w:lang w:val="uk-UA"/>
        </w:rPr>
        <w:t xml:space="preserve">оскарженні </w:t>
      </w:r>
      <w:r w:rsidRPr="00EB1614">
        <w:rPr>
          <w:rFonts w:ascii="Times New Roman" w:hAnsi="Times New Roman" w:cs="Times New Roman"/>
          <w:sz w:val="28"/>
          <w:szCs w:val="28"/>
          <w:lang w:val="uk-UA" w:bidi="ru-RU"/>
        </w:rPr>
        <w:t xml:space="preserve">прийнятих </w:t>
      </w:r>
      <w:r w:rsidRPr="00EB1614">
        <w:rPr>
          <w:rFonts w:ascii="Times New Roman" w:hAnsi="Times New Roman" w:cs="Times New Roman"/>
          <w:sz w:val="28"/>
          <w:szCs w:val="28"/>
          <w:lang w:val="uk-UA"/>
        </w:rPr>
        <w:t xml:space="preserve">рішень, </w:t>
      </w:r>
      <w:r w:rsidRPr="00EB1614">
        <w:rPr>
          <w:rFonts w:ascii="Times New Roman" w:hAnsi="Times New Roman" w:cs="Times New Roman"/>
          <w:sz w:val="28"/>
          <w:szCs w:val="28"/>
          <w:lang w:val="uk-UA" w:bidi="ru-RU"/>
        </w:rPr>
        <w:t xml:space="preserve">пов’язаних </w:t>
      </w:r>
      <w:r w:rsidRPr="00EB1614">
        <w:rPr>
          <w:rFonts w:ascii="Times New Roman" w:hAnsi="Times New Roman" w:cs="Times New Roman"/>
          <w:sz w:val="28"/>
          <w:szCs w:val="28"/>
          <w:lang w:val="uk-UA"/>
        </w:rPr>
        <w:t xml:space="preserve">із відмовою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 xml:space="preserve">видачі документів дозвільного </w:t>
      </w:r>
      <w:r w:rsidRPr="00EB1614">
        <w:rPr>
          <w:rFonts w:ascii="Times New Roman" w:hAnsi="Times New Roman" w:cs="Times New Roman"/>
          <w:sz w:val="28"/>
          <w:szCs w:val="28"/>
          <w:lang w:val="uk-UA" w:bidi="ru-RU"/>
        </w:rPr>
        <w:t xml:space="preserve">характеру, його </w:t>
      </w:r>
      <w:r w:rsidRPr="00EB1614">
        <w:rPr>
          <w:rFonts w:ascii="Times New Roman" w:hAnsi="Times New Roman" w:cs="Times New Roman"/>
          <w:sz w:val="28"/>
          <w:szCs w:val="28"/>
          <w:lang w:val="uk-UA"/>
        </w:rPr>
        <w:t>анулюванням</w:t>
      </w:r>
      <w:r w:rsidRPr="00EB1614">
        <w:rPr>
          <w:rFonts w:ascii="Times New Roman" w:hAnsi="Times New Roman" w:cs="Times New Roman"/>
          <w:sz w:val="28"/>
          <w:szCs w:val="28"/>
          <w:lang w:val="uk-UA" w:bidi="ru-RU"/>
        </w:rPr>
        <w:t xml:space="preserve"> тощо. </w:t>
      </w:r>
      <w:r w:rsidRPr="00EB1614">
        <w:rPr>
          <w:rFonts w:ascii="Times New Roman" w:hAnsi="Times New Roman" w:cs="Times New Roman"/>
          <w:sz w:val="28"/>
          <w:szCs w:val="28"/>
          <w:lang w:val="uk-UA"/>
        </w:rPr>
        <w:t xml:space="preserve">Такі рішення, дії </w:t>
      </w:r>
      <w:r w:rsidRPr="00EB1614">
        <w:rPr>
          <w:rFonts w:ascii="Times New Roman" w:hAnsi="Times New Roman" w:cs="Times New Roman"/>
          <w:sz w:val="28"/>
          <w:szCs w:val="28"/>
          <w:lang w:val="uk-UA" w:bidi="ru-RU"/>
        </w:rPr>
        <w:t xml:space="preserve">чи </w:t>
      </w:r>
      <w:r w:rsidRPr="00EB1614">
        <w:rPr>
          <w:rFonts w:ascii="Times New Roman" w:hAnsi="Times New Roman" w:cs="Times New Roman"/>
          <w:sz w:val="28"/>
          <w:szCs w:val="28"/>
          <w:lang w:val="uk-UA"/>
        </w:rPr>
        <w:t xml:space="preserve">бездіяльність дозвільних органів </w:t>
      </w:r>
      <w:r w:rsidRPr="00EB1614">
        <w:rPr>
          <w:rFonts w:ascii="Times New Roman" w:hAnsi="Times New Roman" w:cs="Times New Roman"/>
          <w:sz w:val="28"/>
          <w:szCs w:val="28"/>
          <w:lang w:val="uk-UA" w:bidi="ru-RU"/>
        </w:rPr>
        <w:t xml:space="preserve">чи </w:t>
      </w:r>
      <w:r w:rsidRPr="00EB1614">
        <w:rPr>
          <w:rFonts w:ascii="Times New Roman" w:hAnsi="Times New Roman" w:cs="Times New Roman"/>
          <w:sz w:val="28"/>
          <w:szCs w:val="28"/>
          <w:lang w:val="uk-UA"/>
        </w:rPr>
        <w:t xml:space="preserve">їхніх </w:t>
      </w:r>
      <w:r w:rsidRPr="00EB1614">
        <w:rPr>
          <w:rFonts w:ascii="Times New Roman" w:hAnsi="Times New Roman" w:cs="Times New Roman"/>
          <w:sz w:val="28"/>
          <w:szCs w:val="28"/>
          <w:lang w:val="uk-UA" w:bidi="ru-RU"/>
        </w:rPr>
        <w:t xml:space="preserve">посадових </w:t>
      </w:r>
      <w:r w:rsidRPr="00EB1614">
        <w:rPr>
          <w:rFonts w:ascii="Times New Roman" w:hAnsi="Times New Roman" w:cs="Times New Roman"/>
          <w:sz w:val="28"/>
          <w:szCs w:val="28"/>
          <w:lang w:val="uk-UA"/>
        </w:rPr>
        <w:t xml:space="preserve">осіб </w:t>
      </w:r>
      <w:r w:rsidRPr="00EB1614">
        <w:rPr>
          <w:rFonts w:ascii="Times New Roman" w:hAnsi="Times New Roman" w:cs="Times New Roman"/>
          <w:sz w:val="28"/>
          <w:szCs w:val="28"/>
          <w:lang w:val="uk-UA" w:bidi="ru-RU"/>
        </w:rPr>
        <w:t xml:space="preserve">може бути оскаржено в </w:t>
      </w:r>
      <w:r w:rsidRPr="00EB1614">
        <w:rPr>
          <w:rFonts w:ascii="Times New Roman" w:hAnsi="Times New Roman" w:cs="Times New Roman"/>
          <w:sz w:val="28"/>
          <w:szCs w:val="28"/>
          <w:lang w:val="uk-UA"/>
        </w:rPr>
        <w:t>адміністративному</w:t>
      </w:r>
      <w:r w:rsidRPr="00EB1614">
        <w:rPr>
          <w:rFonts w:ascii="Times New Roman" w:hAnsi="Times New Roman" w:cs="Times New Roman"/>
          <w:sz w:val="28"/>
          <w:szCs w:val="28"/>
          <w:lang w:val="uk-UA" w:bidi="ru-RU"/>
        </w:rPr>
        <w:t xml:space="preserve"> та судовому порядку.</w:t>
      </w:r>
    </w:p>
    <w:p w14:paraId="5F6BB1D5" w14:textId="771A875A" w:rsidR="00090D76" w:rsidRPr="00EB1614" w:rsidRDefault="00090D76" w:rsidP="008D667E">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b/>
          <w:bCs/>
          <w:sz w:val="28"/>
          <w:szCs w:val="28"/>
          <w:lang w:val="uk-UA"/>
        </w:rPr>
        <w:t>Стадія</w:t>
      </w:r>
      <w:r w:rsidR="008D667E" w:rsidRPr="00EB1614">
        <w:rPr>
          <w:rFonts w:ascii="Times New Roman" w:hAnsi="Times New Roman" w:cs="Times New Roman"/>
          <w:b/>
          <w:bCs/>
          <w:sz w:val="28"/>
          <w:szCs w:val="28"/>
          <w:lang w:val="uk-UA"/>
        </w:rPr>
        <w:t xml:space="preserve"> </w:t>
      </w:r>
      <w:r w:rsidRPr="00EB1614">
        <w:rPr>
          <w:rFonts w:ascii="Times New Roman" w:hAnsi="Times New Roman" w:cs="Times New Roman"/>
          <w:b/>
          <w:bCs/>
          <w:sz w:val="28"/>
          <w:szCs w:val="28"/>
          <w:lang w:val="uk-UA" w:bidi="ru-RU"/>
        </w:rPr>
        <w:t>виконання</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рішення полягає у тому, що </w:t>
      </w:r>
      <w:r w:rsidRPr="00EB1614">
        <w:rPr>
          <w:rFonts w:ascii="Times New Roman" w:hAnsi="Times New Roman" w:cs="Times New Roman"/>
          <w:sz w:val="28"/>
          <w:szCs w:val="28"/>
          <w:lang w:val="uk-UA" w:bidi="ru-RU"/>
        </w:rPr>
        <w:t xml:space="preserve">заявник </w:t>
      </w:r>
      <w:r w:rsidRPr="00EB1614">
        <w:rPr>
          <w:rFonts w:ascii="Times New Roman" w:hAnsi="Times New Roman" w:cs="Times New Roman"/>
          <w:sz w:val="28"/>
          <w:szCs w:val="28"/>
          <w:lang w:val="uk-UA"/>
        </w:rPr>
        <w:t xml:space="preserve">отримує дозвільні </w:t>
      </w:r>
      <w:r w:rsidRPr="00EB1614">
        <w:rPr>
          <w:rFonts w:ascii="Times New Roman" w:hAnsi="Times New Roman" w:cs="Times New Roman"/>
          <w:sz w:val="28"/>
          <w:szCs w:val="28"/>
          <w:lang w:val="uk-UA" w:bidi="ru-RU"/>
        </w:rPr>
        <w:t xml:space="preserve">документи на право </w:t>
      </w:r>
      <w:r w:rsidRPr="00EB1614">
        <w:rPr>
          <w:rFonts w:ascii="Times New Roman" w:hAnsi="Times New Roman" w:cs="Times New Roman"/>
          <w:sz w:val="28"/>
          <w:szCs w:val="28"/>
          <w:lang w:val="uk-UA"/>
        </w:rPr>
        <w:t>займатися</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відповідною діяльністю </w:t>
      </w:r>
      <w:r w:rsidRPr="00EB1614">
        <w:rPr>
          <w:rFonts w:ascii="Times New Roman" w:hAnsi="Times New Roman" w:cs="Times New Roman"/>
          <w:sz w:val="28"/>
          <w:szCs w:val="28"/>
          <w:lang w:val="uk-UA" w:bidi="ru-RU"/>
        </w:rPr>
        <w:t xml:space="preserve">та використовувати </w:t>
      </w:r>
      <w:r w:rsidRPr="00EB1614">
        <w:rPr>
          <w:rFonts w:ascii="Times New Roman" w:hAnsi="Times New Roman" w:cs="Times New Roman"/>
          <w:sz w:val="28"/>
          <w:szCs w:val="28"/>
          <w:lang w:val="uk-UA"/>
        </w:rPr>
        <w:t xml:space="preserve">відповідні </w:t>
      </w:r>
      <w:r w:rsidRPr="00EB1614">
        <w:rPr>
          <w:rFonts w:ascii="Times New Roman" w:hAnsi="Times New Roman" w:cs="Times New Roman"/>
          <w:sz w:val="28"/>
          <w:szCs w:val="28"/>
          <w:lang w:val="uk-UA" w:bidi="ru-RU"/>
        </w:rPr>
        <w:t>предмети.</w:t>
      </w:r>
    </w:p>
    <w:p w14:paraId="0E8EA9B7" w14:textId="41922F97" w:rsidR="00090D76" w:rsidRPr="00EB1614" w:rsidRDefault="00090D76" w:rsidP="008D667E">
      <w:pPr>
        <w:pStyle w:val="Bodytext30"/>
        <w:shd w:val="clear" w:color="auto" w:fill="auto"/>
        <w:spacing w:after="0"/>
        <w:ind w:firstLine="567"/>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Наприклад, дозволи на виготовлення, </w:t>
      </w:r>
      <w:r w:rsidRPr="00EB1614">
        <w:rPr>
          <w:rFonts w:ascii="Times New Roman" w:hAnsi="Times New Roman" w:cs="Times New Roman"/>
          <w:sz w:val="28"/>
          <w:szCs w:val="28"/>
          <w:lang w:val="uk-UA"/>
        </w:rPr>
        <w:t xml:space="preserve">зберігання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використання</w:t>
      </w:r>
      <w:r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предметів, матеріалів і </w:t>
      </w:r>
      <w:r w:rsidRPr="00EB1614">
        <w:rPr>
          <w:rFonts w:ascii="Times New Roman" w:hAnsi="Times New Roman" w:cs="Times New Roman"/>
          <w:sz w:val="28"/>
          <w:szCs w:val="28"/>
          <w:lang w:val="uk-UA" w:bidi="ru-RU"/>
        </w:rPr>
        <w:t xml:space="preserve">речовин, </w:t>
      </w:r>
      <w:r w:rsidRPr="00EB1614">
        <w:rPr>
          <w:rFonts w:ascii="Times New Roman" w:hAnsi="Times New Roman" w:cs="Times New Roman"/>
          <w:sz w:val="28"/>
          <w:szCs w:val="28"/>
          <w:lang w:val="uk-UA"/>
        </w:rPr>
        <w:t xml:space="preserve">відкриття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 xml:space="preserve">функціонування підприємств, </w:t>
      </w:r>
      <w:r w:rsidRPr="00EB1614">
        <w:rPr>
          <w:rFonts w:ascii="Times New Roman" w:hAnsi="Times New Roman" w:cs="Times New Roman"/>
          <w:sz w:val="28"/>
          <w:szCs w:val="28"/>
          <w:lang w:val="uk-UA" w:bidi="ru-RU"/>
        </w:rPr>
        <w:t xml:space="preserve">майстерень </w:t>
      </w:r>
      <w:r w:rsidRPr="00EB1614">
        <w:rPr>
          <w:rFonts w:ascii="Times New Roman" w:hAnsi="Times New Roman" w:cs="Times New Roman"/>
          <w:sz w:val="28"/>
          <w:szCs w:val="28"/>
          <w:lang w:val="uk-UA"/>
        </w:rPr>
        <w:t xml:space="preserve">і лабораторій, </w:t>
      </w:r>
      <w:r w:rsidRPr="00EB1614">
        <w:rPr>
          <w:rFonts w:ascii="Times New Roman" w:hAnsi="Times New Roman" w:cs="Times New Roman"/>
          <w:sz w:val="28"/>
          <w:szCs w:val="28"/>
          <w:lang w:val="uk-UA" w:bidi="ru-RU"/>
        </w:rPr>
        <w:t xml:space="preserve">на </w:t>
      </w:r>
      <w:r w:rsidRPr="00EB1614">
        <w:rPr>
          <w:rFonts w:ascii="Times New Roman" w:hAnsi="Times New Roman" w:cs="Times New Roman"/>
          <w:sz w:val="28"/>
          <w:szCs w:val="28"/>
          <w:lang w:val="uk-UA"/>
        </w:rPr>
        <w:t xml:space="preserve">які поширюється дозвільна </w:t>
      </w:r>
      <w:r w:rsidRPr="00EB1614">
        <w:rPr>
          <w:rFonts w:ascii="Times New Roman" w:hAnsi="Times New Roman" w:cs="Times New Roman"/>
          <w:sz w:val="28"/>
          <w:szCs w:val="28"/>
          <w:lang w:val="uk-UA" w:bidi="ru-RU"/>
        </w:rPr>
        <w:t xml:space="preserve">система, видаються на </w:t>
      </w:r>
      <w:r w:rsidRPr="00EB1614">
        <w:rPr>
          <w:rFonts w:ascii="Times New Roman" w:hAnsi="Times New Roman" w:cs="Times New Roman"/>
          <w:sz w:val="28"/>
          <w:szCs w:val="28"/>
          <w:lang w:val="uk-UA"/>
        </w:rPr>
        <w:t xml:space="preserve">ім’я керівників підприємств, </w:t>
      </w:r>
      <w:r w:rsidRPr="00EB1614">
        <w:rPr>
          <w:rFonts w:ascii="Times New Roman" w:hAnsi="Times New Roman" w:cs="Times New Roman"/>
          <w:sz w:val="28"/>
          <w:szCs w:val="28"/>
          <w:lang w:val="uk-UA" w:bidi="ru-RU"/>
        </w:rPr>
        <w:t xml:space="preserve">установ </w:t>
      </w:r>
      <w:r w:rsidRPr="00EB1614">
        <w:rPr>
          <w:rFonts w:ascii="Times New Roman" w:hAnsi="Times New Roman" w:cs="Times New Roman"/>
          <w:sz w:val="28"/>
          <w:szCs w:val="28"/>
          <w:lang w:val="uk-UA"/>
        </w:rPr>
        <w:t xml:space="preserve">і організацій, </w:t>
      </w:r>
      <w:r w:rsidRPr="00EB1614">
        <w:rPr>
          <w:rFonts w:ascii="Times New Roman" w:hAnsi="Times New Roman" w:cs="Times New Roman"/>
          <w:sz w:val="28"/>
          <w:szCs w:val="28"/>
          <w:lang w:val="uk-UA" w:bidi="ru-RU"/>
        </w:rPr>
        <w:t>а також громадянам строком на 3 роки</w:t>
      </w:r>
    </w:p>
    <w:p w14:paraId="468FC985" w14:textId="77777777" w:rsidR="00090D76" w:rsidRPr="00EB1614" w:rsidRDefault="00090D76" w:rsidP="008D667E">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rPr>
        <w:t xml:space="preserve">Крім </w:t>
      </w:r>
      <w:r w:rsidRPr="00EB1614">
        <w:rPr>
          <w:rFonts w:ascii="Times New Roman" w:hAnsi="Times New Roman" w:cs="Times New Roman"/>
          <w:sz w:val="28"/>
          <w:szCs w:val="28"/>
          <w:lang w:bidi="ru-RU"/>
        </w:rPr>
        <w:t xml:space="preserve">цього, </w:t>
      </w:r>
      <w:r w:rsidRPr="00EB1614">
        <w:rPr>
          <w:rFonts w:ascii="Times New Roman" w:hAnsi="Times New Roman" w:cs="Times New Roman"/>
          <w:sz w:val="28"/>
          <w:szCs w:val="28"/>
        </w:rPr>
        <w:t xml:space="preserve">здійснюючи дозвільну </w:t>
      </w:r>
      <w:r w:rsidRPr="00EB1614">
        <w:rPr>
          <w:rFonts w:ascii="Times New Roman" w:hAnsi="Times New Roman" w:cs="Times New Roman"/>
          <w:sz w:val="28"/>
          <w:szCs w:val="28"/>
          <w:lang w:bidi="ru-RU"/>
        </w:rPr>
        <w:t xml:space="preserve">систему, органи </w:t>
      </w:r>
      <w:r w:rsidRPr="00EB1614">
        <w:rPr>
          <w:rFonts w:ascii="Times New Roman" w:hAnsi="Times New Roman" w:cs="Times New Roman"/>
          <w:sz w:val="28"/>
          <w:szCs w:val="28"/>
        </w:rPr>
        <w:t xml:space="preserve">Національної поліції, відповідно </w:t>
      </w:r>
      <w:r w:rsidRPr="00EB1614">
        <w:rPr>
          <w:rFonts w:ascii="Times New Roman" w:hAnsi="Times New Roman" w:cs="Times New Roman"/>
          <w:sz w:val="28"/>
          <w:szCs w:val="28"/>
          <w:lang w:bidi="ru-RU"/>
        </w:rPr>
        <w:t xml:space="preserve">до законодавства </w:t>
      </w:r>
      <w:r w:rsidRPr="00EB1614">
        <w:rPr>
          <w:rFonts w:ascii="Times New Roman" w:hAnsi="Times New Roman" w:cs="Times New Roman"/>
          <w:sz w:val="28"/>
          <w:szCs w:val="28"/>
        </w:rPr>
        <w:t>України, видають</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міністерствам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іншим </w:t>
      </w:r>
      <w:r w:rsidRPr="00EB1614">
        <w:rPr>
          <w:rFonts w:ascii="Times New Roman" w:hAnsi="Times New Roman" w:cs="Times New Roman"/>
          <w:sz w:val="28"/>
          <w:szCs w:val="28"/>
          <w:lang w:bidi="ru-RU"/>
        </w:rPr>
        <w:t xml:space="preserve">центральним органам </w:t>
      </w:r>
      <w:r w:rsidRPr="00EB1614">
        <w:rPr>
          <w:rFonts w:ascii="Times New Roman" w:hAnsi="Times New Roman" w:cs="Times New Roman"/>
          <w:sz w:val="28"/>
          <w:szCs w:val="28"/>
        </w:rPr>
        <w:t xml:space="preserve">виконавчої </w:t>
      </w:r>
      <w:r w:rsidRPr="00EB1614">
        <w:rPr>
          <w:rFonts w:ascii="Times New Roman" w:hAnsi="Times New Roman" w:cs="Times New Roman"/>
          <w:sz w:val="28"/>
          <w:szCs w:val="28"/>
          <w:lang w:bidi="ru-RU"/>
        </w:rPr>
        <w:t xml:space="preserve">влади, </w:t>
      </w:r>
      <w:r w:rsidRPr="00EB1614">
        <w:rPr>
          <w:rFonts w:ascii="Times New Roman" w:hAnsi="Times New Roman" w:cs="Times New Roman"/>
          <w:sz w:val="28"/>
          <w:szCs w:val="28"/>
        </w:rPr>
        <w:t xml:space="preserve">підприємствам, </w:t>
      </w:r>
      <w:r w:rsidRPr="00EB1614">
        <w:rPr>
          <w:rFonts w:ascii="Times New Roman" w:hAnsi="Times New Roman" w:cs="Times New Roman"/>
          <w:sz w:val="28"/>
          <w:szCs w:val="28"/>
          <w:lang w:bidi="ru-RU"/>
        </w:rPr>
        <w:t xml:space="preserve">установам, </w:t>
      </w:r>
      <w:r w:rsidRPr="00EB1614">
        <w:rPr>
          <w:rFonts w:ascii="Times New Roman" w:hAnsi="Times New Roman" w:cs="Times New Roman"/>
          <w:sz w:val="28"/>
          <w:szCs w:val="28"/>
        </w:rPr>
        <w:t>організаціям, суб’єктам господарювання,</w:t>
      </w:r>
      <w:r w:rsidRPr="00EB1614">
        <w:rPr>
          <w:rFonts w:ascii="Times New Roman" w:hAnsi="Times New Roman" w:cs="Times New Roman"/>
          <w:sz w:val="28"/>
          <w:szCs w:val="28"/>
          <w:lang w:bidi="ru-RU"/>
        </w:rPr>
        <w:t xml:space="preserve"> що </w:t>
      </w:r>
      <w:r w:rsidRPr="00EB1614">
        <w:rPr>
          <w:rFonts w:ascii="Times New Roman" w:hAnsi="Times New Roman" w:cs="Times New Roman"/>
          <w:sz w:val="28"/>
          <w:szCs w:val="28"/>
        </w:rPr>
        <w:t xml:space="preserve">здійснюють діяльність </w:t>
      </w:r>
      <w:r w:rsidRPr="00EB1614">
        <w:rPr>
          <w:rFonts w:ascii="Times New Roman" w:hAnsi="Times New Roman" w:cs="Times New Roman"/>
          <w:sz w:val="28"/>
          <w:szCs w:val="28"/>
          <w:lang w:bidi="ru-RU"/>
        </w:rPr>
        <w:t>з</w:t>
      </w:r>
    </w:p>
    <w:p w14:paraId="0F4AA3EC" w14:textId="33F47ECF" w:rsidR="00090D76" w:rsidRPr="00EB1614" w:rsidRDefault="00090D76" w:rsidP="00E93762">
      <w:pPr>
        <w:pStyle w:val="a5"/>
        <w:numPr>
          <w:ilvl w:val="0"/>
          <w:numId w:val="29"/>
        </w:numPr>
        <w:shd w:val="clear" w:color="auto" w:fill="auto"/>
        <w:ind w:left="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виробництва, ремонту, </w:t>
      </w:r>
      <w:r w:rsidRPr="00EB1614">
        <w:rPr>
          <w:rFonts w:ascii="Times New Roman" w:hAnsi="Times New Roman" w:cs="Times New Roman"/>
          <w:sz w:val="28"/>
          <w:szCs w:val="28"/>
        </w:rPr>
        <w:t xml:space="preserve">торгівлі </w:t>
      </w:r>
      <w:r w:rsidRPr="00EB1614">
        <w:rPr>
          <w:rFonts w:ascii="Times New Roman" w:hAnsi="Times New Roman" w:cs="Times New Roman"/>
          <w:sz w:val="28"/>
          <w:szCs w:val="28"/>
          <w:lang w:bidi="ru-RU"/>
        </w:rPr>
        <w:t xml:space="preserve">вогнепальною </w:t>
      </w:r>
      <w:r w:rsidRPr="00EB1614">
        <w:rPr>
          <w:rFonts w:ascii="Times New Roman" w:hAnsi="Times New Roman" w:cs="Times New Roman"/>
          <w:sz w:val="28"/>
          <w:szCs w:val="28"/>
        </w:rPr>
        <w:t>зброєю невійськового призначення,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боєприпасами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 xml:space="preserve">неї, </w:t>
      </w:r>
      <w:r w:rsidRPr="00EB1614">
        <w:rPr>
          <w:rFonts w:ascii="Times New Roman" w:hAnsi="Times New Roman" w:cs="Times New Roman"/>
          <w:sz w:val="28"/>
          <w:szCs w:val="28"/>
          <w:lang w:bidi="ru-RU"/>
        </w:rPr>
        <w:t xml:space="preserve">холодною </w:t>
      </w:r>
      <w:r w:rsidRPr="00EB1614">
        <w:rPr>
          <w:rFonts w:ascii="Times New Roman" w:hAnsi="Times New Roman" w:cs="Times New Roman"/>
          <w:sz w:val="28"/>
          <w:szCs w:val="28"/>
        </w:rPr>
        <w:t xml:space="preserve">зброєю, </w:t>
      </w:r>
      <w:r w:rsidRPr="00EB1614">
        <w:rPr>
          <w:rFonts w:ascii="Times New Roman" w:hAnsi="Times New Roman" w:cs="Times New Roman"/>
          <w:sz w:val="28"/>
          <w:szCs w:val="28"/>
          <w:lang w:bidi="ru-RU"/>
        </w:rPr>
        <w:t xml:space="preserve">пневматичною </w:t>
      </w:r>
      <w:r w:rsidRPr="00EB1614">
        <w:rPr>
          <w:rFonts w:ascii="Times New Roman" w:hAnsi="Times New Roman" w:cs="Times New Roman"/>
          <w:sz w:val="28"/>
          <w:szCs w:val="28"/>
        </w:rPr>
        <w:t xml:space="preserve">зброєю калібру </w:t>
      </w:r>
      <w:r w:rsidRPr="00EB1614">
        <w:rPr>
          <w:rFonts w:ascii="Times New Roman" w:hAnsi="Times New Roman" w:cs="Times New Roman"/>
          <w:sz w:val="28"/>
          <w:szCs w:val="28"/>
          <w:lang w:bidi="ru-RU"/>
        </w:rPr>
        <w:t xml:space="preserve">понад 4,5 мм </w:t>
      </w:r>
      <w:r w:rsidRPr="00EB1614">
        <w:rPr>
          <w:rFonts w:ascii="Times New Roman" w:hAnsi="Times New Roman" w:cs="Times New Roman"/>
          <w:sz w:val="28"/>
          <w:szCs w:val="28"/>
        </w:rPr>
        <w:t>і швидкістю польоту</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кулі </w:t>
      </w:r>
      <w:r w:rsidRPr="00EB1614">
        <w:rPr>
          <w:rFonts w:ascii="Times New Roman" w:hAnsi="Times New Roman" w:cs="Times New Roman"/>
          <w:sz w:val="28"/>
          <w:szCs w:val="28"/>
          <w:lang w:bidi="ru-RU"/>
        </w:rPr>
        <w:t>понад 100 м/с;</w:t>
      </w:r>
    </w:p>
    <w:p w14:paraId="37E45B45" w14:textId="7143797C" w:rsidR="00090D76" w:rsidRPr="00EB1614" w:rsidRDefault="00090D76" w:rsidP="00E93762">
      <w:pPr>
        <w:pStyle w:val="a5"/>
        <w:numPr>
          <w:ilvl w:val="0"/>
          <w:numId w:val="29"/>
        </w:numPr>
        <w:shd w:val="clear" w:color="auto" w:fill="auto"/>
        <w:ind w:left="567"/>
        <w:rPr>
          <w:rFonts w:ascii="Times New Roman" w:hAnsi="Times New Roman" w:cs="Times New Roman"/>
          <w:sz w:val="28"/>
          <w:szCs w:val="28"/>
          <w:lang w:bidi="ru-RU"/>
        </w:rPr>
      </w:pPr>
      <w:r w:rsidRPr="00EB1614">
        <w:rPr>
          <w:rFonts w:ascii="Times New Roman" w:hAnsi="Times New Roman" w:cs="Times New Roman"/>
          <w:sz w:val="28"/>
          <w:szCs w:val="28"/>
          <w:lang w:bidi="ru-RU"/>
        </w:rPr>
        <w:t xml:space="preserve">виробництва </w:t>
      </w:r>
      <w:r w:rsidRPr="00EB1614">
        <w:rPr>
          <w:rFonts w:ascii="Times New Roman" w:hAnsi="Times New Roman" w:cs="Times New Roman"/>
          <w:sz w:val="28"/>
          <w:szCs w:val="28"/>
        </w:rPr>
        <w:t xml:space="preserve">спеціальних засобів, </w:t>
      </w:r>
      <w:r w:rsidRPr="00EB1614">
        <w:rPr>
          <w:rFonts w:ascii="Times New Roman" w:hAnsi="Times New Roman" w:cs="Times New Roman"/>
          <w:sz w:val="28"/>
          <w:szCs w:val="28"/>
          <w:lang w:bidi="ru-RU"/>
        </w:rPr>
        <w:t xml:space="preserve">заряджених речовинами </w:t>
      </w:r>
      <w:r w:rsidRPr="00EB1614">
        <w:rPr>
          <w:rFonts w:ascii="Times New Roman" w:hAnsi="Times New Roman" w:cs="Times New Roman"/>
          <w:sz w:val="28"/>
          <w:szCs w:val="28"/>
        </w:rPr>
        <w:t xml:space="preserve">сльозоточивої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дратівної дії, індивідуального </w:t>
      </w:r>
      <w:r w:rsidRPr="00EB1614">
        <w:rPr>
          <w:rFonts w:ascii="Times New Roman" w:hAnsi="Times New Roman" w:cs="Times New Roman"/>
          <w:sz w:val="28"/>
          <w:szCs w:val="28"/>
          <w:lang w:bidi="ru-RU"/>
        </w:rPr>
        <w:t xml:space="preserve">захисту, </w:t>
      </w:r>
      <w:r w:rsidRPr="00EB1614">
        <w:rPr>
          <w:rFonts w:ascii="Times New Roman" w:hAnsi="Times New Roman" w:cs="Times New Roman"/>
          <w:sz w:val="28"/>
          <w:szCs w:val="28"/>
        </w:rPr>
        <w:t xml:space="preserve">активної </w:t>
      </w:r>
      <w:r w:rsidRPr="00EB1614">
        <w:rPr>
          <w:rFonts w:ascii="Times New Roman" w:hAnsi="Times New Roman" w:cs="Times New Roman"/>
          <w:sz w:val="28"/>
          <w:szCs w:val="28"/>
          <w:lang w:bidi="ru-RU"/>
        </w:rPr>
        <w:t xml:space="preserve">оборони та </w:t>
      </w:r>
      <w:r w:rsidRPr="00EB1614">
        <w:rPr>
          <w:rFonts w:ascii="Times New Roman" w:hAnsi="Times New Roman" w:cs="Times New Roman"/>
          <w:sz w:val="28"/>
          <w:szCs w:val="28"/>
        </w:rPr>
        <w:t xml:space="preserve">їх </w:t>
      </w:r>
      <w:r w:rsidRPr="00EB1614">
        <w:rPr>
          <w:rFonts w:ascii="Times New Roman" w:hAnsi="Times New Roman" w:cs="Times New Roman"/>
          <w:sz w:val="28"/>
          <w:szCs w:val="28"/>
          <w:lang w:bidi="ru-RU"/>
        </w:rPr>
        <w:t xml:space="preserve">продажу, дозволи на придбання, </w:t>
      </w:r>
      <w:r w:rsidRPr="00EB1614">
        <w:rPr>
          <w:rFonts w:ascii="Times New Roman" w:hAnsi="Times New Roman" w:cs="Times New Roman"/>
          <w:sz w:val="28"/>
          <w:szCs w:val="28"/>
        </w:rPr>
        <w:t xml:space="preserve">зберігання, </w:t>
      </w:r>
      <w:r w:rsidRPr="00EB1614">
        <w:rPr>
          <w:rFonts w:ascii="Times New Roman" w:hAnsi="Times New Roman" w:cs="Times New Roman"/>
          <w:sz w:val="28"/>
          <w:szCs w:val="28"/>
          <w:lang w:bidi="ru-RU"/>
        </w:rPr>
        <w:t xml:space="preserve">перевезення (через митний кордон </w:t>
      </w:r>
      <w:r w:rsidRPr="00EB1614">
        <w:rPr>
          <w:rFonts w:ascii="Times New Roman" w:hAnsi="Times New Roman" w:cs="Times New Roman"/>
          <w:sz w:val="28"/>
          <w:szCs w:val="28"/>
        </w:rPr>
        <w:t xml:space="preserve">України, територією України, </w:t>
      </w:r>
      <w:r w:rsidRPr="00EB1614">
        <w:rPr>
          <w:rFonts w:ascii="Times New Roman" w:hAnsi="Times New Roman" w:cs="Times New Roman"/>
          <w:sz w:val="28"/>
          <w:szCs w:val="28"/>
          <w:lang w:bidi="ru-RU"/>
        </w:rPr>
        <w:t xml:space="preserve">транзит через </w:t>
      </w:r>
      <w:r w:rsidRPr="00EB1614">
        <w:rPr>
          <w:rFonts w:ascii="Times New Roman" w:hAnsi="Times New Roman" w:cs="Times New Roman"/>
          <w:sz w:val="28"/>
          <w:szCs w:val="28"/>
        </w:rPr>
        <w:t>територію України)</w:t>
      </w:r>
      <w:r w:rsidRPr="00EB1614">
        <w:rPr>
          <w:rFonts w:ascii="Times New Roman" w:hAnsi="Times New Roman" w:cs="Times New Roman"/>
          <w:sz w:val="28"/>
          <w:szCs w:val="28"/>
          <w:lang w:bidi="ru-RU"/>
        </w:rPr>
        <w:t xml:space="preserve"> й використання </w:t>
      </w:r>
      <w:r w:rsidRPr="00EB1614">
        <w:rPr>
          <w:rFonts w:ascii="Times New Roman" w:hAnsi="Times New Roman" w:cs="Times New Roman"/>
          <w:sz w:val="28"/>
          <w:szCs w:val="28"/>
        </w:rPr>
        <w:t xml:space="preserve">вогнепальної зброї, боєприпасів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 xml:space="preserve">неї, </w:t>
      </w:r>
      <w:r w:rsidRPr="00EB1614">
        <w:rPr>
          <w:rFonts w:ascii="Times New Roman" w:hAnsi="Times New Roman" w:cs="Times New Roman"/>
          <w:sz w:val="28"/>
          <w:szCs w:val="28"/>
          <w:lang w:bidi="ru-RU"/>
        </w:rPr>
        <w:t xml:space="preserve">основних частин </w:t>
      </w:r>
      <w:r w:rsidRPr="00EB1614">
        <w:rPr>
          <w:rFonts w:ascii="Times New Roman" w:hAnsi="Times New Roman" w:cs="Times New Roman"/>
          <w:sz w:val="28"/>
          <w:szCs w:val="28"/>
        </w:rPr>
        <w:t xml:space="preserve">зброї, холодної зброї, пневматичної зброї, пристроїв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патронів </w:t>
      </w:r>
      <w:r w:rsidRPr="00EB1614">
        <w:rPr>
          <w:rFonts w:ascii="Times New Roman" w:hAnsi="Times New Roman" w:cs="Times New Roman"/>
          <w:sz w:val="28"/>
          <w:szCs w:val="28"/>
          <w:lang w:bidi="ru-RU"/>
        </w:rPr>
        <w:t xml:space="preserve">до них, вибухових </w:t>
      </w:r>
      <w:r w:rsidRPr="00EB1614">
        <w:rPr>
          <w:rFonts w:ascii="Times New Roman" w:hAnsi="Times New Roman" w:cs="Times New Roman"/>
          <w:sz w:val="28"/>
          <w:szCs w:val="28"/>
        </w:rPr>
        <w:t xml:space="preserve">матеріалів і </w:t>
      </w:r>
      <w:r w:rsidRPr="00EB1614">
        <w:rPr>
          <w:rFonts w:ascii="Times New Roman" w:hAnsi="Times New Roman" w:cs="Times New Roman"/>
          <w:sz w:val="28"/>
          <w:szCs w:val="28"/>
          <w:lang w:bidi="ru-RU"/>
        </w:rPr>
        <w:t>речовин;</w:t>
      </w:r>
    </w:p>
    <w:p w14:paraId="5F39F40D" w14:textId="449882AE" w:rsidR="006B179F" w:rsidRPr="00EB1614" w:rsidRDefault="00090D76" w:rsidP="00E93762">
      <w:pPr>
        <w:pStyle w:val="a5"/>
        <w:numPr>
          <w:ilvl w:val="0"/>
          <w:numId w:val="29"/>
        </w:numPr>
        <w:shd w:val="clear" w:color="auto" w:fill="auto"/>
        <w:ind w:left="567"/>
        <w:rPr>
          <w:rFonts w:ascii="Times New Roman" w:hAnsi="Times New Roman" w:cs="Times New Roman"/>
          <w:sz w:val="28"/>
          <w:szCs w:val="28"/>
          <w:lang w:bidi="ru-RU"/>
        </w:rPr>
      </w:pPr>
      <w:r w:rsidRPr="00EB1614">
        <w:rPr>
          <w:rFonts w:ascii="Times New Roman" w:hAnsi="Times New Roman" w:cs="Times New Roman"/>
          <w:sz w:val="28"/>
          <w:szCs w:val="28"/>
        </w:rPr>
        <w:t xml:space="preserve">відкриття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функціонування </w:t>
      </w:r>
      <w:r w:rsidRPr="00EB1614">
        <w:rPr>
          <w:rFonts w:ascii="Times New Roman" w:hAnsi="Times New Roman" w:cs="Times New Roman"/>
          <w:sz w:val="28"/>
          <w:szCs w:val="28"/>
          <w:lang w:bidi="ru-RU"/>
        </w:rPr>
        <w:t xml:space="preserve">сховищ, </w:t>
      </w:r>
      <w:r w:rsidRPr="00EB1614">
        <w:rPr>
          <w:rFonts w:ascii="Times New Roman" w:hAnsi="Times New Roman" w:cs="Times New Roman"/>
          <w:sz w:val="28"/>
          <w:szCs w:val="28"/>
        </w:rPr>
        <w:t xml:space="preserve">складів і </w:t>
      </w:r>
      <w:r w:rsidRPr="00EB1614">
        <w:rPr>
          <w:rFonts w:ascii="Times New Roman" w:hAnsi="Times New Roman" w:cs="Times New Roman"/>
          <w:sz w:val="28"/>
          <w:szCs w:val="28"/>
          <w:lang w:bidi="ru-RU"/>
        </w:rPr>
        <w:t xml:space="preserve">баз, де вони </w:t>
      </w:r>
      <w:r w:rsidRPr="00EB1614">
        <w:rPr>
          <w:rFonts w:ascii="Times New Roman" w:hAnsi="Times New Roman" w:cs="Times New Roman"/>
          <w:sz w:val="28"/>
          <w:szCs w:val="28"/>
        </w:rPr>
        <w:t>зберігаються, стрілецьких тирів і стрільбищ,</w:t>
      </w:r>
      <w:r w:rsidRPr="00EB1614">
        <w:rPr>
          <w:rFonts w:ascii="Times New Roman" w:hAnsi="Times New Roman" w:cs="Times New Roman"/>
          <w:sz w:val="28"/>
          <w:szCs w:val="28"/>
          <w:lang w:bidi="ru-RU"/>
        </w:rPr>
        <w:t xml:space="preserve"> мисливсько-спортивних </w:t>
      </w:r>
      <w:r w:rsidRPr="00EB1614">
        <w:rPr>
          <w:rFonts w:ascii="Times New Roman" w:hAnsi="Times New Roman" w:cs="Times New Roman"/>
          <w:sz w:val="28"/>
          <w:szCs w:val="28"/>
        </w:rPr>
        <w:t xml:space="preserve">стендів, </w:t>
      </w:r>
      <w:r w:rsidRPr="00EB1614">
        <w:rPr>
          <w:rFonts w:ascii="Times New Roman" w:hAnsi="Times New Roman" w:cs="Times New Roman"/>
          <w:sz w:val="28"/>
          <w:szCs w:val="28"/>
          <w:lang w:bidi="ru-RU"/>
        </w:rPr>
        <w:t xml:space="preserve">а також </w:t>
      </w:r>
      <w:r w:rsidRPr="00EB1614">
        <w:rPr>
          <w:rFonts w:ascii="Times New Roman" w:hAnsi="Times New Roman" w:cs="Times New Roman"/>
          <w:sz w:val="28"/>
          <w:szCs w:val="28"/>
        </w:rPr>
        <w:t xml:space="preserve">підприємств і </w:t>
      </w:r>
      <w:r w:rsidRPr="00EB1614">
        <w:rPr>
          <w:rFonts w:ascii="Times New Roman" w:hAnsi="Times New Roman" w:cs="Times New Roman"/>
          <w:sz w:val="28"/>
          <w:szCs w:val="28"/>
          <w:lang w:bidi="ru-RU"/>
        </w:rPr>
        <w:t xml:space="preserve">майстерень з виготовлення </w:t>
      </w:r>
      <w:r w:rsidRPr="00EB1614">
        <w:rPr>
          <w:rFonts w:ascii="Times New Roman" w:hAnsi="Times New Roman" w:cs="Times New Roman"/>
          <w:sz w:val="28"/>
          <w:szCs w:val="28"/>
        </w:rPr>
        <w:t xml:space="preserve">і </w:t>
      </w:r>
      <w:r w:rsidRPr="00EB1614">
        <w:rPr>
          <w:rFonts w:ascii="Times New Roman" w:hAnsi="Times New Roman" w:cs="Times New Roman"/>
          <w:sz w:val="28"/>
          <w:szCs w:val="28"/>
          <w:lang w:bidi="ru-RU"/>
        </w:rPr>
        <w:t xml:space="preserve">ремонту </w:t>
      </w:r>
      <w:r w:rsidRPr="00EB1614">
        <w:rPr>
          <w:rFonts w:ascii="Times New Roman" w:hAnsi="Times New Roman" w:cs="Times New Roman"/>
          <w:sz w:val="28"/>
          <w:szCs w:val="28"/>
        </w:rPr>
        <w:t xml:space="preserve">вогнепальної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 xml:space="preserve">холодної зброї, </w:t>
      </w:r>
      <w:r w:rsidRPr="00EB1614">
        <w:rPr>
          <w:rFonts w:ascii="Times New Roman" w:hAnsi="Times New Roman" w:cs="Times New Roman"/>
          <w:sz w:val="28"/>
          <w:szCs w:val="28"/>
        </w:rPr>
        <w:lastRenderedPageBreak/>
        <w:t xml:space="preserve">піротехнічних </w:t>
      </w:r>
      <w:r w:rsidRPr="00EB1614">
        <w:rPr>
          <w:rFonts w:ascii="Times New Roman" w:hAnsi="Times New Roman" w:cs="Times New Roman"/>
          <w:sz w:val="28"/>
          <w:szCs w:val="28"/>
          <w:lang w:bidi="ru-RU"/>
        </w:rPr>
        <w:t xml:space="preserve">майстерень, </w:t>
      </w:r>
      <w:r w:rsidRPr="00EB1614">
        <w:rPr>
          <w:rFonts w:ascii="Times New Roman" w:hAnsi="Times New Roman" w:cs="Times New Roman"/>
          <w:sz w:val="28"/>
          <w:szCs w:val="28"/>
        </w:rPr>
        <w:t xml:space="preserve">пунктів </w:t>
      </w:r>
      <w:r w:rsidRPr="00EB1614">
        <w:rPr>
          <w:rFonts w:ascii="Times New Roman" w:hAnsi="Times New Roman" w:cs="Times New Roman"/>
          <w:sz w:val="28"/>
          <w:szCs w:val="28"/>
          <w:lang w:bidi="ru-RU"/>
        </w:rPr>
        <w:t xml:space="preserve">вивчення </w:t>
      </w:r>
      <w:r w:rsidRPr="00EB1614">
        <w:rPr>
          <w:rFonts w:ascii="Times New Roman" w:hAnsi="Times New Roman" w:cs="Times New Roman"/>
          <w:sz w:val="28"/>
          <w:szCs w:val="28"/>
        </w:rPr>
        <w:t xml:space="preserve">матеріальної </w:t>
      </w:r>
      <w:r w:rsidRPr="00EB1614">
        <w:rPr>
          <w:rFonts w:ascii="Times New Roman" w:hAnsi="Times New Roman" w:cs="Times New Roman"/>
          <w:sz w:val="28"/>
          <w:szCs w:val="28"/>
          <w:lang w:bidi="ru-RU"/>
        </w:rPr>
        <w:t xml:space="preserve">частини </w:t>
      </w:r>
      <w:r w:rsidRPr="00EB1614">
        <w:rPr>
          <w:rFonts w:ascii="Times New Roman" w:hAnsi="Times New Roman" w:cs="Times New Roman"/>
          <w:sz w:val="28"/>
          <w:szCs w:val="28"/>
        </w:rPr>
        <w:t xml:space="preserve">зброї, спеціальних засобів, </w:t>
      </w:r>
      <w:r w:rsidRPr="00EB1614">
        <w:rPr>
          <w:rFonts w:ascii="Times New Roman" w:hAnsi="Times New Roman" w:cs="Times New Roman"/>
          <w:sz w:val="28"/>
          <w:szCs w:val="28"/>
          <w:lang w:bidi="ru-RU"/>
        </w:rPr>
        <w:t xml:space="preserve">правил </w:t>
      </w:r>
      <w:r w:rsidRPr="00EB1614">
        <w:rPr>
          <w:rFonts w:ascii="Times New Roman" w:hAnsi="Times New Roman" w:cs="Times New Roman"/>
          <w:sz w:val="28"/>
          <w:szCs w:val="28"/>
        </w:rPr>
        <w:t>поводження</w:t>
      </w:r>
      <w:r w:rsidRPr="00EB1614">
        <w:rPr>
          <w:rFonts w:ascii="Times New Roman" w:hAnsi="Times New Roman" w:cs="Times New Roman"/>
          <w:sz w:val="28"/>
          <w:szCs w:val="28"/>
          <w:lang w:bidi="ru-RU"/>
        </w:rPr>
        <w:t xml:space="preserve"> з ними та </w:t>
      </w:r>
      <w:r w:rsidRPr="00EB1614">
        <w:rPr>
          <w:rFonts w:ascii="Times New Roman" w:hAnsi="Times New Roman" w:cs="Times New Roman"/>
          <w:sz w:val="28"/>
          <w:szCs w:val="28"/>
        </w:rPr>
        <w:t xml:space="preserve">їх </w:t>
      </w:r>
      <w:r w:rsidRPr="00EB1614">
        <w:rPr>
          <w:rFonts w:ascii="Times New Roman" w:hAnsi="Times New Roman" w:cs="Times New Roman"/>
          <w:sz w:val="28"/>
          <w:szCs w:val="28"/>
          <w:lang w:bidi="ru-RU"/>
        </w:rPr>
        <w:t xml:space="preserve">застосування, </w:t>
      </w:r>
      <w:r w:rsidRPr="00EB1614">
        <w:rPr>
          <w:rFonts w:ascii="Times New Roman" w:hAnsi="Times New Roman" w:cs="Times New Roman"/>
          <w:sz w:val="28"/>
          <w:szCs w:val="28"/>
        </w:rPr>
        <w:t xml:space="preserve">магазинів, </w:t>
      </w:r>
      <w:r w:rsidRPr="00EB1614">
        <w:rPr>
          <w:rFonts w:ascii="Times New Roman" w:hAnsi="Times New Roman" w:cs="Times New Roman"/>
          <w:sz w:val="28"/>
          <w:szCs w:val="28"/>
          <w:lang w:bidi="ru-RU"/>
        </w:rPr>
        <w:t xml:space="preserve">у яких </w:t>
      </w:r>
      <w:r w:rsidRPr="00EB1614">
        <w:rPr>
          <w:rFonts w:ascii="Times New Roman" w:hAnsi="Times New Roman" w:cs="Times New Roman"/>
          <w:sz w:val="28"/>
          <w:szCs w:val="28"/>
        </w:rPr>
        <w:t xml:space="preserve">здійснюється </w:t>
      </w:r>
      <w:r w:rsidRPr="00EB1614">
        <w:rPr>
          <w:rFonts w:ascii="Times New Roman" w:hAnsi="Times New Roman" w:cs="Times New Roman"/>
          <w:sz w:val="28"/>
          <w:szCs w:val="28"/>
          <w:lang w:bidi="ru-RU"/>
        </w:rPr>
        <w:t xml:space="preserve">продаж </w:t>
      </w:r>
      <w:r w:rsidRPr="00EB1614">
        <w:rPr>
          <w:rFonts w:ascii="Times New Roman" w:hAnsi="Times New Roman" w:cs="Times New Roman"/>
          <w:sz w:val="28"/>
          <w:szCs w:val="28"/>
        </w:rPr>
        <w:t xml:space="preserve">зброї </w:t>
      </w:r>
      <w:r w:rsidRPr="00EB1614">
        <w:rPr>
          <w:rFonts w:ascii="Times New Roman" w:hAnsi="Times New Roman" w:cs="Times New Roman"/>
          <w:sz w:val="28"/>
          <w:szCs w:val="28"/>
          <w:lang w:bidi="ru-RU"/>
        </w:rPr>
        <w:t xml:space="preserve">та бойових </w:t>
      </w:r>
      <w:r w:rsidRPr="00EB1614">
        <w:rPr>
          <w:rFonts w:ascii="Times New Roman" w:hAnsi="Times New Roman" w:cs="Times New Roman"/>
          <w:sz w:val="28"/>
          <w:szCs w:val="28"/>
        </w:rPr>
        <w:t xml:space="preserve">припасів </w:t>
      </w:r>
      <w:r w:rsidRPr="00EB1614">
        <w:rPr>
          <w:rFonts w:ascii="Times New Roman" w:hAnsi="Times New Roman" w:cs="Times New Roman"/>
          <w:sz w:val="28"/>
          <w:szCs w:val="28"/>
          <w:lang w:bidi="ru-RU"/>
        </w:rPr>
        <w:t xml:space="preserve">до </w:t>
      </w:r>
      <w:r w:rsidRPr="00EB1614">
        <w:rPr>
          <w:rFonts w:ascii="Times New Roman" w:hAnsi="Times New Roman" w:cs="Times New Roman"/>
          <w:sz w:val="28"/>
          <w:szCs w:val="28"/>
        </w:rPr>
        <w:t xml:space="preserve">неї, пристроїв </w:t>
      </w:r>
      <w:r w:rsidRPr="00EB1614">
        <w:rPr>
          <w:rFonts w:ascii="Times New Roman" w:hAnsi="Times New Roman" w:cs="Times New Roman"/>
          <w:sz w:val="28"/>
          <w:szCs w:val="28"/>
          <w:lang w:bidi="ru-RU"/>
        </w:rPr>
        <w:t xml:space="preserve">та </w:t>
      </w:r>
      <w:r w:rsidRPr="00EB1614">
        <w:rPr>
          <w:rFonts w:ascii="Times New Roman" w:hAnsi="Times New Roman" w:cs="Times New Roman"/>
          <w:sz w:val="28"/>
          <w:szCs w:val="28"/>
        </w:rPr>
        <w:t>патронів до них громадянам дозволи на придбання, зберігання та носіння вогнепальної мисливської зброї, холодної, пневматичної зброї, пристроїв.</w:t>
      </w:r>
    </w:p>
    <w:p w14:paraId="3C7A69F5" w14:textId="3F544C5C" w:rsidR="006B179F" w:rsidRPr="00EB1614" w:rsidRDefault="00090D76"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rPr>
        <w:t xml:space="preserve">Тому дозвільне провадження є </w:t>
      </w:r>
      <w:r w:rsidRPr="00EB1614">
        <w:rPr>
          <w:rFonts w:ascii="Times New Roman" w:hAnsi="Times New Roman" w:cs="Times New Roman"/>
          <w:sz w:val="28"/>
          <w:szCs w:val="28"/>
          <w:lang w:bidi="ru-RU"/>
        </w:rPr>
        <w:t>видом</w:t>
      </w:r>
      <w:r w:rsidRPr="00EB1614">
        <w:rPr>
          <w:rFonts w:ascii="Times New Roman" w:hAnsi="Times New Roman" w:cs="Times New Roman"/>
          <w:sz w:val="28"/>
          <w:szCs w:val="28"/>
        </w:rPr>
        <w:t xml:space="preserve"> адміністративного провадження, яке здійснюється відповідно до певного порядку, який є </w:t>
      </w:r>
      <w:proofErr w:type="spellStart"/>
      <w:r w:rsidRPr="00EB1614">
        <w:rPr>
          <w:rFonts w:ascii="Times New Roman" w:hAnsi="Times New Roman" w:cs="Times New Roman"/>
          <w:sz w:val="28"/>
          <w:szCs w:val="28"/>
        </w:rPr>
        <w:t>адмінпроцедурою</w:t>
      </w:r>
      <w:proofErr w:type="spellEnd"/>
      <w:r w:rsidRPr="00EB1614">
        <w:rPr>
          <w:rFonts w:ascii="Times New Roman" w:hAnsi="Times New Roman" w:cs="Times New Roman"/>
          <w:sz w:val="28"/>
          <w:szCs w:val="28"/>
        </w:rPr>
        <w:t xml:space="preserve"> і</w:t>
      </w:r>
      <w:r w:rsidR="008D667E" w:rsidRPr="00EB1614">
        <w:rPr>
          <w:rFonts w:ascii="Times New Roman" w:hAnsi="Times New Roman" w:cs="Times New Roman"/>
          <w:sz w:val="28"/>
          <w:szCs w:val="28"/>
        </w:rPr>
        <w:t xml:space="preserve"> </w:t>
      </w:r>
      <w:r w:rsidRPr="00EB1614">
        <w:rPr>
          <w:rFonts w:ascii="Times New Roman" w:hAnsi="Times New Roman" w:cs="Times New Roman"/>
          <w:sz w:val="28"/>
          <w:szCs w:val="28"/>
        </w:rPr>
        <w:t xml:space="preserve">міститься у </w:t>
      </w:r>
      <w:proofErr w:type="spellStart"/>
      <w:r w:rsidRPr="00EB1614">
        <w:rPr>
          <w:rFonts w:ascii="Times New Roman" w:hAnsi="Times New Roman" w:cs="Times New Roman"/>
          <w:sz w:val="28"/>
          <w:szCs w:val="28"/>
        </w:rPr>
        <w:t>НПА</w:t>
      </w:r>
      <w:proofErr w:type="spellEnd"/>
      <w:r w:rsidRPr="00EB1614">
        <w:rPr>
          <w:rFonts w:ascii="Times New Roman" w:hAnsi="Times New Roman" w:cs="Times New Roman"/>
          <w:sz w:val="28"/>
          <w:szCs w:val="28"/>
        </w:rPr>
        <w:t>.</w:t>
      </w:r>
    </w:p>
    <w:p w14:paraId="0A2D1146" w14:textId="57D96B25" w:rsidR="006B179F" w:rsidRPr="00EB1614" w:rsidRDefault="00090D76"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rPr>
        <w:t>Правов</w:t>
      </w:r>
      <w:r w:rsidR="00582F35" w:rsidRPr="00EB1614">
        <w:rPr>
          <w:rFonts w:ascii="Times New Roman" w:hAnsi="Times New Roman" w:cs="Times New Roman"/>
          <w:sz w:val="28"/>
          <w:szCs w:val="28"/>
        </w:rPr>
        <w:t>е</w:t>
      </w:r>
      <w:r w:rsidRPr="00EB1614">
        <w:rPr>
          <w:rFonts w:ascii="Times New Roman" w:hAnsi="Times New Roman" w:cs="Times New Roman"/>
          <w:sz w:val="28"/>
          <w:szCs w:val="28"/>
        </w:rPr>
        <w:t xml:space="preserve"> регулювання дозвільного провадження </w:t>
      </w:r>
      <w:r w:rsidR="00582F35" w:rsidRPr="00EB1614">
        <w:rPr>
          <w:rFonts w:ascii="Times New Roman" w:hAnsi="Times New Roman" w:cs="Times New Roman"/>
          <w:sz w:val="28"/>
          <w:szCs w:val="28"/>
        </w:rPr>
        <w:t>— це</w:t>
      </w:r>
      <w:r w:rsidRPr="00EB1614">
        <w:rPr>
          <w:rFonts w:ascii="Times New Roman" w:hAnsi="Times New Roman" w:cs="Times New Roman"/>
          <w:sz w:val="28"/>
          <w:szCs w:val="28"/>
        </w:rPr>
        <w:t xml:space="preserve"> комплекс правових засобів, за допомогою яких визначаються та реалізуються права й обов’язки суб’єктів у сфері видачі та одержання дозволів (ліцензій) на здійснення певних дій (діяльності). Основними елементами системи правового регулювання </w:t>
      </w:r>
      <w:r w:rsidR="00582F35" w:rsidRPr="00EB1614">
        <w:rPr>
          <w:rFonts w:ascii="Times New Roman" w:hAnsi="Times New Roman" w:cs="Times New Roman"/>
          <w:sz w:val="28"/>
          <w:szCs w:val="28"/>
        </w:rPr>
        <w:t>є</w:t>
      </w:r>
      <w:r w:rsidRPr="00EB1614">
        <w:rPr>
          <w:rFonts w:ascii="Times New Roman" w:hAnsi="Times New Roman" w:cs="Times New Roman"/>
          <w:sz w:val="28"/>
          <w:szCs w:val="28"/>
        </w:rPr>
        <w:t xml:space="preserve"> норми права, які походять від держави і нею охороняються. </w:t>
      </w:r>
      <w:r w:rsidR="00582F35" w:rsidRPr="00EB1614">
        <w:rPr>
          <w:rFonts w:ascii="Times New Roman" w:hAnsi="Times New Roman" w:cs="Times New Roman"/>
          <w:sz w:val="28"/>
          <w:szCs w:val="28"/>
        </w:rPr>
        <w:t>Ці н</w:t>
      </w:r>
      <w:r w:rsidRPr="00EB1614">
        <w:rPr>
          <w:rFonts w:ascii="Times New Roman" w:hAnsi="Times New Roman" w:cs="Times New Roman"/>
          <w:sz w:val="28"/>
          <w:szCs w:val="28"/>
        </w:rPr>
        <w:t xml:space="preserve">орми права, які регулюють здійснення дозвільного провадження, утворюють певний правовий інститут, оскільки вони об’єднані єдиним предметом регулювання, мають єдину мету </w:t>
      </w:r>
      <w:r w:rsidR="00582F35" w:rsidRPr="00EB1614">
        <w:rPr>
          <w:rFonts w:ascii="Times New Roman" w:hAnsi="Times New Roman" w:cs="Times New Roman"/>
          <w:sz w:val="28"/>
          <w:szCs w:val="28"/>
        </w:rPr>
        <w:t>—</w:t>
      </w:r>
      <w:r w:rsidRPr="00EB1614">
        <w:rPr>
          <w:rFonts w:ascii="Times New Roman" w:hAnsi="Times New Roman" w:cs="Times New Roman"/>
          <w:sz w:val="28"/>
          <w:szCs w:val="28"/>
        </w:rPr>
        <w:t xml:space="preserve"> закріпити</w:t>
      </w:r>
      <w:r w:rsidR="00582F35" w:rsidRPr="00EB1614">
        <w:rPr>
          <w:rFonts w:ascii="Times New Roman" w:hAnsi="Times New Roman" w:cs="Times New Roman"/>
          <w:sz w:val="28"/>
          <w:szCs w:val="28"/>
        </w:rPr>
        <w:t xml:space="preserve"> </w:t>
      </w:r>
      <w:r w:rsidR="00582F35" w:rsidRPr="00EB1614">
        <w:rPr>
          <w:rFonts w:ascii="Times New Roman" w:hAnsi="Times New Roman" w:cs="Times New Roman"/>
          <w:sz w:val="28"/>
          <w:szCs w:val="28"/>
          <w:lang w:bidi="ru-RU"/>
        </w:rPr>
        <w:t xml:space="preserve">порядок </w:t>
      </w:r>
      <w:r w:rsidR="00582F35" w:rsidRPr="00EB1614">
        <w:rPr>
          <w:rFonts w:ascii="Times New Roman" w:hAnsi="Times New Roman" w:cs="Times New Roman"/>
          <w:sz w:val="28"/>
          <w:szCs w:val="28"/>
        </w:rPr>
        <w:t xml:space="preserve">функціонування об’єктів дозвільної </w:t>
      </w:r>
      <w:r w:rsidR="00582F35" w:rsidRPr="00EB1614">
        <w:rPr>
          <w:rFonts w:ascii="Times New Roman" w:hAnsi="Times New Roman" w:cs="Times New Roman"/>
          <w:sz w:val="28"/>
          <w:szCs w:val="28"/>
          <w:lang w:bidi="ru-RU"/>
        </w:rPr>
        <w:t xml:space="preserve">системи, тобто встановити </w:t>
      </w:r>
      <w:r w:rsidR="00582F35" w:rsidRPr="00EB1614">
        <w:rPr>
          <w:rFonts w:ascii="Times New Roman" w:hAnsi="Times New Roman" w:cs="Times New Roman"/>
          <w:sz w:val="28"/>
          <w:szCs w:val="28"/>
        </w:rPr>
        <w:t xml:space="preserve">певні загальнообов’язкові </w:t>
      </w:r>
      <w:r w:rsidR="00582F35" w:rsidRPr="00EB1614">
        <w:rPr>
          <w:rFonts w:ascii="Times New Roman" w:hAnsi="Times New Roman" w:cs="Times New Roman"/>
          <w:sz w:val="28"/>
          <w:szCs w:val="28"/>
          <w:lang w:bidi="ru-RU"/>
        </w:rPr>
        <w:t xml:space="preserve">правила </w:t>
      </w:r>
      <w:r w:rsidR="00582F35" w:rsidRPr="00EB1614">
        <w:rPr>
          <w:rFonts w:ascii="Times New Roman" w:hAnsi="Times New Roman" w:cs="Times New Roman"/>
          <w:sz w:val="28"/>
          <w:szCs w:val="28"/>
        </w:rPr>
        <w:t xml:space="preserve">її здійснення. </w:t>
      </w:r>
      <w:r w:rsidR="00582F35" w:rsidRPr="00EB1614">
        <w:rPr>
          <w:rFonts w:ascii="Times New Roman" w:hAnsi="Times New Roman" w:cs="Times New Roman"/>
          <w:sz w:val="28"/>
          <w:szCs w:val="28"/>
          <w:lang w:bidi="ru-RU"/>
        </w:rPr>
        <w:t xml:space="preserve">Без </w:t>
      </w:r>
      <w:r w:rsidR="00582F35" w:rsidRPr="00EB1614">
        <w:rPr>
          <w:rFonts w:ascii="Times New Roman" w:hAnsi="Times New Roman" w:cs="Times New Roman"/>
          <w:sz w:val="28"/>
          <w:szCs w:val="28"/>
        </w:rPr>
        <w:t xml:space="preserve">їх </w:t>
      </w:r>
      <w:r w:rsidR="00582F35" w:rsidRPr="00EB1614">
        <w:rPr>
          <w:rFonts w:ascii="Times New Roman" w:hAnsi="Times New Roman" w:cs="Times New Roman"/>
          <w:sz w:val="28"/>
          <w:szCs w:val="28"/>
          <w:lang w:bidi="ru-RU"/>
        </w:rPr>
        <w:t xml:space="preserve">регулюючого чи охоронного впливу неможливо </w:t>
      </w:r>
      <w:r w:rsidR="00582F35" w:rsidRPr="00EB1614">
        <w:rPr>
          <w:rFonts w:ascii="Times New Roman" w:hAnsi="Times New Roman" w:cs="Times New Roman"/>
          <w:sz w:val="28"/>
          <w:szCs w:val="28"/>
        </w:rPr>
        <w:t>організувати</w:t>
      </w:r>
      <w:r w:rsidR="00582F35" w:rsidRPr="00EB1614">
        <w:rPr>
          <w:rFonts w:ascii="Times New Roman" w:hAnsi="Times New Roman" w:cs="Times New Roman"/>
          <w:sz w:val="28"/>
          <w:szCs w:val="28"/>
          <w:lang w:bidi="ru-RU"/>
        </w:rPr>
        <w:t xml:space="preserve"> правильне </w:t>
      </w:r>
      <w:r w:rsidR="00582F35" w:rsidRPr="00EB1614">
        <w:rPr>
          <w:rFonts w:ascii="Times New Roman" w:hAnsi="Times New Roman" w:cs="Times New Roman"/>
          <w:sz w:val="28"/>
          <w:szCs w:val="28"/>
        </w:rPr>
        <w:t xml:space="preserve">здійснення дозвільного </w:t>
      </w:r>
      <w:r w:rsidR="00582F35" w:rsidRPr="00EB1614">
        <w:rPr>
          <w:rFonts w:ascii="Times New Roman" w:hAnsi="Times New Roman" w:cs="Times New Roman"/>
          <w:sz w:val="28"/>
          <w:szCs w:val="28"/>
          <w:lang w:bidi="ru-RU"/>
        </w:rPr>
        <w:t>провадження.</w:t>
      </w:r>
    </w:p>
    <w:p w14:paraId="5638389D" w14:textId="19224E88" w:rsidR="006B179F" w:rsidRPr="00EB1614" w:rsidRDefault="00582F35" w:rsidP="00582F35">
      <w:pPr>
        <w:pStyle w:val="a5"/>
        <w:shd w:val="clear" w:color="auto" w:fill="auto"/>
        <w:ind w:firstLine="567"/>
        <w:rPr>
          <w:rFonts w:ascii="Times New Roman" w:hAnsi="Times New Roman" w:cs="Times New Roman"/>
          <w:sz w:val="28"/>
          <w:szCs w:val="28"/>
          <w:lang w:bidi="ru-RU"/>
        </w:rPr>
      </w:pPr>
      <w:r w:rsidRPr="00EB1614">
        <w:rPr>
          <w:rFonts w:ascii="Times New Roman" w:hAnsi="Times New Roman" w:cs="Times New Roman"/>
          <w:sz w:val="28"/>
          <w:szCs w:val="28"/>
          <w:lang w:bidi="ru-RU"/>
        </w:rPr>
        <w:t>Принципи</w:t>
      </w:r>
      <w:r w:rsidR="008D667E"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визначають процесуальну (процедурну) складову </w:t>
      </w:r>
      <w:r w:rsidRPr="00EB1614">
        <w:rPr>
          <w:rFonts w:ascii="Times New Roman" w:hAnsi="Times New Roman" w:cs="Times New Roman"/>
          <w:sz w:val="28"/>
          <w:szCs w:val="28"/>
        </w:rPr>
        <w:t>реалізації дозвільної діяльності.</w:t>
      </w:r>
    </w:p>
    <w:p w14:paraId="10C40660" w14:textId="45B1A8A3" w:rsidR="00582F35" w:rsidRPr="00EB1614" w:rsidRDefault="00582F35" w:rsidP="00582F35">
      <w:pPr>
        <w:pStyle w:val="Bodytext30"/>
        <w:shd w:val="clear" w:color="auto" w:fill="auto"/>
        <w:spacing w:after="0"/>
        <w:ind w:firstLine="567"/>
        <w:jc w:val="both"/>
        <w:rPr>
          <w:rFonts w:ascii="Times New Roman" w:hAnsi="Times New Roman" w:cs="Times New Roman"/>
          <w:sz w:val="28"/>
          <w:szCs w:val="28"/>
          <w:lang w:val="uk-UA" w:bidi="ru-RU"/>
        </w:rPr>
      </w:pPr>
      <w:r w:rsidRPr="00EB1614">
        <w:rPr>
          <w:rFonts w:ascii="Times New Roman" w:hAnsi="Times New Roman" w:cs="Times New Roman"/>
          <w:b/>
          <w:bCs/>
          <w:sz w:val="28"/>
          <w:szCs w:val="28"/>
          <w:lang w:val="uk-UA"/>
        </w:rPr>
        <w:t xml:space="preserve">Загальні </w:t>
      </w:r>
      <w:r w:rsidRPr="00EB1614">
        <w:rPr>
          <w:rFonts w:ascii="Times New Roman" w:hAnsi="Times New Roman" w:cs="Times New Roman"/>
          <w:b/>
          <w:bCs/>
          <w:sz w:val="28"/>
          <w:szCs w:val="28"/>
          <w:lang w:val="uk-UA" w:bidi="ru-RU"/>
        </w:rPr>
        <w:t>принципи</w:t>
      </w:r>
      <w:r w:rsidRPr="00EB1614">
        <w:rPr>
          <w:rFonts w:ascii="Times New Roman" w:hAnsi="Times New Roman" w:cs="Times New Roman"/>
          <w:sz w:val="28"/>
          <w:szCs w:val="28"/>
          <w:lang w:val="uk-UA" w:bidi="ru-RU"/>
        </w:rPr>
        <w:t xml:space="preserve"> характеризують</w:t>
      </w:r>
      <w:r w:rsidR="008D667E" w:rsidRPr="00EB1614">
        <w:rPr>
          <w:rFonts w:ascii="Times New Roman" w:hAnsi="Times New Roman" w:cs="Times New Roman"/>
          <w:sz w:val="28"/>
          <w:szCs w:val="28"/>
          <w:lang w:val="uk-UA" w:bidi="ru-RU"/>
        </w:rPr>
        <w:t xml:space="preserve"> </w:t>
      </w:r>
      <w:r w:rsidRPr="00EB1614">
        <w:rPr>
          <w:rFonts w:ascii="Times New Roman" w:hAnsi="Times New Roman" w:cs="Times New Roman"/>
          <w:sz w:val="28"/>
          <w:szCs w:val="28"/>
          <w:lang w:val="uk-UA"/>
        </w:rPr>
        <w:t xml:space="preserve">зовнішню діяльність органів публічної адміністрації і є </w:t>
      </w:r>
      <w:r w:rsidRPr="00EB1614">
        <w:rPr>
          <w:rFonts w:ascii="Times New Roman" w:hAnsi="Times New Roman" w:cs="Times New Roman"/>
          <w:sz w:val="28"/>
          <w:szCs w:val="28"/>
          <w:lang w:val="uk-UA" w:bidi="ru-RU"/>
        </w:rPr>
        <w:t xml:space="preserve">характерними для </w:t>
      </w:r>
      <w:r w:rsidRPr="00EB1614">
        <w:rPr>
          <w:rFonts w:ascii="Times New Roman" w:hAnsi="Times New Roman" w:cs="Times New Roman"/>
          <w:sz w:val="28"/>
          <w:szCs w:val="28"/>
          <w:lang w:val="uk-UA"/>
        </w:rPr>
        <w:t xml:space="preserve">всіх видів дозвільних відносин (управлінських, публічно-сервісних, </w:t>
      </w:r>
      <w:r w:rsidRPr="00EB1614">
        <w:rPr>
          <w:rFonts w:ascii="Times New Roman" w:hAnsi="Times New Roman" w:cs="Times New Roman"/>
          <w:sz w:val="28"/>
          <w:szCs w:val="28"/>
          <w:lang w:val="uk-UA" w:bidi="ru-RU"/>
        </w:rPr>
        <w:t xml:space="preserve">контрольно-наглядових). </w:t>
      </w:r>
    </w:p>
    <w:p w14:paraId="4A3AD381" w14:textId="448295E4" w:rsidR="00582F35" w:rsidRPr="00EB1614" w:rsidRDefault="00511C48" w:rsidP="00582F35">
      <w:pPr>
        <w:pStyle w:val="Bodytext30"/>
        <w:shd w:val="clear" w:color="auto" w:fill="auto"/>
        <w:spacing w:after="0"/>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bidi="ru-RU"/>
        </w:rPr>
        <w:t>З</w:t>
      </w:r>
      <w:r w:rsidR="00582F35" w:rsidRPr="00EB1614">
        <w:rPr>
          <w:rFonts w:ascii="Times New Roman" w:hAnsi="Times New Roman" w:cs="Times New Roman"/>
          <w:b/>
          <w:bCs/>
          <w:sz w:val="28"/>
          <w:szCs w:val="28"/>
          <w:lang w:val="uk-UA" w:bidi="ru-RU"/>
        </w:rPr>
        <w:t>агальн</w:t>
      </w:r>
      <w:r>
        <w:rPr>
          <w:rFonts w:ascii="Times New Roman" w:hAnsi="Times New Roman" w:cs="Times New Roman"/>
          <w:b/>
          <w:bCs/>
          <w:sz w:val="28"/>
          <w:szCs w:val="28"/>
          <w:lang w:val="uk-UA" w:bidi="ru-RU"/>
        </w:rPr>
        <w:t>і</w:t>
      </w:r>
      <w:r w:rsidR="009C20C9" w:rsidRPr="00EB1614">
        <w:rPr>
          <w:rFonts w:ascii="Times New Roman" w:hAnsi="Times New Roman" w:cs="Times New Roman"/>
          <w:b/>
          <w:bCs/>
          <w:sz w:val="28"/>
          <w:szCs w:val="28"/>
          <w:lang w:val="uk-UA" w:bidi="ru-RU"/>
        </w:rPr>
        <w:t xml:space="preserve"> </w:t>
      </w:r>
      <w:bookmarkStart w:id="23" w:name="_Hlk146450796"/>
      <w:r w:rsidR="009C20C9" w:rsidRPr="00EB1614">
        <w:rPr>
          <w:rFonts w:ascii="Times New Roman" w:hAnsi="Times New Roman" w:cs="Times New Roman"/>
          <w:b/>
          <w:bCs/>
          <w:sz w:val="28"/>
          <w:szCs w:val="28"/>
          <w:lang w:val="uk-UA" w:bidi="ru-RU"/>
        </w:rPr>
        <w:t>принцип</w:t>
      </w:r>
      <w:r>
        <w:rPr>
          <w:rFonts w:ascii="Times New Roman" w:hAnsi="Times New Roman" w:cs="Times New Roman"/>
          <w:b/>
          <w:bCs/>
          <w:sz w:val="28"/>
          <w:szCs w:val="28"/>
          <w:lang w:val="uk-UA" w:bidi="ru-RU"/>
        </w:rPr>
        <w:t>и</w:t>
      </w:r>
      <w:r w:rsidR="009C20C9" w:rsidRPr="00EB1614">
        <w:rPr>
          <w:rFonts w:ascii="Times New Roman" w:hAnsi="Times New Roman" w:cs="Times New Roman"/>
          <w:b/>
          <w:bCs/>
          <w:sz w:val="28"/>
          <w:szCs w:val="28"/>
          <w:lang w:val="uk-UA" w:bidi="ru-RU"/>
        </w:rPr>
        <w:t xml:space="preserve"> </w:t>
      </w:r>
      <w:r w:rsidR="009C20C9" w:rsidRPr="00EB1614">
        <w:rPr>
          <w:rFonts w:ascii="Times New Roman" w:hAnsi="Times New Roman" w:cs="Times New Roman"/>
          <w:sz w:val="28"/>
          <w:szCs w:val="28"/>
          <w:lang w:val="uk-UA"/>
        </w:rPr>
        <w:t xml:space="preserve">дозвільного </w:t>
      </w:r>
      <w:r w:rsidR="009C20C9" w:rsidRPr="00EB1614">
        <w:rPr>
          <w:rFonts w:ascii="Times New Roman" w:hAnsi="Times New Roman" w:cs="Times New Roman"/>
          <w:sz w:val="28"/>
          <w:szCs w:val="28"/>
          <w:lang w:val="uk-UA" w:bidi="ru-RU"/>
        </w:rPr>
        <w:t>провадження</w:t>
      </w:r>
      <w:bookmarkEnd w:id="23"/>
      <w:r w:rsidR="00582F35" w:rsidRPr="00EB1614">
        <w:rPr>
          <w:rFonts w:ascii="Times New Roman" w:hAnsi="Times New Roman" w:cs="Times New Roman"/>
          <w:sz w:val="28"/>
          <w:szCs w:val="28"/>
          <w:lang w:val="uk-UA" w:bidi="ru-RU"/>
        </w:rPr>
        <w:t>:</w:t>
      </w:r>
    </w:p>
    <w:p w14:paraId="4DD0EB82" w14:textId="77777777" w:rsidR="00582F35" w:rsidRPr="00EB1614" w:rsidRDefault="00582F35" w:rsidP="00E93762">
      <w:pPr>
        <w:pStyle w:val="Bodytext30"/>
        <w:numPr>
          <w:ilvl w:val="0"/>
          <w:numId w:val="26"/>
        </w:numPr>
        <w:shd w:val="clear" w:color="auto" w:fill="auto"/>
        <w:tabs>
          <w:tab w:val="left" w:pos="762"/>
        </w:tabs>
        <w:spacing w:after="0"/>
        <w:ind w:left="567" w:hanging="425"/>
        <w:jc w:val="both"/>
        <w:rPr>
          <w:rFonts w:ascii="Times New Roman" w:hAnsi="Times New Roman" w:cs="Times New Roman"/>
          <w:sz w:val="28"/>
          <w:szCs w:val="28"/>
          <w:lang w:val="uk-UA"/>
        </w:rPr>
      </w:pPr>
      <w:r w:rsidRPr="00EB1614">
        <w:rPr>
          <w:rFonts w:ascii="Times New Roman" w:hAnsi="Times New Roman" w:cs="Times New Roman"/>
          <w:sz w:val="28"/>
          <w:szCs w:val="28"/>
          <w:lang w:val="uk-UA" w:bidi="ru-RU"/>
        </w:rPr>
        <w:t xml:space="preserve">верховенства права як </w:t>
      </w:r>
      <w:r w:rsidRPr="00EB1614">
        <w:rPr>
          <w:rFonts w:ascii="Times New Roman" w:hAnsi="Times New Roman" w:cs="Times New Roman"/>
          <w:sz w:val="28"/>
          <w:szCs w:val="28"/>
          <w:lang w:val="uk-UA"/>
        </w:rPr>
        <w:t xml:space="preserve">пріоритету </w:t>
      </w:r>
      <w:r w:rsidRPr="00EB1614">
        <w:rPr>
          <w:rFonts w:ascii="Times New Roman" w:hAnsi="Times New Roman" w:cs="Times New Roman"/>
          <w:sz w:val="28"/>
          <w:szCs w:val="28"/>
          <w:lang w:val="uk-UA" w:bidi="ru-RU"/>
        </w:rPr>
        <w:t xml:space="preserve">прав </w:t>
      </w:r>
      <w:r w:rsidRPr="00EB1614">
        <w:rPr>
          <w:rFonts w:ascii="Times New Roman" w:hAnsi="Times New Roman" w:cs="Times New Roman"/>
          <w:sz w:val="28"/>
          <w:szCs w:val="28"/>
          <w:lang w:val="uk-UA"/>
        </w:rPr>
        <w:t xml:space="preserve">і </w:t>
      </w:r>
      <w:r w:rsidRPr="00EB1614">
        <w:rPr>
          <w:rFonts w:ascii="Times New Roman" w:hAnsi="Times New Roman" w:cs="Times New Roman"/>
          <w:sz w:val="28"/>
          <w:szCs w:val="28"/>
          <w:lang w:val="uk-UA" w:bidi="ru-RU"/>
        </w:rPr>
        <w:t xml:space="preserve">свобод </w:t>
      </w:r>
      <w:r w:rsidRPr="00EB1614">
        <w:rPr>
          <w:rFonts w:ascii="Times New Roman" w:hAnsi="Times New Roman" w:cs="Times New Roman"/>
          <w:sz w:val="28"/>
          <w:szCs w:val="28"/>
          <w:lang w:val="uk-UA"/>
        </w:rPr>
        <w:t>людини</w:t>
      </w:r>
      <w:r w:rsidRPr="00EB1614">
        <w:rPr>
          <w:rFonts w:ascii="Times New Roman" w:hAnsi="Times New Roman" w:cs="Times New Roman"/>
          <w:sz w:val="28"/>
          <w:szCs w:val="28"/>
          <w:lang w:val="uk-UA" w:bidi="ru-RU"/>
        </w:rPr>
        <w:t xml:space="preserve"> та громадянина, що </w:t>
      </w:r>
      <w:r w:rsidRPr="00EB1614">
        <w:rPr>
          <w:rFonts w:ascii="Times New Roman" w:hAnsi="Times New Roman" w:cs="Times New Roman"/>
          <w:sz w:val="28"/>
          <w:szCs w:val="28"/>
          <w:lang w:val="uk-UA"/>
        </w:rPr>
        <w:t xml:space="preserve">закріплений </w:t>
      </w:r>
      <w:r w:rsidRPr="00EB1614">
        <w:rPr>
          <w:rFonts w:ascii="Times New Roman" w:hAnsi="Times New Roman" w:cs="Times New Roman"/>
          <w:sz w:val="28"/>
          <w:szCs w:val="28"/>
          <w:lang w:val="uk-UA" w:bidi="ru-RU"/>
        </w:rPr>
        <w:t>як юридичний принцип;</w:t>
      </w:r>
    </w:p>
    <w:p w14:paraId="62E7A66D" w14:textId="77777777" w:rsidR="00582F35" w:rsidRPr="00EB1614" w:rsidRDefault="00582F35" w:rsidP="00E93762">
      <w:pPr>
        <w:pStyle w:val="Bodytext30"/>
        <w:numPr>
          <w:ilvl w:val="0"/>
          <w:numId w:val="26"/>
        </w:numPr>
        <w:shd w:val="clear" w:color="auto" w:fill="auto"/>
        <w:tabs>
          <w:tab w:val="left" w:pos="767"/>
        </w:tabs>
        <w:spacing w:after="0"/>
        <w:ind w:left="567" w:hanging="425"/>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юридичної вищості </w:t>
      </w:r>
      <w:r w:rsidRPr="00EB1614">
        <w:rPr>
          <w:rFonts w:ascii="Times New Roman" w:hAnsi="Times New Roman" w:cs="Times New Roman"/>
          <w:sz w:val="28"/>
          <w:szCs w:val="28"/>
          <w:lang w:val="uk-UA" w:bidi="ru-RU"/>
        </w:rPr>
        <w:t xml:space="preserve">закону як </w:t>
      </w:r>
      <w:r w:rsidRPr="00EB1614">
        <w:rPr>
          <w:rFonts w:ascii="Times New Roman" w:hAnsi="Times New Roman" w:cs="Times New Roman"/>
          <w:sz w:val="28"/>
          <w:szCs w:val="28"/>
          <w:lang w:val="uk-UA"/>
        </w:rPr>
        <w:t xml:space="preserve">діяльності публічної адміністрації відповідно </w:t>
      </w:r>
      <w:r w:rsidRPr="00EB1614">
        <w:rPr>
          <w:rFonts w:ascii="Times New Roman" w:hAnsi="Times New Roman" w:cs="Times New Roman"/>
          <w:sz w:val="28"/>
          <w:szCs w:val="28"/>
          <w:lang w:val="uk-UA" w:bidi="ru-RU"/>
        </w:rPr>
        <w:t xml:space="preserve">до повноважень </w:t>
      </w:r>
      <w:r w:rsidRPr="00EB1614">
        <w:rPr>
          <w:rFonts w:ascii="Times New Roman" w:hAnsi="Times New Roman" w:cs="Times New Roman"/>
          <w:sz w:val="28"/>
          <w:szCs w:val="28"/>
          <w:lang w:val="uk-UA"/>
        </w:rPr>
        <w:t xml:space="preserve">і </w:t>
      </w:r>
      <w:r w:rsidRPr="00EB1614">
        <w:rPr>
          <w:rFonts w:ascii="Times New Roman" w:hAnsi="Times New Roman" w:cs="Times New Roman"/>
          <w:sz w:val="28"/>
          <w:szCs w:val="28"/>
          <w:lang w:val="uk-UA" w:bidi="ru-RU"/>
        </w:rPr>
        <w:t xml:space="preserve">в порядку, </w:t>
      </w:r>
      <w:r w:rsidRPr="00EB1614">
        <w:rPr>
          <w:rFonts w:ascii="Times New Roman" w:hAnsi="Times New Roman" w:cs="Times New Roman"/>
          <w:sz w:val="28"/>
          <w:szCs w:val="28"/>
          <w:lang w:val="uk-UA"/>
        </w:rPr>
        <w:t>визначених</w:t>
      </w:r>
      <w:r w:rsidRPr="00EB1614">
        <w:rPr>
          <w:rFonts w:ascii="Times New Roman" w:hAnsi="Times New Roman" w:cs="Times New Roman"/>
          <w:sz w:val="28"/>
          <w:szCs w:val="28"/>
          <w:lang w:val="uk-UA" w:bidi="ru-RU"/>
        </w:rPr>
        <w:t xml:space="preserve"> законом;</w:t>
      </w:r>
    </w:p>
    <w:p w14:paraId="6BE89962" w14:textId="77777777" w:rsidR="00582F35" w:rsidRPr="00EB1614" w:rsidRDefault="00582F35" w:rsidP="00E93762">
      <w:pPr>
        <w:pStyle w:val="Bodytext30"/>
        <w:numPr>
          <w:ilvl w:val="0"/>
          <w:numId w:val="26"/>
        </w:numPr>
        <w:shd w:val="clear" w:color="auto" w:fill="auto"/>
        <w:tabs>
          <w:tab w:val="left" w:pos="803"/>
        </w:tabs>
        <w:spacing w:after="0"/>
        <w:ind w:left="567" w:hanging="425"/>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відкритості;</w:t>
      </w:r>
    </w:p>
    <w:p w14:paraId="5551331F" w14:textId="77777777" w:rsidR="00582F35" w:rsidRPr="00EB1614" w:rsidRDefault="00582F35" w:rsidP="00E93762">
      <w:pPr>
        <w:pStyle w:val="Bodytext30"/>
        <w:numPr>
          <w:ilvl w:val="0"/>
          <w:numId w:val="26"/>
        </w:numPr>
        <w:shd w:val="clear" w:color="auto" w:fill="auto"/>
        <w:tabs>
          <w:tab w:val="left" w:pos="776"/>
        </w:tabs>
        <w:spacing w:after="0"/>
        <w:ind w:left="567" w:hanging="425"/>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пропорційності </w:t>
      </w:r>
      <w:r w:rsidRPr="00EB1614">
        <w:rPr>
          <w:rFonts w:ascii="Times New Roman" w:hAnsi="Times New Roman" w:cs="Times New Roman"/>
          <w:sz w:val="28"/>
          <w:szCs w:val="28"/>
          <w:lang w:val="uk-UA" w:bidi="ru-RU"/>
        </w:rPr>
        <w:t xml:space="preserve">як вимоги щодо обмежень </w:t>
      </w:r>
      <w:r w:rsidRPr="00EB1614">
        <w:rPr>
          <w:rFonts w:ascii="Times New Roman" w:hAnsi="Times New Roman" w:cs="Times New Roman"/>
          <w:sz w:val="28"/>
          <w:szCs w:val="28"/>
          <w:lang w:val="uk-UA"/>
        </w:rPr>
        <w:t xml:space="preserve">рішень публічної адміністрації, </w:t>
      </w:r>
      <w:r w:rsidRPr="00EB1614">
        <w:rPr>
          <w:rFonts w:ascii="Times New Roman" w:hAnsi="Times New Roman" w:cs="Times New Roman"/>
          <w:sz w:val="28"/>
          <w:szCs w:val="28"/>
          <w:lang w:val="uk-UA" w:bidi="ru-RU"/>
        </w:rPr>
        <w:t xml:space="preserve">метою, </w:t>
      </w:r>
      <w:r w:rsidRPr="00EB1614">
        <w:rPr>
          <w:rFonts w:ascii="Times New Roman" w:hAnsi="Times New Roman" w:cs="Times New Roman"/>
          <w:sz w:val="28"/>
          <w:szCs w:val="28"/>
          <w:lang w:val="uk-UA"/>
        </w:rPr>
        <w:t xml:space="preserve">якої необхідно </w:t>
      </w:r>
      <w:r w:rsidRPr="00EB1614">
        <w:rPr>
          <w:rFonts w:ascii="Times New Roman" w:hAnsi="Times New Roman" w:cs="Times New Roman"/>
          <w:sz w:val="28"/>
          <w:szCs w:val="28"/>
          <w:lang w:val="uk-UA" w:bidi="ru-RU"/>
        </w:rPr>
        <w:t xml:space="preserve">досягти, умовами </w:t>
      </w:r>
      <w:r w:rsidRPr="00EB1614">
        <w:rPr>
          <w:rFonts w:ascii="Times New Roman" w:hAnsi="Times New Roman" w:cs="Times New Roman"/>
          <w:sz w:val="28"/>
          <w:szCs w:val="28"/>
          <w:lang w:val="uk-UA"/>
        </w:rPr>
        <w:t xml:space="preserve">її </w:t>
      </w:r>
      <w:r w:rsidRPr="00EB1614">
        <w:rPr>
          <w:rFonts w:ascii="Times New Roman" w:hAnsi="Times New Roman" w:cs="Times New Roman"/>
          <w:sz w:val="28"/>
          <w:szCs w:val="28"/>
          <w:lang w:val="uk-UA" w:bidi="ru-RU"/>
        </w:rPr>
        <w:t xml:space="preserve">досягнення, а також обов’язку </w:t>
      </w:r>
      <w:r w:rsidRPr="00EB1614">
        <w:rPr>
          <w:rFonts w:ascii="Times New Roman" w:hAnsi="Times New Roman" w:cs="Times New Roman"/>
          <w:sz w:val="28"/>
          <w:szCs w:val="28"/>
          <w:lang w:val="uk-UA"/>
        </w:rPr>
        <w:t xml:space="preserve">публічної адміністрації </w:t>
      </w:r>
      <w:r w:rsidRPr="00EB1614">
        <w:rPr>
          <w:rFonts w:ascii="Times New Roman" w:hAnsi="Times New Roman" w:cs="Times New Roman"/>
          <w:sz w:val="28"/>
          <w:szCs w:val="28"/>
          <w:lang w:val="uk-UA" w:bidi="ru-RU"/>
        </w:rPr>
        <w:t xml:space="preserve">зважати на </w:t>
      </w:r>
      <w:r w:rsidRPr="00EB1614">
        <w:rPr>
          <w:rFonts w:ascii="Times New Roman" w:hAnsi="Times New Roman" w:cs="Times New Roman"/>
          <w:sz w:val="28"/>
          <w:szCs w:val="28"/>
          <w:lang w:val="uk-UA"/>
        </w:rPr>
        <w:t xml:space="preserve">наслідки своїх рішень, дій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бездіяльності;</w:t>
      </w:r>
    </w:p>
    <w:p w14:paraId="2723031B" w14:textId="77777777" w:rsidR="00582F35" w:rsidRPr="00EB1614" w:rsidRDefault="00582F35" w:rsidP="00E93762">
      <w:pPr>
        <w:pStyle w:val="Bodytext30"/>
        <w:numPr>
          <w:ilvl w:val="0"/>
          <w:numId w:val="26"/>
        </w:numPr>
        <w:shd w:val="clear" w:color="auto" w:fill="auto"/>
        <w:tabs>
          <w:tab w:val="left" w:pos="767"/>
        </w:tabs>
        <w:spacing w:after="0"/>
        <w:ind w:left="567" w:hanging="425"/>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підконтрольності </w:t>
      </w:r>
      <w:r w:rsidRPr="00EB1614">
        <w:rPr>
          <w:rFonts w:ascii="Times New Roman" w:hAnsi="Times New Roman" w:cs="Times New Roman"/>
          <w:sz w:val="28"/>
          <w:szCs w:val="28"/>
          <w:lang w:val="uk-UA" w:bidi="ru-RU"/>
        </w:rPr>
        <w:t xml:space="preserve">як обов’язкового </w:t>
      </w:r>
      <w:r w:rsidRPr="00EB1614">
        <w:rPr>
          <w:rFonts w:ascii="Times New Roman" w:hAnsi="Times New Roman" w:cs="Times New Roman"/>
          <w:sz w:val="28"/>
          <w:szCs w:val="28"/>
          <w:lang w:val="uk-UA"/>
        </w:rPr>
        <w:t xml:space="preserve">внутрішнього </w:t>
      </w:r>
      <w:r w:rsidRPr="00EB1614">
        <w:rPr>
          <w:rFonts w:ascii="Times New Roman" w:hAnsi="Times New Roman" w:cs="Times New Roman"/>
          <w:sz w:val="28"/>
          <w:szCs w:val="28"/>
          <w:lang w:val="uk-UA" w:bidi="ru-RU"/>
        </w:rPr>
        <w:t xml:space="preserve">та </w:t>
      </w:r>
      <w:r w:rsidRPr="00EB1614">
        <w:rPr>
          <w:rFonts w:ascii="Times New Roman" w:hAnsi="Times New Roman" w:cs="Times New Roman"/>
          <w:sz w:val="28"/>
          <w:szCs w:val="28"/>
          <w:lang w:val="uk-UA"/>
        </w:rPr>
        <w:t xml:space="preserve">зовнішнього </w:t>
      </w:r>
      <w:r w:rsidRPr="00EB1614">
        <w:rPr>
          <w:rFonts w:ascii="Times New Roman" w:hAnsi="Times New Roman" w:cs="Times New Roman"/>
          <w:sz w:val="28"/>
          <w:szCs w:val="28"/>
          <w:lang w:val="uk-UA" w:bidi="ru-RU"/>
        </w:rPr>
        <w:t xml:space="preserve">контролю за </w:t>
      </w:r>
      <w:r w:rsidRPr="00EB1614">
        <w:rPr>
          <w:rFonts w:ascii="Times New Roman" w:hAnsi="Times New Roman" w:cs="Times New Roman"/>
          <w:sz w:val="28"/>
          <w:szCs w:val="28"/>
          <w:lang w:val="uk-UA"/>
        </w:rPr>
        <w:t xml:space="preserve">діяльністю публічної адміністрації, </w:t>
      </w:r>
      <w:r w:rsidRPr="00EB1614">
        <w:rPr>
          <w:rFonts w:ascii="Times New Roman" w:hAnsi="Times New Roman" w:cs="Times New Roman"/>
          <w:sz w:val="28"/>
          <w:szCs w:val="28"/>
          <w:lang w:val="uk-UA" w:bidi="ru-RU"/>
        </w:rPr>
        <w:t>зокрема судового;</w:t>
      </w:r>
    </w:p>
    <w:p w14:paraId="053AEA4B" w14:textId="77777777" w:rsidR="00582F35" w:rsidRPr="00EB1614" w:rsidRDefault="00582F35" w:rsidP="00E93762">
      <w:pPr>
        <w:pStyle w:val="Bodytext30"/>
        <w:numPr>
          <w:ilvl w:val="0"/>
          <w:numId w:val="26"/>
        </w:numPr>
        <w:shd w:val="clear" w:color="auto" w:fill="auto"/>
        <w:tabs>
          <w:tab w:val="left" w:pos="803"/>
        </w:tabs>
        <w:spacing w:after="0"/>
        <w:ind w:left="567" w:hanging="425"/>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відповідальності.</w:t>
      </w:r>
    </w:p>
    <w:p w14:paraId="403AFDA9" w14:textId="10348954" w:rsidR="00582F35" w:rsidRPr="00EB1614" w:rsidRDefault="00511C48" w:rsidP="00582F35">
      <w:pPr>
        <w:pStyle w:val="Bodytext30"/>
        <w:shd w:val="clear" w:color="auto" w:fill="auto"/>
        <w:spacing w:after="0"/>
        <w:ind w:firstLine="420"/>
        <w:jc w:val="both"/>
        <w:rPr>
          <w:rFonts w:ascii="Times New Roman" w:hAnsi="Times New Roman" w:cs="Times New Roman"/>
          <w:sz w:val="28"/>
          <w:szCs w:val="28"/>
          <w:lang w:val="uk-UA"/>
        </w:rPr>
      </w:pPr>
      <w:r>
        <w:rPr>
          <w:rFonts w:ascii="Times New Roman" w:hAnsi="Times New Roman" w:cs="Times New Roman"/>
          <w:b/>
          <w:bCs/>
          <w:sz w:val="28"/>
          <w:szCs w:val="28"/>
          <w:lang w:val="uk-UA" w:bidi="ru-RU"/>
        </w:rPr>
        <w:t>Ос</w:t>
      </w:r>
      <w:r w:rsidR="00582F35" w:rsidRPr="00EB1614">
        <w:rPr>
          <w:rFonts w:ascii="Times New Roman" w:hAnsi="Times New Roman" w:cs="Times New Roman"/>
          <w:b/>
          <w:bCs/>
          <w:sz w:val="28"/>
          <w:szCs w:val="28"/>
          <w:lang w:val="uk-UA" w:bidi="ru-RU"/>
        </w:rPr>
        <w:t>облив</w:t>
      </w:r>
      <w:r>
        <w:rPr>
          <w:rFonts w:ascii="Times New Roman" w:hAnsi="Times New Roman" w:cs="Times New Roman"/>
          <w:b/>
          <w:bCs/>
          <w:sz w:val="28"/>
          <w:szCs w:val="28"/>
          <w:lang w:val="uk-UA" w:bidi="ru-RU"/>
        </w:rPr>
        <w:t>і</w:t>
      </w:r>
      <w:r w:rsidR="00582F35" w:rsidRPr="00EB1614">
        <w:rPr>
          <w:rFonts w:ascii="Times New Roman" w:hAnsi="Times New Roman" w:cs="Times New Roman"/>
          <w:b/>
          <w:bCs/>
          <w:sz w:val="28"/>
          <w:szCs w:val="28"/>
          <w:lang w:val="uk-UA" w:bidi="ru-RU"/>
        </w:rPr>
        <w:t xml:space="preserve"> </w:t>
      </w:r>
      <w:r w:rsidR="00A3285A" w:rsidRPr="00EB1614">
        <w:rPr>
          <w:rFonts w:ascii="Times New Roman" w:hAnsi="Times New Roman" w:cs="Times New Roman"/>
          <w:b/>
          <w:bCs/>
          <w:sz w:val="28"/>
          <w:szCs w:val="28"/>
          <w:lang w:val="uk-UA" w:bidi="ru-RU"/>
        </w:rPr>
        <w:t>принцип</w:t>
      </w:r>
      <w:r>
        <w:rPr>
          <w:rFonts w:ascii="Times New Roman" w:hAnsi="Times New Roman" w:cs="Times New Roman"/>
          <w:b/>
          <w:bCs/>
          <w:sz w:val="28"/>
          <w:szCs w:val="28"/>
          <w:lang w:val="uk-UA" w:bidi="ru-RU"/>
        </w:rPr>
        <w:t>и</w:t>
      </w:r>
      <w:r w:rsidR="00A3285A" w:rsidRPr="00EB1614">
        <w:rPr>
          <w:rFonts w:ascii="Times New Roman" w:hAnsi="Times New Roman" w:cs="Times New Roman"/>
          <w:sz w:val="28"/>
          <w:szCs w:val="28"/>
          <w:lang w:val="uk-UA" w:bidi="ru-RU"/>
        </w:rPr>
        <w:t xml:space="preserve"> </w:t>
      </w:r>
      <w:r w:rsidR="00582F35" w:rsidRPr="00EB1614">
        <w:rPr>
          <w:rFonts w:ascii="Times New Roman" w:hAnsi="Times New Roman" w:cs="Times New Roman"/>
          <w:sz w:val="28"/>
          <w:szCs w:val="28"/>
          <w:lang w:val="uk-UA"/>
        </w:rPr>
        <w:t>дозвільної діяльності органів публічної адміністрації:</w:t>
      </w:r>
    </w:p>
    <w:p w14:paraId="32222200" w14:textId="77777777" w:rsidR="00582F35" w:rsidRPr="00EB1614" w:rsidRDefault="00582F35" w:rsidP="00E93762">
      <w:pPr>
        <w:pStyle w:val="Bodytext30"/>
        <w:numPr>
          <w:ilvl w:val="0"/>
          <w:numId w:val="27"/>
        </w:numPr>
        <w:shd w:val="clear" w:color="auto" w:fill="auto"/>
        <w:tabs>
          <w:tab w:val="left" w:pos="803"/>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доступності </w:t>
      </w:r>
      <w:r w:rsidRPr="00EB1614">
        <w:rPr>
          <w:rFonts w:ascii="Times New Roman" w:hAnsi="Times New Roman" w:cs="Times New Roman"/>
          <w:sz w:val="28"/>
          <w:szCs w:val="28"/>
          <w:lang w:val="uk-UA" w:bidi="ru-RU"/>
        </w:rPr>
        <w:t xml:space="preserve">послуг </w:t>
      </w:r>
      <w:r w:rsidRPr="00EB1614">
        <w:rPr>
          <w:rFonts w:ascii="Times New Roman" w:hAnsi="Times New Roman" w:cs="Times New Roman"/>
          <w:sz w:val="28"/>
          <w:szCs w:val="28"/>
          <w:lang w:val="uk-UA"/>
        </w:rPr>
        <w:t>публічної адміністрації;</w:t>
      </w:r>
    </w:p>
    <w:p w14:paraId="627F192A" w14:textId="77777777" w:rsidR="00582F35" w:rsidRPr="00EB1614" w:rsidRDefault="00582F35" w:rsidP="00E93762">
      <w:pPr>
        <w:pStyle w:val="Bodytext30"/>
        <w:numPr>
          <w:ilvl w:val="0"/>
          <w:numId w:val="27"/>
        </w:numPr>
        <w:shd w:val="clear" w:color="auto" w:fill="auto"/>
        <w:tabs>
          <w:tab w:val="left" w:pos="803"/>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неупередженості;</w:t>
      </w:r>
    </w:p>
    <w:p w14:paraId="40F53ED1" w14:textId="77777777" w:rsidR="00582F35" w:rsidRPr="00EB1614" w:rsidRDefault="00582F35" w:rsidP="00E93762">
      <w:pPr>
        <w:pStyle w:val="Bodytext30"/>
        <w:numPr>
          <w:ilvl w:val="0"/>
          <w:numId w:val="27"/>
        </w:numPr>
        <w:shd w:val="clear" w:color="auto" w:fill="auto"/>
        <w:tabs>
          <w:tab w:val="left" w:pos="803"/>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участі </w:t>
      </w:r>
      <w:r w:rsidRPr="00EB1614">
        <w:rPr>
          <w:rFonts w:ascii="Times New Roman" w:hAnsi="Times New Roman" w:cs="Times New Roman"/>
          <w:sz w:val="28"/>
          <w:szCs w:val="28"/>
          <w:lang w:val="uk-UA" w:bidi="ru-RU"/>
        </w:rPr>
        <w:t xml:space="preserve">у </w:t>
      </w:r>
      <w:r w:rsidRPr="00EB1614">
        <w:rPr>
          <w:rFonts w:ascii="Times New Roman" w:hAnsi="Times New Roman" w:cs="Times New Roman"/>
          <w:sz w:val="28"/>
          <w:szCs w:val="28"/>
          <w:lang w:val="uk-UA"/>
        </w:rPr>
        <w:t>прийнятті рішення;</w:t>
      </w:r>
    </w:p>
    <w:p w14:paraId="3168B054" w14:textId="77777777" w:rsidR="00582F35" w:rsidRPr="00EB1614" w:rsidRDefault="00582F35" w:rsidP="00E93762">
      <w:pPr>
        <w:pStyle w:val="Bodytext30"/>
        <w:numPr>
          <w:ilvl w:val="0"/>
          <w:numId w:val="27"/>
        </w:numPr>
        <w:shd w:val="clear" w:color="auto" w:fill="auto"/>
        <w:tabs>
          <w:tab w:val="left" w:pos="803"/>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законності;</w:t>
      </w:r>
    </w:p>
    <w:p w14:paraId="5D4E8AF0" w14:textId="184158A4" w:rsidR="006B179F" w:rsidRPr="00EB1614" w:rsidRDefault="00582F35" w:rsidP="00E93762">
      <w:pPr>
        <w:pStyle w:val="Bodytext30"/>
        <w:numPr>
          <w:ilvl w:val="0"/>
          <w:numId w:val="27"/>
        </w:numPr>
        <w:shd w:val="clear" w:color="auto" w:fill="auto"/>
        <w:tabs>
          <w:tab w:val="left" w:pos="803"/>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прозорості;</w:t>
      </w:r>
    </w:p>
    <w:p w14:paraId="71DCC895" w14:textId="77777777" w:rsidR="00582F35" w:rsidRPr="00EB1614" w:rsidRDefault="00582F35" w:rsidP="00E93762">
      <w:pPr>
        <w:pStyle w:val="Bodytext30"/>
        <w:numPr>
          <w:ilvl w:val="0"/>
          <w:numId w:val="27"/>
        </w:numPr>
        <w:shd w:val="clear" w:color="auto" w:fill="auto"/>
        <w:tabs>
          <w:tab w:val="left" w:pos="766"/>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 xml:space="preserve">мовчазної </w:t>
      </w:r>
      <w:r w:rsidRPr="00EB1614">
        <w:rPr>
          <w:rFonts w:ascii="Times New Roman" w:hAnsi="Times New Roman" w:cs="Times New Roman"/>
          <w:sz w:val="28"/>
          <w:szCs w:val="28"/>
          <w:lang w:val="uk-UA" w:bidi="ru-RU"/>
        </w:rPr>
        <w:t>згоди;</w:t>
      </w:r>
    </w:p>
    <w:p w14:paraId="1DF2420E" w14:textId="24B37B1E" w:rsidR="00582F35" w:rsidRPr="00EB1614" w:rsidRDefault="00582F35" w:rsidP="00E93762">
      <w:pPr>
        <w:pStyle w:val="Bodytext30"/>
        <w:numPr>
          <w:ilvl w:val="0"/>
          <w:numId w:val="27"/>
        </w:numPr>
        <w:shd w:val="clear" w:color="auto" w:fill="auto"/>
        <w:tabs>
          <w:tab w:val="left" w:pos="803"/>
        </w:tabs>
        <w:spacing w:after="0"/>
        <w:ind w:left="567" w:hanging="426"/>
        <w:jc w:val="both"/>
        <w:rPr>
          <w:rFonts w:ascii="Times New Roman" w:hAnsi="Times New Roman" w:cs="Times New Roman"/>
          <w:sz w:val="28"/>
          <w:szCs w:val="28"/>
          <w:lang w:val="uk-UA"/>
        </w:rPr>
      </w:pPr>
      <w:r w:rsidRPr="00EB1614">
        <w:rPr>
          <w:rFonts w:ascii="Times New Roman" w:hAnsi="Times New Roman" w:cs="Times New Roman"/>
          <w:sz w:val="28"/>
          <w:szCs w:val="28"/>
          <w:lang w:val="uk-UA"/>
        </w:rPr>
        <w:t>організаційної єдності.</w:t>
      </w:r>
    </w:p>
    <w:p w14:paraId="5304D5A6" w14:textId="05CB88B3" w:rsidR="006B179F" w:rsidRPr="00EB1614" w:rsidRDefault="00582F35" w:rsidP="00582F35">
      <w:pPr>
        <w:pStyle w:val="a5"/>
        <w:shd w:val="clear" w:color="auto" w:fill="auto"/>
        <w:ind w:firstLine="567"/>
        <w:rPr>
          <w:rFonts w:ascii="Times New Roman" w:hAnsi="Times New Roman" w:cs="Times New Roman"/>
          <w:sz w:val="28"/>
          <w:szCs w:val="28"/>
          <w:lang w:bidi="ru-RU"/>
        </w:rPr>
      </w:pPr>
      <w:bookmarkStart w:id="24" w:name="_Hlk146450834"/>
      <w:r w:rsidRPr="00EB1614">
        <w:rPr>
          <w:rFonts w:ascii="Times New Roman" w:hAnsi="Times New Roman" w:cs="Times New Roman"/>
          <w:b/>
          <w:bCs/>
          <w:sz w:val="28"/>
          <w:szCs w:val="28"/>
          <w:lang w:bidi="ru-RU"/>
        </w:rPr>
        <w:t xml:space="preserve">Принцип </w:t>
      </w:r>
      <w:r w:rsidRPr="00EB1614">
        <w:rPr>
          <w:rFonts w:ascii="Times New Roman" w:hAnsi="Times New Roman" w:cs="Times New Roman"/>
          <w:b/>
          <w:bCs/>
          <w:sz w:val="28"/>
          <w:szCs w:val="28"/>
        </w:rPr>
        <w:t>мовчазної</w:t>
      </w:r>
      <w:bookmarkEnd w:id="24"/>
      <w:r w:rsidRPr="00EB1614">
        <w:rPr>
          <w:rFonts w:ascii="Times New Roman" w:hAnsi="Times New Roman" w:cs="Times New Roman"/>
          <w:sz w:val="28"/>
          <w:szCs w:val="28"/>
        </w:rPr>
        <w:t xml:space="preserve"> </w:t>
      </w:r>
      <w:r w:rsidRPr="00EB1614">
        <w:rPr>
          <w:rFonts w:ascii="Times New Roman" w:hAnsi="Times New Roman" w:cs="Times New Roman"/>
          <w:sz w:val="28"/>
          <w:szCs w:val="28"/>
          <w:lang w:bidi="ru-RU"/>
        </w:rPr>
        <w:t xml:space="preserve">згоди </w:t>
      </w:r>
      <w:r w:rsidRPr="00EB1614">
        <w:rPr>
          <w:rFonts w:ascii="Times New Roman" w:hAnsi="Times New Roman" w:cs="Times New Roman"/>
          <w:sz w:val="28"/>
          <w:szCs w:val="28"/>
        </w:rPr>
        <w:t xml:space="preserve">полягає </w:t>
      </w:r>
      <w:r w:rsidRPr="00EB1614">
        <w:rPr>
          <w:rFonts w:ascii="Times New Roman" w:hAnsi="Times New Roman" w:cs="Times New Roman"/>
          <w:sz w:val="28"/>
          <w:szCs w:val="28"/>
          <w:lang w:bidi="ru-RU"/>
        </w:rPr>
        <w:t xml:space="preserve">в тому, що </w:t>
      </w:r>
      <w:r w:rsidRPr="00EB1614">
        <w:rPr>
          <w:rFonts w:ascii="Times New Roman" w:hAnsi="Times New Roman" w:cs="Times New Roman"/>
          <w:sz w:val="28"/>
          <w:szCs w:val="28"/>
        </w:rPr>
        <w:t>суб’єкт господарювання</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набуває </w:t>
      </w:r>
      <w:r w:rsidRPr="00EB1614">
        <w:rPr>
          <w:rFonts w:ascii="Times New Roman" w:hAnsi="Times New Roman" w:cs="Times New Roman"/>
          <w:sz w:val="28"/>
          <w:szCs w:val="28"/>
          <w:lang w:bidi="ru-RU"/>
        </w:rPr>
        <w:t xml:space="preserve">право на провадження певних </w:t>
      </w:r>
      <w:r w:rsidRPr="00EB1614">
        <w:rPr>
          <w:rFonts w:ascii="Times New Roman" w:hAnsi="Times New Roman" w:cs="Times New Roman"/>
          <w:sz w:val="28"/>
          <w:szCs w:val="28"/>
        </w:rPr>
        <w:t xml:space="preserve">дій </w:t>
      </w:r>
      <w:r w:rsidRPr="00EB1614">
        <w:rPr>
          <w:rFonts w:ascii="Times New Roman" w:hAnsi="Times New Roman" w:cs="Times New Roman"/>
          <w:sz w:val="28"/>
          <w:szCs w:val="28"/>
          <w:lang w:bidi="ru-RU"/>
        </w:rPr>
        <w:t xml:space="preserve">щодо </w:t>
      </w:r>
      <w:r w:rsidRPr="00EB1614">
        <w:rPr>
          <w:rFonts w:ascii="Times New Roman" w:hAnsi="Times New Roman" w:cs="Times New Roman"/>
          <w:sz w:val="28"/>
          <w:szCs w:val="28"/>
        </w:rPr>
        <w:t xml:space="preserve">здійснення господарської діяльності </w:t>
      </w:r>
      <w:r w:rsidRPr="00EB1614">
        <w:rPr>
          <w:rFonts w:ascii="Times New Roman" w:hAnsi="Times New Roman" w:cs="Times New Roman"/>
          <w:sz w:val="28"/>
          <w:szCs w:val="28"/>
          <w:lang w:bidi="ru-RU"/>
        </w:rPr>
        <w:t xml:space="preserve">без отримання </w:t>
      </w:r>
      <w:r w:rsidRPr="00EB1614">
        <w:rPr>
          <w:rFonts w:ascii="Times New Roman" w:hAnsi="Times New Roman" w:cs="Times New Roman"/>
          <w:sz w:val="28"/>
          <w:szCs w:val="28"/>
        </w:rPr>
        <w:t xml:space="preserve">відповідного </w:t>
      </w:r>
      <w:r w:rsidRPr="00EB1614">
        <w:rPr>
          <w:rFonts w:ascii="Times New Roman" w:hAnsi="Times New Roman" w:cs="Times New Roman"/>
          <w:sz w:val="28"/>
          <w:szCs w:val="28"/>
          <w:lang w:bidi="ru-RU"/>
        </w:rPr>
        <w:t xml:space="preserve">документа </w:t>
      </w:r>
      <w:r w:rsidRPr="00EB1614">
        <w:rPr>
          <w:rFonts w:ascii="Times New Roman" w:hAnsi="Times New Roman" w:cs="Times New Roman"/>
          <w:sz w:val="28"/>
          <w:szCs w:val="28"/>
        </w:rPr>
        <w:t xml:space="preserve">дозвільного </w:t>
      </w:r>
      <w:r w:rsidRPr="00EB1614">
        <w:rPr>
          <w:rFonts w:ascii="Times New Roman" w:hAnsi="Times New Roman" w:cs="Times New Roman"/>
          <w:sz w:val="28"/>
          <w:szCs w:val="28"/>
          <w:lang w:bidi="ru-RU"/>
        </w:rPr>
        <w:t xml:space="preserve">характеру за умови, якщо </w:t>
      </w:r>
      <w:r w:rsidRPr="00EB1614">
        <w:rPr>
          <w:rFonts w:ascii="Times New Roman" w:hAnsi="Times New Roman" w:cs="Times New Roman"/>
          <w:sz w:val="28"/>
          <w:szCs w:val="28"/>
        </w:rPr>
        <w:t xml:space="preserve">суб’єктом </w:t>
      </w:r>
      <w:r w:rsidRPr="00EB1614">
        <w:rPr>
          <w:rFonts w:ascii="Times New Roman" w:hAnsi="Times New Roman" w:cs="Times New Roman"/>
          <w:sz w:val="28"/>
          <w:szCs w:val="28"/>
          <w:lang w:bidi="ru-RU"/>
        </w:rPr>
        <w:t xml:space="preserve">господарювання або уповноваженою особою подано в установленому порядку заяву та </w:t>
      </w:r>
      <w:r w:rsidRPr="00EB1614">
        <w:rPr>
          <w:rFonts w:ascii="Times New Roman" w:hAnsi="Times New Roman" w:cs="Times New Roman"/>
          <w:sz w:val="28"/>
          <w:szCs w:val="28"/>
          <w:lang w:bidi="ru-RU"/>
        </w:rPr>
        <w:lastRenderedPageBreak/>
        <w:t xml:space="preserve">документи в повному </w:t>
      </w:r>
      <w:r w:rsidRPr="00EB1614">
        <w:rPr>
          <w:rFonts w:ascii="Times New Roman" w:hAnsi="Times New Roman" w:cs="Times New Roman"/>
          <w:sz w:val="28"/>
          <w:szCs w:val="28"/>
        </w:rPr>
        <w:t xml:space="preserve">обсязі, </w:t>
      </w:r>
      <w:r w:rsidRPr="00EB1614">
        <w:rPr>
          <w:rFonts w:ascii="Times New Roman" w:hAnsi="Times New Roman" w:cs="Times New Roman"/>
          <w:sz w:val="28"/>
          <w:szCs w:val="28"/>
          <w:lang w:bidi="ru-RU"/>
        </w:rPr>
        <w:t xml:space="preserve">але у встановлений законом строк документ </w:t>
      </w:r>
      <w:r w:rsidRPr="00EB1614">
        <w:rPr>
          <w:rFonts w:ascii="Times New Roman" w:hAnsi="Times New Roman" w:cs="Times New Roman"/>
          <w:sz w:val="28"/>
          <w:szCs w:val="28"/>
        </w:rPr>
        <w:t>дозвільного</w:t>
      </w:r>
      <w:r w:rsidRPr="00EB1614">
        <w:rPr>
          <w:rFonts w:ascii="Times New Roman" w:hAnsi="Times New Roman" w:cs="Times New Roman"/>
          <w:sz w:val="28"/>
          <w:szCs w:val="28"/>
          <w:lang w:bidi="ru-RU"/>
        </w:rPr>
        <w:t xml:space="preserve"> характеру або </w:t>
      </w:r>
      <w:r w:rsidRPr="00EB1614">
        <w:rPr>
          <w:rFonts w:ascii="Times New Roman" w:hAnsi="Times New Roman" w:cs="Times New Roman"/>
          <w:sz w:val="28"/>
          <w:szCs w:val="28"/>
        </w:rPr>
        <w:t xml:space="preserve">рішення </w:t>
      </w:r>
      <w:r w:rsidRPr="00EB1614">
        <w:rPr>
          <w:rFonts w:ascii="Times New Roman" w:hAnsi="Times New Roman" w:cs="Times New Roman"/>
          <w:sz w:val="28"/>
          <w:szCs w:val="28"/>
          <w:lang w:bidi="ru-RU"/>
        </w:rPr>
        <w:t xml:space="preserve">про </w:t>
      </w:r>
      <w:r w:rsidRPr="00EB1614">
        <w:rPr>
          <w:rFonts w:ascii="Times New Roman" w:hAnsi="Times New Roman" w:cs="Times New Roman"/>
          <w:sz w:val="28"/>
          <w:szCs w:val="28"/>
        </w:rPr>
        <w:t xml:space="preserve">відмову </w:t>
      </w:r>
      <w:r w:rsidRPr="00EB1614">
        <w:rPr>
          <w:rFonts w:ascii="Times New Roman" w:hAnsi="Times New Roman" w:cs="Times New Roman"/>
          <w:sz w:val="28"/>
          <w:szCs w:val="28"/>
          <w:lang w:bidi="ru-RU"/>
        </w:rPr>
        <w:t xml:space="preserve">у його </w:t>
      </w:r>
      <w:r w:rsidRPr="00EB1614">
        <w:rPr>
          <w:rFonts w:ascii="Times New Roman" w:hAnsi="Times New Roman" w:cs="Times New Roman"/>
          <w:sz w:val="28"/>
          <w:szCs w:val="28"/>
        </w:rPr>
        <w:t xml:space="preserve">видачі </w:t>
      </w:r>
      <w:r w:rsidRPr="00EB1614">
        <w:rPr>
          <w:rFonts w:ascii="Times New Roman" w:hAnsi="Times New Roman" w:cs="Times New Roman"/>
          <w:sz w:val="28"/>
          <w:szCs w:val="28"/>
          <w:lang w:bidi="ru-RU"/>
        </w:rPr>
        <w:t>не видано або не направлено.</w:t>
      </w:r>
    </w:p>
    <w:p w14:paraId="3F7A2911" w14:textId="400674BC" w:rsidR="006B179F" w:rsidRPr="00EB1614" w:rsidRDefault="00582F35" w:rsidP="00582F35">
      <w:pPr>
        <w:pStyle w:val="a5"/>
        <w:shd w:val="clear" w:color="auto" w:fill="auto"/>
        <w:ind w:firstLine="567"/>
        <w:rPr>
          <w:rFonts w:ascii="Times New Roman" w:hAnsi="Times New Roman" w:cs="Times New Roman"/>
          <w:sz w:val="28"/>
          <w:szCs w:val="28"/>
        </w:rPr>
      </w:pPr>
      <w:r w:rsidRPr="00EB1614">
        <w:rPr>
          <w:rFonts w:ascii="Times New Roman" w:hAnsi="Times New Roman" w:cs="Times New Roman"/>
          <w:b/>
          <w:bCs/>
          <w:sz w:val="28"/>
          <w:szCs w:val="28"/>
        </w:rPr>
        <w:t>Резюме</w:t>
      </w:r>
      <w:r w:rsidRPr="00EB1614">
        <w:rPr>
          <w:rFonts w:ascii="Times New Roman" w:hAnsi="Times New Roman" w:cs="Times New Roman"/>
          <w:sz w:val="28"/>
          <w:szCs w:val="28"/>
        </w:rPr>
        <w:t xml:space="preserve">. Дозвільне </w:t>
      </w:r>
      <w:r w:rsidRPr="00EB1614">
        <w:rPr>
          <w:rFonts w:ascii="Times New Roman" w:hAnsi="Times New Roman" w:cs="Times New Roman"/>
          <w:sz w:val="28"/>
          <w:szCs w:val="28"/>
          <w:lang w:bidi="ru-RU"/>
        </w:rPr>
        <w:t xml:space="preserve">провадження </w:t>
      </w:r>
      <w:r w:rsidRPr="00EB1614">
        <w:rPr>
          <w:rFonts w:ascii="Times New Roman" w:hAnsi="Times New Roman" w:cs="Times New Roman"/>
          <w:sz w:val="28"/>
          <w:szCs w:val="28"/>
        </w:rPr>
        <w:t>— це</w:t>
      </w:r>
      <w:r w:rsidRPr="00EB1614">
        <w:rPr>
          <w:rFonts w:ascii="Times New Roman" w:hAnsi="Times New Roman" w:cs="Times New Roman"/>
          <w:sz w:val="28"/>
          <w:szCs w:val="28"/>
          <w:lang w:bidi="ru-RU"/>
        </w:rPr>
        <w:t xml:space="preserve"> </w:t>
      </w:r>
      <w:r w:rsidRPr="00EB1614">
        <w:rPr>
          <w:rFonts w:ascii="Times New Roman" w:hAnsi="Times New Roman" w:cs="Times New Roman"/>
          <w:sz w:val="28"/>
          <w:szCs w:val="28"/>
        </w:rPr>
        <w:t xml:space="preserve">сукупність послідовно здійснюваних </w:t>
      </w:r>
      <w:r w:rsidRPr="00EB1614">
        <w:rPr>
          <w:rFonts w:ascii="Times New Roman" w:hAnsi="Times New Roman" w:cs="Times New Roman"/>
          <w:sz w:val="28"/>
          <w:szCs w:val="28"/>
          <w:lang w:bidi="ru-RU"/>
        </w:rPr>
        <w:t xml:space="preserve">органом </w:t>
      </w:r>
      <w:r w:rsidRPr="00EB1614">
        <w:rPr>
          <w:rFonts w:ascii="Times New Roman" w:hAnsi="Times New Roman" w:cs="Times New Roman"/>
          <w:sz w:val="28"/>
          <w:szCs w:val="28"/>
        </w:rPr>
        <w:t xml:space="preserve">публічної адміністрації дій, </w:t>
      </w:r>
      <w:r w:rsidRPr="00EB1614">
        <w:rPr>
          <w:rFonts w:ascii="Times New Roman" w:hAnsi="Times New Roman" w:cs="Times New Roman"/>
          <w:sz w:val="28"/>
          <w:szCs w:val="28"/>
          <w:lang w:bidi="ru-RU"/>
        </w:rPr>
        <w:t xml:space="preserve">спрямованих на надання </w:t>
      </w:r>
      <w:r w:rsidRPr="00EB1614">
        <w:rPr>
          <w:rFonts w:ascii="Times New Roman" w:hAnsi="Times New Roman" w:cs="Times New Roman"/>
          <w:sz w:val="28"/>
          <w:szCs w:val="28"/>
        </w:rPr>
        <w:t xml:space="preserve">особі документів дозвільного </w:t>
      </w:r>
      <w:r w:rsidRPr="00EB1614">
        <w:rPr>
          <w:rFonts w:ascii="Times New Roman" w:hAnsi="Times New Roman" w:cs="Times New Roman"/>
          <w:sz w:val="28"/>
          <w:szCs w:val="28"/>
          <w:lang w:bidi="ru-RU"/>
        </w:rPr>
        <w:t xml:space="preserve">характеру, у </w:t>
      </w:r>
      <w:r w:rsidRPr="00EB1614">
        <w:rPr>
          <w:rFonts w:ascii="Times New Roman" w:hAnsi="Times New Roman" w:cs="Times New Roman"/>
          <w:sz w:val="28"/>
          <w:szCs w:val="28"/>
        </w:rPr>
        <w:t xml:space="preserve">разі </w:t>
      </w:r>
      <w:r w:rsidRPr="00EB1614">
        <w:rPr>
          <w:rFonts w:ascii="Times New Roman" w:hAnsi="Times New Roman" w:cs="Times New Roman"/>
          <w:sz w:val="28"/>
          <w:szCs w:val="28"/>
          <w:lang w:bidi="ru-RU"/>
        </w:rPr>
        <w:t xml:space="preserve">подання нею </w:t>
      </w:r>
      <w:r w:rsidRPr="00EB1614">
        <w:rPr>
          <w:rFonts w:ascii="Times New Roman" w:hAnsi="Times New Roman" w:cs="Times New Roman"/>
          <w:sz w:val="28"/>
          <w:szCs w:val="28"/>
        </w:rPr>
        <w:t xml:space="preserve">всіх необхідних документів, </w:t>
      </w:r>
      <w:r w:rsidRPr="00EB1614">
        <w:rPr>
          <w:rFonts w:ascii="Times New Roman" w:hAnsi="Times New Roman" w:cs="Times New Roman"/>
          <w:sz w:val="28"/>
          <w:szCs w:val="28"/>
          <w:lang w:bidi="ru-RU"/>
        </w:rPr>
        <w:t xml:space="preserve">переоформлення чи анулювання таких </w:t>
      </w:r>
      <w:r w:rsidRPr="00EB1614">
        <w:rPr>
          <w:rFonts w:ascii="Times New Roman" w:hAnsi="Times New Roman" w:cs="Times New Roman"/>
          <w:sz w:val="28"/>
          <w:szCs w:val="28"/>
        </w:rPr>
        <w:t xml:space="preserve">документів </w:t>
      </w:r>
      <w:r w:rsidRPr="00EB1614">
        <w:rPr>
          <w:rFonts w:ascii="Times New Roman" w:hAnsi="Times New Roman" w:cs="Times New Roman"/>
          <w:sz w:val="28"/>
          <w:szCs w:val="28"/>
          <w:lang w:bidi="ru-RU"/>
        </w:rPr>
        <w:t>у випадках, передбачених законодавством.</w:t>
      </w:r>
    </w:p>
    <w:p w14:paraId="2E60FC33" w14:textId="59B7F6CF" w:rsidR="000C4E61" w:rsidRPr="00EB1614" w:rsidRDefault="000C4E61" w:rsidP="00582F35">
      <w:pPr>
        <w:pStyle w:val="a5"/>
        <w:shd w:val="clear" w:color="auto" w:fill="auto"/>
        <w:ind w:firstLine="567"/>
        <w:rPr>
          <w:rFonts w:ascii="Times New Roman" w:hAnsi="Times New Roman" w:cs="Times New Roman"/>
          <w:sz w:val="28"/>
          <w:szCs w:val="28"/>
        </w:rPr>
      </w:pPr>
    </w:p>
    <w:p w14:paraId="5C5E0263" w14:textId="2B9F67E1" w:rsidR="00D12E1C" w:rsidRPr="00EB1614" w:rsidRDefault="00D12E1C" w:rsidP="00582F35">
      <w:pPr>
        <w:jc w:val="both"/>
        <w:rPr>
          <w:sz w:val="28"/>
          <w:szCs w:val="28"/>
          <w:lang w:val="uk-UA"/>
        </w:rPr>
      </w:pPr>
      <w:r w:rsidRPr="00EB1614">
        <w:rPr>
          <w:sz w:val="28"/>
          <w:szCs w:val="28"/>
          <w:lang w:val="uk-UA"/>
        </w:rPr>
        <w:t>ПИТАННЯ ДЛЯ КОНТРОЛЮ ЗНАНЬ</w:t>
      </w:r>
    </w:p>
    <w:p w14:paraId="48EA627C" w14:textId="77777777" w:rsidR="00EB1614" w:rsidRPr="00EB1614" w:rsidRDefault="00EB1614" w:rsidP="00EB1614">
      <w:pPr>
        <w:numPr>
          <w:ilvl w:val="0"/>
          <w:numId w:val="2"/>
        </w:numPr>
        <w:ind w:left="567"/>
        <w:jc w:val="both"/>
        <w:rPr>
          <w:sz w:val="28"/>
          <w:szCs w:val="28"/>
          <w:lang w:val="uk-UA"/>
        </w:rPr>
      </w:pPr>
      <w:r w:rsidRPr="00EB1614">
        <w:rPr>
          <w:color w:val="333333"/>
          <w:sz w:val="28"/>
          <w:szCs w:val="28"/>
          <w:lang w:val="uk-UA"/>
        </w:rPr>
        <w:t>Поняття та зміст державної реєстрації та відповідного провадження в адміністративно-процесуальному праві.</w:t>
      </w:r>
    </w:p>
    <w:p w14:paraId="62D0FB8C" w14:textId="77777777" w:rsidR="00EB1614" w:rsidRPr="00EB1614" w:rsidRDefault="00EB1614" w:rsidP="00EB1614">
      <w:pPr>
        <w:numPr>
          <w:ilvl w:val="0"/>
          <w:numId w:val="2"/>
        </w:numPr>
        <w:ind w:left="567"/>
        <w:jc w:val="both"/>
        <w:rPr>
          <w:sz w:val="28"/>
          <w:szCs w:val="28"/>
          <w:lang w:val="uk-UA"/>
        </w:rPr>
      </w:pPr>
      <w:r w:rsidRPr="00EB1614">
        <w:rPr>
          <w:sz w:val="28"/>
          <w:szCs w:val="28"/>
          <w:lang w:val="uk-UA" w:bidi="ru-RU"/>
        </w:rPr>
        <w:t xml:space="preserve">Мета </w:t>
      </w:r>
      <w:r w:rsidRPr="00EB1614">
        <w:rPr>
          <w:sz w:val="28"/>
          <w:szCs w:val="28"/>
          <w:lang w:val="uk-UA"/>
        </w:rPr>
        <w:t xml:space="preserve">і завдання реєстраційного </w:t>
      </w:r>
      <w:r w:rsidRPr="00EB1614">
        <w:rPr>
          <w:sz w:val="28"/>
          <w:szCs w:val="28"/>
          <w:lang w:val="uk-UA" w:bidi="ru-RU"/>
        </w:rPr>
        <w:t>провадження</w:t>
      </w:r>
      <w:r w:rsidRPr="00EB1614">
        <w:rPr>
          <w:sz w:val="28"/>
          <w:szCs w:val="28"/>
          <w:lang w:val="uk-UA" w:eastAsia="uk-UA" w:bidi="uk-UA"/>
        </w:rPr>
        <w:t>.</w:t>
      </w:r>
    </w:p>
    <w:p w14:paraId="064F1529" w14:textId="77777777" w:rsidR="00EB1614" w:rsidRPr="00EB1614" w:rsidRDefault="00EB1614" w:rsidP="00EB1614">
      <w:pPr>
        <w:numPr>
          <w:ilvl w:val="0"/>
          <w:numId w:val="2"/>
        </w:numPr>
        <w:ind w:left="567"/>
        <w:jc w:val="both"/>
        <w:rPr>
          <w:sz w:val="28"/>
          <w:szCs w:val="28"/>
          <w:lang w:val="uk-UA"/>
        </w:rPr>
      </w:pPr>
      <w:r w:rsidRPr="00EB1614">
        <w:rPr>
          <w:sz w:val="28"/>
          <w:szCs w:val="28"/>
          <w:lang w:val="uk-UA" w:bidi="ru-RU"/>
        </w:rPr>
        <w:t xml:space="preserve">Принципи, </w:t>
      </w:r>
      <w:r w:rsidRPr="00EB1614">
        <w:rPr>
          <w:sz w:val="28"/>
          <w:szCs w:val="28"/>
          <w:lang w:val="uk-UA"/>
        </w:rPr>
        <w:t xml:space="preserve">згідно </w:t>
      </w:r>
      <w:r w:rsidRPr="00EB1614">
        <w:rPr>
          <w:sz w:val="28"/>
          <w:szCs w:val="28"/>
          <w:lang w:val="uk-UA" w:bidi="ru-RU"/>
        </w:rPr>
        <w:t xml:space="preserve">з якими </w:t>
      </w:r>
      <w:r w:rsidRPr="00EB1614">
        <w:rPr>
          <w:sz w:val="28"/>
          <w:szCs w:val="28"/>
          <w:lang w:val="uk-UA"/>
        </w:rPr>
        <w:t xml:space="preserve">здійснюється реєстраційне </w:t>
      </w:r>
      <w:proofErr w:type="spellStart"/>
      <w:r w:rsidRPr="00EB1614">
        <w:rPr>
          <w:sz w:val="28"/>
          <w:szCs w:val="28"/>
          <w:lang w:val="uk-UA"/>
        </w:rPr>
        <w:t>провадженн</w:t>
      </w:r>
      <w:proofErr w:type="spellEnd"/>
      <w:r w:rsidRPr="00EB1614">
        <w:rPr>
          <w:sz w:val="28"/>
          <w:szCs w:val="28"/>
          <w:lang w:val="uk-UA"/>
        </w:rPr>
        <w:t>.</w:t>
      </w:r>
    </w:p>
    <w:p w14:paraId="22EB7D91"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Реєстраційне </w:t>
      </w:r>
      <w:r w:rsidRPr="00EB1614">
        <w:rPr>
          <w:sz w:val="28"/>
          <w:szCs w:val="28"/>
          <w:lang w:val="uk-UA" w:bidi="ru-RU"/>
        </w:rPr>
        <w:t xml:space="preserve">провадження — як суспільні відносини. </w:t>
      </w:r>
      <w:r w:rsidRPr="00EB1614">
        <w:rPr>
          <w:sz w:val="28"/>
          <w:szCs w:val="28"/>
          <w:lang w:val="uk-UA"/>
        </w:rPr>
        <w:t xml:space="preserve">Характерні його </w:t>
      </w:r>
      <w:r w:rsidRPr="00EB1614">
        <w:rPr>
          <w:sz w:val="28"/>
          <w:szCs w:val="28"/>
          <w:lang w:val="uk-UA" w:bidi="ru-RU"/>
        </w:rPr>
        <w:t>ознаки.</w:t>
      </w:r>
    </w:p>
    <w:p w14:paraId="3F3CFBF1"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Сторонами реєстраційного провадження.</w:t>
      </w:r>
    </w:p>
    <w:p w14:paraId="219A2558"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Порядок здійснення державної реєстрації. Індивідуальні справи реєстраційне </w:t>
      </w:r>
      <w:r w:rsidRPr="00EB1614">
        <w:rPr>
          <w:sz w:val="28"/>
          <w:szCs w:val="28"/>
          <w:lang w:val="uk-UA" w:bidi="ru-RU"/>
        </w:rPr>
        <w:t>провадження.</w:t>
      </w:r>
    </w:p>
    <w:p w14:paraId="31975DD0"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Види реєстраційних проваджень. </w:t>
      </w:r>
      <w:r w:rsidRPr="00EB1614">
        <w:rPr>
          <w:sz w:val="28"/>
          <w:szCs w:val="28"/>
          <w:lang w:val="uk-UA" w:bidi="ru-RU"/>
        </w:rPr>
        <w:t xml:space="preserve">Предмет та об’єкт </w:t>
      </w:r>
      <w:r w:rsidRPr="00EB1614">
        <w:rPr>
          <w:sz w:val="28"/>
          <w:szCs w:val="28"/>
          <w:lang w:val="uk-UA"/>
        </w:rPr>
        <w:t>державної реєстрації.</w:t>
      </w:r>
    </w:p>
    <w:p w14:paraId="16F6BAEC" w14:textId="77777777" w:rsidR="00EB1614" w:rsidRPr="00EB1614" w:rsidRDefault="00EB1614" w:rsidP="00EB1614">
      <w:pPr>
        <w:numPr>
          <w:ilvl w:val="0"/>
          <w:numId w:val="2"/>
        </w:numPr>
        <w:ind w:left="567"/>
        <w:jc w:val="both"/>
        <w:rPr>
          <w:sz w:val="28"/>
          <w:szCs w:val="28"/>
          <w:lang w:val="uk-UA"/>
        </w:rPr>
      </w:pPr>
      <w:bookmarkStart w:id="25" w:name="_Hlk146450013"/>
      <w:r w:rsidRPr="00EB1614">
        <w:rPr>
          <w:sz w:val="28"/>
          <w:szCs w:val="28"/>
          <w:lang w:val="uk-UA"/>
        </w:rPr>
        <w:t>Класифікація</w:t>
      </w:r>
      <w:bookmarkEnd w:id="25"/>
      <w:r w:rsidRPr="00EB1614">
        <w:rPr>
          <w:sz w:val="28"/>
          <w:szCs w:val="28"/>
          <w:lang w:val="uk-UA"/>
        </w:rPr>
        <w:t xml:space="preserve"> об’єктів державної реєстрації.</w:t>
      </w:r>
    </w:p>
    <w:p w14:paraId="126DB8B8"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Суб’єкти реєстраційних правовідносин. Ознаки та завдання.</w:t>
      </w:r>
    </w:p>
    <w:p w14:paraId="16541B2D"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Стадії — як основа </w:t>
      </w:r>
      <w:r w:rsidRPr="00EB1614">
        <w:rPr>
          <w:sz w:val="28"/>
          <w:szCs w:val="28"/>
          <w:lang w:val="uk-UA" w:bidi="ru-RU"/>
        </w:rPr>
        <w:t>характеристики</w:t>
      </w:r>
      <w:r w:rsidRPr="00EB1614">
        <w:rPr>
          <w:sz w:val="28"/>
          <w:szCs w:val="28"/>
          <w:lang w:val="uk-UA"/>
        </w:rPr>
        <w:t xml:space="preserve"> адміністративних проваджень.</w:t>
      </w:r>
    </w:p>
    <w:p w14:paraId="33A346E5"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Класифікація стадії реєстраційного </w:t>
      </w:r>
      <w:r w:rsidRPr="00EB1614">
        <w:rPr>
          <w:sz w:val="28"/>
          <w:szCs w:val="28"/>
          <w:lang w:val="uk-UA" w:bidi="ru-RU"/>
        </w:rPr>
        <w:t>провадження.</w:t>
      </w:r>
    </w:p>
    <w:p w14:paraId="19E385DA"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Стадії </w:t>
      </w:r>
      <w:r w:rsidRPr="00EB1614">
        <w:rPr>
          <w:sz w:val="28"/>
          <w:szCs w:val="28"/>
          <w:lang w:val="uk-UA" w:bidi="ru-RU"/>
        </w:rPr>
        <w:t xml:space="preserve">порушення справи та прийняття </w:t>
      </w:r>
      <w:r w:rsidRPr="00EB1614">
        <w:rPr>
          <w:sz w:val="28"/>
          <w:szCs w:val="28"/>
          <w:lang w:val="uk-UA"/>
        </w:rPr>
        <w:t xml:space="preserve">рішення. </w:t>
      </w:r>
      <w:r w:rsidRPr="00511C48">
        <w:rPr>
          <w:sz w:val="28"/>
          <w:szCs w:val="28"/>
          <w:lang w:val="uk-UA"/>
        </w:rPr>
        <w:t>Стадія оскарження рішення</w:t>
      </w:r>
      <w:r w:rsidRPr="00EB1614">
        <w:rPr>
          <w:sz w:val="28"/>
          <w:szCs w:val="28"/>
          <w:lang w:val="uk-UA"/>
        </w:rPr>
        <w:t xml:space="preserve"> у справі.</w:t>
      </w:r>
    </w:p>
    <w:p w14:paraId="4892BAAF"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Дозвільна </w:t>
      </w:r>
      <w:r w:rsidRPr="00EB1614">
        <w:rPr>
          <w:sz w:val="28"/>
          <w:szCs w:val="28"/>
          <w:lang w:val="uk-UA" w:bidi="ru-RU"/>
        </w:rPr>
        <w:t xml:space="preserve">система </w:t>
      </w:r>
      <w:r w:rsidRPr="00EB1614">
        <w:rPr>
          <w:sz w:val="28"/>
          <w:szCs w:val="28"/>
          <w:lang w:val="uk-UA"/>
        </w:rPr>
        <w:t>— як</w:t>
      </w:r>
      <w:r w:rsidRPr="00EB1614">
        <w:rPr>
          <w:sz w:val="28"/>
          <w:szCs w:val="28"/>
          <w:lang w:val="uk-UA" w:bidi="ru-RU"/>
        </w:rPr>
        <w:t xml:space="preserve"> особливий порядок суспільних відносин.</w:t>
      </w:r>
    </w:p>
    <w:p w14:paraId="4010B825" w14:textId="77777777" w:rsidR="00EB1614" w:rsidRPr="00EB1614" w:rsidRDefault="00EB1614" w:rsidP="00EB1614">
      <w:pPr>
        <w:numPr>
          <w:ilvl w:val="0"/>
          <w:numId w:val="2"/>
        </w:numPr>
        <w:ind w:left="567"/>
        <w:jc w:val="both"/>
        <w:rPr>
          <w:sz w:val="28"/>
          <w:szCs w:val="28"/>
          <w:lang w:val="uk-UA"/>
        </w:rPr>
      </w:pPr>
      <w:r w:rsidRPr="00EB1614">
        <w:rPr>
          <w:sz w:val="28"/>
          <w:szCs w:val="28"/>
          <w:lang w:val="uk-UA" w:bidi="ru-RU"/>
        </w:rPr>
        <w:t xml:space="preserve">Особливості </w:t>
      </w:r>
      <w:r w:rsidRPr="00EB1614">
        <w:rPr>
          <w:sz w:val="28"/>
          <w:szCs w:val="28"/>
          <w:lang w:val="uk-UA"/>
        </w:rPr>
        <w:t xml:space="preserve">дозвільної </w:t>
      </w:r>
      <w:r w:rsidRPr="00EB1614">
        <w:rPr>
          <w:sz w:val="28"/>
          <w:szCs w:val="28"/>
          <w:lang w:val="uk-UA" w:bidi="ru-RU"/>
        </w:rPr>
        <w:t>системи.</w:t>
      </w:r>
    </w:p>
    <w:p w14:paraId="5C7544D9"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Поняття, ознаки та зміст дозвільного провадження.</w:t>
      </w:r>
    </w:p>
    <w:p w14:paraId="19DF17C5"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Функції дозвільних органів.</w:t>
      </w:r>
    </w:p>
    <w:p w14:paraId="1E9F995D"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Основні стадії </w:t>
      </w:r>
      <w:bookmarkStart w:id="26" w:name="_Hlk146450759"/>
      <w:r w:rsidRPr="00EB1614">
        <w:rPr>
          <w:sz w:val="28"/>
          <w:szCs w:val="28"/>
          <w:lang w:val="uk-UA"/>
        </w:rPr>
        <w:t xml:space="preserve">дозвільного </w:t>
      </w:r>
      <w:r w:rsidRPr="00EB1614">
        <w:rPr>
          <w:sz w:val="28"/>
          <w:szCs w:val="28"/>
          <w:lang w:val="uk-UA" w:bidi="ru-RU"/>
        </w:rPr>
        <w:t>провадження</w:t>
      </w:r>
      <w:bookmarkEnd w:id="26"/>
      <w:r w:rsidRPr="00EB1614">
        <w:rPr>
          <w:sz w:val="28"/>
          <w:szCs w:val="28"/>
          <w:lang w:val="uk-UA" w:bidi="ru-RU"/>
        </w:rPr>
        <w:t>.</w:t>
      </w:r>
    </w:p>
    <w:p w14:paraId="6BCB527C" w14:textId="77777777"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Стадії </w:t>
      </w:r>
      <w:r w:rsidRPr="00EB1614">
        <w:rPr>
          <w:sz w:val="28"/>
          <w:szCs w:val="28"/>
          <w:lang w:val="uk-UA" w:bidi="ru-RU"/>
        </w:rPr>
        <w:t xml:space="preserve">порушення </w:t>
      </w:r>
      <w:r w:rsidRPr="00EB1614">
        <w:rPr>
          <w:sz w:val="28"/>
          <w:szCs w:val="28"/>
          <w:lang w:val="uk-UA"/>
        </w:rPr>
        <w:t xml:space="preserve">дозвільного </w:t>
      </w:r>
      <w:r w:rsidRPr="00EB1614">
        <w:rPr>
          <w:sz w:val="28"/>
          <w:szCs w:val="28"/>
          <w:lang w:val="uk-UA" w:bidi="ru-RU"/>
        </w:rPr>
        <w:t>провадження та вивчення документів.</w:t>
      </w:r>
    </w:p>
    <w:p w14:paraId="722846BF" w14:textId="55B252A4" w:rsidR="00EB1614" w:rsidRPr="00EB1614" w:rsidRDefault="00EB1614" w:rsidP="00EB1614">
      <w:pPr>
        <w:numPr>
          <w:ilvl w:val="0"/>
          <w:numId w:val="2"/>
        </w:numPr>
        <w:ind w:left="567"/>
        <w:jc w:val="both"/>
        <w:rPr>
          <w:sz w:val="28"/>
          <w:szCs w:val="28"/>
          <w:lang w:val="uk-UA"/>
        </w:rPr>
      </w:pPr>
      <w:r w:rsidRPr="00EB1614">
        <w:rPr>
          <w:sz w:val="28"/>
          <w:szCs w:val="28"/>
          <w:lang w:val="uk-UA"/>
        </w:rPr>
        <w:t xml:space="preserve">Стадії </w:t>
      </w:r>
      <w:r w:rsidRPr="00EB1614">
        <w:rPr>
          <w:sz w:val="28"/>
          <w:szCs w:val="28"/>
          <w:lang w:val="uk-UA" w:bidi="ru-RU"/>
        </w:rPr>
        <w:t xml:space="preserve">прийняття та оскарження </w:t>
      </w:r>
      <w:r w:rsidRPr="00EB1614">
        <w:rPr>
          <w:sz w:val="28"/>
          <w:szCs w:val="28"/>
          <w:lang w:val="uk-UA"/>
        </w:rPr>
        <w:t>рішення. С</w:t>
      </w:r>
      <w:r w:rsidR="00511C48">
        <w:rPr>
          <w:sz w:val="28"/>
          <w:szCs w:val="28"/>
          <w:lang w:val="uk-UA"/>
        </w:rPr>
        <w:t>т</w:t>
      </w:r>
      <w:r w:rsidRPr="00EB1614">
        <w:rPr>
          <w:sz w:val="28"/>
          <w:szCs w:val="28"/>
          <w:lang w:val="uk-UA"/>
        </w:rPr>
        <w:t>адія виконання.</w:t>
      </w:r>
    </w:p>
    <w:p w14:paraId="0E2EF637" w14:textId="200A17E9" w:rsidR="00EB1614" w:rsidRPr="00EB1614" w:rsidRDefault="00EB1614" w:rsidP="00EB1614">
      <w:pPr>
        <w:numPr>
          <w:ilvl w:val="0"/>
          <w:numId w:val="2"/>
        </w:numPr>
        <w:ind w:left="567"/>
        <w:jc w:val="both"/>
        <w:rPr>
          <w:sz w:val="28"/>
          <w:szCs w:val="28"/>
          <w:lang w:val="uk-UA"/>
        </w:rPr>
      </w:pPr>
      <w:r w:rsidRPr="00EB1614">
        <w:rPr>
          <w:sz w:val="28"/>
          <w:szCs w:val="28"/>
          <w:lang w:val="uk-UA" w:bidi="ru-RU"/>
        </w:rPr>
        <w:t xml:space="preserve">Принцип </w:t>
      </w:r>
      <w:r w:rsidRPr="00EB1614">
        <w:rPr>
          <w:sz w:val="28"/>
          <w:szCs w:val="28"/>
          <w:lang w:val="uk-UA"/>
        </w:rPr>
        <w:t xml:space="preserve">дозвільного </w:t>
      </w:r>
      <w:r w:rsidRPr="00EB1614">
        <w:rPr>
          <w:sz w:val="28"/>
          <w:szCs w:val="28"/>
          <w:lang w:val="uk-UA" w:bidi="ru-RU"/>
        </w:rPr>
        <w:t>провадження</w:t>
      </w:r>
      <w:r w:rsidRPr="00EB1614">
        <w:rPr>
          <w:sz w:val="28"/>
          <w:szCs w:val="28"/>
          <w:lang w:val="uk-UA"/>
        </w:rPr>
        <w:t xml:space="preserve">. Загальні та особливі. </w:t>
      </w:r>
      <w:r w:rsidRPr="00EB1614">
        <w:rPr>
          <w:sz w:val="28"/>
          <w:szCs w:val="28"/>
          <w:lang w:val="uk-UA" w:bidi="ru-RU"/>
        </w:rPr>
        <w:t xml:space="preserve">Принцип </w:t>
      </w:r>
      <w:r w:rsidRPr="00EB1614">
        <w:rPr>
          <w:sz w:val="28"/>
          <w:szCs w:val="28"/>
          <w:lang w:val="uk-UA"/>
        </w:rPr>
        <w:t>мовчазної згоди.</w:t>
      </w:r>
    </w:p>
    <w:p w14:paraId="1352E65C" w14:textId="77777777" w:rsidR="00CC2E3A" w:rsidRPr="00EB1614" w:rsidRDefault="00CC2E3A" w:rsidP="00582F35">
      <w:pPr>
        <w:pStyle w:val="aff3"/>
        <w:jc w:val="both"/>
        <w:rPr>
          <w:rFonts w:ascii="Times New Roman" w:hAnsi="Times New Roman"/>
          <w:b/>
          <w:bCs/>
          <w:sz w:val="28"/>
          <w:szCs w:val="28"/>
          <w:lang w:val="uk-UA"/>
        </w:rPr>
      </w:pPr>
    </w:p>
    <w:p w14:paraId="6DD934FE" w14:textId="121D9111" w:rsidR="00560B0F" w:rsidRPr="00EB1614" w:rsidRDefault="00560B0F" w:rsidP="00582F35">
      <w:pPr>
        <w:pStyle w:val="aff3"/>
        <w:jc w:val="both"/>
        <w:rPr>
          <w:rFonts w:ascii="Times New Roman" w:hAnsi="Times New Roman"/>
          <w:sz w:val="28"/>
          <w:szCs w:val="28"/>
          <w:lang w:val="uk-UA"/>
        </w:rPr>
      </w:pPr>
      <w:r w:rsidRPr="00EB1614">
        <w:rPr>
          <w:rFonts w:ascii="Times New Roman" w:hAnsi="Times New Roman"/>
          <w:b/>
          <w:bCs/>
          <w:sz w:val="28"/>
          <w:szCs w:val="28"/>
          <w:lang w:val="uk-UA"/>
        </w:rPr>
        <w:t xml:space="preserve">Завдання на </w:t>
      </w:r>
      <w:proofErr w:type="spellStart"/>
      <w:r w:rsidRPr="00EB1614">
        <w:rPr>
          <w:rFonts w:ascii="Times New Roman" w:hAnsi="Times New Roman"/>
          <w:b/>
          <w:bCs/>
          <w:sz w:val="28"/>
          <w:szCs w:val="28"/>
          <w:lang w:val="uk-UA"/>
        </w:rPr>
        <w:t>СРС</w:t>
      </w:r>
      <w:proofErr w:type="spellEnd"/>
      <w:r w:rsidRPr="00EB1614">
        <w:rPr>
          <w:rFonts w:ascii="Times New Roman" w:hAnsi="Times New Roman"/>
          <w:sz w:val="28"/>
          <w:szCs w:val="28"/>
          <w:lang w:val="uk-UA"/>
        </w:rPr>
        <w:t>:</w:t>
      </w:r>
    </w:p>
    <w:p w14:paraId="40D2EC3C" w14:textId="77777777" w:rsidR="00560B0F" w:rsidRPr="00EB1614" w:rsidRDefault="00560B0F" w:rsidP="00582F35">
      <w:pPr>
        <w:pStyle w:val="aff3"/>
        <w:numPr>
          <w:ilvl w:val="0"/>
          <w:numId w:val="3"/>
        </w:numPr>
        <w:ind w:left="567"/>
        <w:jc w:val="both"/>
        <w:rPr>
          <w:rFonts w:ascii="Times New Roman" w:hAnsi="Times New Roman"/>
          <w:sz w:val="28"/>
          <w:szCs w:val="28"/>
          <w:lang w:val="uk-UA"/>
        </w:rPr>
      </w:pPr>
      <w:r w:rsidRPr="00EB1614">
        <w:rPr>
          <w:rFonts w:ascii="Times New Roman" w:hAnsi="Times New Roman"/>
          <w:sz w:val="28"/>
          <w:szCs w:val="28"/>
          <w:lang w:val="uk-UA"/>
        </w:rPr>
        <w:t>Опрацювати лекційний матеріал.</w:t>
      </w:r>
    </w:p>
    <w:p w14:paraId="76BD8C4A" w14:textId="77777777" w:rsidR="00560B0F" w:rsidRPr="00EB1614" w:rsidRDefault="00560B0F" w:rsidP="00582F35">
      <w:pPr>
        <w:pStyle w:val="af5"/>
        <w:numPr>
          <w:ilvl w:val="0"/>
          <w:numId w:val="3"/>
        </w:numPr>
        <w:ind w:left="567"/>
        <w:jc w:val="both"/>
        <w:rPr>
          <w:sz w:val="28"/>
          <w:szCs w:val="28"/>
          <w:lang w:val="uk-UA"/>
        </w:rPr>
      </w:pPr>
      <w:proofErr w:type="spellStart"/>
      <w:r w:rsidRPr="00EB1614">
        <w:rPr>
          <w:sz w:val="28"/>
          <w:szCs w:val="28"/>
          <w:lang w:val="uk-UA"/>
        </w:rPr>
        <w:t>Унести</w:t>
      </w:r>
      <w:proofErr w:type="spellEnd"/>
      <w:r w:rsidRPr="00EB1614">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EB1614" w:rsidRDefault="00560B0F" w:rsidP="00582F35">
      <w:pPr>
        <w:rPr>
          <w:sz w:val="28"/>
          <w:szCs w:val="28"/>
          <w:lang w:val="uk-UA"/>
        </w:rPr>
      </w:pPr>
    </w:p>
    <w:p w14:paraId="25554592" w14:textId="77777777" w:rsidR="00560B0F" w:rsidRPr="00EB1614" w:rsidRDefault="00560B0F" w:rsidP="00582F35">
      <w:pPr>
        <w:rPr>
          <w:b/>
          <w:bCs/>
          <w:sz w:val="28"/>
          <w:szCs w:val="28"/>
          <w:lang w:val="uk-UA"/>
        </w:rPr>
      </w:pPr>
      <w:r w:rsidRPr="00EB1614">
        <w:rPr>
          <w:b/>
          <w:bCs/>
          <w:sz w:val="28"/>
          <w:szCs w:val="28"/>
          <w:lang w:val="uk-UA"/>
        </w:rPr>
        <w:t>Тематика письмових досліджень</w:t>
      </w:r>
    </w:p>
    <w:p w14:paraId="3F460D11" w14:textId="77777777" w:rsidR="00826EBC" w:rsidRPr="00EB1614" w:rsidRDefault="00826EBC" w:rsidP="00E93762">
      <w:pPr>
        <w:pStyle w:val="a5"/>
        <w:widowControl w:val="0"/>
        <w:numPr>
          <w:ilvl w:val="0"/>
          <w:numId w:val="31"/>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Дайте визначення поняття </w:t>
      </w:r>
      <w:r w:rsidRPr="00EB1614">
        <w:rPr>
          <w:rFonts w:ascii="Times New Roman" w:hAnsi="Times New Roman" w:cs="Times New Roman"/>
          <w:sz w:val="28"/>
          <w:szCs w:val="28"/>
        </w:rPr>
        <w:t xml:space="preserve">«реєстраційне </w:t>
      </w:r>
      <w:r w:rsidRPr="00EB1614">
        <w:rPr>
          <w:rFonts w:ascii="Times New Roman" w:hAnsi="Times New Roman" w:cs="Times New Roman"/>
          <w:sz w:val="28"/>
          <w:szCs w:val="28"/>
          <w:lang w:bidi="ru-RU"/>
        </w:rPr>
        <w:t>провадження».</w:t>
      </w:r>
    </w:p>
    <w:p w14:paraId="7D7019B1" w14:textId="77777777" w:rsidR="00826EBC" w:rsidRPr="00EB1614" w:rsidRDefault="00826EBC" w:rsidP="00E93762">
      <w:pPr>
        <w:pStyle w:val="a5"/>
        <w:widowControl w:val="0"/>
        <w:numPr>
          <w:ilvl w:val="0"/>
          <w:numId w:val="31"/>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EB1614">
        <w:rPr>
          <w:rFonts w:ascii="Times New Roman" w:hAnsi="Times New Roman" w:cs="Times New Roman"/>
          <w:sz w:val="28"/>
          <w:szCs w:val="28"/>
        </w:rPr>
        <w:t xml:space="preserve">Перелічіть основні </w:t>
      </w:r>
      <w:r w:rsidRPr="00EB1614">
        <w:rPr>
          <w:rFonts w:ascii="Times New Roman" w:hAnsi="Times New Roman" w:cs="Times New Roman"/>
          <w:sz w:val="28"/>
          <w:szCs w:val="28"/>
          <w:lang w:bidi="ru-RU"/>
        </w:rPr>
        <w:t xml:space="preserve">ознаки та </w:t>
      </w:r>
      <w:r w:rsidRPr="00EB1614">
        <w:rPr>
          <w:rFonts w:ascii="Times New Roman" w:hAnsi="Times New Roman" w:cs="Times New Roman"/>
          <w:sz w:val="28"/>
          <w:szCs w:val="28"/>
        </w:rPr>
        <w:t>різновиди реєстраційних проваджень.</w:t>
      </w:r>
    </w:p>
    <w:p w14:paraId="5096974E" w14:textId="77777777" w:rsidR="00826EBC" w:rsidRPr="00EB1614" w:rsidRDefault="00826EBC" w:rsidP="00E93762">
      <w:pPr>
        <w:pStyle w:val="a5"/>
        <w:widowControl w:val="0"/>
        <w:numPr>
          <w:ilvl w:val="0"/>
          <w:numId w:val="31"/>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Охарактеризуйте </w:t>
      </w:r>
      <w:r w:rsidRPr="00EB1614">
        <w:rPr>
          <w:rFonts w:ascii="Times New Roman" w:hAnsi="Times New Roman" w:cs="Times New Roman"/>
          <w:sz w:val="28"/>
          <w:szCs w:val="28"/>
        </w:rPr>
        <w:t xml:space="preserve">суб’єктів реєстраційного </w:t>
      </w:r>
      <w:r w:rsidRPr="00EB1614">
        <w:rPr>
          <w:rFonts w:ascii="Times New Roman" w:hAnsi="Times New Roman" w:cs="Times New Roman"/>
          <w:sz w:val="28"/>
          <w:szCs w:val="28"/>
          <w:lang w:bidi="ru-RU"/>
        </w:rPr>
        <w:t>провадження.</w:t>
      </w:r>
    </w:p>
    <w:p w14:paraId="3C377CDA" w14:textId="1890A205" w:rsidR="00826EBC" w:rsidRPr="00EB1614" w:rsidRDefault="00826EBC" w:rsidP="00E93762">
      <w:pPr>
        <w:pStyle w:val="a5"/>
        <w:widowControl w:val="0"/>
        <w:numPr>
          <w:ilvl w:val="0"/>
          <w:numId w:val="31"/>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Що </w:t>
      </w:r>
      <w:r w:rsidRPr="00EB1614">
        <w:rPr>
          <w:rFonts w:ascii="Times New Roman" w:hAnsi="Times New Roman" w:cs="Times New Roman"/>
          <w:sz w:val="28"/>
          <w:szCs w:val="28"/>
        </w:rPr>
        <w:t xml:space="preserve">розуміють під стадією </w:t>
      </w:r>
      <w:r w:rsidRPr="00EB1614">
        <w:rPr>
          <w:rFonts w:ascii="Times New Roman" w:hAnsi="Times New Roman" w:cs="Times New Roman"/>
          <w:sz w:val="28"/>
          <w:szCs w:val="28"/>
          <w:lang w:bidi="ru-RU"/>
        </w:rPr>
        <w:t>провадження та їх характеристикою.</w:t>
      </w:r>
    </w:p>
    <w:p w14:paraId="37BD9827" w14:textId="77777777" w:rsidR="00826EBC" w:rsidRPr="00EB1614" w:rsidRDefault="00826EBC" w:rsidP="00E93762">
      <w:pPr>
        <w:pStyle w:val="a5"/>
        <w:widowControl w:val="0"/>
        <w:numPr>
          <w:ilvl w:val="0"/>
          <w:numId w:val="31"/>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Розкрийте </w:t>
      </w:r>
      <w:r w:rsidRPr="00EB1614">
        <w:rPr>
          <w:rFonts w:ascii="Times New Roman" w:hAnsi="Times New Roman" w:cs="Times New Roman"/>
          <w:sz w:val="28"/>
          <w:szCs w:val="28"/>
        </w:rPr>
        <w:t xml:space="preserve">особливості дозвільної </w:t>
      </w:r>
      <w:r w:rsidRPr="00EB1614">
        <w:rPr>
          <w:rFonts w:ascii="Times New Roman" w:hAnsi="Times New Roman" w:cs="Times New Roman"/>
          <w:sz w:val="28"/>
          <w:szCs w:val="28"/>
          <w:lang w:bidi="ru-RU"/>
        </w:rPr>
        <w:t>системи.</w:t>
      </w:r>
    </w:p>
    <w:p w14:paraId="7F82EBA7" w14:textId="77777777" w:rsidR="00826EBC" w:rsidRPr="00EB1614" w:rsidRDefault="00826EBC" w:rsidP="00E93762">
      <w:pPr>
        <w:pStyle w:val="a5"/>
        <w:widowControl w:val="0"/>
        <w:numPr>
          <w:ilvl w:val="0"/>
          <w:numId w:val="31"/>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EB1614">
        <w:rPr>
          <w:rFonts w:ascii="Times New Roman" w:hAnsi="Times New Roman" w:cs="Times New Roman"/>
          <w:sz w:val="28"/>
          <w:szCs w:val="28"/>
          <w:lang w:bidi="ru-RU"/>
        </w:rPr>
        <w:t xml:space="preserve">Що </w:t>
      </w:r>
      <w:r w:rsidRPr="00EB1614">
        <w:rPr>
          <w:rFonts w:ascii="Times New Roman" w:hAnsi="Times New Roman" w:cs="Times New Roman"/>
          <w:sz w:val="28"/>
          <w:szCs w:val="28"/>
        </w:rPr>
        <w:t xml:space="preserve">розуміють під дозвільним </w:t>
      </w:r>
      <w:r w:rsidRPr="00EB1614">
        <w:rPr>
          <w:rFonts w:ascii="Times New Roman" w:hAnsi="Times New Roman" w:cs="Times New Roman"/>
          <w:sz w:val="28"/>
          <w:szCs w:val="28"/>
          <w:lang w:bidi="ru-RU"/>
        </w:rPr>
        <w:t xml:space="preserve">провадженням? </w:t>
      </w:r>
      <w:r w:rsidRPr="00EB1614">
        <w:rPr>
          <w:rFonts w:ascii="Times New Roman" w:hAnsi="Times New Roman" w:cs="Times New Roman"/>
          <w:sz w:val="28"/>
          <w:szCs w:val="28"/>
        </w:rPr>
        <w:t xml:space="preserve">Які </w:t>
      </w:r>
      <w:r w:rsidRPr="00EB1614">
        <w:rPr>
          <w:rFonts w:ascii="Times New Roman" w:hAnsi="Times New Roman" w:cs="Times New Roman"/>
          <w:sz w:val="28"/>
          <w:szCs w:val="28"/>
          <w:lang w:bidi="ru-RU"/>
        </w:rPr>
        <w:t>його ознаки?</w:t>
      </w:r>
    </w:p>
    <w:p w14:paraId="5C975D8D" w14:textId="77777777" w:rsidR="00826EBC" w:rsidRPr="00EB1614" w:rsidRDefault="00826EBC" w:rsidP="00E93762">
      <w:pPr>
        <w:pStyle w:val="a5"/>
        <w:widowControl w:val="0"/>
        <w:numPr>
          <w:ilvl w:val="0"/>
          <w:numId w:val="31"/>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EB1614">
        <w:rPr>
          <w:rFonts w:ascii="Times New Roman" w:hAnsi="Times New Roman" w:cs="Times New Roman"/>
          <w:sz w:val="28"/>
          <w:szCs w:val="28"/>
        </w:rPr>
        <w:t xml:space="preserve">Проведіть класифікацію дозвільних </w:t>
      </w:r>
      <w:r w:rsidRPr="00EB1614">
        <w:rPr>
          <w:rFonts w:ascii="Times New Roman" w:hAnsi="Times New Roman" w:cs="Times New Roman"/>
          <w:sz w:val="28"/>
          <w:szCs w:val="28"/>
          <w:lang w:bidi="ru-RU"/>
        </w:rPr>
        <w:t>проваджень.</w:t>
      </w:r>
    </w:p>
    <w:p w14:paraId="3B47E2B0" w14:textId="1A5E1F55" w:rsidR="00D77B20" w:rsidRPr="00EB1614" w:rsidRDefault="00826EBC" w:rsidP="00E93762">
      <w:pPr>
        <w:pStyle w:val="a5"/>
        <w:widowControl w:val="0"/>
        <w:numPr>
          <w:ilvl w:val="0"/>
          <w:numId w:val="31"/>
        </w:numPr>
        <w:shd w:val="clear" w:color="auto" w:fill="auto"/>
        <w:tabs>
          <w:tab w:val="left" w:pos="567"/>
        </w:tabs>
        <w:autoSpaceDE/>
        <w:autoSpaceDN/>
        <w:adjustRightInd/>
        <w:ind w:left="567"/>
        <w:rPr>
          <w:rFonts w:ascii="Times New Roman" w:hAnsi="Times New Roman" w:cs="Times New Roman"/>
          <w:sz w:val="40"/>
          <w:szCs w:val="40"/>
        </w:rPr>
      </w:pPr>
      <w:r w:rsidRPr="00EB1614">
        <w:rPr>
          <w:rFonts w:ascii="Times New Roman" w:hAnsi="Times New Roman" w:cs="Times New Roman"/>
          <w:sz w:val="28"/>
          <w:szCs w:val="28"/>
        </w:rPr>
        <w:t>О</w:t>
      </w:r>
      <w:r w:rsidRPr="00EB1614">
        <w:rPr>
          <w:rFonts w:ascii="Times New Roman" w:hAnsi="Times New Roman" w:cs="Times New Roman"/>
          <w:sz w:val="28"/>
          <w:szCs w:val="28"/>
          <w:lang w:bidi="ru-RU"/>
        </w:rPr>
        <w:t xml:space="preserve">характеризуйте </w:t>
      </w:r>
      <w:r w:rsidRPr="00EB1614">
        <w:rPr>
          <w:rFonts w:ascii="Times New Roman" w:hAnsi="Times New Roman" w:cs="Times New Roman"/>
          <w:sz w:val="28"/>
          <w:szCs w:val="28"/>
        </w:rPr>
        <w:t>основні стадії дозвільного провадження</w:t>
      </w:r>
    </w:p>
    <w:sectPr w:rsidR="00D77B20" w:rsidRPr="00EB1614" w:rsidSect="00EB1614">
      <w:headerReference w:type="even" r:id="rId8"/>
      <w:headerReference w:type="default" r:id="rId9"/>
      <w:type w:val="continuous"/>
      <w:pgSz w:w="11907" w:h="16839" w:code="9"/>
      <w:pgMar w:top="713"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32389" w14:textId="77777777" w:rsidR="00E93762" w:rsidRDefault="00E93762">
      <w:r>
        <w:separator/>
      </w:r>
    </w:p>
  </w:endnote>
  <w:endnote w:type="continuationSeparator" w:id="0">
    <w:p w14:paraId="797D0858" w14:textId="77777777" w:rsidR="00E93762" w:rsidRDefault="00E9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A501" w14:textId="77777777" w:rsidR="00E93762" w:rsidRDefault="00E93762">
      <w:r>
        <w:separator/>
      </w:r>
    </w:p>
  </w:footnote>
  <w:footnote w:type="continuationSeparator" w:id="0">
    <w:p w14:paraId="30417551" w14:textId="77777777" w:rsidR="00E93762" w:rsidRDefault="00E9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p w14:paraId="70F33E53" w14:textId="77777777" w:rsidR="004F4F0B" w:rsidRDefault="004F4F0B"/>
  <w:p w14:paraId="0195AFE8" w14:textId="77777777" w:rsidR="004F4F0B" w:rsidRDefault="004F4F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728CDAC0" w:rsidR="00044A94" w:rsidRPr="00F55AC7" w:rsidRDefault="002A65AC" w:rsidP="00F55AC7">
    <w:pPr>
      <w:pStyle w:val="Tableofcontents0"/>
      <w:shd w:val="clear" w:color="auto" w:fill="auto"/>
      <w:ind w:left="1134" w:firstLine="0"/>
      <w:rPr>
        <w:rFonts w:ascii="Times New Roman" w:hAnsi="Times New Roman" w:cs="Times New Roman"/>
        <w:sz w:val="22"/>
        <w:szCs w:val="22"/>
        <w:lang w:val="uk-UA"/>
      </w:rPr>
    </w:pPr>
    <w:proofErr w:type="spellStart"/>
    <w:r>
      <w:rPr>
        <w:rFonts w:ascii="Times New Roman" w:hAnsi="Times New Roman" w:cs="Times New Roman"/>
        <w:sz w:val="22"/>
        <w:szCs w:val="22"/>
        <w:lang w:val="uk-UA"/>
      </w:rPr>
      <w:t>Реєстраційно</w:t>
    </w:r>
    <w:proofErr w:type="spellEnd"/>
    <w:r>
      <w:rPr>
        <w:rFonts w:ascii="Times New Roman" w:hAnsi="Times New Roman" w:cs="Times New Roman"/>
        <w:sz w:val="22"/>
        <w:szCs w:val="22"/>
        <w:lang w:val="uk-UA"/>
      </w:rPr>
      <w:t>-дозвільне провадження</w:t>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iCs/>
        <w:sz w:val="22"/>
        <w:szCs w:val="22"/>
        <w:lang w:val="uk-UA" w:eastAsia="uk-UA"/>
      </w:rPr>
      <w:t xml:space="preserve">т. </w:t>
    </w:r>
    <w:r w:rsidR="002006FE">
      <w:rPr>
        <w:rFonts w:ascii="Times New Roman" w:hAnsi="Times New Roman" w:cs="Times New Roman"/>
        <w:bCs/>
        <w:iCs/>
        <w:sz w:val="22"/>
        <w:szCs w:val="22"/>
        <w:lang w:val="uk-UA" w:eastAsia="uk-UA"/>
      </w:rPr>
      <w:t>6</w:t>
    </w:r>
    <w:r w:rsidR="00091881" w:rsidRPr="00F55AC7">
      <w:rPr>
        <w:rFonts w:ascii="Times New Roman" w:hAnsi="Times New Roman" w:cs="Times New Roman"/>
        <w:bCs/>
        <w:iCs/>
        <w:sz w:val="22"/>
        <w:szCs w:val="22"/>
        <w:lang w:val="uk-UA" w:eastAsia="uk-UA"/>
      </w:rPr>
      <w:tab/>
    </w:r>
    <w:r w:rsidR="00EA2AA0" w:rsidRPr="00F55AC7">
      <w:rPr>
        <w:rFonts w:ascii="Times New Roman" w:hAnsi="Times New Roman" w:cs="Times New Roman"/>
        <w:bCs/>
        <w:iCs/>
        <w:sz w:val="22"/>
        <w:szCs w:val="22"/>
        <w:lang w:val="uk-UA" w:eastAsia="uk-UA"/>
      </w:rPr>
      <w:tab/>
    </w:r>
    <w:proofErr w:type="spellStart"/>
    <w:r w:rsidR="00042374"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C973482"/>
    <w:multiLevelType w:val="multilevel"/>
    <w:tmpl w:val="09463D1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53FA5"/>
    <w:multiLevelType w:val="multilevel"/>
    <w:tmpl w:val="93D8693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92AA0"/>
    <w:multiLevelType w:val="multilevel"/>
    <w:tmpl w:val="2FB499B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A08B3"/>
    <w:multiLevelType w:val="hybridMultilevel"/>
    <w:tmpl w:val="F216C998"/>
    <w:lvl w:ilvl="0" w:tplc="3B2C9692">
      <w:start w:val="1"/>
      <w:numFmt w:val="decimal"/>
      <w:lvlText w:val="%1)"/>
      <w:lvlJc w:val="left"/>
      <w:pPr>
        <w:ind w:left="1347" w:hanging="360"/>
      </w:pPr>
      <w:rPr>
        <w:rFonts w:hint="default"/>
      </w:rPr>
    </w:lvl>
    <w:lvl w:ilvl="1" w:tplc="10000019" w:tentative="1">
      <w:start w:val="1"/>
      <w:numFmt w:val="lowerLetter"/>
      <w:lvlText w:val="%2."/>
      <w:lvlJc w:val="left"/>
      <w:pPr>
        <w:ind w:left="1860" w:hanging="360"/>
      </w:pPr>
    </w:lvl>
    <w:lvl w:ilvl="2" w:tplc="1000001B" w:tentative="1">
      <w:start w:val="1"/>
      <w:numFmt w:val="lowerRoman"/>
      <w:lvlText w:val="%3."/>
      <w:lvlJc w:val="right"/>
      <w:pPr>
        <w:ind w:left="2580" w:hanging="180"/>
      </w:pPr>
    </w:lvl>
    <w:lvl w:ilvl="3" w:tplc="1000000F" w:tentative="1">
      <w:start w:val="1"/>
      <w:numFmt w:val="decimal"/>
      <w:lvlText w:val="%4."/>
      <w:lvlJc w:val="left"/>
      <w:pPr>
        <w:ind w:left="3300" w:hanging="360"/>
      </w:pPr>
    </w:lvl>
    <w:lvl w:ilvl="4" w:tplc="10000019" w:tentative="1">
      <w:start w:val="1"/>
      <w:numFmt w:val="lowerLetter"/>
      <w:lvlText w:val="%5."/>
      <w:lvlJc w:val="left"/>
      <w:pPr>
        <w:ind w:left="4020" w:hanging="360"/>
      </w:pPr>
    </w:lvl>
    <w:lvl w:ilvl="5" w:tplc="1000001B" w:tentative="1">
      <w:start w:val="1"/>
      <w:numFmt w:val="lowerRoman"/>
      <w:lvlText w:val="%6."/>
      <w:lvlJc w:val="right"/>
      <w:pPr>
        <w:ind w:left="4740" w:hanging="180"/>
      </w:pPr>
    </w:lvl>
    <w:lvl w:ilvl="6" w:tplc="1000000F" w:tentative="1">
      <w:start w:val="1"/>
      <w:numFmt w:val="decimal"/>
      <w:lvlText w:val="%7."/>
      <w:lvlJc w:val="left"/>
      <w:pPr>
        <w:ind w:left="5460" w:hanging="360"/>
      </w:pPr>
    </w:lvl>
    <w:lvl w:ilvl="7" w:tplc="10000019" w:tentative="1">
      <w:start w:val="1"/>
      <w:numFmt w:val="lowerLetter"/>
      <w:lvlText w:val="%8."/>
      <w:lvlJc w:val="left"/>
      <w:pPr>
        <w:ind w:left="6180" w:hanging="360"/>
      </w:pPr>
    </w:lvl>
    <w:lvl w:ilvl="8" w:tplc="1000001B" w:tentative="1">
      <w:start w:val="1"/>
      <w:numFmt w:val="lowerRoman"/>
      <w:lvlText w:val="%9."/>
      <w:lvlJc w:val="right"/>
      <w:pPr>
        <w:ind w:left="6900" w:hanging="180"/>
      </w:pPr>
    </w:lvl>
  </w:abstractNum>
  <w:abstractNum w:abstractNumId="7" w15:restartNumberingAfterBreak="0">
    <w:nsid w:val="2DF83157"/>
    <w:multiLevelType w:val="hybridMultilevel"/>
    <w:tmpl w:val="072212DA"/>
    <w:lvl w:ilvl="0" w:tplc="3B2C969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8" w15:restartNumberingAfterBreak="0">
    <w:nsid w:val="2E5373C3"/>
    <w:multiLevelType w:val="multilevel"/>
    <w:tmpl w:val="899ED24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3E6F9E"/>
    <w:multiLevelType w:val="multilevel"/>
    <w:tmpl w:val="71A443C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61A4B"/>
    <w:multiLevelType w:val="hybridMultilevel"/>
    <w:tmpl w:val="C292D1B0"/>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10729A0"/>
    <w:multiLevelType w:val="multilevel"/>
    <w:tmpl w:val="2864CA22"/>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74543E"/>
    <w:multiLevelType w:val="hybridMultilevel"/>
    <w:tmpl w:val="092C428A"/>
    <w:lvl w:ilvl="0" w:tplc="10000011">
      <w:start w:val="1"/>
      <w:numFmt w:val="decimal"/>
      <w:lvlText w:val="%1)"/>
      <w:lvlJc w:val="left"/>
      <w:pPr>
        <w:ind w:left="1120" w:hanging="360"/>
      </w:pPr>
    </w:lvl>
    <w:lvl w:ilvl="1" w:tplc="10000019" w:tentative="1">
      <w:start w:val="1"/>
      <w:numFmt w:val="lowerLetter"/>
      <w:lvlText w:val="%2."/>
      <w:lvlJc w:val="left"/>
      <w:pPr>
        <w:ind w:left="1840" w:hanging="360"/>
      </w:pPr>
    </w:lvl>
    <w:lvl w:ilvl="2" w:tplc="1000001B" w:tentative="1">
      <w:start w:val="1"/>
      <w:numFmt w:val="lowerRoman"/>
      <w:lvlText w:val="%3."/>
      <w:lvlJc w:val="right"/>
      <w:pPr>
        <w:ind w:left="2560" w:hanging="180"/>
      </w:pPr>
    </w:lvl>
    <w:lvl w:ilvl="3" w:tplc="1000000F" w:tentative="1">
      <w:start w:val="1"/>
      <w:numFmt w:val="decimal"/>
      <w:lvlText w:val="%4."/>
      <w:lvlJc w:val="left"/>
      <w:pPr>
        <w:ind w:left="3280" w:hanging="360"/>
      </w:pPr>
    </w:lvl>
    <w:lvl w:ilvl="4" w:tplc="10000019" w:tentative="1">
      <w:start w:val="1"/>
      <w:numFmt w:val="lowerLetter"/>
      <w:lvlText w:val="%5."/>
      <w:lvlJc w:val="left"/>
      <w:pPr>
        <w:ind w:left="4000" w:hanging="360"/>
      </w:pPr>
    </w:lvl>
    <w:lvl w:ilvl="5" w:tplc="1000001B" w:tentative="1">
      <w:start w:val="1"/>
      <w:numFmt w:val="lowerRoman"/>
      <w:lvlText w:val="%6."/>
      <w:lvlJc w:val="right"/>
      <w:pPr>
        <w:ind w:left="4720" w:hanging="180"/>
      </w:pPr>
    </w:lvl>
    <w:lvl w:ilvl="6" w:tplc="1000000F" w:tentative="1">
      <w:start w:val="1"/>
      <w:numFmt w:val="decimal"/>
      <w:lvlText w:val="%7."/>
      <w:lvlJc w:val="left"/>
      <w:pPr>
        <w:ind w:left="5440" w:hanging="360"/>
      </w:pPr>
    </w:lvl>
    <w:lvl w:ilvl="7" w:tplc="10000019" w:tentative="1">
      <w:start w:val="1"/>
      <w:numFmt w:val="lowerLetter"/>
      <w:lvlText w:val="%8."/>
      <w:lvlJc w:val="left"/>
      <w:pPr>
        <w:ind w:left="6160" w:hanging="360"/>
      </w:pPr>
    </w:lvl>
    <w:lvl w:ilvl="8" w:tplc="1000001B" w:tentative="1">
      <w:start w:val="1"/>
      <w:numFmt w:val="lowerRoman"/>
      <w:lvlText w:val="%9."/>
      <w:lvlJc w:val="right"/>
      <w:pPr>
        <w:ind w:left="6880" w:hanging="180"/>
      </w:pPr>
    </w:lvl>
  </w:abstractNum>
  <w:abstractNum w:abstractNumId="13" w15:restartNumberingAfterBreak="0">
    <w:nsid w:val="39AD66C2"/>
    <w:multiLevelType w:val="multilevel"/>
    <w:tmpl w:val="7A80ED2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F11EC1"/>
    <w:multiLevelType w:val="hybridMultilevel"/>
    <w:tmpl w:val="33162918"/>
    <w:lvl w:ilvl="0" w:tplc="D48C7DE2">
      <w:start w:val="1"/>
      <w:numFmt w:val="bullet"/>
      <w:lvlText w:val="–"/>
      <w:lvlJc w:val="left"/>
      <w:pPr>
        <w:ind w:left="1140" w:hanging="360"/>
      </w:pPr>
      <w:rPr>
        <w:rFonts w:ascii="Times New Roman" w:eastAsia="Times New Roman" w:hAnsi="Times New Roman" w:cs="Times New Roman" w:hint="default"/>
      </w:rPr>
    </w:lvl>
    <w:lvl w:ilvl="1" w:tplc="10000003" w:tentative="1">
      <w:start w:val="1"/>
      <w:numFmt w:val="bullet"/>
      <w:lvlText w:val="o"/>
      <w:lvlJc w:val="left"/>
      <w:pPr>
        <w:ind w:left="1860" w:hanging="360"/>
      </w:pPr>
      <w:rPr>
        <w:rFonts w:ascii="Courier New" w:hAnsi="Courier New" w:cs="Courier New" w:hint="default"/>
      </w:rPr>
    </w:lvl>
    <w:lvl w:ilvl="2" w:tplc="10000005" w:tentative="1">
      <w:start w:val="1"/>
      <w:numFmt w:val="bullet"/>
      <w:lvlText w:val=""/>
      <w:lvlJc w:val="left"/>
      <w:pPr>
        <w:ind w:left="2580" w:hanging="360"/>
      </w:pPr>
      <w:rPr>
        <w:rFonts w:ascii="Wingdings" w:hAnsi="Wingdings" w:hint="default"/>
      </w:rPr>
    </w:lvl>
    <w:lvl w:ilvl="3" w:tplc="10000001" w:tentative="1">
      <w:start w:val="1"/>
      <w:numFmt w:val="bullet"/>
      <w:lvlText w:val=""/>
      <w:lvlJc w:val="left"/>
      <w:pPr>
        <w:ind w:left="3300" w:hanging="360"/>
      </w:pPr>
      <w:rPr>
        <w:rFonts w:ascii="Symbol" w:hAnsi="Symbol" w:hint="default"/>
      </w:rPr>
    </w:lvl>
    <w:lvl w:ilvl="4" w:tplc="10000003" w:tentative="1">
      <w:start w:val="1"/>
      <w:numFmt w:val="bullet"/>
      <w:lvlText w:val="o"/>
      <w:lvlJc w:val="left"/>
      <w:pPr>
        <w:ind w:left="4020" w:hanging="360"/>
      </w:pPr>
      <w:rPr>
        <w:rFonts w:ascii="Courier New" w:hAnsi="Courier New" w:cs="Courier New" w:hint="default"/>
      </w:rPr>
    </w:lvl>
    <w:lvl w:ilvl="5" w:tplc="10000005" w:tentative="1">
      <w:start w:val="1"/>
      <w:numFmt w:val="bullet"/>
      <w:lvlText w:val=""/>
      <w:lvlJc w:val="left"/>
      <w:pPr>
        <w:ind w:left="4740" w:hanging="360"/>
      </w:pPr>
      <w:rPr>
        <w:rFonts w:ascii="Wingdings" w:hAnsi="Wingdings" w:hint="default"/>
      </w:rPr>
    </w:lvl>
    <w:lvl w:ilvl="6" w:tplc="10000001" w:tentative="1">
      <w:start w:val="1"/>
      <w:numFmt w:val="bullet"/>
      <w:lvlText w:val=""/>
      <w:lvlJc w:val="left"/>
      <w:pPr>
        <w:ind w:left="5460" w:hanging="360"/>
      </w:pPr>
      <w:rPr>
        <w:rFonts w:ascii="Symbol" w:hAnsi="Symbol" w:hint="default"/>
      </w:rPr>
    </w:lvl>
    <w:lvl w:ilvl="7" w:tplc="10000003" w:tentative="1">
      <w:start w:val="1"/>
      <w:numFmt w:val="bullet"/>
      <w:lvlText w:val="o"/>
      <w:lvlJc w:val="left"/>
      <w:pPr>
        <w:ind w:left="6180" w:hanging="360"/>
      </w:pPr>
      <w:rPr>
        <w:rFonts w:ascii="Courier New" w:hAnsi="Courier New" w:cs="Courier New" w:hint="default"/>
      </w:rPr>
    </w:lvl>
    <w:lvl w:ilvl="8" w:tplc="10000005" w:tentative="1">
      <w:start w:val="1"/>
      <w:numFmt w:val="bullet"/>
      <w:lvlText w:val=""/>
      <w:lvlJc w:val="left"/>
      <w:pPr>
        <w:ind w:left="6900" w:hanging="360"/>
      </w:pPr>
      <w:rPr>
        <w:rFonts w:ascii="Wingdings" w:hAnsi="Wingdings" w:hint="default"/>
      </w:rPr>
    </w:lvl>
  </w:abstractNum>
  <w:abstractNum w:abstractNumId="15"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16" w15:restartNumberingAfterBreak="0">
    <w:nsid w:val="3CCD5384"/>
    <w:multiLevelType w:val="hybridMultilevel"/>
    <w:tmpl w:val="5FF47C1E"/>
    <w:lvl w:ilvl="0" w:tplc="10000011">
      <w:start w:val="1"/>
      <w:numFmt w:val="decimal"/>
      <w:lvlText w:val="%1)"/>
      <w:lvlJc w:val="left"/>
      <w:pPr>
        <w:ind w:left="1140" w:hanging="360"/>
      </w:pPr>
    </w:lvl>
    <w:lvl w:ilvl="1" w:tplc="10000019" w:tentative="1">
      <w:start w:val="1"/>
      <w:numFmt w:val="lowerLetter"/>
      <w:lvlText w:val="%2."/>
      <w:lvlJc w:val="left"/>
      <w:pPr>
        <w:ind w:left="1860" w:hanging="360"/>
      </w:pPr>
    </w:lvl>
    <w:lvl w:ilvl="2" w:tplc="1000001B" w:tentative="1">
      <w:start w:val="1"/>
      <w:numFmt w:val="lowerRoman"/>
      <w:lvlText w:val="%3."/>
      <w:lvlJc w:val="right"/>
      <w:pPr>
        <w:ind w:left="2580" w:hanging="180"/>
      </w:pPr>
    </w:lvl>
    <w:lvl w:ilvl="3" w:tplc="1000000F" w:tentative="1">
      <w:start w:val="1"/>
      <w:numFmt w:val="decimal"/>
      <w:lvlText w:val="%4."/>
      <w:lvlJc w:val="left"/>
      <w:pPr>
        <w:ind w:left="3300" w:hanging="360"/>
      </w:pPr>
    </w:lvl>
    <w:lvl w:ilvl="4" w:tplc="10000019" w:tentative="1">
      <w:start w:val="1"/>
      <w:numFmt w:val="lowerLetter"/>
      <w:lvlText w:val="%5."/>
      <w:lvlJc w:val="left"/>
      <w:pPr>
        <w:ind w:left="4020" w:hanging="360"/>
      </w:pPr>
    </w:lvl>
    <w:lvl w:ilvl="5" w:tplc="1000001B" w:tentative="1">
      <w:start w:val="1"/>
      <w:numFmt w:val="lowerRoman"/>
      <w:lvlText w:val="%6."/>
      <w:lvlJc w:val="right"/>
      <w:pPr>
        <w:ind w:left="4740" w:hanging="180"/>
      </w:pPr>
    </w:lvl>
    <w:lvl w:ilvl="6" w:tplc="1000000F" w:tentative="1">
      <w:start w:val="1"/>
      <w:numFmt w:val="decimal"/>
      <w:lvlText w:val="%7."/>
      <w:lvlJc w:val="left"/>
      <w:pPr>
        <w:ind w:left="5460" w:hanging="360"/>
      </w:pPr>
    </w:lvl>
    <w:lvl w:ilvl="7" w:tplc="10000019" w:tentative="1">
      <w:start w:val="1"/>
      <w:numFmt w:val="lowerLetter"/>
      <w:lvlText w:val="%8."/>
      <w:lvlJc w:val="left"/>
      <w:pPr>
        <w:ind w:left="6180" w:hanging="360"/>
      </w:pPr>
    </w:lvl>
    <w:lvl w:ilvl="8" w:tplc="1000001B" w:tentative="1">
      <w:start w:val="1"/>
      <w:numFmt w:val="lowerRoman"/>
      <w:lvlText w:val="%9."/>
      <w:lvlJc w:val="right"/>
      <w:pPr>
        <w:ind w:left="6900" w:hanging="180"/>
      </w:pPr>
    </w:lvl>
  </w:abstractNum>
  <w:abstractNum w:abstractNumId="17" w15:restartNumberingAfterBreak="0">
    <w:nsid w:val="41E943A3"/>
    <w:multiLevelType w:val="multilevel"/>
    <w:tmpl w:val="28580DD6"/>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9" w15:restartNumberingAfterBreak="0">
    <w:nsid w:val="42FA22BE"/>
    <w:multiLevelType w:val="multilevel"/>
    <w:tmpl w:val="93D8693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060ED9"/>
    <w:multiLevelType w:val="hybridMultilevel"/>
    <w:tmpl w:val="9D80E2FE"/>
    <w:lvl w:ilvl="0" w:tplc="D48C7DE2">
      <w:start w:val="1"/>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1" w15:restartNumberingAfterBreak="0">
    <w:nsid w:val="4B553A10"/>
    <w:multiLevelType w:val="multilevel"/>
    <w:tmpl w:val="93D8693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E55E87"/>
    <w:multiLevelType w:val="multilevel"/>
    <w:tmpl w:val="DA48C01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510624"/>
    <w:multiLevelType w:val="multilevel"/>
    <w:tmpl w:val="93D8693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6B0EA0"/>
    <w:multiLevelType w:val="multilevel"/>
    <w:tmpl w:val="28580DD6"/>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8D3C8F"/>
    <w:multiLevelType w:val="hybridMultilevel"/>
    <w:tmpl w:val="32F2F300"/>
    <w:lvl w:ilvl="0" w:tplc="0BEEEFD6">
      <w:start w:val="1"/>
      <w:numFmt w:val="decimal"/>
      <w:lvlText w:val="%1."/>
      <w:lvlJc w:val="left"/>
      <w:pPr>
        <w:ind w:left="720" w:hanging="360"/>
      </w:pPr>
      <w:rPr>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AFB20DF"/>
    <w:multiLevelType w:val="multilevel"/>
    <w:tmpl w:val="AACE528E"/>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E120D7"/>
    <w:multiLevelType w:val="multilevel"/>
    <w:tmpl w:val="BA18BB4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CD5319"/>
    <w:multiLevelType w:val="hybridMultilevel"/>
    <w:tmpl w:val="687E4094"/>
    <w:lvl w:ilvl="0" w:tplc="AFE201A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9" w15:restartNumberingAfterBreak="0">
    <w:nsid w:val="6637261F"/>
    <w:multiLevelType w:val="multilevel"/>
    <w:tmpl w:val="28580DD6"/>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933EAE"/>
    <w:multiLevelType w:val="hybridMultilevel"/>
    <w:tmpl w:val="9D16F1D6"/>
    <w:lvl w:ilvl="0" w:tplc="385692BC">
      <w:start w:val="1"/>
      <w:numFmt w:val="decimal"/>
      <w:lvlText w:val="%1)"/>
      <w:lvlJc w:val="left"/>
      <w:pPr>
        <w:ind w:left="780" w:hanging="360"/>
      </w:pPr>
      <w:rPr>
        <w:rFonts w:hint="default"/>
        <w:sz w:val="28"/>
        <w:szCs w:val="28"/>
      </w:r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31" w15:restartNumberingAfterBreak="0">
    <w:nsid w:val="67BF4BA5"/>
    <w:multiLevelType w:val="multilevel"/>
    <w:tmpl w:val="F610688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5D24E2"/>
    <w:multiLevelType w:val="hybridMultilevel"/>
    <w:tmpl w:val="4838009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CB22619"/>
    <w:multiLevelType w:val="multilevel"/>
    <w:tmpl w:val="7472B966"/>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184B96"/>
    <w:multiLevelType w:val="hybridMultilevel"/>
    <w:tmpl w:val="583A18CC"/>
    <w:lvl w:ilvl="0" w:tplc="898C61AC">
      <w:start w:val="1"/>
      <w:numFmt w:val="decimal"/>
      <w:lvlText w:val="%1)"/>
      <w:lvlJc w:val="left"/>
      <w:pPr>
        <w:ind w:left="942" w:hanging="375"/>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5" w15:restartNumberingAfterBreak="0">
    <w:nsid w:val="726F5830"/>
    <w:multiLevelType w:val="multilevel"/>
    <w:tmpl w:val="D642297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286E99"/>
    <w:multiLevelType w:val="hybridMultilevel"/>
    <w:tmpl w:val="38A22D74"/>
    <w:lvl w:ilvl="0" w:tplc="AFE201A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7" w15:restartNumberingAfterBreak="0">
    <w:nsid w:val="7A515597"/>
    <w:multiLevelType w:val="multilevel"/>
    <w:tmpl w:val="93D8693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600C4F"/>
    <w:multiLevelType w:val="hybridMultilevel"/>
    <w:tmpl w:val="76505C96"/>
    <w:lvl w:ilvl="0" w:tplc="3B2C969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9" w15:restartNumberingAfterBreak="0">
    <w:nsid w:val="7B6B7867"/>
    <w:multiLevelType w:val="hybridMultilevel"/>
    <w:tmpl w:val="B3BCEB78"/>
    <w:lvl w:ilvl="0" w:tplc="10000011">
      <w:start w:val="1"/>
      <w:numFmt w:val="decimal"/>
      <w:lvlText w:val="%1)"/>
      <w:lvlJc w:val="left"/>
      <w:pPr>
        <w:ind w:left="1120" w:hanging="360"/>
      </w:pPr>
    </w:lvl>
    <w:lvl w:ilvl="1" w:tplc="10000019" w:tentative="1">
      <w:start w:val="1"/>
      <w:numFmt w:val="lowerLetter"/>
      <w:lvlText w:val="%2."/>
      <w:lvlJc w:val="left"/>
      <w:pPr>
        <w:ind w:left="1840" w:hanging="360"/>
      </w:pPr>
    </w:lvl>
    <w:lvl w:ilvl="2" w:tplc="1000001B" w:tentative="1">
      <w:start w:val="1"/>
      <w:numFmt w:val="lowerRoman"/>
      <w:lvlText w:val="%3."/>
      <w:lvlJc w:val="right"/>
      <w:pPr>
        <w:ind w:left="2560" w:hanging="180"/>
      </w:pPr>
    </w:lvl>
    <w:lvl w:ilvl="3" w:tplc="1000000F" w:tentative="1">
      <w:start w:val="1"/>
      <w:numFmt w:val="decimal"/>
      <w:lvlText w:val="%4."/>
      <w:lvlJc w:val="left"/>
      <w:pPr>
        <w:ind w:left="3280" w:hanging="360"/>
      </w:pPr>
    </w:lvl>
    <w:lvl w:ilvl="4" w:tplc="10000019" w:tentative="1">
      <w:start w:val="1"/>
      <w:numFmt w:val="lowerLetter"/>
      <w:lvlText w:val="%5."/>
      <w:lvlJc w:val="left"/>
      <w:pPr>
        <w:ind w:left="4000" w:hanging="360"/>
      </w:pPr>
    </w:lvl>
    <w:lvl w:ilvl="5" w:tplc="1000001B" w:tentative="1">
      <w:start w:val="1"/>
      <w:numFmt w:val="lowerRoman"/>
      <w:lvlText w:val="%6."/>
      <w:lvlJc w:val="right"/>
      <w:pPr>
        <w:ind w:left="4720" w:hanging="180"/>
      </w:pPr>
    </w:lvl>
    <w:lvl w:ilvl="6" w:tplc="1000000F" w:tentative="1">
      <w:start w:val="1"/>
      <w:numFmt w:val="decimal"/>
      <w:lvlText w:val="%7."/>
      <w:lvlJc w:val="left"/>
      <w:pPr>
        <w:ind w:left="5440" w:hanging="360"/>
      </w:pPr>
    </w:lvl>
    <w:lvl w:ilvl="7" w:tplc="10000019" w:tentative="1">
      <w:start w:val="1"/>
      <w:numFmt w:val="lowerLetter"/>
      <w:lvlText w:val="%8."/>
      <w:lvlJc w:val="left"/>
      <w:pPr>
        <w:ind w:left="6160" w:hanging="360"/>
      </w:pPr>
    </w:lvl>
    <w:lvl w:ilvl="8" w:tplc="1000001B" w:tentative="1">
      <w:start w:val="1"/>
      <w:numFmt w:val="lowerRoman"/>
      <w:lvlText w:val="%9."/>
      <w:lvlJc w:val="right"/>
      <w:pPr>
        <w:ind w:left="6880" w:hanging="180"/>
      </w:pPr>
    </w:lvl>
  </w:abstractNum>
  <w:abstractNum w:abstractNumId="40" w15:restartNumberingAfterBreak="0">
    <w:nsid w:val="7F0378FC"/>
    <w:multiLevelType w:val="hybridMultilevel"/>
    <w:tmpl w:val="37C6FDFC"/>
    <w:lvl w:ilvl="0" w:tplc="D48C7DE2">
      <w:start w:val="1"/>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num w:numId="1">
    <w:abstractNumId w:val="15"/>
  </w:num>
  <w:num w:numId="2">
    <w:abstractNumId w:val="5"/>
  </w:num>
  <w:num w:numId="3">
    <w:abstractNumId w:val="18"/>
  </w:num>
  <w:num w:numId="4">
    <w:abstractNumId w:val="32"/>
  </w:num>
  <w:num w:numId="5">
    <w:abstractNumId w:val="31"/>
  </w:num>
  <w:num w:numId="6">
    <w:abstractNumId w:val="4"/>
  </w:num>
  <w:num w:numId="7">
    <w:abstractNumId w:val="30"/>
  </w:num>
  <w:num w:numId="8">
    <w:abstractNumId w:val="11"/>
  </w:num>
  <w:num w:numId="9">
    <w:abstractNumId w:val="33"/>
  </w:num>
  <w:num w:numId="10">
    <w:abstractNumId w:val="22"/>
  </w:num>
  <w:num w:numId="11">
    <w:abstractNumId w:val="39"/>
  </w:num>
  <w:num w:numId="12">
    <w:abstractNumId w:val="16"/>
  </w:num>
  <w:num w:numId="13">
    <w:abstractNumId w:val="28"/>
  </w:num>
  <w:num w:numId="14">
    <w:abstractNumId w:val="36"/>
  </w:num>
  <w:num w:numId="15">
    <w:abstractNumId w:val="2"/>
  </w:num>
  <w:num w:numId="16">
    <w:abstractNumId w:val="7"/>
  </w:num>
  <w:num w:numId="17">
    <w:abstractNumId w:val="17"/>
  </w:num>
  <w:num w:numId="18">
    <w:abstractNumId w:val="6"/>
  </w:num>
  <w:num w:numId="19">
    <w:abstractNumId w:val="38"/>
  </w:num>
  <w:num w:numId="20">
    <w:abstractNumId w:val="10"/>
  </w:num>
  <w:num w:numId="21">
    <w:abstractNumId w:val="13"/>
  </w:num>
  <w:num w:numId="22">
    <w:abstractNumId w:val="29"/>
  </w:num>
  <w:num w:numId="23">
    <w:abstractNumId w:val="12"/>
  </w:num>
  <w:num w:numId="24">
    <w:abstractNumId w:val="24"/>
  </w:num>
  <w:num w:numId="25">
    <w:abstractNumId w:val="27"/>
  </w:num>
  <w:num w:numId="26">
    <w:abstractNumId w:val="35"/>
  </w:num>
  <w:num w:numId="27">
    <w:abstractNumId w:val="9"/>
  </w:num>
  <w:num w:numId="28">
    <w:abstractNumId w:val="26"/>
  </w:num>
  <w:num w:numId="29">
    <w:abstractNumId w:val="20"/>
  </w:num>
  <w:num w:numId="30">
    <w:abstractNumId w:val="14"/>
  </w:num>
  <w:num w:numId="31">
    <w:abstractNumId w:val="25"/>
  </w:num>
  <w:num w:numId="32">
    <w:abstractNumId w:val="40"/>
  </w:num>
  <w:num w:numId="33">
    <w:abstractNumId w:val="8"/>
  </w:num>
  <w:num w:numId="34">
    <w:abstractNumId w:val="23"/>
  </w:num>
  <w:num w:numId="35">
    <w:abstractNumId w:val="3"/>
  </w:num>
  <w:num w:numId="36">
    <w:abstractNumId w:val="21"/>
  </w:num>
  <w:num w:numId="37">
    <w:abstractNumId w:val="19"/>
  </w:num>
  <w:num w:numId="38">
    <w:abstractNumId w:val="34"/>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0D76"/>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4E61"/>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DA7"/>
    <w:rsid w:val="00182A0D"/>
    <w:rsid w:val="001858BA"/>
    <w:rsid w:val="00185BFF"/>
    <w:rsid w:val="00186B1C"/>
    <w:rsid w:val="001876FC"/>
    <w:rsid w:val="00190148"/>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6315"/>
    <w:rsid w:val="001B7C9B"/>
    <w:rsid w:val="001C0A55"/>
    <w:rsid w:val="001C244F"/>
    <w:rsid w:val="001C3B87"/>
    <w:rsid w:val="001C4819"/>
    <w:rsid w:val="001C4EB0"/>
    <w:rsid w:val="001C5B45"/>
    <w:rsid w:val="001C6A4B"/>
    <w:rsid w:val="001C7046"/>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0C41"/>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65AC"/>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4BC4"/>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11B6"/>
    <w:rsid w:val="003B29F7"/>
    <w:rsid w:val="003B3595"/>
    <w:rsid w:val="003B7240"/>
    <w:rsid w:val="003C029D"/>
    <w:rsid w:val="003C1A2D"/>
    <w:rsid w:val="003C1B70"/>
    <w:rsid w:val="003C32B7"/>
    <w:rsid w:val="003C37D1"/>
    <w:rsid w:val="003C3C29"/>
    <w:rsid w:val="003C3ECC"/>
    <w:rsid w:val="003C4E4F"/>
    <w:rsid w:val="003C5680"/>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775DA"/>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2A6F"/>
    <w:rsid w:val="004F4468"/>
    <w:rsid w:val="004F4B60"/>
    <w:rsid w:val="004F4F0B"/>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48"/>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2F35"/>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25ED"/>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179F"/>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5FDF"/>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1F1"/>
    <w:rsid w:val="007A14B5"/>
    <w:rsid w:val="007A1579"/>
    <w:rsid w:val="007A1D3A"/>
    <w:rsid w:val="007A2C5D"/>
    <w:rsid w:val="007A3813"/>
    <w:rsid w:val="007A3C28"/>
    <w:rsid w:val="007B06B9"/>
    <w:rsid w:val="007B1068"/>
    <w:rsid w:val="007B171F"/>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6EBC"/>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56113"/>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667E"/>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0EF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0C9"/>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285A"/>
    <w:rsid w:val="00A36166"/>
    <w:rsid w:val="00A366F8"/>
    <w:rsid w:val="00A41D61"/>
    <w:rsid w:val="00A43188"/>
    <w:rsid w:val="00A43820"/>
    <w:rsid w:val="00A4493E"/>
    <w:rsid w:val="00A44A9B"/>
    <w:rsid w:val="00A46647"/>
    <w:rsid w:val="00A47254"/>
    <w:rsid w:val="00A4763F"/>
    <w:rsid w:val="00A526BA"/>
    <w:rsid w:val="00A52DF3"/>
    <w:rsid w:val="00A5350F"/>
    <w:rsid w:val="00A549C9"/>
    <w:rsid w:val="00A553F9"/>
    <w:rsid w:val="00A614B6"/>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20BD9"/>
    <w:rsid w:val="00B20C6A"/>
    <w:rsid w:val="00B21566"/>
    <w:rsid w:val="00B21C4E"/>
    <w:rsid w:val="00B221A3"/>
    <w:rsid w:val="00B224B0"/>
    <w:rsid w:val="00B26E4D"/>
    <w:rsid w:val="00B301DE"/>
    <w:rsid w:val="00B32BC6"/>
    <w:rsid w:val="00B32DCC"/>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44"/>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77B20"/>
    <w:rsid w:val="00D80CF7"/>
    <w:rsid w:val="00D81FDF"/>
    <w:rsid w:val="00D83EDA"/>
    <w:rsid w:val="00D8406C"/>
    <w:rsid w:val="00D84921"/>
    <w:rsid w:val="00D86647"/>
    <w:rsid w:val="00D86E0C"/>
    <w:rsid w:val="00D92EFE"/>
    <w:rsid w:val="00D93D70"/>
    <w:rsid w:val="00D93DDA"/>
    <w:rsid w:val="00D94271"/>
    <w:rsid w:val="00D95324"/>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E54F7"/>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4648"/>
    <w:rsid w:val="00E36250"/>
    <w:rsid w:val="00E36D29"/>
    <w:rsid w:val="00E410BE"/>
    <w:rsid w:val="00E437F1"/>
    <w:rsid w:val="00E43F85"/>
    <w:rsid w:val="00E447B4"/>
    <w:rsid w:val="00E456B9"/>
    <w:rsid w:val="00E478EA"/>
    <w:rsid w:val="00E4799B"/>
    <w:rsid w:val="00E50CF9"/>
    <w:rsid w:val="00E51DE4"/>
    <w:rsid w:val="00E54DF7"/>
    <w:rsid w:val="00E62FE2"/>
    <w:rsid w:val="00E63682"/>
    <w:rsid w:val="00E63747"/>
    <w:rsid w:val="00E6621F"/>
    <w:rsid w:val="00E667E3"/>
    <w:rsid w:val="00E67535"/>
    <w:rsid w:val="00E700C1"/>
    <w:rsid w:val="00E73965"/>
    <w:rsid w:val="00E74904"/>
    <w:rsid w:val="00E75EE2"/>
    <w:rsid w:val="00E76DCC"/>
    <w:rsid w:val="00E77566"/>
    <w:rsid w:val="00E77706"/>
    <w:rsid w:val="00E80B5C"/>
    <w:rsid w:val="00E816A0"/>
    <w:rsid w:val="00E8516D"/>
    <w:rsid w:val="00E856D2"/>
    <w:rsid w:val="00E857E1"/>
    <w:rsid w:val="00E8616E"/>
    <w:rsid w:val="00E86E64"/>
    <w:rsid w:val="00E86EBC"/>
    <w:rsid w:val="00E8730E"/>
    <w:rsid w:val="00E87A84"/>
    <w:rsid w:val="00E91367"/>
    <w:rsid w:val="00E93762"/>
    <w:rsid w:val="00E94A0F"/>
    <w:rsid w:val="00E965B2"/>
    <w:rsid w:val="00EA037F"/>
    <w:rsid w:val="00EA205B"/>
    <w:rsid w:val="00EA2AA0"/>
    <w:rsid w:val="00EA4A57"/>
    <w:rsid w:val="00EB12FA"/>
    <w:rsid w:val="00EB1559"/>
    <w:rsid w:val="00EB1614"/>
    <w:rsid w:val="00EB2120"/>
    <w:rsid w:val="00EB5450"/>
    <w:rsid w:val="00EB57B7"/>
    <w:rsid w:val="00EB7BDB"/>
    <w:rsid w:val="00EB7F7D"/>
    <w:rsid w:val="00EC2010"/>
    <w:rsid w:val="00EC3EFC"/>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36C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2F37"/>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E4B1-DD15-4FEE-A1C0-DA4ECCA7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17</Pages>
  <Words>6442</Words>
  <Characters>45626</Characters>
  <Application>Microsoft Office Word</Application>
  <DocSecurity>0</DocSecurity>
  <Lines>380</Lines>
  <Paragraphs>103</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51965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17</cp:revision>
  <cp:lastPrinted>2019-08-21T16:31:00Z</cp:lastPrinted>
  <dcterms:created xsi:type="dcterms:W3CDTF">2023-09-10T08:19:00Z</dcterms:created>
  <dcterms:modified xsi:type="dcterms:W3CDTF">2023-09-30T07:25:00Z</dcterms:modified>
</cp:coreProperties>
</file>