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6" w:rsidRPr="00535C3B" w:rsidRDefault="00A40556" w:rsidP="00A40556">
      <w:pPr>
        <w:spacing w:line="256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535C3B">
        <w:rPr>
          <w:rFonts w:ascii="Calibri" w:eastAsia="Calibri" w:hAnsi="Calibri" w:cs="Times New Roman"/>
          <w:sz w:val="40"/>
          <w:szCs w:val="40"/>
        </w:rPr>
        <w:t>Б</w:t>
      </w:r>
      <w:r>
        <w:rPr>
          <w:rFonts w:ascii="Calibri" w:eastAsia="Calibri" w:hAnsi="Calibri" w:cs="Times New Roman"/>
          <w:sz w:val="40"/>
          <w:szCs w:val="40"/>
        </w:rPr>
        <w:t>ібліографічні знання стають доступними</w:t>
      </w:r>
    </w:p>
    <w:p w:rsidR="00A40556" w:rsidRDefault="00A40556" w:rsidP="00A40556">
      <w:pPr>
        <w:spacing w:line="25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35C3B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  <w:b/>
          <w:sz w:val="28"/>
          <w:szCs w:val="28"/>
        </w:rPr>
        <w:t>02</w:t>
      </w:r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квітня</w:t>
      </w:r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 2018 р.  в рамках діяльності </w:t>
      </w:r>
      <w:r w:rsidR="00C31CD5">
        <w:rPr>
          <w:rFonts w:ascii="Calibri" w:eastAsia="Calibri" w:hAnsi="Calibri" w:cs="Times New Roman"/>
          <w:b/>
          <w:sz w:val="28"/>
          <w:szCs w:val="28"/>
        </w:rPr>
        <w:t>ф</w:t>
      </w:r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акультативу «Основи </w:t>
      </w:r>
      <w:proofErr w:type="spellStart"/>
      <w:r w:rsidRPr="00535C3B">
        <w:rPr>
          <w:rFonts w:ascii="Calibri" w:eastAsia="Calibri" w:hAnsi="Calibri" w:cs="Times New Roman"/>
          <w:b/>
          <w:sz w:val="28"/>
          <w:szCs w:val="28"/>
        </w:rPr>
        <w:t>бібліотечно</w:t>
      </w:r>
      <w:proofErr w:type="spellEnd"/>
      <w:r w:rsidRPr="00535C3B">
        <w:rPr>
          <w:rFonts w:ascii="Calibri" w:eastAsia="Calibri" w:hAnsi="Calibri" w:cs="Times New Roman"/>
          <w:b/>
          <w:sz w:val="28"/>
          <w:szCs w:val="28"/>
        </w:rPr>
        <w:t>-бібліографічних знань»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="00585FFA">
        <w:rPr>
          <w:rFonts w:ascii="Calibri" w:eastAsia="Calibri" w:hAnsi="Calibri" w:cs="Times New Roman"/>
          <w:b/>
          <w:sz w:val="28"/>
          <w:szCs w:val="28"/>
        </w:rPr>
        <w:t xml:space="preserve"> у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читальній залі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працівники бібліотеки </w:t>
      </w:r>
      <w:r w:rsidRPr="00535C3B">
        <w:rPr>
          <w:rFonts w:ascii="Calibri" w:eastAsia="Calibri" w:hAnsi="Calibri" w:cs="Times New Roman"/>
          <w:b/>
          <w:sz w:val="28"/>
          <w:szCs w:val="28"/>
        </w:rPr>
        <w:t>прове</w:t>
      </w:r>
      <w:r w:rsidR="00585FFA">
        <w:rPr>
          <w:rFonts w:ascii="Calibri" w:eastAsia="Calibri" w:hAnsi="Calibri" w:cs="Times New Roman"/>
          <w:b/>
          <w:sz w:val="28"/>
          <w:szCs w:val="28"/>
        </w:rPr>
        <w:t>л</w:t>
      </w:r>
      <w:r w:rsidR="00C7213D" w:rsidRPr="00C7213D">
        <w:rPr>
          <w:rFonts w:ascii="Calibri" w:eastAsia="Calibri" w:hAnsi="Calibri" w:cs="Times New Roman"/>
          <w:b/>
          <w:sz w:val="28"/>
          <w:szCs w:val="28"/>
        </w:rPr>
        <w:t>и</w:t>
      </w:r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31CD5">
        <w:rPr>
          <w:rFonts w:ascii="Calibri" w:eastAsia="Calibri" w:hAnsi="Calibri" w:cs="Times New Roman"/>
          <w:b/>
          <w:sz w:val="28"/>
          <w:szCs w:val="28"/>
        </w:rPr>
        <w:t>б</w:t>
      </w:r>
      <w:r w:rsidR="00C7213D">
        <w:rPr>
          <w:rFonts w:ascii="Calibri" w:eastAsia="Calibri" w:hAnsi="Calibri" w:cs="Times New Roman"/>
          <w:b/>
          <w:sz w:val="28"/>
          <w:szCs w:val="28"/>
        </w:rPr>
        <w:t xml:space="preserve">ібліографічний </w:t>
      </w:r>
      <w:r w:rsidR="00C7213D" w:rsidRPr="00C7213D">
        <w:rPr>
          <w:rFonts w:ascii="Calibri" w:eastAsia="Calibri" w:hAnsi="Calibri" w:cs="Times New Roman"/>
          <w:b/>
          <w:sz w:val="28"/>
          <w:szCs w:val="28"/>
        </w:rPr>
        <w:t>урок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 для </w:t>
      </w:r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студентів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економічних спеціальностей </w:t>
      </w:r>
      <w:r w:rsidR="00585FFA">
        <w:rPr>
          <w:rFonts w:ascii="Calibri" w:eastAsia="Calibri" w:hAnsi="Calibri" w:cs="Times New Roman"/>
          <w:b/>
          <w:sz w:val="28"/>
          <w:szCs w:val="28"/>
        </w:rPr>
        <w:t>к</w:t>
      </w:r>
      <w:r w:rsidRPr="00535C3B">
        <w:rPr>
          <w:rFonts w:ascii="Calibri" w:eastAsia="Calibri" w:hAnsi="Calibri" w:cs="Times New Roman"/>
          <w:b/>
          <w:sz w:val="28"/>
          <w:szCs w:val="28"/>
        </w:rPr>
        <w:t>оледжу  «Освіта».</w:t>
      </w:r>
    </w:p>
    <w:p w:rsidR="00A40556" w:rsidRDefault="00A40556" w:rsidP="00A40556">
      <w:pPr>
        <w:spacing w:line="256" w:lineRule="auto"/>
        <w:jc w:val="both"/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</w:pPr>
      <w:r w:rsidRPr="003274C6">
        <w:rPr>
          <w:rFonts w:ascii="Times New Roman" w:eastAsia="Times New Roman" w:hAnsi="Times New Roman" w:cs="Times New Roman"/>
          <w:noProof/>
          <w:color w:val="2D2B2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8AC4E1" wp14:editId="5CAFDF9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93570" cy="1421765"/>
            <wp:effectExtent l="0" t="0" r="0" b="6985"/>
            <wp:wrapSquare wrapText="bothSides"/>
            <wp:docPr id="1" name="Рисунок 1" descr="C:\Users\polozska123\Desktop\ФОТКИ З ЗАХОДУ\IMG_20180402_13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zska123\Desktop\ФОТКИ З ЗАХОДУ\IMG_20180402_134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4C6">
        <w:rPr>
          <w:rFonts w:ascii="Times New Roman" w:eastAsia="Calibri" w:hAnsi="Times New Roman" w:cs="Times New Roman"/>
          <w:sz w:val="28"/>
          <w:szCs w:val="28"/>
        </w:rPr>
        <w:t xml:space="preserve">        За </w:t>
      </w:r>
      <w:r>
        <w:rPr>
          <w:rFonts w:ascii="Times New Roman" w:eastAsia="Calibri" w:hAnsi="Times New Roman" w:cs="Times New Roman"/>
          <w:sz w:val="28"/>
          <w:szCs w:val="28"/>
        </w:rPr>
        <w:t>визначенням</w:t>
      </w:r>
      <w:r w:rsidRPr="00327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4C6">
        <w:rPr>
          <w:rFonts w:ascii="Times New Roman" w:hAnsi="Times New Roman" w:cs="Times New Roman"/>
          <w:color w:val="222222"/>
          <w:sz w:val="28"/>
          <w:szCs w:val="28"/>
        </w:rPr>
        <w:t>італійського письменника, філософа</w:t>
      </w:r>
      <w:r w:rsidRPr="00327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74C6">
        <w:rPr>
          <w:rFonts w:ascii="Times New Roman" w:eastAsia="Calibri" w:hAnsi="Times New Roman" w:cs="Times New Roman"/>
          <w:sz w:val="28"/>
          <w:szCs w:val="28"/>
        </w:rPr>
        <w:t>Умберто</w:t>
      </w:r>
      <w:proofErr w:type="spellEnd"/>
      <w:r w:rsidRPr="003274C6">
        <w:rPr>
          <w:rFonts w:ascii="Times New Roman" w:eastAsia="Calibri" w:hAnsi="Times New Roman" w:cs="Times New Roman"/>
          <w:sz w:val="28"/>
          <w:szCs w:val="28"/>
        </w:rPr>
        <w:t xml:space="preserve"> Еко:</w:t>
      </w:r>
      <w:r w:rsidRPr="003274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74C6">
        <w:rPr>
          <w:rFonts w:ascii="Times New Roman" w:eastAsia="Times New Roman" w:hAnsi="Times New Roman" w:cs="Times New Roman"/>
          <w:iCs/>
          <w:color w:val="2D2B20"/>
          <w:sz w:val="28"/>
          <w:szCs w:val="28"/>
          <w:lang w:eastAsia="uk-UA"/>
        </w:rPr>
        <w:t>«</w:t>
      </w:r>
      <w:r w:rsidRPr="003274C6"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>Норми бібліографічного опису представляють собою, так би мовити, красу наукового етикету. Їх дотримання вказує на звичку до науки, а їх порушення </w:t>
      </w:r>
      <w:r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 xml:space="preserve">виявляє вискочку і неука, кидає </w:t>
      </w:r>
      <w:r w:rsidRPr="003274C6"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>ганебну</w:t>
      </w:r>
      <w:r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 xml:space="preserve"> </w:t>
      </w:r>
      <w:r w:rsidRPr="003274C6"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>тінь на роботу,</w:t>
      </w:r>
      <w:r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 xml:space="preserve"> </w:t>
      </w:r>
      <w:r w:rsidRPr="003274C6"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>і часто</w:t>
      </w:r>
      <w:r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 xml:space="preserve"> </w:t>
      </w:r>
      <w:r w:rsidRPr="003274C6"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>здавалося б,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br/>
      </w:r>
      <w:r w:rsidRPr="003274C6"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>пристойну</w:t>
      </w:r>
      <w:r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 xml:space="preserve"> </w:t>
      </w:r>
      <w:r w:rsidRPr="003274C6">
        <w:rPr>
          <w:rFonts w:ascii="Times New Roman" w:eastAsia="Times New Roman" w:hAnsi="Times New Roman" w:cs="Times New Roman"/>
          <w:bCs/>
          <w:iCs/>
          <w:color w:val="2D2B20"/>
          <w:sz w:val="28"/>
          <w:szCs w:val="28"/>
          <w:lang w:eastAsia="uk-UA"/>
        </w:rPr>
        <w:t>на перший погляд…».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 </w:t>
      </w:r>
    </w:p>
    <w:p w:rsidR="00A40556" w:rsidRPr="003274C6" w:rsidRDefault="00A40556" w:rsidP="00A40556">
      <w:pPr>
        <w:spacing w:line="256" w:lineRule="auto"/>
        <w:jc w:val="both"/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</w:pP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    С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кладання списку використаної літератури є обов’язковим елементом наукової роботи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студента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Науковий с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писок відображає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діяльність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автора зі збору та аналізу літератури, дозволяє зробити висновок про ступінь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глибини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проведеного дослідження і охоплює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використанні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документи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.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</w:t>
      </w:r>
    </w:p>
    <w:p w:rsidR="00A40556" w:rsidRDefault="00A40556" w:rsidP="00A40556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</w:pPr>
      <w:r w:rsidRPr="008B393E">
        <w:rPr>
          <w:rFonts w:ascii="Tahoma" w:eastAsia="Times New Roman" w:hAnsi="Tahoma" w:cs="Tahoma"/>
          <w:i/>
          <w:iCs/>
          <w:noProof/>
          <w:color w:val="2D2B20"/>
          <w:sz w:val="27"/>
          <w:szCs w:val="27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22103B6" wp14:editId="279839E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897200" cy="1422000"/>
            <wp:effectExtent l="0" t="0" r="8255" b="6985"/>
            <wp:wrapSquare wrapText="bothSides"/>
            <wp:docPr id="2" name="Рисунок 2" descr="C:\Users\kolesnykova\Desktop\ФОТКИ З ЗАХОДУ\IMG_20180402_13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ykova\Desktop\ФОТКИ З ЗАХОДУ\IMG_20180402_134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      На даному заході за темою «Правила складання бібліографічного списку до наукових робіт»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були закріплені знання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із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бібліографіч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ного опису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та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вид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ів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бібліографічних записів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як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традиційних,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та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к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і 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електронн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их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видан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ь.</w:t>
      </w:r>
      <w:r w:rsidRPr="0069648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Для полегшення опанування знань були підготовлені та надані  приклади зразків опису на </w:t>
      </w:r>
      <w:r w:rsidR="00585FFA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сі види документів.</w:t>
      </w:r>
    </w:p>
    <w:p w:rsidR="00A40556" w:rsidRDefault="00A40556" w:rsidP="00A40556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   Згідно</w:t>
      </w:r>
      <w:r w:rsidR="00585FFA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набути</w:t>
      </w:r>
      <w:r w:rsidR="00585FFA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ми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бібліографічн</w:t>
      </w:r>
      <w:r w:rsidR="00585FFA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ими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знан</w:t>
      </w:r>
      <w:r w:rsidR="00585FFA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нями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студенти самостійно 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описува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ли навчальні підручники, працювали з дисертаціями та   науковими збірниками.</w:t>
      </w:r>
    </w:p>
    <w:p w:rsidR="00A40556" w:rsidRDefault="00A40556" w:rsidP="00A40556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Сподіваємось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, що </w:t>
      </w:r>
      <w:r w:rsidR="00E30F15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такі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практичні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знання 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допоможуть студентам нашого університету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</w:t>
      </w:r>
      <w:r w:rsidR="00A40730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правильно складати списки літератури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та стануть у </w:t>
      </w:r>
      <w:r w:rsidR="00E30F15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на</w:t>
      </w:r>
      <w:r w:rsidRPr="003274C6"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>годі</w:t>
      </w: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 у  подальшому навчальному процесі. </w:t>
      </w:r>
    </w:p>
    <w:p w:rsidR="00A40556" w:rsidRDefault="00A40556" w:rsidP="00A40556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color w:val="2D2B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D2B20"/>
          <w:sz w:val="28"/>
          <w:szCs w:val="28"/>
          <w:lang w:eastAsia="uk-U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2D2B20"/>
          <w:sz w:val="28"/>
          <w:szCs w:val="28"/>
          <w:lang w:eastAsia="uk-UA"/>
        </w:rPr>
        <w:t>Н</w:t>
      </w:r>
      <w:r w:rsidR="00585FFA">
        <w:rPr>
          <w:rFonts w:ascii="Times New Roman" w:eastAsia="Times New Roman" w:hAnsi="Times New Roman" w:cs="Times New Roman"/>
          <w:i/>
          <w:color w:val="2D2B20"/>
          <w:sz w:val="28"/>
          <w:szCs w:val="28"/>
          <w:lang w:eastAsia="uk-UA"/>
        </w:rPr>
        <w:t>адія</w:t>
      </w:r>
      <w:r>
        <w:rPr>
          <w:rFonts w:ascii="Times New Roman" w:eastAsia="Times New Roman" w:hAnsi="Times New Roman" w:cs="Times New Roman"/>
          <w:i/>
          <w:color w:val="2D2B20"/>
          <w:sz w:val="28"/>
          <w:szCs w:val="28"/>
          <w:lang w:eastAsia="uk-UA"/>
        </w:rPr>
        <w:t xml:space="preserve"> </w:t>
      </w:r>
      <w:r w:rsidR="00E30F15">
        <w:rPr>
          <w:rFonts w:ascii="Times New Roman" w:eastAsia="Times New Roman" w:hAnsi="Times New Roman" w:cs="Times New Roman"/>
          <w:i/>
          <w:color w:val="2D2B2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D2B20"/>
          <w:sz w:val="28"/>
          <w:szCs w:val="28"/>
          <w:lang w:eastAsia="uk-UA"/>
        </w:rPr>
        <w:t>Кучинська</w:t>
      </w:r>
      <w:proofErr w:type="spellEnd"/>
      <w:r>
        <w:rPr>
          <w:rFonts w:ascii="Times New Roman" w:eastAsia="Times New Roman" w:hAnsi="Times New Roman" w:cs="Times New Roman"/>
          <w:i/>
          <w:color w:val="2D2B20"/>
          <w:sz w:val="28"/>
          <w:szCs w:val="28"/>
          <w:lang w:eastAsia="uk-UA"/>
        </w:rPr>
        <w:t>,</w:t>
      </w:r>
    </w:p>
    <w:p w:rsidR="00A40556" w:rsidRPr="00FE2F1E" w:rsidRDefault="00A40556" w:rsidP="00A40556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color w:val="2D2B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2D2B20"/>
          <w:sz w:val="28"/>
          <w:szCs w:val="28"/>
          <w:lang w:eastAsia="uk-UA"/>
        </w:rPr>
        <w:t xml:space="preserve">                                                                       бібліограф бібліотеки університету</w:t>
      </w:r>
    </w:p>
    <w:p w:rsidR="00A40556" w:rsidRPr="00822E65" w:rsidRDefault="00A40556" w:rsidP="00A40556">
      <w:pPr>
        <w:spacing w:before="180" w:after="180" w:line="240" w:lineRule="auto"/>
        <w:ind w:left="150" w:right="150"/>
        <w:jc w:val="right"/>
        <w:rPr>
          <w:rFonts w:ascii="Arial" w:eastAsia="Times New Roman" w:hAnsi="Arial" w:cs="Arial"/>
          <w:color w:val="2D2B20"/>
          <w:sz w:val="20"/>
          <w:szCs w:val="20"/>
          <w:lang w:eastAsia="uk-UA"/>
        </w:rPr>
      </w:pPr>
      <w:r w:rsidRPr="00822E65">
        <w:rPr>
          <w:rFonts w:ascii="Tahoma" w:eastAsia="Times New Roman" w:hAnsi="Tahoma" w:cs="Tahoma"/>
          <w:i/>
          <w:iCs/>
          <w:color w:val="2D2B20"/>
          <w:sz w:val="27"/>
          <w:szCs w:val="27"/>
          <w:lang w:eastAsia="uk-UA"/>
        </w:rPr>
        <w:t> </w:t>
      </w:r>
    </w:p>
    <w:p w:rsidR="00A40556" w:rsidRDefault="00A40556" w:rsidP="00A40556"/>
    <w:p w:rsidR="00A40556" w:rsidRDefault="00A40556" w:rsidP="00A40556"/>
    <w:p w:rsidR="00491EFF" w:rsidRDefault="00491EFF"/>
    <w:sectPr w:rsidR="00491E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6E"/>
    <w:rsid w:val="00491EFF"/>
    <w:rsid w:val="00585FFA"/>
    <w:rsid w:val="007225BE"/>
    <w:rsid w:val="00A40556"/>
    <w:rsid w:val="00A40730"/>
    <w:rsid w:val="00C31CD5"/>
    <w:rsid w:val="00C7213D"/>
    <w:rsid w:val="00D4199D"/>
    <w:rsid w:val="00E30F15"/>
    <w:rsid w:val="00F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4B58-D02C-4A8E-8488-F8A52533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Петрівна Колесникова</dc:creator>
  <cp:keywords/>
  <dc:description/>
  <cp:lastModifiedBy>Ніна Петрівна Колесникова</cp:lastModifiedBy>
  <cp:revision>6</cp:revision>
  <dcterms:created xsi:type="dcterms:W3CDTF">2018-04-04T14:29:00Z</dcterms:created>
  <dcterms:modified xsi:type="dcterms:W3CDTF">2018-04-05T09:00:00Z</dcterms:modified>
</cp:coreProperties>
</file>