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A7" w:rsidRPr="006044A7" w:rsidRDefault="006044A7" w:rsidP="006044A7">
      <w:pPr>
        <w:pStyle w:val="1"/>
        <w:shd w:val="clear" w:color="auto" w:fill="auto"/>
        <w:ind w:firstLine="0"/>
        <w:jc w:val="center"/>
        <w:rPr>
          <w:lang w:val="uk-UA"/>
        </w:rPr>
      </w:pPr>
      <w:r w:rsidRPr="006044A7">
        <w:rPr>
          <w:b/>
          <w:bCs/>
          <w:color w:val="000000"/>
          <w:lang w:val="uk-UA" w:eastAsia="ru-RU" w:bidi="ru-RU"/>
        </w:rPr>
        <w:t>ТЕМА 7</w:t>
      </w:r>
      <w:r w:rsidR="000472C7">
        <w:rPr>
          <w:b/>
          <w:bCs/>
          <w:color w:val="000000"/>
          <w:lang w:val="uk-UA" w:eastAsia="ru-RU" w:bidi="ru-RU"/>
        </w:rPr>
        <w:t xml:space="preserve"> - 8</w:t>
      </w:r>
      <w:r w:rsidRPr="006044A7">
        <w:rPr>
          <w:b/>
          <w:bCs/>
          <w:color w:val="000000"/>
          <w:lang w:val="uk-UA" w:eastAsia="ru-RU" w:bidi="ru-RU"/>
        </w:rPr>
        <w:t xml:space="preserve">. </w:t>
      </w:r>
      <w:r w:rsidR="000472C7" w:rsidRPr="000472C7">
        <w:rPr>
          <w:b/>
          <w:bCs/>
          <w:caps/>
          <w:color w:val="000000"/>
          <w:lang w:val="uk-UA" w:eastAsia="ru-RU" w:bidi="ru-RU"/>
        </w:rPr>
        <w:t>Структурні зміни та</w:t>
      </w:r>
      <w:r w:rsidR="000472C7">
        <w:rPr>
          <w:b/>
          <w:bCs/>
          <w:color w:val="000000"/>
          <w:lang w:val="uk-UA" w:eastAsia="ru-RU" w:bidi="ru-RU"/>
        </w:rPr>
        <w:t xml:space="preserve"> </w:t>
      </w:r>
      <w:r w:rsidRPr="006044A7">
        <w:rPr>
          <w:b/>
          <w:bCs/>
          <w:color w:val="000000"/>
          <w:lang w:val="uk-UA" w:eastAsia="uk-UA" w:bidi="uk-UA"/>
        </w:rPr>
        <w:t xml:space="preserve">УПРАВЛІННЯ ЗМІНАМИ </w:t>
      </w:r>
      <w:r w:rsidRPr="006044A7">
        <w:rPr>
          <w:b/>
          <w:bCs/>
          <w:color w:val="000000"/>
          <w:lang w:val="uk-UA" w:eastAsia="ru-RU" w:bidi="ru-RU"/>
        </w:rPr>
        <w:t xml:space="preserve">У </w:t>
      </w:r>
      <w:r w:rsidRPr="006044A7">
        <w:rPr>
          <w:b/>
          <w:bCs/>
          <w:color w:val="000000"/>
          <w:lang w:val="uk-UA" w:eastAsia="uk-UA" w:bidi="uk-UA"/>
        </w:rPr>
        <w:t xml:space="preserve">СТРАТЕГІЧНОМУ </w:t>
      </w:r>
      <w:r w:rsidRPr="006044A7">
        <w:rPr>
          <w:b/>
          <w:bCs/>
          <w:color w:val="000000"/>
          <w:lang w:val="uk-UA" w:eastAsia="ru-RU" w:bidi="ru-RU"/>
        </w:rPr>
        <w:t>РОЗВИТКУ</w:t>
      </w:r>
      <w:r w:rsidR="000472C7">
        <w:rPr>
          <w:b/>
          <w:bCs/>
          <w:color w:val="000000"/>
          <w:lang w:val="uk-UA" w:eastAsia="ru-RU" w:bidi="ru-RU"/>
        </w:rPr>
        <w:t xml:space="preserve"> </w:t>
      </w:r>
      <w:r w:rsidRPr="006044A7">
        <w:rPr>
          <w:b/>
          <w:bCs/>
          <w:color w:val="000000"/>
          <w:lang w:val="uk-UA" w:eastAsia="uk-UA" w:bidi="uk-UA"/>
        </w:rPr>
        <w:t>ОРГАНІЗАЦІЇ</w:t>
      </w:r>
    </w:p>
    <w:p w:rsidR="006044A7" w:rsidRPr="006044A7" w:rsidRDefault="006044A7" w:rsidP="006044A7">
      <w:pPr>
        <w:pStyle w:val="20"/>
        <w:keepNext/>
        <w:keepLines/>
        <w:shd w:val="clear" w:color="auto" w:fill="auto"/>
        <w:spacing w:after="0" w:line="314" w:lineRule="auto"/>
        <w:ind w:firstLine="0"/>
        <w:jc w:val="center"/>
        <w:rPr>
          <w:lang w:val="uk-UA"/>
        </w:rPr>
      </w:pPr>
      <w:bookmarkStart w:id="0" w:name="bookmark60"/>
      <w:bookmarkStart w:id="1" w:name="bookmark61"/>
      <w:r w:rsidRPr="006044A7">
        <w:rPr>
          <w:color w:val="000000"/>
          <w:lang w:val="uk-UA" w:eastAsia="ru-RU" w:bidi="ru-RU"/>
        </w:rPr>
        <w:t>План</w:t>
      </w:r>
      <w:bookmarkEnd w:id="0"/>
      <w:bookmarkEnd w:id="1"/>
    </w:p>
    <w:p w:rsidR="000472C7" w:rsidRPr="006044A7" w:rsidRDefault="000472C7" w:rsidP="000472C7">
      <w:pPr>
        <w:pStyle w:val="1"/>
        <w:numPr>
          <w:ilvl w:val="0"/>
          <w:numId w:val="1"/>
        </w:numPr>
        <w:shd w:val="clear" w:color="auto" w:fill="auto"/>
        <w:tabs>
          <w:tab w:val="left" w:pos="1338"/>
        </w:tabs>
        <w:spacing w:line="314" w:lineRule="auto"/>
        <w:ind w:firstLine="720"/>
        <w:jc w:val="both"/>
        <w:rPr>
          <w:lang w:val="uk-UA"/>
        </w:rPr>
      </w:pPr>
      <w:r w:rsidRPr="006044A7">
        <w:rPr>
          <w:i/>
          <w:iCs/>
          <w:color w:val="000000"/>
          <w:lang w:val="uk-UA" w:eastAsia="uk-UA" w:bidi="uk-UA"/>
        </w:rPr>
        <w:t xml:space="preserve">Організаційні </w:t>
      </w:r>
      <w:r w:rsidRPr="006044A7">
        <w:rPr>
          <w:i/>
          <w:iCs/>
          <w:color w:val="000000"/>
          <w:lang w:val="uk-UA" w:eastAsia="ru-RU" w:bidi="ru-RU"/>
        </w:rPr>
        <w:t xml:space="preserve">структури, </w:t>
      </w:r>
      <w:r w:rsidRPr="006044A7">
        <w:rPr>
          <w:i/>
          <w:iCs/>
          <w:color w:val="000000"/>
          <w:lang w:val="uk-UA" w:eastAsia="uk-UA" w:bidi="uk-UA"/>
        </w:rPr>
        <w:t xml:space="preserve">їх </w:t>
      </w:r>
      <w:r w:rsidRPr="006044A7">
        <w:rPr>
          <w:i/>
          <w:iCs/>
          <w:color w:val="000000"/>
          <w:lang w:val="uk-UA" w:eastAsia="ru-RU" w:bidi="ru-RU"/>
        </w:rPr>
        <w:t xml:space="preserve">переваги та </w:t>
      </w:r>
      <w:r w:rsidRPr="006044A7">
        <w:rPr>
          <w:i/>
          <w:iCs/>
          <w:color w:val="000000"/>
          <w:lang w:val="uk-UA" w:eastAsia="uk-UA" w:bidi="uk-UA"/>
        </w:rPr>
        <w:t>недоліки.</w:t>
      </w:r>
    </w:p>
    <w:p w:rsidR="006044A7" w:rsidRPr="006044A7" w:rsidRDefault="006044A7" w:rsidP="006044A7">
      <w:pPr>
        <w:pStyle w:val="1"/>
        <w:numPr>
          <w:ilvl w:val="0"/>
          <w:numId w:val="1"/>
        </w:numPr>
        <w:shd w:val="clear" w:color="auto" w:fill="auto"/>
        <w:tabs>
          <w:tab w:val="left" w:pos="1338"/>
        </w:tabs>
        <w:spacing w:line="314" w:lineRule="auto"/>
        <w:ind w:firstLine="720"/>
        <w:jc w:val="both"/>
        <w:rPr>
          <w:lang w:val="uk-UA"/>
        </w:rPr>
      </w:pPr>
      <w:r w:rsidRPr="006044A7">
        <w:rPr>
          <w:i/>
          <w:iCs/>
          <w:color w:val="000000"/>
          <w:lang w:val="uk-UA" w:eastAsia="uk-UA" w:bidi="uk-UA"/>
        </w:rPr>
        <w:t xml:space="preserve">Стратегія </w:t>
      </w:r>
      <w:r w:rsidRPr="006044A7">
        <w:rPr>
          <w:i/>
          <w:iCs/>
          <w:color w:val="000000"/>
          <w:lang w:val="uk-UA" w:eastAsia="ru-RU" w:bidi="ru-RU"/>
        </w:rPr>
        <w:t xml:space="preserve">зростання та </w:t>
      </w:r>
      <w:r w:rsidRPr="006044A7">
        <w:rPr>
          <w:i/>
          <w:iCs/>
          <w:color w:val="000000"/>
          <w:lang w:val="uk-UA" w:eastAsia="uk-UA" w:bidi="uk-UA"/>
        </w:rPr>
        <w:t xml:space="preserve">її основні </w:t>
      </w:r>
      <w:r w:rsidRPr="006044A7">
        <w:rPr>
          <w:i/>
          <w:iCs/>
          <w:color w:val="000000"/>
          <w:lang w:val="uk-UA" w:eastAsia="ru-RU" w:bidi="ru-RU"/>
        </w:rPr>
        <w:t>види.</w:t>
      </w:r>
    </w:p>
    <w:p w:rsidR="006044A7" w:rsidRPr="000472C7" w:rsidRDefault="006044A7" w:rsidP="006044A7">
      <w:pPr>
        <w:pStyle w:val="1"/>
        <w:numPr>
          <w:ilvl w:val="0"/>
          <w:numId w:val="1"/>
        </w:numPr>
        <w:shd w:val="clear" w:color="auto" w:fill="auto"/>
        <w:tabs>
          <w:tab w:val="left" w:pos="1338"/>
        </w:tabs>
        <w:spacing w:line="314" w:lineRule="auto"/>
        <w:ind w:firstLine="720"/>
        <w:jc w:val="both"/>
        <w:rPr>
          <w:lang w:val="uk-UA"/>
        </w:rPr>
      </w:pPr>
      <w:r w:rsidRPr="006044A7">
        <w:rPr>
          <w:i/>
          <w:iCs/>
          <w:color w:val="000000"/>
          <w:lang w:val="uk-UA" w:eastAsia="uk-UA" w:bidi="uk-UA"/>
        </w:rPr>
        <w:t xml:space="preserve">Об'єднання </w:t>
      </w:r>
      <w:r w:rsidRPr="006044A7">
        <w:rPr>
          <w:i/>
          <w:iCs/>
          <w:color w:val="000000"/>
          <w:lang w:val="uk-UA" w:eastAsia="ru-RU" w:bidi="ru-RU"/>
        </w:rPr>
        <w:t xml:space="preserve">та поглинання </w:t>
      </w:r>
      <w:r w:rsidRPr="006044A7">
        <w:rPr>
          <w:i/>
          <w:iCs/>
          <w:color w:val="000000"/>
          <w:lang w:val="uk-UA" w:eastAsia="uk-UA" w:bidi="uk-UA"/>
        </w:rPr>
        <w:t xml:space="preserve">компаній: </w:t>
      </w:r>
      <w:r w:rsidRPr="006044A7">
        <w:rPr>
          <w:i/>
          <w:iCs/>
          <w:color w:val="000000"/>
          <w:lang w:val="uk-UA" w:eastAsia="ru-RU" w:bidi="ru-RU"/>
        </w:rPr>
        <w:t xml:space="preserve">типи та </w:t>
      </w:r>
      <w:r w:rsidRPr="006044A7">
        <w:rPr>
          <w:i/>
          <w:iCs/>
          <w:color w:val="000000"/>
          <w:lang w:val="uk-UA" w:eastAsia="uk-UA" w:bidi="uk-UA"/>
        </w:rPr>
        <w:t>особливості.</w:t>
      </w:r>
    </w:p>
    <w:p w:rsidR="000472C7" w:rsidRDefault="000472C7" w:rsidP="000472C7">
      <w:pPr>
        <w:pStyle w:val="1"/>
        <w:shd w:val="clear" w:color="auto" w:fill="auto"/>
        <w:tabs>
          <w:tab w:val="left" w:pos="1338"/>
        </w:tabs>
        <w:spacing w:line="314" w:lineRule="auto"/>
        <w:ind w:left="720" w:firstLine="0"/>
        <w:jc w:val="both"/>
        <w:rPr>
          <w:i/>
          <w:iCs/>
          <w:color w:val="000000"/>
          <w:lang w:val="uk-UA" w:eastAsia="uk-UA" w:bidi="uk-UA"/>
        </w:rPr>
      </w:pPr>
    </w:p>
    <w:p w:rsidR="000472C7" w:rsidRPr="006044A7" w:rsidRDefault="000472C7" w:rsidP="000472C7">
      <w:pPr>
        <w:pStyle w:val="1"/>
        <w:shd w:val="clear" w:color="auto" w:fill="auto"/>
        <w:tabs>
          <w:tab w:val="left" w:pos="1338"/>
        </w:tabs>
        <w:spacing w:line="314" w:lineRule="auto"/>
        <w:ind w:left="720" w:firstLine="0"/>
        <w:jc w:val="both"/>
        <w:rPr>
          <w:lang w:val="uk-UA"/>
        </w:rPr>
      </w:pPr>
    </w:p>
    <w:p w:rsidR="006044A7" w:rsidRPr="006044A7" w:rsidRDefault="006044A7" w:rsidP="006044A7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305"/>
        </w:tabs>
        <w:spacing w:after="0"/>
        <w:ind w:firstLine="740"/>
        <w:jc w:val="both"/>
        <w:rPr>
          <w:lang w:val="uk-UA"/>
        </w:rPr>
      </w:pPr>
      <w:bookmarkStart w:id="2" w:name="bookmark64"/>
      <w:bookmarkStart w:id="3" w:name="bookmark65"/>
      <w:r w:rsidRPr="006044A7">
        <w:rPr>
          <w:color w:val="000000"/>
          <w:lang w:val="uk-UA" w:eastAsia="uk-UA" w:bidi="uk-UA"/>
        </w:rPr>
        <w:t>Організаційні структури, їх переваги та недоліки</w:t>
      </w:r>
      <w:bookmarkEnd w:id="2"/>
      <w:bookmarkEnd w:id="3"/>
    </w:p>
    <w:p w:rsidR="00421437" w:rsidRDefault="00421437" w:rsidP="006044A7">
      <w:pPr>
        <w:pStyle w:val="1"/>
        <w:shd w:val="clear" w:color="auto" w:fill="auto"/>
        <w:ind w:firstLine="740"/>
        <w:jc w:val="both"/>
        <w:rPr>
          <w:color w:val="000000"/>
          <w:lang w:val="uk-UA" w:eastAsia="uk-UA" w:bidi="uk-UA"/>
        </w:rPr>
      </w:pPr>
    </w:p>
    <w:p w:rsidR="00904F88" w:rsidRPr="00904F88" w:rsidRDefault="00904F88" w:rsidP="00904F88">
      <w:pPr>
        <w:pStyle w:val="a8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  <w:lang w:val="uk-UA"/>
        </w:rPr>
      </w:pPr>
      <w:r w:rsidRPr="00904F88">
        <w:rPr>
          <w:color w:val="222222"/>
          <w:sz w:val="28"/>
          <w:szCs w:val="28"/>
          <w:lang w:val="uk-UA"/>
        </w:rPr>
        <w:t>Структурні зміни в організації відносяться до змін у системі розподілу повноважень і відповідальності, в координаційних та інтеграційних механізмах, в поділі на відділи, в управлінській ієрархії, комітетах, в рівні централізації.</w:t>
      </w:r>
    </w:p>
    <w:p w:rsidR="00904F88" w:rsidRPr="00904F88" w:rsidRDefault="00904F88" w:rsidP="00904F88">
      <w:pPr>
        <w:pStyle w:val="a8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  <w:lang w:val="uk-UA"/>
        </w:rPr>
      </w:pPr>
      <w:r w:rsidRPr="00904F88">
        <w:rPr>
          <w:color w:val="222222"/>
          <w:sz w:val="28"/>
          <w:szCs w:val="28"/>
          <w:lang w:val="uk-UA"/>
        </w:rPr>
        <w:t>Структурні зміни - найпоширеніша форма змін в організації. Ці зміни відбуваються як наслідок змін у цілях та стратегіях організації.</w:t>
      </w:r>
    </w:p>
    <w:p w:rsidR="00904F88" w:rsidRPr="00904F88" w:rsidRDefault="00904F88" w:rsidP="00904F88">
      <w:pPr>
        <w:pStyle w:val="a8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  <w:lang w:val="uk-UA"/>
        </w:rPr>
      </w:pPr>
      <w:r w:rsidRPr="00904F88">
        <w:rPr>
          <w:color w:val="222222"/>
          <w:sz w:val="28"/>
          <w:szCs w:val="28"/>
          <w:lang w:val="uk-UA"/>
        </w:rPr>
        <w:t>Зміни в структурі - коли утворюються нові підрозділи, вимагають змін у функціональних підрозділах.</w:t>
      </w:r>
    </w:p>
    <w:p w:rsidR="00904F88" w:rsidRPr="00904F88" w:rsidRDefault="00904F88" w:rsidP="00904F88">
      <w:pPr>
        <w:pStyle w:val="a8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  <w:lang w:val="uk-UA"/>
        </w:rPr>
      </w:pPr>
      <w:r w:rsidRPr="00904F88">
        <w:rPr>
          <w:color w:val="222222"/>
          <w:sz w:val="28"/>
          <w:szCs w:val="28"/>
          <w:lang w:val="uk-UA"/>
        </w:rPr>
        <w:t>Структурні зміни впливають на людський фактор в організації - можуть з'явитися нові люди, змінитись система підпорядкування.</w:t>
      </w:r>
    </w:p>
    <w:p w:rsidR="00904F88" w:rsidRPr="00904F88" w:rsidRDefault="00904F88" w:rsidP="00904F88">
      <w:pPr>
        <w:pStyle w:val="a8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  <w:lang w:val="uk-UA"/>
        </w:rPr>
      </w:pPr>
      <w:r w:rsidRPr="00904F88">
        <w:rPr>
          <w:color w:val="222222"/>
          <w:sz w:val="28"/>
          <w:szCs w:val="28"/>
          <w:lang w:val="uk-UA"/>
        </w:rPr>
        <w:t>Люди можуть чинити опір структурним змінам, оскільки вони можуть порушити соціальні відносини та можливості застосування звичних форм влади.</w:t>
      </w:r>
    </w:p>
    <w:p w:rsidR="00904F88" w:rsidRPr="00904F88" w:rsidRDefault="00904F88" w:rsidP="00904F88">
      <w:pPr>
        <w:pStyle w:val="a8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  <w:lang w:val="uk-UA"/>
        </w:rPr>
      </w:pPr>
      <w:r w:rsidRPr="00904F88">
        <w:rPr>
          <w:color w:val="222222"/>
          <w:sz w:val="28"/>
          <w:szCs w:val="28"/>
          <w:lang w:val="uk-UA"/>
        </w:rPr>
        <w:t xml:space="preserve">Структурні зміни можуть впливати </w:t>
      </w:r>
      <w:r>
        <w:rPr>
          <w:color w:val="222222"/>
          <w:sz w:val="28"/>
          <w:szCs w:val="28"/>
          <w:lang w:val="uk-UA"/>
        </w:rPr>
        <w:t xml:space="preserve">і </w:t>
      </w:r>
      <w:r w:rsidRPr="00904F88">
        <w:rPr>
          <w:color w:val="222222"/>
          <w:sz w:val="28"/>
          <w:szCs w:val="28"/>
          <w:lang w:val="uk-UA"/>
        </w:rPr>
        <w:t>на технології.</w:t>
      </w:r>
    </w:p>
    <w:p w:rsidR="006044A7" w:rsidRPr="006044A7" w:rsidRDefault="006044A7" w:rsidP="006044A7">
      <w:pPr>
        <w:pStyle w:val="1"/>
        <w:shd w:val="clear" w:color="auto" w:fill="auto"/>
        <w:ind w:firstLine="74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Організаційні структури управління можна розділити на дві основні групи: ієрархічні та органічні. Ієрархічні структури мають дві різновиди: лінійні структури та функціональні структури. Органічні структури також мають два різновиди: дивізійні структури та матричні структури.</w:t>
      </w:r>
    </w:p>
    <w:p w:rsidR="006044A7" w:rsidRPr="006044A7" w:rsidRDefault="006044A7" w:rsidP="006044A7">
      <w:pPr>
        <w:pStyle w:val="1"/>
        <w:shd w:val="clear" w:color="auto" w:fill="auto"/>
        <w:ind w:firstLine="74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Ієрархічна структура характеризується високим ступенем розділення праці та ієрархією управління, при якій обсяг повноважень та відповідальності, делегований кожній посадовій особі у вертикальній системі підпорядкування, зменшується пропорційно її віддаленню від головного управляючого найвищого рівня.</w:t>
      </w:r>
    </w:p>
    <w:p w:rsidR="006044A7" w:rsidRPr="006044A7" w:rsidRDefault="006044A7" w:rsidP="006044A7">
      <w:pPr>
        <w:pStyle w:val="1"/>
        <w:shd w:val="clear" w:color="auto" w:fill="auto"/>
        <w:ind w:firstLine="74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 xml:space="preserve">Лінійна організаційна структура передбачає пооб'єктне виділення керівників, кожний з яких приймає рішення по усім видам робіт, пов'язаних з </w:t>
      </w:r>
      <w:r w:rsidRPr="006044A7">
        <w:rPr>
          <w:color w:val="000000"/>
          <w:lang w:val="uk-UA" w:eastAsia="ru-RU" w:bidi="ru-RU"/>
        </w:rPr>
        <w:t xml:space="preserve">певним </w:t>
      </w:r>
      <w:r w:rsidRPr="006044A7">
        <w:rPr>
          <w:color w:val="000000"/>
          <w:lang w:val="uk-UA" w:eastAsia="uk-UA" w:bidi="uk-UA"/>
        </w:rPr>
        <w:t xml:space="preserve">об'єктом. </w:t>
      </w:r>
      <w:r w:rsidRPr="006044A7">
        <w:rPr>
          <w:color w:val="000000"/>
          <w:lang w:val="uk-UA" w:eastAsia="ru-RU" w:bidi="ru-RU"/>
        </w:rPr>
        <w:t xml:space="preserve">При </w:t>
      </w:r>
      <w:r w:rsidRPr="006044A7">
        <w:rPr>
          <w:color w:val="000000"/>
          <w:lang w:val="uk-UA" w:eastAsia="uk-UA" w:bidi="uk-UA"/>
        </w:rPr>
        <w:t xml:space="preserve">даній структурі підлеглі </w:t>
      </w:r>
      <w:r w:rsidRPr="006044A7">
        <w:rPr>
          <w:color w:val="000000"/>
          <w:lang w:val="uk-UA" w:eastAsia="ru-RU" w:bidi="ru-RU"/>
        </w:rPr>
        <w:t xml:space="preserve">виконують розпорядження </w:t>
      </w:r>
      <w:r w:rsidRPr="006044A7">
        <w:rPr>
          <w:color w:val="000000"/>
          <w:lang w:val="uk-UA" w:eastAsia="uk-UA" w:bidi="uk-UA"/>
        </w:rPr>
        <w:lastRenderedPageBreak/>
        <w:t xml:space="preserve">тільки </w:t>
      </w:r>
      <w:r w:rsidRPr="006044A7">
        <w:rPr>
          <w:color w:val="000000"/>
          <w:lang w:val="uk-UA" w:eastAsia="ru-RU" w:bidi="ru-RU"/>
        </w:rPr>
        <w:t xml:space="preserve">одного </w:t>
      </w:r>
      <w:r w:rsidRPr="006044A7">
        <w:rPr>
          <w:color w:val="000000"/>
          <w:lang w:val="uk-UA" w:eastAsia="uk-UA" w:bidi="uk-UA"/>
        </w:rPr>
        <w:t xml:space="preserve">керівника відповідного рівня. Керівник більш </w:t>
      </w:r>
      <w:r w:rsidRPr="006044A7">
        <w:rPr>
          <w:color w:val="000000"/>
          <w:lang w:val="uk-UA" w:eastAsia="ru-RU" w:bidi="ru-RU"/>
        </w:rPr>
        <w:t xml:space="preserve">високого </w:t>
      </w:r>
      <w:r w:rsidRPr="006044A7">
        <w:rPr>
          <w:color w:val="000000"/>
          <w:lang w:val="uk-UA" w:eastAsia="uk-UA" w:bidi="uk-UA"/>
        </w:rPr>
        <w:t xml:space="preserve">рівня </w:t>
      </w:r>
      <w:r w:rsidRPr="006044A7">
        <w:rPr>
          <w:color w:val="000000"/>
          <w:lang w:val="uk-UA" w:eastAsia="ru-RU" w:bidi="ru-RU"/>
        </w:rPr>
        <w:t xml:space="preserve">не </w:t>
      </w:r>
      <w:r w:rsidRPr="006044A7">
        <w:rPr>
          <w:color w:val="000000"/>
          <w:lang w:val="uk-UA" w:eastAsia="uk-UA" w:bidi="uk-UA"/>
        </w:rPr>
        <w:t xml:space="preserve">має </w:t>
      </w:r>
      <w:r w:rsidRPr="006044A7">
        <w:rPr>
          <w:color w:val="000000"/>
          <w:lang w:val="uk-UA" w:eastAsia="ru-RU" w:bidi="ru-RU"/>
        </w:rPr>
        <w:t xml:space="preserve">права надавати розпорядження будь-яким виконавцям, минаючи </w:t>
      </w:r>
      <w:r w:rsidRPr="006044A7">
        <w:rPr>
          <w:color w:val="000000"/>
          <w:lang w:val="uk-UA" w:eastAsia="uk-UA" w:bidi="uk-UA"/>
        </w:rPr>
        <w:t xml:space="preserve">їх </w:t>
      </w:r>
      <w:r w:rsidRPr="006044A7">
        <w:rPr>
          <w:color w:val="000000"/>
          <w:lang w:val="uk-UA" w:eastAsia="ru-RU" w:bidi="ru-RU"/>
        </w:rPr>
        <w:t xml:space="preserve">безпосереднього </w:t>
      </w:r>
      <w:r w:rsidRPr="006044A7">
        <w:rPr>
          <w:color w:val="000000"/>
          <w:lang w:val="uk-UA" w:eastAsia="uk-UA" w:bidi="uk-UA"/>
        </w:rPr>
        <w:t xml:space="preserve">керівника. </w:t>
      </w:r>
      <w:r w:rsidRPr="006044A7">
        <w:rPr>
          <w:color w:val="000000"/>
          <w:lang w:val="uk-UA" w:eastAsia="ru-RU" w:bidi="ru-RU"/>
        </w:rPr>
        <w:t xml:space="preserve">Спрощена схема </w:t>
      </w:r>
      <w:r w:rsidRPr="006044A7">
        <w:rPr>
          <w:color w:val="000000"/>
          <w:lang w:val="uk-UA" w:eastAsia="uk-UA" w:bidi="uk-UA"/>
        </w:rPr>
        <w:t xml:space="preserve">лінійної </w:t>
      </w:r>
      <w:r w:rsidRPr="006044A7">
        <w:rPr>
          <w:color w:val="000000"/>
          <w:lang w:val="uk-UA" w:eastAsia="ru-RU" w:bidi="ru-RU"/>
        </w:rPr>
        <w:t>структури надана на рис. 7.1.</w:t>
      </w:r>
    </w:p>
    <w:p w:rsidR="006044A7" w:rsidRPr="006044A7" w:rsidRDefault="006044A7" w:rsidP="00604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4A7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2ADFD267" wp14:editId="67978C96">
            <wp:extent cx="5577840" cy="303593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5778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437" w:rsidRDefault="00421437" w:rsidP="006044A7">
      <w:pPr>
        <w:pStyle w:val="a7"/>
        <w:shd w:val="clear" w:color="auto" w:fill="auto"/>
        <w:ind w:left="1862"/>
        <w:rPr>
          <w:i/>
          <w:iCs/>
          <w:color w:val="000000"/>
          <w:lang w:val="uk-UA" w:eastAsia="ru-RU" w:bidi="ru-RU"/>
        </w:rPr>
      </w:pPr>
    </w:p>
    <w:p w:rsidR="006044A7" w:rsidRPr="006044A7" w:rsidRDefault="006044A7" w:rsidP="006044A7">
      <w:pPr>
        <w:pStyle w:val="a7"/>
        <w:shd w:val="clear" w:color="auto" w:fill="auto"/>
        <w:ind w:left="1862"/>
        <w:rPr>
          <w:lang w:val="uk-UA"/>
        </w:rPr>
      </w:pPr>
      <w:r w:rsidRPr="006044A7">
        <w:rPr>
          <w:i/>
          <w:iCs/>
          <w:color w:val="000000"/>
          <w:lang w:val="uk-UA" w:eastAsia="ru-RU" w:bidi="ru-RU"/>
        </w:rPr>
        <w:t>Рис. 7.1.</w:t>
      </w:r>
      <w:r w:rsidRPr="006044A7">
        <w:rPr>
          <w:color w:val="000000"/>
          <w:lang w:val="uk-UA" w:eastAsia="ru-RU" w:bidi="ru-RU"/>
        </w:rPr>
        <w:t xml:space="preserve"> </w:t>
      </w:r>
      <w:r w:rsidRPr="006044A7">
        <w:rPr>
          <w:color w:val="000000"/>
          <w:lang w:val="uk-UA" w:eastAsia="uk-UA" w:bidi="uk-UA"/>
        </w:rPr>
        <w:t xml:space="preserve">Лінійна організаційна </w:t>
      </w:r>
      <w:r w:rsidRPr="006044A7">
        <w:rPr>
          <w:color w:val="000000"/>
          <w:lang w:val="uk-UA" w:eastAsia="ru-RU" w:bidi="ru-RU"/>
        </w:rPr>
        <w:t>структура</w:t>
      </w:r>
    </w:p>
    <w:p w:rsidR="006044A7" w:rsidRPr="006044A7" w:rsidRDefault="006044A7" w:rsidP="006044A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421437" w:rsidRDefault="00421437" w:rsidP="006044A7">
      <w:pPr>
        <w:pStyle w:val="1"/>
        <w:shd w:val="clear" w:color="auto" w:fill="auto"/>
        <w:ind w:firstLine="720"/>
        <w:jc w:val="both"/>
        <w:rPr>
          <w:color w:val="000000"/>
          <w:lang w:val="uk-UA" w:eastAsia="ru-RU" w:bidi="ru-RU"/>
        </w:rPr>
      </w:pPr>
    </w:p>
    <w:p w:rsidR="006044A7" w:rsidRPr="006044A7" w:rsidRDefault="006044A7" w:rsidP="006044A7">
      <w:pPr>
        <w:pStyle w:val="1"/>
        <w:shd w:val="clear" w:color="auto" w:fill="auto"/>
        <w:ind w:firstLine="720"/>
        <w:jc w:val="both"/>
        <w:rPr>
          <w:lang w:val="uk-UA"/>
        </w:rPr>
      </w:pPr>
      <w:r w:rsidRPr="006044A7">
        <w:rPr>
          <w:color w:val="000000"/>
          <w:lang w:val="uk-UA" w:eastAsia="ru-RU" w:bidi="ru-RU"/>
        </w:rPr>
        <w:t xml:space="preserve">Перевагами </w:t>
      </w:r>
      <w:r w:rsidRPr="006044A7">
        <w:rPr>
          <w:color w:val="000000"/>
          <w:lang w:val="uk-UA" w:eastAsia="uk-UA" w:bidi="uk-UA"/>
        </w:rPr>
        <w:t xml:space="preserve">лінійної організаційної </w:t>
      </w:r>
      <w:r w:rsidRPr="006044A7">
        <w:rPr>
          <w:color w:val="000000"/>
          <w:lang w:val="uk-UA" w:eastAsia="ru-RU" w:bidi="ru-RU"/>
        </w:rPr>
        <w:t>структури являються: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spacing w:line="336" w:lineRule="auto"/>
        <w:ind w:firstLine="72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однозначність зв'язку «керівник - підлеглий»;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spacing w:line="336" w:lineRule="auto"/>
        <w:ind w:firstLine="72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явно виражена відповідальність;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spacing w:line="336" w:lineRule="auto"/>
        <w:ind w:firstLine="72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швидкість управлінської реакції;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spacing w:line="336" w:lineRule="auto"/>
        <w:ind w:firstLine="72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простота структури.</w:t>
      </w:r>
    </w:p>
    <w:p w:rsidR="006044A7" w:rsidRPr="006044A7" w:rsidRDefault="006044A7" w:rsidP="006044A7">
      <w:pPr>
        <w:pStyle w:val="1"/>
        <w:shd w:val="clear" w:color="auto" w:fill="auto"/>
        <w:ind w:firstLine="72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Недоліками лінійної організаційної структури являються: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spacing w:line="336" w:lineRule="auto"/>
        <w:ind w:firstLine="72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відсутність допоміжних служб;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ind w:firstLine="72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складність вирішення питань взаємодії між підрозділами;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ind w:left="1080" w:hanging="34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висока залежність якості управління від особистих якостей менеджерів будь-якого рівня.</w:t>
      </w:r>
    </w:p>
    <w:p w:rsidR="006044A7" w:rsidRPr="006044A7" w:rsidRDefault="006044A7" w:rsidP="00904F88">
      <w:pPr>
        <w:pStyle w:val="1"/>
        <w:shd w:val="clear" w:color="auto" w:fill="auto"/>
        <w:ind w:firstLine="74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Функціональна структура передбачає, що кожний орган управління є спеціалізованим на виконанні певних функцій на всіх рівнях управління. Виконання розпоряджень кожного функціонального органу в межах його</w:t>
      </w:r>
      <w:r w:rsidR="00904F88">
        <w:rPr>
          <w:color w:val="000000"/>
          <w:lang w:val="uk-UA" w:eastAsia="uk-UA" w:bidi="uk-UA"/>
        </w:rPr>
        <w:t xml:space="preserve"> </w:t>
      </w:r>
      <w:r w:rsidRPr="006044A7">
        <w:rPr>
          <w:color w:val="000000"/>
          <w:lang w:val="uk-UA" w:eastAsia="uk-UA" w:bidi="uk-UA"/>
        </w:rPr>
        <w:t xml:space="preserve">компетенції є </w:t>
      </w:r>
      <w:r w:rsidRPr="006044A7">
        <w:rPr>
          <w:color w:val="000000"/>
          <w:lang w:val="uk-UA" w:eastAsia="ru-RU" w:bidi="ru-RU"/>
        </w:rPr>
        <w:t xml:space="preserve">обов'язковим для </w:t>
      </w:r>
      <w:r w:rsidRPr="006044A7">
        <w:rPr>
          <w:color w:val="000000"/>
          <w:lang w:val="uk-UA" w:eastAsia="uk-UA" w:bidi="uk-UA"/>
        </w:rPr>
        <w:t xml:space="preserve">підрозділів організації. </w:t>
      </w:r>
      <w:r w:rsidRPr="006044A7">
        <w:rPr>
          <w:color w:val="000000"/>
          <w:lang w:val="uk-UA" w:eastAsia="ru-RU" w:bidi="ru-RU"/>
        </w:rPr>
        <w:t xml:space="preserve">Спрощена схема </w:t>
      </w:r>
      <w:r w:rsidRPr="006044A7">
        <w:rPr>
          <w:color w:val="000000"/>
          <w:lang w:val="uk-UA" w:eastAsia="uk-UA" w:bidi="uk-UA"/>
        </w:rPr>
        <w:t xml:space="preserve">функціональної </w:t>
      </w:r>
      <w:r w:rsidRPr="006044A7">
        <w:rPr>
          <w:color w:val="000000"/>
          <w:lang w:val="uk-UA" w:eastAsia="ru-RU" w:bidi="ru-RU"/>
        </w:rPr>
        <w:t>структури надана на рис. 7.2.</w:t>
      </w:r>
    </w:p>
    <w:p w:rsidR="006044A7" w:rsidRPr="006044A7" w:rsidRDefault="006044A7" w:rsidP="00904F88">
      <w:pPr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4F88" w:rsidRDefault="00904F88" w:rsidP="00904F88">
      <w:pPr>
        <w:pStyle w:val="a7"/>
        <w:shd w:val="clear" w:color="auto" w:fill="auto"/>
        <w:spacing w:after="40"/>
        <w:rPr>
          <w:i/>
          <w:iCs/>
          <w:color w:val="000000"/>
          <w:lang w:val="uk-UA" w:eastAsia="uk-UA" w:bidi="uk-UA"/>
        </w:rPr>
      </w:pPr>
    </w:p>
    <w:p w:rsidR="00904F88" w:rsidRDefault="00904F88" w:rsidP="006044A7">
      <w:pPr>
        <w:pStyle w:val="a7"/>
        <w:shd w:val="clear" w:color="auto" w:fill="auto"/>
        <w:spacing w:after="40"/>
        <w:ind w:firstLine="709"/>
        <w:rPr>
          <w:i/>
          <w:iCs/>
          <w:color w:val="000000"/>
          <w:lang w:val="uk-UA" w:eastAsia="uk-UA" w:bidi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3BFA0D9A" wp14:editId="02E8A990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5715000" cy="3714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t="21445" r="12453" b="19028"/>
                    <a:stretch/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4A7" w:rsidRDefault="006044A7" w:rsidP="006044A7">
      <w:pPr>
        <w:pStyle w:val="a7"/>
        <w:shd w:val="clear" w:color="auto" w:fill="auto"/>
        <w:spacing w:after="40"/>
        <w:ind w:firstLine="709"/>
      </w:pPr>
      <w:r>
        <w:rPr>
          <w:i/>
          <w:iCs/>
          <w:color w:val="000000"/>
          <w:lang w:val="uk-UA" w:eastAsia="uk-UA" w:bidi="uk-UA"/>
        </w:rPr>
        <w:t>Рис. 7.2.</w:t>
      </w:r>
      <w:r>
        <w:rPr>
          <w:color w:val="000000"/>
          <w:lang w:val="uk-UA" w:eastAsia="uk-UA" w:bidi="uk-UA"/>
        </w:rPr>
        <w:t xml:space="preserve"> Функціональна організаційна структура</w:t>
      </w:r>
    </w:p>
    <w:p w:rsidR="006044A7" w:rsidRDefault="006044A7" w:rsidP="006044A7">
      <w:pPr>
        <w:pStyle w:val="a7"/>
        <w:shd w:val="clear" w:color="auto" w:fill="auto"/>
        <w:tabs>
          <w:tab w:val="left" w:leader="underscore" w:pos="1799"/>
        </w:tabs>
        <w:spacing w:after="40"/>
        <w:ind w:firstLine="9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ab/>
        <w:t xml:space="preserve"> Лінійні зв'язки</w:t>
      </w:r>
    </w:p>
    <w:p w:rsidR="006044A7" w:rsidRDefault="00904F88" w:rsidP="006044A7">
      <w:pPr>
        <w:pStyle w:val="a7"/>
        <w:shd w:val="clear" w:color="auto" w:fill="auto"/>
        <w:tabs>
          <w:tab w:val="left" w:leader="underscore" w:pos="1710"/>
        </w:tabs>
        <w:spacing w:after="40"/>
        <w:ind w:firstLine="9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_ _ _ _ </w:t>
      </w:r>
      <w:r w:rsidR="006044A7">
        <w:rPr>
          <w:color w:val="000000"/>
          <w:sz w:val="24"/>
          <w:szCs w:val="24"/>
          <w:lang w:val="uk-UA" w:eastAsia="uk-UA" w:bidi="uk-UA"/>
        </w:rPr>
        <w:t xml:space="preserve"> Функціональні зв'язки</w:t>
      </w:r>
    </w:p>
    <w:p w:rsidR="006044A7" w:rsidRDefault="006044A7" w:rsidP="006044A7">
      <w:pPr>
        <w:pStyle w:val="1"/>
        <w:shd w:val="clear" w:color="auto" w:fill="auto"/>
        <w:spacing w:line="317" w:lineRule="auto"/>
        <w:ind w:firstLine="740"/>
        <w:rPr>
          <w:color w:val="000000"/>
          <w:lang w:val="uk-UA" w:eastAsia="uk-UA" w:bidi="uk-UA"/>
        </w:rPr>
      </w:pPr>
    </w:p>
    <w:p w:rsidR="006044A7" w:rsidRPr="006044A7" w:rsidRDefault="006044A7" w:rsidP="006044A7">
      <w:pPr>
        <w:pStyle w:val="1"/>
        <w:shd w:val="clear" w:color="auto" w:fill="auto"/>
        <w:spacing w:line="317" w:lineRule="auto"/>
        <w:ind w:firstLine="740"/>
        <w:rPr>
          <w:lang w:val="uk-UA"/>
        </w:rPr>
      </w:pPr>
      <w:r w:rsidRPr="006044A7">
        <w:rPr>
          <w:color w:val="000000"/>
          <w:lang w:val="uk-UA" w:eastAsia="uk-UA" w:bidi="uk-UA"/>
        </w:rPr>
        <w:t>Перевагами функціональної організаційної структури являються: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99"/>
        </w:tabs>
        <w:spacing w:line="341" w:lineRule="auto"/>
        <w:ind w:firstLine="740"/>
        <w:rPr>
          <w:lang w:val="uk-UA"/>
        </w:rPr>
      </w:pPr>
      <w:r w:rsidRPr="006044A7">
        <w:rPr>
          <w:color w:val="000000"/>
          <w:lang w:val="uk-UA" w:eastAsia="uk-UA" w:bidi="uk-UA"/>
        </w:rPr>
        <w:t>полегшення навантаження на верхній рівень управління;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99"/>
        </w:tabs>
        <w:spacing w:line="317" w:lineRule="auto"/>
        <w:ind w:left="1080" w:hanging="340"/>
        <w:rPr>
          <w:lang w:val="uk-UA"/>
        </w:rPr>
      </w:pPr>
      <w:r w:rsidRPr="006044A7">
        <w:rPr>
          <w:color w:val="000000"/>
          <w:lang w:val="uk-UA" w:eastAsia="uk-UA" w:bidi="uk-UA"/>
        </w:rPr>
        <w:t>стимулювання розвитку неформальних зв'язків на рівні структурних блоків;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99"/>
        </w:tabs>
        <w:spacing w:line="341" w:lineRule="auto"/>
        <w:ind w:firstLine="74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зменшення потреби у спеціалістах широкого профілю;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99"/>
        </w:tabs>
        <w:spacing w:line="341" w:lineRule="auto"/>
        <w:ind w:firstLine="74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поява можливості створення штабних підструктур.</w:t>
      </w:r>
    </w:p>
    <w:p w:rsidR="006044A7" w:rsidRPr="006044A7" w:rsidRDefault="006044A7" w:rsidP="006044A7">
      <w:pPr>
        <w:pStyle w:val="1"/>
        <w:shd w:val="clear" w:color="auto" w:fill="auto"/>
        <w:spacing w:line="317" w:lineRule="auto"/>
        <w:ind w:firstLine="740"/>
        <w:rPr>
          <w:lang w:val="uk-UA"/>
        </w:rPr>
      </w:pPr>
      <w:r w:rsidRPr="006044A7">
        <w:rPr>
          <w:color w:val="000000"/>
          <w:lang w:val="uk-UA" w:eastAsia="uk-UA" w:bidi="uk-UA"/>
        </w:rPr>
        <w:t>Недоліками функціональної організаційної структури являються: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99"/>
        </w:tabs>
        <w:spacing w:line="341" w:lineRule="auto"/>
        <w:ind w:firstLine="74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значне ускладнення зв'язків всередині організації;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99"/>
        </w:tabs>
        <w:spacing w:line="341" w:lineRule="auto"/>
        <w:ind w:firstLine="74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поява великої кількості нових інформаційних каналів;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99"/>
        </w:tabs>
        <w:spacing w:line="341" w:lineRule="auto"/>
        <w:ind w:firstLine="740"/>
        <w:rPr>
          <w:lang w:val="uk-UA"/>
        </w:rPr>
      </w:pPr>
      <w:r w:rsidRPr="006044A7">
        <w:rPr>
          <w:color w:val="000000"/>
          <w:lang w:val="uk-UA" w:eastAsia="uk-UA" w:bidi="uk-UA"/>
        </w:rPr>
        <w:t>ускладнення координації діяльності організації;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99"/>
        </w:tabs>
        <w:spacing w:line="317" w:lineRule="auto"/>
        <w:ind w:left="1080" w:hanging="340"/>
        <w:rPr>
          <w:lang w:val="uk-UA"/>
        </w:rPr>
      </w:pPr>
      <w:r w:rsidRPr="006044A7">
        <w:rPr>
          <w:color w:val="000000"/>
          <w:lang w:val="uk-UA" w:eastAsia="uk-UA" w:bidi="uk-UA"/>
        </w:rPr>
        <w:t>посилення невизначеності відповідальності окремих підрозділів та посадових осіб.</w:t>
      </w:r>
    </w:p>
    <w:p w:rsidR="006044A7" w:rsidRPr="006044A7" w:rsidRDefault="006044A7" w:rsidP="000507C9">
      <w:pPr>
        <w:pStyle w:val="1"/>
        <w:shd w:val="clear" w:color="auto" w:fill="auto"/>
        <w:spacing w:line="276" w:lineRule="auto"/>
        <w:ind w:firstLine="74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Органічні (адаптивні) організаційні структури управління - це гнучкі структури, здатні швидко пристосовуватися до змін у зовнішніх та внутрішніх умовах діяльності організації. Існують два основних види таких структур - дивізійна і матрична.</w:t>
      </w:r>
    </w:p>
    <w:p w:rsidR="006044A7" w:rsidRDefault="006044A7" w:rsidP="000507C9">
      <w:pPr>
        <w:pStyle w:val="1"/>
        <w:shd w:val="clear" w:color="auto" w:fill="auto"/>
        <w:spacing w:line="276" w:lineRule="auto"/>
        <w:ind w:firstLine="720"/>
        <w:jc w:val="both"/>
        <w:rPr>
          <w:color w:val="000000"/>
          <w:lang w:val="uk-UA" w:eastAsia="uk-UA" w:bidi="uk-UA"/>
        </w:rPr>
      </w:pPr>
      <w:r w:rsidRPr="006044A7">
        <w:rPr>
          <w:color w:val="000000"/>
          <w:lang w:val="uk-UA" w:eastAsia="uk-UA" w:bidi="uk-UA"/>
        </w:rPr>
        <w:lastRenderedPageBreak/>
        <w:t>Дивізійна структура передбачає розділення структури організації на дивізіони, тобто крупні структурні підрозділи, які мають значну самостійність за рахунок включення у себе усіх необхідних функціональних служб. Спрощена схема дивізійної структури надана на рис. 7.3.</w:t>
      </w:r>
    </w:p>
    <w:p w:rsidR="006044A7" w:rsidRPr="006044A7" w:rsidRDefault="006044A7" w:rsidP="006044A7">
      <w:pPr>
        <w:pStyle w:val="1"/>
        <w:shd w:val="clear" w:color="auto" w:fill="auto"/>
        <w:spacing w:line="240" w:lineRule="auto"/>
        <w:ind w:firstLine="720"/>
        <w:jc w:val="both"/>
        <w:rPr>
          <w:lang w:val="uk-UA"/>
        </w:rPr>
      </w:pPr>
    </w:p>
    <w:p w:rsidR="006044A7" w:rsidRPr="006044A7" w:rsidRDefault="006044A7" w:rsidP="00604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4A7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4A0747B9" wp14:editId="1457708E">
            <wp:extent cx="6120130" cy="3389630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12013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4A7" w:rsidRDefault="006044A7" w:rsidP="006044A7">
      <w:pPr>
        <w:pStyle w:val="a7"/>
        <w:shd w:val="clear" w:color="auto" w:fill="auto"/>
        <w:ind w:left="2177"/>
        <w:rPr>
          <w:i/>
          <w:iCs/>
          <w:color w:val="000000"/>
          <w:lang w:val="uk-UA" w:eastAsia="uk-UA" w:bidi="uk-UA"/>
        </w:rPr>
      </w:pPr>
    </w:p>
    <w:p w:rsidR="006044A7" w:rsidRPr="006044A7" w:rsidRDefault="006044A7" w:rsidP="006044A7">
      <w:pPr>
        <w:pStyle w:val="a7"/>
        <w:shd w:val="clear" w:color="auto" w:fill="auto"/>
        <w:ind w:left="2177"/>
        <w:rPr>
          <w:lang w:val="uk-UA"/>
        </w:rPr>
      </w:pPr>
      <w:r w:rsidRPr="006044A7">
        <w:rPr>
          <w:i/>
          <w:iCs/>
          <w:color w:val="000000"/>
          <w:lang w:val="uk-UA" w:eastAsia="uk-UA" w:bidi="uk-UA"/>
        </w:rPr>
        <w:t>Рис. 7.3.</w:t>
      </w:r>
      <w:r w:rsidRPr="006044A7">
        <w:rPr>
          <w:color w:val="000000"/>
          <w:lang w:val="uk-UA" w:eastAsia="uk-UA" w:bidi="uk-UA"/>
        </w:rPr>
        <w:t xml:space="preserve"> Дивізійна організаційна структура</w:t>
      </w:r>
    </w:p>
    <w:p w:rsidR="006044A7" w:rsidRPr="006044A7" w:rsidRDefault="006044A7" w:rsidP="006044A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044A7" w:rsidRDefault="006044A7" w:rsidP="006044A7">
      <w:pPr>
        <w:pStyle w:val="1"/>
        <w:shd w:val="clear" w:color="auto" w:fill="auto"/>
        <w:spacing w:line="310" w:lineRule="auto"/>
        <w:ind w:firstLine="740"/>
        <w:jc w:val="both"/>
        <w:rPr>
          <w:color w:val="000000"/>
          <w:lang w:val="uk-UA" w:eastAsia="uk-UA" w:bidi="uk-UA"/>
        </w:rPr>
      </w:pPr>
    </w:p>
    <w:p w:rsidR="006044A7" w:rsidRPr="006044A7" w:rsidRDefault="006044A7" w:rsidP="006044A7">
      <w:pPr>
        <w:pStyle w:val="1"/>
        <w:shd w:val="clear" w:color="auto" w:fill="auto"/>
        <w:spacing w:line="310" w:lineRule="auto"/>
        <w:ind w:firstLine="74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Інколи дивізіони приймають форму дочірніх підприємств або навіть окремих юридичних осіб, фактично являючись складовими єдиного цілого.</w:t>
      </w:r>
    </w:p>
    <w:p w:rsidR="006044A7" w:rsidRPr="006044A7" w:rsidRDefault="006044A7" w:rsidP="006044A7">
      <w:pPr>
        <w:pStyle w:val="1"/>
        <w:shd w:val="clear" w:color="auto" w:fill="auto"/>
        <w:spacing w:line="310" w:lineRule="auto"/>
        <w:ind w:firstLine="720"/>
        <w:rPr>
          <w:lang w:val="uk-UA"/>
        </w:rPr>
      </w:pPr>
      <w:r w:rsidRPr="006044A7">
        <w:rPr>
          <w:color w:val="000000"/>
          <w:lang w:val="uk-UA" w:eastAsia="uk-UA" w:bidi="uk-UA"/>
        </w:rPr>
        <w:t>Перевагами дивізійної функціональної структури являються: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spacing w:line="334" w:lineRule="auto"/>
        <w:ind w:firstLine="720"/>
        <w:rPr>
          <w:lang w:val="uk-UA"/>
        </w:rPr>
      </w:pPr>
      <w:r w:rsidRPr="006044A7">
        <w:rPr>
          <w:color w:val="000000"/>
          <w:lang w:val="uk-UA" w:eastAsia="uk-UA" w:bidi="uk-UA"/>
        </w:rPr>
        <w:t>наявність тенденцій до децентралізації;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spacing w:line="334" w:lineRule="auto"/>
        <w:ind w:firstLine="720"/>
        <w:rPr>
          <w:lang w:val="uk-UA"/>
        </w:rPr>
      </w:pPr>
      <w:r w:rsidRPr="006044A7">
        <w:rPr>
          <w:color w:val="000000"/>
          <w:lang w:val="uk-UA" w:eastAsia="uk-UA" w:bidi="uk-UA"/>
        </w:rPr>
        <w:t>висока ступінь самостійності дивізіонів;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spacing w:line="334" w:lineRule="auto"/>
        <w:ind w:firstLine="720"/>
        <w:rPr>
          <w:lang w:val="uk-UA"/>
        </w:rPr>
      </w:pPr>
      <w:r w:rsidRPr="006044A7">
        <w:rPr>
          <w:color w:val="000000"/>
          <w:lang w:val="uk-UA" w:eastAsia="uk-UA" w:bidi="uk-UA"/>
        </w:rPr>
        <w:t>розвантаження менеджерів базової ланки управління;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spacing w:line="334" w:lineRule="auto"/>
        <w:ind w:firstLine="720"/>
        <w:rPr>
          <w:lang w:val="uk-UA"/>
        </w:rPr>
      </w:pPr>
      <w:r w:rsidRPr="006044A7">
        <w:rPr>
          <w:color w:val="000000"/>
          <w:lang w:val="uk-UA" w:eastAsia="uk-UA" w:bidi="uk-UA"/>
        </w:rPr>
        <w:t>високий ступінь адаптивності в умовах ринку.</w:t>
      </w:r>
    </w:p>
    <w:p w:rsidR="006044A7" w:rsidRPr="006044A7" w:rsidRDefault="006044A7" w:rsidP="006044A7">
      <w:pPr>
        <w:pStyle w:val="1"/>
        <w:shd w:val="clear" w:color="auto" w:fill="auto"/>
        <w:spacing w:line="310" w:lineRule="auto"/>
        <w:ind w:firstLine="720"/>
        <w:rPr>
          <w:lang w:val="uk-UA"/>
        </w:rPr>
      </w:pPr>
      <w:r w:rsidRPr="006044A7">
        <w:rPr>
          <w:color w:val="000000"/>
          <w:lang w:val="uk-UA" w:eastAsia="uk-UA" w:bidi="uk-UA"/>
        </w:rPr>
        <w:t>Недоліками дивізійної організаційної структури являються: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spacing w:line="334" w:lineRule="auto"/>
        <w:ind w:firstLine="720"/>
        <w:rPr>
          <w:lang w:val="uk-UA"/>
        </w:rPr>
      </w:pPr>
      <w:r w:rsidRPr="006044A7">
        <w:rPr>
          <w:color w:val="000000"/>
          <w:lang w:val="uk-UA" w:eastAsia="uk-UA" w:bidi="uk-UA"/>
        </w:rPr>
        <w:t>поява дублюючих функцій у дивізіонах;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spacing w:line="334" w:lineRule="auto"/>
        <w:ind w:firstLine="720"/>
        <w:rPr>
          <w:lang w:val="uk-UA"/>
        </w:rPr>
      </w:pPr>
      <w:r w:rsidRPr="006044A7">
        <w:rPr>
          <w:color w:val="000000"/>
          <w:lang w:val="uk-UA" w:eastAsia="uk-UA" w:bidi="uk-UA"/>
        </w:rPr>
        <w:t>послаблення зв'язків між співробітниками різних дивізіонів;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spacing w:line="334" w:lineRule="auto"/>
        <w:ind w:firstLine="720"/>
        <w:rPr>
          <w:lang w:val="uk-UA"/>
        </w:rPr>
      </w:pPr>
      <w:r w:rsidRPr="006044A7">
        <w:rPr>
          <w:color w:val="000000"/>
          <w:lang w:val="uk-UA" w:eastAsia="uk-UA" w:bidi="uk-UA"/>
        </w:rPr>
        <w:t>часткова втрата контролю над діяльністю дивізіонів;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spacing w:line="334" w:lineRule="auto"/>
        <w:ind w:firstLine="720"/>
        <w:rPr>
          <w:lang w:val="uk-UA"/>
        </w:rPr>
      </w:pPr>
      <w:r w:rsidRPr="006044A7">
        <w:rPr>
          <w:color w:val="000000"/>
          <w:lang w:val="uk-UA" w:eastAsia="uk-UA" w:bidi="uk-UA"/>
        </w:rPr>
        <w:t>відсутність єдиного підходу в управлінні дивізіонами.</w:t>
      </w:r>
    </w:p>
    <w:p w:rsidR="006044A7" w:rsidRDefault="006044A7" w:rsidP="006044A7">
      <w:pPr>
        <w:pStyle w:val="1"/>
        <w:shd w:val="clear" w:color="auto" w:fill="auto"/>
        <w:ind w:firstLine="740"/>
        <w:jc w:val="both"/>
        <w:rPr>
          <w:color w:val="000000"/>
          <w:lang w:val="uk-UA" w:eastAsia="ru-RU" w:bidi="ru-RU"/>
        </w:rPr>
      </w:pPr>
      <w:r w:rsidRPr="006044A7">
        <w:rPr>
          <w:color w:val="000000"/>
          <w:lang w:val="uk-UA" w:eastAsia="ru-RU" w:bidi="ru-RU"/>
        </w:rPr>
        <w:t xml:space="preserve">Матрична </w:t>
      </w:r>
      <w:r w:rsidRPr="006044A7">
        <w:rPr>
          <w:color w:val="000000"/>
          <w:lang w:val="uk-UA" w:eastAsia="uk-UA" w:bidi="uk-UA"/>
        </w:rPr>
        <w:t xml:space="preserve">організаційна </w:t>
      </w:r>
      <w:r w:rsidRPr="006044A7">
        <w:rPr>
          <w:color w:val="000000"/>
          <w:lang w:val="uk-UA" w:eastAsia="ru-RU" w:bidi="ru-RU"/>
        </w:rPr>
        <w:t xml:space="preserve">структура </w:t>
      </w:r>
      <w:r w:rsidRPr="006044A7">
        <w:rPr>
          <w:color w:val="000000"/>
          <w:lang w:val="uk-UA" w:eastAsia="uk-UA" w:bidi="uk-UA"/>
        </w:rPr>
        <w:t xml:space="preserve">управління </w:t>
      </w:r>
      <w:r w:rsidRPr="006044A7">
        <w:rPr>
          <w:color w:val="000000"/>
          <w:lang w:val="uk-UA" w:eastAsia="ru-RU" w:bidi="ru-RU"/>
        </w:rPr>
        <w:t xml:space="preserve">належить до </w:t>
      </w:r>
      <w:r w:rsidRPr="006044A7">
        <w:rPr>
          <w:color w:val="000000"/>
          <w:lang w:val="uk-UA" w:eastAsia="uk-UA" w:bidi="uk-UA"/>
        </w:rPr>
        <w:t xml:space="preserve">поліадміністративних </w:t>
      </w:r>
      <w:r w:rsidRPr="006044A7">
        <w:rPr>
          <w:color w:val="000000"/>
          <w:lang w:val="uk-UA" w:eastAsia="ru-RU" w:bidi="ru-RU"/>
        </w:rPr>
        <w:t xml:space="preserve">структур. Прикладом </w:t>
      </w:r>
      <w:r w:rsidRPr="006044A7">
        <w:rPr>
          <w:color w:val="000000"/>
          <w:lang w:val="uk-UA" w:eastAsia="uk-UA" w:bidi="uk-UA"/>
        </w:rPr>
        <w:t xml:space="preserve">матричної організаційної </w:t>
      </w:r>
      <w:r w:rsidRPr="006044A7">
        <w:rPr>
          <w:color w:val="000000"/>
          <w:lang w:val="uk-UA" w:eastAsia="ru-RU" w:bidi="ru-RU"/>
        </w:rPr>
        <w:lastRenderedPageBreak/>
        <w:t xml:space="preserve">структури </w:t>
      </w:r>
      <w:r w:rsidRPr="006044A7">
        <w:rPr>
          <w:color w:val="000000"/>
          <w:lang w:val="uk-UA" w:eastAsia="uk-UA" w:bidi="uk-UA"/>
        </w:rPr>
        <w:t xml:space="preserve">є </w:t>
      </w:r>
      <w:r w:rsidRPr="006044A7">
        <w:rPr>
          <w:color w:val="000000"/>
          <w:lang w:val="uk-UA" w:eastAsia="ru-RU" w:bidi="ru-RU"/>
        </w:rPr>
        <w:t xml:space="preserve">проектна </w:t>
      </w:r>
      <w:r w:rsidRPr="006044A7">
        <w:rPr>
          <w:color w:val="000000"/>
          <w:lang w:val="uk-UA" w:eastAsia="uk-UA" w:bidi="uk-UA"/>
        </w:rPr>
        <w:t xml:space="preserve">організація, </w:t>
      </w:r>
      <w:r w:rsidRPr="006044A7">
        <w:rPr>
          <w:color w:val="000000"/>
          <w:lang w:val="uk-UA" w:eastAsia="ru-RU" w:bidi="ru-RU"/>
        </w:rPr>
        <w:t xml:space="preserve">в </w:t>
      </w:r>
      <w:r w:rsidRPr="006044A7">
        <w:rPr>
          <w:color w:val="000000"/>
          <w:lang w:val="uk-UA" w:eastAsia="uk-UA" w:bidi="uk-UA"/>
        </w:rPr>
        <w:t xml:space="preserve">якій </w:t>
      </w:r>
      <w:r w:rsidRPr="006044A7">
        <w:rPr>
          <w:color w:val="000000"/>
          <w:lang w:val="uk-UA" w:eastAsia="ru-RU" w:bidi="ru-RU"/>
        </w:rPr>
        <w:t xml:space="preserve">для кожного проекту </w:t>
      </w:r>
      <w:r w:rsidRPr="006044A7">
        <w:rPr>
          <w:color w:val="000000"/>
          <w:lang w:val="uk-UA" w:eastAsia="uk-UA" w:bidi="uk-UA"/>
        </w:rPr>
        <w:t xml:space="preserve">призначається відповідальний керівник, </w:t>
      </w:r>
      <w:r w:rsidRPr="006044A7">
        <w:rPr>
          <w:color w:val="000000"/>
          <w:lang w:val="uk-UA" w:eastAsia="ru-RU" w:bidi="ru-RU"/>
        </w:rPr>
        <w:t xml:space="preserve">а </w:t>
      </w:r>
      <w:r w:rsidRPr="006044A7">
        <w:rPr>
          <w:color w:val="000000"/>
          <w:lang w:val="uk-UA" w:eastAsia="uk-UA" w:bidi="uk-UA"/>
        </w:rPr>
        <w:t xml:space="preserve">із спеціалізованих підрозділів виділяються </w:t>
      </w:r>
      <w:r w:rsidRPr="006044A7">
        <w:rPr>
          <w:color w:val="000000"/>
          <w:lang w:val="uk-UA" w:eastAsia="ru-RU" w:bidi="ru-RU"/>
        </w:rPr>
        <w:t xml:space="preserve">для роботи над проектом </w:t>
      </w:r>
      <w:r w:rsidRPr="006044A7">
        <w:rPr>
          <w:color w:val="000000"/>
          <w:lang w:val="uk-UA" w:eastAsia="uk-UA" w:bidi="uk-UA"/>
        </w:rPr>
        <w:t xml:space="preserve">необхідні працівники, котрі після </w:t>
      </w:r>
      <w:r w:rsidRPr="006044A7">
        <w:rPr>
          <w:color w:val="000000"/>
          <w:lang w:val="uk-UA" w:eastAsia="ru-RU" w:bidi="ru-RU"/>
        </w:rPr>
        <w:t xml:space="preserve">завершення проекту повертаються у </w:t>
      </w:r>
      <w:r w:rsidRPr="006044A7">
        <w:rPr>
          <w:color w:val="000000"/>
          <w:lang w:val="uk-UA" w:eastAsia="uk-UA" w:bidi="uk-UA"/>
        </w:rPr>
        <w:t xml:space="preserve">свої структурні підрозділи. </w:t>
      </w:r>
      <w:r w:rsidRPr="006044A7">
        <w:rPr>
          <w:color w:val="000000"/>
          <w:lang w:val="uk-UA" w:eastAsia="ru-RU" w:bidi="ru-RU"/>
        </w:rPr>
        <w:t xml:space="preserve">Спрощена схема </w:t>
      </w:r>
      <w:r w:rsidRPr="006044A7">
        <w:rPr>
          <w:color w:val="000000"/>
          <w:lang w:val="uk-UA" w:eastAsia="uk-UA" w:bidi="uk-UA"/>
        </w:rPr>
        <w:t xml:space="preserve">матричної </w:t>
      </w:r>
      <w:r w:rsidRPr="006044A7">
        <w:rPr>
          <w:color w:val="000000"/>
          <w:lang w:val="uk-UA" w:eastAsia="ru-RU" w:bidi="ru-RU"/>
        </w:rPr>
        <w:t>структури надана на рис. 7.4.</w:t>
      </w:r>
    </w:p>
    <w:p w:rsidR="006044A7" w:rsidRPr="006044A7" w:rsidRDefault="006044A7" w:rsidP="006044A7">
      <w:pPr>
        <w:pStyle w:val="1"/>
        <w:shd w:val="clear" w:color="auto" w:fill="auto"/>
        <w:ind w:firstLine="740"/>
        <w:jc w:val="both"/>
        <w:rPr>
          <w:lang w:val="uk-UA"/>
        </w:rPr>
      </w:pPr>
    </w:p>
    <w:p w:rsidR="006044A7" w:rsidRPr="006044A7" w:rsidRDefault="006044A7" w:rsidP="00604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4A7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7985C416" wp14:editId="1BC06B4B">
            <wp:extent cx="5919470" cy="3249295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1947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4A7" w:rsidRDefault="006044A7" w:rsidP="006044A7">
      <w:pPr>
        <w:pStyle w:val="a7"/>
        <w:shd w:val="clear" w:color="auto" w:fill="auto"/>
        <w:ind w:left="2160"/>
        <w:rPr>
          <w:i/>
          <w:iCs/>
          <w:color w:val="000000"/>
          <w:lang w:val="uk-UA" w:eastAsia="ru-RU" w:bidi="ru-RU"/>
        </w:rPr>
      </w:pPr>
    </w:p>
    <w:p w:rsidR="006044A7" w:rsidRPr="006044A7" w:rsidRDefault="006044A7" w:rsidP="006044A7">
      <w:pPr>
        <w:pStyle w:val="a7"/>
        <w:shd w:val="clear" w:color="auto" w:fill="auto"/>
        <w:ind w:left="2160"/>
        <w:rPr>
          <w:lang w:val="uk-UA"/>
        </w:rPr>
      </w:pPr>
      <w:r w:rsidRPr="006044A7">
        <w:rPr>
          <w:i/>
          <w:iCs/>
          <w:color w:val="000000"/>
          <w:lang w:val="uk-UA" w:eastAsia="ru-RU" w:bidi="ru-RU"/>
        </w:rPr>
        <w:t>Рис. 7.4.</w:t>
      </w:r>
      <w:r w:rsidRPr="006044A7">
        <w:rPr>
          <w:color w:val="000000"/>
          <w:lang w:val="uk-UA" w:eastAsia="ru-RU" w:bidi="ru-RU"/>
        </w:rPr>
        <w:t xml:space="preserve"> Матрична </w:t>
      </w:r>
      <w:r w:rsidRPr="006044A7">
        <w:rPr>
          <w:color w:val="000000"/>
          <w:lang w:val="uk-UA" w:eastAsia="uk-UA" w:bidi="uk-UA"/>
        </w:rPr>
        <w:t xml:space="preserve">організаційна </w:t>
      </w:r>
      <w:r w:rsidRPr="006044A7">
        <w:rPr>
          <w:color w:val="000000"/>
          <w:lang w:val="uk-UA" w:eastAsia="ru-RU" w:bidi="ru-RU"/>
        </w:rPr>
        <w:t>структура</w:t>
      </w:r>
    </w:p>
    <w:p w:rsidR="006044A7" w:rsidRPr="006044A7" w:rsidRDefault="006044A7" w:rsidP="006044A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044A7" w:rsidRDefault="006044A7" w:rsidP="006044A7">
      <w:pPr>
        <w:pStyle w:val="1"/>
        <w:shd w:val="clear" w:color="auto" w:fill="auto"/>
        <w:spacing w:line="300" w:lineRule="auto"/>
        <w:ind w:firstLine="740"/>
        <w:jc w:val="both"/>
        <w:rPr>
          <w:color w:val="000000"/>
          <w:lang w:val="uk-UA" w:eastAsia="ru-RU" w:bidi="ru-RU"/>
        </w:rPr>
      </w:pPr>
    </w:p>
    <w:p w:rsidR="006044A7" w:rsidRPr="006044A7" w:rsidRDefault="006044A7" w:rsidP="006044A7">
      <w:pPr>
        <w:pStyle w:val="1"/>
        <w:shd w:val="clear" w:color="auto" w:fill="auto"/>
        <w:spacing w:line="300" w:lineRule="auto"/>
        <w:ind w:firstLine="740"/>
        <w:jc w:val="both"/>
        <w:rPr>
          <w:lang w:val="uk-UA"/>
        </w:rPr>
      </w:pPr>
      <w:r w:rsidRPr="006044A7">
        <w:rPr>
          <w:color w:val="000000"/>
          <w:lang w:val="uk-UA" w:eastAsia="ru-RU" w:bidi="ru-RU"/>
        </w:rPr>
        <w:t xml:space="preserve">Перевагами </w:t>
      </w:r>
      <w:r w:rsidRPr="006044A7">
        <w:rPr>
          <w:color w:val="000000"/>
          <w:lang w:val="uk-UA" w:eastAsia="uk-UA" w:bidi="uk-UA"/>
        </w:rPr>
        <w:t xml:space="preserve">матричної організаційної </w:t>
      </w:r>
      <w:r w:rsidRPr="006044A7">
        <w:rPr>
          <w:color w:val="000000"/>
          <w:lang w:val="uk-UA" w:eastAsia="ru-RU" w:bidi="ru-RU"/>
        </w:rPr>
        <w:t>структури являються: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101"/>
        </w:tabs>
        <w:spacing w:line="300" w:lineRule="auto"/>
        <w:ind w:left="110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можливість оперативної орієнтації на потреби замовників;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101"/>
        </w:tabs>
        <w:spacing w:line="324" w:lineRule="auto"/>
        <w:ind w:left="110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зниження витрат на розробку і апробацію нововведень;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101"/>
        </w:tabs>
        <w:spacing w:line="324" w:lineRule="auto"/>
        <w:ind w:left="110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скорочення часу на впровадження нововведень;</w:t>
      </w:r>
      <w:bookmarkStart w:id="4" w:name="_GoBack"/>
      <w:bookmarkEnd w:id="4"/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101"/>
        </w:tabs>
        <w:spacing w:line="300" w:lineRule="auto"/>
        <w:ind w:left="110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переміна управлінської та виконавчої праці, оскільки керівником проекту може бути призначений практично будь-який співробітник організації.</w:t>
      </w:r>
    </w:p>
    <w:p w:rsidR="006044A7" w:rsidRPr="006044A7" w:rsidRDefault="006044A7" w:rsidP="006044A7">
      <w:pPr>
        <w:pStyle w:val="1"/>
        <w:shd w:val="clear" w:color="auto" w:fill="auto"/>
        <w:spacing w:line="300" w:lineRule="auto"/>
        <w:ind w:firstLine="72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Недоліками матричної організаційної структури являються: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101"/>
        </w:tabs>
        <w:spacing w:line="300" w:lineRule="auto"/>
        <w:ind w:left="110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подвійне підпорядкування співробітників керівникам проектів та структурних підрозділів;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101"/>
        </w:tabs>
        <w:spacing w:line="300" w:lineRule="auto"/>
        <w:ind w:left="110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потенційна можливість виникнення конфліктів між керівниками проектів та структурних підрозділів;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80"/>
        </w:tabs>
        <w:spacing w:line="300" w:lineRule="auto"/>
        <w:ind w:firstLine="72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складність в управлінні і координації організації в цілому.</w:t>
      </w:r>
    </w:p>
    <w:p w:rsidR="006044A7" w:rsidRPr="006044A7" w:rsidRDefault="006044A7" w:rsidP="006044A7">
      <w:pPr>
        <w:pStyle w:val="1"/>
        <w:shd w:val="clear" w:color="auto" w:fill="auto"/>
        <w:spacing w:line="300" w:lineRule="auto"/>
        <w:ind w:firstLine="72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 xml:space="preserve">В сучасних умовах найбільш ефективними та перспективними </w:t>
      </w:r>
      <w:r w:rsidRPr="006044A7">
        <w:rPr>
          <w:color w:val="000000"/>
          <w:lang w:val="uk-UA" w:eastAsia="uk-UA" w:bidi="uk-UA"/>
        </w:rPr>
        <w:lastRenderedPageBreak/>
        <w:t>вважаються дивізійні та матричні організаційні структури управління, оскільки вони здатні адекватно і оперативно реагувати на зміни, що відбуваються всередині підприємства і в його зовнішньому ринковому середовищі.</w:t>
      </w:r>
    </w:p>
    <w:p w:rsidR="006044A7" w:rsidRDefault="006044A7" w:rsidP="006044A7">
      <w:pPr>
        <w:pStyle w:val="20"/>
        <w:keepNext/>
        <w:keepLines/>
        <w:shd w:val="clear" w:color="auto" w:fill="auto"/>
        <w:spacing w:after="0" w:line="300" w:lineRule="auto"/>
        <w:jc w:val="both"/>
        <w:rPr>
          <w:color w:val="000000"/>
          <w:lang w:val="uk-UA" w:eastAsia="uk-UA" w:bidi="uk-UA"/>
        </w:rPr>
      </w:pPr>
      <w:bookmarkStart w:id="5" w:name="bookmark66"/>
      <w:bookmarkStart w:id="6" w:name="bookmark67"/>
    </w:p>
    <w:p w:rsidR="006B42CD" w:rsidRDefault="006B42CD" w:rsidP="006044A7">
      <w:pPr>
        <w:pStyle w:val="20"/>
        <w:keepNext/>
        <w:keepLines/>
        <w:shd w:val="clear" w:color="auto" w:fill="auto"/>
        <w:spacing w:after="0" w:line="300" w:lineRule="auto"/>
        <w:jc w:val="both"/>
        <w:rPr>
          <w:color w:val="000000"/>
          <w:lang w:val="uk-UA" w:eastAsia="uk-UA" w:bidi="uk-UA"/>
        </w:rPr>
      </w:pPr>
    </w:p>
    <w:p w:rsidR="000472C7" w:rsidRPr="006044A7" w:rsidRDefault="000472C7" w:rsidP="000472C7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338"/>
        </w:tabs>
        <w:spacing w:after="0" w:line="314" w:lineRule="auto"/>
        <w:jc w:val="both"/>
        <w:rPr>
          <w:lang w:val="uk-UA"/>
        </w:rPr>
      </w:pPr>
      <w:bookmarkStart w:id="7" w:name="bookmark62"/>
      <w:bookmarkStart w:id="8" w:name="bookmark63"/>
      <w:r w:rsidRPr="006044A7">
        <w:rPr>
          <w:color w:val="000000"/>
          <w:lang w:val="uk-UA" w:eastAsia="uk-UA" w:bidi="uk-UA"/>
        </w:rPr>
        <w:t xml:space="preserve">Стратегія </w:t>
      </w:r>
      <w:r w:rsidRPr="006044A7">
        <w:rPr>
          <w:color w:val="000000"/>
          <w:lang w:val="uk-UA" w:eastAsia="ru-RU" w:bidi="ru-RU"/>
        </w:rPr>
        <w:t xml:space="preserve">зростання та </w:t>
      </w:r>
      <w:r w:rsidRPr="006044A7">
        <w:rPr>
          <w:color w:val="000000"/>
          <w:lang w:val="uk-UA" w:eastAsia="uk-UA" w:bidi="uk-UA"/>
        </w:rPr>
        <w:t xml:space="preserve">її основні </w:t>
      </w:r>
      <w:r w:rsidRPr="006044A7">
        <w:rPr>
          <w:color w:val="000000"/>
          <w:lang w:val="uk-UA" w:eastAsia="ru-RU" w:bidi="ru-RU"/>
        </w:rPr>
        <w:t>види</w:t>
      </w:r>
      <w:bookmarkEnd w:id="7"/>
      <w:bookmarkEnd w:id="8"/>
    </w:p>
    <w:p w:rsidR="00904F88" w:rsidRDefault="00904F88" w:rsidP="000472C7">
      <w:pPr>
        <w:pStyle w:val="1"/>
        <w:shd w:val="clear" w:color="auto" w:fill="auto"/>
        <w:spacing w:line="314" w:lineRule="auto"/>
        <w:ind w:firstLine="720"/>
        <w:jc w:val="both"/>
        <w:rPr>
          <w:color w:val="000000"/>
          <w:lang w:val="uk-UA" w:eastAsia="uk-UA" w:bidi="uk-UA"/>
        </w:rPr>
      </w:pPr>
    </w:p>
    <w:p w:rsidR="000472C7" w:rsidRPr="006044A7" w:rsidRDefault="000472C7" w:rsidP="000472C7">
      <w:pPr>
        <w:pStyle w:val="1"/>
        <w:shd w:val="clear" w:color="auto" w:fill="auto"/>
        <w:spacing w:line="314" w:lineRule="auto"/>
        <w:ind w:firstLine="72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Стратегія зростання - це стратегія компанії, спрямована на зростання обсягів продажів, прибутку та масштабів діяльності компанії. Розрізняють три основні види стратегії зростання: інтенсивне зростання, інтегративне зростання та диверсифікація.</w:t>
      </w:r>
    </w:p>
    <w:p w:rsidR="000472C7" w:rsidRPr="006044A7" w:rsidRDefault="000472C7" w:rsidP="000472C7">
      <w:pPr>
        <w:pStyle w:val="1"/>
        <w:shd w:val="clear" w:color="auto" w:fill="auto"/>
        <w:spacing w:line="314" w:lineRule="auto"/>
        <w:ind w:firstLine="72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Стратегія інтенсивного зростання має три різновиди:</w:t>
      </w:r>
    </w:p>
    <w:p w:rsidR="000472C7" w:rsidRPr="006044A7" w:rsidRDefault="000472C7" w:rsidP="000472C7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line="324" w:lineRule="auto"/>
        <w:ind w:left="108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стратегія глибокого проникнення на ринок, що передбачає підвищення ринкової частки та обсягу збуту певних товарів на існуючих ринках;</w:t>
      </w:r>
    </w:p>
    <w:p w:rsidR="000472C7" w:rsidRPr="006044A7" w:rsidRDefault="000472C7" w:rsidP="000472C7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line="324" w:lineRule="auto"/>
        <w:ind w:left="108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стратегія розвитку ринку, що передбачає знаходження нових ринків збуту для існуючих товарів компанії;</w:t>
      </w:r>
    </w:p>
    <w:p w:rsidR="000472C7" w:rsidRPr="006044A7" w:rsidRDefault="000472C7" w:rsidP="000472C7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line="324" w:lineRule="auto"/>
        <w:ind w:left="108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стратегія розвитку товару, що передбачає пропозицію нового товару на існуючому ринку.</w:t>
      </w:r>
    </w:p>
    <w:p w:rsidR="000472C7" w:rsidRPr="006044A7" w:rsidRDefault="000472C7" w:rsidP="000472C7">
      <w:pPr>
        <w:pStyle w:val="1"/>
        <w:shd w:val="clear" w:color="auto" w:fill="auto"/>
        <w:spacing w:line="314" w:lineRule="auto"/>
        <w:ind w:firstLine="72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Стратегія інтегративного зростання передбачає збільшення обсягів виробництва, продажів та прибутку через об'єднання зусиль з іншими підприємствами. Стратегія інтегративного зростання має чотири різновиди:</w:t>
      </w:r>
    </w:p>
    <w:p w:rsidR="000472C7" w:rsidRPr="006044A7" w:rsidRDefault="000472C7" w:rsidP="000472C7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line="324" w:lineRule="auto"/>
        <w:ind w:left="108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стратегія прямої інтеграції, що передбачає об'єднання виробника з торговельним посередником;</w:t>
      </w:r>
    </w:p>
    <w:p w:rsidR="000472C7" w:rsidRPr="006044A7" w:rsidRDefault="000472C7" w:rsidP="000472C7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line="314" w:lineRule="auto"/>
        <w:ind w:left="108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стратегія зворотної інтеграції, що передбачає об'єднання виробника з постачальником матеріально-технічних ресурсів;</w:t>
      </w:r>
    </w:p>
    <w:p w:rsidR="000472C7" w:rsidRPr="006044A7" w:rsidRDefault="000472C7" w:rsidP="000472C7">
      <w:pPr>
        <w:pStyle w:val="1"/>
        <w:numPr>
          <w:ilvl w:val="0"/>
          <w:numId w:val="3"/>
        </w:numPr>
        <w:shd w:val="clear" w:color="auto" w:fill="auto"/>
        <w:tabs>
          <w:tab w:val="left" w:pos="1124"/>
        </w:tabs>
        <w:ind w:left="110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стратегія вертикальної інтеграції, що передбачає об'єднання постачальників, виробників та торговельних посередників з формуванням каналів реалізації продукції;</w:t>
      </w:r>
    </w:p>
    <w:p w:rsidR="000472C7" w:rsidRPr="006044A7" w:rsidRDefault="000472C7" w:rsidP="000472C7">
      <w:pPr>
        <w:pStyle w:val="1"/>
        <w:numPr>
          <w:ilvl w:val="0"/>
          <w:numId w:val="3"/>
        </w:numPr>
        <w:shd w:val="clear" w:color="auto" w:fill="auto"/>
        <w:tabs>
          <w:tab w:val="left" w:pos="1124"/>
        </w:tabs>
        <w:ind w:left="110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стратегія горизонтальної інтеграції, що передбачає розширення масштабів діяльності підприємства за рахунок об'єднання з підприємствами-конкурентами.</w:t>
      </w:r>
    </w:p>
    <w:p w:rsidR="000472C7" w:rsidRPr="006044A7" w:rsidRDefault="000472C7" w:rsidP="000472C7">
      <w:pPr>
        <w:pStyle w:val="1"/>
        <w:shd w:val="clear" w:color="auto" w:fill="auto"/>
        <w:ind w:firstLine="74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 xml:space="preserve">Стратегія диверсифікації передбачає вихід підприємства в нові для </w:t>
      </w:r>
      <w:r w:rsidRPr="006044A7">
        <w:rPr>
          <w:color w:val="000000"/>
          <w:lang w:val="uk-UA" w:eastAsia="uk-UA" w:bidi="uk-UA"/>
        </w:rPr>
        <w:lastRenderedPageBreak/>
        <w:t>нього сфери бізнесу, тобто інвестування прибутку, отриманого в певній галузі, в інші галузі. Стратегія диверсифікації має три різновиди:</w:t>
      </w:r>
    </w:p>
    <w:p w:rsidR="000472C7" w:rsidRPr="006044A7" w:rsidRDefault="000472C7" w:rsidP="000472C7">
      <w:pPr>
        <w:pStyle w:val="1"/>
        <w:numPr>
          <w:ilvl w:val="0"/>
          <w:numId w:val="3"/>
        </w:numPr>
        <w:shd w:val="clear" w:color="auto" w:fill="auto"/>
        <w:tabs>
          <w:tab w:val="left" w:pos="1124"/>
        </w:tabs>
        <w:ind w:left="110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вертикальна диверсифікація, що передбачає виробництво товарів, які в технологічному та маркетинговому аспектах пов'язані з існуючими товарами компанії (наприклад, корпорація «Дженерал моторс» у загальній вартості автомобіля має 65% власної продукції);</w:t>
      </w:r>
    </w:p>
    <w:p w:rsidR="000472C7" w:rsidRPr="006044A7" w:rsidRDefault="000472C7" w:rsidP="000472C7">
      <w:pPr>
        <w:pStyle w:val="1"/>
        <w:numPr>
          <w:ilvl w:val="0"/>
          <w:numId w:val="3"/>
        </w:numPr>
        <w:shd w:val="clear" w:color="auto" w:fill="auto"/>
        <w:tabs>
          <w:tab w:val="left" w:pos="1124"/>
        </w:tabs>
        <w:ind w:left="110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горизонтальна диверсифікація, що передбачає вихід компанії в нові сфери бізнесу, пов'язані із задоволенням потреб існуючих клієнтів компанії (наприклад, фірма, що здійснює пасажирські перевезення, виходить у туристичний бізнес і надає пасажирам туристичні послуги);</w:t>
      </w:r>
    </w:p>
    <w:p w:rsidR="000472C7" w:rsidRPr="00421437" w:rsidRDefault="000472C7" w:rsidP="000472C7">
      <w:pPr>
        <w:pStyle w:val="1"/>
        <w:numPr>
          <w:ilvl w:val="0"/>
          <w:numId w:val="3"/>
        </w:numPr>
        <w:shd w:val="clear" w:color="auto" w:fill="auto"/>
        <w:tabs>
          <w:tab w:val="left" w:pos="1124"/>
        </w:tabs>
        <w:ind w:left="110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конгломеративна диверсифікація, що передбачає вихід в нові сфери бізнесу, не пов'язані з існуючою технологією виробництва компанії і потребами споживачів продукції і фірми.</w:t>
      </w:r>
    </w:p>
    <w:p w:rsidR="000472C7" w:rsidRDefault="000472C7" w:rsidP="000472C7">
      <w:pPr>
        <w:pStyle w:val="1"/>
        <w:shd w:val="clear" w:color="auto" w:fill="auto"/>
        <w:tabs>
          <w:tab w:val="left" w:pos="1124"/>
        </w:tabs>
        <w:ind w:left="1100" w:firstLine="0"/>
        <w:jc w:val="both"/>
        <w:rPr>
          <w:color w:val="000000"/>
          <w:lang w:val="uk-UA" w:eastAsia="uk-UA" w:bidi="uk-UA"/>
        </w:rPr>
      </w:pPr>
    </w:p>
    <w:p w:rsidR="000472C7" w:rsidRPr="006044A7" w:rsidRDefault="000472C7" w:rsidP="000472C7">
      <w:pPr>
        <w:pStyle w:val="1"/>
        <w:shd w:val="clear" w:color="auto" w:fill="auto"/>
        <w:tabs>
          <w:tab w:val="left" w:pos="1124"/>
        </w:tabs>
        <w:ind w:left="1100" w:firstLine="0"/>
        <w:jc w:val="both"/>
        <w:rPr>
          <w:lang w:val="uk-UA"/>
        </w:rPr>
      </w:pPr>
    </w:p>
    <w:p w:rsidR="006044A7" w:rsidRPr="006044A7" w:rsidRDefault="006044A7" w:rsidP="006044A7">
      <w:pPr>
        <w:pStyle w:val="20"/>
        <w:keepNext/>
        <w:keepLines/>
        <w:shd w:val="clear" w:color="auto" w:fill="auto"/>
        <w:spacing w:after="0" w:line="300" w:lineRule="auto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7.3. Об'єднання та поглинання компаній: типи та особливості</w:t>
      </w:r>
      <w:bookmarkEnd w:id="5"/>
      <w:bookmarkEnd w:id="6"/>
    </w:p>
    <w:p w:rsidR="006044A7" w:rsidRDefault="006044A7" w:rsidP="006044A7">
      <w:pPr>
        <w:pStyle w:val="1"/>
        <w:shd w:val="clear" w:color="auto" w:fill="auto"/>
        <w:spacing w:line="300" w:lineRule="auto"/>
        <w:ind w:firstLine="720"/>
        <w:jc w:val="both"/>
        <w:rPr>
          <w:color w:val="000000"/>
          <w:lang w:val="uk-UA" w:eastAsia="uk-UA" w:bidi="uk-UA"/>
        </w:rPr>
      </w:pPr>
    </w:p>
    <w:p w:rsidR="006044A7" w:rsidRPr="006044A7" w:rsidRDefault="006044A7" w:rsidP="006044A7">
      <w:pPr>
        <w:pStyle w:val="1"/>
        <w:shd w:val="clear" w:color="auto" w:fill="auto"/>
        <w:spacing w:line="300" w:lineRule="auto"/>
        <w:ind w:firstLine="72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 xml:space="preserve">Об'єднання та поглинання </w:t>
      </w:r>
      <w:r w:rsidRPr="006044A7">
        <w:rPr>
          <w:color w:val="000000"/>
          <w:lang w:val="uk-UA" w:bidi="en-US"/>
        </w:rPr>
        <w:t xml:space="preserve">(mergers and acquisitions, M&amp;A) - </w:t>
      </w:r>
      <w:r w:rsidRPr="006044A7">
        <w:rPr>
          <w:color w:val="000000"/>
          <w:lang w:val="uk-UA" w:eastAsia="uk-UA" w:bidi="uk-UA"/>
        </w:rPr>
        <w:t>це економічні процеси укрупнення бізнесу і капіталу, в результаті яких на ринку з'являються більш крупні компанії.</w:t>
      </w:r>
    </w:p>
    <w:p w:rsidR="006044A7" w:rsidRPr="006044A7" w:rsidRDefault="006044A7" w:rsidP="006044A7">
      <w:pPr>
        <w:pStyle w:val="1"/>
        <w:shd w:val="clear" w:color="auto" w:fill="auto"/>
        <w:spacing w:line="300" w:lineRule="auto"/>
        <w:ind w:firstLine="72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Об'єднання передбачає злиття двох або більше господарюючих суб'єктів, в результаті якого формується нова економічна одиниця компанії, що об'єднуються, перестають існувати як автономні юридичні особи та податкоплатники.</w:t>
      </w:r>
    </w:p>
    <w:p w:rsidR="006044A7" w:rsidRPr="006044A7" w:rsidRDefault="006044A7" w:rsidP="006044A7">
      <w:pPr>
        <w:pStyle w:val="1"/>
        <w:shd w:val="clear" w:color="auto" w:fill="auto"/>
        <w:spacing w:line="300" w:lineRule="auto"/>
        <w:ind w:firstLine="72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Поглинання - це купівля однієї компанії іншою компанією, при якій поглинаюча компанія продовжує свою діяльність як окрема юридична особа, а компанія, що поглинається, втрачає свою самостійність і перестає існувати як окрема юридична особа.</w:t>
      </w:r>
    </w:p>
    <w:p w:rsidR="006044A7" w:rsidRPr="006044A7" w:rsidRDefault="006044A7" w:rsidP="006044A7">
      <w:pPr>
        <w:pStyle w:val="1"/>
        <w:shd w:val="clear" w:color="auto" w:fill="auto"/>
        <w:spacing w:line="300" w:lineRule="auto"/>
        <w:ind w:firstLine="72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Виділяють такі типи об'єднання компаній: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80"/>
        </w:tabs>
        <w:spacing w:line="300" w:lineRule="auto"/>
        <w:ind w:left="108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горизонтальне об'єднання компаній - це об'єднання в одну компанію двох або більше компаній, які пропонують однакову продукцію, що має сприяти підвищенню їх конкурентоспроможності;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80"/>
        </w:tabs>
        <w:spacing w:line="300" w:lineRule="auto"/>
        <w:ind w:left="108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 xml:space="preserve">вертикальне об'єднання компаній - це об'єднання компаній, одна з яких є постачальником сировини для іншої, що має сприяти </w:t>
      </w:r>
      <w:r w:rsidRPr="006044A7">
        <w:rPr>
          <w:color w:val="000000"/>
          <w:lang w:val="uk-UA" w:eastAsia="uk-UA" w:bidi="uk-UA"/>
        </w:rPr>
        <w:lastRenderedPageBreak/>
        <w:t>зниженню собівартості продукції та підвищенню рентабельності виробництва;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80"/>
        </w:tabs>
        <w:spacing w:line="300" w:lineRule="auto"/>
        <w:ind w:left="108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родове об'єднання компаній - це об'єднання компаній, які випускають взаємопов'язані товари (наприклад, комплектуючі для виробу), що має сприяти оптимізації затрат на виробництво та підвищенню рентабельності компанії;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080"/>
        </w:tabs>
        <w:spacing w:line="300" w:lineRule="auto"/>
        <w:ind w:left="108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конгломератне об'єднання компаній - це об'єднання компаній різних галузей, не пов'язаних виробничими або комерційними відносинами, що, як правило, має за мету вигоди від операцій на фондовому ринку.</w:t>
      </w:r>
    </w:p>
    <w:p w:rsidR="006044A7" w:rsidRPr="006044A7" w:rsidRDefault="006044A7" w:rsidP="006044A7">
      <w:pPr>
        <w:pStyle w:val="1"/>
        <w:shd w:val="clear" w:color="auto" w:fill="auto"/>
        <w:spacing w:line="300" w:lineRule="auto"/>
        <w:ind w:firstLine="72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За географічною ознакою об'єднання можуть бути локальними, регіональними, національними, міжнародними та транснаціональними.</w:t>
      </w:r>
    </w:p>
    <w:p w:rsidR="006044A7" w:rsidRPr="006044A7" w:rsidRDefault="006044A7" w:rsidP="006044A7">
      <w:pPr>
        <w:pStyle w:val="1"/>
        <w:shd w:val="clear" w:color="auto" w:fill="auto"/>
        <w:spacing w:line="300" w:lineRule="auto"/>
        <w:ind w:firstLine="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 xml:space="preserve">Об'єднання </w:t>
      </w:r>
      <w:r w:rsidRPr="006044A7">
        <w:rPr>
          <w:color w:val="000000"/>
          <w:lang w:val="uk-UA" w:eastAsia="ru-RU" w:bidi="ru-RU"/>
        </w:rPr>
        <w:t xml:space="preserve">та поглинання можуть бути </w:t>
      </w:r>
      <w:r w:rsidRPr="006044A7">
        <w:rPr>
          <w:color w:val="000000"/>
          <w:lang w:val="uk-UA" w:eastAsia="uk-UA" w:bidi="uk-UA"/>
        </w:rPr>
        <w:t xml:space="preserve">дружніми </w:t>
      </w:r>
      <w:r w:rsidRPr="006044A7">
        <w:rPr>
          <w:color w:val="000000"/>
          <w:lang w:val="uk-UA" w:eastAsia="ru-RU" w:bidi="ru-RU"/>
        </w:rPr>
        <w:t xml:space="preserve">у випадку згоди обох </w:t>
      </w:r>
      <w:r w:rsidRPr="006044A7">
        <w:rPr>
          <w:color w:val="000000"/>
          <w:lang w:val="uk-UA" w:eastAsia="uk-UA" w:bidi="uk-UA"/>
        </w:rPr>
        <w:t xml:space="preserve">сторін, </w:t>
      </w:r>
      <w:r w:rsidRPr="006044A7">
        <w:rPr>
          <w:color w:val="000000"/>
          <w:lang w:val="uk-UA" w:eastAsia="ru-RU" w:bidi="ru-RU"/>
        </w:rPr>
        <w:t xml:space="preserve">або ворожими, якщо </w:t>
      </w:r>
      <w:r w:rsidRPr="006044A7">
        <w:rPr>
          <w:color w:val="000000"/>
          <w:lang w:val="uk-UA" w:eastAsia="uk-UA" w:bidi="uk-UA"/>
        </w:rPr>
        <w:t xml:space="preserve">відбуваються </w:t>
      </w:r>
      <w:r w:rsidRPr="006044A7">
        <w:rPr>
          <w:color w:val="000000"/>
          <w:lang w:val="uk-UA" w:eastAsia="ru-RU" w:bidi="ru-RU"/>
        </w:rPr>
        <w:t xml:space="preserve">поза згодою </w:t>
      </w:r>
      <w:r w:rsidRPr="006044A7">
        <w:rPr>
          <w:color w:val="000000"/>
          <w:lang w:val="uk-UA" w:eastAsia="uk-UA" w:bidi="uk-UA"/>
        </w:rPr>
        <w:t>однієї із сторін.</w:t>
      </w:r>
    </w:p>
    <w:p w:rsidR="006044A7" w:rsidRPr="006044A7" w:rsidRDefault="006044A7" w:rsidP="006044A7">
      <w:pPr>
        <w:pStyle w:val="1"/>
        <w:shd w:val="clear" w:color="auto" w:fill="auto"/>
        <w:spacing w:line="300" w:lineRule="auto"/>
        <w:ind w:firstLine="74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 xml:space="preserve">Щорічно </w:t>
      </w:r>
      <w:r w:rsidRPr="006044A7">
        <w:rPr>
          <w:color w:val="000000"/>
          <w:lang w:val="uk-UA" w:eastAsia="ru-RU" w:bidi="ru-RU"/>
        </w:rPr>
        <w:t xml:space="preserve">у </w:t>
      </w:r>
      <w:r w:rsidRPr="006044A7">
        <w:rPr>
          <w:color w:val="000000"/>
          <w:lang w:val="uk-UA" w:eastAsia="uk-UA" w:bidi="uk-UA"/>
        </w:rPr>
        <w:t xml:space="preserve">світовій економіці відбувається біля </w:t>
      </w:r>
      <w:r w:rsidRPr="006044A7">
        <w:rPr>
          <w:color w:val="000000"/>
          <w:lang w:val="uk-UA" w:eastAsia="ru-RU" w:bidi="ru-RU"/>
        </w:rPr>
        <w:t xml:space="preserve">15000 </w:t>
      </w:r>
      <w:r w:rsidRPr="006044A7">
        <w:rPr>
          <w:color w:val="000000"/>
          <w:lang w:val="uk-UA" w:eastAsia="uk-UA" w:bidi="uk-UA"/>
        </w:rPr>
        <w:t xml:space="preserve">об'єднань </w:t>
      </w:r>
      <w:r w:rsidRPr="006044A7">
        <w:rPr>
          <w:color w:val="000000"/>
          <w:lang w:val="uk-UA" w:eastAsia="ru-RU" w:bidi="ru-RU"/>
        </w:rPr>
        <w:t xml:space="preserve">та поглинань </w:t>
      </w:r>
      <w:r w:rsidRPr="006044A7">
        <w:rPr>
          <w:color w:val="000000"/>
          <w:lang w:val="uk-UA" w:eastAsia="uk-UA" w:bidi="uk-UA"/>
        </w:rPr>
        <w:t xml:space="preserve">компаній. </w:t>
      </w:r>
      <w:r w:rsidRPr="006044A7">
        <w:rPr>
          <w:color w:val="000000"/>
          <w:lang w:val="uk-UA" w:eastAsia="ru-RU" w:bidi="ru-RU"/>
        </w:rPr>
        <w:t xml:space="preserve">Мотивами </w:t>
      </w:r>
      <w:r w:rsidRPr="006044A7">
        <w:rPr>
          <w:color w:val="000000"/>
          <w:lang w:val="uk-UA" w:eastAsia="uk-UA" w:bidi="uk-UA"/>
        </w:rPr>
        <w:t xml:space="preserve">об'єднань </w:t>
      </w:r>
      <w:r w:rsidRPr="006044A7">
        <w:rPr>
          <w:color w:val="000000"/>
          <w:lang w:val="uk-UA" w:eastAsia="ru-RU" w:bidi="ru-RU"/>
        </w:rPr>
        <w:t xml:space="preserve">та поглинань являються: прагнення до зростання, </w:t>
      </w:r>
      <w:r w:rsidRPr="006044A7">
        <w:rPr>
          <w:color w:val="000000"/>
          <w:lang w:val="uk-UA" w:eastAsia="uk-UA" w:bidi="uk-UA"/>
        </w:rPr>
        <w:t xml:space="preserve">диверсифікація, недооцінка компанії, </w:t>
      </w:r>
      <w:r w:rsidRPr="006044A7">
        <w:rPr>
          <w:color w:val="000000"/>
          <w:lang w:val="uk-UA" w:eastAsia="ru-RU" w:bidi="ru-RU"/>
        </w:rPr>
        <w:t xml:space="preserve">що </w:t>
      </w:r>
      <w:r w:rsidRPr="006044A7">
        <w:rPr>
          <w:color w:val="000000"/>
          <w:lang w:val="uk-UA" w:eastAsia="uk-UA" w:bidi="uk-UA"/>
        </w:rPr>
        <w:t xml:space="preserve">поглинається, </w:t>
      </w:r>
      <w:r w:rsidRPr="006044A7">
        <w:rPr>
          <w:color w:val="000000"/>
          <w:lang w:val="uk-UA" w:eastAsia="ru-RU" w:bidi="ru-RU"/>
        </w:rPr>
        <w:t xml:space="preserve">на </w:t>
      </w:r>
      <w:r w:rsidRPr="006044A7">
        <w:rPr>
          <w:color w:val="000000"/>
          <w:lang w:val="uk-UA" w:eastAsia="uk-UA" w:bidi="uk-UA"/>
        </w:rPr>
        <w:t xml:space="preserve">фінансовому </w:t>
      </w:r>
      <w:r w:rsidRPr="006044A7">
        <w:rPr>
          <w:color w:val="000000"/>
          <w:lang w:val="uk-UA" w:eastAsia="ru-RU" w:bidi="ru-RU"/>
        </w:rPr>
        <w:t xml:space="preserve">ринку; </w:t>
      </w:r>
      <w:r w:rsidRPr="006044A7">
        <w:rPr>
          <w:color w:val="000000"/>
          <w:lang w:val="uk-UA" w:eastAsia="uk-UA" w:bidi="uk-UA"/>
        </w:rPr>
        <w:t xml:space="preserve">підвищення якості управління; </w:t>
      </w:r>
      <w:r w:rsidRPr="006044A7">
        <w:rPr>
          <w:color w:val="000000"/>
          <w:lang w:val="uk-UA" w:eastAsia="ru-RU" w:bidi="ru-RU"/>
        </w:rPr>
        <w:t xml:space="preserve">прагнення створити </w:t>
      </w:r>
      <w:r w:rsidRPr="006044A7">
        <w:rPr>
          <w:color w:val="000000"/>
          <w:lang w:val="uk-UA" w:eastAsia="uk-UA" w:bidi="uk-UA"/>
        </w:rPr>
        <w:t xml:space="preserve">монополію </w:t>
      </w:r>
      <w:r w:rsidRPr="006044A7">
        <w:rPr>
          <w:color w:val="000000"/>
          <w:lang w:val="uk-UA" w:eastAsia="ru-RU" w:bidi="ru-RU"/>
        </w:rPr>
        <w:t xml:space="preserve">та </w:t>
      </w:r>
      <w:r w:rsidRPr="006044A7">
        <w:rPr>
          <w:color w:val="000000"/>
          <w:lang w:val="uk-UA" w:eastAsia="uk-UA" w:bidi="uk-UA"/>
        </w:rPr>
        <w:t xml:space="preserve">інші. </w:t>
      </w:r>
      <w:r w:rsidRPr="006044A7">
        <w:rPr>
          <w:color w:val="000000"/>
          <w:lang w:val="uk-UA" w:eastAsia="ru-RU" w:bidi="ru-RU"/>
        </w:rPr>
        <w:t xml:space="preserve">Поглинання може </w:t>
      </w:r>
      <w:r w:rsidRPr="006044A7">
        <w:rPr>
          <w:color w:val="000000"/>
          <w:lang w:val="uk-UA" w:eastAsia="uk-UA" w:bidi="uk-UA"/>
        </w:rPr>
        <w:t xml:space="preserve">здійснюватись компанією </w:t>
      </w:r>
      <w:r w:rsidRPr="006044A7">
        <w:rPr>
          <w:color w:val="000000"/>
          <w:lang w:val="uk-UA" w:eastAsia="ru-RU" w:bidi="ru-RU"/>
        </w:rPr>
        <w:t xml:space="preserve">з метою розширення асортименту </w:t>
      </w:r>
      <w:r w:rsidRPr="006044A7">
        <w:rPr>
          <w:color w:val="000000"/>
          <w:lang w:val="uk-UA" w:eastAsia="uk-UA" w:bidi="uk-UA"/>
        </w:rPr>
        <w:t xml:space="preserve">товарів </w:t>
      </w:r>
      <w:r w:rsidRPr="006044A7">
        <w:rPr>
          <w:color w:val="000000"/>
          <w:lang w:val="uk-UA" w:eastAsia="ru-RU" w:bidi="ru-RU"/>
        </w:rPr>
        <w:t xml:space="preserve">як альтернатива </w:t>
      </w:r>
      <w:r w:rsidRPr="006044A7">
        <w:rPr>
          <w:color w:val="000000"/>
          <w:lang w:val="uk-UA" w:eastAsia="uk-UA" w:bidi="uk-UA"/>
        </w:rPr>
        <w:t xml:space="preserve">організації </w:t>
      </w:r>
      <w:r w:rsidRPr="006044A7">
        <w:rPr>
          <w:color w:val="000000"/>
          <w:lang w:val="uk-UA" w:eastAsia="ru-RU" w:bidi="ru-RU"/>
        </w:rPr>
        <w:t xml:space="preserve">нового </w:t>
      </w:r>
      <w:r w:rsidRPr="006044A7">
        <w:rPr>
          <w:color w:val="000000"/>
          <w:lang w:val="uk-UA" w:eastAsia="uk-UA" w:bidi="uk-UA"/>
        </w:rPr>
        <w:t>підприємства.</w:t>
      </w:r>
    </w:p>
    <w:p w:rsidR="006044A7" w:rsidRPr="006044A7" w:rsidRDefault="006044A7" w:rsidP="006044A7">
      <w:pPr>
        <w:pStyle w:val="1"/>
        <w:shd w:val="clear" w:color="auto" w:fill="auto"/>
        <w:spacing w:line="300" w:lineRule="auto"/>
        <w:ind w:firstLine="740"/>
        <w:jc w:val="both"/>
        <w:rPr>
          <w:lang w:val="uk-UA"/>
        </w:rPr>
      </w:pPr>
      <w:r w:rsidRPr="006044A7">
        <w:rPr>
          <w:color w:val="000000"/>
          <w:lang w:val="uk-UA" w:eastAsia="ru-RU" w:bidi="ru-RU"/>
        </w:rPr>
        <w:t xml:space="preserve">З одного боку, </w:t>
      </w:r>
      <w:r w:rsidRPr="006044A7">
        <w:rPr>
          <w:color w:val="000000"/>
          <w:lang w:val="uk-UA" w:eastAsia="uk-UA" w:bidi="uk-UA"/>
        </w:rPr>
        <w:t xml:space="preserve">вважається, </w:t>
      </w:r>
      <w:r w:rsidRPr="006044A7">
        <w:rPr>
          <w:color w:val="000000"/>
          <w:lang w:val="uk-UA" w:eastAsia="ru-RU" w:bidi="ru-RU"/>
        </w:rPr>
        <w:t xml:space="preserve">що </w:t>
      </w:r>
      <w:r w:rsidRPr="006044A7">
        <w:rPr>
          <w:color w:val="000000"/>
          <w:lang w:val="uk-UA" w:eastAsia="uk-UA" w:bidi="uk-UA"/>
        </w:rPr>
        <w:t xml:space="preserve">ротація власників </w:t>
      </w:r>
      <w:r w:rsidRPr="006044A7">
        <w:rPr>
          <w:color w:val="000000"/>
          <w:lang w:val="uk-UA" w:eastAsia="ru-RU" w:bidi="ru-RU"/>
        </w:rPr>
        <w:t xml:space="preserve">в </w:t>
      </w:r>
      <w:r w:rsidRPr="006044A7">
        <w:rPr>
          <w:color w:val="000000"/>
          <w:lang w:val="uk-UA" w:eastAsia="uk-UA" w:bidi="uk-UA"/>
        </w:rPr>
        <w:t xml:space="preserve">процесі об'єднання </w:t>
      </w:r>
      <w:r w:rsidRPr="006044A7">
        <w:rPr>
          <w:color w:val="000000"/>
          <w:lang w:val="uk-UA" w:eastAsia="ru-RU" w:bidi="ru-RU"/>
        </w:rPr>
        <w:t xml:space="preserve">та поглинання </w:t>
      </w:r>
      <w:r w:rsidRPr="006044A7">
        <w:rPr>
          <w:color w:val="000000"/>
          <w:lang w:val="uk-UA" w:eastAsia="uk-UA" w:bidi="uk-UA"/>
        </w:rPr>
        <w:t xml:space="preserve">сприяє підтримці ефективності бізнесу. </w:t>
      </w:r>
      <w:r w:rsidRPr="006044A7">
        <w:rPr>
          <w:color w:val="000000"/>
          <w:lang w:val="uk-UA" w:eastAsia="ru-RU" w:bidi="ru-RU"/>
        </w:rPr>
        <w:t xml:space="preserve">З </w:t>
      </w:r>
      <w:r w:rsidRPr="006044A7">
        <w:rPr>
          <w:color w:val="000000"/>
          <w:lang w:val="uk-UA" w:eastAsia="uk-UA" w:bidi="uk-UA"/>
        </w:rPr>
        <w:t xml:space="preserve">іншого </w:t>
      </w:r>
      <w:r w:rsidRPr="006044A7">
        <w:rPr>
          <w:color w:val="000000"/>
          <w:lang w:val="uk-UA" w:eastAsia="ru-RU" w:bidi="ru-RU"/>
        </w:rPr>
        <w:t xml:space="preserve">боку, у випадках ворожого характеру </w:t>
      </w:r>
      <w:r w:rsidRPr="006044A7">
        <w:rPr>
          <w:color w:val="000000"/>
          <w:lang w:val="uk-UA" w:eastAsia="uk-UA" w:bidi="uk-UA"/>
        </w:rPr>
        <w:t xml:space="preserve">об'єднань </w:t>
      </w:r>
      <w:r w:rsidRPr="006044A7">
        <w:rPr>
          <w:color w:val="000000"/>
          <w:lang w:val="uk-UA" w:eastAsia="ru-RU" w:bidi="ru-RU"/>
        </w:rPr>
        <w:t xml:space="preserve">та поглинань </w:t>
      </w:r>
      <w:r w:rsidRPr="006044A7">
        <w:rPr>
          <w:color w:val="000000"/>
          <w:lang w:val="uk-UA" w:eastAsia="uk-UA" w:bidi="uk-UA"/>
        </w:rPr>
        <w:t xml:space="preserve">компаній, </w:t>
      </w:r>
      <w:r w:rsidRPr="006044A7">
        <w:rPr>
          <w:color w:val="000000"/>
          <w:lang w:val="uk-UA" w:eastAsia="ru-RU" w:bidi="ru-RU"/>
        </w:rPr>
        <w:t xml:space="preserve">вони розглядаються як засоби </w:t>
      </w:r>
      <w:r w:rsidRPr="006044A7">
        <w:rPr>
          <w:color w:val="000000"/>
          <w:lang w:val="uk-UA" w:eastAsia="uk-UA" w:bidi="uk-UA"/>
        </w:rPr>
        <w:t>недобросовісної конкуренції.</w:t>
      </w:r>
    </w:p>
    <w:p w:rsidR="006044A7" w:rsidRPr="006044A7" w:rsidRDefault="006044A7" w:rsidP="006044A7">
      <w:pPr>
        <w:pStyle w:val="1"/>
        <w:shd w:val="clear" w:color="auto" w:fill="auto"/>
        <w:spacing w:line="300" w:lineRule="auto"/>
        <w:ind w:firstLine="740"/>
        <w:jc w:val="both"/>
        <w:rPr>
          <w:lang w:val="uk-UA"/>
        </w:rPr>
      </w:pPr>
      <w:r w:rsidRPr="006044A7">
        <w:rPr>
          <w:color w:val="000000"/>
          <w:lang w:val="uk-UA" w:eastAsia="ru-RU" w:bidi="ru-RU"/>
        </w:rPr>
        <w:t xml:space="preserve">На </w:t>
      </w:r>
      <w:r w:rsidRPr="006044A7">
        <w:rPr>
          <w:color w:val="000000"/>
          <w:lang w:val="uk-UA" w:eastAsia="uk-UA" w:bidi="uk-UA"/>
        </w:rPr>
        <w:t xml:space="preserve">практиці </w:t>
      </w:r>
      <w:r w:rsidRPr="006044A7">
        <w:rPr>
          <w:color w:val="000000"/>
          <w:lang w:val="uk-UA" w:eastAsia="ru-RU" w:bidi="ru-RU"/>
        </w:rPr>
        <w:t xml:space="preserve">застосовуються </w:t>
      </w:r>
      <w:r w:rsidRPr="006044A7">
        <w:rPr>
          <w:color w:val="000000"/>
          <w:lang w:val="uk-UA" w:eastAsia="uk-UA" w:bidi="uk-UA"/>
        </w:rPr>
        <w:t xml:space="preserve">такі </w:t>
      </w:r>
      <w:r w:rsidRPr="006044A7">
        <w:rPr>
          <w:color w:val="000000"/>
          <w:lang w:val="uk-UA" w:eastAsia="ru-RU" w:bidi="ru-RU"/>
        </w:rPr>
        <w:t xml:space="preserve">способи захисту </w:t>
      </w:r>
      <w:r w:rsidRPr="006044A7">
        <w:rPr>
          <w:color w:val="000000"/>
          <w:lang w:val="uk-UA" w:eastAsia="uk-UA" w:bidi="uk-UA"/>
        </w:rPr>
        <w:t xml:space="preserve">від </w:t>
      </w:r>
      <w:r w:rsidRPr="006044A7">
        <w:rPr>
          <w:color w:val="000000"/>
          <w:lang w:val="uk-UA" w:eastAsia="ru-RU" w:bidi="ru-RU"/>
        </w:rPr>
        <w:t>ворожих поглинань: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line="307" w:lineRule="auto"/>
        <w:ind w:left="110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випуск акцій з різною кількістю голосів на кожну акцію, що дозволяє основним акціонерам утримувати контроль над компанією - ціллю поглинання, володіючи невеликою кількістю акцій певного класу;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line="307" w:lineRule="auto"/>
        <w:ind w:left="110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виконання дій по зниженню принадності компанії для захоплюючої компанії (наприклад, продаж активу, принадного для захоплюючої компанії);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line="305" w:lineRule="auto"/>
        <w:ind w:left="110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захисні поглинання, тобто поглинання компанією інших компаній з метою збільшення її ціни до рівня, недосяжного для захоплюючої компанії;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line="307" w:lineRule="auto"/>
        <w:ind w:left="110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 xml:space="preserve">випуск компанією боргових зобов'язань з умовою їх дострокового </w:t>
      </w:r>
      <w:r w:rsidRPr="006044A7">
        <w:rPr>
          <w:color w:val="000000"/>
          <w:lang w:val="uk-UA" w:eastAsia="uk-UA" w:bidi="uk-UA"/>
        </w:rPr>
        <w:lastRenderedPageBreak/>
        <w:t>погашення у разі зміни контролюючого акціонера компанії;</w:t>
      </w:r>
    </w:p>
    <w:p w:rsidR="006044A7" w:rsidRPr="006044A7" w:rsidRDefault="006044A7" w:rsidP="006044A7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ind w:left="1100" w:hanging="36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>викуп акцій у акціонерів за ціною, вищою, ніж запропонована поглинаючою компанією.</w:t>
      </w:r>
    </w:p>
    <w:p w:rsidR="006044A7" w:rsidRPr="006044A7" w:rsidRDefault="006044A7" w:rsidP="00904F88">
      <w:pPr>
        <w:pStyle w:val="1"/>
        <w:shd w:val="clear" w:color="auto" w:fill="auto"/>
        <w:spacing w:line="276" w:lineRule="auto"/>
        <w:ind w:firstLine="740"/>
        <w:jc w:val="both"/>
        <w:rPr>
          <w:lang w:val="uk-UA"/>
        </w:rPr>
      </w:pPr>
      <w:r w:rsidRPr="006044A7">
        <w:rPr>
          <w:color w:val="000000"/>
          <w:lang w:val="uk-UA" w:eastAsia="uk-UA" w:bidi="uk-UA"/>
        </w:rPr>
        <w:t xml:space="preserve">Прикладом поглинання є купівля у 2013 році компанією </w:t>
      </w:r>
      <w:r w:rsidRPr="006044A7">
        <w:rPr>
          <w:color w:val="000000"/>
          <w:lang w:val="uk-UA" w:bidi="en-US"/>
        </w:rPr>
        <w:t xml:space="preserve">Microsoft </w:t>
      </w:r>
      <w:r w:rsidRPr="006044A7">
        <w:rPr>
          <w:color w:val="000000"/>
          <w:lang w:val="uk-UA" w:eastAsia="uk-UA" w:bidi="uk-UA"/>
        </w:rPr>
        <w:t xml:space="preserve">підрозділу фірми </w:t>
      </w:r>
      <w:r w:rsidRPr="006044A7">
        <w:rPr>
          <w:color w:val="000000"/>
          <w:lang w:val="uk-UA" w:bidi="en-US"/>
        </w:rPr>
        <w:t xml:space="preserve">Nokia, </w:t>
      </w:r>
      <w:r w:rsidRPr="006044A7">
        <w:rPr>
          <w:color w:val="000000"/>
          <w:lang w:val="uk-UA" w:eastAsia="uk-UA" w:bidi="uk-UA"/>
        </w:rPr>
        <w:t xml:space="preserve">що займався мобільними пристроями </w:t>
      </w:r>
      <w:r w:rsidRPr="006044A7">
        <w:rPr>
          <w:color w:val="000000"/>
          <w:lang w:val="uk-UA" w:bidi="en-US"/>
        </w:rPr>
        <w:t xml:space="preserve">(Devices and Services), </w:t>
      </w:r>
      <w:r w:rsidRPr="006044A7">
        <w:rPr>
          <w:color w:val="000000"/>
          <w:lang w:val="uk-UA" w:eastAsia="uk-UA" w:bidi="uk-UA"/>
        </w:rPr>
        <w:t xml:space="preserve">за 7,17 млрд. доларів, або 5,44 млрд. євро. За саму компанію </w:t>
      </w:r>
      <w:r w:rsidRPr="006044A7">
        <w:rPr>
          <w:color w:val="000000"/>
          <w:lang w:val="uk-UA" w:bidi="en-US"/>
        </w:rPr>
        <w:t xml:space="preserve">Microsoft </w:t>
      </w:r>
      <w:r w:rsidRPr="006044A7">
        <w:rPr>
          <w:color w:val="000000"/>
          <w:lang w:val="uk-UA" w:eastAsia="uk-UA" w:bidi="uk-UA"/>
        </w:rPr>
        <w:t xml:space="preserve">заплатила 3,79 млрд. євро, а за її патентне портфоліо - 1,65 млрд. євро. У 2011 році </w:t>
      </w:r>
      <w:r w:rsidRPr="006044A7">
        <w:rPr>
          <w:color w:val="000000"/>
          <w:lang w:val="uk-UA" w:bidi="en-US"/>
        </w:rPr>
        <w:t xml:space="preserve">Microsoft </w:t>
      </w:r>
      <w:r w:rsidRPr="006044A7">
        <w:rPr>
          <w:color w:val="000000"/>
          <w:lang w:val="uk-UA" w:eastAsia="uk-UA" w:bidi="uk-UA"/>
        </w:rPr>
        <w:t xml:space="preserve">заплатила 8,5 млрд. доларів за </w:t>
      </w:r>
      <w:r w:rsidRPr="006044A7">
        <w:rPr>
          <w:color w:val="000000"/>
          <w:lang w:val="uk-UA" w:bidi="en-US"/>
        </w:rPr>
        <w:t>Skype.</w:t>
      </w:r>
    </w:p>
    <w:p w:rsidR="007843DA" w:rsidRPr="006044A7" w:rsidRDefault="006044A7" w:rsidP="00904F8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A7">
        <w:rPr>
          <w:rFonts w:ascii="Times New Roman" w:hAnsi="Times New Roman" w:cs="Times New Roman"/>
          <w:sz w:val="28"/>
          <w:szCs w:val="28"/>
        </w:rPr>
        <w:t>Недружнє поглинання компанії п</w:t>
      </w:r>
      <w:r w:rsidR="00904F88">
        <w:rPr>
          <w:rFonts w:ascii="Times New Roman" w:hAnsi="Times New Roman" w:cs="Times New Roman"/>
          <w:sz w:val="28"/>
          <w:szCs w:val="28"/>
        </w:rPr>
        <w:t xml:space="preserve">роти волі власників називається </w:t>
      </w:r>
      <w:r w:rsidRPr="006044A7">
        <w:rPr>
          <w:rFonts w:ascii="Times New Roman" w:hAnsi="Times New Roman" w:cs="Times New Roman"/>
          <w:sz w:val="28"/>
          <w:szCs w:val="28"/>
        </w:rPr>
        <w:t>рейдерством і може переслідуватися по закону, якщо це передбачено законодавством.</w:t>
      </w:r>
    </w:p>
    <w:sectPr w:rsidR="007843DA" w:rsidRPr="0060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73D28"/>
    <w:multiLevelType w:val="multilevel"/>
    <w:tmpl w:val="EED640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0814BF"/>
    <w:multiLevelType w:val="multilevel"/>
    <w:tmpl w:val="24C2AFE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3621A3"/>
    <w:multiLevelType w:val="multilevel"/>
    <w:tmpl w:val="28A0FE2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A7"/>
    <w:rsid w:val="000472C7"/>
    <w:rsid w:val="000507C9"/>
    <w:rsid w:val="00421437"/>
    <w:rsid w:val="006044A7"/>
    <w:rsid w:val="006B42CD"/>
    <w:rsid w:val="007843DA"/>
    <w:rsid w:val="00904F88"/>
    <w:rsid w:val="00F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80B6"/>
  <w15:chartTrackingRefBased/>
  <w15:docId w15:val="{1CF32EC5-A9B5-41EE-AC09-22CB5AB9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44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44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6044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6044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6044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044A7"/>
    <w:pPr>
      <w:shd w:val="clear" w:color="auto" w:fill="FFFFFF"/>
      <w:spacing w:line="31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0">
    <w:name w:val="Заголовок №2"/>
    <w:basedOn w:val="a"/>
    <w:link w:val="2"/>
    <w:rsid w:val="006044A7"/>
    <w:pPr>
      <w:shd w:val="clear" w:color="auto" w:fill="FFFFFF"/>
      <w:spacing w:after="420" w:line="312" w:lineRule="auto"/>
      <w:ind w:firstLine="72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a5">
    <w:name w:val="Другое"/>
    <w:basedOn w:val="a"/>
    <w:link w:val="a4"/>
    <w:rsid w:val="006044A7"/>
    <w:pPr>
      <w:shd w:val="clear" w:color="auto" w:fill="FFFFFF"/>
      <w:spacing w:line="31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a7">
    <w:name w:val="Подпись к картинке"/>
    <w:basedOn w:val="a"/>
    <w:link w:val="a6"/>
    <w:rsid w:val="006044A7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8">
    <w:name w:val="Normal (Web)"/>
    <w:basedOn w:val="a"/>
    <w:uiPriority w:val="99"/>
    <w:semiHidden/>
    <w:unhideWhenUsed/>
    <w:rsid w:val="00904F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2023-05-25T16:21:00Z</dcterms:created>
  <dcterms:modified xsi:type="dcterms:W3CDTF">2023-05-25T18:13:00Z</dcterms:modified>
</cp:coreProperties>
</file>