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F1" w:rsidRDefault="007732F1" w:rsidP="007732F1">
      <w:pPr>
        <w:spacing w:line="360" w:lineRule="auto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ВІДКРИТИЙ  МІЖНАРОДНИЙ  УНІВЕРСИТЕТ</w:t>
      </w:r>
    </w:p>
    <w:p w:rsidR="007732F1" w:rsidRDefault="007732F1" w:rsidP="007732F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РОЗВИТКУ  ЛЮДИНИ  «УКРАЇНА»</w:t>
      </w:r>
    </w:p>
    <w:p w:rsidR="007732F1" w:rsidRDefault="007732F1" w:rsidP="007732F1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7732F1" w:rsidRDefault="007732F1" w:rsidP="007732F1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</w:t>
      </w:r>
      <w:r>
        <w:rPr>
          <w:i/>
          <w:sz w:val="28"/>
          <w:szCs w:val="28"/>
          <w:lang w:val="uk-UA"/>
        </w:rPr>
        <w:tab/>
        <w:t xml:space="preserve">  Інститут філології та масових комунікацій,</w:t>
      </w:r>
    </w:p>
    <w:p w:rsidR="007732F1" w:rsidRDefault="007732F1" w:rsidP="007732F1">
      <w:pPr>
        <w:spacing w:line="360" w:lineRule="auto"/>
        <w:jc w:val="right"/>
        <w:rPr>
          <w:b/>
          <w:bCs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Спеціальність 061 «Журналістика</w:t>
      </w:r>
      <w:r>
        <w:rPr>
          <w:b/>
          <w:bCs/>
          <w:i/>
          <w:sz w:val="28"/>
          <w:szCs w:val="28"/>
          <w:lang w:val="uk-UA"/>
        </w:rPr>
        <w:t>»</w:t>
      </w:r>
    </w:p>
    <w:p w:rsidR="007732F1" w:rsidRDefault="007732F1" w:rsidP="007732F1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Перевірив</w:t>
      </w:r>
      <w:r>
        <w:rPr>
          <w:sz w:val="28"/>
          <w:szCs w:val="28"/>
          <w:lang w:val="uk-UA"/>
        </w:rPr>
        <w:t>: викладач Данько А.А.</w:t>
      </w:r>
    </w:p>
    <w:p w:rsidR="007732F1" w:rsidRDefault="007732F1" w:rsidP="007732F1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Підготувала</w:t>
      </w:r>
      <w:r>
        <w:rPr>
          <w:sz w:val="28"/>
          <w:szCs w:val="28"/>
          <w:lang w:val="uk-UA"/>
        </w:rPr>
        <w:t>: студентка групи ЖР-17-1 Нестеренко М.І.</w:t>
      </w:r>
    </w:p>
    <w:p w:rsidR="007732F1" w:rsidRDefault="007732F1" w:rsidP="007732F1">
      <w:pPr>
        <w:spacing w:line="360" w:lineRule="auto"/>
        <w:jc w:val="right"/>
        <w:rPr>
          <w:sz w:val="28"/>
          <w:szCs w:val="28"/>
          <w:lang w:val="uk-UA"/>
        </w:rPr>
      </w:pPr>
    </w:p>
    <w:p w:rsidR="007732F1" w:rsidRDefault="007732F1" w:rsidP="007732F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ПРАКТИЧНЕ ЗАВДАННЯ </w:t>
      </w:r>
      <w:r>
        <w:rPr>
          <w:sz w:val="28"/>
          <w:szCs w:val="28"/>
          <w:lang w:val="uk-UA"/>
        </w:rPr>
        <w:t xml:space="preserve">№ </w:t>
      </w:r>
      <w:r>
        <w:rPr>
          <w:b/>
          <w:bCs/>
          <w:sz w:val="28"/>
          <w:szCs w:val="28"/>
          <w:lang w:val="uk-UA"/>
        </w:rPr>
        <w:t>5</w:t>
      </w:r>
    </w:p>
    <w:p w:rsidR="007732F1" w:rsidRDefault="007732F1" w:rsidP="007732F1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З дисципліни «Теорія і методика журналістської творчості»</w:t>
      </w:r>
    </w:p>
    <w:p w:rsidR="007732F1" w:rsidRPr="007732F1" w:rsidRDefault="007732F1" w:rsidP="007732F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за темою: </w:t>
      </w:r>
      <w:r w:rsidRPr="00584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7732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Знайти на новинно-інформаційних сайтах статтю, для якої би було використано декілька методів отримання інформації. Зазначити які саме.»</w:t>
      </w:r>
    </w:p>
    <w:p w:rsidR="007732F1" w:rsidRPr="007732F1" w:rsidRDefault="007732F1" w:rsidP="007732F1">
      <w:pPr>
        <w:pStyle w:val="a3"/>
        <w:shd w:val="clear" w:color="auto" w:fill="FFFFFF"/>
        <w:spacing w:before="0" w:beforeAutospacing="0" w:after="0" w:afterAutospacing="0"/>
        <w:ind w:left="1069" w:hanging="360"/>
        <w:rPr>
          <w:b/>
          <w:bCs/>
          <w:color w:val="000000" w:themeColor="text1"/>
          <w:sz w:val="28"/>
          <w:szCs w:val="28"/>
          <w:lang w:val="uk-UA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732F1" w:rsidRPr="007732F1" w:rsidRDefault="007732F1" w:rsidP="007732F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>м. Київ</w:t>
      </w:r>
      <w:bookmarkStart w:id="0" w:name="_GoBack"/>
      <w:bookmarkEnd w:id="0"/>
    </w:p>
    <w:p w:rsidR="002155CE" w:rsidRPr="002155CE" w:rsidRDefault="002155CE" w:rsidP="002155CE">
      <w:pPr>
        <w:shd w:val="clear" w:color="auto" w:fill="FFFFFF"/>
        <w:spacing w:after="225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lastRenderedPageBreak/>
        <w:t>Способи отримання інформації у ЗМІ</w:t>
      </w:r>
    </w:p>
    <w:p w:rsidR="002155CE" w:rsidRPr="002155CE" w:rsidRDefault="002155CE" w:rsidP="002155CE">
      <w:pPr>
        <w:pStyle w:val="3"/>
        <w:shd w:val="clear" w:color="auto" w:fill="FFFFFF"/>
        <w:spacing w:before="0" w:after="21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155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Робота з джерелами інформації. Способи отримання інформації. Соціологічні способи отримання інформації. Кому належить інформаційний простір в Україні? Інформаційний потік. Система ЗМІ. Структура та особливості видів ЗМІ</w:t>
      </w:r>
    </w:p>
    <w:p w:rsidR="002155CE" w:rsidRPr="002155CE" w:rsidRDefault="002155CE" w:rsidP="002155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В першу чергу журналіст повинен знати:</w:t>
      </w:r>
    </w:p>
    <w:p w:rsidR="002155CE" w:rsidRPr="002155CE" w:rsidRDefault="002155CE" w:rsidP="002155CE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яка організація займається питаннями, що цікавлять журналіста для отримання тієї чи іншої інформації,</w:t>
      </w:r>
    </w:p>
    <w:p w:rsidR="002155CE" w:rsidRPr="002155CE" w:rsidRDefault="002155CE" w:rsidP="002155CE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вона організована,</w:t>
      </w:r>
    </w:p>
    <w:p w:rsidR="002155CE" w:rsidRPr="002155CE" w:rsidRDefault="002155CE" w:rsidP="002155CE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хто є ключовими фігурами (керівниками),</w:t>
      </w:r>
    </w:p>
    <w:p w:rsidR="002155CE" w:rsidRPr="002155CE" w:rsidRDefault="002155CE" w:rsidP="002155CE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хто може дати інформацію, яка відповідатиме дійсності.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Коли матеріал з’являється в полосі чи ефірі, необхідно перевірити його достовірність – зробити посилання на джерело.. В деяких випадках, інформація дається без вказівки на її походження, що часто зустрічається в передвиборчій боротьбі, чи це робиться для забезпечення конфіденційності джерела. Кращий варіант, коли інформатори не заперечують проти обнародування їх імен. Дуже часто журналіста попереджають: "Це не для друку". Що робити в таких випадках? Кореспондент умовляє співрозмовника залишити в матеріалі інформацію, яку інтерв'юер не бажає залишати. Якщо співрозмовник не піддається умовам – слід поступати згідно з законом.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Інколи плітки стають привидом для журналістського розслідування і наприкінці припиняють бути такими.</w:t>
      </w:r>
    </w:p>
    <w:p w:rsidR="002155CE" w:rsidRPr="002155CE" w:rsidRDefault="002155CE" w:rsidP="002155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 анонімними джерелами слід бути уважним:</w:t>
      </w:r>
    </w:p>
    <w:p w:rsidR="002155CE" w:rsidRPr="002155CE" w:rsidRDefault="002155CE" w:rsidP="002155CE">
      <w:pPr>
        <w:numPr>
          <w:ilvl w:val="0"/>
          <w:numId w:val="2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користуватися ними;</w:t>
      </w:r>
    </w:p>
    <w:p w:rsidR="002155CE" w:rsidRPr="002155CE" w:rsidRDefault="002155CE" w:rsidP="002155CE">
      <w:pPr>
        <w:numPr>
          <w:ilvl w:val="0"/>
          <w:numId w:val="2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або ретельно перевіряти.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Одно з самих розповсюджених правил для збору інформації для журналістів – представники органів влади. Близько 80% журналістів звертаються в органи виконуючої влади. Деякі служби виконавчої влади постійно співпрацюють зі ЗМІ.</w:t>
      </w:r>
    </w:p>
    <w:p w:rsidR="002155CE" w:rsidRPr="002155CE" w:rsidRDefault="002155CE" w:rsidP="002155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Існує декілька правил та способів перевірки інформації:</w:t>
      </w:r>
    </w:p>
    <w:p w:rsidR="002155CE" w:rsidRPr="002155CE" w:rsidRDefault="002155CE" w:rsidP="002155CE">
      <w:pPr>
        <w:numPr>
          <w:ilvl w:val="0"/>
          <w:numId w:val="3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коли матеріал готовий, необхідно передзвонити джерелу та, опираючись на текст,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переперевірити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цифри, факти, дані, імена тощо, та вголос прочитати все, а потім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переспитати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"Чи правильно я все виклав?";</w:t>
      </w:r>
    </w:p>
    <w:p w:rsidR="002155CE" w:rsidRPr="002155CE" w:rsidRDefault="002155CE" w:rsidP="002155CE">
      <w:pPr>
        <w:numPr>
          <w:ilvl w:val="0"/>
          <w:numId w:val="3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 можливості слід спів поставити отримані дані з існуючими відео-аудіо записами, текстовими документами;</w:t>
      </w:r>
    </w:p>
    <w:p w:rsidR="002155CE" w:rsidRPr="002155CE" w:rsidRDefault="002155CE" w:rsidP="002155CE">
      <w:pPr>
        <w:numPr>
          <w:ilvl w:val="0"/>
          <w:numId w:val="3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опитати допоміжних свідків;</w:t>
      </w:r>
    </w:p>
    <w:p w:rsidR="002155CE" w:rsidRPr="002155CE" w:rsidRDefault="002155CE" w:rsidP="002155CE">
      <w:pPr>
        <w:numPr>
          <w:ilvl w:val="0"/>
          <w:numId w:val="3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показати текст експертам;</w:t>
      </w:r>
    </w:p>
    <w:p w:rsidR="002155CE" w:rsidRPr="002155CE" w:rsidRDefault="002155CE" w:rsidP="002155CE">
      <w:pPr>
        <w:numPr>
          <w:ilvl w:val="0"/>
          <w:numId w:val="3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зачитати матеріал досвідченим спеціалістам в редакції;</w:t>
      </w:r>
    </w:p>
    <w:p w:rsidR="002155CE" w:rsidRPr="002155CE" w:rsidRDefault="002155CE" w:rsidP="002155CE">
      <w:pPr>
        <w:numPr>
          <w:ilvl w:val="0"/>
          <w:numId w:val="3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дати прочитати текст редакційному юристу.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Усі ці дії позбавлять журналіста від можливих неприємностей. Та така інформація дійде до аудиторії цілком достовірною.</w:t>
      </w:r>
    </w:p>
    <w:p w:rsidR="002155CE" w:rsidRPr="002155CE" w:rsidRDefault="002155CE" w:rsidP="002155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Способи отримання інформації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Журналіст, що збирає інформацію, зіштовхується з трьома проблемами: вибору самого надійного способу, фіксування отриманих даних, забезпечення техніки безпеки в роботі.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Зазвичай мас-медіа використовують 3 самих розповсюджених метода отримання інформації: інтерв’ю, спостереження, вивчення документів. Однак, самі надійні – інтерв’ю та спостереження.</w:t>
      </w:r>
    </w:p>
    <w:p w:rsidR="002155CE" w:rsidRPr="002155CE" w:rsidRDefault="002155CE" w:rsidP="002155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Соціологічні способи отримання інформації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Журналіст керується наступним алгоритмом дій:</w:t>
      </w:r>
    </w:p>
    <w:p w:rsidR="002155CE" w:rsidRPr="002155CE" w:rsidRDefault="002155CE" w:rsidP="002155CE">
      <w:pPr>
        <w:numPr>
          <w:ilvl w:val="0"/>
          <w:numId w:val="4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спочатку ознайомлюється з інформацією;</w:t>
      </w:r>
    </w:p>
    <w:p w:rsidR="002155CE" w:rsidRPr="002155CE" w:rsidRDefault="002155CE" w:rsidP="002155CE">
      <w:pPr>
        <w:numPr>
          <w:ilvl w:val="0"/>
          <w:numId w:val="4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співставляє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список імен та організацій, які слід навідати;</w:t>
      </w:r>
    </w:p>
    <w:p w:rsidR="002155CE" w:rsidRPr="002155CE" w:rsidRDefault="002155CE" w:rsidP="002155CE">
      <w:pPr>
        <w:numPr>
          <w:ilvl w:val="0"/>
          <w:numId w:val="4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цей список включає людей, що керуються різними точками зору, які цікавлять журналіста;</w:t>
      </w:r>
    </w:p>
    <w:p w:rsidR="002155CE" w:rsidRPr="002155CE" w:rsidRDefault="002155CE" w:rsidP="002155CE">
      <w:pPr>
        <w:numPr>
          <w:ilvl w:val="0"/>
          <w:numId w:val="4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діють за методом "відкритого забрала" (В.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Аграновський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), який забезпечує право "супротивника" на захист та народжує відчуття справедливості;</w:t>
      </w:r>
    </w:p>
    <w:p w:rsidR="002155CE" w:rsidRPr="002155CE" w:rsidRDefault="002155CE" w:rsidP="002155CE">
      <w:pPr>
        <w:numPr>
          <w:ilvl w:val="0"/>
          <w:numId w:val="4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намагаються звільнитися від гіду, яким постачають журналіста;</w:t>
      </w:r>
    </w:p>
    <w:p w:rsidR="002155CE" w:rsidRPr="002155CE" w:rsidRDefault="002155CE" w:rsidP="002155CE">
      <w:pPr>
        <w:numPr>
          <w:ilvl w:val="0"/>
          <w:numId w:val="4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ведуть розмови з джерелами інформації;</w:t>
      </w:r>
    </w:p>
    <w:p w:rsidR="002155CE" w:rsidRPr="002155CE" w:rsidRDefault="002155CE" w:rsidP="002155CE">
      <w:pPr>
        <w:numPr>
          <w:ilvl w:val="0"/>
          <w:numId w:val="4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наносять "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визит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вежливости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 начальству;</w:t>
      </w:r>
    </w:p>
    <w:p w:rsidR="002155CE" w:rsidRPr="002155CE" w:rsidRDefault="002155CE" w:rsidP="002155CE">
      <w:pPr>
        <w:numPr>
          <w:ilvl w:val="0"/>
          <w:numId w:val="4"/>
        </w:numPr>
        <w:shd w:val="clear" w:color="auto" w:fill="FFFFFF"/>
        <w:spacing w:before="30" w:after="15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запасаються необхідною кількістю документів чи копій, стосовно тих чи інших питань чи подій.</w:t>
      </w:r>
    </w:p>
    <w:p w:rsidR="002155CE" w:rsidRPr="002155CE" w:rsidRDefault="002155CE" w:rsidP="002155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Кому належить інформаційний простір в Україні?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Професор Володимир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Здоровега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вважає, що "національний інформаційний простір – це юридично визначена територія держави, яка є сувереном щодо поширення на цій території сукупності текстової, звукової, аудіовізуальної та ілюстративної інформації через канали ЗМІ".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Професор Борис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Потятиник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запропонував свою дефініцію: "Національний інформаційний простір – це сфера реального, тобто позначеного фактично здобутою аудиторією, впливом національних ЗМІ".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Радіо журналістка Майя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Нагорняк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висловила своє розуміння так: "Інформаційний простір – це сукупність, система усіх друкованих и аудіовізуальних ЗМІ, їхня законодавчо підкріплена, юридично та економічно врегульована діяльність, спрямована на утвердження миру, спокою, стабільності у життєдіяльності кожного громадянина зокрема країни, світу в цілому".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Відомий публіцист, лауреат Всеукраїнської премії ім. І. Огієнка Віталій Карпенко зазначає, що інформаційний простір – поняття не космічне, не географічне, це поняття – соціально-політичне і містить як територіальний, </w:t>
      </w: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так і космічний фактори, а надто – людський, оскільки суспільна інформація призначається для людини, людина – її споживач, і без людини як живого носія, творця культури інформація втрачає свій сенс.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 щодня читаємо пресу, слухаємо радіо, дивимось телебачення. Для кожного з нас – це невід’ємна частина нашого життя. Тяжко собі уявити життя, коли не знаєш, що відбувається в світі. Кожен з нас дивиться на світ по-різному і це закономірність. Хтось дивиться ток-шоу, хтось не уявляє собі життя без аналітики (що на телебаченні аналітичних програм дуже мало), хтось дивиться ток-шоу чи серіали, хтось любить читати жовту пресу, а хтось просто слухає улюблений "Стіл заказів" на радіо. Не можна нав’язати людині свою думку, що оця передача цікава, а ти дивишся ці "мильні" опери чи навпаки. Кожен з нас вибирає, що він читатиме, слухатиме чи дивитись. Український простір включає в себе безліч преси, у кожній радіостанції є своя аудиторія, і окрема людина дивиться те, що вважає за потрібне.</w:t>
      </w:r>
    </w:p>
    <w:p w:rsidR="002155CE" w:rsidRPr="002155CE" w:rsidRDefault="002155CE" w:rsidP="002155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Інформаційний потік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 нормального функціонування будь-якої соціальної системи необхідний безперервний потік інформації. Він відповідно орієнтує кожну особу і тримає її у стані інформаційної насиченості. Кожна людина зі свого боку постійно знаходиться в інформаційному потоці. Адже лише за умови безперервного інформаційного спілкування із зовнішнім середовищем людина здатна продуктивно мислити й активно діяти. При цьому почувати себе впевнено вона може лише тоді, коли її свідомість відображає суспільне, або, в усякому разі, приведене у певне співвідношення до нього.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Інформаційний потік неоднорідний. Якщо розглядати його структуру, то одразу ж можна виділити два основних компонента: організовану (офіційну) і неорганізовану (неофіційну) інформацію. Під організованою інформацією ми розуміємо будь-які повідомлення (потік повідомлень), що виходять із інституційних джерел суспільства. Під неорганізованою - ту, що надходить у розпорядження особи стихійно, поза контролем громадських організацій; до </w:t>
      </w: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неї можна віднести міжособистісні форми інформаційного спілкування, а також чутки, анекдоти, інформацію закордонних джерел тощо.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Організована інформація посідає панівне становище у стабільно функціонуючому суспільстві. Вона є основою формування громадської думки, відповідає на головні інформаційні потреби особи. Межа між цими двома компонентами інформаційного потоку дуже рухома і прозора. Значення і ефективність організованої інформації прямо пропорційні її правдивості, актуальності, об'єктивності, соціальній спрямованості тощо. Якщо офіційні повідомлення не дають відповіді на питання, які хвилюють особу, роль неорганізованої інформації зростає, і навпаки.</w:t>
      </w:r>
    </w:p>
    <w:p w:rsidR="002155CE" w:rsidRPr="002155CE" w:rsidRDefault="002155CE" w:rsidP="002155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Система ЗМІ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Масово-інформаційний потік, як і особа, функціонують у певному соціальному середовищі, де вирішальними є виробничі відносини. Вони впливають не лише на людину, але й на всі складові частини феномена, яким є масово-інформаційний потік.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схемі виділені значення і роль системи засобів масової інформації. Соціальний зміст преси, телебачення, радіомовлення й інших засобів масової інформації не тільки прямо формує громадську думку, але й справляє великий вплив як на інші компоненти потоку, так і на соціальну дійсність.</w:t>
      </w:r>
    </w:p>
    <w:p w:rsidR="002155CE" w:rsidRPr="002155CE" w:rsidRDefault="002155CE" w:rsidP="002155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Уся система ЗМІ</w:t>
      </w: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- це засіб здійснення єдиного процесу поширення ідей, вчень, теорій, суспільне значущої інформації, виховання соціальних почуттів, звичок.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Спробуємо встановити характер, загальні риси, внутрішню структуру системи ЗМІ, взаємовідносини її складових частин.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Критерієм визначення будь-якої системи служить наявність ряду істотних ознак, властивих саме даній системі.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Система засобів масової інформації - це єдність відповідних компонентів, які виникають в різні історичні періоди (спочатку преса, потім кіно і радіо, і, нарешті, телебачення).</w:t>
      </w:r>
    </w:p>
    <w:p w:rsidR="002155CE" w:rsidRPr="002155CE" w:rsidRDefault="002155CE" w:rsidP="002155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Структура та особливості видів ЗМІ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Отже, засоби масової інформації (ЗМІ) - це своєрідна система, що охоплює періодичні друковані видання,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радіо-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теле-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відео-програми, кінохронікальні програми, інші форми періодичного поширення масової інформації.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Згідно із законодавством України, друкованими засобами масової інформації є періодичні друковані видання (преса) - газети, журнали, бюлетені тощо і разові видання з визначеним тиражем; аудіовізуальними засобами масової інформації є: радіомовлення, телебачення, кіно, звукозапис, відеозапис тощо.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епоху інформаційного споживання відбувається бурхливий розвиток системи ЗМІ. При цьому її ядро складають газетні і журнальні редакції, видавництва, студії радіо і телебачення з їх різноманітною продукцією. Але до ЗМІ по праву належать вже й інформаційні служби (телеграфні агентства,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агентства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преси, рекламні бюро, прес-служби, агентства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паблік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рілейшнз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професійні журналістські клуби і асоціації).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Останнім часом до системи ЗМІ входять соціальні інститути і осіб як засновників видань і програм, органи управління системою журналістики, а також організації, що займаються підготовкою і перепідготовкою кадрів. У системі все більше змінюються інститут видання, служби зв'язку (у тому числі космічного) і доставки інформаційної продукції, виробників засобів, що використовуються у журналістиці тощо.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Таким чином, система ЗМІ у структурному плані представлена кількома групами засобів інформації: преса, аудіовізуальні ЗМІ, інформаційні служби, різного роду "периферичні утворення" журналістики.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У зв'язку з інформаційними потребами суспільства стрімко розширюється мережа рекламних компаній, прес-служб при державних, комерційних, громадських, конфесійних організаціях. Все більше утверджується нова галузь інформаційної діяльності -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паблік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рілейшнз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(зв'язок з громадськістю).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Україні набули поширення клуби й асоціації журналістів, які сприяють обміну і поширенню важливих повідомлень, соціальне значущої інформації.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приклад може правити діяльність клубу ринкових реформ при Київській журналістській організації.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думку ряду вчених, в останні роки технічні засоби соціальної комунікації окреслюють три великі групи: засоби масової інформації, телекомунікація, інформатика. Об'єднання цих галузей під загальним терміном "масова комунікація" не нівелює їх принципові відмінності як у концептуальному, так і у антропологічному планах.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надрах ЗМІ намічається ще один, поки остаточно не оформлений сектор, який, очевидно, у найближчий час буде автономно виділений - це "комунікативний менеджмент", що включає в себе, крім стосунків із громадськістю, рекламу, внутрішні комунікаційні та інформаційні служби.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 прогнозами фахівців, домашні ЗМІ - відеомагнітофони, відеодиски, лазерні програвачі, телевізори високої чіткості,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мікро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ЕОМ із вмонтованим модемом,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телематичні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термінали,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відеофони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тощо - будуть об'єднані у нову сукупність, причому деякі з них зможуть підключатися до полівалентних і взаємодіючих громадських мереж, що дасть їм вихід одночасно на класичні канали ТБ, на передплатні телевізійні й музичні програми, на служби </w:t>
      </w:r>
      <w:proofErr w:type="spellStart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відеотексу</w:t>
      </w:r>
      <w:proofErr w:type="spellEnd"/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на банки даних, а також на перегляди програм, що передаються по супутниковому зв'язку.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Усі ці досягнення домашньої техніки докорінно змінюють сферу розподілу товарів і послуг, створюючи принципово нову споживацько-комунікаційну </w:t>
      </w: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парадигму, у якій зливаються воєдино маркетинг, менеджмент, дистрибуція у галузі інформації. За цих умов споживачі, крім суто економічних фактів купівлі, за допомогою засобів масової інформації прагнуть забезпечувати ринок повідомленнями про свої смаки, звички і спосіб життя, а свого роду "взаємодіючий" маркетинг відображає нові стосунки і нові цілі, що виникають у період, який уже окреслили на Заході (та й у нас) як заключну фазу у розвитку "суспільства споживання" - "суспільства масової комунікації".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Різноманітність щодо типологічних характеристик, з допомогою яких визначається кожне видання чи програма, засоби масової інформації у сукупності створюють цілісну систему журналістики. Вони взаємодіють між собою, координують зусилля, конкурують, обмінюються досягненнями і досвідом.</w:t>
      </w:r>
    </w:p>
    <w:p w:rsidR="002155CE" w:rsidRP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Водночас життя постійно вносить зміни у розвиток і вдосконалення системи ЗМІ. Ще недавно йшлося про традиційність поняття цієї системи як взаємообумовлену, із своєю координацією і субординацією сукупність видань і програм, інформаційних агентств і центрів, а також служб, засобів доставки та інших організацій, що забезпечують їх функціонування.</w:t>
      </w:r>
    </w:p>
    <w:p w:rsidR="002155CE" w:rsidRDefault="002155CE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сьогодні вже мова йде про залежність структурних відносин, про конкуренцію в межах системи, боротьбу за виживання в умовах ринку окремих її елементів.</w:t>
      </w:r>
    </w:p>
    <w:p w:rsidR="007732F1" w:rsidRPr="007732F1" w:rsidRDefault="007732F1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</w:pPr>
      <w:r w:rsidRPr="007732F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  <w:t>НОВИНА</w:t>
      </w:r>
    </w:p>
    <w:p w:rsidR="007732F1" w:rsidRPr="007732F1" w:rsidRDefault="007732F1" w:rsidP="007732F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732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Уперше за 40 років знизився попит на солодкі напої та кондитерські вироби. Це сталося під час пандемії COVID-19.</w:t>
      </w:r>
    </w:p>
    <w:p w:rsidR="007732F1" w:rsidRPr="007732F1" w:rsidRDefault="007732F1" w:rsidP="007732F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Аналітики з дослідницької компанії </w:t>
      </w:r>
      <w:proofErr w:type="spellStart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Czarnikow</w:t>
      </w:r>
      <w:proofErr w:type="spellEnd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Group</w:t>
      </w:r>
      <w:proofErr w:type="spellEnd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проаналізували продажі Coca-Cola </w:t>
      </w:r>
      <w:proofErr w:type="spellStart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Co</w:t>
      </w:r>
      <w:proofErr w:type="spellEnd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</w:t>
      </w:r>
      <w:proofErr w:type="spellStart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Nestle</w:t>
      </w:r>
      <w:proofErr w:type="spellEnd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SA, </w:t>
      </w:r>
      <w:proofErr w:type="spellStart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PepsiCo</w:t>
      </w:r>
      <w:proofErr w:type="spellEnd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Inc</w:t>
      </w:r>
      <w:proofErr w:type="spellEnd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та інших брендів, які займаються виробництвом солодких газованих напоїв і цукерок.</w:t>
      </w:r>
    </w:p>
    <w:p w:rsidR="007732F1" w:rsidRPr="007732F1" w:rsidRDefault="007732F1" w:rsidP="007732F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Згідно з результатами дослідження, продаж продукції компаній Coca-Cola за перші три тижні квітня впав на 25%. Зниження прогнозують і у другому кварталі 2020.</w:t>
      </w:r>
    </w:p>
    <w:p w:rsidR="007732F1" w:rsidRPr="007732F1" w:rsidRDefault="007732F1" w:rsidP="007732F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Схожа ситуація і серед брендів кондитерських виробів.</w:t>
      </w:r>
    </w:p>
    <w:p w:rsidR="007732F1" w:rsidRPr="007732F1" w:rsidRDefault="007732F1" w:rsidP="007732F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Навіть у Німеччині, де рівень споживання цукру традиційно високий, половина учасників ринку кондитерських виробів повідомила про падіння попиту.</w:t>
      </w:r>
    </w:p>
    <w:p w:rsidR="007732F1" w:rsidRPr="007732F1" w:rsidRDefault="007732F1" w:rsidP="007732F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Аналітик з лондонського відділення </w:t>
      </w:r>
      <w:proofErr w:type="spellStart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Czarnikow</w:t>
      </w:r>
      <w:proofErr w:type="spellEnd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Бен </w:t>
      </w:r>
      <w:proofErr w:type="spellStart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Сід</w:t>
      </w:r>
      <w:proofErr w:type="spellEnd"/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зазначає, що вдома люди мають меншу потребу в солодощах.</w:t>
      </w:r>
    </w:p>
    <w:p w:rsidR="007732F1" w:rsidRPr="007732F1" w:rsidRDefault="007732F1" w:rsidP="007732F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«На відміну від місць культурно-масових заходів або кінотеатрів, де можна випити літр лимонаду і не помітити цього», – каже він.</w:t>
      </w:r>
    </w:p>
    <w:p w:rsidR="007732F1" w:rsidRPr="007732F1" w:rsidRDefault="007732F1" w:rsidP="007732F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Загалом аналітики прогнозують скорочення світового споживання цукру на 1,2%.</w:t>
      </w:r>
    </w:p>
    <w:p w:rsidR="007732F1" w:rsidRDefault="007732F1" w:rsidP="007732F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Нагадаємо, під 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hyperlink r:id="rId6" w:tgtFrame="_blank" w:tooltip="Під час карантину люди більше хвилюються і гірше сплять – дослідження" w:history="1">
        <w:r w:rsidRPr="007732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карантину </w:t>
        </w:r>
      </w:hyperlink>
      <w:r w:rsidRPr="0077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люди більше хвилюються і гірше сплять.</w:t>
      </w:r>
    </w:p>
    <w:p w:rsidR="007732F1" w:rsidRDefault="007732F1" w:rsidP="007732F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Використовують :</w:t>
      </w:r>
    </w:p>
    <w:p w:rsidR="007732F1" w:rsidRPr="007732F1" w:rsidRDefault="007732F1" w:rsidP="007732F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732F1">
        <w:rPr>
          <w:rFonts w:ascii="Times New Roman" w:hAnsi="Times New Roman" w:cs="Times New Roman"/>
          <w:sz w:val="28"/>
          <w:szCs w:val="28"/>
          <w:lang w:val="uk-UA"/>
        </w:rPr>
        <w:t>Особисті інтерв’ю на вулиці • Дискусії у фокус-групах з потенційними клієнтами • Опитування та анкетування • Спостереження та запис інформації • Відвідання інших підприємств • Розмови з доброзичливими підприємцями, які задіяні у подібному бізнесі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32F1" w:rsidRPr="007732F1" w:rsidRDefault="007732F1" w:rsidP="002155CE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80074" w:rsidRPr="002155CE" w:rsidRDefault="00680074" w:rsidP="002155C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680074" w:rsidRPr="0021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566"/>
    <w:multiLevelType w:val="multilevel"/>
    <w:tmpl w:val="A26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92077"/>
    <w:multiLevelType w:val="multilevel"/>
    <w:tmpl w:val="7910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E3A5F"/>
    <w:multiLevelType w:val="multilevel"/>
    <w:tmpl w:val="37C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86B92"/>
    <w:multiLevelType w:val="multilevel"/>
    <w:tmpl w:val="3E70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07"/>
    <w:rsid w:val="000F3107"/>
    <w:rsid w:val="002155CE"/>
    <w:rsid w:val="00680074"/>
    <w:rsid w:val="0077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55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1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5CE"/>
    <w:rPr>
      <w:b/>
      <w:bCs/>
    </w:rPr>
  </w:style>
  <w:style w:type="character" w:styleId="a5">
    <w:name w:val="Hyperlink"/>
    <w:basedOn w:val="a0"/>
    <w:uiPriority w:val="99"/>
    <w:semiHidden/>
    <w:unhideWhenUsed/>
    <w:rsid w:val="007732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55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1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5CE"/>
    <w:rPr>
      <w:b/>
      <w:bCs/>
    </w:rPr>
  </w:style>
  <w:style w:type="character" w:styleId="a5">
    <w:name w:val="Hyperlink"/>
    <w:basedOn w:val="a0"/>
    <w:uiPriority w:val="99"/>
    <w:semiHidden/>
    <w:unhideWhenUsed/>
    <w:rsid w:val="00773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way.com.ua/lyudi-bilshe-khvilyuyut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2188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борисович</dc:creator>
  <cp:keywords/>
  <dc:description/>
  <cp:lastModifiedBy>борисович</cp:lastModifiedBy>
  <cp:revision>4</cp:revision>
  <dcterms:created xsi:type="dcterms:W3CDTF">2020-06-17T08:49:00Z</dcterms:created>
  <dcterms:modified xsi:type="dcterms:W3CDTF">2020-06-17T09:06:00Z</dcterms:modified>
</cp:coreProperties>
</file>