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96" w:rsidRDefault="00401C96" w:rsidP="00401C96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</w:t>
      </w:r>
      <w:proofErr w:type="spellStart"/>
      <w:r>
        <w:rPr>
          <w:sz w:val="32"/>
          <w:szCs w:val="32"/>
          <w:lang w:val="uk-UA"/>
        </w:rPr>
        <w:t>Ілляшенко</w:t>
      </w:r>
      <w:proofErr w:type="spellEnd"/>
      <w:r>
        <w:rPr>
          <w:sz w:val="32"/>
          <w:szCs w:val="32"/>
          <w:lang w:val="uk-UA"/>
        </w:rPr>
        <w:t xml:space="preserve"> Ілля </w:t>
      </w:r>
    </w:p>
    <w:p w:rsidR="00401C96" w:rsidRDefault="00401C96" w:rsidP="00401C96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Кафедра журналістики </w:t>
      </w:r>
      <w:r w:rsidRPr="001264B4">
        <w:rPr>
          <w:sz w:val="32"/>
          <w:szCs w:val="32"/>
        </w:rPr>
        <w:t>,</w:t>
      </w:r>
      <w:proofErr w:type="spellStart"/>
      <w:r w:rsidRPr="001264B4">
        <w:rPr>
          <w:sz w:val="32"/>
          <w:szCs w:val="32"/>
        </w:rPr>
        <w:t>видавничо</w:t>
      </w:r>
      <w:r>
        <w:rPr>
          <w:sz w:val="32"/>
          <w:szCs w:val="32"/>
        </w:rPr>
        <w:t>ї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справи,редагування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  <w:lang w:val="uk-UA"/>
        </w:rPr>
        <w:t xml:space="preserve"> та </w:t>
      </w:r>
      <w:proofErr w:type="spellStart"/>
      <w:r>
        <w:rPr>
          <w:sz w:val="32"/>
          <w:szCs w:val="32"/>
        </w:rPr>
        <w:t>поліграфі</w:t>
      </w:r>
      <w:proofErr w:type="spellEnd"/>
      <w:r>
        <w:rPr>
          <w:sz w:val="32"/>
          <w:szCs w:val="32"/>
          <w:lang w:val="uk-UA"/>
        </w:rPr>
        <w:t>ї</w:t>
      </w:r>
    </w:p>
    <w:p w:rsidR="00401C96" w:rsidRDefault="00401C96" w:rsidP="00401C96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3 курс </w:t>
      </w:r>
    </w:p>
    <w:p w:rsidR="00401C96" w:rsidRDefault="00401C96" w:rsidP="00401C96">
      <w:pPr>
        <w:rPr>
          <w:sz w:val="28"/>
          <w:szCs w:val="28"/>
          <w:lang w:val="uk-UA"/>
        </w:rPr>
      </w:pPr>
      <w:r w:rsidRPr="001D08F8">
        <w:rPr>
          <w:sz w:val="28"/>
          <w:szCs w:val="28"/>
          <w:lang w:val="uk-UA"/>
        </w:rPr>
        <w:t xml:space="preserve">                          Жр-17-1</w:t>
      </w:r>
    </w:p>
    <w:p w:rsidR="00401C96" w:rsidRDefault="00401C96" w:rsidP="00401C96">
      <w:pPr>
        <w:rPr>
          <w:sz w:val="28"/>
          <w:szCs w:val="28"/>
          <w:lang w:val="uk-UA"/>
        </w:rPr>
      </w:pPr>
    </w:p>
    <w:p w:rsidR="008406FB" w:rsidRDefault="00401C96" w:rsidP="00401C96">
      <w:pPr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Pr="004E2005">
        <w:rPr>
          <w:color w:val="000000" w:themeColor="text1"/>
          <w:sz w:val="28"/>
          <w:szCs w:val="28"/>
          <w:lang w:val="uk-UA"/>
        </w:rPr>
        <w:t xml:space="preserve">Робота з дисципліни  ‘’ Теорія та методика журналістської </w:t>
      </w:r>
      <w:proofErr w:type="spellStart"/>
      <w:r w:rsidRPr="004E2005">
        <w:rPr>
          <w:color w:val="000000" w:themeColor="text1"/>
          <w:sz w:val="28"/>
          <w:szCs w:val="28"/>
          <w:lang w:val="uk-UA"/>
        </w:rPr>
        <w:t>творчості’</w:t>
      </w:r>
      <w:proofErr w:type="spellEnd"/>
    </w:p>
    <w:p w:rsidR="00401C96" w:rsidRDefault="00401C96" w:rsidP="00401C96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</w:t>
      </w:r>
    </w:p>
    <w:p w:rsidR="00401C96" w:rsidRDefault="00401C96" w:rsidP="00401C96">
      <w:pPr>
        <w:rPr>
          <w:rFonts w:cs="Helvetica"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color w:val="000000" w:themeColor="text1"/>
          <w:sz w:val="28"/>
          <w:szCs w:val="28"/>
          <w:lang w:val="uk-UA"/>
        </w:rPr>
        <w:t xml:space="preserve">             ‘</w:t>
      </w:r>
      <w:r w:rsidRPr="00401C96">
        <w:rPr>
          <w:color w:val="000000" w:themeColor="text1"/>
          <w:sz w:val="28"/>
          <w:szCs w:val="28"/>
        </w:rPr>
        <w:t>’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01C96">
        <w:rPr>
          <w:rFonts w:cs="Helvetica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401C96">
        <w:rPr>
          <w:rFonts w:cs="Helvetica"/>
          <w:color w:val="000000" w:themeColor="text1"/>
          <w:sz w:val="28"/>
          <w:szCs w:val="28"/>
          <w:shd w:val="clear" w:color="auto" w:fill="FFFFFF"/>
        </w:rPr>
        <w:t>Лід</w:t>
      </w:r>
      <w:proofErr w:type="spellEnd"/>
      <w:r w:rsidRPr="00401C96">
        <w:rPr>
          <w:rFonts w:cs="Helvetica"/>
          <w:color w:val="000000" w:themeColor="text1"/>
          <w:sz w:val="28"/>
          <w:szCs w:val="28"/>
          <w:shd w:val="clear" w:color="auto" w:fill="FFFFFF"/>
        </w:rPr>
        <w:t xml:space="preserve"> як  </w:t>
      </w:r>
      <w:proofErr w:type="spellStart"/>
      <w:r w:rsidRPr="00401C96">
        <w:rPr>
          <w:rFonts w:cs="Helvetica"/>
          <w:color w:val="000000" w:themeColor="text1"/>
          <w:sz w:val="28"/>
          <w:szCs w:val="28"/>
          <w:shd w:val="clear" w:color="auto" w:fill="FFFFFF"/>
        </w:rPr>
        <w:t>провідний</w:t>
      </w:r>
      <w:proofErr w:type="spellEnd"/>
      <w:r w:rsidRPr="00401C96">
        <w:rPr>
          <w:rFonts w:cs="Helvetica"/>
          <w:color w:val="000000" w:themeColor="text1"/>
          <w:sz w:val="28"/>
          <w:szCs w:val="28"/>
          <w:shd w:val="clear" w:color="auto" w:fill="FFFFFF"/>
        </w:rPr>
        <w:t xml:space="preserve"> абзац </w:t>
      </w:r>
      <w:proofErr w:type="spellStart"/>
      <w:r w:rsidRPr="00401C96">
        <w:rPr>
          <w:rFonts w:cs="Helvetica"/>
          <w:color w:val="000000" w:themeColor="text1"/>
          <w:sz w:val="28"/>
          <w:szCs w:val="28"/>
          <w:shd w:val="clear" w:color="auto" w:fill="FFFFFF"/>
        </w:rPr>
        <w:t>журналістського</w:t>
      </w:r>
      <w:proofErr w:type="spellEnd"/>
      <w:r w:rsidRPr="00401C96">
        <w:rPr>
          <w:rFonts w:cs="Helvetic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1C96">
        <w:rPr>
          <w:rFonts w:cs="Helvetica"/>
          <w:color w:val="000000" w:themeColor="text1"/>
          <w:sz w:val="28"/>
          <w:szCs w:val="28"/>
          <w:shd w:val="clear" w:color="auto" w:fill="FFFFFF"/>
        </w:rPr>
        <w:t>матеріалу</w:t>
      </w:r>
      <w:proofErr w:type="spellEnd"/>
      <w:r w:rsidRPr="00401C96">
        <w:rPr>
          <w:rFonts w:cs="Helvetica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401C96">
        <w:rPr>
          <w:rFonts w:cs="Helvetica"/>
          <w:color w:val="000000" w:themeColor="text1"/>
          <w:sz w:val="28"/>
          <w:szCs w:val="28"/>
          <w:shd w:val="clear" w:color="auto" w:fill="FFFFFF"/>
        </w:rPr>
        <w:t>Види</w:t>
      </w:r>
      <w:proofErr w:type="spellEnd"/>
      <w:r w:rsidRPr="00401C96">
        <w:rPr>
          <w:rFonts w:cs="Helvetic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1C96">
        <w:rPr>
          <w:rFonts w:cs="Helvetica"/>
          <w:color w:val="000000" w:themeColor="text1"/>
          <w:sz w:val="28"/>
          <w:szCs w:val="28"/>
          <w:shd w:val="clear" w:color="auto" w:fill="FFFFFF"/>
        </w:rPr>
        <w:t>лідів</w:t>
      </w:r>
      <w:proofErr w:type="spellEnd"/>
      <w:r w:rsidRPr="00401C96">
        <w:rPr>
          <w:rFonts w:cs="Helvetica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cs="Helvetica"/>
          <w:color w:val="000000" w:themeColor="text1"/>
          <w:sz w:val="28"/>
          <w:szCs w:val="28"/>
          <w:shd w:val="clear" w:color="auto" w:fill="FFFFFF"/>
          <w:lang w:val="en-US"/>
        </w:rPr>
        <w:t>’’</w:t>
      </w:r>
    </w:p>
    <w:p w:rsidR="00401C96" w:rsidRPr="00401C96" w:rsidRDefault="00401C96" w:rsidP="00401C96">
      <w:pPr>
        <w:rPr>
          <w:rFonts w:cs="Arial"/>
          <w:color w:val="000000" w:themeColor="text1"/>
          <w:sz w:val="28"/>
          <w:szCs w:val="28"/>
          <w:shd w:val="clear" w:color="auto" w:fill="FFFFFF"/>
          <w:lang w:val="en-US"/>
        </w:rPr>
      </w:pPr>
      <w:r w:rsidRPr="00401C96">
        <w:rPr>
          <w:rFonts w:cs="Helvetica"/>
          <w:color w:val="000000" w:themeColor="text1"/>
          <w:sz w:val="28"/>
          <w:szCs w:val="28"/>
          <w:shd w:val="clear" w:color="auto" w:fill="FFFFFF"/>
        </w:rPr>
        <w:t xml:space="preserve">             </w:t>
      </w:r>
      <w:proofErr w:type="spellStart"/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Лід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  — короткий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виклад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журналістського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матеріалу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що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розміщується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Pr="00401C96">
        <w:rPr>
          <w:rFonts w:cs="Arial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401C96">
        <w:rPr>
          <w:rFonts w:cs="Arial"/>
          <w:color w:val="000000" w:themeColor="text1"/>
          <w:sz w:val="28"/>
          <w:szCs w:val="28"/>
          <w:shd w:val="clear" w:color="auto" w:fill="FFFFFF"/>
        </w:rPr>
        <w:t>ісля</w:t>
      </w:r>
      <w:proofErr w:type="spellEnd"/>
      <w:r w:rsidRPr="00401C96">
        <w:rPr>
          <w:rFonts w:cs="Arial"/>
          <w:color w:val="000000" w:themeColor="text1"/>
          <w:sz w:val="28"/>
          <w:szCs w:val="28"/>
          <w:shd w:val="clear" w:color="auto" w:fill="FFFFFF"/>
        </w:rPr>
        <w:t> </w:t>
      </w:r>
      <w:hyperlink r:id="rId5" w:tooltip="Заголовок" w:history="1">
        <w:r w:rsidRPr="00401C96">
          <w:rPr>
            <w:rStyle w:val="a3"/>
            <w:rFonts w:cs="Arial"/>
            <w:color w:val="000000" w:themeColor="text1"/>
            <w:sz w:val="28"/>
            <w:szCs w:val="28"/>
            <w:u w:val="none"/>
            <w:shd w:val="clear" w:color="auto" w:fill="FFFFFF"/>
          </w:rPr>
          <w:t>заголовку</w:t>
        </w:r>
      </w:hyperlink>
      <w:r w:rsidRPr="00401C96">
        <w:rPr>
          <w:rFonts w:cs="Arial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401C96">
        <w:rPr>
          <w:rFonts w:cs="Arial"/>
          <w:color w:val="000000" w:themeColor="text1"/>
          <w:sz w:val="28"/>
          <w:szCs w:val="28"/>
          <w:shd w:val="clear" w:color="auto" w:fill="FFFFFF"/>
        </w:rPr>
        <w:t>й</w:t>
      </w:r>
      <w:proofErr w:type="spellEnd"/>
      <w:r w:rsidRPr="00401C96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перед </w:t>
      </w:r>
      <w:proofErr w:type="spellStart"/>
      <w:r w:rsidRPr="00401C96">
        <w:rPr>
          <w:rFonts w:cs="Arial"/>
          <w:color w:val="000000" w:themeColor="text1"/>
          <w:sz w:val="28"/>
          <w:szCs w:val="28"/>
          <w:shd w:val="clear" w:color="auto" w:fill="FFFFFF"/>
        </w:rPr>
        <w:t>основним</w:t>
      </w:r>
      <w:proofErr w:type="spellEnd"/>
      <w:r w:rsidRPr="00401C96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текстом. </w:t>
      </w:r>
      <w:proofErr w:type="spellStart"/>
      <w:r w:rsidRPr="00401C96">
        <w:rPr>
          <w:rFonts w:cs="Arial"/>
          <w:color w:val="000000" w:themeColor="text1"/>
          <w:sz w:val="28"/>
          <w:szCs w:val="28"/>
          <w:shd w:val="clear" w:color="auto" w:fill="FFFFFF"/>
        </w:rPr>
        <w:t>Існує</w:t>
      </w:r>
      <w:proofErr w:type="spellEnd"/>
      <w:r w:rsidRPr="00401C96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правило, </w:t>
      </w:r>
      <w:proofErr w:type="spellStart"/>
      <w:r w:rsidRPr="00401C96">
        <w:rPr>
          <w:rFonts w:cs="Arial"/>
          <w:color w:val="000000" w:themeColor="text1"/>
          <w:sz w:val="28"/>
          <w:szCs w:val="28"/>
          <w:shd w:val="clear" w:color="auto" w:fill="FFFFFF"/>
        </w:rPr>
        <w:t>згідно</w:t>
      </w:r>
      <w:proofErr w:type="spellEnd"/>
      <w:r w:rsidRPr="00401C96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1C96">
        <w:rPr>
          <w:rFonts w:cs="Arial"/>
          <w:color w:val="000000" w:themeColor="text1"/>
          <w:sz w:val="28"/>
          <w:szCs w:val="28"/>
          <w:shd w:val="clear" w:color="auto" w:fill="FFFFFF"/>
        </w:rPr>
        <w:t>з</w:t>
      </w:r>
      <w:proofErr w:type="spellEnd"/>
      <w:r w:rsidRPr="00401C96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1C96">
        <w:rPr>
          <w:rFonts w:cs="Arial"/>
          <w:color w:val="000000" w:themeColor="text1"/>
          <w:sz w:val="28"/>
          <w:szCs w:val="28"/>
          <w:shd w:val="clear" w:color="auto" w:fill="FFFFFF"/>
        </w:rPr>
        <w:t>яким</w:t>
      </w:r>
      <w:proofErr w:type="spellEnd"/>
      <w:r w:rsidRPr="00401C96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01C96">
        <w:rPr>
          <w:rFonts w:cs="Arial"/>
          <w:color w:val="000000" w:themeColor="text1"/>
          <w:sz w:val="28"/>
          <w:szCs w:val="28"/>
          <w:shd w:val="clear" w:color="auto" w:fill="FFFFFF"/>
        </w:rPr>
        <w:t>матеріал</w:t>
      </w:r>
      <w:proofErr w:type="spellEnd"/>
      <w:r w:rsidRPr="00401C96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1C96">
        <w:rPr>
          <w:rFonts w:cs="Arial"/>
          <w:color w:val="000000" w:themeColor="text1"/>
          <w:sz w:val="28"/>
          <w:szCs w:val="28"/>
          <w:shd w:val="clear" w:color="auto" w:fill="FFFFFF"/>
        </w:rPr>
        <w:t>довший</w:t>
      </w:r>
      <w:proofErr w:type="spellEnd"/>
      <w:r w:rsidRPr="00401C96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за 100 </w:t>
      </w:r>
      <w:proofErr w:type="spellStart"/>
      <w:r w:rsidRPr="00401C96">
        <w:rPr>
          <w:rFonts w:cs="Arial"/>
          <w:color w:val="000000" w:themeColor="text1"/>
          <w:sz w:val="28"/>
          <w:szCs w:val="28"/>
          <w:shd w:val="clear" w:color="auto" w:fill="FFFFFF"/>
        </w:rPr>
        <w:t>рядків</w:t>
      </w:r>
      <w:proofErr w:type="spellEnd"/>
      <w:r w:rsidRPr="00401C96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1C96">
        <w:rPr>
          <w:rFonts w:cs="Arial"/>
          <w:color w:val="000000" w:themeColor="text1"/>
          <w:sz w:val="28"/>
          <w:szCs w:val="28"/>
          <w:shd w:val="clear" w:color="auto" w:fill="FFFFFF"/>
        </w:rPr>
        <w:t>мусить</w:t>
      </w:r>
      <w:proofErr w:type="spellEnd"/>
      <w:r w:rsidRPr="00401C96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1C96">
        <w:rPr>
          <w:rFonts w:cs="Arial"/>
          <w:color w:val="000000" w:themeColor="text1"/>
          <w:sz w:val="28"/>
          <w:szCs w:val="28"/>
          <w:shd w:val="clear" w:color="auto" w:fill="FFFFFF"/>
        </w:rPr>
        <w:t>супроводжуватися</w:t>
      </w:r>
      <w:proofErr w:type="spellEnd"/>
      <w:r w:rsidRPr="00401C96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1C96">
        <w:rPr>
          <w:rFonts w:cs="Arial"/>
          <w:color w:val="000000" w:themeColor="text1"/>
          <w:sz w:val="28"/>
          <w:szCs w:val="28"/>
          <w:shd w:val="clear" w:color="auto" w:fill="FFFFFF"/>
        </w:rPr>
        <w:t>лідом</w:t>
      </w:r>
      <w:proofErr w:type="spellEnd"/>
      <w:r w:rsidRPr="00401C96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. У </w:t>
      </w:r>
      <w:proofErr w:type="spellStart"/>
      <w:r w:rsidRPr="00401C96">
        <w:rPr>
          <w:rFonts w:cs="Arial"/>
          <w:color w:val="000000" w:themeColor="text1"/>
          <w:sz w:val="28"/>
          <w:szCs w:val="28"/>
          <w:shd w:val="clear" w:color="auto" w:fill="FFFFFF"/>
        </w:rPr>
        <w:t>термінологічному</w:t>
      </w:r>
      <w:proofErr w:type="spellEnd"/>
      <w:r w:rsidRPr="00401C96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словнику </w:t>
      </w:r>
      <w:proofErr w:type="spellStart"/>
      <w:r w:rsidRPr="00401C96">
        <w:rPr>
          <w:rFonts w:cs="Arial"/>
          <w:color w:val="000000" w:themeColor="text1"/>
          <w:sz w:val="28"/>
          <w:szCs w:val="28"/>
          <w:shd w:val="clear" w:color="auto" w:fill="FFFFFF"/>
        </w:rPr>
        <w:t>українських</w:t>
      </w:r>
      <w:proofErr w:type="spellEnd"/>
      <w:r w:rsidRPr="00401C96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1C96">
        <w:rPr>
          <w:rFonts w:cs="Arial"/>
          <w:color w:val="000000" w:themeColor="text1"/>
          <w:sz w:val="28"/>
          <w:szCs w:val="28"/>
          <w:shd w:val="clear" w:color="auto" w:fill="FFFFFF"/>
        </w:rPr>
        <w:t>журналі</w:t>
      </w:r>
      <w:proofErr w:type="gramStart"/>
      <w:r w:rsidRPr="00401C96">
        <w:rPr>
          <w:rFonts w:cs="Arial"/>
          <w:color w:val="000000" w:themeColor="text1"/>
          <w:sz w:val="28"/>
          <w:szCs w:val="28"/>
          <w:shd w:val="clear" w:color="auto" w:fill="FFFFFF"/>
        </w:rPr>
        <w:t>ст</w:t>
      </w:r>
      <w:proofErr w:type="gramEnd"/>
      <w:r w:rsidRPr="00401C96">
        <w:rPr>
          <w:rFonts w:cs="Arial"/>
          <w:color w:val="000000" w:themeColor="text1"/>
          <w:sz w:val="28"/>
          <w:szCs w:val="28"/>
          <w:shd w:val="clear" w:color="auto" w:fill="FFFFFF"/>
        </w:rPr>
        <w:t>ів</w:t>
      </w:r>
      <w:proofErr w:type="spellEnd"/>
      <w:r w:rsidRPr="00401C96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у </w:t>
      </w:r>
      <w:proofErr w:type="spellStart"/>
      <w:r w:rsidRPr="00401C96">
        <w:rPr>
          <w:rFonts w:cs="Arial"/>
          <w:color w:val="000000" w:themeColor="text1"/>
          <w:sz w:val="28"/>
          <w:szCs w:val="28"/>
          <w:shd w:val="clear" w:color="auto" w:fill="FFFFFF"/>
        </w:rPr>
        <w:t>цьому</w:t>
      </w:r>
      <w:proofErr w:type="spellEnd"/>
      <w:r w:rsidRPr="00401C96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1C96">
        <w:rPr>
          <w:rFonts w:cs="Arial"/>
          <w:color w:val="000000" w:themeColor="text1"/>
          <w:sz w:val="28"/>
          <w:szCs w:val="28"/>
          <w:shd w:val="clear" w:color="auto" w:fill="FFFFFF"/>
        </w:rPr>
        <w:t>значенні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вживається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ще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слово «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вріз</w:t>
      </w:r>
      <w:proofErr w:type="spellEnd"/>
      <w:r w:rsidRPr="00401C96">
        <w:rPr>
          <w:rFonts w:cs="Arial"/>
          <w:color w:val="000000" w:themeColor="text1"/>
          <w:sz w:val="28"/>
          <w:szCs w:val="28"/>
          <w:shd w:val="clear" w:color="auto" w:fill="FFFFFF"/>
        </w:rPr>
        <w:t>» («</w:t>
      </w:r>
      <w:proofErr w:type="spellStart"/>
      <w:r w:rsidRPr="00401C96">
        <w:rPr>
          <w:rFonts w:cs="Arial"/>
          <w:color w:val="000000" w:themeColor="text1"/>
          <w:sz w:val="28"/>
          <w:szCs w:val="28"/>
          <w:shd w:val="clear" w:color="auto" w:fill="FFFFFF"/>
        </w:rPr>
        <w:t>врізка</w:t>
      </w:r>
      <w:proofErr w:type="spellEnd"/>
      <w:r w:rsidRPr="00401C96">
        <w:rPr>
          <w:rFonts w:cs="Arial"/>
          <w:color w:val="000000" w:themeColor="text1"/>
          <w:sz w:val="28"/>
          <w:szCs w:val="28"/>
          <w:shd w:val="clear" w:color="auto" w:fill="FFFFFF"/>
        </w:rPr>
        <w:t>»).</w:t>
      </w:r>
    </w:p>
    <w:p w:rsidR="00401C96" w:rsidRPr="00401C96" w:rsidRDefault="00401C96" w:rsidP="00401C96">
      <w:pPr>
        <w:pStyle w:val="a4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000000" w:themeColor="text1"/>
          <w:sz w:val="28"/>
          <w:szCs w:val="28"/>
        </w:rPr>
      </w:pP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Лід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покликаний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представити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читачам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 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fldChar w:fldCharType="begin"/>
      </w:r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instrText xml:space="preserve"> HYPERLINK "https://uk.wikipedia.org/wiki/%D0%A1%D1%82%D0%B0%D1%82%D1%82%D1%8F" \o "Стаття" </w:instrText>
      </w:r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fldChar w:fldCharType="separate"/>
      </w:r>
      <w:r w:rsidRPr="00401C96">
        <w:rPr>
          <w:rStyle w:val="a3"/>
          <w:rFonts w:asciiTheme="minorHAnsi" w:hAnsiTheme="minorHAnsi" w:cs="Arial"/>
          <w:color w:val="000000" w:themeColor="text1"/>
          <w:sz w:val="28"/>
          <w:szCs w:val="28"/>
        </w:rPr>
        <w:t>статтю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fldChar w:fldCharType="end"/>
      </w:r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,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привабити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їхню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увагу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,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але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найважливіша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його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функція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 —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зорієнтувати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читача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 в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змі</w:t>
      </w:r>
      <w:proofErr w:type="gram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ст</w:t>
      </w:r>
      <w:proofErr w:type="gram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і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матеріалу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. </w:t>
      </w:r>
      <w:proofErr w:type="gram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У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зах</w:t>
      </w:r>
      <w:proofErr w:type="gram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ідній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пресі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лід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набув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надзвичайно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 широкого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застосування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 в 1980-ті роки.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Саме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тоді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були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зроблені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точні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статистичні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п</w:t>
      </w:r>
      <w:proofErr w:type="gram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ідрахунки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,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які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засвідчили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,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що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читач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 за 3–5 секунд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проглядає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 заголовок; 30–40 секунд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витрачає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 на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ознайомлення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з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лідом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і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 3–5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хвилин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 — на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цілий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 текст. А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відтак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 стало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зрозумілим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,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що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 «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лід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» —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проміжний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між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 заголовком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і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 текстом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етап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сприйняття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читачем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матеріалу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,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який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має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вирішальне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значення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 для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просування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 </w:t>
      </w:r>
      <w:hyperlink r:id="rId6" w:tooltip="Новина" w:history="1">
        <w:r w:rsidRPr="00401C96">
          <w:rPr>
            <w:rStyle w:val="a3"/>
            <w:rFonts w:asciiTheme="minorHAnsi" w:hAnsiTheme="minorHAnsi" w:cs="Arial"/>
            <w:color w:val="000000" w:themeColor="text1"/>
            <w:sz w:val="28"/>
            <w:szCs w:val="28"/>
          </w:rPr>
          <w:t>новин</w:t>
        </w:r>
      </w:hyperlink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 у </w:t>
      </w:r>
      <w:proofErr w:type="spellStart"/>
      <w:proofErr w:type="gram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св</w:t>
      </w:r>
      <w:proofErr w:type="gram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ідомість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читача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.</w:t>
      </w:r>
    </w:p>
    <w:p w:rsidR="00401C96" w:rsidRPr="00401C96" w:rsidRDefault="00401C96" w:rsidP="00401C96">
      <w:pPr>
        <w:pStyle w:val="a4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000000" w:themeColor="text1"/>
          <w:sz w:val="28"/>
          <w:szCs w:val="28"/>
        </w:rPr>
      </w:pP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Лід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 повинен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мати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шрифтове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виділення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, у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процесі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попереднього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ознайомлення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читачі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проглядають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ліди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,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обираючи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матеріали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 для </w:t>
      </w:r>
      <w:proofErr w:type="gram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докладного</w:t>
      </w:r>
      <w:proofErr w:type="gram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 текстуального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ознайомлення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.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Виділяють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дві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функції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ліду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: 1)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інформаційну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і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 2)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мотивуючу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.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Виконуючи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 першу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функцію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,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лід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мусить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інформаційно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розширити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назву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.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Виконуючи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 другу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функцію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,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лід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мусить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заінтригувати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читача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 (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іноді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шокувати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),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дати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йому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 мотив для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ознайомлення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з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наступним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 текстом.</w:t>
      </w:r>
    </w:p>
    <w:p w:rsidR="00401C96" w:rsidRPr="00401C96" w:rsidRDefault="00401C96" w:rsidP="00401C96">
      <w:pPr>
        <w:pStyle w:val="a4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000000" w:themeColor="text1"/>
          <w:sz w:val="28"/>
          <w:szCs w:val="28"/>
        </w:rPr>
      </w:pP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Загалом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лід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 —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це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 стиснута в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кілька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 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fldChar w:fldCharType="begin"/>
      </w:r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instrText xml:space="preserve"> HYPERLINK "https://uk.wikipedia.org/wiki/%D0%A0%D0%B5%D1%87%D0%B5%D0%BD%D0%BD%D1%8F" \o "Речення" </w:instrText>
      </w:r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fldChar w:fldCharType="separate"/>
      </w:r>
      <w:r w:rsidRPr="00401C96">
        <w:rPr>
          <w:rStyle w:val="a3"/>
          <w:rFonts w:asciiTheme="minorHAnsi" w:hAnsiTheme="minorHAnsi" w:cs="Arial"/>
          <w:color w:val="000000" w:themeColor="text1"/>
          <w:sz w:val="28"/>
          <w:szCs w:val="28"/>
        </w:rPr>
        <w:t>речень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fldChar w:fldCharType="end"/>
      </w:r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 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стаття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.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Лідами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 не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є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набрані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жирним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 </w:t>
      </w:r>
      <w:hyperlink r:id="rId7" w:tooltip="Шрифт" w:history="1">
        <w:r w:rsidRPr="00401C96">
          <w:rPr>
            <w:rStyle w:val="a3"/>
            <w:rFonts w:asciiTheme="minorHAnsi" w:hAnsiTheme="minorHAnsi" w:cs="Arial"/>
            <w:color w:val="000000" w:themeColor="text1"/>
            <w:sz w:val="28"/>
            <w:szCs w:val="28"/>
          </w:rPr>
          <w:t>шрифтом</w:t>
        </w:r>
      </w:hyperlink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 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перші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 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fldChar w:fldCharType="begin"/>
      </w:r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instrText xml:space="preserve"> HYPERLINK "https://uk.wikipedia.org/wiki/%D0%90%D0%B1%D0%B7%D0%B0%D1%86" \o "Абзац" </w:instrText>
      </w:r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fldChar w:fldCharType="separate"/>
      </w:r>
      <w:r w:rsidRPr="00401C96">
        <w:rPr>
          <w:rStyle w:val="a3"/>
          <w:rFonts w:asciiTheme="minorHAnsi" w:hAnsiTheme="minorHAnsi" w:cs="Arial"/>
          <w:color w:val="000000" w:themeColor="text1"/>
          <w:sz w:val="28"/>
          <w:szCs w:val="28"/>
        </w:rPr>
        <w:t>абзаци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fldChar w:fldCharType="end"/>
      </w:r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 статей, як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це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 часто </w:t>
      </w:r>
      <w:proofErr w:type="spellStart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зустрічаємо</w:t>
      </w:r>
      <w:proofErr w:type="spellEnd"/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 xml:space="preserve"> в наших </w:t>
      </w:r>
      <w:hyperlink r:id="rId8" w:tooltip="Газета" w:history="1">
        <w:r w:rsidRPr="00401C96">
          <w:rPr>
            <w:rStyle w:val="a3"/>
            <w:rFonts w:asciiTheme="minorHAnsi" w:hAnsiTheme="minorHAnsi" w:cs="Arial"/>
            <w:color w:val="000000" w:themeColor="text1"/>
            <w:sz w:val="28"/>
            <w:szCs w:val="28"/>
          </w:rPr>
          <w:t>газетах</w:t>
        </w:r>
      </w:hyperlink>
      <w:r w:rsidRPr="00401C96">
        <w:rPr>
          <w:rFonts w:asciiTheme="minorHAnsi" w:hAnsiTheme="minorHAnsi" w:cs="Arial"/>
          <w:color w:val="000000" w:themeColor="text1"/>
          <w:sz w:val="28"/>
          <w:szCs w:val="28"/>
        </w:rPr>
        <w:t>.</w:t>
      </w:r>
    </w:p>
    <w:p w:rsidR="00A87F40" w:rsidRPr="00A87F40" w:rsidRDefault="00A87F40" w:rsidP="00A87F4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val="uk-UA" w:eastAsia="ru-RU"/>
        </w:rPr>
      </w:pPr>
      <w:r w:rsidRPr="00A87F40">
        <w:rPr>
          <w:rFonts w:ascii="Arial" w:eastAsia="Times New Roman" w:hAnsi="Arial" w:cs="Arial"/>
          <w:color w:val="202122"/>
          <w:sz w:val="21"/>
          <w:szCs w:val="21"/>
          <w:lang w:val="uk-UA" w:eastAsia="ru-RU"/>
        </w:rPr>
        <w:t xml:space="preserve">Французька методика визначає такі правила написання </w:t>
      </w:r>
      <w:proofErr w:type="spellStart"/>
      <w:r w:rsidRPr="00A87F40">
        <w:rPr>
          <w:rFonts w:ascii="Arial" w:eastAsia="Times New Roman" w:hAnsi="Arial" w:cs="Arial"/>
          <w:color w:val="202122"/>
          <w:sz w:val="21"/>
          <w:szCs w:val="21"/>
          <w:lang w:val="uk-UA" w:eastAsia="ru-RU"/>
        </w:rPr>
        <w:t>лідів</w:t>
      </w:r>
      <w:proofErr w:type="spellEnd"/>
      <w:r w:rsidRPr="00A87F40">
        <w:rPr>
          <w:rFonts w:ascii="Arial" w:eastAsia="Times New Roman" w:hAnsi="Arial" w:cs="Arial"/>
          <w:color w:val="202122"/>
          <w:sz w:val="21"/>
          <w:szCs w:val="21"/>
          <w:lang w:val="uk-UA" w:eastAsia="ru-RU"/>
        </w:rPr>
        <w:t>:</w:t>
      </w:r>
    </w:p>
    <w:p w:rsidR="00A87F40" w:rsidRPr="00A87F40" w:rsidRDefault="00A87F40" w:rsidP="00A87F40">
      <w:pPr>
        <w:shd w:val="clear" w:color="auto" w:fill="FFFFFF"/>
        <w:spacing w:before="100" w:beforeAutospacing="1" w:after="24" w:line="240" w:lineRule="auto"/>
        <w:ind w:left="384"/>
        <w:rPr>
          <w:rFonts w:eastAsia="Times New Roman" w:cs="Arial"/>
          <w:color w:val="000000" w:themeColor="text1"/>
          <w:sz w:val="28"/>
          <w:szCs w:val="28"/>
          <w:lang w:val="uk-UA" w:eastAsia="ru-RU"/>
        </w:rPr>
      </w:pPr>
      <w:r w:rsidRPr="00A87F40">
        <w:rPr>
          <w:rFonts w:eastAsia="Times New Roman" w:cs="Arial"/>
          <w:color w:val="000000" w:themeColor="text1"/>
          <w:sz w:val="28"/>
          <w:szCs w:val="28"/>
          <w:lang w:val="uk-UA" w:eastAsia="ru-RU"/>
        </w:rPr>
        <w:lastRenderedPageBreak/>
        <w:t>він має бути написаний простіше за звичайний журналістський текст: складатися з </w:t>
      </w:r>
      <w:hyperlink r:id="rId9" w:tooltip="Просте речення" w:history="1">
        <w:r w:rsidRPr="00A87F40">
          <w:rPr>
            <w:rFonts w:eastAsia="Times New Roman" w:cs="Arial"/>
            <w:color w:val="000000" w:themeColor="text1"/>
            <w:sz w:val="28"/>
            <w:szCs w:val="28"/>
            <w:u w:val="single"/>
            <w:lang w:val="uk-UA" w:eastAsia="ru-RU"/>
          </w:rPr>
          <w:t>простих речень</w:t>
        </w:r>
      </w:hyperlink>
      <w:r w:rsidRPr="00A87F40">
        <w:rPr>
          <w:rFonts w:eastAsia="Times New Roman" w:cs="Arial"/>
          <w:color w:val="000000" w:themeColor="text1"/>
          <w:sz w:val="28"/>
          <w:szCs w:val="28"/>
          <w:lang w:val="uk-UA" w:eastAsia="ru-RU"/>
        </w:rPr>
        <w:t>, використовувати лише загальнозрозумілу </w:t>
      </w:r>
      <w:hyperlink r:id="rId10" w:tooltip="Лексика" w:history="1">
        <w:r w:rsidRPr="00A87F40">
          <w:rPr>
            <w:rFonts w:eastAsia="Times New Roman" w:cs="Arial"/>
            <w:color w:val="000000" w:themeColor="text1"/>
            <w:sz w:val="28"/>
            <w:szCs w:val="28"/>
            <w:u w:val="single"/>
            <w:lang w:val="uk-UA" w:eastAsia="ru-RU"/>
          </w:rPr>
          <w:t>лексику</w:t>
        </w:r>
      </w:hyperlink>
      <w:r w:rsidRPr="00A87F40">
        <w:rPr>
          <w:rFonts w:eastAsia="Times New Roman" w:cs="Arial"/>
          <w:color w:val="000000" w:themeColor="text1"/>
          <w:sz w:val="28"/>
          <w:szCs w:val="28"/>
          <w:lang w:val="uk-UA" w:eastAsia="ru-RU"/>
        </w:rPr>
        <w:t>, не містити спеціальної </w:t>
      </w:r>
      <w:hyperlink r:id="rId11" w:tooltip="Термінологія" w:history="1">
        <w:r w:rsidRPr="00A87F40">
          <w:rPr>
            <w:rFonts w:eastAsia="Times New Roman" w:cs="Arial"/>
            <w:color w:val="000000" w:themeColor="text1"/>
            <w:sz w:val="28"/>
            <w:szCs w:val="28"/>
            <w:u w:val="single"/>
            <w:lang w:val="uk-UA" w:eastAsia="ru-RU"/>
          </w:rPr>
          <w:t>термінології</w:t>
        </w:r>
      </w:hyperlink>
      <w:r w:rsidRPr="00A87F40">
        <w:rPr>
          <w:rFonts w:eastAsia="Times New Roman" w:cs="Arial"/>
          <w:color w:val="000000" w:themeColor="text1"/>
          <w:sz w:val="28"/>
          <w:szCs w:val="28"/>
          <w:lang w:val="uk-UA" w:eastAsia="ru-RU"/>
        </w:rPr>
        <w:t>;</w:t>
      </w:r>
    </w:p>
    <w:p w:rsidR="00A87F40" w:rsidRPr="00A87F40" w:rsidRDefault="00A87F40" w:rsidP="00A87F40">
      <w:pPr>
        <w:shd w:val="clear" w:color="auto" w:fill="FFFFFF"/>
        <w:spacing w:before="100" w:beforeAutospacing="1" w:after="24" w:line="240" w:lineRule="auto"/>
        <w:ind w:left="384"/>
        <w:rPr>
          <w:rFonts w:eastAsia="Times New Roman" w:cs="Arial"/>
          <w:color w:val="000000" w:themeColor="text1"/>
          <w:sz w:val="28"/>
          <w:szCs w:val="28"/>
          <w:lang w:val="uk-UA" w:eastAsia="ru-RU"/>
        </w:rPr>
      </w:pPr>
      <w:r w:rsidRPr="00A87F40">
        <w:rPr>
          <w:rFonts w:eastAsia="Times New Roman" w:cs="Arial"/>
          <w:color w:val="000000" w:themeColor="text1"/>
          <w:sz w:val="28"/>
          <w:szCs w:val="28"/>
          <w:lang w:val="uk-UA" w:eastAsia="ru-RU"/>
        </w:rPr>
        <w:t xml:space="preserve">у </w:t>
      </w:r>
      <w:proofErr w:type="spellStart"/>
      <w:r w:rsidRPr="00A87F40">
        <w:rPr>
          <w:rFonts w:eastAsia="Times New Roman" w:cs="Arial"/>
          <w:color w:val="000000" w:themeColor="text1"/>
          <w:sz w:val="28"/>
          <w:szCs w:val="28"/>
          <w:lang w:val="uk-UA" w:eastAsia="ru-RU"/>
        </w:rPr>
        <w:t>ліді</w:t>
      </w:r>
      <w:proofErr w:type="spellEnd"/>
      <w:r w:rsidRPr="00A87F40">
        <w:rPr>
          <w:rFonts w:eastAsia="Times New Roman" w:cs="Arial"/>
          <w:color w:val="000000" w:themeColor="text1"/>
          <w:sz w:val="28"/>
          <w:szCs w:val="28"/>
          <w:lang w:val="uk-UA" w:eastAsia="ru-RU"/>
        </w:rPr>
        <w:t xml:space="preserve"> не повинні перераховуватися цифри, вживатися абревіатури, маловідомі власні назви;</w:t>
      </w:r>
    </w:p>
    <w:p w:rsidR="00A87F40" w:rsidRPr="00A87F40" w:rsidRDefault="00A87F40" w:rsidP="00A87F40">
      <w:pPr>
        <w:shd w:val="clear" w:color="auto" w:fill="FFFFFF"/>
        <w:spacing w:before="100" w:beforeAutospacing="1" w:after="24" w:line="240" w:lineRule="auto"/>
        <w:ind w:left="384"/>
        <w:rPr>
          <w:rFonts w:eastAsia="Times New Roman" w:cs="Arial"/>
          <w:color w:val="000000" w:themeColor="text1"/>
          <w:sz w:val="28"/>
          <w:szCs w:val="28"/>
          <w:lang w:val="uk-UA" w:eastAsia="ru-RU"/>
        </w:rPr>
      </w:pPr>
      <w:r w:rsidRPr="00A87F40">
        <w:rPr>
          <w:rFonts w:eastAsia="Times New Roman" w:cs="Arial"/>
          <w:color w:val="000000" w:themeColor="text1"/>
          <w:sz w:val="28"/>
          <w:szCs w:val="28"/>
          <w:lang w:val="uk-UA" w:eastAsia="ru-RU"/>
        </w:rPr>
        <w:t xml:space="preserve">початок </w:t>
      </w:r>
      <w:proofErr w:type="spellStart"/>
      <w:r w:rsidRPr="00A87F40">
        <w:rPr>
          <w:rFonts w:eastAsia="Times New Roman" w:cs="Arial"/>
          <w:color w:val="000000" w:themeColor="text1"/>
          <w:sz w:val="28"/>
          <w:szCs w:val="28"/>
          <w:lang w:val="uk-UA" w:eastAsia="ru-RU"/>
        </w:rPr>
        <w:t>ліду</w:t>
      </w:r>
      <w:proofErr w:type="spellEnd"/>
      <w:r w:rsidRPr="00A87F40">
        <w:rPr>
          <w:rFonts w:eastAsia="Times New Roman" w:cs="Arial"/>
          <w:color w:val="000000" w:themeColor="text1"/>
          <w:sz w:val="28"/>
          <w:szCs w:val="28"/>
          <w:lang w:val="uk-UA" w:eastAsia="ru-RU"/>
        </w:rPr>
        <w:t xml:space="preserve"> не повинен повторювати назву;</w:t>
      </w:r>
    </w:p>
    <w:p w:rsidR="00A87F40" w:rsidRPr="00A87F40" w:rsidRDefault="00A87F40" w:rsidP="00A87F40">
      <w:p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val="uk-UA" w:eastAsia="ru-RU"/>
        </w:rPr>
      </w:pPr>
      <w:r w:rsidRPr="00A87F40">
        <w:rPr>
          <w:rFonts w:ascii="Arial" w:eastAsia="Times New Roman" w:hAnsi="Arial" w:cs="Arial"/>
          <w:color w:val="202122"/>
          <w:sz w:val="21"/>
          <w:szCs w:val="21"/>
          <w:lang w:val="uk-UA" w:eastAsia="ru-RU"/>
        </w:rPr>
        <w:t>заголовок і лід повинні складати дві змістовно й синтаксично незалежні одна від одної структури, кожна з яких є завершеною формулою, цілком зрозумілою без іншої;</w:t>
      </w:r>
    </w:p>
    <w:p w:rsidR="00A87F40" w:rsidRPr="00A87F40" w:rsidRDefault="00A87F40" w:rsidP="00A87F40">
      <w:p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val="uk-UA" w:eastAsia="ru-RU"/>
        </w:rPr>
      </w:pPr>
      <w:r w:rsidRPr="00A87F40">
        <w:rPr>
          <w:rFonts w:ascii="Arial" w:eastAsia="Times New Roman" w:hAnsi="Arial" w:cs="Arial"/>
          <w:color w:val="202122"/>
          <w:sz w:val="21"/>
          <w:szCs w:val="21"/>
          <w:lang w:val="uk-UA" w:eastAsia="ru-RU"/>
        </w:rPr>
        <w:t>лід є незалежним від зачину тексту, тобто його першої фрази;</w:t>
      </w:r>
    </w:p>
    <w:p w:rsidR="00A87F40" w:rsidRPr="00A87F40" w:rsidRDefault="00A87F40" w:rsidP="00A87F40">
      <w:p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val="uk-UA" w:eastAsia="ru-RU"/>
        </w:rPr>
      </w:pPr>
      <w:r w:rsidRPr="00A87F40">
        <w:rPr>
          <w:rFonts w:ascii="Arial" w:eastAsia="Times New Roman" w:hAnsi="Arial" w:cs="Arial"/>
          <w:color w:val="202122"/>
          <w:sz w:val="21"/>
          <w:szCs w:val="21"/>
          <w:lang w:val="uk-UA" w:eastAsia="ru-RU"/>
        </w:rPr>
        <w:t>лід найчастіше відповідає на запитання: що сталося? чому? в який спосіб?</w:t>
      </w:r>
    </w:p>
    <w:p w:rsidR="00A87F40" w:rsidRPr="00A87F40" w:rsidRDefault="00A87F40" w:rsidP="00A87F4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val="uk-UA" w:eastAsia="ru-RU"/>
        </w:rPr>
      </w:pPr>
      <w:r w:rsidRPr="00A87F40">
        <w:rPr>
          <w:rFonts w:ascii="Arial" w:eastAsia="Times New Roman" w:hAnsi="Arial" w:cs="Arial"/>
          <w:color w:val="202122"/>
          <w:sz w:val="21"/>
          <w:szCs w:val="21"/>
          <w:lang w:val="uk-UA" w:eastAsia="ru-RU"/>
        </w:rPr>
        <w:t xml:space="preserve">Американська навчальна література велику увагу приділяє цьому композиційному елементу зовнішньої подачі газетних матеріалів. Надзвичайно розвинута й типологія </w:t>
      </w:r>
      <w:proofErr w:type="spellStart"/>
      <w:r w:rsidRPr="00A87F40">
        <w:rPr>
          <w:rFonts w:ascii="Arial" w:eastAsia="Times New Roman" w:hAnsi="Arial" w:cs="Arial"/>
          <w:color w:val="202122"/>
          <w:sz w:val="21"/>
          <w:szCs w:val="21"/>
          <w:lang w:val="uk-UA" w:eastAsia="ru-RU"/>
        </w:rPr>
        <w:t>ліду</w:t>
      </w:r>
      <w:proofErr w:type="spellEnd"/>
      <w:r w:rsidRPr="00A87F40">
        <w:rPr>
          <w:rFonts w:ascii="Arial" w:eastAsia="Times New Roman" w:hAnsi="Arial" w:cs="Arial"/>
          <w:color w:val="202122"/>
          <w:sz w:val="21"/>
          <w:szCs w:val="21"/>
          <w:lang w:val="uk-UA" w:eastAsia="ru-RU"/>
        </w:rPr>
        <w:t xml:space="preserve">, яка налічує до п </w:t>
      </w:r>
      <w:proofErr w:type="spellStart"/>
      <w:r w:rsidRPr="00A87F40">
        <w:rPr>
          <w:rFonts w:ascii="Arial" w:eastAsia="Times New Roman" w:hAnsi="Arial" w:cs="Arial"/>
          <w:color w:val="202122"/>
          <w:sz w:val="21"/>
          <w:szCs w:val="21"/>
          <w:lang w:val="uk-UA" w:eastAsia="ru-RU"/>
        </w:rPr>
        <w:t>'ятнадцяти</w:t>
      </w:r>
      <w:proofErr w:type="spellEnd"/>
      <w:r w:rsidRPr="00A87F40">
        <w:rPr>
          <w:rFonts w:ascii="Arial" w:eastAsia="Times New Roman" w:hAnsi="Arial" w:cs="Arial"/>
          <w:color w:val="202122"/>
          <w:sz w:val="21"/>
          <w:szCs w:val="21"/>
          <w:lang w:val="uk-UA" w:eastAsia="ru-RU"/>
        </w:rPr>
        <w:t xml:space="preserve"> його різновидів:</w:t>
      </w:r>
    </w:p>
    <w:p w:rsidR="00A87F40" w:rsidRPr="00A87F40" w:rsidRDefault="00A87F40" w:rsidP="00A87F40">
      <w:p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val="uk-UA" w:eastAsia="ru-RU"/>
        </w:rPr>
      </w:pPr>
      <w:r w:rsidRPr="00A87F40">
        <w:rPr>
          <w:rFonts w:ascii="Arial" w:eastAsia="Times New Roman" w:hAnsi="Arial" w:cs="Arial"/>
          <w:color w:val="202122"/>
          <w:sz w:val="21"/>
          <w:szCs w:val="21"/>
          <w:lang w:val="uk-UA" w:eastAsia="ru-RU"/>
        </w:rPr>
        <w:t xml:space="preserve">лід — «вішак» передбачає, що в першій же фразі міститься відповідь на всі </w:t>
      </w:r>
      <w:proofErr w:type="spellStart"/>
      <w:r w:rsidRPr="00A87F40">
        <w:rPr>
          <w:rFonts w:ascii="Arial" w:eastAsia="Times New Roman" w:hAnsi="Arial" w:cs="Arial"/>
          <w:color w:val="202122"/>
          <w:sz w:val="21"/>
          <w:szCs w:val="21"/>
          <w:lang w:val="uk-UA" w:eastAsia="ru-RU"/>
        </w:rPr>
        <w:t>новинарні</w:t>
      </w:r>
      <w:proofErr w:type="spellEnd"/>
      <w:r w:rsidRPr="00A87F40">
        <w:rPr>
          <w:rFonts w:ascii="Arial" w:eastAsia="Times New Roman" w:hAnsi="Arial" w:cs="Arial"/>
          <w:color w:val="202122"/>
          <w:sz w:val="21"/>
          <w:szCs w:val="21"/>
          <w:lang w:val="uk-UA" w:eastAsia="ru-RU"/>
        </w:rPr>
        <w:t xml:space="preserve"> запитання; відповіді на ці запитання навішуються, як одяг, на гачки вішалки;</w:t>
      </w:r>
    </w:p>
    <w:p w:rsidR="00A87F40" w:rsidRPr="00A87F40" w:rsidRDefault="00A87F40" w:rsidP="00A87F40">
      <w:p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val="uk-UA" w:eastAsia="ru-RU"/>
        </w:rPr>
      </w:pPr>
      <w:r w:rsidRPr="00A87F40">
        <w:rPr>
          <w:rFonts w:ascii="Arial" w:eastAsia="Times New Roman" w:hAnsi="Arial" w:cs="Arial"/>
          <w:color w:val="202122"/>
          <w:sz w:val="21"/>
          <w:szCs w:val="21"/>
          <w:lang w:val="uk-UA" w:eastAsia="ru-RU"/>
        </w:rPr>
        <w:t>лід — негайна ідентифікація; використовується тоді, коли новина має головного героя — загальновідому особу;</w:t>
      </w:r>
    </w:p>
    <w:p w:rsidR="00A87F40" w:rsidRPr="00A87F40" w:rsidRDefault="00A87F40" w:rsidP="00A87F40">
      <w:p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val="uk-UA" w:eastAsia="ru-RU"/>
        </w:rPr>
      </w:pPr>
      <w:r w:rsidRPr="00A87F40">
        <w:rPr>
          <w:rFonts w:ascii="Arial" w:eastAsia="Times New Roman" w:hAnsi="Arial" w:cs="Arial"/>
          <w:color w:val="202122"/>
          <w:sz w:val="21"/>
          <w:szCs w:val="21"/>
          <w:lang w:val="uk-UA" w:eastAsia="ru-RU"/>
        </w:rPr>
        <w:t>лід — окремий постріл; застосовується тоді, коли предмет повідомлення може бути стисло, до афористичності, визначений словесно;</w:t>
      </w:r>
    </w:p>
    <w:p w:rsidR="00A87F40" w:rsidRPr="00A87F40" w:rsidRDefault="00A87F40" w:rsidP="00A87F40">
      <w:pPr>
        <w:shd w:val="clear" w:color="auto" w:fill="FFFFFF"/>
        <w:spacing w:before="100" w:beforeAutospacing="1" w:after="24" w:line="240" w:lineRule="auto"/>
        <w:ind w:left="360"/>
        <w:rPr>
          <w:rFonts w:ascii="Arial" w:eastAsia="Times New Roman" w:hAnsi="Arial" w:cs="Arial"/>
          <w:color w:val="202122"/>
          <w:sz w:val="21"/>
          <w:szCs w:val="21"/>
          <w:lang w:val="uk-UA" w:eastAsia="ru-RU"/>
        </w:rPr>
      </w:pPr>
      <w:r w:rsidRPr="00A87F40">
        <w:rPr>
          <w:rFonts w:ascii="Arial" w:eastAsia="Times New Roman" w:hAnsi="Arial" w:cs="Arial"/>
          <w:color w:val="202122"/>
          <w:sz w:val="21"/>
          <w:szCs w:val="21"/>
          <w:lang w:val="uk-UA" w:eastAsia="ru-RU"/>
        </w:rPr>
        <w:t xml:space="preserve">лід — каламбур або ігровий лід; вербальна </w:t>
      </w:r>
      <w:proofErr w:type="spellStart"/>
      <w:r w:rsidRPr="00A87F40">
        <w:rPr>
          <w:rFonts w:ascii="Arial" w:eastAsia="Times New Roman" w:hAnsi="Arial" w:cs="Arial"/>
          <w:color w:val="202122"/>
          <w:sz w:val="21"/>
          <w:szCs w:val="21"/>
          <w:lang w:val="uk-UA" w:eastAsia="ru-RU"/>
        </w:rPr>
        <w:t>обігрує</w:t>
      </w:r>
      <w:proofErr w:type="spellEnd"/>
      <w:r w:rsidRPr="00A87F40">
        <w:rPr>
          <w:rFonts w:ascii="Arial" w:eastAsia="Times New Roman" w:hAnsi="Arial" w:cs="Arial"/>
          <w:color w:val="202122"/>
          <w:sz w:val="21"/>
          <w:szCs w:val="21"/>
          <w:lang w:val="uk-UA" w:eastAsia="ru-RU"/>
        </w:rPr>
        <w:t xml:space="preserve"> назви фільмів, телепередач, імена «зірок», приказки та афоризми; популярний на сторінках розважальної преси;</w:t>
      </w:r>
    </w:p>
    <w:p w:rsidR="00A87F40" w:rsidRPr="00A87F40" w:rsidRDefault="00A87F40" w:rsidP="00A87F40">
      <w:pPr>
        <w:pStyle w:val="a4"/>
        <w:rPr>
          <w:rFonts w:asciiTheme="minorHAnsi" w:hAnsiTheme="minorHAnsi" w:cs="Arial"/>
          <w:color w:val="000000"/>
          <w:sz w:val="28"/>
          <w:szCs w:val="28"/>
        </w:rPr>
      </w:pPr>
      <w:r w:rsidRPr="00A87F40">
        <w:rPr>
          <w:rFonts w:asciiTheme="minorHAnsi" w:hAnsiTheme="minorHAnsi"/>
          <w:color w:val="000000" w:themeColor="text1"/>
          <w:sz w:val="28"/>
          <w:szCs w:val="28"/>
          <w:lang w:val="uk-UA"/>
        </w:rPr>
        <w:t xml:space="preserve">     </w:t>
      </w:r>
      <w:proofErr w:type="spellStart"/>
      <w:r w:rsidR="0090600F">
        <w:rPr>
          <w:rFonts w:asciiTheme="minorHAnsi" w:hAnsiTheme="minorHAnsi" w:cs="Arial"/>
          <w:color w:val="000000"/>
          <w:sz w:val="28"/>
          <w:szCs w:val="28"/>
          <w:lang w:val="uk-UA"/>
        </w:rPr>
        <w:t>Конспектиний</w:t>
      </w:r>
      <w:proofErr w:type="spellEnd"/>
      <w:r w:rsidR="0090600F">
        <w:rPr>
          <w:rFonts w:asciiTheme="minorHAnsi" w:hAnsiTheme="minorHAnsi" w:cs="Arial"/>
          <w:color w:val="000000"/>
          <w:sz w:val="28"/>
          <w:szCs w:val="28"/>
          <w:lang w:val="uk-UA"/>
        </w:rPr>
        <w:t xml:space="preserve"> </w:t>
      </w:r>
      <w:r w:rsidRPr="00A87F40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A87F40">
        <w:rPr>
          <w:rFonts w:asciiTheme="minorHAnsi" w:hAnsiTheme="minorHAnsi" w:cs="Arial"/>
          <w:color w:val="000000"/>
          <w:sz w:val="28"/>
          <w:szCs w:val="28"/>
        </w:rPr>
        <w:t>лід</w:t>
      </w:r>
      <w:proofErr w:type="spellEnd"/>
      <w:r w:rsidRPr="00A87F40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A87F40">
        <w:rPr>
          <w:rFonts w:asciiTheme="minorHAnsi" w:hAnsiTheme="minorHAnsi" w:cs="Arial"/>
          <w:color w:val="000000"/>
          <w:sz w:val="28"/>
          <w:szCs w:val="28"/>
        </w:rPr>
        <w:t>найчастіше</w:t>
      </w:r>
      <w:proofErr w:type="spellEnd"/>
      <w:r w:rsidRPr="00A87F40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A87F40">
        <w:rPr>
          <w:rFonts w:asciiTheme="minorHAnsi" w:hAnsiTheme="minorHAnsi" w:cs="Arial"/>
          <w:color w:val="000000"/>
          <w:sz w:val="28"/>
          <w:szCs w:val="28"/>
        </w:rPr>
        <w:t>зустрічається</w:t>
      </w:r>
      <w:proofErr w:type="spellEnd"/>
      <w:r w:rsidRPr="00A87F40">
        <w:rPr>
          <w:rFonts w:asciiTheme="minorHAnsi" w:hAnsiTheme="minorHAnsi" w:cs="Arial"/>
          <w:color w:val="000000"/>
          <w:sz w:val="28"/>
          <w:szCs w:val="28"/>
        </w:rPr>
        <w:t xml:space="preserve"> в </w:t>
      </w:r>
      <w:proofErr w:type="spellStart"/>
      <w:r w:rsidRPr="00A87F40">
        <w:rPr>
          <w:rFonts w:asciiTheme="minorHAnsi" w:hAnsiTheme="minorHAnsi" w:cs="Arial"/>
          <w:color w:val="000000"/>
          <w:sz w:val="28"/>
          <w:szCs w:val="28"/>
        </w:rPr>
        <w:t>матеріалах</w:t>
      </w:r>
      <w:proofErr w:type="spellEnd"/>
      <w:r w:rsidRPr="00A87F40">
        <w:rPr>
          <w:rFonts w:asciiTheme="minorHAnsi" w:hAnsiTheme="minorHAnsi" w:cs="Arial"/>
          <w:color w:val="000000"/>
          <w:sz w:val="28"/>
          <w:szCs w:val="28"/>
        </w:rPr>
        <w:t xml:space="preserve"> про </w:t>
      </w:r>
      <w:proofErr w:type="spellStart"/>
      <w:r w:rsidRPr="00A87F40">
        <w:rPr>
          <w:rFonts w:asciiTheme="minorHAnsi" w:hAnsiTheme="minorHAnsi" w:cs="Arial"/>
          <w:color w:val="000000"/>
          <w:sz w:val="28"/>
          <w:szCs w:val="28"/>
        </w:rPr>
        <w:t>поточні</w:t>
      </w:r>
      <w:proofErr w:type="spellEnd"/>
      <w:r w:rsidRPr="00A87F40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A87F40">
        <w:rPr>
          <w:rFonts w:asciiTheme="minorHAnsi" w:hAnsiTheme="minorHAnsi" w:cs="Arial"/>
          <w:color w:val="000000"/>
          <w:sz w:val="28"/>
          <w:szCs w:val="28"/>
        </w:rPr>
        <w:t>події</w:t>
      </w:r>
      <w:proofErr w:type="spellEnd"/>
      <w:r w:rsidRPr="00A87F40">
        <w:rPr>
          <w:rFonts w:asciiTheme="minorHAnsi" w:hAnsiTheme="minorHAnsi" w:cs="Arial"/>
          <w:color w:val="000000"/>
          <w:sz w:val="28"/>
          <w:szCs w:val="28"/>
        </w:rPr>
        <w:t xml:space="preserve"> та </w:t>
      </w:r>
      <w:proofErr w:type="spellStart"/>
      <w:r w:rsidRPr="00A87F40">
        <w:rPr>
          <w:rFonts w:asciiTheme="minorHAnsi" w:hAnsiTheme="minorHAnsi" w:cs="Arial"/>
          <w:color w:val="000000"/>
          <w:sz w:val="28"/>
          <w:szCs w:val="28"/>
        </w:rPr>
        <w:t>проблеми</w:t>
      </w:r>
      <w:proofErr w:type="spellEnd"/>
      <w:r w:rsidRPr="00A87F40">
        <w:rPr>
          <w:rFonts w:asciiTheme="minorHAnsi" w:hAnsiTheme="minorHAnsi" w:cs="Arial"/>
          <w:color w:val="000000"/>
          <w:sz w:val="28"/>
          <w:szCs w:val="28"/>
        </w:rPr>
        <w:t xml:space="preserve">. У </w:t>
      </w:r>
      <w:proofErr w:type="spellStart"/>
      <w:r w:rsidRPr="00A87F40">
        <w:rPr>
          <w:rFonts w:asciiTheme="minorHAnsi" w:hAnsiTheme="minorHAnsi" w:cs="Arial"/>
          <w:color w:val="000000"/>
          <w:sz w:val="28"/>
          <w:szCs w:val="28"/>
        </w:rPr>
        <w:t>ньому</w:t>
      </w:r>
      <w:proofErr w:type="spellEnd"/>
      <w:r w:rsidRPr="00A87F40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A87F40">
        <w:rPr>
          <w:rFonts w:asciiTheme="minorHAnsi" w:hAnsiTheme="minorHAnsi" w:cs="Arial"/>
          <w:color w:val="000000"/>
          <w:sz w:val="28"/>
          <w:szCs w:val="28"/>
        </w:rPr>
        <w:t>містяться</w:t>
      </w:r>
      <w:proofErr w:type="spellEnd"/>
      <w:r w:rsidRPr="00A87F40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A87F40">
        <w:rPr>
          <w:rFonts w:asciiTheme="minorHAnsi" w:hAnsiTheme="minorHAnsi" w:cs="Arial"/>
          <w:color w:val="000000"/>
          <w:sz w:val="28"/>
          <w:szCs w:val="28"/>
        </w:rPr>
        <w:t>вс</w:t>
      </w:r>
      <w:proofErr w:type="gramEnd"/>
      <w:r w:rsidRPr="00A87F40">
        <w:rPr>
          <w:rFonts w:asciiTheme="minorHAnsi" w:hAnsiTheme="minorHAnsi" w:cs="Arial"/>
          <w:color w:val="000000"/>
          <w:sz w:val="28"/>
          <w:szCs w:val="28"/>
        </w:rPr>
        <w:t>і</w:t>
      </w:r>
      <w:proofErr w:type="spellEnd"/>
      <w:r w:rsidRPr="00A87F40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A87F40">
        <w:rPr>
          <w:rFonts w:asciiTheme="minorHAnsi" w:hAnsiTheme="minorHAnsi" w:cs="Arial"/>
          <w:color w:val="000000"/>
          <w:sz w:val="28"/>
          <w:szCs w:val="28"/>
        </w:rPr>
        <w:t>відповіді</w:t>
      </w:r>
      <w:proofErr w:type="spellEnd"/>
      <w:r w:rsidRPr="00A87F40">
        <w:rPr>
          <w:rFonts w:asciiTheme="minorHAnsi" w:hAnsiTheme="minorHAnsi" w:cs="Arial"/>
          <w:color w:val="000000"/>
          <w:sz w:val="28"/>
          <w:szCs w:val="28"/>
        </w:rPr>
        <w:t xml:space="preserve"> на “</w:t>
      </w:r>
      <w:proofErr w:type="spellStart"/>
      <w:r w:rsidRPr="00A87F40">
        <w:rPr>
          <w:rFonts w:asciiTheme="minorHAnsi" w:hAnsiTheme="minorHAnsi" w:cs="Arial"/>
          <w:color w:val="000000"/>
          <w:sz w:val="28"/>
          <w:szCs w:val="28"/>
        </w:rPr>
        <w:t>класичні</w:t>
      </w:r>
      <w:proofErr w:type="spellEnd"/>
      <w:r w:rsidRPr="00A87F40">
        <w:rPr>
          <w:rFonts w:asciiTheme="minorHAnsi" w:hAnsiTheme="minorHAnsi" w:cs="Arial"/>
          <w:color w:val="000000"/>
          <w:sz w:val="28"/>
          <w:szCs w:val="28"/>
        </w:rPr>
        <w:t xml:space="preserve">” </w:t>
      </w:r>
      <w:proofErr w:type="spellStart"/>
      <w:r w:rsidRPr="00A87F40">
        <w:rPr>
          <w:rFonts w:asciiTheme="minorHAnsi" w:hAnsiTheme="minorHAnsi" w:cs="Arial"/>
          <w:color w:val="000000"/>
          <w:sz w:val="28"/>
          <w:szCs w:val="28"/>
        </w:rPr>
        <w:t>запитання</w:t>
      </w:r>
      <w:proofErr w:type="spellEnd"/>
      <w:r w:rsidRPr="00A87F40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90600F" w:rsidRDefault="0090600F" w:rsidP="00A87F40">
      <w:pPr>
        <w:pStyle w:val="a4"/>
        <w:rPr>
          <w:rFonts w:asciiTheme="minorHAnsi" w:hAnsiTheme="minorHAnsi" w:cs="Arial"/>
          <w:color w:val="000000"/>
          <w:sz w:val="28"/>
          <w:szCs w:val="28"/>
          <w:lang w:val="uk-UA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 “</w:t>
      </w:r>
      <w:r>
        <w:rPr>
          <w:rFonts w:asciiTheme="minorHAnsi" w:hAnsiTheme="minorHAnsi" w:cs="Arial"/>
          <w:color w:val="000000"/>
          <w:sz w:val="28"/>
          <w:szCs w:val="28"/>
          <w:lang w:val="uk-UA"/>
        </w:rPr>
        <w:t>Капсула</w:t>
      </w:r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 xml:space="preserve">” – </w:t>
      </w:r>
      <w:proofErr w:type="spellStart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>такий</w:t>
      </w:r>
      <w:proofErr w:type="spellEnd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>лід</w:t>
      </w:r>
      <w:proofErr w:type="spellEnd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>розрахований</w:t>
      </w:r>
      <w:proofErr w:type="spellEnd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 xml:space="preserve"> на “</w:t>
      </w:r>
      <w:proofErr w:type="spellStart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>вибуховий</w:t>
      </w:r>
      <w:proofErr w:type="spellEnd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 xml:space="preserve">” </w:t>
      </w:r>
      <w:proofErr w:type="spellStart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>ефект</w:t>
      </w:r>
      <w:proofErr w:type="spellEnd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 xml:space="preserve">. </w:t>
      </w:r>
      <w:proofErr w:type="spellStart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>Він</w:t>
      </w:r>
      <w:proofErr w:type="spellEnd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>виділяє</w:t>
      </w:r>
      <w:proofErr w:type="spellEnd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>важливу</w:t>
      </w:r>
      <w:proofErr w:type="spellEnd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>кульмінацію</w:t>
      </w:r>
      <w:proofErr w:type="spellEnd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>.</w:t>
      </w:r>
      <w:r>
        <w:rPr>
          <w:rFonts w:asciiTheme="minorHAnsi" w:hAnsiTheme="minorHAnsi" w:cs="Arial"/>
          <w:color w:val="000000"/>
          <w:sz w:val="28"/>
          <w:szCs w:val="28"/>
          <w:lang w:val="uk-UA"/>
        </w:rPr>
        <w:t xml:space="preserve"> </w:t>
      </w:r>
    </w:p>
    <w:p w:rsidR="00A87F40" w:rsidRPr="00A87F40" w:rsidRDefault="0090600F" w:rsidP="00A87F40">
      <w:pPr>
        <w:pStyle w:val="a4"/>
        <w:rPr>
          <w:rFonts w:asciiTheme="minorHAnsi" w:hAnsiTheme="minorHAnsi" w:cs="Arial"/>
          <w:color w:val="000000"/>
          <w:sz w:val="28"/>
          <w:szCs w:val="28"/>
        </w:rPr>
      </w:pPr>
      <w:proofErr w:type="spellStart"/>
      <w:r w:rsidRPr="0090600F">
        <w:rPr>
          <w:rFonts w:asciiTheme="minorHAnsi" w:hAnsiTheme="minorHAnsi" w:cs="Arial"/>
          <w:color w:val="000000"/>
          <w:sz w:val="28"/>
          <w:szCs w:val="28"/>
          <w:lang w:val="uk-UA"/>
        </w:rPr>
        <w:t>“</w:t>
      </w:r>
      <w:r>
        <w:rPr>
          <w:rFonts w:asciiTheme="minorHAnsi" w:hAnsiTheme="minorHAnsi" w:cs="Arial"/>
          <w:color w:val="000000"/>
          <w:sz w:val="28"/>
          <w:szCs w:val="28"/>
          <w:lang w:val="uk-UA"/>
        </w:rPr>
        <w:t>Стакатто</w:t>
      </w:r>
      <w:r w:rsidR="00A87F40" w:rsidRPr="0090600F">
        <w:rPr>
          <w:rFonts w:asciiTheme="minorHAnsi" w:hAnsiTheme="minorHAnsi" w:cs="Arial"/>
          <w:color w:val="000000"/>
          <w:sz w:val="28"/>
          <w:szCs w:val="28"/>
          <w:lang w:val="uk-UA"/>
        </w:rPr>
        <w:t>”</w:t>
      </w:r>
      <w:proofErr w:type="spellEnd"/>
      <w:r w:rsidR="00A87F40" w:rsidRPr="0090600F">
        <w:rPr>
          <w:rFonts w:asciiTheme="minorHAnsi" w:hAnsiTheme="minorHAnsi" w:cs="Arial"/>
          <w:color w:val="000000"/>
          <w:sz w:val="28"/>
          <w:szCs w:val="28"/>
          <w:lang w:val="uk-UA"/>
        </w:rPr>
        <w:t xml:space="preserve"> – ще більш динамічний, ніж </w:t>
      </w:r>
      <w:proofErr w:type="spellStart"/>
      <w:r w:rsidR="00A87F40" w:rsidRPr="0090600F">
        <w:rPr>
          <w:rFonts w:asciiTheme="minorHAnsi" w:hAnsiTheme="minorHAnsi" w:cs="Arial"/>
          <w:color w:val="000000"/>
          <w:sz w:val="28"/>
          <w:szCs w:val="28"/>
          <w:lang w:val="uk-UA"/>
        </w:rPr>
        <w:t>“капсула”</w:t>
      </w:r>
      <w:proofErr w:type="spellEnd"/>
      <w:r w:rsidR="00A87F40" w:rsidRPr="0090600F">
        <w:rPr>
          <w:rFonts w:asciiTheme="minorHAnsi" w:hAnsiTheme="minorHAnsi" w:cs="Arial"/>
          <w:color w:val="000000"/>
          <w:sz w:val="28"/>
          <w:szCs w:val="28"/>
          <w:lang w:val="uk-UA"/>
        </w:rPr>
        <w:t xml:space="preserve">. </w:t>
      </w:r>
      <w:proofErr w:type="spellStart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>Серія</w:t>
      </w:r>
      <w:proofErr w:type="spellEnd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>його</w:t>
      </w:r>
      <w:proofErr w:type="spellEnd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 xml:space="preserve"> коротких фраз </w:t>
      </w:r>
      <w:proofErr w:type="spellStart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>звичайно</w:t>
      </w:r>
      <w:proofErr w:type="spellEnd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>п</w:t>
      </w:r>
      <w:proofErr w:type="gramEnd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>ідкреслює</w:t>
      </w:r>
      <w:proofErr w:type="spellEnd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>миттєвість</w:t>
      </w:r>
      <w:proofErr w:type="spellEnd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>розвитку</w:t>
      </w:r>
      <w:proofErr w:type="spellEnd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>якоїсь</w:t>
      </w:r>
      <w:proofErr w:type="spellEnd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>несподіваної</w:t>
      </w:r>
      <w:proofErr w:type="spellEnd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>події</w:t>
      </w:r>
      <w:proofErr w:type="spellEnd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 xml:space="preserve">, бурю </w:t>
      </w:r>
      <w:proofErr w:type="spellStart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>емоцій</w:t>
      </w:r>
      <w:proofErr w:type="spellEnd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 xml:space="preserve">, шквал </w:t>
      </w:r>
      <w:proofErr w:type="spellStart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>наслідків</w:t>
      </w:r>
      <w:proofErr w:type="spellEnd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A87F40" w:rsidRPr="00A87F40" w:rsidRDefault="0090600F" w:rsidP="00A87F40">
      <w:pPr>
        <w:pStyle w:val="a4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8"/>
          <w:szCs w:val="28"/>
        </w:rPr>
        <w:t>Драматичний</w:t>
      </w:r>
      <w:proofErr w:type="spellEnd"/>
      <w:r>
        <w:rPr>
          <w:rFonts w:asciiTheme="minorHAnsi" w:hAnsiTheme="minorHAnsi" w:cs="Arial"/>
          <w:color w:val="000000"/>
          <w:sz w:val="28"/>
          <w:szCs w:val="28"/>
        </w:rPr>
        <w:t xml:space="preserve">  </w:t>
      </w:r>
      <w:proofErr w:type="spellStart"/>
      <w:r>
        <w:rPr>
          <w:rFonts w:asciiTheme="minorHAnsi" w:hAnsiTheme="minorHAnsi" w:cs="Arial"/>
          <w:color w:val="000000"/>
          <w:sz w:val="28"/>
          <w:szCs w:val="28"/>
        </w:rPr>
        <w:t>лід</w:t>
      </w:r>
      <w:proofErr w:type="spellEnd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 xml:space="preserve"> - суть </w:t>
      </w:r>
      <w:proofErr w:type="spellStart"/>
      <w:proofErr w:type="gramStart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>його</w:t>
      </w:r>
      <w:proofErr w:type="spellEnd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 xml:space="preserve"> в</w:t>
      </w:r>
      <w:proofErr w:type="gramEnd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>драматизації</w:t>
      </w:r>
      <w:proofErr w:type="spellEnd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 xml:space="preserve"> початку </w:t>
      </w:r>
      <w:proofErr w:type="spellStart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>розповіді</w:t>
      </w:r>
      <w:proofErr w:type="spellEnd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A87F40" w:rsidRPr="00A87F40" w:rsidRDefault="0090600F" w:rsidP="00A87F40">
      <w:pPr>
        <w:pStyle w:val="a4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“</w:t>
      </w:r>
      <w:r>
        <w:rPr>
          <w:rFonts w:asciiTheme="minorHAnsi" w:hAnsiTheme="minorHAnsi" w:cs="Arial"/>
          <w:color w:val="000000"/>
          <w:sz w:val="28"/>
          <w:szCs w:val="28"/>
          <w:lang w:val="uk-UA"/>
        </w:rPr>
        <w:t>Фотографічний лід</w:t>
      </w:r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 xml:space="preserve">” – </w:t>
      </w:r>
      <w:proofErr w:type="spellStart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>описовий</w:t>
      </w:r>
      <w:proofErr w:type="spellEnd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 xml:space="preserve">, </w:t>
      </w:r>
      <w:proofErr w:type="spellStart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>немов</w:t>
      </w:r>
      <w:proofErr w:type="spellEnd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>би</w:t>
      </w:r>
      <w:proofErr w:type="spellEnd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>малюнок</w:t>
      </w:r>
      <w:proofErr w:type="spellEnd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>под</w:t>
      </w:r>
      <w:proofErr w:type="gramEnd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>ії</w:t>
      </w:r>
      <w:proofErr w:type="spellEnd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 xml:space="preserve">. Часто </w:t>
      </w:r>
      <w:proofErr w:type="spellStart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>використовується</w:t>
      </w:r>
      <w:proofErr w:type="spellEnd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 xml:space="preserve"> у </w:t>
      </w:r>
      <w:proofErr w:type="spellStart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>новинних</w:t>
      </w:r>
      <w:proofErr w:type="spellEnd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 xml:space="preserve"> репортажах. </w:t>
      </w:r>
      <w:proofErr w:type="spellStart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>Він</w:t>
      </w:r>
      <w:proofErr w:type="spellEnd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 xml:space="preserve"> “</w:t>
      </w:r>
      <w:proofErr w:type="spellStart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>малює</w:t>
      </w:r>
      <w:proofErr w:type="spellEnd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 xml:space="preserve">” </w:t>
      </w:r>
      <w:proofErr w:type="spellStart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>реальну</w:t>
      </w:r>
      <w:proofErr w:type="spellEnd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 xml:space="preserve"> сцену, яку </w:t>
      </w:r>
      <w:proofErr w:type="spellStart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>читач</w:t>
      </w:r>
      <w:proofErr w:type="spellEnd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 xml:space="preserve">, </w:t>
      </w:r>
      <w:proofErr w:type="spellStart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>можливо</w:t>
      </w:r>
      <w:proofErr w:type="spellEnd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 xml:space="preserve">, уже </w:t>
      </w:r>
      <w:proofErr w:type="spellStart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>побачив</w:t>
      </w:r>
      <w:proofErr w:type="spellEnd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 xml:space="preserve"> по </w:t>
      </w:r>
      <w:proofErr w:type="spellStart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>телебаченню</w:t>
      </w:r>
      <w:proofErr w:type="spellEnd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A87F40" w:rsidRPr="00A87F40" w:rsidRDefault="00352FAF" w:rsidP="00A87F40">
      <w:pPr>
        <w:pStyle w:val="a4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>
        <w:rPr>
          <w:rFonts w:asciiTheme="minorHAnsi" w:hAnsiTheme="minorHAnsi" w:cs="Arial"/>
          <w:color w:val="000000"/>
          <w:sz w:val="28"/>
          <w:szCs w:val="28"/>
          <w:lang w:val="uk-UA"/>
        </w:rPr>
        <w:t xml:space="preserve">Колоритний лід </w:t>
      </w:r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 xml:space="preserve">– схожий на </w:t>
      </w:r>
      <w:proofErr w:type="spellStart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>фотографічний</w:t>
      </w:r>
      <w:proofErr w:type="spellEnd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 xml:space="preserve">, </w:t>
      </w:r>
      <w:proofErr w:type="spellStart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>але</w:t>
      </w:r>
      <w:proofErr w:type="spellEnd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>більш</w:t>
      </w:r>
      <w:proofErr w:type="spellEnd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>яскравий</w:t>
      </w:r>
      <w:proofErr w:type="spellEnd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 xml:space="preserve">. </w:t>
      </w:r>
      <w:proofErr w:type="spellStart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>Він</w:t>
      </w:r>
      <w:proofErr w:type="spellEnd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>привертає</w:t>
      </w:r>
      <w:proofErr w:type="spellEnd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>увагу</w:t>
      </w:r>
      <w:proofErr w:type="spellEnd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>читачів</w:t>
      </w:r>
      <w:proofErr w:type="spellEnd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>спокійною</w:t>
      </w:r>
      <w:proofErr w:type="spellEnd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 xml:space="preserve">, </w:t>
      </w:r>
      <w:proofErr w:type="spellStart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>розмовною</w:t>
      </w:r>
      <w:proofErr w:type="spellEnd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>мовою</w:t>
      </w:r>
      <w:proofErr w:type="spellEnd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A87F40" w:rsidRPr="00A87F40" w:rsidRDefault="00A87F40" w:rsidP="00A87F40">
      <w:pPr>
        <w:pStyle w:val="a4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lastRenderedPageBreak/>
        <w:t>“</w:t>
      </w:r>
      <w:proofErr w:type="spellStart"/>
      <w:r>
        <w:rPr>
          <w:rFonts w:asciiTheme="minorHAnsi" w:hAnsiTheme="minorHAnsi" w:cs="Arial"/>
          <w:color w:val="000000"/>
          <w:sz w:val="28"/>
          <w:szCs w:val="28"/>
          <w:lang w:val="uk-UA"/>
        </w:rPr>
        <w:t>Інтригри</w:t>
      </w:r>
      <w:proofErr w:type="spellEnd"/>
      <w:proofErr w:type="gramStart"/>
      <w:r w:rsidRPr="00A87F40">
        <w:rPr>
          <w:rFonts w:asciiTheme="minorHAnsi" w:hAnsiTheme="minorHAnsi" w:cs="Arial"/>
          <w:color w:val="000000"/>
          <w:sz w:val="28"/>
          <w:szCs w:val="28"/>
        </w:rPr>
        <w:t xml:space="preserve">” –. </w:t>
      </w:r>
      <w:proofErr w:type="spellStart"/>
      <w:proofErr w:type="gramEnd"/>
      <w:r w:rsidRPr="00A87F40">
        <w:rPr>
          <w:rFonts w:asciiTheme="minorHAnsi" w:hAnsiTheme="minorHAnsi" w:cs="Arial"/>
          <w:color w:val="000000"/>
          <w:sz w:val="28"/>
          <w:szCs w:val="28"/>
        </w:rPr>
        <w:t>це</w:t>
      </w:r>
      <w:proofErr w:type="spellEnd"/>
      <w:r w:rsidRPr="00A87F40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A87F40">
        <w:rPr>
          <w:rFonts w:asciiTheme="minorHAnsi" w:hAnsiTheme="minorHAnsi" w:cs="Arial"/>
          <w:color w:val="000000"/>
          <w:sz w:val="28"/>
          <w:szCs w:val="28"/>
        </w:rPr>
        <w:t>найрізноманітніші</w:t>
      </w:r>
      <w:proofErr w:type="spellEnd"/>
      <w:r w:rsidRPr="00A87F40">
        <w:rPr>
          <w:rFonts w:asciiTheme="minorHAnsi" w:hAnsiTheme="minorHAnsi" w:cs="Arial"/>
          <w:color w:val="000000"/>
          <w:sz w:val="28"/>
          <w:szCs w:val="28"/>
        </w:rPr>
        <w:t xml:space="preserve"> “</w:t>
      </w:r>
      <w:proofErr w:type="spellStart"/>
      <w:r w:rsidRPr="00A87F40">
        <w:rPr>
          <w:rFonts w:asciiTheme="minorHAnsi" w:hAnsiTheme="minorHAnsi" w:cs="Arial"/>
          <w:color w:val="000000"/>
          <w:sz w:val="28"/>
          <w:szCs w:val="28"/>
        </w:rPr>
        <w:t>збуджувачі</w:t>
      </w:r>
      <w:proofErr w:type="spellEnd"/>
      <w:r w:rsidRPr="00A87F40">
        <w:rPr>
          <w:rFonts w:asciiTheme="minorHAnsi" w:hAnsiTheme="minorHAnsi" w:cs="Arial"/>
          <w:color w:val="000000"/>
          <w:sz w:val="28"/>
          <w:szCs w:val="28"/>
        </w:rPr>
        <w:t xml:space="preserve">” </w:t>
      </w:r>
      <w:proofErr w:type="spellStart"/>
      <w:r w:rsidRPr="00A87F40">
        <w:rPr>
          <w:rFonts w:asciiTheme="minorHAnsi" w:hAnsiTheme="minorHAnsi" w:cs="Arial"/>
          <w:color w:val="000000"/>
          <w:sz w:val="28"/>
          <w:szCs w:val="28"/>
        </w:rPr>
        <w:t>і</w:t>
      </w:r>
      <w:proofErr w:type="spellEnd"/>
      <w:r w:rsidRPr="00A87F40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A87F40">
        <w:rPr>
          <w:rFonts w:asciiTheme="minorHAnsi" w:hAnsiTheme="minorHAnsi" w:cs="Arial"/>
          <w:color w:val="000000"/>
          <w:sz w:val="28"/>
          <w:szCs w:val="28"/>
        </w:rPr>
        <w:t>серйозного</w:t>
      </w:r>
      <w:proofErr w:type="spellEnd"/>
      <w:r w:rsidRPr="00A87F40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A87F40">
        <w:rPr>
          <w:rFonts w:asciiTheme="minorHAnsi" w:hAnsiTheme="minorHAnsi" w:cs="Arial"/>
          <w:color w:val="000000"/>
          <w:sz w:val="28"/>
          <w:szCs w:val="28"/>
        </w:rPr>
        <w:t>інтересу</w:t>
      </w:r>
      <w:proofErr w:type="spellEnd"/>
      <w:r w:rsidRPr="00A87F40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A87F40">
        <w:rPr>
          <w:rFonts w:asciiTheme="minorHAnsi" w:hAnsiTheme="minorHAnsi" w:cs="Arial"/>
          <w:color w:val="000000"/>
          <w:sz w:val="28"/>
          <w:szCs w:val="28"/>
        </w:rPr>
        <w:t>і</w:t>
      </w:r>
      <w:proofErr w:type="spellEnd"/>
      <w:r w:rsidRPr="00A87F40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A87F40">
        <w:rPr>
          <w:rFonts w:asciiTheme="minorHAnsi" w:hAnsiTheme="minorHAnsi" w:cs="Arial"/>
          <w:color w:val="000000"/>
          <w:sz w:val="28"/>
          <w:szCs w:val="28"/>
        </w:rPr>
        <w:t>цікавості</w:t>
      </w:r>
      <w:proofErr w:type="spellEnd"/>
      <w:r w:rsidRPr="00A87F40">
        <w:rPr>
          <w:rFonts w:asciiTheme="minorHAnsi" w:hAnsiTheme="minorHAnsi" w:cs="Arial"/>
          <w:color w:val="000000"/>
          <w:sz w:val="28"/>
          <w:szCs w:val="28"/>
        </w:rPr>
        <w:t xml:space="preserve">. </w:t>
      </w:r>
      <w:proofErr w:type="spellStart"/>
      <w:r w:rsidRPr="00A87F40">
        <w:rPr>
          <w:rFonts w:asciiTheme="minorHAnsi" w:hAnsiTheme="minorHAnsi" w:cs="Arial"/>
          <w:color w:val="000000"/>
          <w:sz w:val="28"/>
          <w:szCs w:val="28"/>
        </w:rPr>
        <w:t>Необхідний</w:t>
      </w:r>
      <w:proofErr w:type="spellEnd"/>
      <w:r w:rsidRPr="00A87F40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A87F40">
        <w:rPr>
          <w:rFonts w:asciiTheme="minorHAnsi" w:hAnsiTheme="minorHAnsi" w:cs="Arial"/>
          <w:color w:val="000000"/>
          <w:sz w:val="28"/>
          <w:szCs w:val="28"/>
        </w:rPr>
        <w:t>інтригуючий</w:t>
      </w:r>
      <w:proofErr w:type="spellEnd"/>
      <w:r w:rsidRPr="00A87F40">
        <w:rPr>
          <w:rFonts w:asciiTheme="minorHAnsi" w:hAnsiTheme="minorHAnsi" w:cs="Arial"/>
          <w:color w:val="000000"/>
          <w:sz w:val="28"/>
          <w:szCs w:val="28"/>
        </w:rPr>
        <w:t xml:space="preserve"> початок. </w:t>
      </w:r>
      <w:proofErr w:type="spellStart"/>
      <w:r w:rsidRPr="00A87F40">
        <w:rPr>
          <w:rFonts w:asciiTheme="minorHAnsi" w:hAnsiTheme="minorHAnsi" w:cs="Arial"/>
          <w:color w:val="000000"/>
          <w:sz w:val="28"/>
          <w:szCs w:val="28"/>
        </w:rPr>
        <w:t>Варіантів</w:t>
      </w:r>
      <w:proofErr w:type="spellEnd"/>
      <w:r w:rsidRPr="00A87F40">
        <w:rPr>
          <w:rFonts w:asciiTheme="minorHAnsi" w:hAnsiTheme="minorHAnsi" w:cs="Arial"/>
          <w:color w:val="000000"/>
          <w:sz w:val="28"/>
          <w:szCs w:val="28"/>
        </w:rPr>
        <w:t xml:space="preserve"> – </w:t>
      </w:r>
      <w:proofErr w:type="spellStart"/>
      <w:r w:rsidRPr="00A87F40">
        <w:rPr>
          <w:rFonts w:asciiTheme="minorHAnsi" w:hAnsiTheme="minorHAnsi" w:cs="Arial"/>
          <w:color w:val="000000"/>
          <w:sz w:val="28"/>
          <w:szCs w:val="28"/>
        </w:rPr>
        <w:t>незчисленна</w:t>
      </w:r>
      <w:proofErr w:type="spellEnd"/>
      <w:r w:rsidRPr="00A87F40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A87F40">
        <w:rPr>
          <w:rFonts w:asciiTheme="minorHAnsi" w:hAnsiTheme="minorHAnsi" w:cs="Arial"/>
          <w:color w:val="000000"/>
          <w:sz w:val="28"/>
          <w:szCs w:val="28"/>
        </w:rPr>
        <w:t>множина</w:t>
      </w:r>
      <w:proofErr w:type="spellEnd"/>
      <w:r w:rsidRPr="00A87F40">
        <w:rPr>
          <w:rFonts w:asciiTheme="minorHAnsi" w:hAnsiTheme="minorHAnsi" w:cs="Arial"/>
          <w:color w:val="000000"/>
          <w:sz w:val="28"/>
          <w:szCs w:val="28"/>
        </w:rPr>
        <w:t xml:space="preserve">. </w:t>
      </w:r>
      <w:proofErr w:type="spellStart"/>
      <w:r w:rsidRPr="00A87F40">
        <w:rPr>
          <w:rFonts w:asciiTheme="minorHAnsi" w:hAnsiTheme="minorHAnsi" w:cs="Arial"/>
          <w:color w:val="000000"/>
          <w:sz w:val="28"/>
          <w:szCs w:val="28"/>
        </w:rPr>
        <w:t>Інтрига</w:t>
      </w:r>
      <w:proofErr w:type="spellEnd"/>
      <w:r w:rsidRPr="00A87F40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A87F40">
        <w:rPr>
          <w:rFonts w:asciiTheme="minorHAnsi" w:hAnsiTheme="minorHAnsi" w:cs="Arial"/>
          <w:color w:val="000000"/>
          <w:sz w:val="28"/>
          <w:szCs w:val="28"/>
        </w:rPr>
        <w:t>гарна</w:t>
      </w:r>
      <w:proofErr w:type="spellEnd"/>
      <w:r w:rsidRPr="00A87F40">
        <w:rPr>
          <w:rFonts w:asciiTheme="minorHAnsi" w:hAnsiTheme="minorHAnsi" w:cs="Arial"/>
          <w:color w:val="000000"/>
          <w:sz w:val="28"/>
          <w:szCs w:val="28"/>
        </w:rPr>
        <w:t xml:space="preserve"> для </w:t>
      </w:r>
      <w:proofErr w:type="spellStart"/>
      <w:proofErr w:type="gramStart"/>
      <w:r w:rsidRPr="00A87F40">
        <w:rPr>
          <w:rFonts w:asciiTheme="minorHAnsi" w:hAnsiTheme="minorHAnsi" w:cs="Arial"/>
          <w:color w:val="000000"/>
          <w:sz w:val="28"/>
          <w:szCs w:val="28"/>
        </w:rPr>
        <w:t>будь-яко</w:t>
      </w:r>
      <w:proofErr w:type="gramEnd"/>
      <w:r w:rsidRPr="00A87F40">
        <w:rPr>
          <w:rFonts w:asciiTheme="minorHAnsi" w:hAnsiTheme="minorHAnsi" w:cs="Arial"/>
          <w:color w:val="000000"/>
          <w:sz w:val="28"/>
          <w:szCs w:val="28"/>
        </w:rPr>
        <w:t>ї</w:t>
      </w:r>
      <w:proofErr w:type="spellEnd"/>
      <w:r w:rsidRPr="00A87F40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A87F40">
        <w:rPr>
          <w:rFonts w:asciiTheme="minorHAnsi" w:hAnsiTheme="minorHAnsi" w:cs="Arial"/>
          <w:color w:val="000000"/>
          <w:sz w:val="28"/>
          <w:szCs w:val="28"/>
        </w:rPr>
        <w:t>сенсації</w:t>
      </w:r>
      <w:proofErr w:type="spellEnd"/>
      <w:r w:rsidRPr="00A87F40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A87F40" w:rsidRPr="00A87F40" w:rsidRDefault="00352FAF" w:rsidP="00A87F40">
      <w:pPr>
        <w:pStyle w:val="a4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>
        <w:rPr>
          <w:rFonts w:asciiTheme="minorHAnsi" w:hAnsiTheme="minorHAnsi" w:cs="Arial"/>
          <w:color w:val="000000"/>
          <w:sz w:val="28"/>
          <w:szCs w:val="28"/>
          <w:lang w:val="uk-UA"/>
        </w:rPr>
        <w:t>Лід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>
        <w:rPr>
          <w:rFonts w:asciiTheme="minorHAnsi" w:hAnsiTheme="minorHAnsi" w:cs="Arial"/>
          <w:color w:val="000000"/>
          <w:sz w:val="28"/>
          <w:szCs w:val="28"/>
          <w:lang w:val="uk-UA"/>
        </w:rPr>
        <w:t>із</w:t>
      </w:r>
      <w:r w:rsidR="00A87F40">
        <w:rPr>
          <w:rFonts w:asciiTheme="minorHAnsi" w:hAnsiTheme="minorHAnsi" w:cs="Arial"/>
          <w:color w:val="000000"/>
          <w:sz w:val="28"/>
          <w:szCs w:val="28"/>
        </w:rPr>
        <w:t xml:space="preserve"> ЗНА</w:t>
      </w:r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 xml:space="preserve">. - перша фраза </w:t>
      </w:r>
      <w:proofErr w:type="spellStart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>із</w:t>
      </w:r>
      <w:proofErr w:type="spellEnd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 xml:space="preserve"> знаком оклику.</w:t>
      </w:r>
    </w:p>
    <w:p w:rsidR="00A87F40" w:rsidRPr="00A87F40" w:rsidRDefault="0090600F" w:rsidP="00A87F40">
      <w:pPr>
        <w:pStyle w:val="a4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>
        <w:rPr>
          <w:rFonts w:asciiTheme="minorHAnsi" w:hAnsiTheme="minorHAnsi" w:cs="Arial"/>
          <w:color w:val="000000"/>
          <w:sz w:val="28"/>
          <w:szCs w:val="28"/>
          <w:lang w:val="uk-UA"/>
        </w:rPr>
        <w:t>Лід</w:t>
      </w:r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 xml:space="preserve"> – перша фраза – </w:t>
      </w:r>
      <w:proofErr w:type="spellStart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>риторичне</w:t>
      </w:r>
      <w:proofErr w:type="spellEnd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>запитання</w:t>
      </w:r>
      <w:proofErr w:type="spellEnd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A87F40" w:rsidRDefault="0090600F" w:rsidP="00A87F40">
      <w:pPr>
        <w:pStyle w:val="a4"/>
        <w:rPr>
          <w:rFonts w:asciiTheme="minorHAnsi" w:hAnsiTheme="minorHAnsi" w:cs="Arial"/>
          <w:color w:val="000000"/>
          <w:sz w:val="28"/>
          <w:szCs w:val="28"/>
          <w:lang w:val="uk-UA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>
        <w:rPr>
          <w:rFonts w:asciiTheme="minorHAnsi" w:hAnsiTheme="minorHAnsi" w:cs="Arial"/>
          <w:color w:val="000000"/>
          <w:sz w:val="28"/>
          <w:szCs w:val="28"/>
          <w:lang w:val="uk-UA"/>
        </w:rPr>
        <w:t>Лід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– </w:t>
      </w:r>
      <w:r>
        <w:rPr>
          <w:rFonts w:asciiTheme="minorHAnsi" w:hAnsiTheme="minorHAnsi" w:cs="Arial"/>
          <w:color w:val="000000"/>
          <w:sz w:val="28"/>
          <w:szCs w:val="28"/>
          <w:lang w:val="uk-UA"/>
        </w:rPr>
        <w:t>цитата</w:t>
      </w:r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 xml:space="preserve">. </w:t>
      </w:r>
      <w:proofErr w:type="spellStart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>Її</w:t>
      </w:r>
      <w:proofErr w:type="spellEnd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 xml:space="preserve"> мета – </w:t>
      </w:r>
      <w:proofErr w:type="spellStart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>дати</w:t>
      </w:r>
      <w:proofErr w:type="spellEnd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>авторитетне</w:t>
      </w:r>
      <w:proofErr w:type="spellEnd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>п</w:t>
      </w:r>
      <w:proofErr w:type="gramEnd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>ідкріплення</w:t>
      </w:r>
      <w:proofErr w:type="spellEnd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>інформації</w:t>
      </w:r>
      <w:proofErr w:type="spellEnd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>. “</w:t>
      </w:r>
      <w:proofErr w:type="spellStart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>Тривожачи</w:t>
      </w:r>
      <w:proofErr w:type="spellEnd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 xml:space="preserve">” </w:t>
      </w:r>
      <w:proofErr w:type="spellStart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>класика</w:t>
      </w:r>
      <w:proofErr w:type="spellEnd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 xml:space="preserve">, </w:t>
      </w:r>
      <w:proofErr w:type="spellStart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>слід</w:t>
      </w:r>
      <w:proofErr w:type="spellEnd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 xml:space="preserve"> бути </w:t>
      </w:r>
      <w:proofErr w:type="spellStart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>дуже</w:t>
      </w:r>
      <w:proofErr w:type="spellEnd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>обережним</w:t>
      </w:r>
      <w:proofErr w:type="spellEnd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 xml:space="preserve">, </w:t>
      </w:r>
      <w:proofErr w:type="spellStart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>бо</w:t>
      </w:r>
      <w:proofErr w:type="spellEnd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>класик</w:t>
      </w:r>
      <w:proofErr w:type="spellEnd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 xml:space="preserve"> не для </w:t>
      </w:r>
      <w:proofErr w:type="spellStart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>всіх</w:t>
      </w:r>
      <w:proofErr w:type="spellEnd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 xml:space="preserve"> один авторитет. </w:t>
      </w:r>
      <w:proofErr w:type="spellStart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>Непродумане</w:t>
      </w:r>
      <w:proofErr w:type="spellEnd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>цитатництво</w:t>
      </w:r>
      <w:proofErr w:type="spellEnd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 xml:space="preserve"> – </w:t>
      </w:r>
      <w:proofErr w:type="spellStart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>теж</w:t>
      </w:r>
      <w:proofErr w:type="spellEnd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>несе</w:t>
      </w:r>
      <w:proofErr w:type="spellEnd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>негативний</w:t>
      </w:r>
      <w:proofErr w:type="spellEnd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>відтінок</w:t>
      </w:r>
      <w:proofErr w:type="spellEnd"/>
      <w:r w:rsidR="00A87F40" w:rsidRPr="00A87F40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352FAF" w:rsidRPr="002F54D1" w:rsidRDefault="00352FAF" w:rsidP="00352FAF">
      <w:pPr>
        <w:rPr>
          <w:color w:val="000000" w:themeColor="text1"/>
          <w:sz w:val="28"/>
          <w:szCs w:val="28"/>
          <w:lang w:val="en-US"/>
        </w:rPr>
      </w:pPr>
      <w:r w:rsidRPr="001D08F8">
        <w:rPr>
          <w:color w:val="000000" w:themeColor="text1"/>
          <w:sz w:val="28"/>
          <w:szCs w:val="28"/>
          <w:lang w:val="uk-UA"/>
        </w:rPr>
        <w:t>Джерела інформації : -</w:t>
      </w:r>
      <w:r>
        <w:rPr>
          <w:color w:val="000000" w:themeColor="text1"/>
          <w:sz w:val="28"/>
          <w:szCs w:val="28"/>
          <w:lang w:val="en-US"/>
        </w:rPr>
        <w:t>Joornal.com</w:t>
      </w:r>
    </w:p>
    <w:p w:rsidR="00352FAF" w:rsidRPr="00352FAF" w:rsidRDefault="00352FAF" w:rsidP="00A87F40">
      <w:pPr>
        <w:pStyle w:val="a4"/>
        <w:rPr>
          <w:rFonts w:asciiTheme="minorHAnsi" w:hAnsiTheme="minorHAnsi" w:cs="Arial"/>
          <w:color w:val="000000"/>
          <w:sz w:val="28"/>
          <w:szCs w:val="28"/>
          <w:lang w:val="uk-UA"/>
        </w:rPr>
      </w:pPr>
    </w:p>
    <w:p w:rsidR="00A87F40" w:rsidRPr="00A87F40" w:rsidRDefault="00A87F40" w:rsidP="00A87F40">
      <w:pPr>
        <w:pStyle w:val="2"/>
        <w:spacing w:before="0" w:beforeAutospacing="0" w:after="0" w:afterAutospacing="0"/>
        <w:rPr>
          <w:rFonts w:asciiTheme="minorHAnsi" w:hAnsiTheme="minorHAnsi" w:cs="Arial"/>
          <w:b w:val="0"/>
          <w:bCs w:val="0"/>
          <w:color w:val="000000"/>
          <w:sz w:val="28"/>
          <w:szCs w:val="28"/>
        </w:rPr>
      </w:pPr>
    </w:p>
    <w:p w:rsidR="00401C96" w:rsidRPr="00A87F40" w:rsidRDefault="00401C96" w:rsidP="00401C96">
      <w:pPr>
        <w:rPr>
          <w:color w:val="000000" w:themeColor="text1"/>
          <w:sz w:val="28"/>
          <w:szCs w:val="28"/>
          <w:lang w:val="uk-UA"/>
        </w:rPr>
      </w:pPr>
    </w:p>
    <w:sectPr w:rsidR="00401C96" w:rsidRPr="00A87F40" w:rsidSect="00567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471D7"/>
    <w:multiLevelType w:val="multilevel"/>
    <w:tmpl w:val="34E0E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7F5AD3"/>
    <w:multiLevelType w:val="multilevel"/>
    <w:tmpl w:val="12B8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2242F3"/>
    <w:multiLevelType w:val="multilevel"/>
    <w:tmpl w:val="71B0DB1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8F23C8"/>
    <w:multiLevelType w:val="multilevel"/>
    <w:tmpl w:val="BD0A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A76DA9"/>
    <w:multiLevelType w:val="multilevel"/>
    <w:tmpl w:val="52A6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C96"/>
    <w:rsid w:val="00335FC0"/>
    <w:rsid w:val="00352FAF"/>
    <w:rsid w:val="00401C96"/>
    <w:rsid w:val="005673F4"/>
    <w:rsid w:val="0090600F"/>
    <w:rsid w:val="00A87F40"/>
    <w:rsid w:val="00C8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96"/>
  </w:style>
  <w:style w:type="paragraph" w:styleId="2">
    <w:name w:val="heading 2"/>
    <w:basedOn w:val="a"/>
    <w:link w:val="20"/>
    <w:uiPriority w:val="9"/>
    <w:qFormat/>
    <w:rsid w:val="00A87F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1C9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7F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A87F40"/>
  </w:style>
  <w:style w:type="character" w:customStyle="1" w:styleId="mw-editsection">
    <w:name w:val="mw-editsection"/>
    <w:basedOn w:val="a0"/>
    <w:rsid w:val="00A87F40"/>
  </w:style>
  <w:style w:type="character" w:customStyle="1" w:styleId="mw-editsection-bracket">
    <w:name w:val="mw-editsection-bracket"/>
    <w:basedOn w:val="a0"/>
    <w:rsid w:val="00A87F40"/>
  </w:style>
  <w:style w:type="character" w:customStyle="1" w:styleId="mw-editsection-divider">
    <w:name w:val="mw-editsection-divider"/>
    <w:basedOn w:val="a0"/>
    <w:rsid w:val="00A87F40"/>
  </w:style>
  <w:style w:type="character" w:customStyle="1" w:styleId="citation">
    <w:name w:val="citation"/>
    <w:basedOn w:val="a0"/>
    <w:rsid w:val="00A87F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474974">
          <w:marLeft w:val="0"/>
          <w:marRight w:val="0"/>
          <w:marTop w:val="240"/>
          <w:marBottom w:val="0"/>
          <w:divBdr>
            <w:top w:val="single" w:sz="6" w:space="4" w:color="A2A9B1"/>
            <w:left w:val="single" w:sz="6" w:space="4" w:color="A2A9B1"/>
            <w:bottom w:val="single" w:sz="6" w:space="4" w:color="A2A9B1"/>
            <w:right w:val="single" w:sz="6" w:space="4" w:color="A2A9B1"/>
          </w:divBdr>
          <w:divsChild>
            <w:div w:id="4132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9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3%D0%B0%D0%B7%D0%B5%D1%82%D0%B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A8%D1%80%D0%B8%D1%84%D1%8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D%D0%BE%D0%B2%D0%B8%D0%BD%D0%B0" TargetMode="External"/><Relationship Id="rId11" Type="http://schemas.openxmlformats.org/officeDocument/2006/relationships/hyperlink" Target="https://uk.wikipedia.org/wiki/%D0%A2%D0%B5%D1%80%D0%BC%D1%96%D0%BD%D0%BE%D0%BB%D0%BE%D0%B3%D1%96%D1%8F" TargetMode="External"/><Relationship Id="rId5" Type="http://schemas.openxmlformats.org/officeDocument/2006/relationships/hyperlink" Target="https://uk.wikipedia.org/wiki/%D0%97%D0%B0%D0%B3%D0%BE%D0%BB%D0%BE%D0%B2%D0%BE%D0%BA" TargetMode="External"/><Relationship Id="rId10" Type="http://schemas.openxmlformats.org/officeDocument/2006/relationships/hyperlink" Target="https://uk.wikipedia.org/wiki/%D0%9B%D0%B5%D0%BA%D1%81%D0%B8%D0%BA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F%D1%80%D0%BE%D1%81%D1%82%D0%B5_%D1%80%D0%B5%D1%87%D0%B5%D0%BD%D0%BD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</cp:revision>
  <dcterms:created xsi:type="dcterms:W3CDTF">2020-06-21T02:34:00Z</dcterms:created>
  <dcterms:modified xsi:type="dcterms:W3CDTF">2020-06-21T18:33:00Z</dcterms:modified>
</cp:coreProperties>
</file>