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A1" w:rsidRDefault="00823D99">
      <w:pPr>
        <w:rPr>
          <w:sz w:val="32"/>
          <w:szCs w:val="32"/>
          <w:lang w:val="uk-UA"/>
        </w:rPr>
      </w:pPr>
      <w:r>
        <w:rPr>
          <w:lang w:val="uk-UA"/>
        </w:rPr>
        <w:t xml:space="preserve">        </w:t>
      </w:r>
      <w:r>
        <w:rPr>
          <w:sz w:val="32"/>
          <w:szCs w:val="32"/>
          <w:lang w:val="uk-UA"/>
        </w:rPr>
        <w:t xml:space="preserve">           Ілляшенко Ілля </w:t>
      </w:r>
    </w:p>
    <w:p w:rsidR="00823D99" w:rsidRDefault="00823D99">
      <w:pPr>
        <w:rPr>
          <w:sz w:val="32"/>
          <w:szCs w:val="32"/>
          <w:lang w:val="en-US"/>
        </w:rPr>
      </w:pPr>
      <w:r>
        <w:rPr>
          <w:sz w:val="32"/>
          <w:szCs w:val="32"/>
          <w:lang w:val="uk-UA"/>
        </w:rPr>
        <w:t xml:space="preserve">         Кафедра журналістики ,видавничої справи,редагування,та поліграфії.</w:t>
      </w:r>
    </w:p>
    <w:p w:rsidR="009118F7" w:rsidRPr="009118F7" w:rsidRDefault="009118F7">
      <w:pPr>
        <w:rPr>
          <w:sz w:val="32"/>
          <w:szCs w:val="32"/>
          <w:lang w:val="en-US"/>
        </w:rPr>
      </w:pPr>
      <w:r>
        <w:rPr>
          <w:sz w:val="32"/>
          <w:szCs w:val="32"/>
          <w:lang w:val="en-US"/>
        </w:rPr>
        <w:t xml:space="preserve">                  Робота з дисципдини ‘’Теорія та меотдика журналістської творчості.’’</w:t>
      </w:r>
    </w:p>
    <w:p w:rsidR="00823D99" w:rsidRDefault="00823D99">
      <w:pPr>
        <w:rPr>
          <w:sz w:val="32"/>
          <w:szCs w:val="32"/>
          <w:lang w:val="uk-UA"/>
        </w:rPr>
      </w:pPr>
      <w:r>
        <w:rPr>
          <w:sz w:val="32"/>
          <w:szCs w:val="32"/>
          <w:lang w:val="uk-UA"/>
        </w:rPr>
        <w:t xml:space="preserve">                               3 курс </w:t>
      </w:r>
    </w:p>
    <w:p w:rsidR="00823D99" w:rsidRPr="00823D99" w:rsidRDefault="00823D99">
      <w:pPr>
        <w:rPr>
          <w:color w:val="000000" w:themeColor="text1"/>
          <w:sz w:val="28"/>
          <w:szCs w:val="28"/>
          <w:lang w:val="uk-UA"/>
        </w:rPr>
      </w:pPr>
      <w:r w:rsidRPr="00823D99">
        <w:rPr>
          <w:color w:val="000000" w:themeColor="text1"/>
          <w:sz w:val="28"/>
          <w:szCs w:val="28"/>
          <w:lang w:val="uk-UA"/>
        </w:rPr>
        <w:t xml:space="preserve">                          </w:t>
      </w:r>
      <w:r>
        <w:rPr>
          <w:color w:val="000000" w:themeColor="text1"/>
          <w:sz w:val="28"/>
          <w:szCs w:val="28"/>
          <w:lang w:val="uk-UA"/>
        </w:rPr>
        <w:t xml:space="preserve">       </w:t>
      </w:r>
      <w:r w:rsidRPr="00823D99">
        <w:rPr>
          <w:color w:val="000000" w:themeColor="text1"/>
          <w:sz w:val="28"/>
          <w:szCs w:val="28"/>
          <w:lang w:val="uk-UA"/>
        </w:rPr>
        <w:t xml:space="preserve"> Жр-17-1</w:t>
      </w:r>
    </w:p>
    <w:p w:rsidR="00823D99" w:rsidRDefault="00823D99">
      <w:pPr>
        <w:rPr>
          <w:rFonts w:cs="Helvetica"/>
          <w:color w:val="000000" w:themeColor="text1"/>
          <w:sz w:val="28"/>
          <w:szCs w:val="28"/>
          <w:shd w:val="clear" w:color="auto" w:fill="FFFFFF"/>
          <w:lang w:val="uk-UA"/>
        </w:rPr>
      </w:pPr>
      <w:r w:rsidRPr="00823D99">
        <w:rPr>
          <w:color w:val="000000" w:themeColor="text1"/>
          <w:sz w:val="28"/>
          <w:szCs w:val="28"/>
          <w:lang w:val="uk-UA"/>
        </w:rPr>
        <w:t xml:space="preserve">                      </w:t>
      </w:r>
      <w:r w:rsidRPr="00823D99">
        <w:rPr>
          <w:color w:val="000000" w:themeColor="text1"/>
          <w:sz w:val="28"/>
          <w:szCs w:val="28"/>
        </w:rPr>
        <w:t>‘’</w:t>
      </w:r>
      <w:r w:rsidRPr="00823D99">
        <w:rPr>
          <w:color w:val="000000" w:themeColor="text1"/>
          <w:sz w:val="28"/>
          <w:szCs w:val="28"/>
          <w:lang w:val="uk-UA"/>
        </w:rPr>
        <w:t xml:space="preserve"> </w:t>
      </w:r>
      <w:r w:rsidRPr="00823D99">
        <w:rPr>
          <w:rFonts w:cs="Helvetica"/>
          <w:color w:val="000000" w:themeColor="text1"/>
          <w:sz w:val="28"/>
          <w:szCs w:val="28"/>
          <w:shd w:val="clear" w:color="auto" w:fill="FFFFFF"/>
        </w:rPr>
        <w:t>Публіцистика: предмет, методи, функції. Українська школа дослідників публіцистики.</w:t>
      </w:r>
      <w:r w:rsidRPr="00823D99">
        <w:rPr>
          <w:rFonts w:cs="Helvetica"/>
          <w:color w:val="000000" w:themeColor="text1"/>
          <w:sz w:val="28"/>
          <w:szCs w:val="28"/>
          <w:shd w:val="clear" w:color="auto" w:fill="FFFFFF"/>
          <w:lang w:val="en-US"/>
        </w:rPr>
        <w:t>’’</w:t>
      </w:r>
    </w:p>
    <w:p w:rsidR="00823D99" w:rsidRPr="009118F7" w:rsidRDefault="00823D99">
      <w:pPr>
        <w:rPr>
          <w:rFonts w:cs="Helvetica"/>
          <w:color w:val="000000" w:themeColor="text1"/>
          <w:sz w:val="28"/>
          <w:szCs w:val="28"/>
          <w:shd w:val="clear" w:color="auto" w:fill="FFFFFF"/>
          <w:lang w:val="uk-UA"/>
        </w:rPr>
      </w:pPr>
    </w:p>
    <w:p w:rsidR="00823D99" w:rsidRPr="009118F7" w:rsidRDefault="00823D99" w:rsidP="00823D99">
      <w:pPr>
        <w:pStyle w:val="a3"/>
        <w:shd w:val="clear" w:color="auto" w:fill="FFFFFF"/>
        <w:spacing w:before="120" w:beforeAutospacing="0" w:after="120" w:afterAutospacing="0"/>
        <w:rPr>
          <w:rFonts w:asciiTheme="minorHAnsi" w:hAnsiTheme="minorHAnsi" w:cs="Arial"/>
          <w:color w:val="000000" w:themeColor="text1"/>
          <w:sz w:val="28"/>
          <w:szCs w:val="28"/>
          <w:lang w:val="uk-UA"/>
        </w:rPr>
      </w:pPr>
      <w:r w:rsidRPr="009118F7">
        <w:rPr>
          <w:rFonts w:asciiTheme="minorHAnsi" w:hAnsiTheme="minorHAnsi" w:cs="Arial"/>
          <w:b/>
          <w:bCs/>
          <w:color w:val="000000" w:themeColor="text1"/>
          <w:sz w:val="28"/>
          <w:szCs w:val="28"/>
          <w:lang w:val="uk-UA"/>
        </w:rPr>
        <w:t>Публіци́стика</w:t>
      </w:r>
      <w:r w:rsidRPr="009118F7">
        <w:rPr>
          <w:rFonts w:asciiTheme="minorHAnsi" w:hAnsiTheme="minorHAnsi" w:cs="Arial"/>
          <w:color w:val="000000" w:themeColor="text1"/>
          <w:sz w:val="28"/>
          <w:szCs w:val="28"/>
        </w:rPr>
        <w:t>  </w:t>
      </w:r>
      <w:r w:rsidRPr="009118F7">
        <w:rPr>
          <w:rFonts w:asciiTheme="minorHAnsi" w:hAnsiTheme="minorHAnsi" w:cs="Arial"/>
          <w:color w:val="000000" w:themeColor="text1"/>
          <w:sz w:val="28"/>
          <w:szCs w:val="28"/>
          <w:lang w:val="uk-UA"/>
        </w:rPr>
        <w:t>— напрям</w:t>
      </w:r>
      <w:r w:rsidRPr="009118F7">
        <w:rPr>
          <w:rFonts w:asciiTheme="minorHAnsi" w:hAnsiTheme="minorHAnsi" w:cs="Arial"/>
          <w:color w:val="000000" w:themeColor="text1"/>
          <w:sz w:val="28"/>
          <w:szCs w:val="28"/>
        </w:rPr>
        <w:t> </w:t>
      </w:r>
      <w:hyperlink r:id="rId5" w:tooltip="Література" w:history="1">
        <w:r w:rsidRPr="009118F7">
          <w:rPr>
            <w:rStyle w:val="a4"/>
            <w:rFonts w:asciiTheme="minorHAnsi" w:hAnsiTheme="minorHAnsi" w:cs="Arial"/>
            <w:color w:val="000000" w:themeColor="text1"/>
            <w:sz w:val="28"/>
            <w:szCs w:val="28"/>
            <w:u w:val="none"/>
            <w:lang w:val="uk-UA"/>
          </w:rPr>
          <w:t>літературної</w:t>
        </w:r>
      </w:hyperlink>
      <w:r w:rsidRPr="009118F7">
        <w:rPr>
          <w:rFonts w:asciiTheme="minorHAnsi" w:hAnsiTheme="minorHAnsi" w:cs="Arial"/>
          <w:color w:val="000000" w:themeColor="text1"/>
          <w:sz w:val="28"/>
          <w:szCs w:val="28"/>
        </w:rPr>
        <w:t> </w:t>
      </w:r>
      <w:r w:rsidRPr="009118F7">
        <w:rPr>
          <w:rFonts w:asciiTheme="minorHAnsi" w:hAnsiTheme="minorHAnsi" w:cs="Arial"/>
          <w:color w:val="000000" w:themeColor="text1"/>
          <w:sz w:val="28"/>
          <w:szCs w:val="28"/>
          <w:lang w:val="uk-UA"/>
        </w:rPr>
        <w:t>і</w:t>
      </w:r>
      <w:r w:rsidRPr="009118F7">
        <w:rPr>
          <w:rFonts w:asciiTheme="minorHAnsi" w:hAnsiTheme="minorHAnsi" w:cs="Arial"/>
          <w:color w:val="000000" w:themeColor="text1"/>
          <w:sz w:val="28"/>
          <w:szCs w:val="28"/>
        </w:rPr>
        <w:t> </w:t>
      </w:r>
      <w:hyperlink r:id="rId6" w:tooltip="Журналістика" w:history="1">
        <w:r w:rsidRPr="009118F7">
          <w:rPr>
            <w:rStyle w:val="a4"/>
            <w:rFonts w:asciiTheme="minorHAnsi" w:hAnsiTheme="minorHAnsi" w:cs="Arial"/>
            <w:color w:val="000000" w:themeColor="text1"/>
            <w:sz w:val="28"/>
            <w:szCs w:val="28"/>
            <w:u w:val="none"/>
            <w:lang w:val="uk-UA"/>
          </w:rPr>
          <w:t>журналістської</w:t>
        </w:r>
      </w:hyperlink>
      <w:r w:rsidRPr="009118F7">
        <w:rPr>
          <w:rFonts w:asciiTheme="minorHAnsi" w:hAnsiTheme="minorHAnsi" w:cs="Arial"/>
          <w:color w:val="000000" w:themeColor="text1"/>
          <w:sz w:val="28"/>
          <w:szCs w:val="28"/>
        </w:rPr>
        <w:t> </w:t>
      </w:r>
      <w:hyperlink r:id="rId7" w:tooltip="Творчість" w:history="1">
        <w:r w:rsidRPr="009118F7">
          <w:rPr>
            <w:rStyle w:val="a4"/>
            <w:rFonts w:asciiTheme="minorHAnsi" w:hAnsiTheme="minorHAnsi" w:cs="Arial"/>
            <w:color w:val="000000" w:themeColor="text1"/>
            <w:sz w:val="28"/>
            <w:szCs w:val="28"/>
            <w:u w:val="none"/>
            <w:lang w:val="uk-UA"/>
          </w:rPr>
          <w:t>творчості</w:t>
        </w:r>
      </w:hyperlink>
      <w:r w:rsidRPr="009118F7">
        <w:rPr>
          <w:rFonts w:asciiTheme="minorHAnsi" w:hAnsiTheme="minorHAnsi" w:cs="Arial"/>
          <w:color w:val="000000" w:themeColor="text1"/>
          <w:sz w:val="28"/>
          <w:szCs w:val="28"/>
          <w:lang w:val="uk-UA"/>
        </w:rPr>
        <w:t>, який дієво досліджує, узагальнює і трактує з власного погляду важливі суспільно-політичні питання та інші виклики суспільства, з метою впливу на</w:t>
      </w:r>
      <w:r w:rsidRPr="009118F7">
        <w:rPr>
          <w:rFonts w:asciiTheme="minorHAnsi" w:hAnsiTheme="minorHAnsi" w:cs="Arial"/>
          <w:color w:val="000000" w:themeColor="text1"/>
          <w:sz w:val="28"/>
          <w:szCs w:val="28"/>
        </w:rPr>
        <w:t> </w:t>
      </w:r>
      <w:hyperlink r:id="rId8" w:tooltip="Громадська думка" w:history="1">
        <w:r w:rsidRPr="009118F7">
          <w:rPr>
            <w:rStyle w:val="a4"/>
            <w:rFonts w:asciiTheme="minorHAnsi" w:hAnsiTheme="minorHAnsi" w:cs="Arial"/>
            <w:color w:val="000000" w:themeColor="text1"/>
            <w:sz w:val="28"/>
            <w:szCs w:val="28"/>
            <w:u w:val="none"/>
            <w:lang w:val="uk-UA"/>
          </w:rPr>
          <w:t>суспільну думку</w:t>
        </w:r>
      </w:hyperlink>
      <w:r w:rsidRPr="009118F7">
        <w:rPr>
          <w:rFonts w:asciiTheme="minorHAnsi" w:hAnsiTheme="minorHAnsi" w:cs="Arial"/>
          <w:color w:val="000000" w:themeColor="text1"/>
          <w:sz w:val="28"/>
          <w:szCs w:val="28"/>
        </w:rPr>
        <w:t> </w:t>
      </w:r>
      <w:r w:rsidRPr="009118F7">
        <w:rPr>
          <w:rFonts w:asciiTheme="minorHAnsi" w:hAnsiTheme="minorHAnsi" w:cs="Arial"/>
          <w:color w:val="000000" w:themeColor="text1"/>
          <w:sz w:val="28"/>
          <w:szCs w:val="28"/>
          <w:lang w:val="uk-UA"/>
        </w:rPr>
        <w:t>та існуючі політичні інститути, використовуючи при цьому засоби</w:t>
      </w:r>
      <w:r w:rsidRPr="009118F7">
        <w:rPr>
          <w:rFonts w:asciiTheme="minorHAnsi" w:hAnsiTheme="minorHAnsi" w:cs="Arial"/>
          <w:color w:val="000000" w:themeColor="text1"/>
          <w:sz w:val="28"/>
          <w:szCs w:val="28"/>
        </w:rPr>
        <w:t> </w:t>
      </w:r>
      <w:hyperlink r:id="rId9" w:tooltip="Логіка" w:history="1">
        <w:r w:rsidRPr="009118F7">
          <w:rPr>
            <w:rStyle w:val="a4"/>
            <w:rFonts w:asciiTheme="minorHAnsi" w:hAnsiTheme="minorHAnsi" w:cs="Arial"/>
            <w:color w:val="000000" w:themeColor="text1"/>
            <w:sz w:val="28"/>
            <w:szCs w:val="28"/>
            <w:u w:val="none"/>
            <w:lang w:val="uk-UA"/>
          </w:rPr>
          <w:t>логічного</w:t>
        </w:r>
      </w:hyperlink>
      <w:r w:rsidRPr="009118F7">
        <w:rPr>
          <w:rFonts w:asciiTheme="minorHAnsi" w:hAnsiTheme="minorHAnsi" w:cs="Arial"/>
          <w:color w:val="000000" w:themeColor="text1"/>
          <w:sz w:val="28"/>
          <w:szCs w:val="28"/>
        </w:rPr>
        <w:t> </w:t>
      </w:r>
      <w:hyperlink r:id="rId10" w:tooltip="Мислення" w:history="1">
        <w:r w:rsidRPr="009118F7">
          <w:rPr>
            <w:rStyle w:val="a4"/>
            <w:rFonts w:asciiTheme="minorHAnsi" w:hAnsiTheme="minorHAnsi" w:cs="Arial"/>
            <w:color w:val="000000" w:themeColor="text1"/>
            <w:sz w:val="28"/>
            <w:szCs w:val="28"/>
            <w:u w:val="none"/>
            <w:lang w:val="uk-UA"/>
          </w:rPr>
          <w:t>мислення</w:t>
        </w:r>
      </w:hyperlink>
      <w:r w:rsidRPr="009118F7">
        <w:rPr>
          <w:rFonts w:asciiTheme="minorHAnsi" w:hAnsiTheme="minorHAnsi" w:cs="Arial"/>
          <w:color w:val="000000" w:themeColor="text1"/>
          <w:sz w:val="28"/>
          <w:szCs w:val="28"/>
        </w:rPr>
        <w:t> </w:t>
      </w:r>
      <w:r w:rsidRPr="009118F7">
        <w:rPr>
          <w:rFonts w:asciiTheme="minorHAnsi" w:hAnsiTheme="minorHAnsi" w:cs="Arial"/>
          <w:color w:val="000000" w:themeColor="text1"/>
          <w:sz w:val="28"/>
          <w:szCs w:val="28"/>
          <w:lang w:val="uk-UA"/>
        </w:rPr>
        <w:t>та емоційного впливу</w:t>
      </w:r>
      <w:r w:rsidRPr="009118F7">
        <w:rPr>
          <w:rFonts w:asciiTheme="minorHAnsi" w:hAnsiTheme="minorHAnsi" w:cs="Arial"/>
          <w:color w:val="000000" w:themeColor="text1"/>
          <w:sz w:val="28"/>
          <w:szCs w:val="28"/>
          <w:vertAlign w:val="superscript"/>
          <w:lang w:val="uk-UA"/>
        </w:rPr>
        <w:t>.</w:t>
      </w:r>
      <w:r w:rsidRPr="009118F7">
        <w:rPr>
          <w:rFonts w:asciiTheme="minorHAnsi" w:hAnsiTheme="minorHAnsi" w:cs="Arial"/>
          <w:color w:val="000000" w:themeColor="text1"/>
          <w:sz w:val="28"/>
          <w:szCs w:val="28"/>
          <w:lang w:val="uk-UA"/>
        </w:rPr>
        <w:t>.</w:t>
      </w:r>
    </w:p>
    <w:p w:rsidR="00823D99" w:rsidRPr="009118F7" w:rsidRDefault="00823D99" w:rsidP="00823D99">
      <w:pPr>
        <w:pStyle w:val="a3"/>
        <w:shd w:val="clear" w:color="auto" w:fill="FFFFFF"/>
        <w:spacing w:before="120" w:beforeAutospacing="0" w:after="120" w:afterAutospacing="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Від суто наукового твору публіцистичний відрізняється наявністю авторської оцінки явищ (подекуди суб'єктивної) та спонуканням до висновків на майбутнє.</w:t>
      </w:r>
    </w:p>
    <w:p w:rsidR="00823D99" w:rsidRPr="009118F7" w:rsidRDefault="00823D99" w:rsidP="00823D99">
      <w:pPr>
        <w:shd w:val="clear" w:color="auto" w:fill="FFFFFF"/>
        <w:spacing w:before="120" w:after="120" w:line="240" w:lineRule="auto"/>
        <w:rPr>
          <w:rFonts w:eastAsia="Times New Roman" w:cs="Arial"/>
          <w:color w:val="202122"/>
          <w:sz w:val="28"/>
          <w:szCs w:val="28"/>
          <w:lang w:eastAsia="ru-RU"/>
        </w:rPr>
      </w:pPr>
      <w:r w:rsidRPr="009118F7">
        <w:rPr>
          <w:rFonts w:eastAsia="Times New Roman" w:cs="Arial"/>
          <w:color w:val="202122"/>
          <w:sz w:val="28"/>
          <w:szCs w:val="28"/>
          <w:lang w:eastAsia="ru-RU"/>
        </w:rPr>
        <w:t> публіцистики є два основних призначення:</w:t>
      </w:r>
    </w:p>
    <w:p w:rsidR="00823D99" w:rsidRPr="009118F7" w:rsidRDefault="00823D99" w:rsidP="00823D99">
      <w:pPr>
        <w:shd w:val="clear" w:color="auto" w:fill="FFFFFF"/>
        <w:spacing w:before="100" w:beforeAutospacing="1" w:after="24" w:line="240" w:lineRule="auto"/>
        <w:ind w:left="384"/>
        <w:rPr>
          <w:rFonts w:eastAsia="Times New Roman" w:cs="Arial"/>
          <w:color w:val="202122"/>
          <w:sz w:val="28"/>
          <w:szCs w:val="28"/>
          <w:lang w:eastAsia="ru-RU"/>
        </w:rPr>
      </w:pPr>
      <w:r w:rsidRPr="009118F7">
        <w:rPr>
          <w:rFonts w:eastAsia="Times New Roman" w:cs="Arial"/>
          <w:color w:val="202122"/>
          <w:sz w:val="28"/>
          <w:szCs w:val="28"/>
          <w:lang w:eastAsia="ru-RU"/>
        </w:rPr>
        <w:t>утворювати громадську думку;</w:t>
      </w:r>
    </w:p>
    <w:p w:rsidR="00823D99" w:rsidRPr="009118F7" w:rsidRDefault="00823D99" w:rsidP="00823D99">
      <w:pPr>
        <w:shd w:val="clear" w:color="auto" w:fill="FFFFFF"/>
        <w:spacing w:before="100" w:beforeAutospacing="1" w:after="24" w:line="240" w:lineRule="auto"/>
        <w:ind w:left="384"/>
        <w:rPr>
          <w:rFonts w:eastAsia="Times New Roman" w:cs="Arial"/>
          <w:color w:val="202122"/>
          <w:sz w:val="28"/>
          <w:szCs w:val="28"/>
          <w:lang w:eastAsia="ru-RU"/>
        </w:rPr>
      </w:pPr>
      <w:r w:rsidRPr="009118F7">
        <w:rPr>
          <w:rFonts w:eastAsia="Times New Roman" w:cs="Arial"/>
          <w:color w:val="202122"/>
          <w:sz w:val="28"/>
          <w:szCs w:val="28"/>
          <w:lang w:eastAsia="ru-RU"/>
        </w:rPr>
        <w:t>викликати прагнення зміни або навпаки збереження дійсного суспільного ладу.</w:t>
      </w:r>
    </w:p>
    <w:p w:rsidR="00823D99" w:rsidRPr="009118F7" w:rsidRDefault="00823D99" w:rsidP="00823D99">
      <w:pPr>
        <w:shd w:val="clear" w:color="auto" w:fill="FFFFFF"/>
        <w:spacing w:before="120" w:after="120" w:line="240" w:lineRule="auto"/>
        <w:rPr>
          <w:rFonts w:eastAsia="Times New Roman" w:cs="Arial"/>
          <w:color w:val="000000" w:themeColor="text1"/>
          <w:sz w:val="28"/>
          <w:szCs w:val="28"/>
          <w:lang w:val="uk-UA" w:eastAsia="ru-RU"/>
        </w:rPr>
      </w:pPr>
      <w:hyperlink r:id="rId11" w:tooltip="Публіцист" w:history="1">
        <w:r w:rsidRPr="009118F7">
          <w:rPr>
            <w:rFonts w:eastAsia="Times New Roman" w:cs="Arial"/>
            <w:color w:val="000000" w:themeColor="text1"/>
            <w:sz w:val="28"/>
            <w:szCs w:val="28"/>
            <w:u w:val="single"/>
            <w:lang w:eastAsia="ru-RU"/>
          </w:rPr>
          <w:t>Публіцист</w:t>
        </w:r>
      </w:hyperlink>
      <w:r w:rsidRPr="009118F7">
        <w:rPr>
          <w:rFonts w:eastAsia="Times New Roman" w:cs="Arial"/>
          <w:color w:val="000000" w:themeColor="text1"/>
          <w:sz w:val="28"/>
          <w:szCs w:val="28"/>
          <w:lang w:eastAsia="ru-RU"/>
        </w:rPr>
        <w:t> не просто описує чи поєднує дані, повідомляє про сучасні виклики — він роз'яснює й переконує, обговорює й викриває, закликає до дії, підштовхує до певного рішення. У публіцистичних творах з'єднуються мовно-образні особливості </w:t>
      </w:r>
      <w:hyperlink r:id="rId12" w:tooltip="Наукове дослідження" w:history="1">
        <w:r w:rsidRPr="009118F7">
          <w:rPr>
            <w:rFonts w:eastAsia="Times New Roman" w:cs="Arial"/>
            <w:color w:val="000000" w:themeColor="text1"/>
            <w:sz w:val="28"/>
            <w:szCs w:val="28"/>
            <w:u w:val="single"/>
            <w:lang w:eastAsia="ru-RU"/>
          </w:rPr>
          <w:t>наукового дослідження</w:t>
        </w:r>
      </w:hyperlink>
      <w:r w:rsidRPr="009118F7">
        <w:rPr>
          <w:rFonts w:eastAsia="Times New Roman" w:cs="Arial"/>
          <w:color w:val="000000" w:themeColor="text1"/>
          <w:sz w:val="28"/>
          <w:szCs w:val="28"/>
          <w:lang w:eastAsia="ru-RU"/>
        </w:rPr>
        <w:t> і </w:t>
      </w:r>
      <w:hyperlink r:id="rId13" w:tooltip="Оратор" w:history="1">
        <w:r w:rsidRPr="009118F7">
          <w:rPr>
            <w:rFonts w:eastAsia="Times New Roman" w:cs="Arial"/>
            <w:color w:val="000000" w:themeColor="text1"/>
            <w:sz w:val="28"/>
            <w:szCs w:val="28"/>
            <w:u w:val="single"/>
            <w:lang w:eastAsia="ru-RU"/>
          </w:rPr>
          <w:t>ораторського</w:t>
        </w:r>
      </w:hyperlink>
      <w:r w:rsidRPr="009118F7">
        <w:rPr>
          <w:rFonts w:eastAsia="Times New Roman" w:cs="Arial"/>
          <w:color w:val="000000" w:themeColor="text1"/>
          <w:sz w:val="28"/>
          <w:szCs w:val="28"/>
          <w:lang w:eastAsia="ru-RU"/>
        </w:rPr>
        <w:t> мовлення, невимушена жвавість розмовної говірки і чітка впорядкованість літературної мови.</w:t>
      </w:r>
    </w:p>
    <w:p w:rsidR="00755798" w:rsidRPr="009118F7" w:rsidRDefault="00823D99" w:rsidP="00823D99">
      <w:pPr>
        <w:shd w:val="clear" w:color="auto" w:fill="FFFFFF"/>
        <w:spacing w:before="120" w:after="120" w:line="240" w:lineRule="auto"/>
        <w:rPr>
          <w:rFonts w:eastAsia="Times New Roman" w:cs="Arial"/>
          <w:color w:val="000000" w:themeColor="text1"/>
          <w:sz w:val="28"/>
          <w:szCs w:val="28"/>
          <w:lang w:val="uk-UA" w:eastAsia="ru-RU"/>
        </w:rPr>
      </w:pPr>
      <w:r w:rsidRPr="009118F7">
        <w:rPr>
          <w:rFonts w:eastAsia="Times New Roman" w:cs="Arial"/>
          <w:color w:val="000000" w:themeColor="text1"/>
          <w:sz w:val="28"/>
          <w:szCs w:val="28"/>
          <w:lang w:eastAsia="ru-RU"/>
        </w:rPr>
        <w:t xml:space="preserve">Важливою властивістю сучасної публіцистики є її науковість. "Сплав" науки і публіцистики виражається в прагненні журналістів всебічно осмислити підняте питання, дати зважену й точну оцінку висвітленому явищу, довести до кожного отримувача свою правоту, переконати його не безпідставними доказами, а цифрами, точними даними, логічними підтвердженнями, </w:t>
      </w:r>
      <w:r w:rsidRPr="009118F7">
        <w:rPr>
          <w:rFonts w:eastAsia="Times New Roman" w:cs="Arial"/>
          <w:color w:val="000000" w:themeColor="text1"/>
          <w:sz w:val="28"/>
          <w:szCs w:val="28"/>
          <w:lang w:eastAsia="ru-RU"/>
        </w:rPr>
        <w:lastRenderedPageBreak/>
        <w:t xml:space="preserve">посиланнями на першоджерела. Поважне і глибоке дослідження суспільних непорозумінь, викликів свіжість думки і слова, достовірність — ось ознаки, </w:t>
      </w:r>
    </w:p>
    <w:p w:rsidR="00823D99" w:rsidRPr="009118F7" w:rsidRDefault="00823D99" w:rsidP="00823D99">
      <w:pPr>
        <w:shd w:val="clear" w:color="auto" w:fill="FFFFFF"/>
        <w:spacing w:before="120" w:after="120" w:line="240" w:lineRule="auto"/>
        <w:rPr>
          <w:rFonts w:eastAsia="Times New Roman" w:cs="Arial"/>
          <w:color w:val="000000" w:themeColor="text1"/>
          <w:sz w:val="28"/>
          <w:szCs w:val="28"/>
          <w:lang w:eastAsia="ru-RU"/>
        </w:rPr>
      </w:pPr>
      <w:r w:rsidRPr="009118F7">
        <w:rPr>
          <w:rFonts w:eastAsia="Times New Roman" w:cs="Arial"/>
          <w:color w:val="000000" w:themeColor="text1"/>
          <w:sz w:val="28"/>
          <w:szCs w:val="28"/>
          <w:lang w:eastAsia="ru-RU"/>
        </w:rPr>
        <w:t>які дозволяють говорити сьогодні про публіцистику як різновид ледь не наукової діяльності.</w:t>
      </w:r>
    </w:p>
    <w:p w:rsidR="00755798" w:rsidRPr="009118F7" w:rsidRDefault="00755798" w:rsidP="00755798">
      <w:pPr>
        <w:pStyle w:val="a3"/>
        <w:shd w:val="clear" w:color="auto" w:fill="FFFFFF"/>
        <w:spacing w:before="120" w:beforeAutospacing="0" w:after="120" w:afterAutospacing="0"/>
        <w:rPr>
          <w:rFonts w:asciiTheme="minorHAnsi" w:hAnsiTheme="minorHAnsi" w:cs="Arial"/>
          <w:color w:val="000000" w:themeColor="text1"/>
          <w:sz w:val="28"/>
          <w:szCs w:val="28"/>
          <w:lang w:val="uk-UA"/>
        </w:rPr>
      </w:pPr>
      <w:r w:rsidRPr="009118F7">
        <w:rPr>
          <w:rFonts w:asciiTheme="minorHAnsi" w:hAnsiTheme="minorHAnsi" w:cs="Arial"/>
          <w:color w:val="202122"/>
          <w:sz w:val="28"/>
          <w:szCs w:val="28"/>
        </w:rPr>
        <w:t>До публіцистичних жанрів належать</w:t>
      </w:r>
      <w:r w:rsidRPr="009118F7">
        <w:rPr>
          <w:rFonts w:asciiTheme="minorHAnsi" w:hAnsiTheme="minorHAnsi" w:cs="Arial"/>
          <w:color w:val="000000" w:themeColor="text1"/>
          <w:sz w:val="28"/>
          <w:szCs w:val="28"/>
        </w:rPr>
        <w:t>: </w:t>
      </w:r>
      <w:hyperlink r:id="rId14" w:tooltip="Есе" w:history="1">
        <w:r w:rsidRPr="009118F7">
          <w:rPr>
            <w:rStyle w:val="a4"/>
            <w:rFonts w:asciiTheme="minorHAnsi" w:hAnsiTheme="minorHAnsi" w:cs="Arial"/>
            <w:color w:val="000000" w:themeColor="text1"/>
            <w:sz w:val="28"/>
            <w:szCs w:val="28"/>
            <w:u w:val="none"/>
          </w:rPr>
          <w:t>есе</w:t>
        </w:r>
      </w:hyperlink>
      <w:r w:rsidRPr="009118F7">
        <w:rPr>
          <w:rFonts w:asciiTheme="minorHAnsi" w:hAnsiTheme="minorHAnsi" w:cs="Arial"/>
          <w:color w:val="000000" w:themeColor="text1"/>
          <w:sz w:val="28"/>
          <w:szCs w:val="28"/>
        </w:rPr>
        <w:t>, </w:t>
      </w:r>
      <w:hyperlink r:id="rId15" w:tooltip="Нарис" w:history="1">
        <w:r w:rsidRPr="009118F7">
          <w:rPr>
            <w:rStyle w:val="a4"/>
            <w:rFonts w:asciiTheme="minorHAnsi" w:hAnsiTheme="minorHAnsi" w:cs="Arial"/>
            <w:color w:val="000000" w:themeColor="text1"/>
            <w:sz w:val="28"/>
            <w:szCs w:val="28"/>
            <w:u w:val="none"/>
          </w:rPr>
          <w:t>нарис</w:t>
        </w:r>
      </w:hyperlink>
      <w:r w:rsidRPr="009118F7">
        <w:rPr>
          <w:rFonts w:asciiTheme="minorHAnsi" w:hAnsiTheme="minorHAnsi" w:cs="Arial"/>
          <w:color w:val="000000" w:themeColor="text1"/>
          <w:sz w:val="28"/>
          <w:szCs w:val="28"/>
        </w:rPr>
        <w:t>, </w:t>
      </w:r>
      <w:hyperlink r:id="rId16" w:tooltip="Замальовка" w:history="1">
        <w:r w:rsidRPr="009118F7">
          <w:rPr>
            <w:rStyle w:val="a4"/>
            <w:rFonts w:asciiTheme="minorHAnsi" w:hAnsiTheme="minorHAnsi" w:cs="Arial"/>
            <w:color w:val="000000" w:themeColor="text1"/>
            <w:sz w:val="28"/>
            <w:szCs w:val="28"/>
            <w:u w:val="none"/>
          </w:rPr>
          <w:t>замальовка</w:t>
        </w:r>
      </w:hyperlink>
      <w:r w:rsidRPr="009118F7">
        <w:rPr>
          <w:rFonts w:asciiTheme="minorHAnsi" w:hAnsiTheme="minorHAnsi" w:cs="Arial"/>
          <w:color w:val="000000" w:themeColor="text1"/>
          <w:sz w:val="28"/>
          <w:szCs w:val="28"/>
        </w:rPr>
        <w:t>, </w:t>
      </w:r>
      <w:hyperlink r:id="rId17" w:tooltip="Фейлетон" w:history="1">
        <w:r w:rsidRPr="009118F7">
          <w:rPr>
            <w:rStyle w:val="a4"/>
            <w:rFonts w:asciiTheme="minorHAnsi" w:hAnsiTheme="minorHAnsi" w:cs="Arial"/>
            <w:color w:val="000000" w:themeColor="text1"/>
            <w:sz w:val="28"/>
            <w:szCs w:val="28"/>
            <w:u w:val="none"/>
          </w:rPr>
          <w:t>фейлетон</w:t>
        </w:r>
      </w:hyperlink>
      <w:r w:rsidRPr="009118F7">
        <w:rPr>
          <w:rFonts w:asciiTheme="minorHAnsi" w:hAnsiTheme="minorHAnsi" w:cs="Arial"/>
          <w:color w:val="000000" w:themeColor="text1"/>
          <w:sz w:val="28"/>
          <w:szCs w:val="28"/>
        </w:rPr>
        <w:t>, </w:t>
      </w:r>
      <w:hyperlink r:id="rId18" w:tooltip="Памфлет" w:history="1">
        <w:r w:rsidRPr="009118F7">
          <w:rPr>
            <w:rStyle w:val="a4"/>
            <w:rFonts w:asciiTheme="minorHAnsi" w:hAnsiTheme="minorHAnsi" w:cs="Arial"/>
            <w:color w:val="000000" w:themeColor="text1"/>
            <w:sz w:val="28"/>
            <w:szCs w:val="28"/>
            <w:u w:val="none"/>
          </w:rPr>
          <w:t>памфлет</w:t>
        </w:r>
      </w:hyperlink>
      <w:r w:rsidRPr="009118F7">
        <w:rPr>
          <w:rFonts w:asciiTheme="minorHAnsi" w:hAnsiTheme="minorHAnsi" w:cs="Arial"/>
          <w:color w:val="000000" w:themeColor="text1"/>
          <w:sz w:val="28"/>
          <w:szCs w:val="28"/>
        </w:rPr>
        <w:t>, </w:t>
      </w:r>
      <w:hyperlink r:id="rId19" w:tooltip="Гумореска" w:history="1">
        <w:r w:rsidRPr="009118F7">
          <w:rPr>
            <w:rStyle w:val="a4"/>
            <w:rFonts w:asciiTheme="minorHAnsi" w:hAnsiTheme="minorHAnsi" w:cs="Arial"/>
            <w:color w:val="000000" w:themeColor="text1"/>
            <w:sz w:val="28"/>
            <w:szCs w:val="28"/>
            <w:u w:val="none"/>
          </w:rPr>
          <w:t>гумореска</w:t>
        </w:r>
      </w:hyperlink>
      <w:r w:rsidRPr="009118F7">
        <w:rPr>
          <w:rFonts w:asciiTheme="minorHAnsi" w:hAnsiTheme="minorHAnsi" w:cs="Arial"/>
          <w:color w:val="000000" w:themeColor="text1"/>
          <w:sz w:val="28"/>
          <w:szCs w:val="28"/>
        </w:rPr>
        <w:t>, </w:t>
      </w:r>
      <w:hyperlink r:id="rId20" w:tooltip="Байка" w:history="1">
        <w:r w:rsidRPr="009118F7">
          <w:rPr>
            <w:rStyle w:val="a4"/>
            <w:rFonts w:asciiTheme="minorHAnsi" w:hAnsiTheme="minorHAnsi" w:cs="Arial"/>
            <w:color w:val="000000" w:themeColor="text1"/>
            <w:sz w:val="28"/>
            <w:szCs w:val="28"/>
            <w:u w:val="none"/>
          </w:rPr>
          <w:t>байка</w:t>
        </w:r>
      </w:hyperlink>
      <w:r w:rsidRPr="009118F7">
        <w:rPr>
          <w:rFonts w:asciiTheme="minorHAnsi" w:hAnsiTheme="minorHAnsi" w:cs="Arial"/>
          <w:color w:val="000000" w:themeColor="text1"/>
          <w:sz w:val="28"/>
          <w:szCs w:val="28"/>
        </w:rPr>
        <w:t>, </w:t>
      </w:r>
      <w:hyperlink r:id="rId21" w:tooltip="Пародія" w:history="1">
        <w:r w:rsidRPr="009118F7">
          <w:rPr>
            <w:rStyle w:val="a4"/>
            <w:rFonts w:asciiTheme="minorHAnsi" w:hAnsiTheme="minorHAnsi" w:cs="Arial"/>
            <w:color w:val="000000" w:themeColor="text1"/>
            <w:sz w:val="28"/>
            <w:szCs w:val="28"/>
            <w:u w:val="none"/>
          </w:rPr>
          <w:t>пародія</w:t>
        </w:r>
      </w:hyperlink>
      <w:r w:rsidRPr="009118F7">
        <w:rPr>
          <w:rFonts w:asciiTheme="minorHAnsi" w:hAnsiTheme="minorHAnsi" w:cs="Arial"/>
          <w:color w:val="000000" w:themeColor="text1"/>
          <w:sz w:val="28"/>
          <w:szCs w:val="28"/>
        </w:rPr>
        <w:t>, хроніка, портрет.</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Теоретичні категорії публіцистики як</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сфери пізнання і суспільної діяльності досліджуються в країнах СНД з 20-х років ХХ ст. На сьогоднішній день з тим або іншим ступенем ясності розроблені жанри публіцистичних творів,</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їхню мову, стиль, деякі інші аспекти. Однак</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загального методу публіцистики досі немає. Ця стаття присвячена даному питанню.</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Роль клітинних визначень в гуманітарних науках. Одним з принципово важких</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питань гуманітарних наук є точна характеристика первинних, опорних понять. під</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ними ми маємо на увазі початкові, клітинні</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визначення, службовці «цеглинками» всякої галузі суспільно-гуманітарних наук. Стосовно до теорії журналістики і публіцистики</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клітинними можна вважати такі поняття, як об'єкт, суб'єкт, предмет, метод, принцип, функція,</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журналістський або публіцистичний прийом, мова,</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стиль, жанри і т. д.</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Коли дослідник береться за вивчення самого</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твори, наприклад, репортажу або статті, йому</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нескладно охарактеризувати ідею твору, його</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мова, композицію, жанр і т. д. Інші фахівці,</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lastRenderedPageBreak/>
        <w:t>як правило, такий аналіз і його підсумки в основному</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приймають. Однак, щодо, якщо можна так</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висловитися, єдиної клітини для всіх організмів</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(Т. Е. Всіх журналістських або публіцистичних</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творів), а точніше - при визначенні даної</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клітини, зазвичай виникає проблема. Недарма</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Г. Ф. В. Гегель говорив, що розвинене тіло вивчати</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легше, ніж клітку.</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В результаті при спілкуванні між собою професійною мовою, теоретики і практики журналістики і публіцистики цілком очевидно уявляють собі, що таке, наприклад, жанр і використовують це слово для позначення певних</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особливостей форми відповідного твору. Варто кому-небудь зосередити свою увагу</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на самому слові «жанр» і спробувати осмислити це</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поняття в індивідуально-узагальненій формі, його</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внутрішню сутність, т. е. дати йому коротку, точну характеристику, яка задовольнила хоча</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б провідних вчених даної сфери, як він неминуче зазнає невдачі. В такому випадку серед теоретиків</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(Та й практиків) завжди знайдуться досить професійні опоненти, які, прочитавши</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дане визначення, легко доведуть, що воно неповно, має такі недоліки, що можна було</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б викласти дане визначення інакше і т. п. При</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цьому опоненти нерідко призводять свої характеристики поняття «жанр», але їх осягає та ж доля,</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що і їх попередника.</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lastRenderedPageBreak/>
        <w:t>Ми не знаємо точно, в чому причина очевидною</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неповноти клітинних визначень гуманітарних</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наук. Можливо, вона криється в самому діалектично</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суперечливий характер людини, який є їх головним об'єктом. Але невідповідності є</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шлях відшукання істини. Тому правий був відомий філософ Евальд Ільєнко, який писав:</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«Звідси ілогіческій принцип мислення, який</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Гегель висунув проти всієї колишньої логіки:</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«Суперечності є критерій істини, відсутність</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протиріччя - критерій помилки ». Настав час пояснити, чому ми почали статтю</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з клітинних визначень.</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Рівні теорії в науці про журналістику та публіцистиці. Слово «теорія» має два значення:</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 xml:space="preserve">1) єдина група думок, спрямованих на тлумачення, роз'яснення того явища, яке зацікавило людини; </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2) вища, найбільш розвинута</w:t>
      </w:r>
    </w:p>
    <w:p w:rsidR="00755798" w:rsidRPr="009118F7" w:rsidRDefault="00755798" w:rsidP="00755798">
      <w:pPr>
        <w:pStyle w:val="a3"/>
        <w:shd w:val="clear" w:color="auto" w:fill="FFFFFF"/>
        <w:spacing w:before="120" w:after="120"/>
        <w:rPr>
          <w:rFonts w:asciiTheme="minorHAnsi" w:hAnsiTheme="minorHAnsi" w:cs="Arial"/>
          <w:color w:val="000000" w:themeColor="text1"/>
          <w:sz w:val="28"/>
          <w:szCs w:val="28"/>
          <w:lang w:val="uk-UA"/>
        </w:rPr>
      </w:pPr>
      <w:r w:rsidRPr="009118F7">
        <w:rPr>
          <w:rFonts w:asciiTheme="minorHAnsi" w:hAnsiTheme="minorHAnsi" w:cs="Arial"/>
          <w:color w:val="000000" w:themeColor="text1"/>
          <w:sz w:val="28"/>
          <w:szCs w:val="28"/>
          <w:lang w:val="uk-UA"/>
        </w:rPr>
        <w:t>форма систематизації наукового знання, що дає</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цілісне враження про закономірності розвитку</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досліджуваної області.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Обидва значення терміна «теорія» добре відомі.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Це має на увазі, начебто, що в науці однозначно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слід дотримуватися другої дефініції. Але не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даруйте на слові, слабкість теоретиків веде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lastRenderedPageBreak/>
        <w:t>дотого, що вони нерідко змішують даних два значення, а перше, теоретично більш «слабке» визначення, використовують частіше другого. У чому причина цього?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Очевидним є факт, що в прихильності до практики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(Хоча теорія і з'явилася як спроба її осмислення) - і сила, і слабкість теорії. Сила тому, що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практика вважається основою і критерієм теорії.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Слабкість тому, що тісна прихильність до практики часто не дозволяє вченим створити дійсно сильну теорію і багато з них так і залишаються в межах емпіричного, досвідченого знання.</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Тому виникає потреба в розмежуванні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звичного і наукового значень терміна. Отже, було б доцільно перейти до диференціації емпіричного і наукового рівнів теорії. Даний підхід, наскільки нам відомо, є новим в теорії журналістики іпубліцістікі.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Першу стадію, яка, на нашу думку, ще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не є власне теорією, можна розділити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на п'ять етапів: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вибірка і поверхневий опис окремих фактів з публіцистичного твору;</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коментар і аналіз таких фактів;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 xml:space="preserve"> класифікація і типологізація подібного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матеріалу;</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 xml:space="preserve"> виведення з групи однорідних фактів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окремих закономірностей емпіричного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характеру;</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 xml:space="preserve"> часткове узагальнення співпадаючих між</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собою емпіричних закономірностей.</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 xml:space="preserve"> Друга, власне наукова стадія створення</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lastRenderedPageBreak/>
        <w:t>теорії, також ділиться на п'ять етапів: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визначення одиничних теоретичних положень;</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формулювання попередньої сукупності окремих теоретичних положень;</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створення з системи одиничних теоретичних положень поки що первинної, але вже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власне теорії публіцистики;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 xml:space="preserve"> критичний аналіз, очищення теорії публіцистики від окремих, випадкових гіпотез, положень і висновків;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формулювання основної групи фундаментальних категорій вищого порядку як</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цілісної концепції теорії даної сфери.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Додамо, що теорія є не тільки сума емпіричних даних, але і їх суттєве перетворення в зв'язку з наданням їм нової якості.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Таким чином, дослідник повинен пройти,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на нашу думку, десять поступово ускладнюються етапів, перш ніж він добереться до теорії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вищого порядку, т. е. до характеристики їм категорій, які є провідними клітинними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визначеннями науки, званої «теорія публіцистики» або «теорія журналістики». іншими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словами, справжня наука - це розробка основоположних теоретичних категорій вищого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порядку. Сукупність провідних категорій і являє собою справжню наукову концепцію даної теорії.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Теорія є відображенням і спосіб розвитку практики. Тому, перш ніж викласти свою концепцію теорії публіцистики, ми повинні розібратися</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 тому, що є публіцистика.</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Визначення публіцистики в працях вчених.</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lastRenderedPageBreak/>
        <w:t>Теорія публіцистики завжди була більше долею</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дослідників країн СНД, ніж США і Західної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Європи. Чи не тому, що вчені західних країн не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цінують специфіку публіцистики. Просто у них превалює прагматичний підхід до теорії журналістики, більш того, вони традиційно охоплюють</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більш широкий об'єкт - масові комунікації.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Тому їх іменують не теоретиками журналістики,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а теоретиками масових комунікацій, т. е. коммунікатівістамі [2].</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Процитуємо основних авторів з теорії публіцистики. Одним з найбільш сильних фахівців з теорії публіцистики ми вважаємо професора МГУ Євгенія Павловича Прохорова. Його монографія «Публіцист і дійсність» (1973), по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нашу думку, і до цього дня залишається неперевершеним дослідженням теорії публіцистики, хоча</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після неї по цій темі вийшли десятки робіт, в тому</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числі кілька книг самого вченого. На жаль,</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автор не зробив головного - так і не дав чіткої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визначення поняттю «публіцистика», включаючи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книгу «Мистецтво публіцистики» (1984), яка</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присвячена даній сфері громадської діяльності. Але ми можемо згадати загальну характеристику публіцистиці, яку часто призводить дослідник і яка є головною ідеєю його</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докторської дисертації. Е. П. Прохоров вважає</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публіцистику особливим типом пізнання ітворчества.</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Ось одне з його конкретних міркувань: «В ході</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історичного розвитку людства публіцистика склалася як особлива форма творчості, відображення дійсності, пропаганди</w:t>
      </w:r>
      <w:r w:rsidR="003265A1" w:rsidRPr="009118F7">
        <w:rPr>
          <w:color w:val="000000" w:themeColor="text1"/>
          <w:sz w:val="28"/>
          <w:szCs w:val="28"/>
          <w:lang w:val="uk-UA"/>
        </w:rPr>
        <w:t>, формування свідомості мас »</w:t>
      </w:r>
      <w:r w:rsidRPr="009118F7">
        <w:rPr>
          <w:color w:val="000000" w:themeColor="text1"/>
          <w:sz w:val="28"/>
          <w:szCs w:val="28"/>
          <w:lang w:val="uk-UA"/>
        </w:rPr>
        <w:t>. Що стосується цілісної наукової концепції публіцистики, то вчений пише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lastRenderedPageBreak/>
        <w:t>про «послідовності категорій (функція - предмет -</w:t>
      </w:r>
      <w:r w:rsidR="003265A1" w:rsidRPr="009118F7">
        <w:rPr>
          <w:color w:val="000000" w:themeColor="text1"/>
          <w:sz w:val="28"/>
          <w:szCs w:val="28"/>
          <w:lang w:val="uk-UA"/>
        </w:rPr>
        <w:t xml:space="preserve"> метод - утримання - форма)» </w:t>
      </w:r>
      <w:r w:rsidRPr="009118F7">
        <w:rPr>
          <w:color w:val="000000" w:themeColor="text1"/>
          <w:sz w:val="28"/>
          <w:szCs w:val="28"/>
          <w:lang w:val="uk-UA"/>
        </w:rPr>
        <w:t>.</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Професор МГУ Вікторія Василівна Учнів</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призводить непогане визначення досліджуваного нами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об'єкта. У книзі «Публіцистика і політика» (2-е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изд., 1979), однією з кращих своїх робіт, вона пише:</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«Публіцистика - такий вид масової політичної</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пропаганди, де інформаційна змістовність</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ВІСНИК ВДУ. СЕРІЯ: ФИЛОЛОГИЯ. ЖУРНАЛІСТИКА. 2014. № 4 125</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метод публіцистики</w:t>
      </w:r>
    </w:p>
    <w:p w:rsidR="00755798" w:rsidRPr="009118F7" w:rsidRDefault="00755798" w:rsidP="00755798">
      <w:pPr>
        <w:rPr>
          <w:color w:val="000000" w:themeColor="text1"/>
          <w:sz w:val="28"/>
          <w:szCs w:val="28"/>
          <w:lang w:val="uk-UA"/>
        </w:rPr>
      </w:pPr>
      <w:r w:rsidRPr="009118F7">
        <w:rPr>
          <w:color w:val="000000" w:themeColor="text1"/>
          <w:sz w:val="28"/>
          <w:szCs w:val="28"/>
          <w:lang w:val="uk-UA"/>
        </w:rPr>
        <w:t>поєдну</w:t>
      </w:r>
      <w:r w:rsidR="003265A1" w:rsidRPr="009118F7">
        <w:rPr>
          <w:color w:val="000000" w:themeColor="text1"/>
          <w:sz w:val="28"/>
          <w:szCs w:val="28"/>
          <w:lang w:val="uk-UA"/>
        </w:rPr>
        <w:t>ється з емоційною виразністю.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Цікаву думку висловив дослідник з</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Єкатеринбурга В. Фоміних, який запропонував</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тризначне розуміння терміна публіцистика. Поперше, це всяке добре журналістське твір - зразок журналістської майстерності. Подруге, це твір, де чітко виявлена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авторська думка. По-третє, це особливий, що володіє специфічними внутрішніми закономірностями рід творчості [11].</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Автори літературних енциклопедій ісловарей</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роз'яснюють термін однаково, вважаючи, що публіцистика - це рід літератури і журналістики, який розглядає актуальні політичні,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економічні, літературні, правові, філософські й інші проблеми сучасної науки з метою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впливу на громадську думку і існуючі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політичні інститути ... Предмет публіцістікі-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вся сучасна життя в її велич і малості,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приватна і суспільна, реальна або відображена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lastRenderedPageBreak/>
        <w:t>в пресі, мистецтві, документі [12].</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Методам, способам і сучасним технологіям</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журналістської діяльності, що забезпечує</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повноту і правильність рішення творчих завдань,</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поставлених перед журналістом, присвячене навчальний посібник Галини Сергіївни Мельник і Максима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Миколайовича Кіма [13].</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Наведена вище література вийшла досить давно, але нам доводиться обмежуватися нею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 зв'язку з тим, що з тих пір по теорії публіцистики</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чого-небудь значного опубліковано не було.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 xml:space="preserve">Підведемо підсумок. Існують два основних думки про публіцистику: 1) що це особливий рід, </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2) що це літературні і журналістські твори особливого змісту і форми.</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Ми не бачимо принципового невідповідності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між цими двома визначеннями і вважаємо, що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публіцистика - це особливий вид творчості, який</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знаходить своє відображення в творах, що містять упереджений аналіз і написаних пафосно,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специфічною мовою і стилем.</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Логіка як специфіка публіцистичного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твори. Ми вважаємо, що логіка і емоції</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складають дві провідні специфічні особливості публіцистичного твору. Розглянемо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дане питання.</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lastRenderedPageBreak/>
        <w:t>Відомо, що логіка є наука про форми правильного мислення. Чи потрібна логіка в публіцистиці? Питання риторичне, звичайно так. Надруковане для публіки твір, яке обов'язково містить новина для аудиторії (це закон</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журналістики) фактично являє собою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публічне пізнання, за допомогою якого масова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аудиторія пізнає цю новину. Тому публіцистичний твір неминуче включає</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 себе логіку: як логіку пізнання, так і логіку</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дослідження. Будь-яке пізнання є логіка, логічне міркування, послідовний хід думок.</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126 ВІСНИК ВДУ. СЕРІЯ: ФИЛОЛОГИЯ. ЖУРНАЛІСТИКА. 2014. № 4</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Т. Ж. Машаріпова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Публіцистика, крім того, є демонстративне</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пізнання, т. е. пізнання для мас, де діє, якщо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можна так висловитися, полегшена публіцистом,</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доступна для широких мас логіка.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Питання про логіку в публіцистичному творі може розглядатися на різних рівнях</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 в різних якостях. Головне і найскладніше</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рівень - це повна розчинення логіки в творі, т. е. побудова найбільш публіцистичної</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ідеї на логічному відборі журналістом фактів</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 ідей, на їх осмисленні і авторське аналізі. Логіка при такому розгляді являє собою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структурну квінтесенцію идейно-тематичного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ладу твори. Логічний шлях автора статті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є програма докази їм викладається</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lastRenderedPageBreak/>
        <w:t>матеріалу. Будь-яка ідея замислюється їм єдино з метою її демонстрації та докази. Публіцист наводить свої положення і оцінки для</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того, щоб про них подумала (і їх прийняла) масова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аудиторія. Зробити це можна тільки за допомогою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аргументів і правильного ходу міркувань, т. е.</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за допомогою логіки. Це стосується не тільки основний</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ідеї твору, але й наведених в ньому другорядних фактів.</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Таким чином, ідея і виклад матеріалу</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публіцистичного твору, сама публіцистична думка, яка лежить в його основі, вже</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за задумом і за фактом своєї появи, є логічний пошук, є логічною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задумкою і реалізуються як логічний хід. Тому немає сумніву в тому, що вся основа, весь текст</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публіцистичного твору є логіка.</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Відомо, що логіка ділиться на формальну,</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діалектичну і математичну. У публіцистичному творі зустрічаються різні види</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першій і другій: логіка обраної публіцистом</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ідеї; логіка ходу розглянутого їм події;</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логіка фактів, які він наводить і описує;</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логіка міркування, як логічно правильний хід</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думок; логіка викладу як послідовне</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виклад описуваної події за допомогою</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вступу, основної частини і висновку і т. д.</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Існує навіть поняття - логіка емоцій. Характеристика даних видів логіки займе чимало</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lastRenderedPageBreak/>
        <w:t>місця, тому ми не будемо зараз на них зупинятися. Думаємо, що в принципі вони відомі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фахівцям.</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Емоції як фундаментальна якість публіцистичного твору. Емоція є елементарний акт, суб'єктивну</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реакцію людини на що-небудь. вони присутні</w:t>
      </w:r>
    </w:p>
    <w:p w:rsidR="003265A1" w:rsidRPr="009118F7" w:rsidRDefault="003265A1" w:rsidP="003265A1">
      <w:pPr>
        <w:rPr>
          <w:color w:val="000000" w:themeColor="text1"/>
          <w:sz w:val="28"/>
          <w:szCs w:val="28"/>
          <w:lang w:val="uk-UA"/>
        </w:rPr>
      </w:pPr>
      <w:r w:rsidRPr="009118F7">
        <w:rPr>
          <w:color w:val="000000" w:themeColor="text1"/>
          <w:sz w:val="28"/>
          <w:szCs w:val="28"/>
          <w:lang w:val="uk-UA"/>
        </w:rPr>
        <w:t xml:space="preserve">в людині завжди і всюди, незалежно від його конкретного душевного стану. </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lang w:val="uk-UA"/>
        </w:rPr>
      </w:pPr>
      <w:r w:rsidRPr="009118F7">
        <w:rPr>
          <w:rFonts w:asciiTheme="minorHAnsi" w:hAnsiTheme="minorHAnsi" w:cs="Arial"/>
          <w:b/>
          <w:bCs/>
          <w:color w:val="202122"/>
          <w:sz w:val="28"/>
          <w:szCs w:val="28"/>
          <w:lang w:val="uk-UA"/>
        </w:rPr>
        <w:t>Украї́нська акаде́мія друка́рства</w:t>
      </w:r>
      <w:r w:rsidRPr="009118F7">
        <w:rPr>
          <w:rFonts w:asciiTheme="minorHAnsi" w:hAnsiTheme="minorHAnsi" w:cs="Arial"/>
          <w:color w:val="202122"/>
          <w:sz w:val="28"/>
          <w:szCs w:val="28"/>
        </w:rPr>
        <w:t> </w:t>
      </w:r>
      <w:r w:rsidRPr="009118F7">
        <w:rPr>
          <w:rFonts w:asciiTheme="minorHAnsi" w:hAnsiTheme="minorHAnsi" w:cs="Arial"/>
          <w:color w:val="202122"/>
          <w:sz w:val="28"/>
          <w:szCs w:val="28"/>
          <w:lang w:val="uk-UA"/>
        </w:rPr>
        <w:t xml:space="preserve"> (до 1994</w:t>
      </w:r>
      <w:r w:rsidRPr="009118F7">
        <w:rPr>
          <w:rFonts w:asciiTheme="minorHAnsi" w:hAnsiTheme="minorHAnsi" w:cs="Arial"/>
          <w:color w:val="202122"/>
          <w:sz w:val="28"/>
          <w:szCs w:val="28"/>
        </w:rPr>
        <w:t> </w:t>
      </w:r>
      <w:r w:rsidRPr="009118F7">
        <w:rPr>
          <w:rFonts w:asciiTheme="minorHAnsi" w:hAnsiTheme="minorHAnsi" w:cs="Arial"/>
          <w:color w:val="202122"/>
          <w:sz w:val="28"/>
          <w:szCs w:val="28"/>
          <w:lang w:val="uk-UA"/>
        </w:rPr>
        <w:t>р.</w:t>
      </w:r>
      <w:r w:rsidRPr="009118F7">
        <w:rPr>
          <w:rFonts w:asciiTheme="minorHAnsi" w:hAnsiTheme="minorHAnsi" w:cs="Arial"/>
          <w:color w:val="202122"/>
          <w:sz w:val="28"/>
          <w:szCs w:val="28"/>
        </w:rPr>
        <w:t> </w:t>
      </w:r>
      <w:r w:rsidRPr="009118F7">
        <w:rPr>
          <w:rFonts w:asciiTheme="minorHAnsi" w:hAnsiTheme="minorHAnsi" w:cs="Arial"/>
          <w:color w:val="202122"/>
          <w:sz w:val="28"/>
          <w:szCs w:val="28"/>
          <w:lang w:val="uk-UA"/>
        </w:rPr>
        <w:t>— Український поліграфічний інститут імені</w:t>
      </w:r>
      <w:r w:rsidRPr="009118F7">
        <w:rPr>
          <w:rFonts w:asciiTheme="minorHAnsi" w:hAnsiTheme="minorHAnsi" w:cs="Arial"/>
          <w:color w:val="202122"/>
          <w:sz w:val="28"/>
          <w:szCs w:val="28"/>
        </w:rPr>
        <w:t> </w:t>
      </w:r>
      <w:hyperlink r:id="rId22" w:tooltip="Іван Федоров" w:history="1">
        <w:r w:rsidRPr="009118F7">
          <w:rPr>
            <w:rStyle w:val="a4"/>
            <w:rFonts w:asciiTheme="minorHAnsi" w:hAnsiTheme="minorHAnsi" w:cs="Arial"/>
            <w:color w:val="0B0080"/>
            <w:sz w:val="28"/>
            <w:szCs w:val="28"/>
            <w:u w:val="none"/>
            <w:lang w:val="uk-UA"/>
          </w:rPr>
          <w:t>Івана Федорова</w:t>
        </w:r>
      </w:hyperlink>
      <w:r w:rsidRPr="009118F7">
        <w:rPr>
          <w:rFonts w:asciiTheme="minorHAnsi" w:hAnsiTheme="minorHAnsi" w:cs="Arial"/>
          <w:color w:val="202122"/>
          <w:sz w:val="28"/>
          <w:szCs w:val="28"/>
          <w:lang w:val="uk-UA"/>
        </w:rPr>
        <w:t>)</w:t>
      </w:r>
      <w:r w:rsidRPr="009118F7">
        <w:rPr>
          <w:rFonts w:asciiTheme="minorHAnsi" w:hAnsiTheme="minorHAnsi" w:cs="Arial"/>
          <w:color w:val="202122"/>
          <w:sz w:val="28"/>
          <w:szCs w:val="28"/>
        </w:rPr>
        <w:t> </w:t>
      </w:r>
      <w:r w:rsidRPr="009118F7">
        <w:rPr>
          <w:rFonts w:asciiTheme="minorHAnsi" w:hAnsiTheme="minorHAnsi" w:cs="Arial"/>
          <w:color w:val="202122"/>
          <w:sz w:val="28"/>
          <w:szCs w:val="28"/>
          <w:lang w:val="uk-UA"/>
        </w:rPr>
        <w:t>— єдиний в Україні автономний заклад вищої освіти, який готує фахівців з медійних технологій та поліграфії. За свою 85-річну історію вона випустила десятки тисяч висококваліфікованих спеціалістів, які сьогодні формують інформаційний простір держави, працюючи у видавництвах, друкарнях, засобах масової інформації, поліграфічних підприємствах, книгарнях, рекламних організаціях,</w:t>
      </w:r>
      <w:r w:rsidRPr="009118F7">
        <w:rPr>
          <w:rFonts w:asciiTheme="minorHAnsi" w:hAnsiTheme="minorHAnsi" w:cs="Arial"/>
          <w:color w:val="202122"/>
          <w:sz w:val="28"/>
          <w:szCs w:val="28"/>
        </w:rPr>
        <w:t> </w:t>
      </w:r>
      <w:r w:rsidRPr="009118F7">
        <w:rPr>
          <w:rFonts w:asciiTheme="minorHAnsi" w:hAnsiTheme="minorHAnsi" w:cs="Arial"/>
          <w:color w:val="202122"/>
          <w:sz w:val="28"/>
          <w:szCs w:val="28"/>
          <w:lang w:val="uk-UA"/>
        </w:rPr>
        <w:t xml:space="preserve"> машинобудівних підприємствах, науково-дослідних установах.</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lang w:val="uk-UA"/>
        </w:rPr>
        <w:t xml:space="preserve">Академія готує фахівців із 20 спеціальностей за освітньо-кваліфікаційними рівнями молодший спеціаліст, бакалавр та магістр. </w:t>
      </w:r>
      <w:r w:rsidRPr="009118F7">
        <w:rPr>
          <w:rFonts w:asciiTheme="minorHAnsi" w:hAnsiTheme="minorHAnsi" w:cs="Arial"/>
          <w:color w:val="202122"/>
          <w:sz w:val="28"/>
          <w:szCs w:val="28"/>
        </w:rPr>
        <w:t>Нині в академії навчається 6600 студентів усіх форм навчання. На 20 кафедрах працюють і ведуть плідну наукову роботу понад 200 професорів, докторів наук, доцентів, кандидатів наук. Вони докладають усіх зусиль, передаючи студентам знання і свій професійний та життєвий досвід, щоб виплекати ерудованих професіоналів, справжніх патріотів і громадян, які свідомо працюватимуть для розвитку українського книговидання.</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Як член Міжнародної асоціації поліграфічних навчальних закладів ВНЗ академія бере участь у створенні єдиного європейського освітянського простору підготовки фахівців для видавництв та поліграфії, тісно співпрацює з провідними навчальними закладами та поліграфічними підприємствами європейських країн. Академія підтримує тісні зв'язки з такими навчальними закладами: Оксфорд-Брукс університет, Лейпцизький і Берзький університети, Варшавська політехніка, Московський державний університет друку, укладено угоди про співпрацю із фірмами «Гейдельберг», «Ман-Роланд», «Адаст», «Колбус».</w:t>
      </w:r>
    </w:p>
    <w:p w:rsidR="003265A1" w:rsidRPr="009118F7" w:rsidRDefault="003265A1" w:rsidP="005A556B">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За багаторічну інноваційну педагогічну діяльність щодо модернізації освіти Українській академії друкарства присвоєно Почесне звання «Лідер сучасної освіти».</w:t>
      </w:r>
      <w:r w:rsidR="005A556B" w:rsidRPr="009118F7">
        <w:rPr>
          <w:rFonts w:asciiTheme="minorHAnsi" w:hAnsiTheme="minorHAnsi" w:cs="Arial"/>
          <w:noProof/>
          <w:color w:val="202122"/>
          <w:sz w:val="28"/>
          <w:szCs w:val="28"/>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25pt;width:20.25pt;height:18pt;z-index:251660288;mso-position-horizontal:left;mso-position-horizontal-relative:text;mso-position-vertical-relative:text" o:preferrelative="t" filled="f" stroked="f">
            <v:imagedata r:id="rId23" o:title=""/>
            <o:lock v:ext="edit" aspectratio="t"/>
            <w10:wrap type="square" side="right"/>
          </v:shape>
          <w:control r:id="rId24" w:name="DefaultOcxName" w:shapeid="_x0000_s1026"/>
        </w:pict>
      </w:r>
    </w:p>
    <w:p w:rsidR="003265A1" w:rsidRPr="009118F7" w:rsidRDefault="003265A1"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sz w:val="28"/>
          <w:szCs w:val="28"/>
        </w:rPr>
      </w:pPr>
      <w:r w:rsidRPr="009118F7">
        <w:rPr>
          <w:rStyle w:val="mw-headline"/>
          <w:rFonts w:asciiTheme="minorHAnsi" w:hAnsiTheme="minorHAnsi"/>
          <w:b w:val="0"/>
          <w:bCs w:val="0"/>
          <w:color w:val="000000"/>
          <w:sz w:val="28"/>
          <w:szCs w:val="28"/>
        </w:rPr>
        <w:t>Історія</w:t>
      </w:r>
      <w:r w:rsidRPr="009118F7">
        <w:rPr>
          <w:rStyle w:val="mw-editsection-bracket"/>
          <w:rFonts w:asciiTheme="minorHAnsi" w:hAnsiTheme="minorHAnsi" w:cs="Arial"/>
          <w:b w:val="0"/>
          <w:bCs w:val="0"/>
          <w:color w:val="54595D"/>
          <w:sz w:val="28"/>
          <w:szCs w:val="28"/>
        </w:rPr>
        <w:t>[</w:t>
      </w:r>
      <w:hyperlink r:id="rId25" w:tooltip="Редагувати розділ: Історія" w:history="1">
        <w:r w:rsidRPr="009118F7">
          <w:rPr>
            <w:rStyle w:val="a4"/>
            <w:rFonts w:asciiTheme="minorHAnsi" w:hAnsiTheme="minorHAnsi" w:cs="Arial"/>
            <w:b w:val="0"/>
            <w:bCs w:val="0"/>
            <w:color w:val="0B0080"/>
            <w:sz w:val="28"/>
            <w:szCs w:val="28"/>
            <w:u w:val="none"/>
          </w:rPr>
          <w:t>ред.</w:t>
        </w:r>
      </w:hyperlink>
      <w:r w:rsidRPr="009118F7">
        <w:rPr>
          <w:rStyle w:val="mw-editsection-divider"/>
          <w:rFonts w:asciiTheme="minorHAnsi" w:hAnsiTheme="minorHAnsi" w:cs="Arial"/>
          <w:b w:val="0"/>
          <w:bCs w:val="0"/>
          <w:color w:val="54595D"/>
          <w:sz w:val="28"/>
          <w:szCs w:val="28"/>
        </w:rPr>
        <w:t> | </w:t>
      </w:r>
      <w:hyperlink r:id="rId26" w:tooltip="Редагувати розділ: Історія" w:history="1">
        <w:r w:rsidRPr="009118F7">
          <w:rPr>
            <w:rStyle w:val="a4"/>
            <w:rFonts w:asciiTheme="minorHAnsi" w:hAnsiTheme="minorHAnsi" w:cs="Arial"/>
            <w:b w:val="0"/>
            <w:bCs w:val="0"/>
            <w:color w:val="0B0080"/>
            <w:sz w:val="28"/>
            <w:szCs w:val="28"/>
            <w:u w:val="none"/>
          </w:rPr>
          <w:t>ред. код</w:t>
        </w:r>
      </w:hyperlink>
      <w:r w:rsidRPr="009118F7">
        <w:rPr>
          <w:rStyle w:val="mw-editsection-bracket"/>
          <w:rFonts w:asciiTheme="minorHAnsi" w:hAnsiTheme="minorHAnsi" w:cs="Arial"/>
          <w:b w:val="0"/>
          <w:bCs w:val="0"/>
          <w:color w:val="54595D"/>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lastRenderedPageBreak/>
        <w:t>Передісторія</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Підготовка фахівців для друкарської справи в Україні була розпочата 1903 року в Школі друкарського мистецтва, яку в Києві заснував Стефан Кульженко.</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1917 року в Києві була створена Українська академія мистецтв — перший в історії України вищий художній навчальний заклад, до складу якого входила графічна майстерня.</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1922 року академію реорганізували у Київський інститут пластичних мистецтв, а 1923 року був створений Київський художній інститут (нині Національна академія образотворчого мистецтва і архітектури) шляхом об'єднання Київського інституту пластичних мистецтв та Київського архітектурного інституту. Цього ж року в Київському художньому інституті був створений поліграфічний факультет шляхом об'єднання графічного відділу інституту зі Школою друкарського мистецтва, на який було зараховано 50 студентів, що навчалися за трьома спеціалізаціями: книжковий і газетний друк, кольоровий друк і друк естампів та ілюстрованих журналів. Очолив факультет відомий художник, професор А. Х. Середа. Водночас були створені поліграфічні факультети в художніх інститутах Харкова, Одеси, Москви та Ленінграда.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Історія</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Харківський період</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Українська академія друкарства — спадкоємниця й правонаступниця Українського поліграфічного інституту ім. Івана Федорова, створеного шляхом об'єднання Київського, Харківского та Одеського поліграфічних факультетів, історія якого розпочинається в далекому 1930 році. Тоді ж у містах Одесі, Дніпропетровську, Києві, Харкові невеличкі групи по 25-30 робітників навчались на спеціальних підготовчих курсах до вступу в інститут. Вони, як писала багатотиражка інституту, за три місяці повинні були опанувати те, що зазвичай опановують три роки. Заняття в інституті 1 жовтня 1930 року розпочали 164 студенти, майже усі — робітники з великим виробничим стажем та досвідом громадсько-господарської роботи.</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Інститут було урочисто відкрито 2 грудня 1930 року в місті Харкові. Молоді робітники, які стали студентами інституту, одержали завдання «озброюватися наукою, знаннями, набувати умінь, щоб за найближчий час повернутися на виробництво досвідченими фахівцями». З першого ж дня перед інститутом як вищою навчально-науковою установою постало завдання всіляко допомагати поліграфічним підприємствам у впровадженні нової техніки, надавати консультації винахідникам, сприяти ефективній організації виробничих процесів.</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lastRenderedPageBreak/>
        <w:t>Одночасно зі створенням інституту була відкрита аспірантура для підготовки наукових кадрів поліграфії. Тоді ж першу групу аспірантів, серед яких Л. А. Козаровицький, С. В. Воєца, М. Г. Кулага, Г. М. Пустовійт, прийнято на науково-дослідну кафедру Українського поліграфічного інституту.</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факультетів. Окрім того, у систему комбінату на правах факультетів входили технікум, денний та вечірній робітничі факультети в Харкові, вечірній робітфак у Києві. Директором комбінату призначено А. О. Барга.</w:t>
      </w:r>
      <w:r w:rsidRPr="009118F7">
        <w:rPr>
          <w:rFonts w:asciiTheme="minorHAnsi" w:hAnsiTheme="minorHAnsi" w:cs="Arial"/>
          <w:color w:val="202122"/>
          <w:sz w:val="28"/>
          <w:szCs w:val="28"/>
        </w:rPr>
        <w:t> </w:t>
      </w:r>
      <w:r w:rsidRPr="009118F7">
        <w:rPr>
          <w:rFonts w:asciiTheme="minorHAnsi" w:hAnsiTheme="minorHAnsi" w:cs="Arial"/>
          <w:color w:val="202122"/>
          <w:sz w:val="28"/>
          <w:szCs w:val="28"/>
        </w:rPr>
        <w:t>У 1932 році для інституту збудовано новий корпус, тоді ж на базі поліграфічного інституту відкрито Український навчальний поліграфічний комбінат (якому пізніше було присвоєно ім'я М. А. Скрипника), що складався з інженерно-технологічного, інженерно-економічного та художньо-конструкторського</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Організатори інституту зіткнулися з великими труднощами при формуванні професорсько-викладацького складу. В країні не було спеціальної вищої поліграфічної школи. До читання лекцій і проведення практичних занять з фахових дисциплін залучено групу висококваліфікованих робітників, що мали досвід адміністративно-керівної роботи в поліграфії. Серед них варто назвати А. М. Соколова та Н. В. Самокатова. Разом з тим до читання лекцій були запрошені висококваліфіковані спеціалісти В. І. Касіян, А. Х. Середа, Л. Г. Леневич, а також молоді талановиті спеціалісти А. М. Левін, С. В. Воєца, Б. Г. Куслицький, Г. А. Львовський, М. Г. Кулага та інші. Запрошувалися для читання лекцій також провідні фахівці з Москви. Поряд із вдосконаленням навчально-методичної роботи викладачі УПІ розпочинають наукові дослідження у галузі техніки, технології і економіки поліграфічного виробництва. Поступово Харків перетворився на центр поліграфічної галузевої науки, що супроводжувала виробництво, яке активно модернізувалося у 30-ті роки XX століття. До початку Другої світової війни УПІ підготував близько 400 спеціалістів вищої кваліфікації. Ці випускники взяли найактивнішу участь у становленні поліграфічної індустрії. Вони були першопрохідцями на науковій і педагогічній нивах поліграфічної вищої школи.</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Восени 1941 року робота УПІ у Харкові була припинена. Після звільнення Харкова відновлення діяльності інституту відбувалось у складних умовах, у 1944—1945 навчальному році в інституті навчалось 82 студенти. 1945 року заклад було переведено до Львова.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Львівський період</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 Львові був створений новий поліграфічний інститут — продовжувач традицій УПІ харківського періоду. 1945 року інститут випустив сім інженерів-технологів і п'ять інженерів-економістів. Перші випускники, як і більшість викладачів, — демобілізовані солдати й офіцери.</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lastRenderedPageBreak/>
        <w:t>У 1945—1946 навчальному році інститут діяв у складі трьох факультетів: інженерно-технологічного, інженерно-економічного та редакційно-видавничого, мав дванадцять кафедр, дві лабораторії (хімії і високого друку) та чотири навчальних кабінети. У лабораторії високого друку були плоскодрукарська, тигельна і різальна машини, три каси-реали та невелика кількість друкарського шрифту. З Харкова до Львова привезено всього 2000 книг. Це те, що залишилося від бібліотеки інституту в Харкові.</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 1948—1949 навчальному році розпочато підготовку зі спеціальності «Редагування політичної і художньої літератури». У серпні 1948 року в інституті створено механічний факультет і розпочато підготовку інженерів-механіків для поліграфічних підприємств. Того ж року в інституті започатковано студентські науково-технічні конференції, що регулярно відбуваються дотепер. 1949 року в зв'язку із 375-річчям українського книгодрукування інституту було присвоєно ім'я Івана Федорова.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 1953 році було здійснено часткову реорганізацію підготовки спеціалістів в інституті: відділення редагування передано Львівському державному університету ім. І. Франка, а відділення оформлення друкованої продукції — технологічному факультету інституту. Передача відділення редагування поклала початок діяльності факультету журналістики в ЛДУ ім. І. Франка. 1 вересня 1960 року при інституті у Львові був створений загальнотехнічний факультет. Першим його деканом було призначено А. В. Золотухіна, який одночасно очолював заочний факультет.</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 1960 року в інституті на громадських засадах діяло відділення підвищення кваліфікації, яке 1962 року реорганізовано у постійне. Першим його завідувачем був Б. О. Ворохобін.</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 1962 році створено загальнотехнічний факультет УПІ ім. Івана Федорова у Хмельницькому, де розпочались заняття на трьох курсах вечірнього та заочного відділень. З метою організаційно-методичного зміцнення факультету в січні 1966 року він був реорганізований у філіал поліграфічного інституту. Тут створюється новий факультет — механічний. У жовтні 1967 року на базі цього філіалу створено Хмельницький технологічний інститут побутового обслуговування населення (тепер — Хмельницький національний університет), деканом, а потім директором якого був С. М. Ганжуров.</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1965 року відновив роботу інженерно-економічний факультет, деканом якого було призначено Р. М. Машталіра. У 70-80-ті роки під керівництвом проф. Б. В. Коваленка, проф. К. В. Тіра, доц. Ю. С. Віксмана, проф. Ю. К. Мазуренка, проф. Р. М. Машталіра та проф. Ю. О. Барнича були створені наукові школи, що зробили вагомий внесок у розвиток вітчизняної і світової науки.</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Україна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lastRenderedPageBreak/>
        <w:t>У 1991 році перестав існувати Радянський Союз та було проголошено незалежну Українську державу. Час вимагав певних змін — ліквідовувались одні та створювались інші кафедри, окремі гуманітарні дисципліни вилучались з навчального плану і замінювалися новими. Поряд із змінами в організації навчального процесу докорінно змінюється і технологія поліграфічного виробництва, що вимагало створення нових спеціальностей і поновлення матеріальної бази інституту. Вводяться нові дисципліни, для яких необхідно було готувати методичне забезпечення. Виникають нові напрями підготовки спеціалістів: «Видавничо-поліграфічна справа», «Маркетинг», «Інженерна механіка», «Облік і аудит», «Товарознавство», «Електронні видання» та інші.</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Зміни напрямів підготовки спеціалістів викликали реформування структурних підрозділів. На базі факультету поліграфічної технології створено факультет видавничо-поліграфічної інформаційної технології, механічний факультет реформується у факультет комп'ютерної поліграфічної інженерії, економічний факультет стає факультетом економіки і організації книжкової справи. На комерційній основі в інституті працює факультет перепідготовки і підвищення кваліфікації, створений на базі факультету підвищення кваліфікації керівних працівників та спеціалістів видавництв, поліграфії та книжкової торгівлі. Створено нові кафедри: охорони праці та екології, прикладної математики, суспільно-гуманітарних наук. У 1993 році в інституті відкрито докторантуру зі спеціальності 05.02.15 «Машини, агрегати і процеси поліграфічного виробництва».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У 1994 році Український поліграфічний інститут ім. Івана Федорова перейменовано на Українську академію друкарства (УАД). Тоді ж Державна акредитаційна комісія присвоїла академії найвищий — IV рівень акредитації.</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1997 року Львівський поліграфічний технікум став структурним підрозділом Української академії друкарства. На альтернативній основі директором технікуму обрано Богдана Васильовича Дурняка. 2000 року на пропозицію Кабінету Міністрів Автономної Республіки Крим у Сімферополі відкривається навчально-консультаційний центр академії. Керівником Кримського навчально-консультаційного центру було призначено Івана Івановича Турського.</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2002 року постановою Кабінету Міністрів України до переліку напрямів та спеціальностей, за якими здійснюється підготовка фахівців у вищих навчальних закладах за відповідними освітньо-кваліфікаційними рівнями, було внесено напрям підготовки «Видавничо-поліграфічна справа».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 xml:space="preserve">Українська академія друкарства успішно пройшла акредитацію та ліцензування за найвищим IV рівнем. Сьогодні до складу академії входять 5 факультетів денної та заочної форм навчання, Кримський інститут </w:t>
      </w:r>
      <w:r w:rsidRPr="009118F7">
        <w:rPr>
          <w:rFonts w:asciiTheme="minorHAnsi" w:hAnsiTheme="minorHAnsi" w:cs="Arial"/>
          <w:color w:val="202122"/>
          <w:sz w:val="28"/>
          <w:szCs w:val="28"/>
        </w:rPr>
        <w:lastRenderedPageBreak/>
        <w:t>інформаційно-поліграфічних технологій, Поліграфічний коледж, підготовче відділення, видавництво «Українська академія друкарства», відділ інформаційного забезпечення, науково-дослідна частина з відповідними науковими лабораторіями та відділом аспірантури і докторантури, спеціалізована вчена рада з захисту кандидатських і докторських дисертацій, відділ міжнародних зв'язків, навчально-виробничо-експериментальна друкарня, навчально-демонстраційний центр фірми «Гейдельберг» та інші структурні підрозділи.</w:t>
      </w:r>
    </w:p>
    <w:p w:rsidR="003265A1" w:rsidRPr="009118F7" w:rsidRDefault="003265A1"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sz w:val="28"/>
          <w:szCs w:val="28"/>
          <w:lang w:val="uk-UA"/>
        </w:rPr>
      </w:pPr>
      <w:r w:rsidRPr="009118F7">
        <w:rPr>
          <w:rStyle w:val="mw-headline"/>
          <w:rFonts w:asciiTheme="minorHAnsi" w:hAnsiTheme="minorHAnsi"/>
          <w:b w:val="0"/>
          <w:bCs w:val="0"/>
          <w:color w:val="000000"/>
          <w:sz w:val="28"/>
          <w:szCs w:val="28"/>
        </w:rPr>
        <w:t>Академія сьогодні</w:t>
      </w:r>
      <w:r w:rsidR="005A556B" w:rsidRPr="009118F7">
        <w:rPr>
          <w:rFonts w:asciiTheme="minorHAnsi" w:hAnsiTheme="minorHAnsi"/>
          <w:b w:val="0"/>
          <w:bCs w:val="0"/>
          <w:color w:val="000000"/>
          <w:sz w:val="28"/>
          <w:szCs w:val="28"/>
          <w:lang w:val="uk-UA"/>
        </w:rPr>
        <w:t xml:space="preserve"> </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Академія готує фахівців освітньо-кваліфікаційних рівнів: молодший </w:t>
      </w:r>
      <w:hyperlink r:id="rId27" w:tooltip="Спеціаліст" w:history="1">
        <w:r w:rsidRPr="009118F7">
          <w:rPr>
            <w:rStyle w:val="a4"/>
            <w:rFonts w:asciiTheme="minorHAnsi" w:hAnsiTheme="minorHAnsi" w:cs="Arial"/>
            <w:color w:val="0B0080"/>
            <w:sz w:val="28"/>
            <w:szCs w:val="28"/>
            <w:u w:val="none"/>
          </w:rPr>
          <w:t>спеціаліст</w:t>
        </w:r>
      </w:hyperlink>
      <w:r w:rsidRPr="009118F7">
        <w:rPr>
          <w:rFonts w:asciiTheme="minorHAnsi" w:hAnsiTheme="minorHAnsi" w:cs="Arial"/>
          <w:color w:val="202122"/>
          <w:sz w:val="28"/>
          <w:szCs w:val="28"/>
        </w:rPr>
        <w:t>, </w:t>
      </w:r>
      <w:hyperlink r:id="rId28" w:tooltip="Бакалавр" w:history="1">
        <w:r w:rsidRPr="009118F7">
          <w:rPr>
            <w:rStyle w:val="a4"/>
            <w:rFonts w:asciiTheme="minorHAnsi" w:hAnsiTheme="minorHAnsi" w:cs="Arial"/>
            <w:color w:val="0B0080"/>
            <w:sz w:val="28"/>
            <w:szCs w:val="28"/>
            <w:u w:val="none"/>
          </w:rPr>
          <w:t>бакалавр</w:t>
        </w:r>
      </w:hyperlink>
      <w:r w:rsidRPr="009118F7">
        <w:rPr>
          <w:rFonts w:asciiTheme="minorHAnsi" w:hAnsiTheme="minorHAnsi" w:cs="Arial"/>
          <w:color w:val="202122"/>
          <w:sz w:val="28"/>
          <w:szCs w:val="28"/>
        </w:rPr>
        <w:t>, </w:t>
      </w:r>
      <w:hyperlink r:id="rId29" w:tooltip="Магістр" w:history="1">
        <w:r w:rsidRPr="009118F7">
          <w:rPr>
            <w:rStyle w:val="a4"/>
            <w:rFonts w:asciiTheme="minorHAnsi" w:hAnsiTheme="minorHAnsi" w:cs="Arial"/>
            <w:color w:val="0B0080"/>
            <w:sz w:val="28"/>
            <w:szCs w:val="28"/>
            <w:u w:val="none"/>
          </w:rPr>
          <w:t>магістр</w:t>
        </w:r>
      </w:hyperlink>
      <w:r w:rsidRPr="009118F7">
        <w:rPr>
          <w:rFonts w:asciiTheme="minorHAnsi" w:hAnsiTheme="minorHAnsi" w:cs="Arial"/>
          <w:color w:val="202122"/>
          <w:sz w:val="28"/>
          <w:szCs w:val="28"/>
        </w:rPr>
        <w:t> з 15 спеціальностей. З 2002 року введено новий напрям підготовки </w:t>
      </w:r>
      <w:hyperlink r:id="rId30" w:tooltip="Видавничо-поліграфічна справа (ще не написана)" w:history="1">
        <w:r w:rsidRPr="009118F7">
          <w:rPr>
            <w:rStyle w:val="a4"/>
            <w:rFonts w:asciiTheme="minorHAnsi" w:hAnsiTheme="minorHAnsi" w:cs="Arial"/>
            <w:color w:val="A55858"/>
            <w:sz w:val="28"/>
            <w:szCs w:val="28"/>
            <w:u w:val="none"/>
          </w:rPr>
          <w:t>«Видавничо-поліграфічна справа»</w:t>
        </w:r>
      </w:hyperlink>
      <w:r w:rsidRPr="009118F7">
        <w:rPr>
          <w:rFonts w:asciiTheme="minorHAnsi" w:hAnsiTheme="minorHAnsi" w:cs="Arial"/>
          <w:color w:val="202122"/>
          <w:sz w:val="28"/>
          <w:szCs w:val="28"/>
        </w:rPr>
        <w:t>. Академія визначена як базова щодо розроблення галузевих стандартів вищої освіти цього напряму.</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Загальний ліцензований обсяг прийому в УАД становить 5 080 чоловік, в тому числі 2 860 чоловік денної та 2 220 чоловік заочної форм навчання.</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000000" w:themeColor="text1"/>
          <w:sz w:val="28"/>
          <w:szCs w:val="28"/>
        </w:rPr>
      </w:pPr>
      <w:r w:rsidRPr="009118F7">
        <w:rPr>
          <w:rFonts w:asciiTheme="minorHAnsi" w:hAnsiTheme="minorHAnsi" w:cs="Arial"/>
          <w:color w:val="202122"/>
          <w:sz w:val="28"/>
          <w:szCs w:val="28"/>
        </w:rPr>
        <w:t>Академія бере участь в міжнародних проектах, які фінансувалися програмами </w:t>
      </w:r>
      <w:hyperlink r:id="rId31" w:tooltip="Tempus Tacis (ще не написана)" w:history="1">
        <w:r w:rsidRPr="009118F7">
          <w:rPr>
            <w:rStyle w:val="a4"/>
            <w:rFonts w:asciiTheme="minorHAnsi" w:hAnsiTheme="minorHAnsi" w:cs="Arial"/>
            <w:color w:val="A55858"/>
            <w:sz w:val="28"/>
            <w:szCs w:val="28"/>
            <w:u w:val="none"/>
          </w:rPr>
          <w:t>Tempus Tacis</w:t>
        </w:r>
      </w:hyperlink>
      <w:r w:rsidRPr="009118F7">
        <w:rPr>
          <w:rFonts w:asciiTheme="minorHAnsi" w:hAnsiTheme="minorHAnsi" w:cs="Arial"/>
          <w:color w:val="202122"/>
          <w:sz w:val="28"/>
          <w:szCs w:val="28"/>
        </w:rPr>
        <w:t>, </w:t>
      </w:r>
      <w:hyperlink r:id="rId32" w:tooltip="Відродження (фонд)" w:history="1">
        <w:r w:rsidRPr="009118F7">
          <w:rPr>
            <w:rStyle w:val="a4"/>
            <w:rFonts w:asciiTheme="minorHAnsi" w:hAnsiTheme="minorHAnsi" w:cs="Arial"/>
            <w:color w:val="000000" w:themeColor="text1"/>
            <w:sz w:val="28"/>
            <w:szCs w:val="28"/>
            <w:u w:val="none"/>
          </w:rPr>
          <w:t>«Відродження»</w:t>
        </w:r>
      </w:hyperlink>
      <w:r w:rsidRPr="009118F7">
        <w:rPr>
          <w:rFonts w:asciiTheme="minorHAnsi" w:hAnsiTheme="minorHAnsi" w:cs="Arial"/>
          <w:color w:val="000000" w:themeColor="text1"/>
          <w:sz w:val="28"/>
          <w:szCs w:val="28"/>
        </w:rPr>
        <w:t>, «Гармонія». Стажування викладачів за кордоном здійснювалося за рахунок програми </w:t>
      </w:r>
      <w:hyperlink r:id="rId33" w:tooltip="DAAD (ще не написана)" w:history="1">
        <w:r w:rsidRPr="009118F7">
          <w:rPr>
            <w:rStyle w:val="a4"/>
            <w:rFonts w:asciiTheme="minorHAnsi" w:hAnsiTheme="minorHAnsi" w:cs="Arial"/>
            <w:color w:val="000000" w:themeColor="text1"/>
            <w:sz w:val="28"/>
            <w:szCs w:val="28"/>
            <w:u w:val="none"/>
          </w:rPr>
          <w:t>DAAD</w:t>
        </w:r>
      </w:hyperlink>
      <w:r w:rsidRPr="009118F7">
        <w:rPr>
          <w:rFonts w:asciiTheme="minorHAnsi" w:hAnsiTheme="minorHAnsi" w:cs="Arial"/>
          <w:color w:val="000000" w:themeColor="text1"/>
          <w:sz w:val="28"/>
          <w:szCs w:val="28"/>
        </w:rPr>
        <w:t>, стипендії </w:t>
      </w:r>
      <w:hyperlink r:id="rId34" w:tooltip="Фулбрайта фонд (ще не написана)" w:history="1">
        <w:r w:rsidRPr="009118F7">
          <w:rPr>
            <w:rStyle w:val="a4"/>
            <w:rFonts w:asciiTheme="minorHAnsi" w:hAnsiTheme="minorHAnsi" w:cs="Arial"/>
            <w:color w:val="000000" w:themeColor="text1"/>
            <w:sz w:val="28"/>
            <w:szCs w:val="28"/>
            <w:u w:val="none"/>
          </w:rPr>
          <w:t>Фулбрайта</w:t>
        </w:r>
      </w:hyperlink>
      <w:r w:rsidRPr="009118F7">
        <w:rPr>
          <w:rFonts w:asciiTheme="minorHAnsi" w:hAnsiTheme="minorHAnsi" w:cs="Arial"/>
          <w:color w:val="000000" w:themeColor="text1"/>
          <w:sz w:val="28"/>
          <w:szCs w:val="28"/>
        </w:rPr>
        <w:t> та інших фондів.</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000000" w:themeColor="text1"/>
          <w:sz w:val="28"/>
          <w:szCs w:val="28"/>
        </w:rPr>
      </w:pPr>
      <w:r w:rsidRPr="009118F7">
        <w:rPr>
          <w:rFonts w:asciiTheme="minorHAnsi" w:hAnsiTheme="minorHAnsi" w:cs="Arial"/>
          <w:color w:val="000000" w:themeColor="text1"/>
          <w:sz w:val="28"/>
          <w:szCs w:val="28"/>
        </w:rPr>
        <w:t>До структури академії належать: 5 </w:t>
      </w:r>
      <w:hyperlink r:id="rId35" w:tooltip="Факультет" w:history="1">
        <w:r w:rsidRPr="009118F7">
          <w:rPr>
            <w:rStyle w:val="a4"/>
            <w:rFonts w:asciiTheme="minorHAnsi" w:hAnsiTheme="minorHAnsi" w:cs="Arial"/>
            <w:color w:val="000000" w:themeColor="text1"/>
            <w:sz w:val="28"/>
            <w:szCs w:val="28"/>
            <w:u w:val="none"/>
          </w:rPr>
          <w:t>факультетів</w:t>
        </w:r>
      </w:hyperlink>
      <w:r w:rsidRPr="009118F7">
        <w:rPr>
          <w:rFonts w:asciiTheme="minorHAnsi" w:hAnsiTheme="minorHAnsi" w:cs="Arial"/>
          <w:color w:val="000000" w:themeColor="text1"/>
          <w:sz w:val="28"/>
          <w:szCs w:val="28"/>
        </w:rPr>
        <w:t> з 20 </w:t>
      </w:r>
      <w:hyperlink r:id="rId36" w:tooltip="Кафедра (освіта)" w:history="1">
        <w:r w:rsidRPr="009118F7">
          <w:rPr>
            <w:rStyle w:val="a4"/>
            <w:rFonts w:asciiTheme="minorHAnsi" w:hAnsiTheme="minorHAnsi" w:cs="Arial"/>
            <w:color w:val="000000" w:themeColor="text1"/>
            <w:sz w:val="28"/>
            <w:szCs w:val="28"/>
            <w:u w:val="none"/>
          </w:rPr>
          <w:t>кафедрами</w:t>
        </w:r>
      </w:hyperlink>
      <w:r w:rsidRPr="009118F7">
        <w:rPr>
          <w:rFonts w:asciiTheme="minorHAnsi" w:hAnsiTheme="minorHAnsi" w:cs="Arial"/>
          <w:color w:val="000000" w:themeColor="text1"/>
          <w:sz w:val="28"/>
          <w:szCs w:val="28"/>
        </w:rPr>
        <w:t>; Кримський інститут інформаційно-поліграфічних технологій; коледж; підготовче відділення; обчислювальний центр; навчальний відділ; </w:t>
      </w:r>
      <w:hyperlink r:id="rId37" w:tooltip="Видавництво Української академії друкарства" w:history="1">
        <w:r w:rsidRPr="009118F7">
          <w:rPr>
            <w:rStyle w:val="a4"/>
            <w:rFonts w:asciiTheme="minorHAnsi" w:hAnsiTheme="minorHAnsi" w:cs="Arial"/>
            <w:color w:val="000000" w:themeColor="text1"/>
            <w:sz w:val="28"/>
            <w:szCs w:val="28"/>
            <w:u w:val="none"/>
          </w:rPr>
          <w:t>видавництво</w:t>
        </w:r>
      </w:hyperlink>
      <w:r w:rsidRPr="009118F7">
        <w:rPr>
          <w:rFonts w:asciiTheme="minorHAnsi" w:hAnsiTheme="minorHAnsi" w:cs="Arial"/>
          <w:color w:val="000000" w:themeColor="text1"/>
          <w:sz w:val="28"/>
          <w:szCs w:val="28"/>
        </w:rPr>
        <w:t>; науково-дослідна частина з відповідними науковими лабор</w:t>
      </w:r>
      <w:r w:rsidRPr="009118F7">
        <w:rPr>
          <w:rFonts w:asciiTheme="minorHAnsi" w:hAnsiTheme="minorHAnsi" w:cs="Arial"/>
          <w:color w:val="202122"/>
          <w:sz w:val="28"/>
          <w:szCs w:val="28"/>
        </w:rPr>
        <w:t>аторіями та відділом аспірантури і докторантури; спеціалізована вчена рада з захисту кандидатських і докторських дисертацій; відділ міжнародних зв'язків, навчально-виробничо-експериментальна </w:t>
      </w:r>
      <w:hyperlink r:id="rId38" w:tooltip="Друкарня" w:history="1">
        <w:r w:rsidRPr="009118F7">
          <w:rPr>
            <w:rStyle w:val="a4"/>
            <w:rFonts w:asciiTheme="minorHAnsi" w:hAnsiTheme="minorHAnsi" w:cs="Arial"/>
            <w:color w:val="000000" w:themeColor="text1"/>
            <w:sz w:val="28"/>
            <w:szCs w:val="28"/>
            <w:u w:val="none"/>
          </w:rPr>
          <w:t>друкарня</w:t>
        </w:r>
      </w:hyperlink>
      <w:r w:rsidRPr="009118F7">
        <w:rPr>
          <w:rFonts w:asciiTheme="minorHAnsi" w:hAnsiTheme="minorHAnsi" w:cs="Arial"/>
          <w:color w:val="000000" w:themeColor="text1"/>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000000" w:themeColor="text1"/>
          <w:sz w:val="28"/>
          <w:szCs w:val="28"/>
        </w:rPr>
      </w:pPr>
      <w:r w:rsidRPr="009118F7">
        <w:rPr>
          <w:rFonts w:asciiTheme="minorHAnsi" w:hAnsiTheme="minorHAnsi" w:cs="Arial"/>
          <w:color w:val="202122"/>
          <w:sz w:val="28"/>
          <w:szCs w:val="28"/>
        </w:rPr>
        <w:t xml:space="preserve">Необхідність вирішення питань, важливих для успішного функціонування і розвитку </w:t>
      </w:r>
      <w:r w:rsidRPr="009118F7">
        <w:rPr>
          <w:rFonts w:asciiTheme="minorHAnsi" w:hAnsiTheme="minorHAnsi" w:cs="Arial"/>
          <w:color w:val="000000" w:themeColor="text1"/>
          <w:sz w:val="28"/>
          <w:szCs w:val="28"/>
        </w:rPr>
        <w:t>сучасних напрямів діяльності академії, зумовили реорганізацію Кримського навчально-консультаційного центру в </w:t>
      </w:r>
      <w:hyperlink r:id="rId39" w:tooltip="Кримський інститут інформаційно-поліграфічних технологій (ще не написана)" w:history="1">
        <w:r w:rsidRPr="009118F7">
          <w:rPr>
            <w:rStyle w:val="a4"/>
            <w:rFonts w:asciiTheme="minorHAnsi" w:hAnsiTheme="minorHAnsi" w:cs="Arial"/>
            <w:color w:val="000000" w:themeColor="text1"/>
            <w:sz w:val="28"/>
            <w:szCs w:val="28"/>
            <w:u w:val="none"/>
          </w:rPr>
          <w:t>Кримський інститут інформаційно-поліграфічних технологій</w:t>
        </w:r>
      </w:hyperlink>
      <w:r w:rsidRPr="009118F7">
        <w:rPr>
          <w:rFonts w:asciiTheme="minorHAnsi" w:hAnsiTheme="minorHAnsi" w:cs="Arial"/>
          <w:color w:val="000000" w:themeColor="text1"/>
          <w:sz w:val="28"/>
          <w:szCs w:val="28"/>
        </w:rPr>
        <w:t>, було також створено </w:t>
      </w:r>
      <w:hyperlink r:id="rId40" w:tooltip="Видавництво Української академії друкарства" w:history="1">
        <w:r w:rsidRPr="009118F7">
          <w:rPr>
            <w:rStyle w:val="a4"/>
            <w:rFonts w:asciiTheme="minorHAnsi" w:hAnsiTheme="minorHAnsi" w:cs="Arial"/>
            <w:color w:val="000000" w:themeColor="text1"/>
            <w:sz w:val="28"/>
            <w:szCs w:val="28"/>
            <w:u w:val="none"/>
          </w:rPr>
          <w:t>видавництво</w:t>
        </w:r>
      </w:hyperlink>
      <w:r w:rsidRPr="009118F7">
        <w:rPr>
          <w:rFonts w:asciiTheme="minorHAnsi" w:hAnsiTheme="minorHAnsi" w:cs="Arial"/>
          <w:color w:val="000000" w:themeColor="text1"/>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000000" w:themeColor="text1"/>
          <w:sz w:val="28"/>
          <w:szCs w:val="28"/>
        </w:rPr>
        <w:t>Започатковано роботу відділу міжнародних зв'язків, відділу маркетин</w:t>
      </w:r>
      <w:r w:rsidRPr="009118F7">
        <w:rPr>
          <w:rFonts w:asciiTheme="minorHAnsi" w:hAnsiTheme="minorHAnsi" w:cs="Arial"/>
          <w:color w:val="202122"/>
          <w:sz w:val="28"/>
          <w:szCs w:val="28"/>
        </w:rPr>
        <w:t>гу і комплектації, а в 2004 році з метою підвищення ефективності навчально-виробничого процесу, якісної практичної підготовки кадрів на базі навчально-виробничих майстерень академії та технікуму створена єдина навчально-виробничо-експериментальна друкарня академії.</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При академії діє навчально-демонстраційний центр фірми </w:t>
      </w:r>
      <w:hyperlink r:id="rId41" w:tooltip="«Гейдельберг» (ще не написана)" w:history="1">
        <w:r w:rsidRPr="009118F7">
          <w:rPr>
            <w:rStyle w:val="a4"/>
            <w:rFonts w:asciiTheme="minorHAnsi" w:hAnsiTheme="minorHAnsi" w:cs="Arial"/>
            <w:color w:val="A55858"/>
            <w:sz w:val="28"/>
            <w:szCs w:val="28"/>
            <w:u w:val="none"/>
          </w:rPr>
          <w:t>«Гейдельберг»</w:t>
        </w:r>
      </w:hyperlink>
      <w:r w:rsidRPr="009118F7">
        <w:rPr>
          <w:rFonts w:asciiTheme="minorHAnsi" w:hAnsiTheme="minorHAnsi" w:cs="Arial"/>
          <w:color w:val="202122"/>
          <w:sz w:val="28"/>
          <w:szCs w:val="28"/>
        </w:rPr>
        <w:t xml:space="preserve">. </w:t>
      </w:r>
      <w:r w:rsidRPr="009118F7">
        <w:rPr>
          <w:rFonts w:asciiTheme="minorHAnsi" w:hAnsiTheme="minorHAnsi" w:cs="Arial"/>
          <w:color w:val="000000" w:themeColor="text1"/>
          <w:sz w:val="28"/>
          <w:szCs w:val="28"/>
        </w:rPr>
        <w:t>У </w:t>
      </w:r>
      <w:hyperlink r:id="rId42" w:tooltip="2004" w:history="1">
        <w:r w:rsidRPr="009118F7">
          <w:rPr>
            <w:rStyle w:val="a4"/>
            <w:rFonts w:asciiTheme="minorHAnsi" w:hAnsiTheme="minorHAnsi" w:cs="Arial"/>
            <w:color w:val="000000" w:themeColor="text1"/>
            <w:sz w:val="28"/>
            <w:szCs w:val="28"/>
            <w:u w:val="none"/>
          </w:rPr>
          <w:t>2004</w:t>
        </w:r>
      </w:hyperlink>
      <w:r w:rsidRPr="009118F7">
        <w:rPr>
          <w:rFonts w:asciiTheme="minorHAnsi" w:hAnsiTheme="minorHAnsi" w:cs="Arial"/>
          <w:color w:val="000000" w:themeColor="text1"/>
          <w:sz w:val="28"/>
          <w:szCs w:val="28"/>
        </w:rPr>
        <w:t xml:space="preserve"> році цьому центру були виділені та підготовлені для експлуатації нові </w:t>
      </w:r>
      <w:r w:rsidRPr="009118F7">
        <w:rPr>
          <w:rFonts w:asciiTheme="minorHAnsi" w:hAnsiTheme="minorHAnsi" w:cs="Arial"/>
          <w:color w:val="000000" w:themeColor="text1"/>
          <w:sz w:val="28"/>
          <w:szCs w:val="28"/>
        </w:rPr>
        <w:lastRenderedPageBreak/>
        <w:t>приміщення у зв'язку з отриманням ним нової сучасної поліграфічної техніки для навчально</w:t>
      </w:r>
      <w:r w:rsidRPr="009118F7">
        <w:rPr>
          <w:rFonts w:asciiTheme="minorHAnsi" w:hAnsiTheme="minorHAnsi" w:cs="Arial"/>
          <w:color w:val="202122"/>
          <w:sz w:val="28"/>
          <w:szCs w:val="28"/>
        </w:rPr>
        <w:t>-виробничого процесу в УАД.</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За багаторічну інноваційну педагогічну діяльність щодо модернізації освіти Українській академії друкарства 2006 року було присвоєно звання </w:t>
      </w:r>
      <w:r w:rsidRPr="009118F7">
        <w:rPr>
          <w:rFonts w:asciiTheme="minorHAnsi" w:hAnsiTheme="minorHAnsi" w:cs="Arial"/>
          <w:i/>
          <w:iCs/>
          <w:color w:val="202122"/>
          <w:sz w:val="28"/>
          <w:szCs w:val="28"/>
        </w:rPr>
        <w:t>«Лідер сучасної освіти»</w:t>
      </w:r>
      <w:r w:rsidRPr="009118F7">
        <w:rPr>
          <w:rFonts w:asciiTheme="minorHAnsi" w:hAnsiTheme="minorHAnsi" w:cs="Arial"/>
          <w:color w:val="202122"/>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З 25 травня 2011 року формується філіал кафедри машин і технологій пакування на базі </w:t>
      </w:r>
      <w:hyperlink r:id="rId43" w:tooltip="Укрпол" w:history="1">
        <w:r w:rsidRPr="009118F7">
          <w:rPr>
            <w:rStyle w:val="a4"/>
            <w:rFonts w:asciiTheme="minorHAnsi" w:hAnsiTheme="minorHAnsi" w:cs="Arial"/>
            <w:color w:val="000000" w:themeColor="text1"/>
            <w:sz w:val="28"/>
            <w:szCs w:val="28"/>
            <w:u w:val="none"/>
          </w:rPr>
          <w:t>ТзОВ "ВД «Укрпол»</w:t>
        </w:r>
      </w:hyperlink>
    </w:p>
    <w:p w:rsidR="003265A1" w:rsidRPr="009118F7" w:rsidRDefault="003265A1"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sz w:val="28"/>
          <w:szCs w:val="28"/>
        </w:rPr>
      </w:pPr>
      <w:r w:rsidRPr="009118F7">
        <w:rPr>
          <w:rStyle w:val="mw-headline"/>
          <w:rFonts w:asciiTheme="minorHAnsi" w:hAnsiTheme="minorHAnsi"/>
          <w:b w:val="0"/>
          <w:bCs w:val="0"/>
          <w:color w:val="000000"/>
          <w:sz w:val="28"/>
          <w:szCs w:val="28"/>
        </w:rPr>
        <w:t>Структура</w:t>
      </w:r>
    </w:p>
    <w:p w:rsidR="003265A1" w:rsidRPr="009118F7" w:rsidRDefault="003265A1" w:rsidP="003265A1">
      <w:pPr>
        <w:pStyle w:val="3"/>
        <w:shd w:val="clear" w:color="auto" w:fill="FFFFFF"/>
        <w:spacing w:before="72"/>
        <w:rPr>
          <w:rFonts w:asciiTheme="minorHAnsi" w:hAnsiTheme="minorHAnsi" w:cs="Arial"/>
          <w:color w:val="000000"/>
          <w:sz w:val="28"/>
          <w:szCs w:val="28"/>
        </w:rPr>
      </w:pPr>
      <w:r w:rsidRPr="009118F7">
        <w:rPr>
          <w:rStyle w:val="mw-headline"/>
          <w:rFonts w:asciiTheme="minorHAnsi" w:hAnsiTheme="minorHAnsi" w:cs="Arial"/>
          <w:color w:val="000000"/>
          <w:sz w:val="28"/>
          <w:szCs w:val="28"/>
        </w:rPr>
        <w:t>Загальна структура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Структура у розрізі підрозділів:</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000000" w:themeColor="text1"/>
          <w:sz w:val="28"/>
          <w:szCs w:val="28"/>
        </w:rPr>
        <w:t>Кримський інститут інформаційно-поліграфічних технологій (м.</w:t>
      </w:r>
      <w:hyperlink r:id="rId44" w:tooltip="Сімферополь" w:history="1">
        <w:r w:rsidRPr="009118F7">
          <w:rPr>
            <w:rStyle w:val="a4"/>
            <w:rFonts w:cs="Arial"/>
            <w:color w:val="000000" w:themeColor="text1"/>
            <w:sz w:val="28"/>
            <w:szCs w:val="28"/>
            <w:u w:val="none"/>
          </w:rPr>
          <w:t>Сімферополь</w:t>
        </w:r>
      </w:hyperlink>
      <w:r w:rsidRPr="009118F7">
        <w:rPr>
          <w:rFonts w:cs="Arial"/>
          <w:color w:val="000000" w:themeColor="text1"/>
          <w:sz w:val="28"/>
          <w:szCs w:val="28"/>
        </w:rPr>
        <w:t>, вул</w:t>
      </w:r>
      <w:r w:rsidRPr="009118F7">
        <w:rPr>
          <w:rFonts w:cs="Arial"/>
          <w:color w:val="202122"/>
          <w:sz w:val="28"/>
          <w:szCs w:val="28"/>
        </w:rPr>
        <w:t>. Севастопольська, 62а, www.kiipt.crimea.ua)</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Факультет видавничо-поліграфічної та інформаційної технології (вул. Підголоско, 19, ауд. 234)</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Факультет медіакомунікацій та підприємництва (вул. Підголоско, 19, ауд. 313)</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Факультет комп'ютерно-поліграфічної інженерії (вул. Підголоско, 19, ауд. 219)</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Факультет дистанційної форми навчання (заочний) (вул. Підвальна, 17, ауд. 30)</w:t>
      </w:r>
    </w:p>
    <w:p w:rsidR="003265A1" w:rsidRPr="009118F7" w:rsidRDefault="003265A1" w:rsidP="005A556B">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t>Факультет перепідготовки та підвищення кваліфікації (вул. Підвальна, 17, ауд. 37)</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Підготовче відділення (вул. Підголоско, 19, ауд. 218)</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Львівський поліграфічний </w:t>
      </w:r>
      <w:hyperlink r:id="rId45" w:tooltip="Коледж" w:history="1">
        <w:r w:rsidRPr="009118F7">
          <w:rPr>
            <w:rStyle w:val="a4"/>
            <w:rFonts w:cs="Arial"/>
            <w:color w:val="000000" w:themeColor="text1"/>
            <w:sz w:val="28"/>
            <w:szCs w:val="28"/>
            <w:u w:val="none"/>
          </w:rPr>
          <w:t>коледж</w:t>
        </w:r>
      </w:hyperlink>
      <w:r w:rsidRPr="009118F7">
        <w:rPr>
          <w:rFonts w:cs="Arial"/>
          <w:color w:val="202122"/>
          <w:sz w:val="28"/>
          <w:szCs w:val="28"/>
        </w:rPr>
        <w:t> (площа Митна, 1, ауд. 3)</w:t>
      </w:r>
    </w:p>
    <w:p w:rsidR="003265A1" w:rsidRPr="009118F7" w:rsidRDefault="005A556B" w:rsidP="005A556B">
      <w:pPr>
        <w:shd w:val="clear" w:color="auto" w:fill="FFFFFF"/>
        <w:spacing w:before="100" w:beforeAutospacing="1" w:after="24" w:line="240" w:lineRule="auto"/>
        <w:rPr>
          <w:rFonts w:cs="Arial"/>
          <w:color w:val="202122"/>
          <w:sz w:val="28"/>
          <w:szCs w:val="28"/>
        </w:rPr>
      </w:pPr>
      <w:r w:rsidRPr="009118F7">
        <w:rPr>
          <w:rFonts w:cs="Arial"/>
          <w:color w:val="202122"/>
          <w:sz w:val="28"/>
          <w:szCs w:val="28"/>
          <w:lang w:val="uk-UA"/>
        </w:rPr>
        <w:t xml:space="preserve">      </w:t>
      </w:r>
      <w:r w:rsidR="003265A1" w:rsidRPr="009118F7">
        <w:rPr>
          <w:rFonts w:cs="Arial"/>
          <w:color w:val="202122"/>
          <w:sz w:val="28"/>
          <w:szCs w:val="28"/>
        </w:rPr>
        <w:t>Відділ по роботі з іноземними фірмами та вишами</w:t>
      </w:r>
    </w:p>
    <w:p w:rsidR="003265A1" w:rsidRPr="009118F7" w:rsidRDefault="005A556B" w:rsidP="005A556B">
      <w:pPr>
        <w:shd w:val="clear" w:color="auto" w:fill="FFFFFF"/>
        <w:spacing w:before="100" w:beforeAutospacing="1" w:after="24" w:line="240" w:lineRule="auto"/>
        <w:rPr>
          <w:rFonts w:cs="Arial"/>
          <w:color w:val="202122"/>
          <w:sz w:val="28"/>
          <w:szCs w:val="28"/>
        </w:rPr>
      </w:pPr>
      <w:r w:rsidRPr="009118F7">
        <w:rPr>
          <w:rFonts w:cs="Arial"/>
          <w:color w:val="202122"/>
          <w:sz w:val="28"/>
          <w:szCs w:val="28"/>
          <w:lang w:val="uk-UA"/>
        </w:rPr>
        <w:t xml:space="preserve">    </w:t>
      </w:r>
      <w:r w:rsidR="003265A1" w:rsidRPr="009118F7">
        <w:rPr>
          <w:rFonts w:cs="Arial"/>
          <w:color w:val="202122"/>
          <w:sz w:val="28"/>
          <w:szCs w:val="28"/>
        </w:rPr>
        <w:t>Відділ по роботі з іноземними студентами</w:t>
      </w:r>
    </w:p>
    <w:p w:rsidR="003265A1" w:rsidRPr="009118F7" w:rsidRDefault="005A556B" w:rsidP="005A556B">
      <w:pPr>
        <w:shd w:val="clear" w:color="auto" w:fill="FFFFFF"/>
        <w:spacing w:before="100" w:beforeAutospacing="1" w:after="24" w:line="240" w:lineRule="auto"/>
        <w:rPr>
          <w:rFonts w:cs="Arial"/>
          <w:color w:val="202122"/>
          <w:sz w:val="28"/>
          <w:szCs w:val="28"/>
        </w:rPr>
      </w:pPr>
      <w:r w:rsidRPr="009118F7">
        <w:rPr>
          <w:rFonts w:cs="Arial"/>
          <w:color w:val="202122"/>
          <w:sz w:val="28"/>
          <w:szCs w:val="28"/>
          <w:lang w:val="uk-UA"/>
        </w:rPr>
        <w:t xml:space="preserve">     </w:t>
      </w:r>
      <w:r w:rsidR="003265A1" w:rsidRPr="009118F7">
        <w:rPr>
          <w:rFonts w:cs="Arial"/>
          <w:color w:val="202122"/>
          <w:sz w:val="28"/>
          <w:szCs w:val="28"/>
        </w:rPr>
        <w:t>Науково-технічна бібліотека</w:t>
      </w:r>
    </w:p>
    <w:p w:rsidR="003265A1" w:rsidRPr="009118F7" w:rsidRDefault="005A556B" w:rsidP="005A556B">
      <w:pPr>
        <w:shd w:val="clear" w:color="auto" w:fill="FFFFFF"/>
        <w:spacing w:before="100" w:beforeAutospacing="1" w:after="24" w:line="240" w:lineRule="auto"/>
        <w:rPr>
          <w:rFonts w:cs="Arial"/>
          <w:color w:val="202122"/>
          <w:sz w:val="28"/>
          <w:szCs w:val="28"/>
        </w:rPr>
      </w:pPr>
      <w:r w:rsidRPr="009118F7">
        <w:rPr>
          <w:rFonts w:cs="Arial"/>
          <w:color w:val="202122"/>
          <w:sz w:val="28"/>
          <w:szCs w:val="28"/>
          <w:lang w:val="uk-UA"/>
        </w:rPr>
        <w:t xml:space="preserve">          </w:t>
      </w:r>
      <w:hyperlink r:id="rId46" w:tooltip="Видавництво Української академії друкарства" w:history="1">
        <w:r w:rsidR="003265A1" w:rsidRPr="009118F7">
          <w:rPr>
            <w:rStyle w:val="a4"/>
            <w:rFonts w:cs="Arial"/>
            <w:color w:val="0B0080"/>
            <w:sz w:val="28"/>
            <w:szCs w:val="28"/>
            <w:u w:val="none"/>
          </w:rPr>
          <w:t>Видавництво</w:t>
        </w:r>
      </w:hyperlink>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Навчально-виробничо-експериментальна друкарня</w:t>
      </w:r>
    </w:p>
    <w:p w:rsidR="003265A1" w:rsidRPr="009118F7" w:rsidRDefault="005A556B" w:rsidP="005A556B">
      <w:pPr>
        <w:shd w:val="clear" w:color="auto" w:fill="FFFFFF"/>
        <w:spacing w:before="100" w:beforeAutospacing="1" w:after="24" w:line="240" w:lineRule="auto"/>
        <w:rPr>
          <w:rFonts w:cs="Arial"/>
          <w:color w:val="202122"/>
          <w:sz w:val="28"/>
          <w:szCs w:val="28"/>
        </w:rPr>
      </w:pPr>
      <w:r w:rsidRPr="009118F7">
        <w:rPr>
          <w:rFonts w:cs="Arial"/>
          <w:color w:val="202122"/>
          <w:sz w:val="28"/>
          <w:szCs w:val="28"/>
          <w:lang w:val="uk-UA"/>
        </w:rPr>
        <w:lastRenderedPageBreak/>
        <w:t xml:space="preserve">  </w:t>
      </w:r>
      <w:r w:rsidR="003265A1" w:rsidRPr="009118F7">
        <w:rPr>
          <w:rFonts w:cs="Arial"/>
          <w:color w:val="202122"/>
          <w:sz w:val="28"/>
          <w:szCs w:val="28"/>
        </w:rPr>
        <w:t>Навчально-демонстраційний центр фірми «Гейдельберг»</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Освітній центр Autodesk</w:t>
      </w:r>
    </w:p>
    <w:p w:rsidR="005A556B" w:rsidRPr="009118F7" w:rsidRDefault="005A556B" w:rsidP="003265A1">
      <w:pPr>
        <w:pStyle w:val="3"/>
        <w:shd w:val="clear" w:color="auto" w:fill="FFFFFF"/>
        <w:spacing w:before="72"/>
        <w:rPr>
          <w:rStyle w:val="mw-headline"/>
          <w:rFonts w:asciiTheme="minorHAnsi" w:hAnsiTheme="minorHAnsi" w:cs="Arial"/>
          <w:color w:val="000000"/>
          <w:sz w:val="28"/>
          <w:szCs w:val="28"/>
          <w:lang w:val="uk-UA"/>
        </w:rPr>
      </w:pPr>
    </w:p>
    <w:p w:rsidR="003265A1" w:rsidRPr="009118F7" w:rsidRDefault="003265A1" w:rsidP="003265A1">
      <w:pPr>
        <w:pStyle w:val="3"/>
        <w:shd w:val="clear" w:color="auto" w:fill="FFFFFF"/>
        <w:spacing w:before="72"/>
        <w:rPr>
          <w:rFonts w:asciiTheme="minorHAnsi" w:hAnsiTheme="minorHAnsi" w:cs="Arial"/>
          <w:color w:val="000000"/>
          <w:sz w:val="28"/>
          <w:szCs w:val="28"/>
          <w:lang w:val="uk-UA"/>
        </w:rPr>
      </w:pPr>
      <w:r w:rsidRPr="009118F7">
        <w:rPr>
          <w:rStyle w:val="mw-headline"/>
          <w:rFonts w:asciiTheme="minorHAnsi" w:hAnsiTheme="minorHAnsi" w:cs="Arial"/>
          <w:color w:val="000000"/>
          <w:sz w:val="28"/>
          <w:szCs w:val="28"/>
        </w:rPr>
        <w:t>Навчальні корпуси</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Структура у розрізі навчальних корпусів:</w:t>
      </w:r>
      <w:hyperlink r:id="rId47" w:anchor="cite_note-1" w:history="1">
        <w:r w:rsidRPr="009118F7">
          <w:rPr>
            <w:rStyle w:val="a4"/>
            <w:rFonts w:asciiTheme="minorHAnsi" w:hAnsiTheme="minorHAnsi" w:cs="Arial"/>
            <w:color w:val="0B0080"/>
            <w:sz w:val="28"/>
            <w:szCs w:val="28"/>
            <w:u w:val="none"/>
            <w:vertAlign w:val="superscript"/>
          </w:rPr>
          <w:t>[1]</w:t>
        </w:r>
      </w:hyperlink>
    </w:p>
    <w:p w:rsidR="003265A1" w:rsidRPr="009118F7" w:rsidRDefault="003265A1" w:rsidP="003265A1">
      <w:pPr>
        <w:numPr>
          <w:ilvl w:val="0"/>
          <w:numId w:val="5"/>
        </w:num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Головний — по вулиці Підголоско, 19, в якому розміщені адміністративна частина УАД, Факультет видавничо-поліграфічної та інформаційної технології, Факультет медіакомунікацій та підприємництва, Факультет комп'ютерної поліграфічної інженерії, Управління міжнародних зв'язків, Підготовче відділення;</w:t>
      </w:r>
    </w:p>
    <w:p w:rsidR="003265A1" w:rsidRPr="009118F7" w:rsidRDefault="003265A1" w:rsidP="003265A1">
      <w:pPr>
        <w:numPr>
          <w:ilvl w:val="0"/>
          <w:numId w:val="5"/>
        </w:numPr>
        <w:shd w:val="clear" w:color="auto" w:fill="FFFFFF"/>
        <w:spacing w:before="100" w:beforeAutospacing="1" w:after="24" w:line="240" w:lineRule="auto"/>
        <w:ind w:left="768"/>
        <w:rPr>
          <w:rFonts w:cs="Arial"/>
          <w:color w:val="202122"/>
          <w:sz w:val="28"/>
          <w:szCs w:val="28"/>
        </w:rPr>
      </w:pPr>
      <w:hyperlink r:id="rId48" w:tooltip="Навчальний корпус №2 Української академії друкарства" w:history="1">
        <w:r w:rsidRPr="009118F7">
          <w:rPr>
            <w:rStyle w:val="a4"/>
            <w:rFonts w:cs="Arial"/>
            <w:color w:val="0B0080"/>
            <w:sz w:val="28"/>
            <w:szCs w:val="28"/>
            <w:u w:val="none"/>
          </w:rPr>
          <w:t>Навчальний корпус #2</w:t>
        </w:r>
      </w:hyperlink>
      <w:r w:rsidRPr="009118F7">
        <w:rPr>
          <w:rFonts w:cs="Arial"/>
          <w:color w:val="202122"/>
          <w:sz w:val="28"/>
          <w:szCs w:val="28"/>
        </w:rPr>
        <w:t> — по </w:t>
      </w:r>
      <w:hyperlink r:id="rId49" w:tooltip="Вулиця Підвальна (Львів)" w:history="1">
        <w:r w:rsidRPr="009118F7">
          <w:rPr>
            <w:rStyle w:val="a4"/>
            <w:rFonts w:cs="Arial"/>
            <w:color w:val="0B0080"/>
            <w:sz w:val="28"/>
            <w:szCs w:val="28"/>
            <w:u w:val="none"/>
          </w:rPr>
          <w:t>вулиці Підвальній</w:t>
        </w:r>
      </w:hyperlink>
      <w:r w:rsidRPr="009118F7">
        <w:rPr>
          <w:rFonts w:cs="Arial"/>
          <w:color w:val="202122"/>
          <w:sz w:val="28"/>
          <w:szCs w:val="28"/>
        </w:rPr>
        <w:t>, 17, в якому розміщені Заочний факультет, Факультет перепідготовки та підвищення кваліфікації;</w:t>
      </w:r>
    </w:p>
    <w:p w:rsidR="003265A1" w:rsidRPr="009118F7" w:rsidRDefault="003265A1" w:rsidP="003265A1">
      <w:pPr>
        <w:numPr>
          <w:ilvl w:val="0"/>
          <w:numId w:val="5"/>
        </w:num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Навчальний корпус по вулиці Коцюбинського, 21, в якому розміщені кафедри Факультету комп'ютерної поліграфічної інженерії;</w:t>
      </w:r>
    </w:p>
    <w:p w:rsidR="003265A1" w:rsidRPr="009118F7" w:rsidRDefault="003265A1" w:rsidP="003265A1">
      <w:pPr>
        <w:numPr>
          <w:ilvl w:val="0"/>
          <w:numId w:val="5"/>
        </w:num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Навчальний корпус по вулиці Личаківська, 3, в якому розміщені кафедри Факультету видавничо-поліграфічної та інформаційної технології;</w:t>
      </w:r>
    </w:p>
    <w:p w:rsidR="003265A1" w:rsidRPr="009118F7" w:rsidRDefault="003265A1" w:rsidP="003265A1">
      <w:pPr>
        <w:numPr>
          <w:ilvl w:val="0"/>
          <w:numId w:val="5"/>
        </w:num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Навчальний корпус Львівського поліграфічного коледжу УАД — на площі Митній, 1.</w:t>
      </w:r>
    </w:p>
    <w:p w:rsidR="003265A1" w:rsidRPr="009118F7" w:rsidRDefault="003265A1" w:rsidP="003265A1">
      <w:pPr>
        <w:pStyle w:val="3"/>
        <w:shd w:val="clear" w:color="auto" w:fill="FFFFFF"/>
        <w:spacing w:before="72"/>
        <w:rPr>
          <w:rFonts w:asciiTheme="minorHAnsi" w:hAnsiTheme="minorHAnsi" w:cs="Arial"/>
          <w:color w:val="000000"/>
          <w:sz w:val="28"/>
          <w:szCs w:val="28"/>
        </w:rPr>
      </w:pPr>
      <w:r w:rsidRPr="009118F7">
        <w:rPr>
          <w:rStyle w:val="mw-headline"/>
          <w:rFonts w:asciiTheme="minorHAnsi" w:hAnsiTheme="minorHAnsi" w:cs="Arial"/>
          <w:color w:val="000000"/>
          <w:sz w:val="28"/>
          <w:szCs w:val="28"/>
        </w:rPr>
        <w:t>Окремі інститути та факультети</w:t>
      </w:r>
      <w:r w:rsidRPr="009118F7">
        <w:rPr>
          <w:rStyle w:val="mw-editsection-bracket"/>
          <w:rFonts w:asciiTheme="minorHAnsi" w:hAnsiTheme="minorHAnsi" w:cs="Arial"/>
          <w:b w:val="0"/>
          <w:bCs w:val="0"/>
          <w:color w:val="54595D"/>
          <w:sz w:val="28"/>
          <w:szCs w:val="28"/>
        </w:rPr>
        <w:t>[</w:t>
      </w:r>
      <w:hyperlink r:id="rId50" w:tooltip="Редагувати розділ: Окремі інститути та факультети" w:history="1">
        <w:r w:rsidRPr="009118F7">
          <w:rPr>
            <w:rStyle w:val="a4"/>
            <w:rFonts w:asciiTheme="minorHAnsi" w:hAnsiTheme="minorHAnsi" w:cs="Arial"/>
            <w:b w:val="0"/>
            <w:bCs w:val="0"/>
            <w:color w:val="0B0080"/>
            <w:sz w:val="28"/>
            <w:szCs w:val="28"/>
            <w:u w:val="none"/>
          </w:rPr>
          <w:t>ред.</w:t>
        </w:r>
      </w:hyperlink>
      <w:r w:rsidRPr="009118F7">
        <w:rPr>
          <w:rStyle w:val="mw-editsection-divider"/>
          <w:rFonts w:asciiTheme="minorHAnsi" w:hAnsiTheme="minorHAnsi" w:cs="Arial"/>
          <w:b w:val="0"/>
          <w:bCs w:val="0"/>
          <w:color w:val="54595D"/>
          <w:sz w:val="28"/>
          <w:szCs w:val="28"/>
        </w:rPr>
        <w:t> | </w:t>
      </w:r>
      <w:hyperlink r:id="rId51" w:tooltip="Редагувати розділ: Окремі інститути та факультети" w:history="1">
        <w:r w:rsidRPr="009118F7">
          <w:rPr>
            <w:rStyle w:val="a4"/>
            <w:rFonts w:asciiTheme="minorHAnsi" w:hAnsiTheme="minorHAnsi" w:cs="Arial"/>
            <w:b w:val="0"/>
            <w:bCs w:val="0"/>
            <w:color w:val="0B0080"/>
            <w:sz w:val="28"/>
            <w:szCs w:val="28"/>
            <w:u w:val="none"/>
          </w:rPr>
          <w:t>ред. код</w:t>
        </w:r>
      </w:hyperlink>
      <w:r w:rsidRPr="009118F7">
        <w:rPr>
          <w:rStyle w:val="mw-editsection-bracket"/>
          <w:rFonts w:asciiTheme="minorHAnsi" w:hAnsiTheme="minorHAnsi" w:cs="Arial"/>
          <w:b w:val="0"/>
          <w:bCs w:val="0"/>
          <w:color w:val="54595D"/>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Факультет комп'ютерної поліграфічної інженерії</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Напрями і спеціальності:</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Прикладна механіка</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Комп'ютеризовані комплекси пакувального виробництва</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Галузеве машинобудування</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Комп'ютеризовані комплекси поліграфічного виробництва</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Автоматизація та комп'ютерно-інтегровані технології</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Автоматизоване управління технологічними процесами</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Комп'ютерно-інтегровані технологічні процеси і виробництва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Факультет видавничо-поліграфічної, інформаційної технології</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Напрями і спеціальності:</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lastRenderedPageBreak/>
        <w:t>Видавництво та поліграфія</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Поліграфічні медійні технології</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Комп'ютеризовані поліграфічні технології виготовлення паковань</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Комп'ютеризовані технології та системи видавничо-поліграфічних виробництв</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Технології електронних мультимедійних видань</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Експертиза матеріалів видавничо-поліграфічних виробництв</w:t>
      </w:r>
    </w:p>
    <w:p w:rsidR="003265A1" w:rsidRPr="009118F7" w:rsidRDefault="003265A1" w:rsidP="005A556B">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t>Дизайн</w:t>
      </w:r>
    </w:p>
    <w:p w:rsidR="003265A1" w:rsidRPr="009118F7" w:rsidRDefault="005A556B" w:rsidP="005A556B">
      <w:pPr>
        <w:shd w:val="clear" w:color="auto" w:fill="FFFFFF"/>
        <w:spacing w:before="100" w:beforeAutospacing="1" w:after="24" w:line="240" w:lineRule="auto"/>
        <w:ind w:left="768"/>
        <w:rPr>
          <w:rFonts w:cs="Arial"/>
          <w:color w:val="000000" w:themeColor="text1"/>
          <w:sz w:val="28"/>
          <w:szCs w:val="28"/>
        </w:rPr>
      </w:pPr>
      <w:r w:rsidRPr="009118F7">
        <w:rPr>
          <w:rFonts w:cs="Arial"/>
          <w:color w:val="202122"/>
          <w:sz w:val="28"/>
          <w:szCs w:val="28"/>
          <w:lang w:val="uk-UA"/>
        </w:rPr>
        <w:t xml:space="preserve"> </w:t>
      </w:r>
      <w:r w:rsidR="003265A1" w:rsidRPr="009118F7">
        <w:rPr>
          <w:rFonts w:cs="Arial"/>
          <w:color w:val="202122"/>
          <w:sz w:val="28"/>
          <w:szCs w:val="28"/>
        </w:rPr>
        <w:t xml:space="preserve">Графічний </w:t>
      </w:r>
      <w:r w:rsidR="003265A1" w:rsidRPr="009118F7">
        <w:rPr>
          <w:rFonts w:cs="Arial"/>
          <w:color w:val="000000" w:themeColor="text1"/>
          <w:sz w:val="28"/>
          <w:szCs w:val="28"/>
        </w:rPr>
        <w:t>дизайн</w:t>
      </w:r>
    </w:p>
    <w:p w:rsidR="003265A1" w:rsidRPr="009118F7" w:rsidRDefault="003265A1" w:rsidP="005A556B">
      <w:pPr>
        <w:shd w:val="clear" w:color="auto" w:fill="FFFFFF"/>
        <w:spacing w:before="100" w:beforeAutospacing="1" w:after="24" w:line="240" w:lineRule="auto"/>
        <w:ind w:left="768"/>
        <w:rPr>
          <w:rFonts w:cs="Arial"/>
          <w:color w:val="000000" w:themeColor="text1"/>
          <w:sz w:val="28"/>
          <w:szCs w:val="28"/>
        </w:rPr>
      </w:pPr>
      <w:r w:rsidRPr="009118F7">
        <w:rPr>
          <w:rFonts w:cs="Arial"/>
          <w:color w:val="000000" w:themeColor="text1"/>
          <w:sz w:val="28"/>
          <w:szCs w:val="28"/>
        </w:rPr>
        <w:t>Дизайн анімації та </w:t>
      </w:r>
      <w:hyperlink r:id="rId52" w:tooltip="Мультимедія" w:history="1">
        <w:r w:rsidRPr="009118F7">
          <w:rPr>
            <w:rStyle w:val="a4"/>
            <w:rFonts w:cs="Arial"/>
            <w:color w:val="000000" w:themeColor="text1"/>
            <w:sz w:val="28"/>
            <w:szCs w:val="28"/>
            <w:u w:val="none"/>
          </w:rPr>
          <w:t>мультимедія</w:t>
        </w:r>
      </w:hyperlink>
    </w:p>
    <w:p w:rsidR="003265A1" w:rsidRPr="009118F7" w:rsidRDefault="003265A1" w:rsidP="005A556B">
      <w:pPr>
        <w:shd w:val="clear" w:color="auto" w:fill="FFFFFF"/>
        <w:spacing w:before="100" w:beforeAutospacing="1" w:after="24" w:line="240" w:lineRule="auto"/>
        <w:ind w:left="768"/>
        <w:rPr>
          <w:rFonts w:cs="Arial"/>
          <w:color w:val="000000" w:themeColor="text1"/>
          <w:sz w:val="28"/>
          <w:szCs w:val="28"/>
        </w:rPr>
      </w:pPr>
      <w:r w:rsidRPr="009118F7">
        <w:rPr>
          <w:rFonts w:cs="Arial"/>
          <w:color w:val="000000" w:themeColor="text1"/>
          <w:sz w:val="28"/>
          <w:szCs w:val="28"/>
        </w:rPr>
        <w:t>Дизайн авторської книги</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000000" w:themeColor="text1"/>
          <w:sz w:val="28"/>
          <w:szCs w:val="28"/>
        </w:rPr>
        <w:t>Образотворче мистецтво, декоративне</w:t>
      </w:r>
      <w:r w:rsidRPr="009118F7">
        <w:rPr>
          <w:rFonts w:cs="Arial"/>
          <w:color w:val="202122"/>
          <w:sz w:val="28"/>
          <w:szCs w:val="28"/>
        </w:rPr>
        <w:t xml:space="preserve"> мистецтво</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Мистецтво книги, конструювання та художнє оформлення видань</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Станкова графіка</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Консервація та реставрація паперу, видань і творів мистецтва на паперовій основі</w:t>
      </w:r>
    </w:p>
    <w:p w:rsidR="003265A1" w:rsidRPr="009118F7" w:rsidRDefault="003265A1" w:rsidP="005A556B">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t>Комп'ютерні науки</w:t>
      </w:r>
    </w:p>
    <w:p w:rsidR="003265A1" w:rsidRPr="009118F7" w:rsidRDefault="003265A1" w:rsidP="005A556B">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Інформаційні системи та технології</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b/>
          <w:bCs/>
          <w:color w:val="202122"/>
          <w:sz w:val="28"/>
          <w:szCs w:val="28"/>
        </w:rPr>
        <w:t>Факультет медіакомунікацій та підприємництва</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202122"/>
          <w:sz w:val="28"/>
          <w:szCs w:val="28"/>
        </w:rPr>
      </w:pPr>
      <w:r w:rsidRPr="009118F7">
        <w:rPr>
          <w:rFonts w:asciiTheme="minorHAnsi" w:hAnsiTheme="minorHAnsi" w:cs="Arial"/>
          <w:color w:val="202122"/>
          <w:sz w:val="28"/>
          <w:szCs w:val="28"/>
        </w:rPr>
        <w:t>Напрями і спеціальності:</w:t>
      </w:r>
    </w:p>
    <w:p w:rsidR="003265A1" w:rsidRPr="009118F7" w:rsidRDefault="003265A1" w:rsidP="003265A1">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Журналістика</w:t>
      </w:r>
    </w:p>
    <w:p w:rsidR="003265A1" w:rsidRPr="009118F7" w:rsidRDefault="003265A1" w:rsidP="003265A1">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Видавнича справа та медіакомунікації</w:t>
      </w:r>
    </w:p>
    <w:p w:rsidR="003265A1" w:rsidRPr="009118F7" w:rsidRDefault="003265A1" w:rsidP="003265A1">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Реклама та зв'язки з громадськістю</w:t>
      </w:r>
    </w:p>
    <w:p w:rsidR="003265A1" w:rsidRPr="009118F7" w:rsidRDefault="003265A1" w:rsidP="003265A1">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Менеджмент</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Управління фінансово-економічною безпекою</w:t>
      </w:r>
    </w:p>
    <w:p w:rsidR="003265A1" w:rsidRPr="009118F7" w:rsidRDefault="003265A1" w:rsidP="003265A1">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lastRenderedPageBreak/>
        <w:t>Облік і оподаткування</w:t>
      </w:r>
    </w:p>
    <w:p w:rsidR="003265A1" w:rsidRPr="009118F7" w:rsidRDefault="003265A1" w:rsidP="003265A1">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t>Маркетинг</w:t>
      </w:r>
    </w:p>
    <w:p w:rsidR="003265A1" w:rsidRPr="009118F7" w:rsidRDefault="003265A1" w:rsidP="003265A1">
      <w:pPr>
        <w:shd w:val="clear" w:color="auto" w:fill="FFFFFF"/>
        <w:spacing w:before="100" w:beforeAutospacing="1" w:after="24" w:line="240" w:lineRule="auto"/>
        <w:ind w:left="384"/>
        <w:rPr>
          <w:rFonts w:cs="Arial"/>
          <w:color w:val="202122"/>
          <w:sz w:val="28"/>
          <w:szCs w:val="28"/>
        </w:rPr>
      </w:pPr>
      <w:r w:rsidRPr="009118F7">
        <w:rPr>
          <w:rFonts w:cs="Arial"/>
          <w:color w:val="202122"/>
          <w:sz w:val="28"/>
          <w:szCs w:val="28"/>
        </w:rPr>
        <w:t>Інформаційна, бібліотечна та архівна справа</w:t>
      </w:r>
    </w:p>
    <w:p w:rsidR="003265A1" w:rsidRPr="009118F7" w:rsidRDefault="003265A1" w:rsidP="005A556B">
      <w:pPr>
        <w:shd w:val="clear" w:color="auto" w:fill="FFFFFF"/>
        <w:spacing w:before="100" w:beforeAutospacing="1" w:after="24" w:line="240" w:lineRule="auto"/>
        <w:ind w:left="768"/>
        <w:rPr>
          <w:rFonts w:cs="Arial"/>
          <w:color w:val="202122"/>
          <w:sz w:val="28"/>
          <w:szCs w:val="28"/>
        </w:rPr>
      </w:pPr>
      <w:r w:rsidRPr="009118F7">
        <w:rPr>
          <w:rFonts w:cs="Arial"/>
          <w:color w:val="202122"/>
          <w:sz w:val="28"/>
          <w:szCs w:val="28"/>
        </w:rPr>
        <w:t>Документознавство та інформаційна діяльність</w:t>
      </w:r>
    </w:p>
    <w:p w:rsidR="003265A1" w:rsidRPr="009118F7" w:rsidRDefault="003265A1" w:rsidP="005A556B">
      <w:pPr>
        <w:shd w:val="clear" w:color="auto" w:fill="FFFFFF"/>
        <w:spacing w:before="100" w:beforeAutospacing="1" w:after="24" w:line="240" w:lineRule="auto"/>
        <w:ind w:left="1080"/>
        <w:rPr>
          <w:rFonts w:cs="Arial"/>
          <w:color w:val="202122"/>
          <w:sz w:val="28"/>
          <w:szCs w:val="28"/>
        </w:rPr>
      </w:pPr>
      <w:r w:rsidRPr="009118F7">
        <w:rPr>
          <w:rFonts w:cs="Arial"/>
          <w:color w:val="202122"/>
          <w:sz w:val="28"/>
          <w:szCs w:val="28"/>
        </w:rPr>
        <w:t>Бібліотечна та книжкова справа</w:t>
      </w:r>
    </w:p>
    <w:p w:rsidR="003265A1" w:rsidRPr="009118F7" w:rsidRDefault="003265A1" w:rsidP="005A556B">
      <w:pPr>
        <w:shd w:val="clear" w:color="auto" w:fill="FFFFFF"/>
        <w:spacing w:before="100" w:beforeAutospacing="1" w:after="24" w:line="240" w:lineRule="auto"/>
        <w:ind w:left="360"/>
        <w:rPr>
          <w:rFonts w:cs="Arial"/>
          <w:color w:val="202122"/>
          <w:sz w:val="28"/>
          <w:szCs w:val="28"/>
        </w:rPr>
      </w:pPr>
      <w:r w:rsidRPr="009118F7">
        <w:rPr>
          <w:rFonts w:cs="Arial"/>
          <w:color w:val="202122"/>
          <w:sz w:val="28"/>
          <w:szCs w:val="28"/>
        </w:rPr>
        <w:t>Підприємництво, торгівля та біржова діяльність</w:t>
      </w:r>
    </w:p>
    <w:p w:rsidR="003265A1" w:rsidRPr="009118F7" w:rsidRDefault="003265A1"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sz w:val="28"/>
          <w:szCs w:val="28"/>
          <w:lang w:val="uk-UA"/>
        </w:rPr>
      </w:pPr>
      <w:r w:rsidRPr="009118F7">
        <w:rPr>
          <w:rStyle w:val="mw-headline"/>
          <w:rFonts w:asciiTheme="minorHAnsi" w:hAnsiTheme="minorHAnsi"/>
          <w:b w:val="0"/>
          <w:bCs w:val="0"/>
          <w:color w:val="000000"/>
          <w:sz w:val="28"/>
          <w:szCs w:val="28"/>
        </w:rPr>
        <w:t>Кафедри</w:t>
      </w:r>
    </w:p>
    <w:tbl>
      <w:tblPr>
        <w:tblW w:w="16860" w:type="dxa"/>
        <w:tblCellSpacing w:w="15" w:type="dxa"/>
        <w:shd w:val="clear" w:color="auto" w:fill="FFFFFF"/>
        <w:tblCellMar>
          <w:top w:w="30" w:type="dxa"/>
          <w:left w:w="30" w:type="dxa"/>
          <w:bottom w:w="30" w:type="dxa"/>
          <w:right w:w="30" w:type="dxa"/>
        </w:tblCellMar>
        <w:tblLook w:val="04A0"/>
      </w:tblPr>
      <w:tblGrid>
        <w:gridCol w:w="16860"/>
      </w:tblGrid>
      <w:tr w:rsidR="003265A1" w:rsidRPr="009118F7" w:rsidTr="003265A1">
        <w:trPr>
          <w:tblCellSpacing w:w="15" w:type="dxa"/>
        </w:trPr>
        <w:tc>
          <w:tcPr>
            <w:tcW w:w="0" w:type="auto"/>
            <w:shd w:val="clear" w:color="auto" w:fill="FFFFFF"/>
            <w:hideMark/>
          </w:tcPr>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підприємництва та маркетингу</w:t>
            </w:r>
          </w:p>
          <w:p w:rsidR="003265A1" w:rsidRPr="009118F7" w:rsidRDefault="003265A1" w:rsidP="003265A1">
            <w:pPr>
              <w:spacing w:before="100" w:beforeAutospacing="1" w:after="24" w:line="240" w:lineRule="auto"/>
              <w:ind w:left="384"/>
              <w:rPr>
                <w:rFonts w:cs="Arial"/>
                <w:color w:val="000000" w:themeColor="text1"/>
                <w:sz w:val="28"/>
                <w:szCs w:val="28"/>
              </w:rPr>
            </w:pPr>
            <w:hyperlink r:id="rId53" w:tooltip="Кафедра фінансово-економічної безпеки, обліку і оподаткування (ще не написана)" w:history="1">
              <w:r w:rsidRPr="009118F7">
                <w:rPr>
                  <w:rStyle w:val="a4"/>
                  <w:rFonts w:cs="Arial"/>
                  <w:color w:val="000000" w:themeColor="text1"/>
                  <w:sz w:val="28"/>
                  <w:szCs w:val="28"/>
                  <w:u w:val="none"/>
                </w:rPr>
                <w:t>Кафедра фінансово-економічної безпеки, обліку і оподаткування</w:t>
              </w:r>
            </w:hyperlink>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медіакомунікацій</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інформаційної, бібліотечної та книжкової справи</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іноземних мов</w:t>
            </w:r>
          </w:p>
          <w:p w:rsidR="003265A1" w:rsidRPr="009118F7" w:rsidRDefault="003265A1" w:rsidP="003265A1">
            <w:pPr>
              <w:spacing w:before="100" w:beforeAutospacing="1" w:after="24" w:line="240" w:lineRule="auto"/>
              <w:rPr>
                <w:rFonts w:cs="Arial"/>
                <w:color w:val="000000" w:themeColor="text1"/>
                <w:sz w:val="28"/>
                <w:szCs w:val="28"/>
              </w:rPr>
            </w:pPr>
            <w:r w:rsidRPr="009118F7">
              <w:rPr>
                <w:rFonts w:cs="Arial"/>
                <w:color w:val="000000" w:themeColor="text1"/>
                <w:sz w:val="28"/>
                <w:szCs w:val="28"/>
              </w:rPr>
              <w:t>Кафедра суспільно-гуманітарних наук</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медіатехнологій та видавничо-графічних систем</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поліграфічних медійних технологій і паковань</w:t>
            </w:r>
          </w:p>
          <w:p w:rsidR="003265A1" w:rsidRPr="009118F7" w:rsidRDefault="003265A1" w:rsidP="003265A1">
            <w:pPr>
              <w:spacing w:before="100" w:beforeAutospacing="1" w:after="24" w:line="240" w:lineRule="auto"/>
              <w:rPr>
                <w:rFonts w:cs="Arial"/>
                <w:color w:val="000000" w:themeColor="text1"/>
                <w:sz w:val="28"/>
                <w:szCs w:val="28"/>
              </w:rPr>
            </w:pPr>
            <w:hyperlink r:id="rId54" w:tooltip="Кафедра інформаційних мультимедійних технологій (ще не написана)" w:history="1">
              <w:r w:rsidRPr="009118F7">
                <w:rPr>
                  <w:rStyle w:val="a4"/>
                  <w:rFonts w:cs="Arial"/>
                  <w:color w:val="000000" w:themeColor="text1"/>
                  <w:sz w:val="28"/>
                  <w:szCs w:val="28"/>
                  <w:u w:val="none"/>
                </w:rPr>
                <w:t>Кафедра інформаційних мультимедійних технологій</w:t>
              </w:r>
            </w:hyperlink>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поліграфічного матеріалознавства і хімії</w:t>
            </w:r>
          </w:p>
          <w:p w:rsidR="003265A1" w:rsidRPr="009118F7" w:rsidRDefault="003265A1" w:rsidP="003265A1">
            <w:pPr>
              <w:spacing w:before="100" w:beforeAutospacing="1" w:after="24" w:line="240" w:lineRule="auto"/>
              <w:ind w:left="384"/>
              <w:rPr>
                <w:rFonts w:cs="Arial"/>
                <w:color w:val="000000" w:themeColor="text1"/>
                <w:sz w:val="28"/>
                <w:szCs w:val="28"/>
              </w:rPr>
            </w:pPr>
            <w:hyperlink r:id="rId55" w:tooltip="Кафедра книжкової та станкової графіки (ще не написана)" w:history="1">
              <w:r w:rsidRPr="009118F7">
                <w:rPr>
                  <w:rStyle w:val="a4"/>
                  <w:rFonts w:cs="Arial"/>
                  <w:color w:val="000000" w:themeColor="text1"/>
                  <w:sz w:val="28"/>
                  <w:szCs w:val="28"/>
                  <w:u w:val="none"/>
                </w:rPr>
                <w:t>Кафедра книжкової та станкової графіки</w:t>
              </w:r>
            </w:hyperlink>
          </w:p>
          <w:p w:rsidR="003265A1" w:rsidRPr="009118F7" w:rsidRDefault="003265A1" w:rsidP="003265A1">
            <w:pPr>
              <w:spacing w:before="100" w:beforeAutospacing="1" w:after="24" w:line="240" w:lineRule="auto"/>
              <w:ind w:left="384"/>
              <w:rPr>
                <w:rFonts w:cs="Arial"/>
                <w:color w:val="000000" w:themeColor="text1"/>
                <w:sz w:val="28"/>
                <w:szCs w:val="28"/>
              </w:rPr>
            </w:pPr>
            <w:hyperlink r:id="rId56" w:tooltip="Кафедра графічного дизайну та мистецтва книги (ще не написана)" w:history="1">
              <w:r w:rsidRPr="009118F7">
                <w:rPr>
                  <w:rStyle w:val="a4"/>
                  <w:rFonts w:cs="Arial"/>
                  <w:color w:val="000000" w:themeColor="text1"/>
                  <w:sz w:val="28"/>
                  <w:szCs w:val="28"/>
                  <w:u w:val="none"/>
                </w:rPr>
                <w:t>Кафедра графічного дизайну та мистецтва книги</w:t>
              </w:r>
            </w:hyperlink>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комп'ютерних наук та інформаційних технологій</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комп'ютеризованих комплексів поліграфічного та пакувального виробництв</w:t>
            </w:r>
          </w:p>
          <w:p w:rsidR="003265A1" w:rsidRPr="009118F7" w:rsidRDefault="003265A1" w:rsidP="003265A1">
            <w:pPr>
              <w:spacing w:before="100" w:beforeAutospacing="1" w:after="24" w:line="240" w:lineRule="auto"/>
              <w:rPr>
                <w:rFonts w:cs="Arial"/>
                <w:color w:val="000000" w:themeColor="text1"/>
                <w:sz w:val="28"/>
                <w:szCs w:val="28"/>
              </w:rPr>
            </w:pPr>
            <w:r w:rsidRPr="009118F7">
              <w:rPr>
                <w:rFonts w:cs="Arial"/>
                <w:color w:val="000000" w:themeColor="text1"/>
                <w:sz w:val="28"/>
                <w:szCs w:val="28"/>
                <w:lang w:val="uk-UA"/>
              </w:rPr>
              <w:t xml:space="preserve">     </w:t>
            </w:r>
            <w:r w:rsidRPr="009118F7">
              <w:rPr>
                <w:rFonts w:cs="Arial"/>
                <w:color w:val="000000" w:themeColor="text1"/>
                <w:sz w:val="28"/>
                <w:szCs w:val="28"/>
              </w:rPr>
              <w:t>Кафедра автоматизації та комп'ютерних технологій</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інженерної механіки</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Кафедра математики і фізики</w:t>
            </w:r>
          </w:p>
          <w:p w:rsidR="003265A1" w:rsidRPr="009118F7" w:rsidRDefault="003265A1" w:rsidP="003265A1">
            <w:pPr>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lastRenderedPageBreak/>
              <w:t>Кафедра фізичного виховання</w:t>
            </w:r>
          </w:p>
        </w:tc>
      </w:tr>
    </w:tbl>
    <w:p w:rsidR="003265A1" w:rsidRPr="009118F7" w:rsidRDefault="005A556B"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sz w:val="28"/>
          <w:szCs w:val="28"/>
          <w:lang w:val="uk-UA"/>
        </w:rPr>
      </w:pPr>
      <w:r w:rsidRPr="009118F7">
        <w:rPr>
          <w:rStyle w:val="mw-headline"/>
          <w:rFonts w:asciiTheme="minorHAnsi" w:hAnsiTheme="minorHAnsi"/>
          <w:b w:val="0"/>
          <w:bCs w:val="0"/>
          <w:color w:val="000000"/>
          <w:sz w:val="28"/>
          <w:szCs w:val="28"/>
          <w:lang w:val="uk-UA"/>
        </w:rPr>
        <w:lastRenderedPageBreak/>
        <w:t xml:space="preserve">                                         </w:t>
      </w:r>
      <w:r w:rsidR="003265A1" w:rsidRPr="009118F7">
        <w:rPr>
          <w:rStyle w:val="mw-headline"/>
          <w:rFonts w:asciiTheme="minorHAnsi" w:hAnsiTheme="minorHAnsi"/>
          <w:b w:val="0"/>
          <w:bCs w:val="0"/>
          <w:color w:val="000000"/>
          <w:sz w:val="28"/>
          <w:szCs w:val="28"/>
        </w:rPr>
        <w:t>Видання</w:t>
      </w:r>
      <w:r w:rsidRPr="009118F7">
        <w:rPr>
          <w:rFonts w:asciiTheme="minorHAnsi" w:hAnsiTheme="minorHAnsi"/>
          <w:b w:val="0"/>
          <w:bCs w:val="0"/>
          <w:color w:val="000000"/>
          <w:sz w:val="28"/>
          <w:szCs w:val="28"/>
          <w:lang w:val="uk-UA"/>
        </w:rPr>
        <w:t xml:space="preserve"> </w:t>
      </w:r>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57" w:tooltip="Поліграфія і видавнича справа" w:history="1">
        <w:r w:rsidRPr="009118F7">
          <w:rPr>
            <w:rStyle w:val="a4"/>
            <w:rFonts w:cs="Arial"/>
            <w:color w:val="000000" w:themeColor="text1"/>
            <w:sz w:val="28"/>
            <w:szCs w:val="28"/>
            <w:u w:val="none"/>
          </w:rPr>
          <w:t>Поліграфія і видавнича справа</w:t>
        </w:r>
      </w:hyperlink>
      <w:r w:rsidRPr="009118F7">
        <w:rPr>
          <w:rFonts w:cs="Arial"/>
          <w:color w:val="000000" w:themeColor="text1"/>
          <w:sz w:val="28"/>
          <w:szCs w:val="28"/>
        </w:rPr>
        <w:t>,</w:t>
      </w:r>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Квалілогія книги,</w:t>
      </w:r>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r w:rsidRPr="009118F7">
        <w:rPr>
          <w:rFonts w:cs="Arial"/>
          <w:color w:val="000000" w:themeColor="text1"/>
          <w:sz w:val="28"/>
          <w:szCs w:val="28"/>
        </w:rPr>
        <w:t>Комп'ютерні технології друкарства,</w:t>
      </w:r>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58" w:tooltip="Наукові записки (Українська академія друкарства)" w:history="1">
        <w:r w:rsidRPr="009118F7">
          <w:rPr>
            <w:rStyle w:val="a4"/>
            <w:rFonts w:cs="Arial"/>
            <w:color w:val="000000" w:themeColor="text1"/>
            <w:sz w:val="28"/>
            <w:szCs w:val="28"/>
            <w:u w:val="none"/>
          </w:rPr>
          <w:t>Наукові записки</w:t>
        </w:r>
      </w:hyperlink>
      <w:r w:rsidRPr="009118F7">
        <w:rPr>
          <w:rFonts w:cs="Arial"/>
          <w:color w:val="000000" w:themeColor="text1"/>
          <w:sz w:val="28"/>
          <w:szCs w:val="28"/>
        </w:rPr>
        <w:t>.</w:t>
      </w:r>
    </w:p>
    <w:p w:rsidR="003265A1" w:rsidRPr="009118F7" w:rsidRDefault="003265A1" w:rsidP="003265A1">
      <w:pPr>
        <w:shd w:val="clear" w:color="auto" w:fill="FFFFFF"/>
        <w:spacing w:before="100" w:beforeAutospacing="1" w:after="24" w:line="240" w:lineRule="auto"/>
        <w:ind w:left="360"/>
        <w:rPr>
          <w:rFonts w:cs="Arial"/>
          <w:color w:val="000000" w:themeColor="text1"/>
          <w:sz w:val="28"/>
          <w:szCs w:val="28"/>
        </w:rPr>
      </w:pPr>
      <w:r w:rsidRPr="009118F7">
        <w:rPr>
          <w:rFonts w:cs="Arial"/>
          <w:color w:val="000000" w:themeColor="text1"/>
          <w:sz w:val="28"/>
          <w:szCs w:val="28"/>
        </w:rPr>
        <w:t>Газета </w:t>
      </w:r>
      <w:hyperlink r:id="rId59" w:tooltip="Поліграфіст (газета)" w:history="1">
        <w:r w:rsidRPr="009118F7">
          <w:rPr>
            <w:rStyle w:val="a4"/>
            <w:rFonts w:cs="Arial"/>
            <w:color w:val="000000" w:themeColor="text1"/>
            <w:sz w:val="28"/>
            <w:szCs w:val="28"/>
            <w:u w:val="none"/>
          </w:rPr>
          <w:t>«Поліграфіст»</w:t>
        </w:r>
      </w:hyperlink>
    </w:p>
    <w:p w:rsidR="003265A1" w:rsidRPr="009118F7" w:rsidRDefault="003265A1" w:rsidP="003265A1">
      <w:pPr>
        <w:pStyle w:val="2"/>
        <w:pBdr>
          <w:bottom w:val="single" w:sz="6" w:space="0" w:color="A2A9B1"/>
        </w:pBdr>
        <w:shd w:val="clear" w:color="auto" w:fill="FFFFFF"/>
        <w:spacing w:before="240" w:beforeAutospacing="0" w:after="60" w:afterAutospacing="0"/>
        <w:rPr>
          <w:rFonts w:asciiTheme="minorHAnsi" w:hAnsiTheme="minorHAnsi"/>
          <w:b w:val="0"/>
          <w:bCs w:val="0"/>
          <w:color w:val="000000" w:themeColor="text1"/>
          <w:sz w:val="28"/>
          <w:szCs w:val="28"/>
        </w:rPr>
      </w:pPr>
    </w:p>
    <w:p w:rsidR="003265A1" w:rsidRPr="009118F7" w:rsidRDefault="003265A1" w:rsidP="003265A1">
      <w:pPr>
        <w:pStyle w:val="3"/>
        <w:shd w:val="clear" w:color="auto" w:fill="FFFFFF"/>
        <w:spacing w:before="72"/>
        <w:rPr>
          <w:rFonts w:asciiTheme="minorHAnsi" w:hAnsiTheme="minorHAnsi" w:cs="Arial"/>
          <w:color w:val="000000" w:themeColor="text1"/>
          <w:sz w:val="28"/>
          <w:szCs w:val="28"/>
        </w:rPr>
      </w:pPr>
      <w:r w:rsidRPr="009118F7">
        <w:rPr>
          <w:rStyle w:val="mw-headline"/>
          <w:rFonts w:asciiTheme="minorHAnsi" w:hAnsiTheme="minorHAnsi" w:cs="Arial"/>
          <w:color w:val="000000" w:themeColor="text1"/>
          <w:sz w:val="28"/>
          <w:szCs w:val="28"/>
        </w:rPr>
        <w:t>Ректори</w:t>
      </w:r>
      <w:r w:rsidRPr="009118F7">
        <w:rPr>
          <w:rStyle w:val="mw-editsection-bracket"/>
          <w:rFonts w:asciiTheme="minorHAnsi" w:hAnsiTheme="minorHAnsi" w:cs="Arial"/>
          <w:b w:val="0"/>
          <w:bCs w:val="0"/>
          <w:color w:val="000000" w:themeColor="text1"/>
          <w:sz w:val="28"/>
          <w:szCs w:val="28"/>
        </w:rPr>
        <w:t>[</w:t>
      </w:r>
      <w:hyperlink r:id="rId60" w:tooltip="Редагувати розділ: Ректори" w:history="1">
        <w:r w:rsidRPr="009118F7">
          <w:rPr>
            <w:rStyle w:val="a4"/>
            <w:rFonts w:asciiTheme="minorHAnsi" w:hAnsiTheme="minorHAnsi" w:cs="Arial"/>
            <w:b w:val="0"/>
            <w:bCs w:val="0"/>
            <w:color w:val="000000" w:themeColor="text1"/>
            <w:sz w:val="28"/>
            <w:szCs w:val="28"/>
            <w:u w:val="none"/>
          </w:rPr>
          <w:t>ред.</w:t>
        </w:r>
      </w:hyperlink>
      <w:r w:rsidRPr="009118F7">
        <w:rPr>
          <w:rStyle w:val="mw-editsection-divider"/>
          <w:rFonts w:asciiTheme="minorHAnsi" w:hAnsiTheme="minorHAnsi" w:cs="Arial"/>
          <w:b w:val="0"/>
          <w:bCs w:val="0"/>
          <w:color w:val="000000" w:themeColor="text1"/>
          <w:sz w:val="28"/>
          <w:szCs w:val="28"/>
        </w:rPr>
        <w:t> | </w:t>
      </w:r>
      <w:hyperlink r:id="rId61" w:tooltip="Редагувати розділ: Ректори" w:history="1">
        <w:r w:rsidRPr="009118F7">
          <w:rPr>
            <w:rStyle w:val="a4"/>
            <w:rFonts w:asciiTheme="minorHAnsi" w:hAnsiTheme="minorHAnsi" w:cs="Arial"/>
            <w:b w:val="0"/>
            <w:bCs w:val="0"/>
            <w:color w:val="000000" w:themeColor="text1"/>
            <w:sz w:val="28"/>
            <w:szCs w:val="28"/>
            <w:u w:val="none"/>
          </w:rPr>
          <w:t>ред. код</w:t>
        </w:r>
      </w:hyperlink>
      <w:r w:rsidRPr="009118F7">
        <w:rPr>
          <w:rStyle w:val="mw-editsection-bracket"/>
          <w:rFonts w:asciiTheme="minorHAnsi" w:hAnsiTheme="minorHAnsi" w:cs="Arial"/>
          <w:b w:val="0"/>
          <w:bCs w:val="0"/>
          <w:color w:val="000000" w:themeColor="text1"/>
          <w:sz w:val="28"/>
          <w:szCs w:val="28"/>
        </w:rPr>
        <w:t>]</w:t>
      </w:r>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62" w:tooltip="1945" w:history="1">
        <w:r w:rsidRPr="009118F7">
          <w:rPr>
            <w:rStyle w:val="a4"/>
            <w:rFonts w:cs="Arial"/>
            <w:color w:val="000000" w:themeColor="text1"/>
            <w:sz w:val="28"/>
            <w:szCs w:val="28"/>
            <w:u w:val="none"/>
          </w:rPr>
          <w:t>1945</w:t>
        </w:r>
      </w:hyperlink>
      <w:r w:rsidRPr="009118F7">
        <w:rPr>
          <w:rFonts w:cs="Arial"/>
          <w:color w:val="000000" w:themeColor="text1"/>
          <w:sz w:val="28"/>
          <w:szCs w:val="28"/>
        </w:rPr>
        <w:t>–</w:t>
      </w:r>
      <w:hyperlink r:id="rId63" w:tooltip="1952" w:history="1">
        <w:r w:rsidRPr="009118F7">
          <w:rPr>
            <w:rStyle w:val="a4"/>
            <w:rFonts w:cs="Arial"/>
            <w:color w:val="000000" w:themeColor="text1"/>
            <w:sz w:val="28"/>
            <w:szCs w:val="28"/>
            <w:u w:val="none"/>
          </w:rPr>
          <w:t>1952</w:t>
        </w:r>
      </w:hyperlink>
      <w:r w:rsidRPr="009118F7">
        <w:rPr>
          <w:rFonts w:cs="Arial"/>
          <w:color w:val="000000" w:themeColor="text1"/>
          <w:sz w:val="28"/>
          <w:szCs w:val="28"/>
        </w:rPr>
        <w:t> — </w:t>
      </w:r>
      <w:hyperlink r:id="rId64" w:tooltip="Келлер Станіслав Юліанович" w:history="1">
        <w:r w:rsidRPr="009118F7">
          <w:rPr>
            <w:rStyle w:val="a4"/>
            <w:rFonts w:cs="Arial"/>
            <w:color w:val="000000" w:themeColor="text1"/>
            <w:sz w:val="28"/>
            <w:szCs w:val="28"/>
            <w:u w:val="none"/>
          </w:rPr>
          <w:t>С. Ю. Келлер</w:t>
        </w:r>
      </w:hyperlink>
    </w:p>
    <w:p w:rsidR="003265A1" w:rsidRPr="009118F7" w:rsidRDefault="003265A1" w:rsidP="003265A1">
      <w:pPr>
        <w:shd w:val="clear" w:color="auto" w:fill="FFFFFF"/>
        <w:spacing w:before="100" w:beforeAutospacing="1" w:after="24" w:line="240" w:lineRule="auto"/>
        <w:ind w:left="360"/>
        <w:rPr>
          <w:rFonts w:cs="Arial"/>
          <w:color w:val="000000" w:themeColor="text1"/>
          <w:sz w:val="28"/>
          <w:szCs w:val="28"/>
        </w:rPr>
      </w:pPr>
      <w:hyperlink r:id="rId65" w:tooltip="1952" w:history="1">
        <w:r w:rsidRPr="009118F7">
          <w:rPr>
            <w:rStyle w:val="a4"/>
            <w:rFonts w:cs="Arial"/>
            <w:color w:val="000000" w:themeColor="text1"/>
            <w:sz w:val="28"/>
            <w:szCs w:val="28"/>
            <w:u w:val="none"/>
          </w:rPr>
          <w:t>1952</w:t>
        </w:r>
      </w:hyperlink>
      <w:r w:rsidRPr="009118F7">
        <w:rPr>
          <w:rFonts w:cs="Arial"/>
          <w:color w:val="000000" w:themeColor="text1"/>
          <w:sz w:val="28"/>
          <w:szCs w:val="28"/>
        </w:rPr>
        <w:t>–</w:t>
      </w:r>
      <w:hyperlink r:id="rId66" w:tooltip="1973" w:history="1">
        <w:r w:rsidRPr="009118F7">
          <w:rPr>
            <w:rStyle w:val="a4"/>
            <w:rFonts w:cs="Arial"/>
            <w:color w:val="000000" w:themeColor="text1"/>
            <w:sz w:val="28"/>
            <w:szCs w:val="28"/>
            <w:u w:val="none"/>
          </w:rPr>
          <w:t>1973</w:t>
        </w:r>
      </w:hyperlink>
      <w:r w:rsidRPr="009118F7">
        <w:rPr>
          <w:rFonts w:cs="Arial"/>
          <w:color w:val="000000" w:themeColor="text1"/>
          <w:sz w:val="28"/>
          <w:szCs w:val="28"/>
        </w:rPr>
        <w:t> — </w:t>
      </w:r>
      <w:hyperlink r:id="rId67" w:tooltip="Шпіца Володимир Григорович" w:history="1">
        <w:r w:rsidRPr="009118F7">
          <w:rPr>
            <w:rStyle w:val="a4"/>
            <w:rFonts w:cs="Arial"/>
            <w:color w:val="000000" w:themeColor="text1"/>
            <w:sz w:val="28"/>
            <w:szCs w:val="28"/>
            <w:u w:val="none"/>
          </w:rPr>
          <w:t>В. Г. Шпіца</w:t>
        </w:r>
      </w:hyperlink>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68" w:tooltip="1973" w:history="1">
        <w:r w:rsidRPr="009118F7">
          <w:rPr>
            <w:rStyle w:val="a4"/>
            <w:rFonts w:cs="Arial"/>
            <w:color w:val="000000" w:themeColor="text1"/>
            <w:sz w:val="28"/>
            <w:szCs w:val="28"/>
            <w:u w:val="none"/>
          </w:rPr>
          <w:t>1973</w:t>
        </w:r>
      </w:hyperlink>
      <w:r w:rsidRPr="009118F7">
        <w:rPr>
          <w:rFonts w:cs="Arial"/>
          <w:color w:val="000000" w:themeColor="text1"/>
          <w:sz w:val="28"/>
          <w:szCs w:val="28"/>
        </w:rPr>
        <w:t>–</w:t>
      </w:r>
      <w:hyperlink r:id="rId69" w:tooltip="1989" w:history="1">
        <w:r w:rsidRPr="009118F7">
          <w:rPr>
            <w:rStyle w:val="a4"/>
            <w:rFonts w:cs="Arial"/>
            <w:color w:val="000000" w:themeColor="text1"/>
            <w:sz w:val="28"/>
            <w:szCs w:val="28"/>
            <w:u w:val="none"/>
          </w:rPr>
          <w:t>1989</w:t>
        </w:r>
      </w:hyperlink>
      <w:r w:rsidRPr="009118F7">
        <w:rPr>
          <w:rFonts w:cs="Arial"/>
          <w:color w:val="000000" w:themeColor="text1"/>
          <w:sz w:val="28"/>
          <w:szCs w:val="28"/>
        </w:rPr>
        <w:t> — </w:t>
      </w:r>
      <w:hyperlink r:id="rId70" w:tooltip="Толстой Григорій Денисович" w:history="1">
        <w:r w:rsidRPr="009118F7">
          <w:rPr>
            <w:rStyle w:val="a4"/>
            <w:rFonts w:cs="Arial"/>
            <w:color w:val="000000" w:themeColor="text1"/>
            <w:sz w:val="28"/>
            <w:szCs w:val="28"/>
            <w:u w:val="none"/>
          </w:rPr>
          <w:t>Г. Д. Толстой</w:t>
        </w:r>
      </w:hyperlink>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71" w:tooltip="1989" w:history="1">
        <w:r w:rsidRPr="009118F7">
          <w:rPr>
            <w:rStyle w:val="a4"/>
            <w:rFonts w:cs="Arial"/>
            <w:color w:val="000000" w:themeColor="text1"/>
            <w:sz w:val="28"/>
            <w:szCs w:val="28"/>
            <w:u w:val="none"/>
          </w:rPr>
          <w:t>1989</w:t>
        </w:r>
      </w:hyperlink>
      <w:r w:rsidRPr="009118F7">
        <w:rPr>
          <w:rFonts w:cs="Arial"/>
          <w:color w:val="000000" w:themeColor="text1"/>
          <w:sz w:val="28"/>
          <w:szCs w:val="28"/>
        </w:rPr>
        <w:t>–</w:t>
      </w:r>
      <w:hyperlink r:id="rId72" w:tooltip="2003" w:history="1">
        <w:r w:rsidRPr="009118F7">
          <w:rPr>
            <w:rStyle w:val="a4"/>
            <w:rFonts w:cs="Arial"/>
            <w:color w:val="000000" w:themeColor="text1"/>
            <w:sz w:val="28"/>
            <w:szCs w:val="28"/>
            <w:u w:val="none"/>
          </w:rPr>
          <w:t>2003</w:t>
        </w:r>
      </w:hyperlink>
      <w:r w:rsidRPr="009118F7">
        <w:rPr>
          <w:rFonts w:cs="Arial"/>
          <w:color w:val="000000" w:themeColor="text1"/>
          <w:sz w:val="28"/>
          <w:szCs w:val="28"/>
        </w:rPr>
        <w:t> — </w:t>
      </w:r>
      <w:hyperlink r:id="rId73" w:tooltip="Гунько Степан Миколайович" w:history="1">
        <w:r w:rsidRPr="009118F7">
          <w:rPr>
            <w:rStyle w:val="a4"/>
            <w:rFonts w:cs="Arial"/>
            <w:color w:val="000000" w:themeColor="text1"/>
            <w:sz w:val="28"/>
            <w:szCs w:val="28"/>
            <w:u w:val="none"/>
          </w:rPr>
          <w:t>C. М. Гунько</w:t>
        </w:r>
      </w:hyperlink>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74" w:tooltip="2003" w:history="1">
        <w:r w:rsidRPr="009118F7">
          <w:rPr>
            <w:rStyle w:val="a4"/>
            <w:rFonts w:cs="Arial"/>
            <w:color w:val="000000" w:themeColor="text1"/>
            <w:sz w:val="28"/>
            <w:szCs w:val="28"/>
            <w:u w:val="none"/>
          </w:rPr>
          <w:t>2003</w:t>
        </w:r>
      </w:hyperlink>
      <w:r w:rsidRPr="009118F7">
        <w:rPr>
          <w:rFonts w:cs="Arial"/>
          <w:color w:val="000000" w:themeColor="text1"/>
          <w:sz w:val="28"/>
          <w:szCs w:val="28"/>
        </w:rPr>
        <w:t> — </w:t>
      </w:r>
      <w:hyperlink r:id="rId75" w:tooltip="Дурняк Богдан Васильович" w:history="1">
        <w:r w:rsidRPr="009118F7">
          <w:rPr>
            <w:rStyle w:val="a4"/>
            <w:rFonts w:cs="Arial"/>
            <w:color w:val="000000" w:themeColor="text1"/>
            <w:sz w:val="28"/>
            <w:szCs w:val="28"/>
            <w:u w:val="none"/>
          </w:rPr>
          <w:t>Б. В. Дурняк</w:t>
        </w:r>
      </w:hyperlink>
    </w:p>
    <w:p w:rsidR="003265A1" w:rsidRPr="009118F7" w:rsidRDefault="003265A1" w:rsidP="003265A1">
      <w:pPr>
        <w:pStyle w:val="3"/>
        <w:shd w:val="clear" w:color="auto" w:fill="FFFFFF"/>
        <w:spacing w:before="72"/>
        <w:rPr>
          <w:rFonts w:asciiTheme="minorHAnsi" w:hAnsiTheme="minorHAnsi" w:cs="Arial"/>
          <w:color w:val="000000" w:themeColor="text1"/>
          <w:sz w:val="28"/>
          <w:szCs w:val="28"/>
        </w:rPr>
      </w:pPr>
      <w:r w:rsidRPr="009118F7">
        <w:rPr>
          <w:rStyle w:val="mw-headline"/>
          <w:rFonts w:asciiTheme="minorHAnsi" w:hAnsiTheme="minorHAnsi" w:cs="Arial"/>
          <w:color w:val="000000" w:themeColor="text1"/>
          <w:sz w:val="28"/>
          <w:szCs w:val="28"/>
        </w:rPr>
        <w:t>Професори</w:t>
      </w:r>
      <w:r w:rsidRPr="009118F7">
        <w:rPr>
          <w:rStyle w:val="mw-editsection-bracket"/>
          <w:rFonts w:asciiTheme="minorHAnsi" w:hAnsiTheme="minorHAnsi" w:cs="Arial"/>
          <w:b w:val="0"/>
          <w:bCs w:val="0"/>
          <w:color w:val="000000" w:themeColor="text1"/>
          <w:sz w:val="28"/>
          <w:szCs w:val="28"/>
        </w:rPr>
        <w:t>[</w:t>
      </w:r>
      <w:hyperlink r:id="rId76" w:tooltip="Редагувати розділ: Професори" w:history="1">
        <w:r w:rsidRPr="009118F7">
          <w:rPr>
            <w:rStyle w:val="a4"/>
            <w:rFonts w:asciiTheme="minorHAnsi" w:hAnsiTheme="minorHAnsi" w:cs="Arial"/>
            <w:b w:val="0"/>
            <w:bCs w:val="0"/>
            <w:color w:val="000000" w:themeColor="text1"/>
            <w:sz w:val="28"/>
            <w:szCs w:val="28"/>
            <w:u w:val="none"/>
          </w:rPr>
          <w:t>ред.</w:t>
        </w:r>
      </w:hyperlink>
      <w:r w:rsidRPr="009118F7">
        <w:rPr>
          <w:rStyle w:val="mw-editsection-divider"/>
          <w:rFonts w:asciiTheme="minorHAnsi" w:hAnsiTheme="minorHAnsi" w:cs="Arial"/>
          <w:b w:val="0"/>
          <w:bCs w:val="0"/>
          <w:color w:val="000000" w:themeColor="text1"/>
          <w:sz w:val="28"/>
          <w:szCs w:val="28"/>
        </w:rPr>
        <w:t> | </w:t>
      </w:r>
      <w:hyperlink r:id="rId77" w:tooltip="Редагувати розділ: Професори" w:history="1">
        <w:r w:rsidRPr="009118F7">
          <w:rPr>
            <w:rStyle w:val="a4"/>
            <w:rFonts w:asciiTheme="minorHAnsi" w:hAnsiTheme="minorHAnsi" w:cs="Arial"/>
            <w:b w:val="0"/>
            <w:bCs w:val="0"/>
            <w:color w:val="000000" w:themeColor="text1"/>
            <w:sz w:val="28"/>
            <w:szCs w:val="28"/>
            <w:u w:val="none"/>
          </w:rPr>
          <w:t>ред. код</w:t>
        </w:r>
      </w:hyperlink>
      <w:r w:rsidRPr="009118F7">
        <w:rPr>
          <w:rStyle w:val="mw-editsection-bracket"/>
          <w:rFonts w:asciiTheme="minorHAnsi" w:hAnsiTheme="minorHAnsi" w:cs="Arial"/>
          <w:b w:val="0"/>
          <w:bCs w:val="0"/>
          <w:color w:val="000000" w:themeColor="text1"/>
          <w:sz w:val="28"/>
          <w:szCs w:val="28"/>
        </w:rPr>
        <w:t>]</w:t>
      </w:r>
    </w:p>
    <w:p w:rsidR="003265A1" w:rsidRPr="009118F7" w:rsidRDefault="003265A1" w:rsidP="003265A1">
      <w:pPr>
        <w:pStyle w:val="a3"/>
        <w:shd w:val="clear" w:color="auto" w:fill="FFFFFF"/>
        <w:spacing w:before="120" w:beforeAutospacing="0" w:after="120" w:afterAutospacing="0"/>
        <w:rPr>
          <w:rFonts w:asciiTheme="minorHAnsi" w:hAnsiTheme="minorHAnsi" w:cs="Arial"/>
          <w:color w:val="000000" w:themeColor="text1"/>
          <w:sz w:val="28"/>
          <w:szCs w:val="28"/>
        </w:rPr>
      </w:pPr>
      <w:r w:rsidRPr="009118F7">
        <w:rPr>
          <w:rFonts w:asciiTheme="minorHAnsi" w:hAnsiTheme="minorHAnsi" w:cs="Arial"/>
          <w:i/>
          <w:iCs/>
          <w:color w:val="000000" w:themeColor="text1"/>
          <w:sz w:val="28"/>
          <w:szCs w:val="28"/>
        </w:rPr>
        <w:t>Див. також:</w:t>
      </w:r>
      <w:r w:rsidRPr="009118F7">
        <w:rPr>
          <w:rFonts w:asciiTheme="minorHAnsi" w:hAnsiTheme="minorHAnsi" w:cs="Arial"/>
          <w:color w:val="000000" w:themeColor="text1"/>
          <w:sz w:val="28"/>
          <w:szCs w:val="28"/>
        </w:rPr>
        <w:t> </w:t>
      </w:r>
      <w:hyperlink r:id="rId78" w:tooltip="Категорія:Науковці Української академії друкарства" w:history="1">
        <w:r w:rsidRPr="009118F7">
          <w:rPr>
            <w:rStyle w:val="a4"/>
            <w:rFonts w:asciiTheme="minorHAnsi" w:hAnsiTheme="minorHAnsi" w:cs="Arial"/>
            <w:color w:val="000000" w:themeColor="text1"/>
            <w:sz w:val="28"/>
            <w:szCs w:val="28"/>
            <w:u w:val="none"/>
          </w:rPr>
          <w:t>Категорія:Науковці Української академії друкарства</w:t>
        </w:r>
      </w:hyperlink>
    </w:p>
    <w:p w:rsidR="003265A1" w:rsidRPr="009118F7" w:rsidRDefault="003265A1" w:rsidP="003265A1">
      <w:pPr>
        <w:shd w:val="clear" w:color="auto" w:fill="FFFFFF"/>
        <w:spacing w:before="100" w:beforeAutospacing="1" w:after="24" w:line="240" w:lineRule="auto"/>
        <w:ind w:left="384"/>
        <w:rPr>
          <w:rFonts w:cs="Arial"/>
          <w:color w:val="000000" w:themeColor="text1"/>
          <w:sz w:val="28"/>
          <w:szCs w:val="28"/>
        </w:rPr>
      </w:pPr>
      <w:hyperlink r:id="rId79" w:tooltip="Афанасьєва Олеся Юрій-Юстинівна" w:history="1">
        <w:r w:rsidRPr="009118F7">
          <w:rPr>
            <w:rStyle w:val="a4"/>
            <w:rFonts w:cs="Arial"/>
            <w:color w:val="000000" w:themeColor="text1"/>
            <w:sz w:val="28"/>
            <w:szCs w:val="28"/>
            <w:u w:val="none"/>
          </w:rPr>
          <w:t>Афанасьєва Олеся Юрій-Юстинівна</w:t>
        </w:r>
      </w:hyperlink>
    </w:p>
    <w:p w:rsidR="003265A1" w:rsidRPr="009118F7" w:rsidRDefault="003265A1" w:rsidP="003265A1">
      <w:pPr>
        <w:rPr>
          <w:color w:val="000000" w:themeColor="text1"/>
          <w:sz w:val="28"/>
          <w:szCs w:val="28"/>
          <w:lang w:val="uk-UA"/>
        </w:rPr>
      </w:pPr>
    </w:p>
    <w:p w:rsidR="003265A1" w:rsidRPr="009118F7" w:rsidRDefault="003265A1" w:rsidP="003265A1">
      <w:pPr>
        <w:rPr>
          <w:color w:val="000000" w:themeColor="text1"/>
          <w:sz w:val="28"/>
          <w:szCs w:val="28"/>
          <w:lang w:val="uk-UA"/>
        </w:rPr>
      </w:pPr>
    </w:p>
    <w:p w:rsidR="00823D99" w:rsidRPr="009118F7" w:rsidRDefault="009118F7" w:rsidP="00755798">
      <w:pPr>
        <w:rPr>
          <w:color w:val="000000" w:themeColor="text1"/>
          <w:sz w:val="28"/>
          <w:szCs w:val="28"/>
          <w:lang w:val="uk-UA"/>
        </w:rPr>
      </w:pPr>
      <w:r w:rsidRPr="009118F7">
        <w:rPr>
          <w:color w:val="000000" w:themeColor="text1"/>
          <w:sz w:val="28"/>
          <w:szCs w:val="28"/>
          <w:lang w:val="uk-UA"/>
        </w:rPr>
        <w:t>Джерела інфор</w:t>
      </w:r>
      <w:r>
        <w:rPr>
          <w:color w:val="000000" w:themeColor="text1"/>
          <w:sz w:val="28"/>
          <w:szCs w:val="28"/>
          <w:lang w:val="uk-UA"/>
        </w:rPr>
        <w:t>мації  : Інтернет сайт- Joornal.com</w:t>
      </w:r>
    </w:p>
    <w:sectPr w:rsidR="00823D99" w:rsidRPr="009118F7" w:rsidSect="00F47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1089"/>
    <w:multiLevelType w:val="multilevel"/>
    <w:tmpl w:val="24A4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77CCD"/>
    <w:multiLevelType w:val="multilevel"/>
    <w:tmpl w:val="23B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79D8"/>
    <w:multiLevelType w:val="multilevel"/>
    <w:tmpl w:val="2DEC3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27275"/>
    <w:multiLevelType w:val="multilevel"/>
    <w:tmpl w:val="750CD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A19DE"/>
    <w:multiLevelType w:val="multilevel"/>
    <w:tmpl w:val="1F9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E6C59"/>
    <w:multiLevelType w:val="multilevel"/>
    <w:tmpl w:val="A2D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5558A"/>
    <w:multiLevelType w:val="multilevel"/>
    <w:tmpl w:val="A8FE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77745"/>
    <w:multiLevelType w:val="multilevel"/>
    <w:tmpl w:val="A2C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A2FBB"/>
    <w:multiLevelType w:val="multilevel"/>
    <w:tmpl w:val="AAACF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33B67"/>
    <w:multiLevelType w:val="multilevel"/>
    <w:tmpl w:val="60120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E456E"/>
    <w:multiLevelType w:val="multilevel"/>
    <w:tmpl w:val="B99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B6ED7"/>
    <w:multiLevelType w:val="multilevel"/>
    <w:tmpl w:val="EAB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53825"/>
    <w:multiLevelType w:val="multilevel"/>
    <w:tmpl w:val="3560F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0"/>
  </w:num>
  <w:num w:numId="5">
    <w:abstractNumId w:val="10"/>
  </w:num>
  <w:num w:numId="6">
    <w:abstractNumId w:val="12"/>
  </w:num>
  <w:num w:numId="7">
    <w:abstractNumId w:val="9"/>
  </w:num>
  <w:num w:numId="8">
    <w:abstractNumId w:val="2"/>
  </w:num>
  <w:num w:numId="9">
    <w:abstractNumId w:val="3"/>
  </w:num>
  <w:num w:numId="10">
    <w:abstractNumId w:val="1"/>
  </w:num>
  <w:num w:numId="11">
    <w:abstractNumId w:val="7"/>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3D99"/>
    <w:rsid w:val="003265A1"/>
    <w:rsid w:val="00335FC0"/>
    <w:rsid w:val="005A556B"/>
    <w:rsid w:val="00755798"/>
    <w:rsid w:val="00823D99"/>
    <w:rsid w:val="009118F7"/>
    <w:rsid w:val="009A3DB3"/>
    <w:rsid w:val="00C864B4"/>
    <w:rsid w:val="00F4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6B"/>
  </w:style>
  <w:style w:type="paragraph" w:styleId="2">
    <w:name w:val="heading 2"/>
    <w:basedOn w:val="a"/>
    <w:link w:val="20"/>
    <w:uiPriority w:val="9"/>
    <w:qFormat/>
    <w:rsid w:val="00823D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265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3D99"/>
    <w:rPr>
      <w:color w:val="0000FF"/>
      <w:u w:val="single"/>
    </w:rPr>
  </w:style>
  <w:style w:type="character" w:customStyle="1" w:styleId="20">
    <w:name w:val="Заголовок 2 Знак"/>
    <w:basedOn w:val="a0"/>
    <w:link w:val="2"/>
    <w:uiPriority w:val="9"/>
    <w:rsid w:val="00823D99"/>
    <w:rPr>
      <w:rFonts w:ascii="Times New Roman" w:eastAsia="Times New Roman" w:hAnsi="Times New Roman" w:cs="Times New Roman"/>
      <w:b/>
      <w:bCs/>
      <w:sz w:val="36"/>
      <w:szCs w:val="36"/>
      <w:lang w:eastAsia="ru-RU"/>
    </w:rPr>
  </w:style>
  <w:style w:type="character" w:customStyle="1" w:styleId="mw-headline">
    <w:name w:val="mw-headline"/>
    <w:basedOn w:val="a0"/>
    <w:rsid w:val="00823D99"/>
  </w:style>
  <w:style w:type="character" w:customStyle="1" w:styleId="30">
    <w:name w:val="Заголовок 3 Знак"/>
    <w:basedOn w:val="a0"/>
    <w:link w:val="3"/>
    <w:uiPriority w:val="9"/>
    <w:semiHidden/>
    <w:rsid w:val="003265A1"/>
    <w:rPr>
      <w:rFonts w:asciiTheme="majorHAnsi" w:eastAsiaTheme="majorEastAsia" w:hAnsiTheme="majorHAnsi" w:cstheme="majorBidi"/>
      <w:b/>
      <w:bCs/>
      <w:color w:val="4F81BD" w:themeColor="accent1"/>
    </w:rPr>
  </w:style>
  <w:style w:type="character" w:customStyle="1" w:styleId="tocnumber">
    <w:name w:val="tocnumber"/>
    <w:basedOn w:val="a0"/>
    <w:rsid w:val="003265A1"/>
  </w:style>
  <w:style w:type="character" w:customStyle="1" w:styleId="toctext">
    <w:name w:val="toctext"/>
    <w:basedOn w:val="a0"/>
    <w:rsid w:val="003265A1"/>
  </w:style>
  <w:style w:type="character" w:customStyle="1" w:styleId="mw-editsection">
    <w:name w:val="mw-editsection"/>
    <w:basedOn w:val="a0"/>
    <w:rsid w:val="003265A1"/>
  </w:style>
  <w:style w:type="character" w:customStyle="1" w:styleId="mw-editsection-bracket">
    <w:name w:val="mw-editsection-bracket"/>
    <w:basedOn w:val="a0"/>
    <w:rsid w:val="003265A1"/>
  </w:style>
  <w:style w:type="character" w:customStyle="1" w:styleId="mw-editsection-divider">
    <w:name w:val="mw-editsection-divider"/>
    <w:basedOn w:val="a0"/>
    <w:rsid w:val="003265A1"/>
  </w:style>
</w:styles>
</file>

<file path=word/webSettings.xml><?xml version="1.0" encoding="utf-8"?>
<w:webSettings xmlns:r="http://schemas.openxmlformats.org/officeDocument/2006/relationships" xmlns:w="http://schemas.openxmlformats.org/wordprocessingml/2006/main">
  <w:divs>
    <w:div w:id="361512449">
      <w:bodyDiv w:val="1"/>
      <w:marLeft w:val="0"/>
      <w:marRight w:val="0"/>
      <w:marTop w:val="0"/>
      <w:marBottom w:val="0"/>
      <w:divBdr>
        <w:top w:val="none" w:sz="0" w:space="0" w:color="auto"/>
        <w:left w:val="none" w:sz="0" w:space="0" w:color="auto"/>
        <w:bottom w:val="none" w:sz="0" w:space="0" w:color="auto"/>
        <w:right w:val="none" w:sz="0" w:space="0" w:color="auto"/>
      </w:divBdr>
    </w:div>
    <w:div w:id="873537238">
      <w:bodyDiv w:val="1"/>
      <w:marLeft w:val="0"/>
      <w:marRight w:val="0"/>
      <w:marTop w:val="0"/>
      <w:marBottom w:val="0"/>
      <w:divBdr>
        <w:top w:val="none" w:sz="0" w:space="0" w:color="auto"/>
        <w:left w:val="none" w:sz="0" w:space="0" w:color="auto"/>
        <w:bottom w:val="none" w:sz="0" w:space="0" w:color="auto"/>
        <w:right w:val="none" w:sz="0" w:space="0" w:color="auto"/>
      </w:divBdr>
    </w:div>
    <w:div w:id="1460143157">
      <w:bodyDiv w:val="1"/>
      <w:marLeft w:val="0"/>
      <w:marRight w:val="0"/>
      <w:marTop w:val="0"/>
      <w:marBottom w:val="0"/>
      <w:divBdr>
        <w:top w:val="none" w:sz="0" w:space="0" w:color="auto"/>
        <w:left w:val="none" w:sz="0" w:space="0" w:color="auto"/>
        <w:bottom w:val="none" w:sz="0" w:space="0" w:color="auto"/>
        <w:right w:val="none" w:sz="0" w:space="0" w:color="auto"/>
      </w:divBdr>
    </w:div>
    <w:div w:id="1675765208">
      <w:bodyDiv w:val="1"/>
      <w:marLeft w:val="0"/>
      <w:marRight w:val="0"/>
      <w:marTop w:val="0"/>
      <w:marBottom w:val="0"/>
      <w:divBdr>
        <w:top w:val="none" w:sz="0" w:space="0" w:color="auto"/>
        <w:left w:val="none" w:sz="0" w:space="0" w:color="auto"/>
        <w:bottom w:val="none" w:sz="0" w:space="0" w:color="auto"/>
        <w:right w:val="none" w:sz="0" w:space="0" w:color="auto"/>
      </w:divBdr>
      <w:divsChild>
        <w:div w:id="14542097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E%D1%80%D0%B0%D1%82%D0%BE%D1%80" TargetMode="External"/><Relationship Id="rId18" Type="http://schemas.openxmlformats.org/officeDocument/2006/relationships/hyperlink" Target="https://uk.wikipedia.org/wiki/%D0%9F%D0%B0%D0%BC%D1%84%D0%BB%D0%B5%D1%82" TargetMode="External"/><Relationship Id="rId26" Type="http://schemas.openxmlformats.org/officeDocument/2006/relationships/hyperlink" Target="https://uk.wikipedia.org/w/index.php?title=%D0%A3%D0%BA%D1%80%D0%B0%D1%97%D0%BD%D1%81%D1%8C%D0%BA%D0%B0_%D0%B0%D0%BA%D0%B0%D0%B4%D0%B5%D0%BC%D1%96%D1%8F_%D0%B4%D1%80%D1%83%D0%BA%D0%B0%D1%80%D1%81%D1%82%D0%B2%D0%B0&amp;action=edit&amp;section=1" TargetMode="External"/><Relationship Id="rId39" Type="http://schemas.openxmlformats.org/officeDocument/2006/relationships/hyperlink" Target="https://uk.wikipedia.org/w/index.php?title=%D0%9A%D1%80%D0%B8%D0%BC%D1%81%D1%8C%D0%BA%D0%B8%D0%B9_%D1%96%D0%BD%D1%81%D1%82%D0%B8%D1%82%D1%83%D1%82_%D1%96%D0%BD%D1%84%D0%BE%D1%80%D0%BC%D0%B0%D1%86%D1%96%D0%B9%D0%BD%D0%BE-%D0%BF%D0%BE%D0%BB%D1%96%D0%B3%D1%80%D0%B0%D1%84%D1%96%D1%87%D0%BD%D0%B8%D1%85_%D1%82%D0%B5%D1%85%D0%BD%D0%BE%D0%BB%D0%BE%D0%B3%D1%96%D0%B9&amp;action=edit&amp;redlink=1" TargetMode="External"/><Relationship Id="rId21" Type="http://schemas.openxmlformats.org/officeDocument/2006/relationships/hyperlink" Target="https://uk.wikipedia.org/wiki/%D0%9F%D0%B0%D1%80%D0%BE%D0%B4%D1%96%D1%8F" TargetMode="External"/><Relationship Id="rId34" Type="http://schemas.openxmlformats.org/officeDocument/2006/relationships/hyperlink" Target="https://uk.wikipedia.org/w/index.php?title=%D0%A4%D1%83%D0%BB%D0%B1%D1%80%D0%B0%D0%B9%D1%82%D0%B0_%D1%84%D0%BE%D0%BD%D0%B4&amp;action=edit&amp;redlink=1" TargetMode="External"/><Relationship Id="rId42" Type="http://schemas.openxmlformats.org/officeDocument/2006/relationships/hyperlink" Target="https://uk.wikipedia.org/wiki/2004" TargetMode="External"/><Relationship Id="rId47" Type="http://schemas.openxmlformats.org/officeDocument/2006/relationships/hyperlink" Target="https://uk.wikipedia.org/wiki/%D0%A3%D0%BA%D1%80%D0%B0%D1%97%D0%BD%D1%81%D1%8C%D0%BA%D0%B0_%D0%B0%D0%BA%D0%B0%D0%B4%D0%B5%D0%BC%D1%96%D1%8F_%D0%B4%D1%80%D1%83%D0%BA%D0%B0%D1%80%D1%81%D1%82%D0%B2%D0%B0" TargetMode="External"/><Relationship Id="rId50" Type="http://schemas.openxmlformats.org/officeDocument/2006/relationships/hyperlink" Target="https://uk.wikipedia.org/w/index.php?title=%D0%A3%D0%BA%D1%80%D0%B0%D1%97%D0%BD%D1%81%D1%8C%D0%BA%D0%B0_%D0%B0%D0%BA%D0%B0%D0%B4%D0%B5%D0%BC%D1%96%D1%8F_%D0%B4%D1%80%D1%83%D0%BA%D0%B0%D1%80%D1%81%D1%82%D0%B2%D0%B0&amp;veaction=edit&amp;section=6" TargetMode="External"/><Relationship Id="rId55" Type="http://schemas.openxmlformats.org/officeDocument/2006/relationships/hyperlink" Target="https://uk.wikipedia.org/w/index.php?title=%D0%9A%D0%B0%D1%84%D0%B5%D0%B4%D1%80%D0%B0_%D0%BA%D0%BD%D0%B8%D0%B6%D0%BA%D0%BE%D0%B2%D0%BE%D1%97_%D1%82%D0%B0_%D1%81%D1%82%D0%B0%D0%BD%D0%BA%D0%BE%D0%B2%D0%BE%D1%97_%D0%B3%D1%80%D0%B0%D1%84%D1%96%D0%BA%D0%B8&amp;action=edit&amp;redlink=1" TargetMode="External"/><Relationship Id="rId63" Type="http://schemas.openxmlformats.org/officeDocument/2006/relationships/hyperlink" Target="https://uk.wikipedia.org/wiki/1952" TargetMode="External"/><Relationship Id="rId68" Type="http://schemas.openxmlformats.org/officeDocument/2006/relationships/hyperlink" Target="https://uk.wikipedia.org/wiki/1973" TargetMode="External"/><Relationship Id="rId76" Type="http://schemas.openxmlformats.org/officeDocument/2006/relationships/hyperlink" Target="https://uk.wikipedia.org/w/index.php?title=%D0%A3%D0%BA%D1%80%D0%B0%D1%97%D0%BD%D1%81%D1%8C%D0%BA%D0%B0_%D0%B0%D0%BA%D0%B0%D0%B4%D0%B5%D0%BC%D1%96%D1%8F_%D0%B4%D1%80%D1%83%D0%BA%D0%B0%D1%80%D1%81%D1%82%D0%B2%D0%B0&amp;veaction=edit&amp;section=11" TargetMode="External"/><Relationship Id="rId7" Type="http://schemas.openxmlformats.org/officeDocument/2006/relationships/hyperlink" Target="https://uk.wikipedia.org/wiki/%D0%A2%D0%B2%D0%BE%D1%80%D1%87%D1%96%D1%81%D1%82%D1%8C" TargetMode="External"/><Relationship Id="rId71" Type="http://schemas.openxmlformats.org/officeDocument/2006/relationships/hyperlink" Target="https://uk.wikipedia.org/wiki/1989" TargetMode="External"/><Relationship Id="rId2" Type="http://schemas.openxmlformats.org/officeDocument/2006/relationships/styles" Target="styles.xml"/><Relationship Id="rId16" Type="http://schemas.openxmlformats.org/officeDocument/2006/relationships/hyperlink" Target="https://uk.wikipedia.org/wiki/%D0%97%D0%B0%D0%BC%D0%B0%D0%BB%D1%8C%D0%BE%D0%B2%D0%BA%D0%B0" TargetMode="External"/><Relationship Id="rId29" Type="http://schemas.openxmlformats.org/officeDocument/2006/relationships/hyperlink" Target="https://uk.wikipedia.org/wiki/%D0%9C%D0%B0%D0%B3%D1%96%D1%81%D1%82%D1%80" TargetMode="External"/><Relationship Id="rId11" Type="http://schemas.openxmlformats.org/officeDocument/2006/relationships/hyperlink" Target="https://uk.wikipedia.org/wiki/%D0%9F%D1%83%D0%B1%D0%BB%D1%96%D1%86%D0%B8%D1%81%D1%82" TargetMode="External"/><Relationship Id="rId24" Type="http://schemas.openxmlformats.org/officeDocument/2006/relationships/control" Target="activeX/activeX1.xml"/><Relationship Id="rId32" Type="http://schemas.openxmlformats.org/officeDocument/2006/relationships/hyperlink" Target="https://uk.wikipedia.org/wiki/%D0%92%D1%96%D0%B4%D1%80%D0%BE%D0%B4%D0%B6%D0%B5%D0%BD%D0%BD%D1%8F_(%D1%84%D0%BE%D0%BD%D0%B4)" TargetMode="External"/><Relationship Id="rId37" Type="http://schemas.openxmlformats.org/officeDocument/2006/relationships/hyperlink" Target="https://uk.wikipedia.org/wiki/%D0%92%D0%B8%D0%B4%D0%B0%D0%B2%D0%BD%D0%B8%D1%86%D1%82%D0%B2%D0%BE_%D0%A3%D0%BA%D1%80%D0%B0%D1%97%D0%BD%D1%81%D1%8C%D0%BA%D0%BE%D1%97_%D0%B0%D0%BA%D0%B0%D0%B4%D0%B5%D0%BC%D1%96%D1%97_%D0%B4%D1%80%D1%83%D0%BA%D0%B0%D1%80%D1%81%D1%82%D0%B2%D0%B0" TargetMode="External"/><Relationship Id="rId40" Type="http://schemas.openxmlformats.org/officeDocument/2006/relationships/hyperlink" Target="https://uk.wikipedia.org/wiki/%D0%92%D0%B8%D0%B4%D0%B0%D0%B2%D0%BD%D0%B8%D1%86%D1%82%D0%B2%D0%BE_%D0%A3%D0%BA%D1%80%D0%B0%D1%97%D0%BD%D1%81%D1%8C%D0%BA%D0%BE%D1%97_%D0%B0%D0%BA%D0%B0%D0%B4%D0%B5%D0%BC%D1%96%D1%97_%D0%B4%D1%80%D1%83%D0%BA%D0%B0%D1%80%D1%81%D1%82%D0%B2%D0%B0" TargetMode="External"/><Relationship Id="rId45" Type="http://schemas.openxmlformats.org/officeDocument/2006/relationships/hyperlink" Target="https://uk.wikipedia.org/wiki/%D0%9A%D0%BE%D0%BB%D0%B5%D0%B4%D0%B6" TargetMode="External"/><Relationship Id="rId53" Type="http://schemas.openxmlformats.org/officeDocument/2006/relationships/hyperlink" Target="https://uk.wikipedia.org/w/index.php?title=%D0%9A%D0%B0%D1%84%D0%B5%D0%B4%D1%80%D0%B0_%D1%84%D1%96%D0%BD%D0%B0%D0%BD%D1%81%D0%BE%D0%B2%D0%BE-%D0%B5%D0%BA%D0%BE%D0%BD%D0%BE%D0%BC%D1%96%D1%87%D0%BD%D0%BE%D1%97_%D0%B1%D0%B5%D0%B7%D0%BF%D0%B5%D0%BA%D0%B8,_%D0%BE%D0%B1%D0%BB%D1%96%D0%BA%D1%83_%D1%96_%D0%BE%D0%BF%D0%BE%D0%B4%D0%B0%D1%82%D0%BA%D1%83%D0%B2%D0%B0%D0%BD%D0%BD%D1%8F&amp;action=edit&amp;redlink=1" TargetMode="External"/><Relationship Id="rId58" Type="http://schemas.openxmlformats.org/officeDocument/2006/relationships/hyperlink" Target="https://uk.wikipedia.org/wiki/%D0%9D%D0%B0%D1%83%D0%BA%D0%BE%D0%B2%D1%96_%D0%B7%D0%B0%D0%BF%D0%B8%D1%81%D0%BA%D0%B8_(%D0%A3%D0%BA%D1%80%D0%B0%D1%97%D0%BD%D1%81%D1%8C%D0%BA%D0%B0_%D0%B0%D0%BA%D0%B0%D0%B4%D0%B5%D0%BC%D1%96%D1%8F_%D0%B4%D1%80%D1%83%D0%BA%D0%B0%D1%80%D1%81%D1%82%D0%B2%D0%B0)" TargetMode="External"/><Relationship Id="rId66" Type="http://schemas.openxmlformats.org/officeDocument/2006/relationships/hyperlink" Target="https://uk.wikipedia.org/wiki/1973" TargetMode="External"/><Relationship Id="rId74" Type="http://schemas.openxmlformats.org/officeDocument/2006/relationships/hyperlink" Target="https://uk.wikipedia.org/wiki/2003" TargetMode="External"/><Relationship Id="rId79" Type="http://schemas.openxmlformats.org/officeDocument/2006/relationships/hyperlink" Target="https://uk.wikipedia.org/wiki/%D0%90%D1%84%D0%B0%D0%BD%D0%B0%D1%81%D1%8C%D1%94%D0%B2%D0%B0_%D0%9E%D0%BB%D0%B5%D1%81%D1%8F_%D0%AE%D1%80%D1%96%D0%B9-%D0%AE%D1%81%D1%82%D0%B8%D0%BD%D1%96%D0%B2%D0%BD%D0%B0" TargetMode="External"/><Relationship Id="rId5" Type="http://schemas.openxmlformats.org/officeDocument/2006/relationships/hyperlink" Target="https://uk.wikipedia.org/wiki/%D0%9B%D1%96%D1%82%D0%B5%D1%80%D0%B0%D1%82%D1%83%D1%80%D0%B0" TargetMode="External"/><Relationship Id="rId61" Type="http://schemas.openxmlformats.org/officeDocument/2006/relationships/hyperlink" Target="https://uk.wikipedia.org/w/index.php?title=%D0%A3%D0%BA%D1%80%D0%B0%D1%97%D0%BD%D1%81%D1%8C%D0%BA%D0%B0_%D0%B0%D0%BA%D0%B0%D0%B4%D0%B5%D0%BC%D1%96%D1%8F_%D0%B4%D1%80%D1%83%D0%BA%D0%B0%D1%80%D1%81%D1%82%D0%B2%D0%B0&amp;action=edit&amp;section=10" TargetMode="External"/><Relationship Id="rId10" Type="http://schemas.openxmlformats.org/officeDocument/2006/relationships/hyperlink" Target="https://uk.wikipedia.org/wiki/%D0%9C%D0%B8%D1%81%D0%BB%D0%B5%D0%BD%D0%BD%D1%8F" TargetMode="External"/><Relationship Id="rId19" Type="http://schemas.openxmlformats.org/officeDocument/2006/relationships/hyperlink" Target="https://uk.wikipedia.org/wiki/%D0%93%D1%83%D0%BC%D0%BE%D1%80%D0%B5%D1%81%D0%BA%D0%B0" TargetMode="External"/><Relationship Id="rId31" Type="http://schemas.openxmlformats.org/officeDocument/2006/relationships/hyperlink" Target="https://uk.wikipedia.org/w/index.php?title=Tempus_Tacis&amp;action=edit&amp;redlink=1" TargetMode="External"/><Relationship Id="rId44" Type="http://schemas.openxmlformats.org/officeDocument/2006/relationships/hyperlink" Target="https://uk.wikipedia.org/wiki/%D0%A1%D1%96%D0%BC%D1%84%D0%B5%D1%80%D0%BE%D0%BF%D0%BE%D0%BB%D1%8C" TargetMode="External"/><Relationship Id="rId52" Type="http://schemas.openxmlformats.org/officeDocument/2006/relationships/hyperlink" Target="https://uk.wikipedia.org/wiki/%D0%9C%D1%83%D0%BB%D1%8C%D1%82%D0%B8%D0%BC%D0%B5%D0%B4%D1%96%D1%8F" TargetMode="External"/><Relationship Id="rId60" Type="http://schemas.openxmlformats.org/officeDocument/2006/relationships/hyperlink" Target="https://uk.wikipedia.org/w/index.php?title=%D0%A3%D0%BA%D1%80%D0%B0%D1%97%D0%BD%D1%81%D1%8C%D0%BA%D0%B0_%D0%B0%D0%BA%D0%B0%D0%B4%D0%B5%D0%BC%D1%96%D1%8F_%D0%B4%D1%80%D1%83%D0%BA%D0%B0%D1%80%D1%81%D1%82%D0%B2%D0%B0&amp;veaction=edit&amp;section=10" TargetMode="External"/><Relationship Id="rId65" Type="http://schemas.openxmlformats.org/officeDocument/2006/relationships/hyperlink" Target="https://uk.wikipedia.org/wiki/1952" TargetMode="External"/><Relationship Id="rId73" Type="http://schemas.openxmlformats.org/officeDocument/2006/relationships/hyperlink" Target="https://uk.wikipedia.org/wiki/%D0%93%D1%83%D0%BD%D1%8C%D0%BA%D0%BE_%D0%A1%D1%82%D0%B5%D0%BF%D0%B0%D0%BD_%D0%9C%D0%B8%D0%BA%D0%BE%D0%BB%D0%B0%D0%B9%D0%BE%D0%B2%D0%B8%D1%87" TargetMode="External"/><Relationship Id="rId78" Type="http://schemas.openxmlformats.org/officeDocument/2006/relationships/hyperlink" Target="https://uk.wikipedia.org/wiki/%D0%9A%D0%B0%D1%82%D0%B5%D0%B3%D0%BE%D1%80%D1%96%D1%8F:%D0%9D%D0%B0%D1%83%D0%BA%D0%BE%D0%B2%D1%86%D1%96_%D0%A3%D0%BA%D1%80%D0%B0%D1%97%D0%BD%D1%81%D1%8C%D0%BA%D0%BE%D1%97_%D0%B0%D0%BA%D0%B0%D0%B4%D0%B5%D0%BC%D1%96%D1%97_%D0%B4%D1%80%D1%83%D0%BA%D0%B0%D1%80%D1%81%D1%82%D0%B2%D0%B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B%D0%BE%D0%B3%D1%96%D0%BA%D0%B0" TargetMode="External"/><Relationship Id="rId14" Type="http://schemas.openxmlformats.org/officeDocument/2006/relationships/hyperlink" Target="https://uk.wikipedia.org/wiki/%D0%95%D1%81%D0%B5" TargetMode="External"/><Relationship Id="rId22" Type="http://schemas.openxmlformats.org/officeDocument/2006/relationships/hyperlink" Target="https://uk.wikipedia.org/wiki/%D0%86%D0%B2%D0%B0%D0%BD_%D0%A4%D0%B5%D0%B4%D0%BE%D1%80%D0%BE%D0%B2" TargetMode="External"/><Relationship Id="rId27" Type="http://schemas.openxmlformats.org/officeDocument/2006/relationships/hyperlink" Target="https://uk.wikipedia.org/wiki/%D0%A1%D0%BF%D0%B5%D1%86%D1%96%D0%B0%D0%BB%D1%96%D1%81%D1%82" TargetMode="External"/><Relationship Id="rId30" Type="http://schemas.openxmlformats.org/officeDocument/2006/relationships/hyperlink" Target="https://uk.wikipedia.org/w/index.php?title=%D0%92%D0%B8%D0%B4%D0%B0%D0%B2%D0%BD%D0%B8%D1%87%D0%BE-%D0%BF%D0%BE%D0%BB%D1%96%D0%B3%D1%80%D0%B0%D1%84%D1%96%D1%87%D0%BD%D0%B0_%D1%81%D0%BF%D1%80%D0%B0%D0%B2%D0%B0&amp;action=edit&amp;redlink=1" TargetMode="External"/><Relationship Id="rId35" Type="http://schemas.openxmlformats.org/officeDocument/2006/relationships/hyperlink" Target="https://uk.wikipedia.org/wiki/%D0%A4%D0%B0%D0%BA%D1%83%D0%BB%D1%8C%D1%82%D0%B5%D1%82" TargetMode="External"/><Relationship Id="rId43" Type="http://schemas.openxmlformats.org/officeDocument/2006/relationships/hyperlink" Target="https://uk.wikipedia.org/wiki/%D0%A3%D0%BA%D1%80%D0%BF%D0%BE%D0%BB" TargetMode="External"/><Relationship Id="rId48" Type="http://schemas.openxmlformats.org/officeDocument/2006/relationships/hyperlink" Target="https://uk.wikipedia.org/wiki/%D0%9D%D0%B0%D0%B2%D1%87%D0%B0%D0%BB%D1%8C%D0%BD%D0%B8%D0%B9_%D0%BA%D0%BE%D1%80%D0%BF%D1%83%D1%81_%E2%84%962_%D0%A3%D0%BA%D1%80%D0%B0%D1%97%D0%BD%D1%81%D1%8C%D0%BA%D0%BE%D1%97_%D0%B0%D0%BA%D0%B0%D0%B4%D0%B5%D0%BC%D1%96%D1%97_%D0%B4%D1%80%D1%83%D0%BA%D0%B0%D1%80%D1%81%D1%82%D0%B2%D0%B0" TargetMode="External"/><Relationship Id="rId56" Type="http://schemas.openxmlformats.org/officeDocument/2006/relationships/hyperlink" Target="https://uk.wikipedia.org/w/index.php?title=%D0%9A%D0%B0%D1%84%D0%B5%D0%B4%D1%80%D0%B0_%D0%B3%D1%80%D0%B0%D1%84%D1%96%D1%87%D0%BD%D0%BE%D0%B3%D0%BE_%D0%B4%D0%B8%D0%B7%D0%B0%D0%B9%D0%BD%D1%83_%D1%82%D0%B0_%D0%BC%D0%B8%D1%81%D1%82%D0%B5%D1%86%D1%82%D0%B2%D0%B0_%D0%BA%D0%BD%D0%B8%D0%B3%D0%B8&amp;action=edit&amp;redlink=1" TargetMode="External"/><Relationship Id="rId64" Type="http://schemas.openxmlformats.org/officeDocument/2006/relationships/hyperlink" Target="https://uk.wikipedia.org/wiki/%D0%9A%D0%B5%D0%BB%D0%BB%D0%B5%D1%80_%D0%A1%D1%82%D0%B0%D0%BD%D1%96%D1%81%D0%BB%D0%B0%D0%B2_%D0%AE%D0%BB%D1%96%D0%B0%D0%BD%D0%BE%D0%B2%D0%B8%D1%87" TargetMode="External"/><Relationship Id="rId69" Type="http://schemas.openxmlformats.org/officeDocument/2006/relationships/hyperlink" Target="https://uk.wikipedia.org/wiki/1989" TargetMode="External"/><Relationship Id="rId77" Type="http://schemas.openxmlformats.org/officeDocument/2006/relationships/hyperlink" Target="https://uk.wikipedia.org/w/index.php?title=%D0%A3%D0%BA%D1%80%D0%B0%D1%97%D0%BD%D1%81%D1%8C%D0%BA%D0%B0_%D0%B0%D0%BA%D0%B0%D0%B4%D0%B5%D0%BC%D1%96%D1%8F_%D0%B4%D1%80%D1%83%D0%BA%D0%B0%D1%80%D1%81%D1%82%D0%B2%D0%B0&amp;action=edit&amp;section=11" TargetMode="External"/><Relationship Id="rId8" Type="http://schemas.openxmlformats.org/officeDocument/2006/relationships/hyperlink" Target="https://uk.wikipedia.org/wiki/%D0%93%D1%80%D0%BE%D0%BC%D0%B0%D0%B4%D1%81%D1%8C%D0%BA%D0%B0_%D0%B4%D1%83%D0%BC%D0%BA%D0%B0" TargetMode="External"/><Relationship Id="rId51" Type="http://schemas.openxmlformats.org/officeDocument/2006/relationships/hyperlink" Target="https://uk.wikipedia.org/w/index.php?title=%D0%A3%D0%BA%D1%80%D0%B0%D1%97%D0%BD%D1%81%D1%8C%D0%BA%D0%B0_%D0%B0%D0%BA%D0%B0%D0%B4%D0%B5%D0%BC%D1%96%D1%8F_%D0%B4%D1%80%D1%83%D0%BA%D0%B0%D1%80%D1%81%D1%82%D0%B2%D0%B0&amp;action=edit&amp;section=6" TargetMode="External"/><Relationship Id="rId72" Type="http://schemas.openxmlformats.org/officeDocument/2006/relationships/hyperlink" Target="https://uk.wikipedia.org/wiki/2003"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k.wikipedia.org/wiki/%D0%9D%D0%B0%D1%83%D0%BA%D0%BE%D0%B2%D0%B5_%D0%B4%D0%BE%D1%81%D0%BB%D1%96%D0%B4%D0%B6%D0%B5%D0%BD%D0%BD%D1%8F" TargetMode="External"/><Relationship Id="rId17" Type="http://schemas.openxmlformats.org/officeDocument/2006/relationships/hyperlink" Target="https://uk.wikipedia.org/wiki/%D0%A4%D0%B5%D0%B9%D0%BB%D0%B5%D1%82%D0%BE%D0%BD" TargetMode="External"/><Relationship Id="rId25" Type="http://schemas.openxmlformats.org/officeDocument/2006/relationships/hyperlink" Target="https://uk.wikipedia.org/w/index.php?title=%D0%A3%D0%BA%D1%80%D0%B0%D1%97%D0%BD%D1%81%D1%8C%D0%BA%D0%B0_%D0%B0%D0%BA%D0%B0%D0%B4%D0%B5%D0%BC%D1%96%D1%8F_%D0%B4%D1%80%D1%83%D0%BA%D0%B0%D1%80%D1%81%D1%82%D0%B2%D0%B0&amp;veaction=edit&amp;section=1" TargetMode="External"/><Relationship Id="rId33" Type="http://schemas.openxmlformats.org/officeDocument/2006/relationships/hyperlink" Target="https://uk.wikipedia.org/w/index.php?title=DAAD&amp;action=edit&amp;redlink=1" TargetMode="External"/><Relationship Id="rId38" Type="http://schemas.openxmlformats.org/officeDocument/2006/relationships/hyperlink" Target="https://uk.wikipedia.org/wiki/%D0%94%D1%80%D1%83%D0%BA%D0%B0%D1%80%D0%BD%D1%8F" TargetMode="External"/><Relationship Id="rId46" Type="http://schemas.openxmlformats.org/officeDocument/2006/relationships/hyperlink" Target="https://uk.wikipedia.org/wiki/%D0%92%D0%B8%D0%B4%D0%B0%D0%B2%D0%BD%D0%B8%D1%86%D1%82%D0%B2%D0%BE_%D0%A3%D0%BA%D1%80%D0%B0%D1%97%D0%BD%D1%81%D1%8C%D0%BA%D0%BE%D1%97_%D0%B0%D0%BA%D0%B0%D0%B4%D0%B5%D0%BC%D1%96%D1%97_%D0%B4%D1%80%D1%83%D0%BA%D0%B0%D1%80%D1%81%D1%82%D0%B2%D0%B0" TargetMode="External"/><Relationship Id="rId59" Type="http://schemas.openxmlformats.org/officeDocument/2006/relationships/hyperlink" Target="https://uk.wikipedia.org/wiki/%D0%9F%D0%BE%D0%BB%D1%96%D0%B3%D1%80%D0%B0%D1%84%D1%96%D1%81%D1%82_(%D0%B3%D0%B0%D0%B7%D0%B5%D1%82%D0%B0)" TargetMode="External"/><Relationship Id="rId67" Type="http://schemas.openxmlformats.org/officeDocument/2006/relationships/hyperlink" Target="https://uk.wikipedia.org/wiki/%D0%A8%D0%BF%D1%96%D1%86%D0%B0_%D0%92%D0%BE%D0%BB%D0%BE%D0%B4%D0%B8%D0%BC%D0%B8%D1%80_%D0%93%D1%80%D0%B8%D0%B3%D0%BE%D1%80%D0%BE%D0%B2%D0%B8%D1%87" TargetMode="External"/><Relationship Id="rId20" Type="http://schemas.openxmlformats.org/officeDocument/2006/relationships/hyperlink" Target="https://uk.wikipedia.org/wiki/%D0%91%D0%B0%D0%B9%D0%BA%D0%B0" TargetMode="External"/><Relationship Id="rId41" Type="http://schemas.openxmlformats.org/officeDocument/2006/relationships/hyperlink" Target="https://uk.wikipedia.org/w/index.php?title=%C2%AB%D0%93%D0%B5%D0%B9%D0%B4%D0%B5%D0%BB%D1%8C%D0%B1%D0%B5%D1%80%D0%B3%C2%BB&amp;action=edit&amp;redlink=1" TargetMode="External"/><Relationship Id="rId54" Type="http://schemas.openxmlformats.org/officeDocument/2006/relationships/hyperlink" Target="https://uk.wikipedia.org/w/index.php?title=%D0%9A%D0%B0%D1%84%D0%B5%D0%B4%D1%80%D0%B0_%D1%96%D0%BD%D1%84%D0%BE%D1%80%D0%BC%D0%B0%D1%86%D1%96%D0%B9%D0%BD%D0%B8%D1%85_%D0%BC%D1%83%D0%BB%D1%8C%D1%82%D0%B8%D0%BC%D0%B5%D0%B4%D1%96%D0%B9%D0%BD%D0%B8%D1%85_%D1%82%D0%B5%D1%85%D0%BD%D0%BE%D0%BB%D0%BE%D0%B3%D1%96%D0%B9&amp;action=edit&amp;redlink=1" TargetMode="External"/><Relationship Id="rId62" Type="http://schemas.openxmlformats.org/officeDocument/2006/relationships/hyperlink" Target="https://uk.wikipedia.org/wiki/1945" TargetMode="External"/><Relationship Id="rId70" Type="http://schemas.openxmlformats.org/officeDocument/2006/relationships/hyperlink" Target="https://uk.wikipedia.org/wiki/%D0%A2%D0%BE%D0%BB%D1%81%D1%82%D0%BE%D0%B9_%D0%93%D1%80%D0%B8%D0%B3%D0%BE%D1%80%D1%96%D0%B9_%D0%94%D0%B5%D0%BD%D0%B8%D1%81%D0%BE%D0%B2%D0%B8%D1%87" TargetMode="External"/><Relationship Id="rId75" Type="http://schemas.openxmlformats.org/officeDocument/2006/relationships/hyperlink" Target="https://uk.wikipedia.org/wiki/%D0%94%D1%83%D1%80%D0%BD%D1%8F%D0%BA_%D0%91%D0%BE%D0%B3%D0%B4%D0%B0%D0%BD_%D0%92%D0%B0%D1%81%D0%B8%D0%BB%D1%8C%D0%BE%D0%B2%D0%B8%D1%87" TargetMode="External"/><Relationship Id="rId1" Type="http://schemas.openxmlformats.org/officeDocument/2006/relationships/numbering" Target="numbering.xml"/><Relationship Id="rId6" Type="http://schemas.openxmlformats.org/officeDocument/2006/relationships/hyperlink" Target="https://uk.wikipedia.org/wiki/%D0%96%D1%83%D1%80%D0%BD%D0%B0%D0%BB%D1%96%D1%81%D1%82%D0%B8%D0%BA%D0%B0" TargetMode="External"/><Relationship Id="rId15" Type="http://schemas.openxmlformats.org/officeDocument/2006/relationships/hyperlink" Target="https://uk.wikipedia.org/wiki/%D0%9D%D0%B0%D1%80%D0%B8%D1%81" TargetMode="External"/><Relationship Id="rId23" Type="http://schemas.openxmlformats.org/officeDocument/2006/relationships/image" Target="media/image1.wmf"/><Relationship Id="rId28" Type="http://schemas.openxmlformats.org/officeDocument/2006/relationships/hyperlink" Target="https://uk.wikipedia.org/wiki/%D0%91%D0%B0%D0%BA%D0%B0%D0%BB%D0%B0%D0%B2%D1%80" TargetMode="External"/><Relationship Id="rId36" Type="http://schemas.openxmlformats.org/officeDocument/2006/relationships/hyperlink" Target="https://uk.wikipedia.org/wiki/%D0%9A%D0%B0%D1%84%D0%B5%D0%B4%D1%80%D0%B0_(%D0%BE%D1%81%D0%B2%D1%96%D1%82%D0%B0)" TargetMode="External"/><Relationship Id="rId49" Type="http://schemas.openxmlformats.org/officeDocument/2006/relationships/hyperlink" Target="https://uk.wikipedia.org/wiki/%D0%92%D1%83%D0%BB%D0%B8%D1%86%D1%8F_%D0%9F%D1%96%D0%B4%D0%B2%D0%B0%D0%BB%D1%8C%D0%BD%D0%B0_(%D0%9B%D1%8C%D0%B2%D1%96%D0%B2)" TargetMode="External"/><Relationship Id="rId57" Type="http://schemas.openxmlformats.org/officeDocument/2006/relationships/hyperlink" Target="https://uk.wikipedia.org/wiki/%D0%9F%D0%BE%D0%BB%D1%96%D0%B3%D1%80%D0%B0%D1%84%D1%96%D1%8F_%D1%96_%D0%B2%D0%B8%D0%B4%D0%B0%D0%B2%D0%BD%D0%B8%D1%87%D0%B0_%D1%81%D0%BF%D1%80%D0%B0%D0%B2%D0%B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7105</Words>
  <Characters>40501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2020-06-22T03:40:00Z</dcterms:created>
  <dcterms:modified xsi:type="dcterms:W3CDTF">2020-06-22T06:14:00Z</dcterms:modified>
</cp:coreProperties>
</file>