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A" w:rsidRPr="007E630A" w:rsidRDefault="004C1EBA" w:rsidP="004C1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Toc9952423"/>
      <w:r w:rsidRPr="007E63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4.3.2. Індивідуальна навчально-дослідна робота</w:t>
      </w:r>
      <w:bookmarkEnd w:id="0"/>
    </w:p>
    <w:p w:rsidR="004C1EBA" w:rsidRPr="007E630A" w:rsidRDefault="004C1EBA" w:rsidP="004C1EBA">
      <w:pPr>
        <w:shd w:val="clear" w:color="auto" w:fill="FFFFFF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E63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(написання модульної роботи на визначену тему)</w:t>
      </w:r>
    </w:p>
    <w:p w:rsidR="004C1EBA" w:rsidRPr="007E630A" w:rsidRDefault="004C1EBA" w:rsidP="004C1EBA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E630A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Індивідуальна навчально-дослідна робота(ІНДР)</w:t>
      </w:r>
      <w:r w:rsidRPr="007E630A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є видом </w:t>
      </w:r>
      <w:proofErr w:type="spellStart"/>
      <w:r w:rsidRPr="007E630A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позааудиторної</w:t>
      </w:r>
      <w:proofErr w:type="spellEnd"/>
      <w:r w:rsidRPr="007E630A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індивідуальної діяльності студента, результати якої використовуються у процесі вивчення програмового матеріалу навчальної дисципліни.</w:t>
      </w:r>
      <w:r w:rsidRPr="007E630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Завершується виконання студентами ІНДР прилюдним захистом навчального проекту. </w:t>
      </w:r>
    </w:p>
    <w:p w:rsidR="004C1EBA" w:rsidRPr="007E630A" w:rsidRDefault="004C1EBA" w:rsidP="004C1E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7E630A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Індивідуальне навчально-дослідне завдання (ІНДЗ)</w:t>
      </w:r>
      <w:r w:rsidRPr="007E630A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з курсу – це вид науково-дослідної роботи студента, яка містить результати дослідницького пошуку, відображає певний рівень його навчальної компетентності.</w:t>
      </w:r>
    </w:p>
    <w:p w:rsidR="004C1EBA" w:rsidRPr="007E630A" w:rsidRDefault="004C1EBA" w:rsidP="004C1E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7E630A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 ІНДЗ: </w:t>
      </w:r>
      <w:r w:rsidRPr="007E630A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:rsidR="004C1EBA" w:rsidRPr="007E630A" w:rsidRDefault="004C1EBA" w:rsidP="004C1E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7E630A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Зміст ІНДЗ:</w:t>
      </w:r>
      <w:r w:rsidRPr="007E630A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завершена теоретична або практична робота у межах навчальної програми курсу, яка виконується на основі знань, умінь та навичок, отриманих під час Лекція, семінарських, практичних та лабораторних занять і охоплює декілька тем або весь зміст навчального курсу. </w:t>
      </w:r>
    </w:p>
    <w:p w:rsidR="004C1EBA" w:rsidRPr="007E630A" w:rsidRDefault="004C1EBA" w:rsidP="004C1EB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E630A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  <w:t>ІНДИВІДУАЛЬНЕ ЗАВДАННЯ</w:t>
      </w:r>
    </w:p>
    <w:p w:rsidR="004C1EBA" w:rsidRDefault="004C1EBA" w:rsidP="004C1EB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  <w:t>реферативні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  <w:t>досл</w:t>
      </w:r>
      <w:proofErr w:type="gramEnd"/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  <w:t>ідницькі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  <w:t>)</w:t>
      </w:r>
    </w:p>
    <w:p w:rsidR="004C1EBA" w:rsidRPr="00624BA2" w:rsidRDefault="004C1EBA" w:rsidP="004C1EB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-RU"/>
        </w:rPr>
      </w:pP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1. </w:t>
      </w:r>
      <w:proofErr w:type="spellStart"/>
      <w:r w:rsidRPr="00624BA2">
        <w:rPr>
          <w:sz w:val="28"/>
          <w:szCs w:val="28"/>
          <w:lang w:val="ru-RU"/>
        </w:rPr>
        <w:t>Специфіка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пропагандистського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дискурсу </w:t>
      </w:r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(на </w:t>
      </w:r>
      <w:proofErr w:type="spellStart"/>
      <w:r w:rsidRPr="00624BA2">
        <w:rPr>
          <w:sz w:val="28"/>
          <w:szCs w:val="28"/>
          <w:lang w:val="ru-RU"/>
        </w:rPr>
        <w:t>прикладі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сучасних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періодичних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видань</w:t>
      </w:r>
      <w:proofErr w:type="spellEnd"/>
      <w:r w:rsidRPr="00624BA2">
        <w:rPr>
          <w:sz w:val="28"/>
          <w:szCs w:val="28"/>
          <w:lang w:val="ru-RU"/>
        </w:rPr>
        <w:t>).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2. </w:t>
      </w:r>
      <w:proofErr w:type="spellStart"/>
      <w:r w:rsidRPr="00624BA2">
        <w:rPr>
          <w:sz w:val="28"/>
          <w:szCs w:val="28"/>
          <w:lang w:val="ru-RU"/>
        </w:rPr>
        <w:t>Особливості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висвітлення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кризових</w:t>
      </w:r>
      <w:proofErr w:type="spellEnd"/>
      <w:r w:rsidRPr="00624BA2">
        <w:rPr>
          <w:sz w:val="28"/>
          <w:szCs w:val="28"/>
          <w:lang w:val="ru-RU"/>
        </w:rPr>
        <w:t xml:space="preserve"> і </w:t>
      </w:r>
      <w:proofErr w:type="spellStart"/>
      <w:r w:rsidRPr="00624BA2">
        <w:rPr>
          <w:sz w:val="28"/>
          <w:szCs w:val="28"/>
          <w:lang w:val="ru-RU"/>
        </w:rPr>
        <w:t>конфліктних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ситуацій</w:t>
      </w:r>
      <w:proofErr w:type="spellEnd"/>
      <w:r w:rsidRPr="00624BA2">
        <w:rPr>
          <w:sz w:val="28"/>
          <w:szCs w:val="28"/>
          <w:lang w:val="ru-RU"/>
        </w:rPr>
        <w:t xml:space="preserve"> на </w:t>
      </w:r>
      <w:proofErr w:type="spellStart"/>
      <w:r w:rsidRPr="00624BA2">
        <w:rPr>
          <w:sz w:val="28"/>
          <w:szCs w:val="28"/>
          <w:lang w:val="ru-RU"/>
        </w:rPr>
        <w:t>телебаченні</w:t>
      </w:r>
      <w:proofErr w:type="spellEnd"/>
      <w:r w:rsidRPr="00624BA2">
        <w:rPr>
          <w:sz w:val="28"/>
          <w:szCs w:val="28"/>
          <w:lang w:val="ru-RU"/>
        </w:rPr>
        <w:t xml:space="preserve"> (на </w:t>
      </w:r>
      <w:proofErr w:type="spellStart"/>
      <w:r w:rsidRPr="00624BA2">
        <w:rPr>
          <w:sz w:val="28"/>
          <w:szCs w:val="28"/>
          <w:lang w:val="ru-RU"/>
        </w:rPr>
        <w:t>прикладі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конкретної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телепрограми</w:t>
      </w:r>
      <w:proofErr w:type="spellEnd"/>
      <w:r w:rsidRPr="00624BA2">
        <w:rPr>
          <w:sz w:val="28"/>
          <w:szCs w:val="28"/>
          <w:lang w:val="ru-RU"/>
        </w:rPr>
        <w:t>).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3. </w:t>
      </w:r>
      <w:proofErr w:type="spellStart"/>
      <w:r w:rsidRPr="00624BA2">
        <w:rPr>
          <w:sz w:val="28"/>
          <w:szCs w:val="28"/>
          <w:lang w:val="ru-RU"/>
        </w:rPr>
        <w:t>Моделі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сучасного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gramStart"/>
      <w:r w:rsidRPr="00624BA2">
        <w:rPr>
          <w:sz w:val="28"/>
          <w:szCs w:val="28"/>
          <w:lang w:val="ru-RU"/>
        </w:rPr>
        <w:t>рекламного</w:t>
      </w:r>
      <w:proofErr w:type="gramEnd"/>
      <w:r w:rsidRPr="00624BA2">
        <w:rPr>
          <w:sz w:val="28"/>
          <w:szCs w:val="28"/>
          <w:lang w:val="ru-RU"/>
        </w:rPr>
        <w:t xml:space="preserve"> формату (на </w:t>
      </w:r>
      <w:proofErr w:type="spellStart"/>
      <w:r w:rsidRPr="00624BA2">
        <w:rPr>
          <w:sz w:val="28"/>
          <w:szCs w:val="28"/>
          <w:lang w:val="ru-RU"/>
        </w:rPr>
        <w:t>прикладі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конкретної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радіостанції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або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радіопрограми</w:t>
      </w:r>
      <w:proofErr w:type="spellEnd"/>
      <w:r w:rsidRPr="00624BA2">
        <w:rPr>
          <w:sz w:val="28"/>
          <w:szCs w:val="28"/>
          <w:lang w:val="ru-RU"/>
        </w:rPr>
        <w:t>).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4. </w:t>
      </w:r>
      <w:proofErr w:type="spellStart"/>
      <w:r w:rsidRPr="00624BA2">
        <w:rPr>
          <w:sz w:val="28"/>
          <w:szCs w:val="28"/>
          <w:lang w:val="ru-RU"/>
        </w:rPr>
        <w:t>Комунікативна</w:t>
      </w:r>
      <w:proofErr w:type="spellEnd"/>
      <w:r w:rsidRPr="00624BA2">
        <w:rPr>
          <w:sz w:val="28"/>
          <w:szCs w:val="28"/>
          <w:lang w:val="ru-RU"/>
        </w:rPr>
        <w:t xml:space="preserve"> основа </w:t>
      </w:r>
      <w:proofErr w:type="spellStart"/>
      <w:r w:rsidRPr="00624BA2">
        <w:rPr>
          <w:sz w:val="28"/>
          <w:szCs w:val="28"/>
          <w:lang w:val="ru-RU"/>
        </w:rPr>
        <w:t>виборчих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медіаакцій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в </w:t>
      </w:r>
      <w:proofErr w:type="spellStart"/>
      <w:r w:rsidRPr="00624BA2">
        <w:rPr>
          <w:sz w:val="28"/>
          <w:szCs w:val="28"/>
          <w:lang w:val="ru-RU"/>
        </w:rPr>
        <w:t>контексті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сучасних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українських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реалій</w:t>
      </w:r>
      <w:proofErr w:type="spellEnd"/>
      <w:r w:rsidRPr="00624BA2">
        <w:rPr>
          <w:sz w:val="28"/>
          <w:szCs w:val="28"/>
          <w:lang w:val="ru-RU"/>
        </w:rPr>
        <w:t>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5. </w:t>
      </w:r>
      <w:proofErr w:type="spellStart"/>
      <w:r w:rsidRPr="00624BA2">
        <w:rPr>
          <w:sz w:val="28"/>
          <w:szCs w:val="28"/>
          <w:lang w:val="ru-RU"/>
        </w:rPr>
        <w:t>Паблік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рилейшнз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сучасних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виборчих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кампаній</w:t>
      </w:r>
      <w:proofErr w:type="spellEnd"/>
      <w:r w:rsidRPr="00624BA2">
        <w:rPr>
          <w:sz w:val="28"/>
          <w:szCs w:val="28"/>
          <w:lang w:val="ru-RU"/>
        </w:rPr>
        <w:t xml:space="preserve"> (на </w:t>
      </w:r>
      <w:proofErr w:type="spellStart"/>
      <w:r w:rsidRPr="00624BA2">
        <w:rPr>
          <w:sz w:val="28"/>
          <w:szCs w:val="28"/>
          <w:lang w:val="ru-RU"/>
        </w:rPr>
        <w:t>прикладі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діяльності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партії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чи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каоліції</w:t>
      </w:r>
      <w:proofErr w:type="spellEnd"/>
      <w:r w:rsidRPr="00624BA2">
        <w:rPr>
          <w:sz w:val="28"/>
          <w:szCs w:val="28"/>
          <w:lang w:val="ru-RU"/>
        </w:rPr>
        <w:t>).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6. </w:t>
      </w:r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Структура і </w:t>
      </w:r>
      <w:proofErr w:type="spellStart"/>
      <w:r w:rsidRPr="00624BA2">
        <w:rPr>
          <w:sz w:val="28"/>
          <w:szCs w:val="28"/>
          <w:lang w:val="ru-RU"/>
        </w:rPr>
        <w:t>функції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інформаційної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служби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центральних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органів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r w:rsidRPr="00624BA2">
        <w:rPr>
          <w:sz w:val="28"/>
          <w:szCs w:val="28"/>
        </w:rPr>
        <w:t> </w:t>
      </w:r>
      <w:proofErr w:type="spellStart"/>
      <w:r w:rsidRPr="00624BA2">
        <w:rPr>
          <w:sz w:val="28"/>
          <w:szCs w:val="28"/>
          <w:lang w:val="ru-RU"/>
        </w:rPr>
        <w:t>влади</w:t>
      </w:r>
      <w:proofErr w:type="spellEnd"/>
      <w:r w:rsidRPr="00624BA2">
        <w:rPr>
          <w:sz w:val="28"/>
          <w:szCs w:val="28"/>
          <w:lang w:val="ru-RU"/>
        </w:rPr>
        <w:t xml:space="preserve"> (</w:t>
      </w:r>
      <w:proofErr w:type="spellStart"/>
      <w:r w:rsidRPr="00624BA2">
        <w:rPr>
          <w:sz w:val="28"/>
          <w:szCs w:val="28"/>
          <w:lang w:val="ru-RU"/>
        </w:rPr>
        <w:t>Верховної</w:t>
      </w:r>
      <w:proofErr w:type="spellEnd"/>
      <w:r w:rsidRPr="00624BA2">
        <w:rPr>
          <w:sz w:val="28"/>
          <w:szCs w:val="28"/>
          <w:lang w:val="ru-RU"/>
        </w:rPr>
        <w:t xml:space="preserve"> Ради, </w:t>
      </w:r>
      <w:proofErr w:type="spellStart"/>
      <w:proofErr w:type="gramStart"/>
      <w:r w:rsidRPr="00624BA2">
        <w:rPr>
          <w:sz w:val="28"/>
          <w:szCs w:val="28"/>
          <w:lang w:val="ru-RU"/>
        </w:rPr>
        <w:t>Адм</w:t>
      </w:r>
      <w:proofErr w:type="gramEnd"/>
      <w:r w:rsidRPr="00624BA2">
        <w:rPr>
          <w:sz w:val="28"/>
          <w:szCs w:val="28"/>
          <w:lang w:val="ru-RU"/>
        </w:rPr>
        <w:t>іністрації</w:t>
      </w:r>
      <w:proofErr w:type="spellEnd"/>
      <w:r w:rsidRPr="00624BA2">
        <w:rPr>
          <w:sz w:val="28"/>
          <w:szCs w:val="28"/>
          <w:lang w:val="ru-RU"/>
        </w:rPr>
        <w:t xml:space="preserve"> Президента, </w:t>
      </w:r>
      <w:proofErr w:type="spellStart"/>
      <w:r w:rsidRPr="00624BA2">
        <w:rPr>
          <w:sz w:val="28"/>
          <w:szCs w:val="28"/>
          <w:lang w:val="ru-RU"/>
        </w:rPr>
        <w:t>Кабінету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Міністрів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України</w:t>
      </w:r>
      <w:proofErr w:type="spellEnd"/>
      <w:r w:rsidRPr="00624BA2">
        <w:rPr>
          <w:sz w:val="28"/>
          <w:szCs w:val="28"/>
          <w:lang w:val="ru-RU"/>
        </w:rPr>
        <w:t>).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7. </w:t>
      </w:r>
      <w:proofErr w:type="spellStart"/>
      <w:r w:rsidRPr="00624BA2">
        <w:rPr>
          <w:sz w:val="28"/>
          <w:szCs w:val="28"/>
          <w:lang w:val="ru-RU"/>
        </w:rPr>
        <w:t>Особливості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формування</w:t>
      </w:r>
      <w:proofErr w:type="spellEnd"/>
      <w:r w:rsidRPr="00624BA2">
        <w:rPr>
          <w:sz w:val="28"/>
          <w:szCs w:val="28"/>
          <w:lang w:val="ru-RU"/>
        </w:rPr>
        <w:t xml:space="preserve"> і </w:t>
      </w:r>
      <w:proofErr w:type="spellStart"/>
      <w:r w:rsidRPr="00624BA2">
        <w:rPr>
          <w:sz w:val="28"/>
          <w:szCs w:val="28"/>
          <w:lang w:val="ru-RU"/>
        </w:rPr>
        <w:t>реалізації</w:t>
      </w:r>
      <w:proofErr w:type="spellEnd"/>
      <w:r w:rsidRPr="00624BA2">
        <w:rPr>
          <w:sz w:val="28"/>
          <w:szCs w:val="28"/>
          <w:lang w:val="ru-RU"/>
        </w:rPr>
        <w:t xml:space="preserve"> ПР-</w:t>
      </w:r>
      <w:proofErr w:type="spellStart"/>
      <w:r w:rsidRPr="00624BA2">
        <w:rPr>
          <w:sz w:val="28"/>
          <w:szCs w:val="28"/>
          <w:lang w:val="ru-RU"/>
        </w:rPr>
        <w:t>програми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науково-освітянської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інституції</w:t>
      </w:r>
      <w:proofErr w:type="spellEnd"/>
      <w:r w:rsidRPr="00624BA2">
        <w:rPr>
          <w:sz w:val="28"/>
          <w:szCs w:val="28"/>
          <w:lang w:val="ru-RU"/>
        </w:rPr>
        <w:t xml:space="preserve"> (на</w:t>
      </w:r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прикладі</w:t>
      </w:r>
      <w:proofErr w:type="spellEnd"/>
      <w:r w:rsidRPr="00624BA2">
        <w:rPr>
          <w:sz w:val="28"/>
          <w:szCs w:val="28"/>
          <w:lang w:val="ru-RU"/>
        </w:rPr>
        <w:t xml:space="preserve"> НАН </w:t>
      </w:r>
      <w:proofErr w:type="spellStart"/>
      <w:r w:rsidRPr="00624BA2">
        <w:rPr>
          <w:sz w:val="28"/>
          <w:szCs w:val="28"/>
          <w:lang w:val="ru-RU"/>
        </w:rPr>
        <w:t>України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або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Міністерства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науки і </w:t>
      </w:r>
      <w:proofErr w:type="spellStart"/>
      <w:r w:rsidRPr="00624BA2">
        <w:rPr>
          <w:sz w:val="28"/>
          <w:szCs w:val="28"/>
          <w:lang w:val="ru-RU"/>
        </w:rPr>
        <w:t>освіти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України</w:t>
      </w:r>
      <w:proofErr w:type="spellEnd"/>
      <w:r w:rsidRPr="00624BA2">
        <w:rPr>
          <w:sz w:val="28"/>
          <w:szCs w:val="28"/>
          <w:lang w:val="ru-RU"/>
        </w:rPr>
        <w:t>).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8. </w:t>
      </w:r>
      <w:proofErr w:type="spellStart"/>
      <w:r w:rsidRPr="00624BA2">
        <w:rPr>
          <w:sz w:val="28"/>
          <w:szCs w:val="28"/>
          <w:lang w:val="ru-RU"/>
        </w:rPr>
        <w:t>Особливості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формування</w:t>
      </w:r>
      <w:proofErr w:type="spellEnd"/>
      <w:r w:rsidRPr="00624BA2">
        <w:rPr>
          <w:sz w:val="28"/>
          <w:szCs w:val="28"/>
          <w:lang w:val="ru-RU"/>
        </w:rPr>
        <w:t xml:space="preserve"> і </w:t>
      </w:r>
      <w:proofErr w:type="spellStart"/>
      <w:r w:rsidRPr="00624BA2">
        <w:rPr>
          <w:sz w:val="28"/>
          <w:szCs w:val="28"/>
          <w:lang w:val="ru-RU"/>
        </w:rPr>
        <w:t>реалізаіції</w:t>
      </w:r>
      <w:proofErr w:type="spellEnd"/>
      <w:r w:rsidRPr="00624BA2">
        <w:rPr>
          <w:sz w:val="28"/>
          <w:szCs w:val="28"/>
          <w:lang w:val="ru-RU"/>
        </w:rPr>
        <w:t xml:space="preserve"> ПР-</w:t>
      </w:r>
      <w:proofErr w:type="spellStart"/>
      <w:r w:rsidRPr="00624BA2">
        <w:rPr>
          <w:sz w:val="28"/>
          <w:szCs w:val="28"/>
          <w:lang w:val="ru-RU"/>
        </w:rPr>
        <w:t>програми</w:t>
      </w:r>
      <w:proofErr w:type="spellEnd"/>
      <w:r w:rsidRPr="00624BA2">
        <w:rPr>
          <w:sz w:val="28"/>
          <w:szCs w:val="28"/>
          <w:lang w:val="ru-RU"/>
        </w:rPr>
        <w:t xml:space="preserve"> культурно-</w:t>
      </w:r>
      <w:proofErr w:type="spellStart"/>
      <w:r w:rsidRPr="00624BA2">
        <w:rPr>
          <w:sz w:val="28"/>
          <w:szCs w:val="28"/>
          <w:lang w:val="ru-RU"/>
        </w:rPr>
        <w:t>мистецького</w:t>
      </w:r>
      <w:proofErr w:type="spellEnd"/>
      <w:r w:rsidRPr="00624BA2">
        <w:rPr>
          <w:sz w:val="28"/>
          <w:szCs w:val="28"/>
          <w:lang w:val="ru-RU"/>
        </w:rPr>
        <w:t xml:space="preserve"> закладу.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9. </w:t>
      </w:r>
      <w:r w:rsidRPr="00624BA2">
        <w:rPr>
          <w:sz w:val="28"/>
          <w:szCs w:val="28"/>
        </w:rPr>
        <w:t> </w:t>
      </w:r>
      <w:proofErr w:type="spellStart"/>
      <w:r w:rsidRPr="00624BA2">
        <w:rPr>
          <w:sz w:val="28"/>
          <w:szCs w:val="28"/>
          <w:lang w:val="ru-RU"/>
        </w:rPr>
        <w:t>Особливості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формування</w:t>
      </w:r>
      <w:proofErr w:type="spellEnd"/>
      <w:r w:rsidRPr="00624BA2">
        <w:rPr>
          <w:sz w:val="28"/>
          <w:szCs w:val="28"/>
          <w:lang w:val="ru-RU"/>
        </w:rPr>
        <w:t xml:space="preserve"> та </w:t>
      </w:r>
      <w:proofErr w:type="spellStart"/>
      <w:r w:rsidRPr="00624BA2">
        <w:rPr>
          <w:sz w:val="28"/>
          <w:szCs w:val="28"/>
          <w:lang w:val="ru-RU"/>
        </w:rPr>
        <w:t>реалізації</w:t>
      </w:r>
      <w:proofErr w:type="spellEnd"/>
      <w:r w:rsidRPr="00624BA2">
        <w:rPr>
          <w:sz w:val="28"/>
          <w:szCs w:val="28"/>
          <w:lang w:val="ru-RU"/>
        </w:rPr>
        <w:t xml:space="preserve"> ПР-</w:t>
      </w:r>
      <w:proofErr w:type="spellStart"/>
      <w:r w:rsidRPr="00624BA2">
        <w:rPr>
          <w:sz w:val="28"/>
          <w:szCs w:val="28"/>
          <w:lang w:val="ru-RU"/>
        </w:rPr>
        <w:t>програми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громадсько-політичної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організації</w:t>
      </w:r>
      <w:proofErr w:type="spellEnd"/>
      <w:r w:rsidRPr="00624BA2">
        <w:rPr>
          <w:sz w:val="28"/>
          <w:szCs w:val="28"/>
          <w:lang w:val="ru-RU"/>
        </w:rPr>
        <w:t>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10. </w:t>
      </w:r>
      <w:proofErr w:type="spellStart"/>
      <w:r w:rsidRPr="00624BA2">
        <w:rPr>
          <w:sz w:val="28"/>
          <w:szCs w:val="28"/>
          <w:lang w:val="ru-RU"/>
        </w:rPr>
        <w:t>Іміджева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модель </w:t>
      </w:r>
      <w:proofErr w:type="spellStart"/>
      <w:r w:rsidRPr="00624BA2">
        <w:rPr>
          <w:sz w:val="28"/>
          <w:szCs w:val="28"/>
          <w:lang w:val="ru-RU"/>
        </w:rPr>
        <w:t>сучасної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бізнесової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корпорації</w:t>
      </w:r>
      <w:proofErr w:type="spellEnd"/>
      <w:r w:rsidRPr="00624BA2">
        <w:rPr>
          <w:sz w:val="28"/>
          <w:szCs w:val="28"/>
          <w:lang w:val="ru-RU"/>
        </w:rPr>
        <w:t>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lastRenderedPageBreak/>
        <w:t>11. ПР-</w:t>
      </w:r>
      <w:proofErr w:type="spellStart"/>
      <w:r w:rsidRPr="00624BA2">
        <w:rPr>
          <w:sz w:val="28"/>
          <w:szCs w:val="28"/>
          <w:lang w:val="ru-RU"/>
        </w:rPr>
        <w:t>діяльність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фінансової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корпорації</w:t>
      </w:r>
      <w:proofErr w:type="spellEnd"/>
      <w:r w:rsidRPr="00624BA2">
        <w:rPr>
          <w:sz w:val="28"/>
          <w:szCs w:val="28"/>
          <w:lang w:val="ru-RU"/>
        </w:rPr>
        <w:t xml:space="preserve"> (</w:t>
      </w:r>
      <w:proofErr w:type="spellStart"/>
      <w:r w:rsidRPr="00624BA2">
        <w:rPr>
          <w:sz w:val="28"/>
          <w:szCs w:val="28"/>
          <w:lang w:val="ru-RU"/>
        </w:rPr>
        <w:t>Центральний</w:t>
      </w:r>
      <w:proofErr w:type="spellEnd"/>
      <w:r w:rsidRPr="00624BA2">
        <w:rPr>
          <w:sz w:val="28"/>
          <w:szCs w:val="28"/>
          <w:lang w:val="ru-RU"/>
        </w:rPr>
        <w:t xml:space="preserve"> банк </w:t>
      </w:r>
      <w:proofErr w:type="spellStart"/>
      <w:r w:rsidRPr="00624BA2">
        <w:rPr>
          <w:sz w:val="28"/>
          <w:szCs w:val="28"/>
          <w:lang w:val="ru-RU"/>
        </w:rPr>
        <w:t>України</w:t>
      </w:r>
      <w:proofErr w:type="spellEnd"/>
      <w:r w:rsidRPr="00624BA2">
        <w:rPr>
          <w:sz w:val="28"/>
          <w:szCs w:val="28"/>
          <w:lang w:val="ru-RU"/>
        </w:rPr>
        <w:t>, Банк “Аваль” і т.д.)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12. </w:t>
      </w:r>
      <w:proofErr w:type="spellStart"/>
      <w:r w:rsidRPr="00624BA2">
        <w:rPr>
          <w:sz w:val="28"/>
          <w:szCs w:val="28"/>
          <w:lang w:val="ru-RU"/>
        </w:rPr>
        <w:t>Інформаційна</w:t>
      </w:r>
      <w:proofErr w:type="spellEnd"/>
      <w:r w:rsidRPr="00624BA2">
        <w:rPr>
          <w:sz w:val="28"/>
          <w:szCs w:val="28"/>
          <w:lang w:val="ru-RU"/>
        </w:rPr>
        <w:t xml:space="preserve"> служба </w:t>
      </w:r>
      <w:proofErr w:type="spellStart"/>
      <w:r w:rsidRPr="00624BA2">
        <w:rPr>
          <w:sz w:val="28"/>
          <w:szCs w:val="28"/>
          <w:lang w:val="ru-RU"/>
        </w:rPr>
        <w:t>Міністерства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закордонних</w:t>
      </w:r>
      <w:proofErr w:type="spellEnd"/>
      <w:r w:rsidRPr="00624BA2">
        <w:rPr>
          <w:sz w:val="28"/>
          <w:szCs w:val="28"/>
          <w:lang w:val="ru-RU"/>
        </w:rPr>
        <w:t xml:space="preserve"> справ: структура, </w:t>
      </w:r>
      <w:proofErr w:type="spellStart"/>
      <w:r w:rsidRPr="00624BA2">
        <w:rPr>
          <w:sz w:val="28"/>
          <w:szCs w:val="28"/>
          <w:lang w:val="ru-RU"/>
        </w:rPr>
        <w:t>функції</w:t>
      </w:r>
      <w:proofErr w:type="spellEnd"/>
      <w:r w:rsidRPr="00624BA2">
        <w:rPr>
          <w:sz w:val="28"/>
          <w:szCs w:val="28"/>
          <w:lang w:val="ru-RU"/>
        </w:rPr>
        <w:t xml:space="preserve">, </w:t>
      </w:r>
      <w:proofErr w:type="spellStart"/>
      <w:r w:rsidRPr="00624BA2">
        <w:rPr>
          <w:sz w:val="28"/>
          <w:szCs w:val="28"/>
          <w:lang w:val="ru-RU"/>
        </w:rPr>
        <w:t>напрями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діяльності</w:t>
      </w:r>
      <w:proofErr w:type="spellEnd"/>
      <w:r w:rsidRPr="00624BA2">
        <w:rPr>
          <w:sz w:val="28"/>
          <w:szCs w:val="28"/>
          <w:lang w:val="ru-RU"/>
        </w:rPr>
        <w:t>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>13.</w:t>
      </w:r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Формування</w:t>
      </w:r>
      <w:proofErr w:type="spellEnd"/>
      <w:r w:rsidRPr="00624BA2">
        <w:rPr>
          <w:sz w:val="28"/>
          <w:szCs w:val="28"/>
          <w:lang w:val="ru-RU"/>
        </w:rPr>
        <w:t xml:space="preserve"> і </w:t>
      </w:r>
      <w:proofErr w:type="spellStart"/>
      <w:r w:rsidRPr="00624BA2">
        <w:rPr>
          <w:sz w:val="28"/>
          <w:szCs w:val="28"/>
          <w:lang w:val="ru-RU"/>
        </w:rPr>
        <w:t>реалізація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і</w:t>
      </w:r>
      <w:proofErr w:type="gramStart"/>
      <w:r w:rsidRPr="00624BA2">
        <w:rPr>
          <w:sz w:val="28"/>
          <w:szCs w:val="28"/>
          <w:lang w:val="ru-RU"/>
        </w:rPr>
        <w:t>м</w:t>
      </w:r>
      <w:proofErr w:type="gramEnd"/>
      <w:r w:rsidRPr="00624BA2">
        <w:rPr>
          <w:sz w:val="28"/>
          <w:szCs w:val="28"/>
          <w:lang w:val="ru-RU"/>
        </w:rPr>
        <w:t>іджевої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програми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політичного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лідера</w:t>
      </w:r>
      <w:proofErr w:type="spellEnd"/>
      <w:r w:rsidRPr="00624BA2">
        <w:rPr>
          <w:sz w:val="28"/>
          <w:szCs w:val="28"/>
          <w:lang w:val="ru-RU"/>
        </w:rPr>
        <w:t>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14. </w:t>
      </w:r>
      <w:r w:rsidRPr="00624BA2">
        <w:rPr>
          <w:sz w:val="28"/>
          <w:szCs w:val="28"/>
        </w:rPr>
        <w:t> </w:t>
      </w:r>
      <w:proofErr w:type="spellStart"/>
      <w:r w:rsidRPr="00624BA2">
        <w:rPr>
          <w:sz w:val="28"/>
          <w:szCs w:val="28"/>
          <w:lang w:val="ru-RU"/>
        </w:rPr>
        <w:t>Іміджеві</w:t>
      </w:r>
      <w:proofErr w:type="spellEnd"/>
      <w:r w:rsidRPr="00624BA2">
        <w:rPr>
          <w:sz w:val="28"/>
          <w:szCs w:val="28"/>
          <w:lang w:val="ru-RU"/>
        </w:rPr>
        <w:t xml:space="preserve"> модель</w:t>
      </w:r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громадського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діяча</w:t>
      </w:r>
      <w:proofErr w:type="spellEnd"/>
      <w:r w:rsidRPr="00624BA2">
        <w:rPr>
          <w:sz w:val="28"/>
          <w:szCs w:val="28"/>
          <w:lang w:val="ru-RU"/>
        </w:rPr>
        <w:t xml:space="preserve"> (на </w:t>
      </w:r>
      <w:proofErr w:type="spellStart"/>
      <w:r w:rsidRPr="00624BA2">
        <w:rPr>
          <w:sz w:val="28"/>
          <w:szCs w:val="28"/>
          <w:lang w:val="ru-RU"/>
        </w:rPr>
        <w:t>прикладі</w:t>
      </w:r>
      <w:proofErr w:type="spellEnd"/>
      <w:r w:rsidRPr="00624BA2">
        <w:rPr>
          <w:sz w:val="28"/>
          <w:szCs w:val="28"/>
          <w:lang w:val="ru-RU"/>
        </w:rPr>
        <w:t>…)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15. </w:t>
      </w:r>
      <w:proofErr w:type="spellStart"/>
      <w:r w:rsidRPr="00624BA2">
        <w:rPr>
          <w:sz w:val="28"/>
          <w:szCs w:val="28"/>
          <w:lang w:val="ru-RU"/>
        </w:rPr>
        <w:t>Іміджеві</w:t>
      </w:r>
      <w:proofErr w:type="spellEnd"/>
      <w:r w:rsidRPr="00624BA2">
        <w:rPr>
          <w:sz w:val="28"/>
          <w:szCs w:val="28"/>
          <w:lang w:val="ru-RU"/>
        </w:rPr>
        <w:t xml:space="preserve"> модель </w:t>
      </w:r>
      <w:r w:rsidRPr="00624BA2">
        <w:rPr>
          <w:sz w:val="28"/>
          <w:szCs w:val="28"/>
        </w:rPr>
        <w:t> </w:t>
      </w:r>
      <w:proofErr w:type="spellStart"/>
      <w:r w:rsidRPr="00624BA2">
        <w:rPr>
          <w:sz w:val="28"/>
          <w:szCs w:val="28"/>
          <w:lang w:val="ru-RU"/>
        </w:rPr>
        <w:t>науковця</w:t>
      </w:r>
      <w:proofErr w:type="spellEnd"/>
      <w:r w:rsidRPr="00624BA2">
        <w:rPr>
          <w:sz w:val="28"/>
          <w:szCs w:val="28"/>
          <w:lang w:val="ru-RU"/>
        </w:rPr>
        <w:t xml:space="preserve"> (на </w:t>
      </w:r>
      <w:proofErr w:type="spellStart"/>
      <w:r w:rsidRPr="00624BA2">
        <w:rPr>
          <w:sz w:val="28"/>
          <w:szCs w:val="28"/>
          <w:lang w:val="ru-RU"/>
        </w:rPr>
        <w:t>прикладі</w:t>
      </w:r>
      <w:proofErr w:type="spellEnd"/>
      <w:r w:rsidRPr="00624BA2">
        <w:rPr>
          <w:sz w:val="28"/>
          <w:szCs w:val="28"/>
          <w:lang w:val="ru-RU"/>
        </w:rPr>
        <w:t>…)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16.Технології </w:t>
      </w:r>
      <w:proofErr w:type="spellStart"/>
      <w:r w:rsidRPr="00624BA2">
        <w:rPr>
          <w:sz w:val="28"/>
          <w:szCs w:val="28"/>
          <w:lang w:val="ru-RU"/>
        </w:rPr>
        <w:t>формування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іміджу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>шоу-</w:t>
      </w:r>
      <w:proofErr w:type="spellStart"/>
      <w:r w:rsidRPr="00624BA2">
        <w:rPr>
          <w:sz w:val="28"/>
          <w:szCs w:val="28"/>
          <w:lang w:val="ru-RU"/>
        </w:rPr>
        <w:t>зірки</w:t>
      </w:r>
      <w:proofErr w:type="spellEnd"/>
      <w:r w:rsidRPr="00624BA2">
        <w:rPr>
          <w:sz w:val="28"/>
          <w:szCs w:val="28"/>
          <w:lang w:val="ru-RU"/>
        </w:rPr>
        <w:t xml:space="preserve"> (на </w:t>
      </w:r>
      <w:proofErr w:type="spellStart"/>
      <w:r w:rsidRPr="00624BA2">
        <w:rPr>
          <w:sz w:val="28"/>
          <w:szCs w:val="28"/>
          <w:lang w:val="ru-RU"/>
        </w:rPr>
        <w:t>прикладі</w:t>
      </w:r>
      <w:proofErr w:type="spellEnd"/>
      <w:r w:rsidRPr="00624BA2">
        <w:rPr>
          <w:sz w:val="28"/>
          <w:szCs w:val="28"/>
          <w:lang w:val="ru-RU"/>
        </w:rPr>
        <w:t>…)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17. </w:t>
      </w:r>
      <w:proofErr w:type="spellStart"/>
      <w:r w:rsidRPr="00624BA2">
        <w:rPr>
          <w:sz w:val="28"/>
          <w:szCs w:val="28"/>
          <w:lang w:val="ru-RU"/>
        </w:rPr>
        <w:t>Іміджева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програма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митця</w:t>
      </w:r>
      <w:proofErr w:type="spellEnd"/>
      <w:r w:rsidRPr="00624BA2">
        <w:rPr>
          <w:sz w:val="28"/>
          <w:szCs w:val="28"/>
          <w:lang w:val="ru-RU"/>
        </w:rPr>
        <w:t xml:space="preserve"> (на </w:t>
      </w:r>
      <w:proofErr w:type="spellStart"/>
      <w:r w:rsidRPr="00624BA2">
        <w:rPr>
          <w:sz w:val="28"/>
          <w:szCs w:val="28"/>
          <w:lang w:val="ru-RU"/>
        </w:rPr>
        <w:t>прикладі</w:t>
      </w:r>
      <w:proofErr w:type="spellEnd"/>
      <w:r w:rsidRPr="00624BA2">
        <w:rPr>
          <w:sz w:val="28"/>
          <w:szCs w:val="28"/>
          <w:lang w:val="ru-RU"/>
        </w:rPr>
        <w:t>…)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18. </w:t>
      </w:r>
      <w:proofErr w:type="spellStart"/>
      <w:r w:rsidRPr="00624BA2">
        <w:rPr>
          <w:sz w:val="28"/>
          <w:szCs w:val="28"/>
          <w:lang w:val="ru-RU"/>
        </w:rPr>
        <w:t>Рекламний</w:t>
      </w:r>
      <w:proofErr w:type="spellEnd"/>
      <w:r w:rsidRPr="00624BA2">
        <w:rPr>
          <w:sz w:val="28"/>
          <w:szCs w:val="28"/>
          <w:lang w:val="ru-RU"/>
        </w:rPr>
        <w:t xml:space="preserve"> дискурс </w:t>
      </w:r>
      <w:proofErr w:type="spellStart"/>
      <w:r w:rsidRPr="00624BA2">
        <w:rPr>
          <w:sz w:val="28"/>
          <w:szCs w:val="28"/>
          <w:lang w:val="ru-RU"/>
        </w:rPr>
        <w:t>нововведення</w:t>
      </w:r>
      <w:proofErr w:type="spellEnd"/>
      <w:r w:rsidRPr="00624BA2">
        <w:rPr>
          <w:sz w:val="28"/>
          <w:szCs w:val="28"/>
          <w:lang w:val="ru-RU"/>
        </w:rPr>
        <w:t xml:space="preserve"> (на </w:t>
      </w:r>
      <w:proofErr w:type="spellStart"/>
      <w:r w:rsidRPr="00624BA2">
        <w:rPr>
          <w:sz w:val="28"/>
          <w:szCs w:val="28"/>
          <w:lang w:val="ru-RU"/>
        </w:rPr>
        <w:t>прикладі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реклами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нових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зразків</w:t>
      </w:r>
      <w:proofErr w:type="spellEnd"/>
      <w:r w:rsidRPr="00624BA2">
        <w:rPr>
          <w:sz w:val="28"/>
          <w:szCs w:val="28"/>
          <w:lang w:val="ru-RU"/>
        </w:rPr>
        <w:t xml:space="preserve"> науки, </w:t>
      </w:r>
      <w:proofErr w:type="spellStart"/>
      <w:proofErr w:type="gramStart"/>
      <w:r w:rsidRPr="00624BA2">
        <w:rPr>
          <w:sz w:val="28"/>
          <w:szCs w:val="28"/>
          <w:lang w:val="ru-RU"/>
        </w:rPr>
        <w:t>техн</w:t>
      </w:r>
      <w:proofErr w:type="gramEnd"/>
      <w:r w:rsidRPr="00624BA2">
        <w:rPr>
          <w:sz w:val="28"/>
          <w:szCs w:val="28"/>
          <w:lang w:val="ru-RU"/>
        </w:rPr>
        <w:t>іки</w:t>
      </w:r>
      <w:proofErr w:type="spellEnd"/>
      <w:r w:rsidRPr="00624BA2">
        <w:rPr>
          <w:sz w:val="28"/>
          <w:szCs w:val="28"/>
          <w:lang w:val="ru-RU"/>
        </w:rPr>
        <w:t xml:space="preserve">, </w:t>
      </w:r>
      <w:proofErr w:type="spellStart"/>
      <w:r w:rsidRPr="00624BA2">
        <w:rPr>
          <w:sz w:val="28"/>
          <w:szCs w:val="28"/>
          <w:lang w:val="ru-RU"/>
        </w:rPr>
        <w:t>медицини</w:t>
      </w:r>
      <w:proofErr w:type="spellEnd"/>
      <w:r w:rsidRPr="00624BA2">
        <w:rPr>
          <w:sz w:val="28"/>
          <w:szCs w:val="28"/>
          <w:lang w:val="ru-RU"/>
        </w:rPr>
        <w:t>).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19. </w:t>
      </w:r>
      <w:proofErr w:type="spellStart"/>
      <w:r w:rsidRPr="00624BA2">
        <w:rPr>
          <w:sz w:val="28"/>
          <w:szCs w:val="28"/>
          <w:lang w:val="ru-RU"/>
        </w:rPr>
        <w:t>Інформаційно-пропагандистські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методи</w:t>
      </w:r>
      <w:proofErr w:type="spellEnd"/>
      <w:r w:rsidRPr="00624BA2">
        <w:rPr>
          <w:sz w:val="28"/>
          <w:szCs w:val="28"/>
          <w:lang w:val="ru-RU"/>
        </w:rPr>
        <w:t xml:space="preserve"> “</w:t>
      </w:r>
      <w:proofErr w:type="spellStart"/>
      <w:r w:rsidRPr="00624BA2">
        <w:rPr>
          <w:sz w:val="28"/>
          <w:szCs w:val="28"/>
          <w:lang w:val="ru-RU"/>
        </w:rPr>
        <w:t>антитерористичних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дій</w:t>
      </w:r>
      <w:proofErr w:type="spellEnd"/>
      <w:r w:rsidRPr="00624BA2">
        <w:rPr>
          <w:sz w:val="28"/>
          <w:szCs w:val="28"/>
          <w:lang w:val="ru-RU"/>
        </w:rPr>
        <w:t>” (</w:t>
      </w:r>
      <w:proofErr w:type="spellStart"/>
      <w:r w:rsidRPr="00624BA2">
        <w:rPr>
          <w:sz w:val="28"/>
          <w:szCs w:val="28"/>
          <w:lang w:val="ru-RU"/>
        </w:rPr>
        <w:t>Афганістан</w:t>
      </w:r>
      <w:proofErr w:type="spellEnd"/>
      <w:r w:rsidRPr="00624BA2">
        <w:rPr>
          <w:sz w:val="28"/>
          <w:szCs w:val="28"/>
          <w:lang w:val="ru-RU"/>
        </w:rPr>
        <w:t xml:space="preserve">, </w:t>
      </w:r>
      <w:proofErr w:type="spellStart"/>
      <w:r w:rsidRPr="00624BA2">
        <w:rPr>
          <w:sz w:val="28"/>
          <w:szCs w:val="28"/>
          <w:lang w:val="ru-RU"/>
        </w:rPr>
        <w:t>Ірак</w:t>
      </w:r>
      <w:proofErr w:type="spellEnd"/>
      <w:r w:rsidRPr="00624BA2">
        <w:rPr>
          <w:sz w:val="28"/>
          <w:szCs w:val="28"/>
          <w:lang w:val="ru-RU"/>
        </w:rPr>
        <w:t>).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20. </w:t>
      </w:r>
      <w:proofErr w:type="spellStart"/>
      <w:r w:rsidRPr="00624BA2">
        <w:rPr>
          <w:sz w:val="28"/>
          <w:szCs w:val="28"/>
          <w:lang w:val="ru-RU"/>
        </w:rPr>
        <w:t>Стереотипи</w:t>
      </w:r>
      <w:proofErr w:type="spellEnd"/>
      <w:r w:rsidRPr="00624BA2">
        <w:rPr>
          <w:sz w:val="28"/>
          <w:szCs w:val="28"/>
          <w:lang w:val="ru-RU"/>
        </w:rPr>
        <w:t xml:space="preserve"> і </w:t>
      </w:r>
      <w:proofErr w:type="spellStart"/>
      <w:r w:rsidRPr="00624BA2">
        <w:rPr>
          <w:sz w:val="28"/>
          <w:szCs w:val="28"/>
          <w:lang w:val="ru-RU"/>
        </w:rPr>
        <w:t>фрейми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західних</w:t>
      </w:r>
      <w:proofErr w:type="spellEnd"/>
      <w:r w:rsidRPr="00624BA2">
        <w:rPr>
          <w:sz w:val="28"/>
          <w:szCs w:val="28"/>
          <w:lang w:val="ru-RU"/>
        </w:rPr>
        <w:t xml:space="preserve"> ЗМК </w:t>
      </w:r>
      <w:proofErr w:type="gramStart"/>
      <w:r w:rsidRPr="00624BA2">
        <w:rPr>
          <w:sz w:val="28"/>
          <w:szCs w:val="28"/>
          <w:lang w:val="ru-RU"/>
        </w:rPr>
        <w:t>(</w:t>
      </w:r>
      <w:proofErr w:type="spellStart"/>
      <w:r w:rsidRPr="00624BA2">
        <w:rPr>
          <w:sz w:val="28"/>
          <w:szCs w:val="28"/>
          <w:lang w:val="ru-RU"/>
        </w:rPr>
        <w:t>є</w:t>
      </w:r>
      <w:proofErr w:type="gramEnd"/>
      <w:r w:rsidRPr="00624BA2">
        <w:rPr>
          <w:sz w:val="28"/>
          <w:szCs w:val="28"/>
          <w:lang w:val="ru-RU"/>
        </w:rPr>
        <w:t>вропейська</w:t>
      </w:r>
      <w:proofErr w:type="spellEnd"/>
      <w:r w:rsidRPr="00624BA2">
        <w:rPr>
          <w:sz w:val="28"/>
          <w:szCs w:val="28"/>
          <w:lang w:val="ru-RU"/>
        </w:rPr>
        <w:t xml:space="preserve"> і </w:t>
      </w:r>
      <w:proofErr w:type="spellStart"/>
      <w:r w:rsidRPr="00624BA2">
        <w:rPr>
          <w:sz w:val="28"/>
          <w:szCs w:val="28"/>
          <w:lang w:val="ru-RU"/>
        </w:rPr>
        <w:t>американська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позиції</w:t>
      </w:r>
      <w:proofErr w:type="spellEnd"/>
      <w:r w:rsidRPr="00624BA2">
        <w:rPr>
          <w:sz w:val="28"/>
          <w:szCs w:val="28"/>
          <w:lang w:val="ru-RU"/>
        </w:rPr>
        <w:t xml:space="preserve">) </w:t>
      </w:r>
      <w:proofErr w:type="spellStart"/>
      <w:r w:rsidRPr="00624BA2">
        <w:rPr>
          <w:sz w:val="28"/>
          <w:szCs w:val="28"/>
          <w:lang w:val="ru-RU"/>
        </w:rPr>
        <w:t>стосовно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“</w:t>
      </w:r>
      <w:proofErr w:type="spellStart"/>
      <w:r w:rsidRPr="00624BA2">
        <w:rPr>
          <w:sz w:val="28"/>
          <w:szCs w:val="28"/>
          <w:lang w:val="ru-RU"/>
        </w:rPr>
        <w:t>антитерористичних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операцій</w:t>
      </w:r>
      <w:proofErr w:type="spellEnd"/>
      <w:r w:rsidRPr="00624BA2">
        <w:rPr>
          <w:sz w:val="28"/>
          <w:szCs w:val="28"/>
          <w:lang w:val="ru-RU"/>
        </w:rPr>
        <w:t>”.</w:t>
      </w:r>
    </w:p>
    <w:p w:rsidR="004C1EBA" w:rsidRPr="00624BA2" w:rsidRDefault="004C1EBA" w:rsidP="004C1E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ru-RU"/>
        </w:rPr>
      </w:pPr>
      <w:r w:rsidRPr="00624BA2">
        <w:rPr>
          <w:sz w:val="28"/>
          <w:szCs w:val="28"/>
          <w:lang w:val="ru-RU"/>
        </w:rPr>
        <w:t xml:space="preserve">21. </w:t>
      </w:r>
      <w:proofErr w:type="spellStart"/>
      <w:r w:rsidRPr="00624BA2">
        <w:rPr>
          <w:sz w:val="28"/>
          <w:szCs w:val="28"/>
          <w:lang w:val="ru-RU"/>
        </w:rPr>
        <w:t>Основні</w:t>
      </w:r>
      <w:proofErr w:type="spellEnd"/>
      <w:r w:rsidRPr="00624BA2">
        <w:rPr>
          <w:sz w:val="28"/>
          <w:szCs w:val="28"/>
        </w:rPr>
        <w:t> </w:t>
      </w:r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напрями</w:t>
      </w:r>
      <w:proofErr w:type="spellEnd"/>
      <w:r w:rsidRPr="00624BA2">
        <w:rPr>
          <w:sz w:val="28"/>
          <w:szCs w:val="28"/>
          <w:lang w:val="ru-RU"/>
        </w:rPr>
        <w:t xml:space="preserve"> і </w:t>
      </w:r>
      <w:proofErr w:type="spellStart"/>
      <w:r w:rsidRPr="00624BA2">
        <w:rPr>
          <w:sz w:val="28"/>
          <w:szCs w:val="28"/>
          <w:lang w:val="ru-RU"/>
        </w:rPr>
        <w:t>методи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здійснення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інформаційної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війни</w:t>
      </w:r>
      <w:proofErr w:type="spellEnd"/>
      <w:proofErr w:type="gramStart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Р</w:t>
      </w:r>
      <w:proofErr w:type="gramEnd"/>
      <w:r w:rsidRPr="00624BA2">
        <w:rPr>
          <w:sz w:val="28"/>
          <w:szCs w:val="28"/>
          <w:lang w:val="ru-RU"/>
        </w:rPr>
        <w:t>осії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проти</w:t>
      </w:r>
      <w:proofErr w:type="spellEnd"/>
      <w:r w:rsidRPr="00624BA2">
        <w:rPr>
          <w:sz w:val="28"/>
          <w:szCs w:val="28"/>
          <w:lang w:val="ru-RU"/>
        </w:rPr>
        <w:t xml:space="preserve"> </w:t>
      </w:r>
      <w:proofErr w:type="spellStart"/>
      <w:r w:rsidRPr="00624BA2">
        <w:rPr>
          <w:sz w:val="28"/>
          <w:szCs w:val="28"/>
          <w:lang w:val="ru-RU"/>
        </w:rPr>
        <w:t>України</w:t>
      </w:r>
      <w:proofErr w:type="spellEnd"/>
      <w:r w:rsidRPr="00624BA2">
        <w:rPr>
          <w:sz w:val="28"/>
          <w:szCs w:val="28"/>
          <w:lang w:val="ru-RU"/>
        </w:rPr>
        <w:t>.</w:t>
      </w:r>
    </w:p>
    <w:p w:rsidR="004C1EBA" w:rsidRPr="007E630A" w:rsidRDefault="004C1EBA" w:rsidP="004C1E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4C1EBA" w:rsidRPr="007E630A" w:rsidRDefault="004C1EBA" w:rsidP="004C1EBA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E63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Критерії оцінювання ІНДЗ</w:t>
      </w:r>
    </w:p>
    <w:tbl>
      <w:tblPr>
        <w:tblpPr w:leftFromText="180" w:rightFromText="180" w:vertAnchor="text" w:horzAnchor="margin" w:tblpY="187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3"/>
        <w:gridCol w:w="1984"/>
      </w:tblGrid>
      <w:tr w:rsidR="004C1EBA" w:rsidRPr="007E630A" w:rsidTr="008457CB">
        <w:tc>
          <w:tcPr>
            <w:tcW w:w="568" w:type="dxa"/>
            <w:vAlign w:val="center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</w:p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373" w:type="dxa"/>
            <w:vAlign w:val="center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4C1EBA" w:rsidRPr="007E630A" w:rsidRDefault="004C1EBA" w:rsidP="008457CB">
            <w:pPr>
              <w:spacing w:after="0" w:line="240" w:lineRule="auto"/>
              <w:ind w:left="-116" w:firstLine="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Максимальна кількість балів за кожним критерієм</w:t>
            </w:r>
          </w:p>
        </w:tc>
      </w:tr>
      <w:tr w:rsidR="004C1EBA" w:rsidRPr="007E630A" w:rsidTr="008457CB">
        <w:tc>
          <w:tcPr>
            <w:tcW w:w="568" w:type="dxa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3" w:type="dxa"/>
          </w:tcPr>
          <w:p w:rsidR="004C1EBA" w:rsidRPr="007E630A" w:rsidRDefault="004C1EBA" w:rsidP="008457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84" w:type="dxa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>20 балів</w:t>
            </w:r>
          </w:p>
        </w:tc>
      </w:tr>
      <w:tr w:rsidR="004C1EBA" w:rsidRPr="007E630A" w:rsidTr="008457CB">
        <w:tc>
          <w:tcPr>
            <w:tcW w:w="568" w:type="dxa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3" w:type="dxa"/>
          </w:tcPr>
          <w:p w:rsidR="004C1EBA" w:rsidRPr="007E630A" w:rsidRDefault="004C1EBA" w:rsidP="008457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>Дотримання правил реферування наукових публікацій</w:t>
            </w:r>
          </w:p>
        </w:tc>
        <w:tc>
          <w:tcPr>
            <w:tcW w:w="1984" w:type="dxa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>2,5 бали</w:t>
            </w:r>
          </w:p>
        </w:tc>
      </w:tr>
      <w:tr w:rsidR="004C1EBA" w:rsidRPr="007E630A" w:rsidTr="008457CB">
        <w:tc>
          <w:tcPr>
            <w:tcW w:w="568" w:type="dxa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3" w:type="dxa"/>
          </w:tcPr>
          <w:p w:rsidR="004C1EBA" w:rsidRPr="007E630A" w:rsidRDefault="004C1EBA" w:rsidP="008457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4" w:type="dxa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>2,5 бали</w:t>
            </w:r>
          </w:p>
        </w:tc>
      </w:tr>
      <w:tr w:rsidR="004C1EBA" w:rsidRPr="007E630A" w:rsidTr="008457CB">
        <w:tc>
          <w:tcPr>
            <w:tcW w:w="568" w:type="dxa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73" w:type="dxa"/>
          </w:tcPr>
          <w:p w:rsidR="004C1EBA" w:rsidRPr="007E630A" w:rsidRDefault="004C1EBA" w:rsidP="008457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>Презентація результатів дослідження</w:t>
            </w:r>
          </w:p>
        </w:tc>
        <w:tc>
          <w:tcPr>
            <w:tcW w:w="1984" w:type="dxa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4C1EBA" w:rsidRPr="007E630A" w:rsidTr="008457CB">
        <w:tc>
          <w:tcPr>
            <w:tcW w:w="7941" w:type="dxa"/>
            <w:gridSpan w:val="2"/>
          </w:tcPr>
          <w:p w:rsidR="004C1EBA" w:rsidRPr="007E630A" w:rsidRDefault="004C1EBA" w:rsidP="008457C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984" w:type="dxa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30 балів</w:t>
            </w:r>
          </w:p>
        </w:tc>
      </w:tr>
    </w:tbl>
    <w:p w:rsidR="004C1EBA" w:rsidRPr="007E630A" w:rsidRDefault="004C1EBA" w:rsidP="004C1EBA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</w:p>
    <w:p w:rsidR="004C1EBA" w:rsidRPr="007E630A" w:rsidRDefault="004C1EBA" w:rsidP="004C1EBA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</w:p>
    <w:p w:rsidR="004C1EBA" w:rsidRPr="007E630A" w:rsidRDefault="004C1EBA" w:rsidP="004C1E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E63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Оцінка за ІНДЗ: шкала оцінювання національна та ECTS</w:t>
      </w:r>
    </w:p>
    <w:p w:rsidR="004C1EBA" w:rsidRPr="007E630A" w:rsidRDefault="004C1EBA" w:rsidP="004C1EB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2"/>
        <w:gridCol w:w="1786"/>
        <w:gridCol w:w="1893"/>
        <w:gridCol w:w="767"/>
        <w:gridCol w:w="4201"/>
      </w:tblGrid>
      <w:tr w:rsidR="004C1EBA" w:rsidRPr="007E630A" w:rsidTr="008457CB">
        <w:trPr>
          <w:trHeight w:val="519"/>
          <w:tblCellSpacing w:w="0" w:type="dxa"/>
        </w:trPr>
        <w:tc>
          <w:tcPr>
            <w:tcW w:w="1474" w:type="pct"/>
            <w:gridSpan w:val="2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973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Оцінка за національною </w:t>
            </w:r>
            <w:r w:rsidRPr="007E630A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шкалою</w:t>
            </w:r>
          </w:p>
        </w:tc>
        <w:tc>
          <w:tcPr>
            <w:tcW w:w="2553" w:type="pct"/>
            <w:gridSpan w:val="2"/>
            <w:tcBorders>
              <w:bottom w:val="single" w:sz="4" w:space="0" w:color="auto"/>
            </w:tcBorders>
            <w:vAlign w:val="center"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Оцінка за шкалою ECTS</w:t>
            </w:r>
          </w:p>
        </w:tc>
      </w:tr>
      <w:tr w:rsidR="004C1EBA" w:rsidRPr="007E630A" w:rsidTr="008457CB">
        <w:trPr>
          <w:tblCellSpacing w:w="0" w:type="dxa"/>
        </w:trPr>
        <w:tc>
          <w:tcPr>
            <w:tcW w:w="556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24 – 30 та більше</w:t>
            </w:r>
          </w:p>
        </w:tc>
        <w:tc>
          <w:tcPr>
            <w:tcW w:w="918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відмінно</w:t>
            </w:r>
          </w:p>
        </w:tc>
        <w:tc>
          <w:tcPr>
            <w:tcW w:w="973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2159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відмінно</w:t>
            </w:r>
          </w:p>
        </w:tc>
      </w:tr>
      <w:tr w:rsidR="004C1EBA" w:rsidRPr="007E630A" w:rsidTr="008457CB">
        <w:trPr>
          <w:tblCellSpacing w:w="0" w:type="dxa"/>
        </w:trPr>
        <w:tc>
          <w:tcPr>
            <w:tcW w:w="556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16 – 23</w:t>
            </w:r>
          </w:p>
        </w:tc>
        <w:tc>
          <w:tcPr>
            <w:tcW w:w="918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973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BС</w:t>
            </w:r>
          </w:p>
        </w:tc>
        <w:tc>
          <w:tcPr>
            <w:tcW w:w="2159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добре</w:t>
            </w:r>
          </w:p>
        </w:tc>
      </w:tr>
      <w:tr w:rsidR="004C1EBA" w:rsidRPr="007E630A" w:rsidTr="008457CB">
        <w:trPr>
          <w:tblCellSpacing w:w="0" w:type="dxa"/>
        </w:trPr>
        <w:tc>
          <w:tcPr>
            <w:tcW w:w="556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 – 15</w:t>
            </w:r>
          </w:p>
        </w:tc>
        <w:tc>
          <w:tcPr>
            <w:tcW w:w="918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задовільно</w:t>
            </w:r>
          </w:p>
        </w:tc>
        <w:tc>
          <w:tcPr>
            <w:tcW w:w="973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DЕ</w:t>
            </w:r>
          </w:p>
        </w:tc>
        <w:tc>
          <w:tcPr>
            <w:tcW w:w="2159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задовільно </w:t>
            </w:r>
          </w:p>
        </w:tc>
      </w:tr>
      <w:tr w:rsidR="004C1EBA" w:rsidRPr="007E630A" w:rsidTr="008457CB">
        <w:trPr>
          <w:trHeight w:val="251"/>
          <w:tblCellSpacing w:w="0" w:type="dxa"/>
        </w:trPr>
        <w:tc>
          <w:tcPr>
            <w:tcW w:w="556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 – 7</w:t>
            </w:r>
          </w:p>
        </w:tc>
        <w:tc>
          <w:tcPr>
            <w:tcW w:w="918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незадовільно</w:t>
            </w:r>
          </w:p>
        </w:tc>
        <w:tc>
          <w:tcPr>
            <w:tcW w:w="973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FX</w:t>
            </w:r>
          </w:p>
        </w:tc>
        <w:tc>
          <w:tcPr>
            <w:tcW w:w="2159" w:type="pct"/>
            <w:vAlign w:val="center"/>
            <w:hideMark/>
          </w:tcPr>
          <w:p w:rsidR="004C1EBA" w:rsidRPr="007E630A" w:rsidRDefault="004C1EBA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незадовільно з можливістю повторного виконання</w:t>
            </w:r>
          </w:p>
        </w:tc>
      </w:tr>
    </w:tbl>
    <w:p w:rsidR="004C1EBA" w:rsidRDefault="004C1EBA" w:rsidP="004C1EBA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2086" w:rsidRDefault="00262086">
      <w:bookmarkStart w:id="1" w:name="_GoBack"/>
      <w:bookmarkEnd w:id="1"/>
    </w:p>
    <w:sectPr w:rsidR="00262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2"/>
    <w:rsid w:val="00262086"/>
    <w:rsid w:val="004C1EBA"/>
    <w:rsid w:val="008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2514</Words>
  <Characters>1433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2020-04-03T19:26:00Z</dcterms:created>
  <dcterms:modified xsi:type="dcterms:W3CDTF">2020-04-03T19:26:00Z</dcterms:modified>
</cp:coreProperties>
</file>