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7783" w14:textId="77777777" w:rsidR="00596AC2" w:rsidRPr="00F6368B" w:rsidRDefault="00596AC2" w:rsidP="00357734">
      <w:pPr>
        <w:ind w:firstLine="567"/>
        <w:jc w:val="center"/>
        <w:rPr>
          <w:sz w:val="28"/>
          <w:lang w:val="uk-UA"/>
        </w:rPr>
      </w:pPr>
      <w:r w:rsidRPr="00F6368B">
        <w:rPr>
          <w:sz w:val="28"/>
          <w:lang w:val="uk-UA"/>
        </w:rPr>
        <w:t>ПЛАН</w:t>
      </w:r>
    </w:p>
    <w:p w14:paraId="7237C676" w14:textId="77777777" w:rsidR="00596AC2" w:rsidRPr="00F6368B" w:rsidRDefault="00596AC2" w:rsidP="00357734">
      <w:pPr>
        <w:numPr>
          <w:ilvl w:val="0"/>
          <w:numId w:val="2"/>
        </w:numPr>
        <w:ind w:left="567"/>
        <w:jc w:val="both"/>
        <w:rPr>
          <w:sz w:val="28"/>
          <w:lang w:val="uk-UA"/>
        </w:rPr>
      </w:pPr>
      <w:r w:rsidRPr="00F6368B">
        <w:rPr>
          <w:sz w:val="28"/>
          <w:lang w:val="uk-UA"/>
        </w:rPr>
        <w:t>Визначення зміст</w:t>
      </w:r>
      <w:r w:rsidR="00A80AD6" w:rsidRPr="00F6368B">
        <w:rPr>
          <w:sz w:val="28"/>
          <w:lang w:val="uk-UA"/>
        </w:rPr>
        <w:t>у</w:t>
      </w:r>
      <w:r w:rsidRPr="00F6368B">
        <w:rPr>
          <w:sz w:val="28"/>
          <w:lang w:val="uk-UA"/>
        </w:rPr>
        <w:t xml:space="preserve"> </w:t>
      </w:r>
      <w:proofErr w:type="spellStart"/>
      <w:r w:rsidRPr="00F6368B">
        <w:rPr>
          <w:sz w:val="28"/>
          <w:lang w:val="uk-UA"/>
        </w:rPr>
        <w:t>адвокації</w:t>
      </w:r>
      <w:proofErr w:type="spellEnd"/>
      <w:r w:rsidRPr="00F6368B">
        <w:rPr>
          <w:sz w:val="28"/>
          <w:lang w:val="uk-UA"/>
        </w:rPr>
        <w:t>.</w:t>
      </w:r>
    </w:p>
    <w:p w14:paraId="60C58FF5" w14:textId="77777777" w:rsidR="00596AC2" w:rsidRPr="00F6368B" w:rsidRDefault="00B40C10" w:rsidP="00357734">
      <w:pPr>
        <w:numPr>
          <w:ilvl w:val="0"/>
          <w:numId w:val="2"/>
        </w:numPr>
        <w:ind w:left="567"/>
        <w:jc w:val="both"/>
        <w:rPr>
          <w:sz w:val="28"/>
          <w:lang w:val="uk-UA"/>
        </w:rPr>
      </w:pPr>
      <w:r w:rsidRPr="00F6368B">
        <w:rPr>
          <w:sz w:val="28"/>
          <w:lang w:val="uk-UA"/>
        </w:rPr>
        <w:t xml:space="preserve">Мета та основні умови, </w:t>
      </w:r>
      <w:r w:rsidR="00117FEE" w:rsidRPr="00F6368B">
        <w:rPr>
          <w:sz w:val="28"/>
          <w:lang w:val="uk-UA"/>
        </w:rPr>
        <w:t xml:space="preserve">фактори успіху </w:t>
      </w:r>
      <w:proofErr w:type="spellStart"/>
      <w:r w:rsidR="00117FEE" w:rsidRPr="00F6368B">
        <w:rPr>
          <w:sz w:val="28"/>
          <w:lang w:val="uk-UA"/>
        </w:rPr>
        <w:t>адвокації</w:t>
      </w:r>
      <w:proofErr w:type="spellEnd"/>
      <w:r w:rsidR="00596AC2" w:rsidRPr="00F6368B">
        <w:rPr>
          <w:sz w:val="28"/>
          <w:lang w:val="uk-UA"/>
        </w:rPr>
        <w:t>.</w:t>
      </w:r>
    </w:p>
    <w:p w14:paraId="163083D9" w14:textId="77777777" w:rsidR="00596AC2" w:rsidRPr="00F6368B" w:rsidRDefault="00596AC2" w:rsidP="00357734">
      <w:pPr>
        <w:numPr>
          <w:ilvl w:val="0"/>
          <w:numId w:val="2"/>
        </w:numPr>
        <w:ind w:left="567"/>
        <w:jc w:val="both"/>
        <w:rPr>
          <w:sz w:val="28"/>
          <w:lang w:val="uk-UA"/>
        </w:rPr>
      </w:pPr>
      <w:proofErr w:type="spellStart"/>
      <w:r w:rsidRPr="00F6368B">
        <w:rPr>
          <w:sz w:val="28"/>
          <w:lang w:val="uk-UA"/>
        </w:rPr>
        <w:t>Адвокація</w:t>
      </w:r>
      <w:proofErr w:type="spellEnd"/>
      <w:r w:rsidRPr="00F6368B">
        <w:rPr>
          <w:sz w:val="28"/>
          <w:lang w:val="uk-UA"/>
        </w:rPr>
        <w:t>, спрямована на людські потреби.</w:t>
      </w:r>
    </w:p>
    <w:p w14:paraId="5E3EC724" w14:textId="77777777" w:rsidR="00596AC2" w:rsidRPr="00F6368B" w:rsidRDefault="00596AC2" w:rsidP="00357734">
      <w:pPr>
        <w:numPr>
          <w:ilvl w:val="0"/>
          <w:numId w:val="2"/>
        </w:numPr>
        <w:ind w:left="567"/>
        <w:jc w:val="both"/>
        <w:rPr>
          <w:sz w:val="28"/>
          <w:lang w:val="uk-UA"/>
        </w:rPr>
      </w:pPr>
      <w:r w:rsidRPr="00F6368B">
        <w:rPr>
          <w:sz w:val="28"/>
          <w:lang w:val="uk-UA"/>
        </w:rPr>
        <w:t>Структурні компоненти процесу адвокатування.</w:t>
      </w:r>
    </w:p>
    <w:p w14:paraId="296A8978" w14:textId="77777777" w:rsidR="00596AC2" w:rsidRPr="00F6368B" w:rsidRDefault="00596AC2" w:rsidP="00357734">
      <w:pPr>
        <w:numPr>
          <w:ilvl w:val="0"/>
          <w:numId w:val="2"/>
        </w:numPr>
        <w:ind w:left="567"/>
        <w:jc w:val="both"/>
        <w:rPr>
          <w:sz w:val="28"/>
          <w:lang w:val="uk-UA"/>
        </w:rPr>
      </w:pPr>
      <w:r w:rsidRPr="00F6368B">
        <w:rPr>
          <w:sz w:val="28"/>
          <w:lang w:val="uk-UA"/>
        </w:rPr>
        <w:t xml:space="preserve">Українська практика </w:t>
      </w:r>
      <w:proofErr w:type="spellStart"/>
      <w:r w:rsidRPr="00F6368B">
        <w:rPr>
          <w:sz w:val="28"/>
          <w:lang w:val="uk-UA"/>
        </w:rPr>
        <w:t>адвокації</w:t>
      </w:r>
      <w:proofErr w:type="spellEnd"/>
      <w:r w:rsidRPr="00F6368B">
        <w:rPr>
          <w:sz w:val="28"/>
          <w:lang w:val="uk-UA"/>
        </w:rPr>
        <w:t>.</w:t>
      </w:r>
    </w:p>
    <w:p w14:paraId="77288ED1" w14:textId="77777777" w:rsidR="00596AC2" w:rsidRPr="00F6368B" w:rsidRDefault="00596AC2" w:rsidP="00357734">
      <w:pPr>
        <w:numPr>
          <w:ilvl w:val="0"/>
          <w:numId w:val="2"/>
        </w:numPr>
        <w:ind w:left="567"/>
        <w:jc w:val="both"/>
        <w:rPr>
          <w:sz w:val="28"/>
          <w:lang w:val="uk-UA"/>
        </w:rPr>
      </w:pPr>
      <w:r w:rsidRPr="00F6368B">
        <w:rPr>
          <w:sz w:val="28"/>
          <w:lang w:val="uk-UA"/>
        </w:rPr>
        <w:t xml:space="preserve">Завдання </w:t>
      </w:r>
      <w:proofErr w:type="spellStart"/>
      <w:r w:rsidRPr="00F6368B">
        <w:rPr>
          <w:sz w:val="28"/>
          <w:lang w:val="uk-UA"/>
        </w:rPr>
        <w:t>адвокації</w:t>
      </w:r>
      <w:proofErr w:type="spellEnd"/>
      <w:r w:rsidRPr="00F6368B">
        <w:rPr>
          <w:sz w:val="28"/>
          <w:lang w:val="uk-UA"/>
        </w:rPr>
        <w:t xml:space="preserve"> на прикладі адвок</w:t>
      </w:r>
      <w:r w:rsidR="006D5E90" w:rsidRPr="00F6368B">
        <w:rPr>
          <w:sz w:val="28"/>
          <w:lang w:val="uk-UA"/>
        </w:rPr>
        <w:t>а</w:t>
      </w:r>
      <w:r w:rsidRPr="00F6368B">
        <w:rPr>
          <w:sz w:val="28"/>
          <w:lang w:val="uk-UA"/>
        </w:rPr>
        <w:t>тування дитини (сім’ї).</w:t>
      </w:r>
    </w:p>
    <w:p w14:paraId="69FBDA0A" w14:textId="77777777" w:rsidR="00596AC2" w:rsidRPr="00F6368B" w:rsidRDefault="00C14C67" w:rsidP="00C14C67">
      <w:pPr>
        <w:jc w:val="both"/>
        <w:rPr>
          <w:sz w:val="28"/>
          <w:lang w:val="uk-UA"/>
        </w:rPr>
      </w:pPr>
      <w:r w:rsidRPr="00F6368B">
        <w:rPr>
          <w:sz w:val="28"/>
          <w:lang w:val="uk-UA"/>
        </w:rPr>
        <w:t>ПИТАННЯ ДЛЯ КОНТРОЛЮ ЗНАНЬ</w:t>
      </w:r>
    </w:p>
    <w:p w14:paraId="7DE8A40B" w14:textId="77777777" w:rsidR="00C14C67" w:rsidRPr="00F6368B" w:rsidRDefault="00C14C67" w:rsidP="00357734">
      <w:pPr>
        <w:ind w:firstLine="567"/>
        <w:jc w:val="both"/>
        <w:rPr>
          <w:sz w:val="28"/>
          <w:lang w:val="uk-UA"/>
        </w:rPr>
      </w:pPr>
    </w:p>
    <w:p w14:paraId="60EA4835" w14:textId="77777777" w:rsidR="00596AC2" w:rsidRPr="00F6368B" w:rsidRDefault="00596AC2" w:rsidP="00357734">
      <w:pPr>
        <w:ind w:firstLine="567"/>
        <w:jc w:val="both"/>
        <w:rPr>
          <w:b/>
          <w:sz w:val="28"/>
          <w:lang w:val="uk-UA"/>
        </w:rPr>
      </w:pPr>
      <w:r w:rsidRPr="00F6368B">
        <w:rPr>
          <w:b/>
          <w:sz w:val="28"/>
          <w:lang w:val="uk-UA"/>
        </w:rPr>
        <w:t xml:space="preserve">1. Визначення </w:t>
      </w:r>
      <w:r w:rsidR="00A80AD6" w:rsidRPr="00F6368B">
        <w:rPr>
          <w:b/>
          <w:sz w:val="28"/>
          <w:lang w:val="uk-UA"/>
        </w:rPr>
        <w:t xml:space="preserve">змісту </w:t>
      </w:r>
      <w:proofErr w:type="spellStart"/>
      <w:r w:rsidR="00A80AD6" w:rsidRPr="00F6368B">
        <w:rPr>
          <w:b/>
          <w:sz w:val="28"/>
          <w:lang w:val="uk-UA"/>
        </w:rPr>
        <w:t>адвокації</w:t>
      </w:r>
      <w:proofErr w:type="spellEnd"/>
      <w:r w:rsidRPr="00F6368B">
        <w:rPr>
          <w:b/>
          <w:sz w:val="28"/>
          <w:lang w:val="uk-UA"/>
        </w:rPr>
        <w:t xml:space="preserve"> </w:t>
      </w:r>
    </w:p>
    <w:p w14:paraId="16E1102B" w14:textId="77777777" w:rsidR="00932425" w:rsidRPr="00F6368B" w:rsidRDefault="00596AC2" w:rsidP="00357734">
      <w:pPr>
        <w:ind w:firstLine="567"/>
        <w:jc w:val="both"/>
        <w:rPr>
          <w:sz w:val="28"/>
          <w:szCs w:val="28"/>
          <w:lang w:val="uk-UA"/>
        </w:rPr>
      </w:pPr>
      <w:proofErr w:type="spellStart"/>
      <w:r w:rsidRPr="00F6368B">
        <w:rPr>
          <w:sz w:val="28"/>
          <w:lang w:val="uk-UA"/>
        </w:rPr>
        <w:t>Адвокація</w:t>
      </w:r>
      <w:proofErr w:type="spellEnd"/>
      <w:r w:rsidRPr="00F6368B">
        <w:rPr>
          <w:sz w:val="28"/>
          <w:lang w:val="uk-UA"/>
        </w:rPr>
        <w:t xml:space="preserve"> (</w:t>
      </w:r>
      <w:proofErr w:type="spellStart"/>
      <w:r w:rsidRPr="00F6368B">
        <w:rPr>
          <w:sz w:val="28"/>
          <w:lang w:val="uk-UA"/>
        </w:rPr>
        <w:t>англ</w:t>
      </w:r>
      <w:proofErr w:type="spellEnd"/>
      <w:r w:rsidRPr="00F6368B">
        <w:rPr>
          <w:sz w:val="28"/>
          <w:lang w:val="uk-UA"/>
        </w:rPr>
        <w:t xml:space="preserve">. </w:t>
      </w:r>
      <w:proofErr w:type="spellStart"/>
      <w:r w:rsidRPr="00F6368B">
        <w:rPr>
          <w:sz w:val="28"/>
          <w:lang w:val="uk-UA"/>
        </w:rPr>
        <w:t>Аdvocacy</w:t>
      </w:r>
      <w:proofErr w:type="spellEnd"/>
      <w:r w:rsidRPr="00F6368B">
        <w:rPr>
          <w:sz w:val="28"/>
          <w:lang w:val="uk-UA"/>
        </w:rPr>
        <w:t>) — це спосіб громадського захисту суспільства, який зд</w:t>
      </w:r>
      <w:r w:rsidR="00BD220F" w:rsidRPr="00F6368B">
        <w:rPr>
          <w:sz w:val="28"/>
          <w:lang w:val="uk-UA"/>
        </w:rPr>
        <w:t>ійснюється недержавними особами</w:t>
      </w:r>
      <w:r w:rsidRPr="00F6368B">
        <w:rPr>
          <w:sz w:val="28"/>
          <w:lang w:val="uk-UA"/>
        </w:rPr>
        <w:t xml:space="preserve">; це механізм дії, що прийшов із практики діяльності недержавних організацій США і означає представництво і захист прав та інтересів громадян, вид діяльності, за якої громадяни та громадські організації висловлюють занепокоєння щодо порушення своїх прав, а також вдаються до активних дій для їх захисту. </w:t>
      </w:r>
      <w:proofErr w:type="spellStart"/>
      <w:r w:rsidRPr="00F6368B">
        <w:rPr>
          <w:sz w:val="28"/>
          <w:lang w:val="uk-UA"/>
        </w:rPr>
        <w:t>Адвокація</w:t>
      </w:r>
      <w:proofErr w:type="spellEnd"/>
      <w:r w:rsidRPr="00F6368B">
        <w:rPr>
          <w:sz w:val="28"/>
          <w:lang w:val="uk-UA"/>
        </w:rPr>
        <w:t xml:space="preserve"> — це процес, процедура, а діяльність особи під час </w:t>
      </w:r>
      <w:proofErr w:type="spellStart"/>
      <w:r w:rsidRPr="00F6368B">
        <w:rPr>
          <w:sz w:val="28"/>
          <w:lang w:val="uk-UA"/>
        </w:rPr>
        <w:t>адвокації</w:t>
      </w:r>
      <w:proofErr w:type="spellEnd"/>
      <w:r w:rsidRPr="00F6368B">
        <w:rPr>
          <w:sz w:val="28"/>
          <w:lang w:val="uk-UA"/>
        </w:rPr>
        <w:t xml:space="preserve"> — </w:t>
      </w:r>
      <w:r w:rsidRPr="00F6368B">
        <w:rPr>
          <w:sz w:val="28"/>
          <w:szCs w:val="28"/>
          <w:lang w:val="uk-UA"/>
        </w:rPr>
        <w:t>це адвокатування.</w:t>
      </w:r>
      <w:r w:rsidR="00932425" w:rsidRPr="00F6368B">
        <w:rPr>
          <w:sz w:val="28"/>
          <w:szCs w:val="28"/>
          <w:lang w:val="uk-UA"/>
        </w:rPr>
        <w:t xml:space="preserve"> </w:t>
      </w:r>
    </w:p>
    <w:p w14:paraId="5335FF36" w14:textId="77777777" w:rsidR="00596AC2" w:rsidRPr="00F6368B" w:rsidRDefault="00932425" w:rsidP="00357734">
      <w:pPr>
        <w:ind w:firstLine="567"/>
        <w:jc w:val="both"/>
        <w:rPr>
          <w:sz w:val="28"/>
          <w:szCs w:val="28"/>
          <w:lang w:val="uk-UA"/>
        </w:rPr>
      </w:pPr>
      <w:r w:rsidRPr="00F6368B">
        <w:rPr>
          <w:color w:val="000000"/>
          <w:sz w:val="28"/>
          <w:szCs w:val="28"/>
          <w:shd w:val="clear" w:color="auto" w:fill="FFFFFF"/>
          <w:lang w:val="uk-UA"/>
        </w:rPr>
        <w:t>Термін «</w:t>
      </w:r>
      <w:proofErr w:type="spellStart"/>
      <w:r w:rsidRPr="00F6368B">
        <w:rPr>
          <w:color w:val="000000"/>
          <w:sz w:val="28"/>
          <w:szCs w:val="28"/>
          <w:shd w:val="clear" w:color="auto" w:fill="FFFFFF"/>
          <w:lang w:val="uk-UA"/>
        </w:rPr>
        <w:t>адвокація</w:t>
      </w:r>
      <w:proofErr w:type="spellEnd"/>
      <w:r w:rsidRPr="00F6368B">
        <w:rPr>
          <w:color w:val="000000"/>
          <w:sz w:val="28"/>
          <w:szCs w:val="28"/>
          <w:shd w:val="clear" w:color="auto" w:fill="FFFFFF"/>
          <w:lang w:val="uk-UA"/>
        </w:rPr>
        <w:t>» походить від латинського слова «</w:t>
      </w:r>
      <w:proofErr w:type="spellStart"/>
      <w:r w:rsidRPr="00F6368B">
        <w:rPr>
          <w:color w:val="000000"/>
          <w:sz w:val="28"/>
          <w:szCs w:val="28"/>
          <w:shd w:val="clear" w:color="auto" w:fill="FFFFFF"/>
          <w:lang w:val="uk-UA"/>
        </w:rPr>
        <w:t>advocare</w:t>
      </w:r>
      <w:proofErr w:type="spellEnd"/>
      <w:r w:rsidRPr="00F6368B">
        <w:rPr>
          <w:color w:val="000000"/>
          <w:sz w:val="28"/>
          <w:szCs w:val="28"/>
          <w:shd w:val="clear" w:color="auto" w:fill="FFFFFF"/>
          <w:lang w:val="uk-UA"/>
        </w:rPr>
        <w:t>» і буквально означає «</w:t>
      </w:r>
      <w:r w:rsidRPr="00F6368B">
        <w:rPr>
          <w:i/>
          <w:iCs/>
          <w:color w:val="000000"/>
          <w:sz w:val="28"/>
          <w:szCs w:val="28"/>
          <w:shd w:val="clear" w:color="auto" w:fill="FFFFFF"/>
          <w:lang w:val="uk-UA"/>
        </w:rPr>
        <w:t>заклик до надання підтримки</w:t>
      </w:r>
      <w:r w:rsidRPr="00F6368B">
        <w:rPr>
          <w:color w:val="000000"/>
          <w:sz w:val="28"/>
          <w:szCs w:val="28"/>
          <w:shd w:val="clear" w:color="auto" w:fill="FFFFFF"/>
          <w:lang w:val="uk-UA"/>
        </w:rPr>
        <w:t xml:space="preserve">». </w:t>
      </w:r>
      <w:proofErr w:type="spellStart"/>
      <w:r w:rsidRPr="00F6368B">
        <w:rPr>
          <w:color w:val="000000"/>
          <w:sz w:val="28"/>
          <w:szCs w:val="28"/>
          <w:shd w:val="clear" w:color="auto" w:fill="FFFFFF"/>
          <w:lang w:val="uk-UA"/>
        </w:rPr>
        <w:t>Адвокація</w:t>
      </w:r>
      <w:proofErr w:type="spellEnd"/>
      <w:r w:rsidRPr="00F6368B">
        <w:rPr>
          <w:color w:val="000000"/>
          <w:sz w:val="28"/>
          <w:szCs w:val="28"/>
          <w:shd w:val="clear" w:color="auto" w:fill="FFFFFF"/>
          <w:lang w:val="uk-UA"/>
        </w:rPr>
        <w:t xml:space="preserve"> бере початок ще з Риму та Греції, коли загальновизнані оратори діяли як адвокати для того, щоб закликати до уваги до чиїхось справ і переконань.</w:t>
      </w:r>
    </w:p>
    <w:p w14:paraId="598CA04B" w14:textId="77777777" w:rsidR="00596AC2" w:rsidRPr="00F6368B" w:rsidRDefault="00596AC2" w:rsidP="00357734">
      <w:pPr>
        <w:ind w:firstLine="567"/>
        <w:jc w:val="both"/>
        <w:rPr>
          <w:sz w:val="28"/>
          <w:lang w:val="uk-UA"/>
        </w:rPr>
      </w:pPr>
      <w:proofErr w:type="spellStart"/>
      <w:r w:rsidRPr="00F6368B">
        <w:rPr>
          <w:sz w:val="28"/>
          <w:szCs w:val="28"/>
          <w:lang w:val="uk-UA"/>
        </w:rPr>
        <w:t>Advocacy</w:t>
      </w:r>
      <w:proofErr w:type="spellEnd"/>
      <w:r w:rsidRPr="00F6368B">
        <w:rPr>
          <w:sz w:val="28"/>
          <w:szCs w:val="28"/>
          <w:lang w:val="uk-UA"/>
        </w:rPr>
        <w:t xml:space="preserve">, як дія — це заходи (кампанія), </w:t>
      </w:r>
      <w:r w:rsidRPr="00F6368B">
        <w:rPr>
          <w:i/>
          <w:sz w:val="28"/>
          <w:szCs w:val="28"/>
          <w:lang w:val="uk-UA"/>
        </w:rPr>
        <w:t>направлені на представництво і захист прав та інтересів</w:t>
      </w:r>
      <w:r w:rsidRPr="00F6368B">
        <w:rPr>
          <w:i/>
          <w:sz w:val="28"/>
          <w:lang w:val="uk-UA"/>
        </w:rPr>
        <w:t xml:space="preserve"> певної соціальної групи</w:t>
      </w:r>
      <w:r w:rsidRPr="00F6368B">
        <w:rPr>
          <w:sz w:val="28"/>
          <w:lang w:val="uk-UA"/>
        </w:rPr>
        <w:t xml:space="preserve">. В українській мові термін не має стійкого еквіваленту (може передаватись як </w:t>
      </w:r>
      <w:proofErr w:type="spellStart"/>
      <w:r w:rsidRPr="00F6368B">
        <w:rPr>
          <w:sz w:val="28"/>
          <w:lang w:val="uk-UA"/>
        </w:rPr>
        <w:t>адвокація</w:t>
      </w:r>
      <w:proofErr w:type="spellEnd"/>
      <w:r w:rsidRPr="00F6368B">
        <w:rPr>
          <w:sz w:val="28"/>
          <w:lang w:val="uk-UA"/>
        </w:rPr>
        <w:t xml:space="preserve">, </w:t>
      </w:r>
      <w:proofErr w:type="spellStart"/>
      <w:r w:rsidRPr="00F6368B">
        <w:rPr>
          <w:sz w:val="28"/>
          <w:lang w:val="uk-UA"/>
        </w:rPr>
        <w:t>едвокасі</w:t>
      </w:r>
      <w:proofErr w:type="spellEnd"/>
      <w:r w:rsidRPr="00F6368B">
        <w:rPr>
          <w:sz w:val="28"/>
          <w:lang w:val="uk-UA"/>
        </w:rPr>
        <w:t>, адвокатування, лобіюванн</w:t>
      </w:r>
      <w:r w:rsidR="006D5E90" w:rsidRPr="00F6368B">
        <w:rPr>
          <w:sz w:val="28"/>
          <w:lang w:val="uk-UA"/>
        </w:rPr>
        <w:t>я). Зазвичай для мас</w:t>
      </w:r>
      <w:r w:rsidRPr="00F6368B">
        <w:rPr>
          <w:sz w:val="28"/>
          <w:lang w:val="uk-UA"/>
        </w:rPr>
        <w:t xml:space="preserve">овості </w:t>
      </w:r>
      <w:proofErr w:type="spellStart"/>
      <w:r w:rsidRPr="00F6368B">
        <w:rPr>
          <w:sz w:val="28"/>
          <w:lang w:val="uk-UA"/>
        </w:rPr>
        <w:t>адвокасі</w:t>
      </w:r>
      <w:proofErr w:type="spellEnd"/>
      <w:r w:rsidRPr="00F6368B">
        <w:rPr>
          <w:sz w:val="28"/>
          <w:lang w:val="uk-UA"/>
        </w:rPr>
        <w:t xml:space="preserve">-кампанії охоплюють відразу декілька соціальних груп, в яких є спільні інтереси. Об’єктом впливу </w:t>
      </w:r>
      <w:proofErr w:type="spellStart"/>
      <w:r w:rsidRPr="00F6368B">
        <w:rPr>
          <w:sz w:val="28"/>
          <w:lang w:val="uk-UA"/>
        </w:rPr>
        <w:t>адвокасі</w:t>
      </w:r>
      <w:proofErr w:type="spellEnd"/>
      <w:r w:rsidRPr="00F6368B">
        <w:rPr>
          <w:sz w:val="28"/>
          <w:lang w:val="uk-UA"/>
        </w:rPr>
        <w:t>-кампаній є державні установи (організації); метою впливу – здійснення певних структурних змін (наприклад, прийняття законів) стосовно групи, інтереси якої таким чином лобіюються.</w:t>
      </w:r>
    </w:p>
    <w:p w14:paraId="02EE49BF" w14:textId="77777777" w:rsidR="00596AC2" w:rsidRPr="00F6368B" w:rsidRDefault="00596AC2" w:rsidP="00357734">
      <w:pPr>
        <w:ind w:firstLine="567"/>
        <w:jc w:val="both"/>
        <w:rPr>
          <w:sz w:val="28"/>
          <w:lang w:val="uk-UA"/>
        </w:rPr>
      </w:pPr>
      <w:r w:rsidRPr="00F6368B">
        <w:rPr>
          <w:sz w:val="28"/>
          <w:lang w:val="uk-UA"/>
        </w:rPr>
        <w:t xml:space="preserve">Таке визначення є результатом визнання необхідності комплексної відповіді на гострі соціальні проблеми або кризи. Особа, що піддається впливу проблеми або її існування усвідомлює, не завжди у силах самостійно цю проблему усунути. У зв’язку із цим виникає необхідність пошуку у впливу на того, кому </w:t>
      </w:r>
      <w:proofErr w:type="spellStart"/>
      <w:r w:rsidRPr="00F6368B">
        <w:rPr>
          <w:sz w:val="28"/>
          <w:lang w:val="uk-UA"/>
        </w:rPr>
        <w:t>підвладнтй</w:t>
      </w:r>
      <w:proofErr w:type="spellEnd"/>
      <w:r w:rsidRPr="00F6368B">
        <w:rPr>
          <w:sz w:val="28"/>
          <w:lang w:val="uk-UA"/>
        </w:rPr>
        <w:t xml:space="preserve"> вирішення проблеми. Звідси і відмітна риса </w:t>
      </w:r>
      <w:proofErr w:type="spellStart"/>
      <w:r w:rsidRPr="00F6368B">
        <w:rPr>
          <w:sz w:val="28"/>
          <w:lang w:val="uk-UA"/>
        </w:rPr>
        <w:t>адвокації</w:t>
      </w:r>
      <w:proofErr w:type="spellEnd"/>
      <w:r w:rsidRPr="00F6368B">
        <w:rPr>
          <w:sz w:val="28"/>
          <w:lang w:val="uk-UA"/>
        </w:rPr>
        <w:t xml:space="preserve"> — вплив на особу, що ухвалює це рішення.</w:t>
      </w:r>
    </w:p>
    <w:p w14:paraId="0A8FD877" w14:textId="77777777" w:rsidR="00596AC2" w:rsidRPr="00F6368B" w:rsidRDefault="00596AC2" w:rsidP="00357734">
      <w:pPr>
        <w:ind w:firstLine="567"/>
        <w:rPr>
          <w:sz w:val="28"/>
          <w:lang w:val="uk-UA"/>
        </w:rPr>
      </w:pPr>
      <w:r w:rsidRPr="00F6368B">
        <w:rPr>
          <w:sz w:val="28"/>
          <w:lang w:val="uk-UA"/>
        </w:rPr>
        <w:t xml:space="preserve">Британський дослідник </w:t>
      </w:r>
      <w:proofErr w:type="spellStart"/>
      <w:r w:rsidRPr="00F6368B">
        <w:rPr>
          <w:sz w:val="28"/>
          <w:lang w:val="uk-UA"/>
        </w:rPr>
        <w:t>Дж</w:t>
      </w:r>
      <w:proofErr w:type="spellEnd"/>
      <w:r w:rsidRPr="00F6368B">
        <w:rPr>
          <w:sz w:val="28"/>
          <w:lang w:val="uk-UA"/>
        </w:rPr>
        <w:t xml:space="preserve">. </w:t>
      </w:r>
      <w:proofErr w:type="spellStart"/>
      <w:r w:rsidRPr="00F6368B">
        <w:rPr>
          <w:sz w:val="28"/>
          <w:lang w:val="uk-UA"/>
        </w:rPr>
        <w:t>Поллар</w:t>
      </w:r>
      <w:proofErr w:type="spellEnd"/>
      <w:r w:rsidRPr="00F6368B">
        <w:rPr>
          <w:sz w:val="28"/>
          <w:lang w:val="uk-UA"/>
        </w:rPr>
        <w:t xml:space="preserve">: </w:t>
      </w:r>
    </w:p>
    <w:p w14:paraId="4B7009ED" w14:textId="77777777" w:rsidR="00596AC2" w:rsidRPr="00F6368B" w:rsidRDefault="00596AC2" w:rsidP="00357734">
      <w:pPr>
        <w:ind w:firstLine="567"/>
        <w:jc w:val="both"/>
        <w:rPr>
          <w:i/>
          <w:sz w:val="28"/>
          <w:lang w:val="uk-UA"/>
        </w:rPr>
      </w:pPr>
      <w:r w:rsidRPr="00F6368B">
        <w:rPr>
          <w:i/>
          <w:sz w:val="28"/>
          <w:lang w:val="uk-UA"/>
        </w:rPr>
        <w:t xml:space="preserve">«Зародження сучасних програм по захисту суспільних інтересів припадає на 70-ті роки, коли почався процес відстоювання прав і інтересів людей із затримкою в розвитку й психіатричними проблемами. Ключове поняття </w:t>
      </w:r>
      <w:proofErr w:type="spellStart"/>
      <w:r w:rsidRPr="00F6368B">
        <w:rPr>
          <w:i/>
          <w:sz w:val="28"/>
          <w:lang w:val="uk-UA"/>
        </w:rPr>
        <w:t>адвокації</w:t>
      </w:r>
      <w:proofErr w:type="spellEnd"/>
      <w:r w:rsidRPr="00F6368B">
        <w:rPr>
          <w:i/>
          <w:sz w:val="28"/>
          <w:lang w:val="uk-UA"/>
        </w:rPr>
        <w:t xml:space="preserve"> — набуття навичок і готовності діяти. Захисник суспільних інтересів допомагає людині, яку він представляє (його називають партнером), переконатися в тому, що його голос буде почутий».</w:t>
      </w:r>
    </w:p>
    <w:p w14:paraId="24399884"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як спосіб виявляє певну проблему, ставить її на порядок денний і знаходить для неї рішення; </w:t>
      </w:r>
      <w:proofErr w:type="spellStart"/>
      <w:r w:rsidRPr="00F6368B">
        <w:rPr>
          <w:i/>
          <w:sz w:val="28"/>
          <w:lang w:val="uk-UA"/>
        </w:rPr>
        <w:t>адвокація</w:t>
      </w:r>
      <w:proofErr w:type="spellEnd"/>
      <w:r w:rsidRPr="00F6368B">
        <w:rPr>
          <w:sz w:val="28"/>
          <w:lang w:val="uk-UA"/>
        </w:rPr>
        <w:t xml:space="preserve"> є • дією, спрямованим на зміну політики, положення і програм різного роду установ; • вона представляє, захищає або рекомендує певну ідею іншим людям та означає публічне обговорення, залучення уваги громадськості на певні важливі теми, надання рекомендацій відповідальним особам з метою ухвалення вірного рішення. </w:t>
      </w:r>
    </w:p>
    <w:p w14:paraId="509CB8D3"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передбачає роботу з іншими особами й організаціями для виявлення характерних відмінностей між об’єктами, на які спрямований метод її впливу.</w:t>
      </w:r>
    </w:p>
    <w:p w14:paraId="276B4B53" w14:textId="77777777" w:rsidR="00596AC2" w:rsidRPr="00F6368B" w:rsidRDefault="00596AC2" w:rsidP="00357734">
      <w:pPr>
        <w:ind w:firstLine="567"/>
        <w:jc w:val="both"/>
        <w:rPr>
          <w:sz w:val="28"/>
          <w:lang w:val="uk-UA"/>
        </w:rPr>
      </w:pPr>
      <w:r w:rsidRPr="00F6368B">
        <w:rPr>
          <w:sz w:val="28"/>
          <w:lang w:val="uk-UA"/>
        </w:rPr>
        <w:lastRenderedPageBreak/>
        <w:t xml:space="preserve">За допомогою </w:t>
      </w:r>
      <w:proofErr w:type="spellStart"/>
      <w:r w:rsidRPr="00F6368B">
        <w:rPr>
          <w:sz w:val="28"/>
          <w:lang w:val="uk-UA"/>
        </w:rPr>
        <w:t>адвокації</w:t>
      </w:r>
      <w:proofErr w:type="spellEnd"/>
      <w:r w:rsidRPr="00F6368B">
        <w:rPr>
          <w:sz w:val="28"/>
          <w:lang w:val="uk-UA"/>
        </w:rPr>
        <w:t xml:space="preserve"> (</w:t>
      </w:r>
      <w:proofErr w:type="spellStart"/>
      <w:r w:rsidRPr="00F6368B">
        <w:rPr>
          <w:sz w:val="28"/>
          <w:lang w:val="uk-UA"/>
        </w:rPr>
        <w:t>Advocacy</w:t>
      </w:r>
      <w:proofErr w:type="spellEnd"/>
      <w:r w:rsidRPr="00F6368B">
        <w:rPr>
          <w:sz w:val="28"/>
          <w:lang w:val="uk-UA"/>
        </w:rPr>
        <w:t xml:space="preserve">-кампаній) суспільство може прагнути до змін усередині організації або до повної зміни певної системи. </w:t>
      </w:r>
      <w:proofErr w:type="spellStart"/>
      <w:r w:rsidRPr="00F6368B">
        <w:rPr>
          <w:sz w:val="28"/>
          <w:lang w:val="uk-UA"/>
        </w:rPr>
        <w:t>Адвокація</w:t>
      </w:r>
      <w:proofErr w:type="spellEnd"/>
      <w:r w:rsidRPr="00F6368B">
        <w:rPr>
          <w:sz w:val="28"/>
          <w:lang w:val="uk-UA"/>
        </w:rPr>
        <w:t xml:space="preserve"> як система • може містити у собі декілька окремих короткострокових видів діяльності, наслідком яких є здійснення довгострокових змін; • містить у собі кілька різних стратегій, що прагнуть впливати на процес прийняття рішень на організаційному, місцевому, національному й міжнародних рівнях.</w:t>
      </w:r>
    </w:p>
    <w:p w14:paraId="5A356C5E" w14:textId="77777777" w:rsidR="006E44C1" w:rsidRPr="00F6368B" w:rsidRDefault="006E44C1" w:rsidP="00357734">
      <w:pPr>
        <w:ind w:firstLine="567"/>
        <w:jc w:val="both"/>
        <w:rPr>
          <w:sz w:val="28"/>
          <w:lang w:val="uk-UA"/>
        </w:rPr>
      </w:pPr>
      <w:proofErr w:type="spellStart"/>
      <w:r w:rsidRPr="00F6368B">
        <w:rPr>
          <w:sz w:val="28"/>
          <w:lang w:val="uk-UA"/>
        </w:rPr>
        <w:t>Адвокаційна</w:t>
      </w:r>
      <w:proofErr w:type="spellEnd"/>
      <w:r w:rsidRPr="00F6368B">
        <w:rPr>
          <w:sz w:val="28"/>
          <w:lang w:val="uk-UA"/>
        </w:rPr>
        <w:t xml:space="preserve"> діяльність може бути спрямована на вирішення будь-якої проблеми в суспільстві, незалежно від того наскільки широке коло осіб вона зачіпає. Вона може тривати, як кілька годин, так і кілька років. Все залежить від глибини проблеми, політичної волі тих, хто приймає рішення та обраних стратегії й інструментів </w:t>
      </w:r>
      <w:proofErr w:type="spellStart"/>
      <w:r w:rsidRPr="00F6368B">
        <w:rPr>
          <w:sz w:val="28"/>
          <w:lang w:val="uk-UA"/>
        </w:rPr>
        <w:t>адвокації</w:t>
      </w:r>
      <w:proofErr w:type="spellEnd"/>
      <w:r w:rsidRPr="00F6368B">
        <w:rPr>
          <w:sz w:val="28"/>
          <w:lang w:val="uk-UA"/>
        </w:rPr>
        <w:t>.</w:t>
      </w:r>
    </w:p>
    <w:p w14:paraId="4E8B3B59" w14:textId="77777777" w:rsidR="009B753C" w:rsidRPr="00F6368B" w:rsidRDefault="00596AC2" w:rsidP="00357734">
      <w:pPr>
        <w:ind w:firstLine="567"/>
        <w:jc w:val="both"/>
        <w:rPr>
          <w:color w:val="000000"/>
          <w:sz w:val="28"/>
          <w:szCs w:val="28"/>
          <w:lang w:val="uk-UA"/>
        </w:rPr>
      </w:pPr>
      <w:r w:rsidRPr="00F6368B">
        <w:rPr>
          <w:i/>
          <w:sz w:val="28"/>
          <w:lang w:val="uk-UA"/>
        </w:rPr>
        <w:t xml:space="preserve">Зміст </w:t>
      </w:r>
      <w:proofErr w:type="spellStart"/>
      <w:r w:rsidRPr="00F6368B">
        <w:rPr>
          <w:i/>
          <w:sz w:val="28"/>
          <w:lang w:val="uk-UA"/>
        </w:rPr>
        <w:t>адвокації</w:t>
      </w:r>
      <w:proofErr w:type="spellEnd"/>
      <w:r w:rsidR="009B753C" w:rsidRPr="00F6368B">
        <w:rPr>
          <w:sz w:val="28"/>
          <w:lang w:val="uk-UA"/>
        </w:rPr>
        <w:t xml:space="preserve"> </w:t>
      </w:r>
      <w:r w:rsidR="006E44C1" w:rsidRPr="00F6368B">
        <w:rPr>
          <w:sz w:val="28"/>
          <w:lang w:val="uk-UA"/>
        </w:rPr>
        <w:t>становить</w:t>
      </w:r>
      <w:r w:rsidR="009B753C" w:rsidRPr="00F6368B">
        <w:rPr>
          <w:sz w:val="28"/>
          <w:lang w:val="uk-UA"/>
        </w:rPr>
        <w:t xml:space="preserve"> діяльність, яка призводить до</w:t>
      </w:r>
      <w:r w:rsidR="00DA575C" w:rsidRPr="00F6368B">
        <w:rPr>
          <w:sz w:val="28"/>
          <w:lang w:val="uk-UA"/>
        </w:rPr>
        <w:t xml:space="preserve"> ненасильницької</w:t>
      </w:r>
      <w:r w:rsidR="009B753C" w:rsidRPr="00F6368B">
        <w:rPr>
          <w:sz w:val="28"/>
          <w:lang w:val="uk-UA"/>
        </w:rPr>
        <w:t xml:space="preserve"> </w:t>
      </w:r>
      <w:r w:rsidR="009B753C" w:rsidRPr="00F6368B">
        <w:rPr>
          <w:bCs/>
          <w:color w:val="000000"/>
          <w:sz w:val="28"/>
          <w:szCs w:val="16"/>
          <w:lang w:val="uk-UA"/>
        </w:rPr>
        <w:t>зміни політики, тобто вирішення</w:t>
      </w:r>
      <w:r w:rsidR="009B753C" w:rsidRPr="00F6368B">
        <w:rPr>
          <w:color w:val="000000"/>
          <w:sz w:val="28"/>
          <w:szCs w:val="16"/>
          <w:lang w:val="uk-UA"/>
        </w:rPr>
        <w:t xml:space="preserve"> </w:t>
      </w:r>
      <w:r w:rsidR="00DA575C" w:rsidRPr="00F6368B">
        <w:rPr>
          <w:color w:val="000000"/>
          <w:sz w:val="28"/>
          <w:szCs w:val="16"/>
          <w:lang w:val="uk-UA"/>
        </w:rPr>
        <w:t xml:space="preserve">основної </w:t>
      </w:r>
      <w:r w:rsidR="009B753C" w:rsidRPr="00F6368B">
        <w:rPr>
          <w:color w:val="000000"/>
          <w:sz w:val="28"/>
          <w:szCs w:val="16"/>
          <w:lang w:val="uk-UA"/>
        </w:rPr>
        <w:t xml:space="preserve">проблеми шляхом внесення поправок у закон, зміни політичного курсу, прийняття указу тощо. Така зміна здійснюється на підставі системних демократичних змін. Демократичність змін полягає у тому, що громадяни починають розуміти та усвідомлювати свої можливості та використовують їх для впливу на процес прийняття рішень. </w:t>
      </w:r>
      <w:r w:rsidR="009B753C" w:rsidRPr="00F6368B">
        <w:rPr>
          <w:bCs/>
          <w:color w:val="000000"/>
          <w:sz w:val="28"/>
          <w:szCs w:val="16"/>
          <w:lang w:val="uk-UA"/>
        </w:rPr>
        <w:t>Системність цих змін означає, що</w:t>
      </w:r>
      <w:r w:rsidR="009B753C" w:rsidRPr="00F6368B">
        <w:rPr>
          <w:color w:val="000000"/>
          <w:sz w:val="28"/>
          <w:szCs w:val="16"/>
          <w:lang w:val="uk-UA"/>
        </w:rPr>
        <w:t xml:space="preserve"> процес прийняття рішення змінюється в бік: 1) залучення громадян; 2) підзвіт</w:t>
      </w:r>
      <w:r w:rsidR="009B753C" w:rsidRPr="00F6368B">
        <w:rPr>
          <w:color w:val="000000"/>
          <w:sz w:val="28"/>
          <w:szCs w:val="28"/>
          <w:lang w:val="uk-UA"/>
        </w:rPr>
        <w:t>ності; 3) прозорості.</w:t>
      </w:r>
    </w:p>
    <w:p w14:paraId="4E70A012" w14:textId="77777777" w:rsidR="00117FEE" w:rsidRPr="00F6368B" w:rsidRDefault="002B4442" w:rsidP="00357734">
      <w:pPr>
        <w:ind w:firstLine="567"/>
        <w:jc w:val="both"/>
        <w:rPr>
          <w:color w:val="000000"/>
          <w:sz w:val="28"/>
          <w:szCs w:val="28"/>
          <w:lang w:val="uk-UA"/>
        </w:rPr>
      </w:pPr>
      <w:proofErr w:type="spellStart"/>
      <w:r w:rsidRPr="00F6368B">
        <w:rPr>
          <w:color w:val="000000"/>
          <w:sz w:val="28"/>
          <w:szCs w:val="28"/>
          <w:lang w:val="uk-UA"/>
        </w:rPr>
        <w:t>А</w:t>
      </w:r>
      <w:r w:rsidR="00DA575C" w:rsidRPr="00F6368B">
        <w:rPr>
          <w:color w:val="000000"/>
          <w:sz w:val="28"/>
          <w:szCs w:val="28"/>
          <w:lang w:val="uk-UA"/>
        </w:rPr>
        <w:t>двокац</w:t>
      </w:r>
      <w:r w:rsidR="00117FEE" w:rsidRPr="00F6368B">
        <w:rPr>
          <w:color w:val="000000"/>
          <w:sz w:val="28"/>
          <w:szCs w:val="28"/>
          <w:lang w:val="uk-UA"/>
        </w:rPr>
        <w:t>і</w:t>
      </w:r>
      <w:r w:rsidR="00DA575C" w:rsidRPr="00F6368B">
        <w:rPr>
          <w:color w:val="000000"/>
          <w:sz w:val="28"/>
          <w:szCs w:val="28"/>
          <w:lang w:val="uk-UA"/>
        </w:rPr>
        <w:t>єю</w:t>
      </w:r>
      <w:proofErr w:type="spellEnd"/>
      <w:r w:rsidRPr="00F6368B">
        <w:rPr>
          <w:color w:val="000000"/>
          <w:sz w:val="28"/>
          <w:szCs w:val="28"/>
          <w:lang w:val="uk-UA"/>
        </w:rPr>
        <w:t xml:space="preserve"> може займатись</w:t>
      </w:r>
      <w:r w:rsidR="00117FEE" w:rsidRPr="00F6368B">
        <w:rPr>
          <w:color w:val="000000"/>
          <w:sz w:val="28"/>
          <w:szCs w:val="28"/>
          <w:lang w:val="uk-UA"/>
        </w:rPr>
        <w:t xml:space="preserve"> </w:t>
      </w:r>
      <w:r w:rsidRPr="00F6368B">
        <w:rPr>
          <w:color w:val="000000"/>
          <w:sz w:val="28"/>
          <w:szCs w:val="28"/>
          <w:lang w:val="uk-UA"/>
        </w:rPr>
        <w:t>кожен</w:t>
      </w:r>
      <w:r w:rsidR="00117FEE" w:rsidRPr="00F6368B">
        <w:rPr>
          <w:color w:val="000000"/>
          <w:sz w:val="28"/>
          <w:szCs w:val="28"/>
          <w:lang w:val="uk-UA"/>
        </w:rPr>
        <w:t>, але ефективно це можна робити лише через участь в об’єднаннях громадян. Громадські організації (ГО), недержавні організації (</w:t>
      </w:r>
      <w:proofErr w:type="spellStart"/>
      <w:r w:rsidR="00117FEE" w:rsidRPr="00F6368B">
        <w:rPr>
          <w:color w:val="000000"/>
          <w:sz w:val="28"/>
          <w:szCs w:val="28"/>
          <w:lang w:val="uk-UA"/>
        </w:rPr>
        <w:t>НДО</w:t>
      </w:r>
      <w:proofErr w:type="spellEnd"/>
      <w:r w:rsidR="00117FEE" w:rsidRPr="00F6368B">
        <w:rPr>
          <w:color w:val="000000"/>
          <w:sz w:val="28"/>
          <w:szCs w:val="28"/>
          <w:lang w:val="uk-UA"/>
        </w:rPr>
        <w:t>), профспілки, органи самоорганізації населення (</w:t>
      </w:r>
      <w:proofErr w:type="spellStart"/>
      <w:r w:rsidR="00117FEE" w:rsidRPr="00F6368B">
        <w:rPr>
          <w:color w:val="000000"/>
          <w:sz w:val="28"/>
          <w:szCs w:val="28"/>
          <w:lang w:val="uk-UA"/>
        </w:rPr>
        <w:t>ОСН</w:t>
      </w:r>
      <w:proofErr w:type="spellEnd"/>
      <w:r w:rsidR="00117FEE" w:rsidRPr="00F6368B">
        <w:rPr>
          <w:color w:val="000000"/>
          <w:sz w:val="28"/>
          <w:szCs w:val="28"/>
          <w:lang w:val="uk-UA"/>
        </w:rPr>
        <w:t>), органи студентського самоврядування (</w:t>
      </w:r>
      <w:proofErr w:type="spellStart"/>
      <w:r w:rsidR="00117FEE" w:rsidRPr="00F6368B">
        <w:rPr>
          <w:color w:val="000000"/>
          <w:sz w:val="28"/>
          <w:szCs w:val="28"/>
          <w:lang w:val="uk-UA"/>
        </w:rPr>
        <w:t>ОСС</w:t>
      </w:r>
      <w:proofErr w:type="spellEnd"/>
      <w:r w:rsidR="00117FEE" w:rsidRPr="00F6368B">
        <w:rPr>
          <w:color w:val="000000"/>
          <w:sz w:val="28"/>
          <w:szCs w:val="28"/>
          <w:lang w:val="uk-UA"/>
        </w:rPr>
        <w:t>), інші неформальні групи називаються організаціями громадянського суспільства (</w:t>
      </w:r>
      <w:proofErr w:type="spellStart"/>
      <w:r w:rsidR="00117FEE" w:rsidRPr="00F6368B">
        <w:rPr>
          <w:color w:val="000000"/>
          <w:sz w:val="28"/>
          <w:szCs w:val="28"/>
          <w:lang w:val="uk-UA"/>
        </w:rPr>
        <w:t>ОГС</w:t>
      </w:r>
      <w:proofErr w:type="spellEnd"/>
      <w:r w:rsidR="00117FEE" w:rsidRPr="00F6368B">
        <w:rPr>
          <w:color w:val="000000"/>
          <w:sz w:val="28"/>
          <w:szCs w:val="28"/>
          <w:lang w:val="uk-UA"/>
        </w:rPr>
        <w:t>).</w:t>
      </w:r>
    </w:p>
    <w:p w14:paraId="51B9AB1B" w14:textId="77777777" w:rsidR="00117FEE" w:rsidRPr="00F6368B" w:rsidRDefault="00117FEE" w:rsidP="00357734">
      <w:pPr>
        <w:ind w:firstLine="567"/>
        <w:jc w:val="both"/>
        <w:rPr>
          <w:color w:val="000000"/>
          <w:sz w:val="28"/>
          <w:szCs w:val="28"/>
          <w:lang w:val="uk-UA"/>
        </w:rPr>
      </w:pPr>
      <w:r w:rsidRPr="00F6368B">
        <w:rPr>
          <w:color w:val="000000"/>
          <w:sz w:val="28"/>
          <w:szCs w:val="28"/>
          <w:lang w:val="uk-UA"/>
        </w:rPr>
        <w:t xml:space="preserve">Згідно з класичним визначенням ролі </w:t>
      </w:r>
      <w:r w:rsidR="00DA575C" w:rsidRPr="00F6368B">
        <w:rPr>
          <w:color w:val="000000"/>
          <w:sz w:val="28"/>
          <w:szCs w:val="28"/>
          <w:lang w:val="uk-UA"/>
        </w:rPr>
        <w:t>ГО</w:t>
      </w:r>
      <w:r w:rsidRPr="00F6368B">
        <w:rPr>
          <w:color w:val="000000"/>
          <w:sz w:val="28"/>
          <w:szCs w:val="28"/>
          <w:lang w:val="uk-UA"/>
        </w:rPr>
        <w:t xml:space="preserve">, існує дві основні функції, які вони виконують у сучасному суспільстві. А саме: </w:t>
      </w:r>
    </w:p>
    <w:p w14:paraId="5AE5F91B" w14:textId="77777777" w:rsidR="00117FEE" w:rsidRPr="00F6368B" w:rsidRDefault="00624EAD" w:rsidP="00357734">
      <w:pPr>
        <w:ind w:firstLine="567"/>
        <w:jc w:val="both"/>
        <w:rPr>
          <w:color w:val="000000"/>
          <w:sz w:val="28"/>
          <w:szCs w:val="28"/>
          <w:lang w:val="uk-UA"/>
        </w:rPr>
      </w:pPr>
      <w:r w:rsidRPr="00F6368B">
        <w:rPr>
          <w:color w:val="000000"/>
          <w:sz w:val="28"/>
          <w:szCs w:val="28"/>
          <w:lang w:val="uk-UA"/>
        </w:rPr>
        <w:t>–</w:t>
      </w:r>
      <w:r w:rsidR="00117FEE" w:rsidRPr="00F6368B">
        <w:rPr>
          <w:color w:val="000000"/>
          <w:sz w:val="28"/>
          <w:szCs w:val="28"/>
          <w:lang w:val="uk-UA"/>
        </w:rPr>
        <w:t xml:space="preserve"> «економічна» функція — надання альтернативних чи додаткових послуг до тих, що надаються державними освітньою та соціальною системами, коротко — послуги;</w:t>
      </w:r>
    </w:p>
    <w:p w14:paraId="439279E5" w14:textId="77777777" w:rsidR="00117FEE" w:rsidRPr="00F6368B" w:rsidRDefault="00624EAD" w:rsidP="00357734">
      <w:pPr>
        <w:ind w:firstLine="567"/>
        <w:jc w:val="both"/>
        <w:rPr>
          <w:color w:val="000000"/>
          <w:sz w:val="28"/>
          <w:szCs w:val="28"/>
          <w:lang w:val="uk-UA"/>
        </w:rPr>
      </w:pPr>
      <w:r w:rsidRPr="00F6368B">
        <w:rPr>
          <w:color w:val="000000"/>
          <w:sz w:val="28"/>
          <w:szCs w:val="28"/>
          <w:lang w:val="uk-UA"/>
        </w:rPr>
        <w:t>–</w:t>
      </w:r>
      <w:r w:rsidR="00117FEE" w:rsidRPr="00F6368B">
        <w:rPr>
          <w:color w:val="000000"/>
          <w:sz w:val="28"/>
          <w:szCs w:val="28"/>
          <w:lang w:val="uk-UA"/>
        </w:rPr>
        <w:t xml:space="preserve"> «політична» функція — визначення і репрезентація особливої (орієнтованої на певні проблеми чи групи) зацікавленості політичним процесом прийняття рішень, впливом на державну політику та контролем за впровадженням урядом </w:t>
      </w:r>
      <w:r w:rsidR="00DA575C" w:rsidRPr="00F6368B">
        <w:rPr>
          <w:color w:val="000000"/>
          <w:sz w:val="28"/>
          <w:szCs w:val="28"/>
          <w:lang w:val="uk-UA"/>
        </w:rPr>
        <w:t xml:space="preserve">цієї політики, коротко — </w:t>
      </w:r>
      <w:proofErr w:type="spellStart"/>
      <w:r w:rsidR="00DA575C" w:rsidRPr="00F6368B">
        <w:rPr>
          <w:color w:val="000000"/>
          <w:sz w:val="28"/>
          <w:szCs w:val="28"/>
          <w:lang w:val="uk-UA"/>
        </w:rPr>
        <w:t>адвокац</w:t>
      </w:r>
      <w:r w:rsidR="00117FEE" w:rsidRPr="00F6368B">
        <w:rPr>
          <w:color w:val="000000"/>
          <w:sz w:val="28"/>
          <w:szCs w:val="28"/>
          <w:lang w:val="uk-UA"/>
        </w:rPr>
        <w:t>і</w:t>
      </w:r>
      <w:r w:rsidR="00DA575C" w:rsidRPr="00F6368B">
        <w:rPr>
          <w:color w:val="000000"/>
          <w:sz w:val="28"/>
          <w:szCs w:val="28"/>
          <w:lang w:val="uk-UA"/>
        </w:rPr>
        <w:t>я</w:t>
      </w:r>
      <w:proofErr w:type="spellEnd"/>
      <w:r w:rsidR="00117FEE" w:rsidRPr="00F6368B">
        <w:rPr>
          <w:color w:val="000000"/>
          <w:sz w:val="28"/>
          <w:szCs w:val="28"/>
          <w:lang w:val="uk-UA"/>
        </w:rPr>
        <w:t>.</w:t>
      </w:r>
    </w:p>
    <w:p w14:paraId="655B0E0C" w14:textId="77777777" w:rsidR="00117FEE" w:rsidRPr="00F6368B" w:rsidRDefault="00117FEE" w:rsidP="00357734">
      <w:pPr>
        <w:ind w:firstLine="567"/>
        <w:jc w:val="both"/>
        <w:rPr>
          <w:color w:val="000000"/>
          <w:sz w:val="28"/>
          <w:szCs w:val="28"/>
          <w:lang w:val="uk-UA"/>
        </w:rPr>
      </w:pPr>
      <w:r w:rsidRPr="00F6368B">
        <w:rPr>
          <w:color w:val="000000"/>
          <w:sz w:val="28"/>
          <w:szCs w:val="28"/>
          <w:lang w:val="uk-UA"/>
        </w:rPr>
        <w:t>Громадські організації, що надають послуги, відрізняються від ГО, чия основна чи єдина діяльність пов’язана з проведенням кампаній, які діють як групи тиску, мережі, коаліції та г</w:t>
      </w:r>
      <w:r w:rsidR="00DA575C" w:rsidRPr="00F6368B">
        <w:rPr>
          <w:color w:val="000000"/>
          <w:sz w:val="28"/>
          <w:szCs w:val="28"/>
          <w:lang w:val="uk-UA"/>
        </w:rPr>
        <w:t xml:space="preserve">лобальні соціальні рухи. </w:t>
      </w:r>
      <w:proofErr w:type="spellStart"/>
      <w:r w:rsidR="00DA575C" w:rsidRPr="00F6368B">
        <w:rPr>
          <w:color w:val="000000"/>
          <w:sz w:val="28"/>
          <w:szCs w:val="28"/>
          <w:lang w:val="uk-UA"/>
        </w:rPr>
        <w:t>Адвокац</w:t>
      </w:r>
      <w:r w:rsidRPr="00F6368B">
        <w:rPr>
          <w:color w:val="000000"/>
          <w:sz w:val="28"/>
          <w:szCs w:val="28"/>
          <w:lang w:val="uk-UA"/>
        </w:rPr>
        <w:t>і</w:t>
      </w:r>
      <w:r w:rsidR="00DA575C" w:rsidRPr="00F6368B">
        <w:rPr>
          <w:color w:val="000000"/>
          <w:sz w:val="28"/>
          <w:szCs w:val="28"/>
          <w:lang w:val="uk-UA"/>
        </w:rPr>
        <w:t>я</w:t>
      </w:r>
      <w:proofErr w:type="spellEnd"/>
      <w:r w:rsidRPr="00F6368B">
        <w:rPr>
          <w:color w:val="000000"/>
          <w:sz w:val="28"/>
          <w:szCs w:val="28"/>
          <w:lang w:val="uk-UA"/>
        </w:rPr>
        <w:t xml:space="preserve"> концентру</w:t>
      </w:r>
      <w:r w:rsidR="00DA575C" w:rsidRPr="00F6368B">
        <w:rPr>
          <w:color w:val="000000"/>
          <w:sz w:val="28"/>
          <w:szCs w:val="28"/>
          <w:lang w:val="uk-UA"/>
        </w:rPr>
        <w:t>є</w:t>
      </w:r>
      <w:r w:rsidRPr="00F6368B">
        <w:rPr>
          <w:color w:val="000000"/>
          <w:sz w:val="28"/>
          <w:szCs w:val="28"/>
          <w:lang w:val="uk-UA"/>
        </w:rPr>
        <w:t xml:space="preserve"> увагу на зміні політики, тоді як надання послуг створює індивідуальні переваги, які можуть надаватися без суттєвих змін у політиці.</w:t>
      </w:r>
    </w:p>
    <w:p w14:paraId="7136C39D" w14:textId="77777777" w:rsidR="002B2C1C" w:rsidRPr="00F6368B" w:rsidRDefault="00596AC2" w:rsidP="00357734">
      <w:pPr>
        <w:ind w:firstLine="567"/>
        <w:jc w:val="both"/>
        <w:rPr>
          <w:sz w:val="28"/>
          <w:lang w:val="uk-UA"/>
        </w:rPr>
      </w:pPr>
      <w:proofErr w:type="spellStart"/>
      <w:r w:rsidRPr="00F6368B">
        <w:rPr>
          <w:sz w:val="28"/>
          <w:szCs w:val="28"/>
          <w:lang w:val="uk-UA"/>
        </w:rPr>
        <w:t>Адвокацію</w:t>
      </w:r>
      <w:proofErr w:type="spellEnd"/>
      <w:r w:rsidRPr="00F6368B">
        <w:rPr>
          <w:sz w:val="28"/>
          <w:szCs w:val="28"/>
          <w:lang w:val="uk-UA"/>
        </w:rPr>
        <w:t xml:space="preserve"> часто плутають із </w:t>
      </w:r>
      <w:r w:rsidR="009B753C" w:rsidRPr="00F6368B">
        <w:rPr>
          <w:sz w:val="28"/>
          <w:szCs w:val="28"/>
          <w:lang w:val="uk-UA"/>
        </w:rPr>
        <w:t xml:space="preserve">захистом прав, лобіюванням, </w:t>
      </w:r>
      <w:proofErr w:type="spellStart"/>
      <w:r w:rsidR="009B753C" w:rsidRPr="00F6368B">
        <w:rPr>
          <w:sz w:val="28"/>
          <w:szCs w:val="28"/>
          <w:lang w:val="uk-UA"/>
        </w:rPr>
        <w:t>Pr</w:t>
      </w:r>
      <w:proofErr w:type="spellEnd"/>
      <w:r w:rsidR="009B753C" w:rsidRPr="00F6368B">
        <w:rPr>
          <w:sz w:val="28"/>
          <w:szCs w:val="28"/>
          <w:lang w:val="uk-UA"/>
        </w:rPr>
        <w:t>-</w:t>
      </w:r>
      <w:r w:rsidRPr="00F6368B">
        <w:rPr>
          <w:sz w:val="28"/>
          <w:szCs w:val="28"/>
          <w:lang w:val="uk-UA"/>
        </w:rPr>
        <w:t>Компанією</w:t>
      </w:r>
      <w:r w:rsidR="002B2C1C" w:rsidRPr="00F6368B">
        <w:rPr>
          <w:sz w:val="28"/>
          <w:szCs w:val="28"/>
          <w:lang w:val="uk-UA"/>
        </w:rPr>
        <w:t xml:space="preserve">, </w:t>
      </w:r>
      <w:r w:rsidR="002B2C1C" w:rsidRPr="00F6368B">
        <w:rPr>
          <w:color w:val="000000"/>
          <w:sz w:val="28"/>
          <w:szCs w:val="28"/>
          <w:lang w:val="uk-UA"/>
        </w:rPr>
        <w:t>просвітою, просуванням змін</w:t>
      </w:r>
      <w:r w:rsidR="009B753C" w:rsidRPr="00F6368B">
        <w:rPr>
          <w:color w:val="000000"/>
          <w:sz w:val="28"/>
          <w:szCs w:val="28"/>
          <w:lang w:val="uk-UA"/>
        </w:rPr>
        <w:t xml:space="preserve"> тощо</w:t>
      </w:r>
      <w:r w:rsidRPr="00F6368B">
        <w:rPr>
          <w:sz w:val="28"/>
          <w:lang w:val="uk-UA"/>
        </w:rPr>
        <w:t xml:space="preserve">. </w:t>
      </w:r>
      <w:proofErr w:type="spellStart"/>
      <w:r w:rsidRPr="00F6368B">
        <w:rPr>
          <w:i/>
          <w:sz w:val="28"/>
          <w:lang w:val="uk-UA"/>
        </w:rPr>
        <w:t>Адвокація</w:t>
      </w:r>
      <w:proofErr w:type="spellEnd"/>
      <w:r w:rsidRPr="00F6368B">
        <w:rPr>
          <w:i/>
          <w:sz w:val="28"/>
          <w:lang w:val="uk-UA"/>
        </w:rPr>
        <w:t xml:space="preserve"> </w:t>
      </w:r>
      <w:r w:rsidR="009B753C" w:rsidRPr="00F6368B">
        <w:rPr>
          <w:i/>
          <w:sz w:val="28"/>
          <w:lang w:val="uk-UA"/>
        </w:rPr>
        <w:t xml:space="preserve">також </w:t>
      </w:r>
      <w:r w:rsidRPr="00F6368B">
        <w:rPr>
          <w:i/>
          <w:sz w:val="28"/>
          <w:lang w:val="uk-UA"/>
        </w:rPr>
        <w:t>не</w:t>
      </w:r>
      <w:r w:rsidR="009B753C" w:rsidRPr="00F6368B">
        <w:rPr>
          <w:i/>
          <w:sz w:val="28"/>
          <w:lang w:val="uk-UA"/>
        </w:rPr>
        <w:t xml:space="preserve"> має нічого спільного з адвокатською діяльністю</w:t>
      </w:r>
      <w:r w:rsidRPr="00F6368B">
        <w:rPr>
          <w:sz w:val="28"/>
          <w:lang w:val="uk-UA"/>
        </w:rPr>
        <w:t xml:space="preserve">, хоча і </w:t>
      </w:r>
      <w:r w:rsidR="00357734" w:rsidRPr="00F6368B">
        <w:rPr>
          <w:sz w:val="28"/>
          <w:lang w:val="uk-UA"/>
        </w:rPr>
        <w:t>використо</w:t>
      </w:r>
      <w:r w:rsidRPr="00F6368B">
        <w:rPr>
          <w:sz w:val="28"/>
          <w:lang w:val="uk-UA"/>
        </w:rPr>
        <w:t>в</w:t>
      </w:r>
      <w:r w:rsidR="009B753C" w:rsidRPr="00F6368B">
        <w:rPr>
          <w:sz w:val="28"/>
          <w:lang w:val="uk-UA"/>
        </w:rPr>
        <w:t xml:space="preserve">ується </w:t>
      </w:r>
      <w:r w:rsidR="00624EAD" w:rsidRPr="00F6368B">
        <w:rPr>
          <w:sz w:val="28"/>
          <w:lang w:val="uk-UA"/>
        </w:rPr>
        <w:t>для</w:t>
      </w:r>
      <w:r w:rsidR="009B753C" w:rsidRPr="00F6368B">
        <w:rPr>
          <w:sz w:val="28"/>
          <w:lang w:val="uk-UA"/>
        </w:rPr>
        <w:t xml:space="preserve"> усіх </w:t>
      </w:r>
      <w:r w:rsidRPr="00F6368B">
        <w:rPr>
          <w:sz w:val="28"/>
          <w:lang w:val="uk-UA"/>
        </w:rPr>
        <w:t xml:space="preserve">груп населення. </w:t>
      </w:r>
      <w:r w:rsidR="00117FEE" w:rsidRPr="00F6368B">
        <w:rPr>
          <w:sz w:val="28"/>
          <w:lang w:val="uk-UA"/>
        </w:rPr>
        <w:t xml:space="preserve">Відобразимо </w:t>
      </w:r>
      <w:r w:rsidR="00624EAD" w:rsidRPr="00F6368B">
        <w:rPr>
          <w:sz w:val="28"/>
          <w:lang w:val="uk-UA"/>
        </w:rPr>
        <w:t>особливості</w:t>
      </w:r>
      <w:r w:rsidR="00F823F8" w:rsidRPr="00F6368B">
        <w:rPr>
          <w:sz w:val="28"/>
          <w:lang w:val="uk-UA"/>
        </w:rPr>
        <w:t xml:space="preserve"> змісту </w:t>
      </w:r>
      <w:proofErr w:type="spellStart"/>
      <w:r w:rsidR="00F823F8" w:rsidRPr="00F6368B">
        <w:rPr>
          <w:sz w:val="28"/>
          <w:lang w:val="uk-UA"/>
        </w:rPr>
        <w:t>адвокації</w:t>
      </w:r>
      <w:proofErr w:type="spellEnd"/>
      <w:r w:rsidR="00F823F8" w:rsidRPr="00F6368B">
        <w:rPr>
          <w:sz w:val="28"/>
          <w:lang w:val="uk-UA"/>
        </w:rPr>
        <w:t xml:space="preserve"> та</w:t>
      </w:r>
      <w:r w:rsidR="00624EAD" w:rsidRPr="00F6368B">
        <w:rPr>
          <w:sz w:val="28"/>
          <w:lang w:val="uk-UA"/>
        </w:rPr>
        <w:t xml:space="preserve"> деяких суміжних заходів</w:t>
      </w:r>
      <w:r w:rsidR="00117FEE" w:rsidRPr="00F6368B">
        <w:rPr>
          <w:sz w:val="28"/>
          <w:lang w:val="uk-UA"/>
        </w:rPr>
        <w:t>.</w:t>
      </w:r>
    </w:p>
    <w:tbl>
      <w:tblPr>
        <w:tblW w:w="102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757"/>
        <w:gridCol w:w="1495"/>
        <w:gridCol w:w="1701"/>
        <w:gridCol w:w="2233"/>
      </w:tblGrid>
      <w:tr w:rsidR="002B2C1C" w:rsidRPr="00F6368B" w14:paraId="2E8B9A6C" w14:textId="77777777" w:rsidTr="00C83946">
        <w:tc>
          <w:tcPr>
            <w:tcW w:w="1384" w:type="dxa"/>
            <w:shd w:val="clear" w:color="auto" w:fill="auto"/>
            <w:vAlign w:val="center"/>
          </w:tcPr>
          <w:p w14:paraId="5CFB5565" w14:textId="77777777" w:rsidR="002B2C1C" w:rsidRPr="00F6368B" w:rsidRDefault="002B2C1C" w:rsidP="00357734">
            <w:pPr>
              <w:ind w:left="-42" w:right="-108"/>
              <w:jc w:val="center"/>
              <w:rPr>
                <w:b/>
                <w:lang w:val="uk-UA"/>
              </w:rPr>
            </w:pPr>
            <w:r w:rsidRPr="00F6368B">
              <w:rPr>
                <w:b/>
                <w:lang w:val="uk-UA"/>
              </w:rPr>
              <w:t>Підхід</w:t>
            </w:r>
          </w:p>
        </w:tc>
        <w:tc>
          <w:tcPr>
            <w:tcW w:w="1701" w:type="dxa"/>
            <w:shd w:val="clear" w:color="auto" w:fill="auto"/>
            <w:vAlign w:val="center"/>
          </w:tcPr>
          <w:p w14:paraId="3107EB2B" w14:textId="77777777" w:rsidR="002B2C1C" w:rsidRPr="00F6368B" w:rsidRDefault="002B2C1C" w:rsidP="00357734">
            <w:pPr>
              <w:ind w:left="-42" w:right="-108"/>
              <w:jc w:val="center"/>
              <w:rPr>
                <w:b/>
                <w:lang w:val="uk-UA"/>
              </w:rPr>
            </w:pPr>
            <w:r w:rsidRPr="00F6368B">
              <w:rPr>
                <w:b/>
                <w:lang w:val="uk-UA"/>
              </w:rPr>
              <w:t>Учасники</w:t>
            </w:r>
          </w:p>
        </w:tc>
        <w:tc>
          <w:tcPr>
            <w:tcW w:w="1757" w:type="dxa"/>
            <w:shd w:val="clear" w:color="auto" w:fill="auto"/>
            <w:vAlign w:val="center"/>
          </w:tcPr>
          <w:p w14:paraId="17D5A48B" w14:textId="77777777" w:rsidR="00357734" w:rsidRPr="00F6368B" w:rsidRDefault="002B2C1C" w:rsidP="00357734">
            <w:pPr>
              <w:ind w:left="-42" w:right="-108"/>
              <w:jc w:val="center"/>
              <w:rPr>
                <w:b/>
                <w:lang w:val="uk-UA"/>
              </w:rPr>
            </w:pPr>
            <w:r w:rsidRPr="00F6368B">
              <w:rPr>
                <w:b/>
                <w:lang w:val="uk-UA"/>
              </w:rPr>
              <w:t xml:space="preserve">Цільова </w:t>
            </w:r>
          </w:p>
          <w:p w14:paraId="7A162CC1" w14:textId="77777777" w:rsidR="002B2C1C" w:rsidRPr="00F6368B" w:rsidRDefault="002B2C1C" w:rsidP="00357734">
            <w:pPr>
              <w:ind w:left="-42" w:right="-108"/>
              <w:jc w:val="center"/>
              <w:rPr>
                <w:b/>
                <w:lang w:val="uk-UA"/>
              </w:rPr>
            </w:pPr>
            <w:r w:rsidRPr="00F6368B">
              <w:rPr>
                <w:b/>
                <w:lang w:val="uk-UA"/>
              </w:rPr>
              <w:t>аудиторія</w:t>
            </w:r>
          </w:p>
        </w:tc>
        <w:tc>
          <w:tcPr>
            <w:tcW w:w="1495" w:type="dxa"/>
            <w:shd w:val="clear" w:color="auto" w:fill="auto"/>
            <w:vAlign w:val="center"/>
          </w:tcPr>
          <w:p w14:paraId="3FBFD429" w14:textId="77777777" w:rsidR="002B2C1C" w:rsidRPr="00F6368B" w:rsidRDefault="00357734" w:rsidP="00357734">
            <w:pPr>
              <w:ind w:left="-42" w:right="-108"/>
              <w:jc w:val="center"/>
              <w:rPr>
                <w:b/>
                <w:lang w:val="uk-UA"/>
              </w:rPr>
            </w:pPr>
            <w:r w:rsidRPr="00F6368B">
              <w:rPr>
                <w:b/>
                <w:lang w:val="uk-UA"/>
              </w:rPr>
              <w:t xml:space="preserve">Чи спрямовано на осіб, які </w:t>
            </w:r>
            <w:r w:rsidR="002B2C1C" w:rsidRPr="00F6368B">
              <w:rPr>
                <w:b/>
                <w:lang w:val="uk-UA"/>
              </w:rPr>
              <w:t>приймають рішення?</w:t>
            </w:r>
          </w:p>
        </w:tc>
        <w:tc>
          <w:tcPr>
            <w:tcW w:w="1701" w:type="dxa"/>
            <w:shd w:val="clear" w:color="auto" w:fill="auto"/>
            <w:vAlign w:val="center"/>
          </w:tcPr>
          <w:p w14:paraId="3D3B0009" w14:textId="77777777" w:rsidR="002B2C1C" w:rsidRPr="00F6368B" w:rsidRDefault="002B2C1C" w:rsidP="00357734">
            <w:pPr>
              <w:ind w:left="-42" w:right="-108"/>
              <w:jc w:val="center"/>
              <w:rPr>
                <w:b/>
                <w:lang w:val="uk-UA"/>
              </w:rPr>
            </w:pPr>
            <w:r w:rsidRPr="00F6368B">
              <w:rPr>
                <w:b/>
                <w:lang w:val="uk-UA"/>
              </w:rPr>
              <w:t>Мета</w:t>
            </w:r>
          </w:p>
        </w:tc>
        <w:tc>
          <w:tcPr>
            <w:tcW w:w="2233" w:type="dxa"/>
            <w:shd w:val="clear" w:color="auto" w:fill="auto"/>
            <w:vAlign w:val="center"/>
          </w:tcPr>
          <w:p w14:paraId="1B7D3CA1" w14:textId="77777777" w:rsidR="002B2C1C" w:rsidRPr="00F6368B" w:rsidRDefault="002B2C1C" w:rsidP="00357734">
            <w:pPr>
              <w:ind w:left="-42" w:right="-108"/>
              <w:jc w:val="center"/>
              <w:rPr>
                <w:b/>
                <w:lang w:val="uk-UA"/>
              </w:rPr>
            </w:pPr>
            <w:r w:rsidRPr="00F6368B">
              <w:rPr>
                <w:b/>
                <w:lang w:val="uk-UA"/>
              </w:rPr>
              <w:t>Показники успішності</w:t>
            </w:r>
          </w:p>
        </w:tc>
      </w:tr>
      <w:tr w:rsidR="00C83946" w:rsidRPr="00F6368B" w14:paraId="19B9895D" w14:textId="77777777" w:rsidTr="00F6368B">
        <w:tc>
          <w:tcPr>
            <w:tcW w:w="1384" w:type="dxa"/>
            <w:shd w:val="clear" w:color="auto" w:fill="auto"/>
            <w:vAlign w:val="center"/>
          </w:tcPr>
          <w:p w14:paraId="3CAFE1F9" w14:textId="77777777" w:rsidR="00C83946" w:rsidRPr="00F6368B" w:rsidRDefault="00C83946" w:rsidP="0033711C">
            <w:pPr>
              <w:ind w:left="-42" w:right="-108"/>
              <w:jc w:val="center"/>
              <w:rPr>
                <w:sz w:val="28"/>
                <w:szCs w:val="28"/>
                <w:lang w:val="uk-UA"/>
              </w:rPr>
            </w:pPr>
            <w:proofErr w:type="spellStart"/>
            <w:r w:rsidRPr="00F6368B">
              <w:rPr>
                <w:color w:val="000000"/>
                <w:sz w:val="28"/>
                <w:szCs w:val="28"/>
                <w:lang w:val="uk-UA"/>
              </w:rPr>
              <w:t>Адвокація</w:t>
            </w:r>
            <w:proofErr w:type="spellEnd"/>
          </w:p>
        </w:tc>
        <w:tc>
          <w:tcPr>
            <w:tcW w:w="1701" w:type="dxa"/>
            <w:shd w:val="clear" w:color="auto" w:fill="auto"/>
            <w:vAlign w:val="center"/>
          </w:tcPr>
          <w:p w14:paraId="427CE4E6" w14:textId="77777777" w:rsidR="00C83946" w:rsidRPr="00F6368B" w:rsidRDefault="00C83946" w:rsidP="00C83946">
            <w:pPr>
              <w:ind w:left="-42" w:right="-108"/>
              <w:jc w:val="center"/>
              <w:rPr>
                <w:sz w:val="28"/>
                <w:szCs w:val="28"/>
                <w:lang w:val="uk-UA"/>
              </w:rPr>
            </w:pPr>
            <w:r w:rsidRPr="00F6368B">
              <w:rPr>
                <w:color w:val="000000"/>
                <w:sz w:val="28"/>
                <w:szCs w:val="28"/>
                <w:lang w:val="uk-UA"/>
              </w:rPr>
              <w:t xml:space="preserve">Незалежні </w:t>
            </w:r>
            <w:proofErr w:type="spellStart"/>
            <w:r w:rsidRPr="00F6368B">
              <w:rPr>
                <w:color w:val="000000"/>
                <w:sz w:val="28"/>
                <w:szCs w:val="28"/>
                <w:lang w:val="uk-UA"/>
              </w:rPr>
              <w:t>ОГС</w:t>
            </w:r>
            <w:proofErr w:type="spellEnd"/>
            <w:r w:rsidRPr="00F6368B">
              <w:rPr>
                <w:color w:val="000000"/>
                <w:sz w:val="28"/>
                <w:szCs w:val="28"/>
                <w:lang w:val="uk-UA"/>
              </w:rPr>
              <w:t xml:space="preserve"> (підтримка </w:t>
            </w:r>
            <w:r w:rsidRPr="00F6368B">
              <w:rPr>
                <w:color w:val="000000"/>
                <w:sz w:val="28"/>
                <w:szCs w:val="28"/>
                <w:lang w:val="uk-UA"/>
              </w:rPr>
              <w:lastRenderedPageBreak/>
              <w:t>своїми клієнтами)</w:t>
            </w:r>
          </w:p>
        </w:tc>
        <w:tc>
          <w:tcPr>
            <w:tcW w:w="1757" w:type="dxa"/>
            <w:shd w:val="clear" w:color="auto" w:fill="auto"/>
            <w:vAlign w:val="center"/>
          </w:tcPr>
          <w:p w14:paraId="4C66246B" w14:textId="77777777" w:rsidR="00C83946" w:rsidRPr="00F6368B" w:rsidRDefault="00C83946" w:rsidP="00C83946">
            <w:pPr>
              <w:ind w:left="-42" w:right="-108"/>
              <w:jc w:val="center"/>
              <w:rPr>
                <w:sz w:val="28"/>
                <w:szCs w:val="28"/>
                <w:lang w:val="uk-UA"/>
              </w:rPr>
            </w:pPr>
            <w:r w:rsidRPr="00F6368B">
              <w:rPr>
                <w:color w:val="000000"/>
                <w:sz w:val="28"/>
                <w:szCs w:val="28"/>
                <w:lang w:val="uk-UA"/>
              </w:rPr>
              <w:lastRenderedPageBreak/>
              <w:t xml:space="preserve">Особи, що приймають рішення, </w:t>
            </w:r>
            <w:r w:rsidRPr="00F6368B">
              <w:rPr>
                <w:color w:val="000000"/>
                <w:sz w:val="28"/>
                <w:szCs w:val="28"/>
                <w:lang w:val="uk-UA"/>
              </w:rPr>
              <w:lastRenderedPageBreak/>
              <w:t>політики</w:t>
            </w:r>
          </w:p>
        </w:tc>
        <w:tc>
          <w:tcPr>
            <w:tcW w:w="1495" w:type="dxa"/>
            <w:shd w:val="clear" w:color="auto" w:fill="auto"/>
            <w:vAlign w:val="center"/>
          </w:tcPr>
          <w:p w14:paraId="0590070C" w14:textId="77777777" w:rsidR="00C83946" w:rsidRPr="00F6368B" w:rsidRDefault="00C83946" w:rsidP="0033711C">
            <w:pPr>
              <w:ind w:left="-42" w:right="-108"/>
              <w:jc w:val="center"/>
              <w:rPr>
                <w:sz w:val="28"/>
                <w:szCs w:val="28"/>
                <w:lang w:val="uk-UA"/>
              </w:rPr>
            </w:pPr>
            <w:r w:rsidRPr="00F6368B">
              <w:rPr>
                <w:sz w:val="28"/>
                <w:szCs w:val="28"/>
                <w:lang w:val="uk-UA"/>
              </w:rPr>
              <w:lastRenderedPageBreak/>
              <w:t>Так</w:t>
            </w:r>
          </w:p>
        </w:tc>
        <w:tc>
          <w:tcPr>
            <w:tcW w:w="1701" w:type="dxa"/>
            <w:shd w:val="clear" w:color="auto" w:fill="auto"/>
            <w:vAlign w:val="center"/>
          </w:tcPr>
          <w:p w14:paraId="016B199A" w14:textId="77777777" w:rsidR="00C83946" w:rsidRPr="00F6368B" w:rsidRDefault="00C83946" w:rsidP="0033711C">
            <w:pPr>
              <w:ind w:left="-42" w:right="-108"/>
              <w:jc w:val="center"/>
              <w:rPr>
                <w:sz w:val="28"/>
                <w:szCs w:val="28"/>
                <w:lang w:val="uk-UA"/>
              </w:rPr>
            </w:pPr>
            <w:r w:rsidRPr="00F6368B">
              <w:rPr>
                <w:color w:val="000000"/>
                <w:sz w:val="28"/>
                <w:szCs w:val="28"/>
                <w:lang w:val="uk-UA"/>
              </w:rPr>
              <w:t>Зміна політики, законодавств</w:t>
            </w:r>
            <w:r w:rsidRPr="00F6368B">
              <w:rPr>
                <w:color w:val="000000"/>
                <w:sz w:val="28"/>
                <w:szCs w:val="28"/>
                <w:lang w:val="uk-UA"/>
              </w:rPr>
              <w:lastRenderedPageBreak/>
              <w:t>о тощо</w:t>
            </w:r>
          </w:p>
        </w:tc>
        <w:tc>
          <w:tcPr>
            <w:tcW w:w="2233" w:type="dxa"/>
            <w:shd w:val="clear" w:color="auto" w:fill="auto"/>
            <w:vAlign w:val="center"/>
          </w:tcPr>
          <w:p w14:paraId="04C1CBF1" w14:textId="77777777" w:rsidR="00C83946" w:rsidRPr="00F6368B" w:rsidRDefault="00C83946" w:rsidP="0033711C">
            <w:pPr>
              <w:ind w:left="-42" w:right="-108"/>
              <w:jc w:val="center"/>
              <w:rPr>
                <w:sz w:val="28"/>
                <w:szCs w:val="28"/>
                <w:lang w:val="uk-UA"/>
              </w:rPr>
            </w:pPr>
            <w:r w:rsidRPr="00F6368B">
              <w:rPr>
                <w:color w:val="000000"/>
                <w:sz w:val="28"/>
                <w:szCs w:val="28"/>
                <w:lang w:val="uk-UA"/>
              </w:rPr>
              <w:lastRenderedPageBreak/>
              <w:t xml:space="preserve">Реальні зміни в політиці, програмах, </w:t>
            </w:r>
            <w:r w:rsidRPr="00F6368B">
              <w:rPr>
                <w:color w:val="000000"/>
                <w:sz w:val="28"/>
                <w:szCs w:val="28"/>
                <w:lang w:val="uk-UA"/>
              </w:rPr>
              <w:lastRenderedPageBreak/>
              <w:t>законодавстві</w:t>
            </w:r>
          </w:p>
        </w:tc>
      </w:tr>
      <w:tr w:rsidR="00C83946" w:rsidRPr="00F6368B" w14:paraId="05B7716C" w14:textId="77777777" w:rsidTr="00C83946">
        <w:trPr>
          <w:trHeight w:val="1409"/>
        </w:trPr>
        <w:tc>
          <w:tcPr>
            <w:tcW w:w="1384" w:type="dxa"/>
            <w:shd w:val="clear" w:color="auto" w:fill="auto"/>
            <w:vAlign w:val="center"/>
          </w:tcPr>
          <w:p w14:paraId="7DD76538" w14:textId="77777777" w:rsidR="00C83946" w:rsidRPr="00F6368B" w:rsidRDefault="00C83946" w:rsidP="00357734">
            <w:pPr>
              <w:ind w:left="-42" w:right="-108"/>
              <w:jc w:val="center"/>
              <w:rPr>
                <w:color w:val="000000"/>
                <w:sz w:val="28"/>
                <w:szCs w:val="28"/>
                <w:lang w:val="uk-UA"/>
              </w:rPr>
            </w:pPr>
            <w:r w:rsidRPr="00F6368B">
              <w:rPr>
                <w:color w:val="000000"/>
                <w:sz w:val="28"/>
                <w:szCs w:val="28"/>
                <w:lang w:val="uk-UA"/>
              </w:rPr>
              <w:lastRenderedPageBreak/>
              <w:t>Підвищення рівня поінформованості</w:t>
            </w:r>
          </w:p>
        </w:tc>
        <w:tc>
          <w:tcPr>
            <w:tcW w:w="1701" w:type="dxa"/>
            <w:shd w:val="clear" w:color="auto" w:fill="auto"/>
            <w:vAlign w:val="center"/>
          </w:tcPr>
          <w:p w14:paraId="4B530B43" w14:textId="77777777" w:rsidR="00C83946" w:rsidRPr="00F6368B" w:rsidRDefault="00C83946" w:rsidP="00357734">
            <w:pPr>
              <w:ind w:left="-42" w:right="-108"/>
              <w:jc w:val="center"/>
              <w:rPr>
                <w:color w:val="000000"/>
                <w:sz w:val="28"/>
                <w:szCs w:val="28"/>
                <w:lang w:val="uk-UA"/>
              </w:rPr>
            </w:pPr>
            <w:proofErr w:type="spellStart"/>
            <w:r w:rsidRPr="00F6368B">
              <w:rPr>
                <w:color w:val="000000"/>
                <w:sz w:val="28"/>
                <w:szCs w:val="28"/>
                <w:lang w:val="uk-UA"/>
              </w:rPr>
              <w:t>ОГС</w:t>
            </w:r>
            <w:proofErr w:type="spellEnd"/>
            <w:r w:rsidRPr="00F6368B">
              <w:rPr>
                <w:color w:val="000000"/>
                <w:sz w:val="28"/>
                <w:szCs w:val="28"/>
                <w:lang w:val="uk-UA"/>
              </w:rPr>
              <w:t>, державні установи</w:t>
            </w:r>
          </w:p>
        </w:tc>
        <w:tc>
          <w:tcPr>
            <w:tcW w:w="1757" w:type="dxa"/>
            <w:shd w:val="clear" w:color="auto" w:fill="auto"/>
            <w:vAlign w:val="center"/>
          </w:tcPr>
          <w:p w14:paraId="4BE3E760" w14:textId="77777777" w:rsidR="00C83946" w:rsidRPr="00F6368B" w:rsidRDefault="00C83946" w:rsidP="00357734">
            <w:pPr>
              <w:ind w:left="-42" w:right="-108"/>
              <w:jc w:val="center"/>
              <w:rPr>
                <w:color w:val="000000"/>
                <w:sz w:val="28"/>
                <w:szCs w:val="28"/>
                <w:lang w:val="uk-UA"/>
              </w:rPr>
            </w:pPr>
            <w:r w:rsidRPr="00F6368B">
              <w:rPr>
                <w:color w:val="000000"/>
                <w:sz w:val="28"/>
                <w:szCs w:val="28"/>
                <w:lang w:val="uk-UA"/>
              </w:rPr>
              <w:t>Окремі індивіди, представники громади чи суспільства</w:t>
            </w:r>
          </w:p>
        </w:tc>
        <w:tc>
          <w:tcPr>
            <w:tcW w:w="1495" w:type="dxa"/>
            <w:shd w:val="clear" w:color="auto" w:fill="auto"/>
            <w:vAlign w:val="center"/>
          </w:tcPr>
          <w:p w14:paraId="01302625" w14:textId="77777777" w:rsidR="00C83946" w:rsidRPr="00F6368B" w:rsidRDefault="00C83946" w:rsidP="00357734">
            <w:pPr>
              <w:ind w:left="-42" w:right="-108"/>
              <w:jc w:val="center"/>
              <w:rPr>
                <w:sz w:val="28"/>
                <w:szCs w:val="28"/>
                <w:lang w:val="uk-UA"/>
              </w:rPr>
            </w:pPr>
            <w:r w:rsidRPr="00F6368B">
              <w:rPr>
                <w:sz w:val="28"/>
                <w:szCs w:val="28"/>
                <w:lang w:val="uk-UA"/>
              </w:rPr>
              <w:t>Ні</w:t>
            </w:r>
          </w:p>
        </w:tc>
        <w:tc>
          <w:tcPr>
            <w:tcW w:w="1701" w:type="dxa"/>
            <w:shd w:val="clear" w:color="auto" w:fill="auto"/>
            <w:vAlign w:val="center"/>
          </w:tcPr>
          <w:p w14:paraId="2F340BDF" w14:textId="77777777" w:rsidR="00C83946" w:rsidRPr="00F6368B" w:rsidRDefault="00C83946" w:rsidP="00357734">
            <w:pPr>
              <w:ind w:left="-42" w:right="-108"/>
              <w:jc w:val="center"/>
              <w:rPr>
                <w:color w:val="000000"/>
                <w:sz w:val="28"/>
                <w:szCs w:val="28"/>
                <w:lang w:val="uk-UA"/>
              </w:rPr>
            </w:pPr>
            <w:r w:rsidRPr="00F6368B">
              <w:rPr>
                <w:color w:val="000000"/>
                <w:sz w:val="28"/>
                <w:szCs w:val="28"/>
                <w:lang w:val="uk-UA"/>
              </w:rPr>
              <w:t>Піднести рівень усвідомлення та змінити поведінку</w:t>
            </w:r>
          </w:p>
        </w:tc>
        <w:tc>
          <w:tcPr>
            <w:tcW w:w="2233" w:type="dxa"/>
            <w:shd w:val="clear" w:color="auto" w:fill="auto"/>
            <w:vAlign w:val="center"/>
          </w:tcPr>
          <w:p w14:paraId="7AB826DA" w14:textId="77777777" w:rsidR="00C83946" w:rsidRPr="00F6368B" w:rsidRDefault="00C83946" w:rsidP="00357734">
            <w:pPr>
              <w:ind w:left="-42" w:right="-108"/>
              <w:jc w:val="center"/>
              <w:rPr>
                <w:color w:val="000000"/>
                <w:sz w:val="28"/>
                <w:szCs w:val="28"/>
                <w:lang w:val="uk-UA"/>
              </w:rPr>
            </w:pPr>
            <w:r w:rsidRPr="00F6368B">
              <w:rPr>
                <w:color w:val="000000"/>
                <w:sz w:val="28"/>
                <w:szCs w:val="28"/>
                <w:lang w:val="uk-UA"/>
              </w:rPr>
              <w:t>Зміна поведінки цільових груп</w:t>
            </w:r>
          </w:p>
        </w:tc>
      </w:tr>
      <w:tr w:rsidR="00C83946" w:rsidRPr="00F6368B" w14:paraId="3B599CE6" w14:textId="77777777" w:rsidTr="00F6368B">
        <w:trPr>
          <w:cantSplit/>
          <w:trHeight w:val="1703"/>
        </w:trPr>
        <w:tc>
          <w:tcPr>
            <w:tcW w:w="1384" w:type="dxa"/>
            <w:shd w:val="clear" w:color="auto" w:fill="auto"/>
            <w:vAlign w:val="center"/>
          </w:tcPr>
          <w:p w14:paraId="6986ED9C" w14:textId="77777777" w:rsidR="00C83946" w:rsidRPr="00F6368B" w:rsidRDefault="00C83946" w:rsidP="00F6368B">
            <w:pPr>
              <w:ind w:right="-108"/>
              <w:jc w:val="center"/>
              <w:rPr>
                <w:sz w:val="28"/>
                <w:lang w:val="uk-UA"/>
              </w:rPr>
            </w:pPr>
            <w:r w:rsidRPr="00F6368B">
              <w:rPr>
                <w:sz w:val="28"/>
                <w:lang w:val="uk-UA"/>
              </w:rPr>
              <w:t>Мобілізація громади</w:t>
            </w:r>
          </w:p>
        </w:tc>
        <w:tc>
          <w:tcPr>
            <w:tcW w:w="1701" w:type="dxa"/>
            <w:shd w:val="clear" w:color="auto" w:fill="auto"/>
            <w:vAlign w:val="center"/>
          </w:tcPr>
          <w:p w14:paraId="78566E68" w14:textId="77777777" w:rsidR="00C83946" w:rsidRPr="00F6368B" w:rsidRDefault="00C83946" w:rsidP="00357734">
            <w:pPr>
              <w:ind w:right="-108"/>
              <w:jc w:val="center"/>
              <w:rPr>
                <w:sz w:val="28"/>
                <w:lang w:val="uk-UA"/>
              </w:rPr>
            </w:pPr>
            <w:r w:rsidRPr="00F6368B">
              <w:rPr>
                <w:sz w:val="28"/>
                <w:lang w:val="uk-UA"/>
              </w:rPr>
              <w:t xml:space="preserve">Члени громади, лідери, </w:t>
            </w:r>
            <w:proofErr w:type="spellStart"/>
            <w:r w:rsidRPr="00F6368B">
              <w:rPr>
                <w:sz w:val="28"/>
                <w:lang w:val="uk-UA"/>
              </w:rPr>
              <w:t>ОГС</w:t>
            </w:r>
            <w:proofErr w:type="spellEnd"/>
          </w:p>
        </w:tc>
        <w:tc>
          <w:tcPr>
            <w:tcW w:w="1757" w:type="dxa"/>
            <w:shd w:val="clear" w:color="auto" w:fill="auto"/>
            <w:vAlign w:val="center"/>
          </w:tcPr>
          <w:p w14:paraId="26D68BD6" w14:textId="77777777" w:rsidR="00C83946" w:rsidRPr="00F6368B" w:rsidRDefault="00C83946" w:rsidP="00357734">
            <w:pPr>
              <w:ind w:right="-108"/>
              <w:jc w:val="center"/>
              <w:rPr>
                <w:sz w:val="28"/>
                <w:lang w:val="uk-UA"/>
              </w:rPr>
            </w:pPr>
            <w:r w:rsidRPr="00F6368B">
              <w:rPr>
                <w:sz w:val="28"/>
                <w:lang w:val="uk-UA"/>
              </w:rPr>
              <w:t>Члени громади</w:t>
            </w:r>
          </w:p>
        </w:tc>
        <w:tc>
          <w:tcPr>
            <w:tcW w:w="1495" w:type="dxa"/>
            <w:shd w:val="clear" w:color="auto" w:fill="auto"/>
            <w:vAlign w:val="center"/>
          </w:tcPr>
          <w:p w14:paraId="0FBF548E" w14:textId="77777777" w:rsidR="00C83946" w:rsidRPr="00F6368B" w:rsidRDefault="00C83946" w:rsidP="00357734">
            <w:pPr>
              <w:ind w:right="-108"/>
              <w:jc w:val="center"/>
              <w:rPr>
                <w:sz w:val="28"/>
                <w:lang w:val="uk-UA"/>
              </w:rPr>
            </w:pPr>
            <w:r w:rsidRPr="00F6368B">
              <w:rPr>
                <w:sz w:val="28"/>
                <w:lang w:val="uk-UA"/>
              </w:rPr>
              <w:t>Ні</w:t>
            </w:r>
          </w:p>
        </w:tc>
        <w:tc>
          <w:tcPr>
            <w:tcW w:w="1701" w:type="dxa"/>
            <w:shd w:val="clear" w:color="auto" w:fill="auto"/>
            <w:vAlign w:val="center"/>
          </w:tcPr>
          <w:p w14:paraId="3A1B8DD3" w14:textId="77777777" w:rsidR="00C83946" w:rsidRPr="00F6368B" w:rsidRDefault="00C83946" w:rsidP="00357734">
            <w:pPr>
              <w:ind w:right="-108"/>
              <w:jc w:val="center"/>
              <w:rPr>
                <w:sz w:val="28"/>
                <w:lang w:val="uk-UA"/>
              </w:rPr>
            </w:pPr>
            <w:r w:rsidRPr="00F6368B">
              <w:rPr>
                <w:sz w:val="28"/>
                <w:lang w:val="uk-UA"/>
              </w:rPr>
              <w:t>Навчити громаду визначати свої потреби та діяти</w:t>
            </w:r>
          </w:p>
        </w:tc>
        <w:tc>
          <w:tcPr>
            <w:tcW w:w="2233" w:type="dxa"/>
            <w:shd w:val="clear" w:color="auto" w:fill="auto"/>
            <w:vAlign w:val="center"/>
          </w:tcPr>
          <w:p w14:paraId="4E1CA102" w14:textId="77777777" w:rsidR="00C83946" w:rsidRPr="00F6368B" w:rsidRDefault="00C83946" w:rsidP="00C83946">
            <w:pPr>
              <w:ind w:right="-108"/>
              <w:jc w:val="center"/>
              <w:rPr>
                <w:sz w:val="28"/>
                <w:lang w:val="uk-UA"/>
              </w:rPr>
            </w:pPr>
            <w:r w:rsidRPr="00F6368B">
              <w:rPr>
                <w:sz w:val="28"/>
                <w:lang w:val="uk-UA"/>
              </w:rPr>
              <w:t>Вирішення проблеми, більше людей відвідують збори громади</w:t>
            </w:r>
          </w:p>
        </w:tc>
      </w:tr>
      <w:tr w:rsidR="00C83946" w:rsidRPr="00F6368B" w14:paraId="275E0D14" w14:textId="77777777" w:rsidTr="00F6368B">
        <w:trPr>
          <w:cantSplit/>
          <w:trHeight w:val="1134"/>
        </w:trPr>
        <w:tc>
          <w:tcPr>
            <w:tcW w:w="1384" w:type="dxa"/>
            <w:shd w:val="clear" w:color="auto" w:fill="auto"/>
            <w:vAlign w:val="center"/>
          </w:tcPr>
          <w:p w14:paraId="77E4EEDB" w14:textId="77777777" w:rsidR="00C83946" w:rsidRPr="00F6368B" w:rsidRDefault="00C83946" w:rsidP="00F6368B">
            <w:pPr>
              <w:ind w:right="-108"/>
              <w:jc w:val="center"/>
              <w:rPr>
                <w:sz w:val="28"/>
                <w:lang w:val="uk-UA"/>
              </w:rPr>
            </w:pPr>
            <w:r w:rsidRPr="00F6368B">
              <w:rPr>
                <w:sz w:val="28"/>
                <w:lang w:val="uk-UA"/>
              </w:rPr>
              <w:t>Зв’язки з громадськістю</w:t>
            </w:r>
          </w:p>
        </w:tc>
        <w:tc>
          <w:tcPr>
            <w:tcW w:w="1701" w:type="dxa"/>
            <w:shd w:val="clear" w:color="auto" w:fill="auto"/>
            <w:vAlign w:val="center"/>
          </w:tcPr>
          <w:p w14:paraId="24AC3674" w14:textId="77777777" w:rsidR="00C83946" w:rsidRPr="00F6368B" w:rsidRDefault="00C83946" w:rsidP="00357734">
            <w:pPr>
              <w:ind w:right="-108"/>
              <w:jc w:val="center"/>
              <w:rPr>
                <w:sz w:val="28"/>
                <w:lang w:val="uk-UA"/>
              </w:rPr>
            </w:pPr>
            <w:proofErr w:type="spellStart"/>
            <w:r w:rsidRPr="00F6368B">
              <w:rPr>
                <w:sz w:val="28"/>
                <w:lang w:val="uk-UA"/>
              </w:rPr>
              <w:t>ОГС</w:t>
            </w:r>
            <w:proofErr w:type="spellEnd"/>
            <w:r w:rsidRPr="00F6368B">
              <w:rPr>
                <w:sz w:val="28"/>
                <w:lang w:val="uk-UA"/>
              </w:rPr>
              <w:t>, державні та приватні організації</w:t>
            </w:r>
          </w:p>
        </w:tc>
        <w:tc>
          <w:tcPr>
            <w:tcW w:w="1757" w:type="dxa"/>
            <w:shd w:val="clear" w:color="auto" w:fill="auto"/>
            <w:vAlign w:val="center"/>
          </w:tcPr>
          <w:p w14:paraId="7DB1D362" w14:textId="77777777" w:rsidR="00C83946" w:rsidRPr="00F6368B" w:rsidRDefault="00C83946" w:rsidP="00357734">
            <w:pPr>
              <w:ind w:right="-108"/>
              <w:jc w:val="center"/>
              <w:rPr>
                <w:sz w:val="28"/>
                <w:lang w:val="uk-UA"/>
              </w:rPr>
            </w:pPr>
            <w:r w:rsidRPr="00F6368B">
              <w:rPr>
                <w:sz w:val="28"/>
                <w:lang w:val="uk-UA"/>
              </w:rPr>
              <w:t>Споживачі, клієнти, виборці</w:t>
            </w:r>
          </w:p>
        </w:tc>
        <w:tc>
          <w:tcPr>
            <w:tcW w:w="1495" w:type="dxa"/>
            <w:shd w:val="clear" w:color="auto" w:fill="auto"/>
            <w:vAlign w:val="center"/>
          </w:tcPr>
          <w:p w14:paraId="2A074F3D" w14:textId="77777777" w:rsidR="00C83946" w:rsidRPr="00F6368B" w:rsidRDefault="00C83946" w:rsidP="00357734">
            <w:pPr>
              <w:ind w:right="-108"/>
              <w:jc w:val="center"/>
              <w:rPr>
                <w:sz w:val="28"/>
                <w:lang w:val="uk-UA"/>
              </w:rPr>
            </w:pPr>
            <w:r w:rsidRPr="00F6368B">
              <w:rPr>
                <w:sz w:val="28"/>
                <w:lang w:val="uk-UA"/>
              </w:rPr>
              <w:t>Ні</w:t>
            </w:r>
          </w:p>
        </w:tc>
        <w:tc>
          <w:tcPr>
            <w:tcW w:w="1701" w:type="dxa"/>
            <w:shd w:val="clear" w:color="auto" w:fill="auto"/>
            <w:vAlign w:val="center"/>
          </w:tcPr>
          <w:p w14:paraId="75779BB7" w14:textId="77777777" w:rsidR="00C83946" w:rsidRPr="00F6368B" w:rsidRDefault="00C83946" w:rsidP="00357734">
            <w:pPr>
              <w:ind w:right="-108"/>
              <w:jc w:val="center"/>
              <w:rPr>
                <w:sz w:val="28"/>
                <w:lang w:val="uk-UA"/>
              </w:rPr>
            </w:pPr>
            <w:r w:rsidRPr="00F6368B">
              <w:rPr>
                <w:sz w:val="28"/>
                <w:lang w:val="uk-UA"/>
              </w:rPr>
              <w:t>Покращення іміджу, збільшення продажу та рівня послуг</w:t>
            </w:r>
          </w:p>
        </w:tc>
        <w:tc>
          <w:tcPr>
            <w:tcW w:w="2233" w:type="dxa"/>
            <w:shd w:val="clear" w:color="auto" w:fill="auto"/>
            <w:vAlign w:val="center"/>
          </w:tcPr>
          <w:p w14:paraId="089DC367" w14:textId="77777777" w:rsidR="00C83946" w:rsidRPr="00F6368B" w:rsidRDefault="00C83946" w:rsidP="00357734">
            <w:pPr>
              <w:ind w:right="-108"/>
              <w:jc w:val="center"/>
              <w:rPr>
                <w:sz w:val="28"/>
                <w:lang w:val="uk-UA"/>
              </w:rPr>
            </w:pPr>
            <w:r w:rsidRPr="00F6368B">
              <w:rPr>
                <w:sz w:val="28"/>
                <w:lang w:val="uk-UA"/>
              </w:rPr>
              <w:t>Зміна громадського сприйняття на краще</w:t>
            </w:r>
          </w:p>
        </w:tc>
      </w:tr>
    </w:tbl>
    <w:p w14:paraId="5E2876C1" w14:textId="77777777" w:rsidR="002B2C1C" w:rsidRPr="00F6368B" w:rsidRDefault="002B2C1C" w:rsidP="00357734">
      <w:pPr>
        <w:jc w:val="both"/>
        <w:rPr>
          <w:sz w:val="28"/>
          <w:lang w:val="uk-UA"/>
        </w:rPr>
      </w:pPr>
    </w:p>
    <w:p w14:paraId="5160B6AF" w14:textId="77777777" w:rsidR="00596AC2" w:rsidRPr="00F6368B" w:rsidRDefault="00596AC2" w:rsidP="00357734">
      <w:pPr>
        <w:ind w:firstLine="567"/>
        <w:jc w:val="both"/>
        <w:rPr>
          <w:sz w:val="28"/>
          <w:lang w:val="uk-UA"/>
        </w:rPr>
      </w:pPr>
      <w:r w:rsidRPr="00F6368B">
        <w:rPr>
          <w:sz w:val="28"/>
          <w:lang w:val="uk-UA"/>
        </w:rPr>
        <w:t>Головне у</w:t>
      </w:r>
      <w:r w:rsidR="00225BEF" w:rsidRPr="00F6368B">
        <w:rPr>
          <w:sz w:val="28"/>
          <w:lang w:val="uk-UA"/>
        </w:rPr>
        <w:t xml:space="preserve"> </w:t>
      </w:r>
      <w:proofErr w:type="spellStart"/>
      <w:r w:rsidR="00225BEF" w:rsidRPr="00F6368B">
        <w:rPr>
          <w:sz w:val="28"/>
          <w:lang w:val="uk-UA"/>
        </w:rPr>
        <w:t>адвокації</w:t>
      </w:r>
      <w:proofErr w:type="spellEnd"/>
      <w:r w:rsidR="00225BEF" w:rsidRPr="00F6368B">
        <w:rPr>
          <w:sz w:val="28"/>
          <w:lang w:val="uk-UA"/>
        </w:rPr>
        <w:t xml:space="preserve"> — це процес, а не дії у його межах</w:t>
      </w:r>
      <w:r w:rsidR="00117FEE" w:rsidRPr="00F6368B">
        <w:rPr>
          <w:sz w:val="28"/>
          <w:lang w:val="uk-UA"/>
        </w:rPr>
        <w:t>, оскільки не існує таких ненасильницьких однократних дій, що можуть забезпечити успіх кампанії.</w:t>
      </w:r>
    </w:p>
    <w:p w14:paraId="064D38FC" w14:textId="77777777" w:rsidR="00596AC2" w:rsidRPr="00F6368B" w:rsidRDefault="00596AC2" w:rsidP="00357734">
      <w:pPr>
        <w:ind w:firstLine="567"/>
        <w:jc w:val="both"/>
        <w:rPr>
          <w:sz w:val="28"/>
          <w:lang w:val="uk-UA"/>
        </w:rPr>
      </w:pPr>
      <w:r w:rsidRPr="00F6368B">
        <w:rPr>
          <w:sz w:val="28"/>
          <w:lang w:val="uk-UA"/>
        </w:rPr>
        <w:t xml:space="preserve">Зараз найбільше активно вона використовується у сфері попередження поширення ВІЛ/СНІД, наркоманії, туберкульозу і дитячої безпритульності. Має свої навчальні курси, літературу, методи, інструменти, прихильників, супротивників і ін. Участь у таких процесах дозволяє виявити себе, розкрити себе й повірити у свої сили. Об’єктом </w:t>
      </w:r>
      <w:proofErr w:type="spellStart"/>
      <w:r w:rsidRPr="00F6368B">
        <w:rPr>
          <w:sz w:val="28"/>
          <w:lang w:val="uk-UA"/>
        </w:rPr>
        <w:t>адвокації</w:t>
      </w:r>
      <w:proofErr w:type="spellEnd"/>
      <w:r w:rsidRPr="00F6368B">
        <w:rPr>
          <w:sz w:val="28"/>
          <w:lang w:val="uk-UA"/>
        </w:rPr>
        <w:t xml:space="preserve"> можуть бути уряд, сусіди, лікарі, учителі. Кожен з людей у своєму житті провів чимало </w:t>
      </w:r>
      <w:proofErr w:type="spellStart"/>
      <w:r w:rsidRPr="00F6368B">
        <w:rPr>
          <w:sz w:val="28"/>
          <w:lang w:val="uk-UA"/>
        </w:rPr>
        <w:t>адвокаційних</w:t>
      </w:r>
      <w:proofErr w:type="spellEnd"/>
      <w:r w:rsidRPr="00F6368B">
        <w:rPr>
          <w:sz w:val="28"/>
          <w:lang w:val="uk-UA"/>
        </w:rPr>
        <w:t xml:space="preserve"> кампаній.</w:t>
      </w:r>
    </w:p>
    <w:p w14:paraId="5B8FD41E" w14:textId="77777777" w:rsidR="00596AC2" w:rsidRPr="00F6368B" w:rsidRDefault="00596AC2" w:rsidP="00357734">
      <w:pPr>
        <w:ind w:firstLine="567"/>
        <w:jc w:val="both"/>
        <w:rPr>
          <w:sz w:val="28"/>
          <w:lang w:val="uk-UA"/>
        </w:rPr>
      </w:pPr>
      <w:r w:rsidRPr="00F6368B">
        <w:rPr>
          <w:sz w:val="28"/>
          <w:lang w:val="uk-UA"/>
        </w:rPr>
        <w:t>Слід мати у виді, що:</w:t>
      </w:r>
    </w:p>
    <w:p w14:paraId="37C9620F" w14:textId="77777777" w:rsidR="00DA575C" w:rsidRPr="00F6368B" w:rsidRDefault="00596AC2" w:rsidP="00357734">
      <w:pPr>
        <w:ind w:firstLine="567"/>
        <w:jc w:val="both"/>
        <w:rPr>
          <w:sz w:val="28"/>
          <w:szCs w:val="28"/>
          <w:lang w:val="uk-UA"/>
        </w:rPr>
      </w:pPr>
      <w:r w:rsidRPr="00F6368B">
        <w:rPr>
          <w:sz w:val="28"/>
          <w:lang w:val="uk-UA"/>
        </w:rPr>
        <w:t xml:space="preserve">– існує безліч </w:t>
      </w:r>
      <w:r w:rsidRPr="00F6368B">
        <w:rPr>
          <w:sz w:val="28"/>
          <w:szCs w:val="28"/>
          <w:lang w:val="uk-UA"/>
        </w:rPr>
        <w:t xml:space="preserve">різних форм </w:t>
      </w:r>
      <w:proofErr w:type="spellStart"/>
      <w:r w:rsidRPr="00F6368B">
        <w:rPr>
          <w:sz w:val="28"/>
          <w:szCs w:val="28"/>
          <w:lang w:val="uk-UA"/>
        </w:rPr>
        <w:t>адвокації</w:t>
      </w:r>
      <w:proofErr w:type="spellEnd"/>
      <w:r w:rsidR="00DA575C" w:rsidRPr="00F6368B">
        <w:rPr>
          <w:sz w:val="28"/>
          <w:szCs w:val="28"/>
          <w:lang w:val="uk-UA"/>
        </w:rPr>
        <w:t xml:space="preserve"> (див. Інструменти </w:t>
      </w:r>
      <w:proofErr w:type="spellStart"/>
      <w:r w:rsidR="00DA575C" w:rsidRPr="00F6368B">
        <w:rPr>
          <w:sz w:val="28"/>
          <w:szCs w:val="28"/>
          <w:lang w:val="uk-UA"/>
        </w:rPr>
        <w:t>адвокації</w:t>
      </w:r>
      <w:proofErr w:type="spellEnd"/>
      <w:r w:rsidR="00DA575C" w:rsidRPr="00F6368B">
        <w:rPr>
          <w:sz w:val="28"/>
          <w:szCs w:val="28"/>
          <w:lang w:val="uk-UA"/>
        </w:rPr>
        <w:t>)</w:t>
      </w:r>
      <w:r w:rsidRPr="00F6368B">
        <w:rPr>
          <w:sz w:val="28"/>
          <w:szCs w:val="28"/>
          <w:lang w:val="uk-UA"/>
        </w:rPr>
        <w:t>.</w:t>
      </w:r>
      <w:r w:rsidR="00DA575C" w:rsidRPr="00F6368B">
        <w:rPr>
          <w:sz w:val="28"/>
          <w:szCs w:val="28"/>
          <w:lang w:val="uk-UA"/>
        </w:rPr>
        <w:t xml:space="preserve"> </w:t>
      </w:r>
      <w:r w:rsidR="00DA575C" w:rsidRPr="00F6368B">
        <w:rPr>
          <w:color w:val="000000"/>
          <w:sz w:val="28"/>
          <w:szCs w:val="28"/>
          <w:lang w:val="uk-UA"/>
        </w:rPr>
        <w:t>Ефективний захист суспільних інтересів передбачає використання багатьох засобів та можливостей, стратегічних та тактичних прийомів випробування влади на слабкість.</w:t>
      </w:r>
    </w:p>
    <w:p w14:paraId="43C3A726" w14:textId="77777777" w:rsidR="00596AC2" w:rsidRPr="00F6368B" w:rsidRDefault="00596AC2" w:rsidP="00357734">
      <w:pPr>
        <w:ind w:firstLine="567"/>
        <w:jc w:val="both"/>
        <w:rPr>
          <w:sz w:val="28"/>
          <w:szCs w:val="28"/>
          <w:lang w:val="uk-UA"/>
        </w:rPr>
      </w:pPr>
      <w:r w:rsidRPr="00F6368B">
        <w:rPr>
          <w:sz w:val="28"/>
          <w:szCs w:val="28"/>
          <w:lang w:val="uk-UA"/>
        </w:rPr>
        <w:t xml:space="preserve">– </w:t>
      </w:r>
      <w:r w:rsidR="00DA575C" w:rsidRPr="00F6368B">
        <w:rPr>
          <w:color w:val="000000"/>
          <w:sz w:val="28"/>
          <w:szCs w:val="28"/>
          <w:lang w:val="uk-UA"/>
        </w:rPr>
        <w:t>Діяльність із представництва та захисту інтересів може розтягтися від 1 дня до багатьох років</w:t>
      </w:r>
      <w:r w:rsidRPr="00F6368B">
        <w:rPr>
          <w:sz w:val="28"/>
          <w:szCs w:val="28"/>
          <w:lang w:val="uk-UA"/>
        </w:rPr>
        <w:t>.</w:t>
      </w:r>
    </w:p>
    <w:p w14:paraId="43F04481" w14:textId="77777777" w:rsidR="00596AC2" w:rsidRPr="00F6368B" w:rsidRDefault="00596AC2" w:rsidP="00357734">
      <w:pPr>
        <w:ind w:firstLine="567"/>
        <w:jc w:val="both"/>
        <w:rPr>
          <w:sz w:val="28"/>
          <w:lang w:val="uk-UA"/>
        </w:rPr>
      </w:pPr>
      <w:r w:rsidRPr="00F6368B">
        <w:rPr>
          <w:sz w:val="28"/>
          <w:lang w:val="uk-UA"/>
        </w:rPr>
        <w:t xml:space="preserve">– використовувані методи </w:t>
      </w:r>
      <w:proofErr w:type="spellStart"/>
      <w:r w:rsidRPr="00F6368B">
        <w:rPr>
          <w:sz w:val="28"/>
          <w:lang w:val="uk-UA"/>
        </w:rPr>
        <w:t>адвокац</w:t>
      </w:r>
      <w:r w:rsidR="00DA575C" w:rsidRPr="00F6368B">
        <w:rPr>
          <w:sz w:val="28"/>
          <w:lang w:val="uk-UA"/>
        </w:rPr>
        <w:t>ії</w:t>
      </w:r>
      <w:proofErr w:type="spellEnd"/>
      <w:r w:rsidRPr="00F6368B">
        <w:rPr>
          <w:sz w:val="28"/>
          <w:lang w:val="uk-UA"/>
        </w:rPr>
        <w:t xml:space="preserve"> повинні бути погоджені з людьми, чиї інтереси ви відстоюєте. Їхня згода на використання обраних вами методів дасть вам законне право представляти їхні інтереси й відстоювати їх права перед іншими (правочинність і представництво). Одержати їхню згоду можна за умови, якщо ви зуміли налагодити близькі відносини із цими людьми.</w:t>
      </w:r>
    </w:p>
    <w:p w14:paraId="7380F1AF" w14:textId="77777777" w:rsidR="00596AC2" w:rsidRPr="00F6368B" w:rsidRDefault="00596AC2" w:rsidP="00357734">
      <w:pPr>
        <w:ind w:firstLine="567"/>
        <w:jc w:val="both"/>
        <w:rPr>
          <w:sz w:val="28"/>
          <w:lang w:val="uk-UA"/>
        </w:rPr>
      </w:pPr>
      <w:r w:rsidRPr="00F6368B">
        <w:rPr>
          <w:sz w:val="28"/>
          <w:lang w:val="uk-UA"/>
        </w:rPr>
        <w:t xml:space="preserve">Іноді ситуація сама змушує займатися </w:t>
      </w:r>
      <w:proofErr w:type="spellStart"/>
      <w:r w:rsidRPr="00F6368B">
        <w:rPr>
          <w:sz w:val="28"/>
          <w:lang w:val="uk-UA"/>
        </w:rPr>
        <w:t>адвокацією</w:t>
      </w:r>
      <w:proofErr w:type="spellEnd"/>
      <w:r w:rsidRPr="00F6368B">
        <w:rPr>
          <w:sz w:val="28"/>
          <w:lang w:val="uk-UA"/>
        </w:rPr>
        <w:t>, наприклад у випадку, коли потрібно якнайшвидше запобігти або зменшити негативні наслідки якої-небудь гострої проблеми. Наприклад, наслідків гібридної війни та підтримки відповідних державних інститутів.</w:t>
      </w:r>
    </w:p>
    <w:p w14:paraId="34C4CB33" w14:textId="77777777" w:rsidR="00596AC2" w:rsidRPr="00F6368B" w:rsidRDefault="00596AC2" w:rsidP="00357734">
      <w:pPr>
        <w:ind w:firstLine="567"/>
        <w:jc w:val="both"/>
        <w:rPr>
          <w:sz w:val="28"/>
          <w:lang w:val="uk-UA"/>
        </w:rPr>
      </w:pPr>
      <w:r w:rsidRPr="00F6368B">
        <w:rPr>
          <w:sz w:val="28"/>
          <w:lang w:val="uk-UA"/>
        </w:rPr>
        <w:t xml:space="preserve">Іноді ж </w:t>
      </w:r>
      <w:proofErr w:type="spellStart"/>
      <w:r w:rsidRPr="00F6368B">
        <w:rPr>
          <w:sz w:val="28"/>
          <w:lang w:val="uk-UA"/>
        </w:rPr>
        <w:t>адвокація</w:t>
      </w:r>
      <w:proofErr w:type="spellEnd"/>
      <w:r w:rsidRPr="00F6368B">
        <w:rPr>
          <w:sz w:val="28"/>
          <w:lang w:val="uk-UA"/>
        </w:rPr>
        <w:t xml:space="preserve"> можлива тільки як довгостроковий процес. Наприклад, рух у Європу</w:t>
      </w:r>
      <w:r w:rsidR="00DA575C" w:rsidRPr="00F6368B">
        <w:rPr>
          <w:sz w:val="28"/>
          <w:lang w:val="uk-UA"/>
        </w:rPr>
        <w:t>, членство у НАТО.</w:t>
      </w:r>
    </w:p>
    <w:p w14:paraId="7CB42A7B" w14:textId="77777777" w:rsidR="00596AC2" w:rsidRPr="00F6368B" w:rsidRDefault="00596AC2" w:rsidP="00357734">
      <w:pPr>
        <w:ind w:firstLine="567"/>
        <w:jc w:val="both"/>
        <w:rPr>
          <w:sz w:val="28"/>
          <w:lang w:val="uk-UA"/>
        </w:rPr>
      </w:pPr>
      <w:r w:rsidRPr="00F6368B">
        <w:rPr>
          <w:sz w:val="28"/>
          <w:lang w:val="uk-UA"/>
        </w:rPr>
        <w:t xml:space="preserve">Для цього необхідно розробити стратегічний план і використовувати методи </w:t>
      </w:r>
      <w:proofErr w:type="spellStart"/>
      <w:r w:rsidRPr="00F6368B">
        <w:rPr>
          <w:sz w:val="28"/>
          <w:lang w:val="uk-UA"/>
        </w:rPr>
        <w:t>адвокации</w:t>
      </w:r>
      <w:proofErr w:type="spellEnd"/>
      <w:r w:rsidRPr="00F6368B">
        <w:rPr>
          <w:sz w:val="28"/>
          <w:lang w:val="uk-UA"/>
        </w:rPr>
        <w:t xml:space="preserve"> для поступового створення сприятливої ситуації або запобігання труднощів, з якими можуть зіштовхнутися люди, чиї інтереси ви представляєте.</w:t>
      </w:r>
    </w:p>
    <w:p w14:paraId="26CEB16A" w14:textId="77777777" w:rsidR="00596AC2" w:rsidRPr="00F6368B" w:rsidRDefault="00596AC2" w:rsidP="00357734">
      <w:pPr>
        <w:ind w:firstLine="567"/>
        <w:jc w:val="both"/>
        <w:rPr>
          <w:i/>
          <w:sz w:val="28"/>
          <w:u w:val="single"/>
          <w:lang w:val="uk-UA"/>
        </w:rPr>
      </w:pPr>
      <w:r w:rsidRPr="00F6368B">
        <w:rPr>
          <w:i/>
          <w:sz w:val="28"/>
          <w:u w:val="single"/>
          <w:lang w:val="uk-UA"/>
        </w:rPr>
        <w:t xml:space="preserve">Рівні </w:t>
      </w:r>
      <w:proofErr w:type="spellStart"/>
      <w:r w:rsidRPr="00F6368B">
        <w:rPr>
          <w:i/>
          <w:sz w:val="28"/>
          <w:u w:val="single"/>
          <w:lang w:val="uk-UA"/>
        </w:rPr>
        <w:t>адвокації</w:t>
      </w:r>
      <w:proofErr w:type="spellEnd"/>
    </w:p>
    <w:p w14:paraId="6278E561" w14:textId="77777777" w:rsidR="00596AC2" w:rsidRPr="00F6368B" w:rsidRDefault="00596AC2" w:rsidP="00357734">
      <w:pPr>
        <w:ind w:firstLine="567"/>
        <w:jc w:val="both"/>
        <w:rPr>
          <w:sz w:val="28"/>
          <w:lang w:val="uk-UA"/>
        </w:rPr>
      </w:pPr>
      <w:r w:rsidRPr="00F6368B">
        <w:rPr>
          <w:sz w:val="28"/>
          <w:lang w:val="uk-UA"/>
        </w:rPr>
        <w:lastRenderedPageBreak/>
        <w:t xml:space="preserve">Робота </w:t>
      </w:r>
      <w:proofErr w:type="spellStart"/>
      <w:r w:rsidRPr="00F6368B">
        <w:rPr>
          <w:sz w:val="28"/>
          <w:lang w:val="uk-UA"/>
        </w:rPr>
        <w:t>адвокації</w:t>
      </w:r>
      <w:proofErr w:type="spellEnd"/>
      <w:r w:rsidRPr="00F6368B">
        <w:rPr>
          <w:sz w:val="28"/>
          <w:lang w:val="uk-UA"/>
        </w:rPr>
        <w:t xml:space="preserve"> може бути спрямована на впливових л</w:t>
      </w:r>
      <w:bookmarkStart w:id="0" w:name="_GoBack"/>
      <w:bookmarkEnd w:id="0"/>
      <w:r w:rsidRPr="00F6368B">
        <w:rPr>
          <w:sz w:val="28"/>
          <w:lang w:val="uk-UA"/>
        </w:rPr>
        <w:t xml:space="preserve">юдей будь-якого рівня: від власника місцевого бару до чиновників ООН. Хоча рівнів </w:t>
      </w:r>
      <w:proofErr w:type="spellStart"/>
      <w:r w:rsidRPr="00F6368B">
        <w:rPr>
          <w:sz w:val="28"/>
          <w:lang w:val="uk-UA"/>
        </w:rPr>
        <w:t>адвокації</w:t>
      </w:r>
      <w:proofErr w:type="spellEnd"/>
      <w:r w:rsidRPr="00F6368B">
        <w:rPr>
          <w:sz w:val="28"/>
          <w:lang w:val="uk-UA"/>
        </w:rPr>
        <w:t xml:space="preserve"> і існує багато, для простоти виділено 3 ключові рівні:</w:t>
      </w:r>
    </w:p>
    <w:p w14:paraId="5304AB14" w14:textId="77777777" w:rsidR="00596AC2" w:rsidRPr="00F6368B" w:rsidRDefault="00596AC2" w:rsidP="00357734">
      <w:pPr>
        <w:numPr>
          <w:ilvl w:val="0"/>
          <w:numId w:val="3"/>
        </w:numPr>
        <w:ind w:left="567"/>
        <w:jc w:val="both"/>
        <w:rPr>
          <w:sz w:val="28"/>
          <w:lang w:val="uk-UA"/>
        </w:rPr>
      </w:pPr>
      <w:r w:rsidRPr="00F6368B">
        <w:rPr>
          <w:sz w:val="28"/>
          <w:lang w:val="uk-UA"/>
        </w:rPr>
        <w:t xml:space="preserve">місцевий (село, район, місто, область і </w:t>
      </w:r>
      <w:proofErr w:type="spellStart"/>
      <w:r w:rsidRPr="00F6368B">
        <w:rPr>
          <w:sz w:val="28"/>
          <w:lang w:val="uk-UA"/>
        </w:rPr>
        <w:t>т.д</w:t>
      </w:r>
      <w:proofErr w:type="spellEnd"/>
      <w:r w:rsidRPr="00F6368B">
        <w:rPr>
          <w:sz w:val="28"/>
          <w:lang w:val="uk-UA"/>
        </w:rPr>
        <w:t>.);</w:t>
      </w:r>
    </w:p>
    <w:p w14:paraId="75240D3B" w14:textId="77777777" w:rsidR="00596AC2" w:rsidRPr="00F6368B" w:rsidRDefault="00596AC2" w:rsidP="00357734">
      <w:pPr>
        <w:numPr>
          <w:ilvl w:val="0"/>
          <w:numId w:val="3"/>
        </w:numPr>
        <w:ind w:left="567"/>
        <w:jc w:val="both"/>
        <w:rPr>
          <w:sz w:val="28"/>
          <w:lang w:val="uk-UA"/>
        </w:rPr>
      </w:pPr>
      <w:r w:rsidRPr="00F6368B">
        <w:rPr>
          <w:sz w:val="28"/>
          <w:lang w:val="uk-UA"/>
        </w:rPr>
        <w:t>національний (уся країна);</w:t>
      </w:r>
    </w:p>
    <w:p w14:paraId="031C9104" w14:textId="77777777" w:rsidR="00596AC2" w:rsidRPr="00F6368B" w:rsidRDefault="00596AC2" w:rsidP="00357734">
      <w:pPr>
        <w:numPr>
          <w:ilvl w:val="0"/>
          <w:numId w:val="3"/>
        </w:numPr>
        <w:ind w:left="567"/>
        <w:jc w:val="both"/>
        <w:rPr>
          <w:sz w:val="28"/>
          <w:lang w:val="uk-UA"/>
        </w:rPr>
      </w:pPr>
      <w:r w:rsidRPr="00F6368B">
        <w:rPr>
          <w:sz w:val="28"/>
          <w:lang w:val="uk-UA"/>
        </w:rPr>
        <w:t>міжнародний (більше ніж одна країна).</w:t>
      </w:r>
    </w:p>
    <w:p w14:paraId="79F3EE3D" w14:textId="77777777" w:rsidR="00596AC2" w:rsidRPr="00F6368B" w:rsidRDefault="00596AC2" w:rsidP="00357734">
      <w:pPr>
        <w:ind w:firstLine="567"/>
        <w:jc w:val="both"/>
        <w:rPr>
          <w:sz w:val="28"/>
          <w:lang w:val="uk-UA"/>
        </w:rPr>
      </w:pPr>
      <w:r w:rsidRPr="00F6368B">
        <w:rPr>
          <w:sz w:val="28"/>
          <w:lang w:val="uk-UA"/>
        </w:rPr>
        <w:t xml:space="preserve">У реальності проблема або питання можуть мати кілька причин різного рівня — від місцевого до міжнародного, так що рівень вашої </w:t>
      </w:r>
      <w:proofErr w:type="spellStart"/>
      <w:r w:rsidRPr="00F6368B">
        <w:rPr>
          <w:sz w:val="28"/>
          <w:lang w:val="uk-UA"/>
        </w:rPr>
        <w:t>адвокації</w:t>
      </w:r>
      <w:proofErr w:type="spellEnd"/>
      <w:r w:rsidRPr="00F6368B">
        <w:rPr>
          <w:sz w:val="28"/>
          <w:lang w:val="uk-UA"/>
        </w:rPr>
        <w:t xml:space="preserve"> (кампанії) буде залежати від:</w:t>
      </w:r>
    </w:p>
    <w:p w14:paraId="1E078550" w14:textId="77777777" w:rsidR="00596AC2" w:rsidRPr="00F6368B" w:rsidRDefault="00596AC2" w:rsidP="00357734">
      <w:pPr>
        <w:numPr>
          <w:ilvl w:val="0"/>
          <w:numId w:val="3"/>
        </w:numPr>
        <w:ind w:left="567"/>
        <w:jc w:val="both"/>
        <w:rPr>
          <w:sz w:val="28"/>
          <w:lang w:val="uk-UA"/>
        </w:rPr>
      </w:pPr>
      <w:r w:rsidRPr="00F6368B">
        <w:rPr>
          <w:sz w:val="28"/>
          <w:lang w:val="uk-UA"/>
        </w:rPr>
        <w:t>масштабу проблеми або питання (вони можуть мати чисто місцеву причину);</w:t>
      </w:r>
    </w:p>
    <w:p w14:paraId="21920EE1" w14:textId="77777777" w:rsidR="00596AC2" w:rsidRPr="00F6368B" w:rsidRDefault="00596AC2" w:rsidP="00357734">
      <w:pPr>
        <w:numPr>
          <w:ilvl w:val="0"/>
          <w:numId w:val="4"/>
        </w:numPr>
        <w:ind w:left="567"/>
        <w:jc w:val="both"/>
        <w:rPr>
          <w:sz w:val="28"/>
          <w:lang w:val="uk-UA"/>
        </w:rPr>
      </w:pPr>
      <w:r w:rsidRPr="00F6368B">
        <w:rPr>
          <w:sz w:val="28"/>
          <w:lang w:val="uk-UA"/>
        </w:rPr>
        <w:t>того, на якому рівні ви можете вплинути на проблему (наприклад, готель, у якому ви збираєтеся провести роботу, може входити в загальнонаціональну мережу, але реалістичніше буде спочатку переконати менеджера місцевого готелю, а вже потім вести переговори на національному рівні);</w:t>
      </w:r>
    </w:p>
    <w:p w14:paraId="7B5185C8" w14:textId="77777777" w:rsidR="00596AC2" w:rsidRPr="00F6368B" w:rsidRDefault="00596AC2" w:rsidP="00357734">
      <w:pPr>
        <w:numPr>
          <w:ilvl w:val="0"/>
          <w:numId w:val="4"/>
        </w:numPr>
        <w:ind w:left="567"/>
        <w:jc w:val="both"/>
        <w:rPr>
          <w:sz w:val="28"/>
          <w:lang w:val="uk-UA"/>
        </w:rPr>
      </w:pPr>
      <w:r w:rsidRPr="00F6368B">
        <w:rPr>
          <w:sz w:val="28"/>
          <w:lang w:val="uk-UA"/>
        </w:rPr>
        <w:t xml:space="preserve">ресурсів вашої організації (тобто різні рівні </w:t>
      </w:r>
      <w:proofErr w:type="spellStart"/>
      <w:r w:rsidRPr="00F6368B">
        <w:rPr>
          <w:sz w:val="28"/>
          <w:lang w:val="uk-UA"/>
        </w:rPr>
        <w:t>адвокации</w:t>
      </w:r>
      <w:proofErr w:type="spellEnd"/>
      <w:r w:rsidRPr="00F6368B">
        <w:rPr>
          <w:sz w:val="28"/>
          <w:lang w:val="uk-UA"/>
        </w:rPr>
        <w:t xml:space="preserve"> вимагають різних вкладень робочого часу, засобів і вмінь);</w:t>
      </w:r>
    </w:p>
    <w:p w14:paraId="018644C4" w14:textId="77777777" w:rsidR="00596AC2" w:rsidRPr="00F6368B" w:rsidRDefault="00596AC2" w:rsidP="00357734">
      <w:pPr>
        <w:numPr>
          <w:ilvl w:val="0"/>
          <w:numId w:val="4"/>
        </w:numPr>
        <w:ind w:left="567"/>
        <w:jc w:val="both"/>
        <w:rPr>
          <w:sz w:val="28"/>
          <w:lang w:val="uk-UA"/>
        </w:rPr>
      </w:pPr>
      <w:r w:rsidRPr="00F6368B">
        <w:rPr>
          <w:sz w:val="28"/>
          <w:lang w:val="uk-UA"/>
        </w:rPr>
        <w:t>зв’язків і контактів вашої організації (наприклад, хтось із ради директорів вашої організації може особисто знати власника національної мережі готелів);</w:t>
      </w:r>
    </w:p>
    <w:p w14:paraId="1708D777" w14:textId="77777777" w:rsidR="00596AC2" w:rsidRPr="00F6368B" w:rsidRDefault="00596AC2" w:rsidP="00357734">
      <w:pPr>
        <w:numPr>
          <w:ilvl w:val="0"/>
          <w:numId w:val="4"/>
        </w:numPr>
        <w:ind w:left="567"/>
        <w:jc w:val="both"/>
        <w:rPr>
          <w:sz w:val="28"/>
          <w:lang w:val="uk-UA"/>
        </w:rPr>
      </w:pPr>
      <w:r w:rsidRPr="00F6368B">
        <w:rPr>
          <w:sz w:val="28"/>
          <w:lang w:val="uk-UA"/>
        </w:rPr>
        <w:t>місії вашої організації (наприклад, ваша діяльність може бути зосереджена тільки в одному районі).</w:t>
      </w:r>
    </w:p>
    <w:p w14:paraId="493EB5EA" w14:textId="77777777" w:rsidR="00596AC2" w:rsidRPr="00F6368B" w:rsidRDefault="00596AC2" w:rsidP="00357734">
      <w:pPr>
        <w:ind w:firstLine="567"/>
        <w:jc w:val="both"/>
        <w:rPr>
          <w:sz w:val="28"/>
          <w:lang w:val="uk-UA"/>
        </w:rPr>
      </w:pPr>
      <w:r w:rsidRPr="00F6368B">
        <w:rPr>
          <w:i/>
          <w:sz w:val="28"/>
          <w:lang w:val="uk-UA"/>
        </w:rPr>
        <w:t>Робота у складі груп людей</w:t>
      </w:r>
      <w:r w:rsidRPr="00F6368B">
        <w:rPr>
          <w:sz w:val="28"/>
          <w:lang w:val="uk-UA"/>
        </w:rPr>
        <w:t xml:space="preserve">, коаліцій може давати вам переваги на будь-якому рівні, але вона стає особливо важливої в міру вашого просування від місцевого через національний до міжнародного рівня роботи й у міру зростання влади й бюрократії, з якими вам доводиться зустрічатися. Тому стратегії </w:t>
      </w:r>
      <w:proofErr w:type="spellStart"/>
      <w:r w:rsidRPr="00F6368B">
        <w:rPr>
          <w:sz w:val="28"/>
          <w:lang w:val="uk-UA"/>
        </w:rPr>
        <w:t>адвокації</w:t>
      </w:r>
      <w:proofErr w:type="spellEnd"/>
      <w:r w:rsidRPr="00F6368B">
        <w:rPr>
          <w:sz w:val="28"/>
          <w:lang w:val="uk-UA"/>
        </w:rPr>
        <w:t xml:space="preserve"> можуть містити у собі законодавче й виконавче лобіювання, судові позови, інформацію, інструктування й спілкування, організацію співтовариств, навчання або інші «тактики».</w:t>
      </w:r>
    </w:p>
    <w:p w14:paraId="05D5B481"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означає участь народу у процесі прийняття тих рішень, які торкаються безпосередньо його способу життя. У першу чергу це стратегія, використовувана в усьому світі неурядовими організаціями, активістами і навіть може вважатися принципом поведінки для впливу на політичний аспект життя.</w:t>
      </w:r>
    </w:p>
    <w:p w14:paraId="727A769A"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є навмисним процесом впливу на осіб, що ухвалюють політичні рішення, за її допомогою можна:</w:t>
      </w:r>
    </w:p>
    <w:p w14:paraId="5F24E58F" w14:textId="77777777" w:rsidR="00596AC2" w:rsidRPr="00F6368B" w:rsidRDefault="00596AC2" w:rsidP="00357734">
      <w:pPr>
        <w:numPr>
          <w:ilvl w:val="0"/>
          <w:numId w:val="4"/>
        </w:numPr>
        <w:ind w:left="567"/>
        <w:jc w:val="both"/>
        <w:rPr>
          <w:sz w:val="28"/>
          <w:lang w:val="uk-UA"/>
        </w:rPr>
      </w:pPr>
      <w:r w:rsidRPr="00F6368B">
        <w:rPr>
          <w:sz w:val="28"/>
          <w:lang w:val="uk-UA"/>
        </w:rPr>
        <w:t>поліпшити життя значної кількості людей</w:t>
      </w:r>
    </w:p>
    <w:p w14:paraId="25878348" w14:textId="77777777" w:rsidR="00596AC2" w:rsidRPr="00F6368B" w:rsidRDefault="00596AC2" w:rsidP="00357734">
      <w:pPr>
        <w:numPr>
          <w:ilvl w:val="0"/>
          <w:numId w:val="4"/>
        </w:numPr>
        <w:ind w:left="567"/>
        <w:jc w:val="both"/>
        <w:rPr>
          <w:sz w:val="28"/>
          <w:lang w:val="uk-UA"/>
        </w:rPr>
      </w:pPr>
      <w:r w:rsidRPr="00F6368B">
        <w:rPr>
          <w:sz w:val="28"/>
          <w:lang w:val="uk-UA"/>
        </w:rPr>
        <w:t>впливати на процес прийняття рішень і їх впровадження на різних рівнях.</w:t>
      </w:r>
    </w:p>
    <w:p w14:paraId="5AC41CF3"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w:t>
      </w:r>
      <w:r w:rsidRPr="00F6368B">
        <w:rPr>
          <w:i/>
          <w:sz w:val="28"/>
          <w:u w:val="single"/>
          <w:lang w:val="uk-UA"/>
        </w:rPr>
        <w:t>створює або реформує</w:t>
      </w:r>
      <w:r w:rsidRPr="00F6368B">
        <w:rPr>
          <w:sz w:val="28"/>
          <w:lang w:val="uk-UA"/>
        </w:rPr>
        <w:t xml:space="preserve"> принципи поведінки, а також успішно їх впроваджує. Так, принцип поведінки є планом, дією, зводом правил, прийнятими органами правління, діловим середовищем або установою, і сформульованим для впливу й визначення </w:t>
      </w:r>
      <w:proofErr w:type="spellStart"/>
      <w:r w:rsidRPr="00F6368B">
        <w:rPr>
          <w:sz w:val="28"/>
          <w:lang w:val="uk-UA"/>
        </w:rPr>
        <w:t>розв’язків</w:t>
      </w:r>
      <w:proofErr w:type="spellEnd"/>
      <w:r w:rsidRPr="00F6368B">
        <w:rPr>
          <w:sz w:val="28"/>
          <w:lang w:val="uk-UA"/>
        </w:rPr>
        <w:t xml:space="preserve"> або </w:t>
      </w:r>
      <w:proofErr w:type="spellStart"/>
      <w:r w:rsidRPr="00F6368B">
        <w:rPr>
          <w:sz w:val="28"/>
          <w:lang w:val="uk-UA"/>
        </w:rPr>
        <w:t>методик</w:t>
      </w:r>
      <w:proofErr w:type="spellEnd"/>
      <w:r w:rsidRPr="00F6368B">
        <w:rPr>
          <w:sz w:val="28"/>
          <w:lang w:val="uk-UA"/>
        </w:rPr>
        <w:t xml:space="preserve">. </w:t>
      </w:r>
      <w:proofErr w:type="spellStart"/>
      <w:r w:rsidRPr="00F6368B">
        <w:rPr>
          <w:sz w:val="28"/>
          <w:lang w:val="uk-UA"/>
        </w:rPr>
        <w:t>Адвокація</w:t>
      </w:r>
      <w:proofErr w:type="spellEnd"/>
      <w:r w:rsidRPr="00F6368B">
        <w:rPr>
          <w:sz w:val="28"/>
          <w:lang w:val="uk-UA"/>
        </w:rPr>
        <w:t xml:space="preserve"> є іншим методом вирішення проблем, які повинні бути вирішені за допомогою інших програмних стратегій.</w:t>
      </w:r>
    </w:p>
    <w:p w14:paraId="30976E2B"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є стратегією, використовуваною для об’єднання власних сил, щоб:</w:t>
      </w:r>
    </w:p>
    <w:p w14:paraId="3C6A43EF" w14:textId="77777777" w:rsidR="00596AC2" w:rsidRPr="00F6368B" w:rsidRDefault="00596AC2" w:rsidP="00357734">
      <w:pPr>
        <w:numPr>
          <w:ilvl w:val="0"/>
          <w:numId w:val="4"/>
        </w:numPr>
        <w:ind w:left="567"/>
        <w:jc w:val="both"/>
        <w:rPr>
          <w:sz w:val="28"/>
          <w:lang w:val="uk-UA"/>
        </w:rPr>
      </w:pPr>
      <w:r w:rsidRPr="00F6368B">
        <w:rPr>
          <w:sz w:val="28"/>
          <w:lang w:val="uk-UA"/>
        </w:rPr>
        <w:t>зміцнити власні сили, що дозволяють допомогти самим собі,</w:t>
      </w:r>
    </w:p>
    <w:p w14:paraId="53BCF945" w14:textId="77777777" w:rsidR="00596AC2" w:rsidRPr="00F6368B" w:rsidRDefault="00596AC2" w:rsidP="00357734">
      <w:pPr>
        <w:numPr>
          <w:ilvl w:val="0"/>
          <w:numId w:val="4"/>
        </w:numPr>
        <w:ind w:left="567"/>
        <w:jc w:val="both"/>
        <w:rPr>
          <w:sz w:val="28"/>
          <w:lang w:val="uk-UA"/>
        </w:rPr>
      </w:pPr>
      <w:r w:rsidRPr="00F6368B">
        <w:rPr>
          <w:sz w:val="28"/>
          <w:lang w:val="uk-UA"/>
        </w:rPr>
        <w:t>надати допомогу іншим, якщо буде потреба,</w:t>
      </w:r>
    </w:p>
    <w:p w14:paraId="13B3B6EB" w14:textId="77777777" w:rsidR="00596AC2" w:rsidRPr="00F6368B" w:rsidRDefault="00596AC2" w:rsidP="00357734">
      <w:pPr>
        <w:numPr>
          <w:ilvl w:val="0"/>
          <w:numId w:val="4"/>
        </w:numPr>
        <w:ind w:left="567"/>
        <w:jc w:val="both"/>
        <w:rPr>
          <w:sz w:val="28"/>
          <w:lang w:val="uk-UA"/>
        </w:rPr>
      </w:pPr>
      <w:r w:rsidRPr="00F6368B">
        <w:rPr>
          <w:sz w:val="28"/>
          <w:lang w:val="uk-UA"/>
        </w:rPr>
        <w:t>викорінити дискримінацію у різних її проявах.</w:t>
      </w:r>
    </w:p>
    <w:p w14:paraId="707D0998" w14:textId="77777777" w:rsidR="00596AC2" w:rsidRPr="00F6368B" w:rsidRDefault="00596AC2" w:rsidP="00357734">
      <w:pPr>
        <w:ind w:firstLine="567"/>
        <w:jc w:val="both"/>
        <w:rPr>
          <w:sz w:val="28"/>
          <w:lang w:val="uk-UA"/>
        </w:rPr>
      </w:pPr>
    </w:p>
    <w:p w14:paraId="07E5FD37" w14:textId="77777777" w:rsidR="00596AC2" w:rsidRPr="00F6368B" w:rsidRDefault="00117FEE" w:rsidP="00357734">
      <w:pPr>
        <w:ind w:firstLine="567"/>
        <w:jc w:val="both"/>
        <w:rPr>
          <w:b/>
          <w:sz w:val="28"/>
          <w:lang w:val="uk-UA"/>
        </w:rPr>
      </w:pPr>
      <w:r w:rsidRPr="00F6368B">
        <w:rPr>
          <w:b/>
          <w:sz w:val="28"/>
          <w:lang w:val="uk-UA"/>
        </w:rPr>
        <w:t>2</w:t>
      </w:r>
      <w:r w:rsidR="00596AC2" w:rsidRPr="00F6368B">
        <w:rPr>
          <w:b/>
          <w:sz w:val="28"/>
          <w:lang w:val="uk-UA"/>
        </w:rPr>
        <w:t xml:space="preserve">. </w:t>
      </w:r>
      <w:r w:rsidR="00B40C10" w:rsidRPr="00F6368B">
        <w:rPr>
          <w:b/>
          <w:sz w:val="28"/>
          <w:lang w:val="uk-UA"/>
        </w:rPr>
        <w:t>Мета та о</w:t>
      </w:r>
      <w:r w:rsidR="00596AC2" w:rsidRPr="00F6368B">
        <w:rPr>
          <w:b/>
          <w:sz w:val="28"/>
          <w:lang w:val="uk-UA"/>
        </w:rPr>
        <w:t xml:space="preserve">сновні </w:t>
      </w:r>
      <w:r w:rsidRPr="00F6368B">
        <w:rPr>
          <w:b/>
          <w:sz w:val="28"/>
          <w:lang w:val="uk-UA"/>
        </w:rPr>
        <w:t>умови</w:t>
      </w:r>
      <w:r w:rsidR="00B40C10" w:rsidRPr="00F6368B">
        <w:rPr>
          <w:b/>
          <w:sz w:val="28"/>
          <w:lang w:val="uk-UA"/>
        </w:rPr>
        <w:t>,</w:t>
      </w:r>
      <w:r w:rsidRPr="00F6368B">
        <w:rPr>
          <w:b/>
          <w:sz w:val="28"/>
          <w:lang w:val="uk-UA"/>
        </w:rPr>
        <w:t xml:space="preserve"> фактори успіху </w:t>
      </w:r>
      <w:proofErr w:type="spellStart"/>
      <w:r w:rsidR="00596AC2" w:rsidRPr="00F6368B">
        <w:rPr>
          <w:b/>
          <w:sz w:val="28"/>
          <w:lang w:val="uk-UA"/>
        </w:rPr>
        <w:t>адвокації</w:t>
      </w:r>
      <w:proofErr w:type="spellEnd"/>
    </w:p>
    <w:p w14:paraId="1D2FD729" w14:textId="77777777" w:rsidR="00596AC2" w:rsidRPr="00F6368B" w:rsidRDefault="00596AC2" w:rsidP="00357734">
      <w:pPr>
        <w:ind w:firstLine="567"/>
        <w:jc w:val="both"/>
        <w:rPr>
          <w:sz w:val="28"/>
          <w:lang w:val="uk-UA"/>
        </w:rPr>
      </w:pPr>
      <w:r w:rsidRPr="00F6368B">
        <w:rPr>
          <w:i/>
          <w:sz w:val="28"/>
          <w:lang w:val="uk-UA"/>
        </w:rPr>
        <w:t>У першу чергу</w:t>
      </w:r>
      <w:r w:rsidRPr="00F6368B">
        <w:rPr>
          <w:sz w:val="28"/>
          <w:lang w:val="uk-UA"/>
        </w:rPr>
        <w:t xml:space="preserve">, </w:t>
      </w:r>
      <w:proofErr w:type="spellStart"/>
      <w:r w:rsidRPr="00F6368B">
        <w:rPr>
          <w:sz w:val="28"/>
          <w:lang w:val="uk-UA"/>
        </w:rPr>
        <w:t>адвокація</w:t>
      </w:r>
      <w:proofErr w:type="spellEnd"/>
      <w:r w:rsidRPr="00F6368B">
        <w:rPr>
          <w:sz w:val="28"/>
          <w:lang w:val="uk-UA"/>
        </w:rPr>
        <w:t xml:space="preserve"> являє собою спосіб впливу на осіб, що ухвалюють політичні рішення. Багато вважають, що поняття </w:t>
      </w:r>
      <w:proofErr w:type="spellStart"/>
      <w:r w:rsidRPr="00F6368B">
        <w:rPr>
          <w:sz w:val="28"/>
          <w:lang w:val="uk-UA"/>
        </w:rPr>
        <w:t>адвокації</w:t>
      </w:r>
      <w:proofErr w:type="spellEnd"/>
      <w:r w:rsidRPr="00F6368B">
        <w:rPr>
          <w:sz w:val="28"/>
          <w:lang w:val="uk-UA"/>
        </w:rPr>
        <w:t xml:space="preserve"> означає «прагнути до протистояння» і «спроба докричатися уряду». </w:t>
      </w:r>
      <w:proofErr w:type="spellStart"/>
      <w:r w:rsidRPr="00F6368B">
        <w:rPr>
          <w:sz w:val="28"/>
          <w:lang w:val="uk-UA"/>
        </w:rPr>
        <w:t>Адвокація</w:t>
      </w:r>
      <w:proofErr w:type="spellEnd"/>
      <w:r w:rsidRPr="00F6368B">
        <w:rPr>
          <w:sz w:val="28"/>
          <w:lang w:val="uk-UA"/>
        </w:rPr>
        <w:t xml:space="preserve"> не обов’язково значить </w:t>
      </w:r>
      <w:r w:rsidRPr="00F6368B">
        <w:rPr>
          <w:sz w:val="28"/>
          <w:lang w:val="uk-UA"/>
        </w:rPr>
        <w:lastRenderedPageBreak/>
        <w:t>протистояння. Можливий вибір з більш широкого спектра підходів, наприклад, публічний підхід або персональний, конструктивний або конфронтація, індивідуальний або спільний.</w:t>
      </w:r>
    </w:p>
    <w:p w14:paraId="4F5E11DE" w14:textId="77777777" w:rsidR="00596AC2" w:rsidRPr="00F6368B" w:rsidRDefault="00596AC2" w:rsidP="00357734">
      <w:pPr>
        <w:ind w:firstLine="567"/>
        <w:jc w:val="both"/>
        <w:rPr>
          <w:sz w:val="28"/>
          <w:lang w:val="uk-UA"/>
        </w:rPr>
      </w:pPr>
      <w:r w:rsidRPr="00F6368B">
        <w:rPr>
          <w:i/>
          <w:sz w:val="28"/>
          <w:lang w:val="uk-UA"/>
        </w:rPr>
        <w:t>По-друге</w:t>
      </w:r>
      <w:r w:rsidRPr="00F6368B">
        <w:rPr>
          <w:sz w:val="28"/>
          <w:lang w:val="uk-UA"/>
        </w:rPr>
        <w:t xml:space="preserve">, </w:t>
      </w:r>
      <w:proofErr w:type="spellStart"/>
      <w:r w:rsidRPr="00F6368B">
        <w:rPr>
          <w:sz w:val="28"/>
          <w:lang w:val="uk-UA"/>
        </w:rPr>
        <w:t>адвокація</w:t>
      </w:r>
      <w:proofErr w:type="spellEnd"/>
      <w:r w:rsidRPr="00F6368B">
        <w:rPr>
          <w:sz w:val="28"/>
          <w:lang w:val="uk-UA"/>
        </w:rPr>
        <w:t xml:space="preserve"> є навмисним процесом, що включає у себе конкретні дії. Перед впровадженням стратегій </w:t>
      </w:r>
      <w:proofErr w:type="spellStart"/>
      <w:r w:rsidRPr="00F6368B">
        <w:rPr>
          <w:sz w:val="28"/>
          <w:lang w:val="uk-UA"/>
        </w:rPr>
        <w:t>адвокації</w:t>
      </w:r>
      <w:proofErr w:type="spellEnd"/>
      <w:r w:rsidRPr="00F6368B">
        <w:rPr>
          <w:sz w:val="28"/>
          <w:lang w:val="uk-UA"/>
        </w:rPr>
        <w:t xml:space="preserve"> необхідно з’ясувати, на кого необхідно виявити вплив і які принципи поведінки необхідно змінити.</w:t>
      </w:r>
    </w:p>
    <w:p w14:paraId="66E0408C" w14:textId="77777777" w:rsidR="00596AC2" w:rsidRPr="00F6368B" w:rsidRDefault="00596AC2" w:rsidP="00357734">
      <w:pPr>
        <w:ind w:firstLine="567"/>
        <w:jc w:val="both"/>
        <w:rPr>
          <w:sz w:val="28"/>
          <w:lang w:val="uk-UA"/>
        </w:rPr>
      </w:pPr>
      <w:r w:rsidRPr="00F6368B">
        <w:rPr>
          <w:i/>
          <w:sz w:val="28"/>
          <w:lang w:val="uk-UA"/>
        </w:rPr>
        <w:t>По-третє</w:t>
      </w:r>
      <w:r w:rsidRPr="00F6368B">
        <w:rPr>
          <w:sz w:val="28"/>
          <w:lang w:val="uk-UA"/>
        </w:rPr>
        <w:t xml:space="preserve">, особи, що ухвалюють рішення можуть зіштовхнутися з різними труднощами у процесі їх прийняття. Оскільки </w:t>
      </w:r>
      <w:proofErr w:type="spellStart"/>
      <w:r w:rsidRPr="00F6368B">
        <w:rPr>
          <w:sz w:val="28"/>
          <w:lang w:val="uk-UA"/>
        </w:rPr>
        <w:t>адвокація</w:t>
      </w:r>
      <w:proofErr w:type="spellEnd"/>
      <w:r w:rsidRPr="00F6368B">
        <w:rPr>
          <w:sz w:val="28"/>
          <w:lang w:val="uk-UA"/>
        </w:rPr>
        <w:t xml:space="preserve"> не заборонена особам, що працюють у органах влади, то зустрічаються політики, що працюючи у приватному секторі здатні мати влив на вирішення значної кількості проблем суспільства.</w:t>
      </w:r>
    </w:p>
    <w:p w14:paraId="44191EF7" w14:textId="77777777" w:rsidR="00596AC2" w:rsidRPr="00F6368B" w:rsidRDefault="00596AC2" w:rsidP="00357734">
      <w:pPr>
        <w:ind w:firstLine="567"/>
        <w:jc w:val="both"/>
        <w:rPr>
          <w:sz w:val="28"/>
          <w:lang w:val="uk-UA"/>
        </w:rPr>
      </w:pPr>
      <w:r w:rsidRPr="00F6368B">
        <w:rPr>
          <w:sz w:val="28"/>
          <w:lang w:val="uk-UA"/>
        </w:rPr>
        <w:t xml:space="preserve">Необхідно враховувати той факт, що політики — це люди, а </w:t>
      </w:r>
      <w:proofErr w:type="spellStart"/>
      <w:r w:rsidRPr="00F6368B">
        <w:rPr>
          <w:sz w:val="28"/>
          <w:lang w:val="uk-UA"/>
        </w:rPr>
        <w:t>адвокація</w:t>
      </w:r>
      <w:proofErr w:type="spellEnd"/>
      <w:r w:rsidRPr="00F6368B">
        <w:rPr>
          <w:sz w:val="28"/>
          <w:lang w:val="uk-UA"/>
        </w:rPr>
        <w:t xml:space="preserve"> використовується для впливу на вибір і дії тих, хто пише закони, а також на тих, хто розподіляє ресурси і ухвалює інші рішення, від яких залежить добробут більшості людей.</w:t>
      </w:r>
    </w:p>
    <w:p w14:paraId="12C5B6FC" w14:textId="77777777" w:rsidR="00117FEE" w:rsidRPr="00F6368B" w:rsidRDefault="00117FEE" w:rsidP="00357734">
      <w:pPr>
        <w:ind w:firstLine="567"/>
        <w:rPr>
          <w:i/>
          <w:sz w:val="28"/>
          <w:lang w:val="uk-UA"/>
        </w:rPr>
      </w:pPr>
      <w:r w:rsidRPr="00F6368B">
        <w:rPr>
          <w:i/>
          <w:sz w:val="28"/>
          <w:lang w:val="uk-UA"/>
        </w:rPr>
        <w:t xml:space="preserve">Основні фактори успіху </w:t>
      </w:r>
    </w:p>
    <w:p w14:paraId="46099F70" w14:textId="77777777" w:rsidR="00117FEE" w:rsidRPr="00F6368B" w:rsidRDefault="00117FEE" w:rsidP="00357734">
      <w:pPr>
        <w:ind w:firstLine="567"/>
        <w:jc w:val="both"/>
        <w:rPr>
          <w:color w:val="000000"/>
          <w:sz w:val="28"/>
          <w:szCs w:val="20"/>
          <w:lang w:val="uk-UA"/>
        </w:rPr>
      </w:pPr>
      <w:r w:rsidRPr="00F6368B">
        <w:rPr>
          <w:color w:val="000000"/>
          <w:sz w:val="28"/>
          <w:szCs w:val="20"/>
          <w:lang w:val="uk-UA"/>
        </w:rPr>
        <w:t xml:space="preserve">Чітке формулювання мети, адекватний вибір об’єкту впливу («мішені») та засобів досягнення мети. </w:t>
      </w:r>
    </w:p>
    <w:p w14:paraId="7A3666DF" w14:textId="77777777" w:rsidR="00117FEE" w:rsidRPr="00F6368B" w:rsidRDefault="00117FEE" w:rsidP="00357734">
      <w:pPr>
        <w:ind w:firstLine="567"/>
        <w:jc w:val="both"/>
        <w:rPr>
          <w:color w:val="000000"/>
          <w:sz w:val="28"/>
          <w:szCs w:val="20"/>
          <w:lang w:val="uk-UA"/>
        </w:rPr>
      </w:pPr>
      <w:r w:rsidRPr="00F6368B">
        <w:rPr>
          <w:color w:val="000000"/>
          <w:sz w:val="28"/>
          <w:szCs w:val="20"/>
          <w:lang w:val="uk-UA"/>
        </w:rPr>
        <w:t>1. Озброєння достатніми аргументами на користь необхідного рішення, формулювання їх у переконливій формі.</w:t>
      </w:r>
    </w:p>
    <w:p w14:paraId="14157B64" w14:textId="77777777" w:rsidR="00117FEE" w:rsidRPr="00F6368B" w:rsidRDefault="00117FEE" w:rsidP="00357734">
      <w:pPr>
        <w:ind w:firstLine="567"/>
        <w:jc w:val="both"/>
        <w:rPr>
          <w:color w:val="000000"/>
          <w:sz w:val="28"/>
          <w:szCs w:val="20"/>
          <w:lang w:val="uk-UA"/>
        </w:rPr>
      </w:pPr>
      <w:r w:rsidRPr="00F6368B">
        <w:rPr>
          <w:color w:val="000000"/>
          <w:sz w:val="28"/>
          <w:szCs w:val="20"/>
          <w:lang w:val="uk-UA"/>
        </w:rPr>
        <w:t>2. Знання технології прийняття потрібного рішення.</w:t>
      </w:r>
    </w:p>
    <w:p w14:paraId="172B60E8" w14:textId="77777777" w:rsidR="00117FEE" w:rsidRPr="00F6368B" w:rsidRDefault="00117FEE" w:rsidP="00357734">
      <w:pPr>
        <w:ind w:firstLine="567"/>
        <w:jc w:val="both"/>
        <w:rPr>
          <w:color w:val="000000"/>
          <w:sz w:val="28"/>
          <w:szCs w:val="20"/>
          <w:lang w:val="uk-UA"/>
        </w:rPr>
      </w:pPr>
      <w:r w:rsidRPr="00F6368B">
        <w:rPr>
          <w:color w:val="000000"/>
          <w:sz w:val="28"/>
          <w:szCs w:val="20"/>
          <w:lang w:val="uk-UA"/>
        </w:rPr>
        <w:t>3. Уміння спілкуватися з людьми, справляти вплив на них, переконувати.</w:t>
      </w:r>
    </w:p>
    <w:p w14:paraId="763152E2" w14:textId="77777777" w:rsidR="00117FEE" w:rsidRPr="00F6368B" w:rsidRDefault="00117FEE" w:rsidP="00357734">
      <w:pPr>
        <w:ind w:firstLine="567"/>
        <w:jc w:val="both"/>
        <w:rPr>
          <w:sz w:val="44"/>
          <w:lang w:val="uk-UA"/>
        </w:rPr>
      </w:pPr>
      <w:r w:rsidRPr="00F6368B">
        <w:rPr>
          <w:color w:val="000000"/>
          <w:sz w:val="28"/>
          <w:szCs w:val="20"/>
          <w:lang w:val="uk-UA"/>
        </w:rPr>
        <w:t>4. Спрямування на конкретну, достатньо вузьку проблему, на ті права і можливості, які уже визначені для когось.</w:t>
      </w:r>
    </w:p>
    <w:p w14:paraId="5D45A78E" w14:textId="77777777" w:rsidR="00117FEE" w:rsidRPr="00F6368B" w:rsidRDefault="00B40C10" w:rsidP="00357734">
      <w:pPr>
        <w:ind w:firstLine="567"/>
        <w:jc w:val="both"/>
        <w:rPr>
          <w:b/>
          <w:bCs/>
          <w:color w:val="000000"/>
          <w:sz w:val="28"/>
          <w:szCs w:val="28"/>
          <w:lang w:val="uk-UA"/>
        </w:rPr>
      </w:pPr>
      <w:r w:rsidRPr="00F6368B">
        <w:rPr>
          <w:b/>
          <w:bCs/>
          <w:color w:val="000000"/>
          <w:sz w:val="28"/>
          <w:szCs w:val="28"/>
          <w:lang w:val="uk-UA"/>
        </w:rPr>
        <w:t>Мета</w:t>
      </w:r>
      <w:r w:rsidR="00117FEE" w:rsidRPr="00F6368B">
        <w:rPr>
          <w:b/>
          <w:bCs/>
          <w:color w:val="000000"/>
          <w:sz w:val="28"/>
          <w:szCs w:val="28"/>
          <w:lang w:val="uk-UA"/>
        </w:rPr>
        <w:t xml:space="preserve"> </w:t>
      </w:r>
      <w:proofErr w:type="spellStart"/>
      <w:r w:rsidR="00117FEE" w:rsidRPr="00F6368B">
        <w:rPr>
          <w:b/>
          <w:bCs/>
          <w:color w:val="000000"/>
          <w:sz w:val="28"/>
          <w:szCs w:val="28"/>
          <w:lang w:val="uk-UA"/>
        </w:rPr>
        <w:t>адвокації</w:t>
      </w:r>
      <w:proofErr w:type="spellEnd"/>
      <w:r w:rsidR="00117FEE" w:rsidRPr="00F6368B">
        <w:rPr>
          <w:b/>
          <w:bCs/>
          <w:color w:val="000000"/>
          <w:sz w:val="28"/>
          <w:szCs w:val="28"/>
          <w:lang w:val="uk-UA"/>
        </w:rPr>
        <w:t xml:space="preserve"> </w:t>
      </w:r>
      <w:r w:rsidRPr="00F6368B">
        <w:rPr>
          <w:b/>
          <w:bCs/>
          <w:color w:val="000000"/>
          <w:sz w:val="28"/>
          <w:szCs w:val="28"/>
          <w:lang w:val="uk-UA"/>
        </w:rPr>
        <w:t>зачіпає</w:t>
      </w:r>
      <w:r w:rsidR="00117FEE" w:rsidRPr="00F6368B">
        <w:rPr>
          <w:b/>
          <w:bCs/>
          <w:color w:val="000000"/>
          <w:sz w:val="28"/>
          <w:szCs w:val="28"/>
          <w:lang w:val="uk-UA"/>
        </w:rPr>
        <w:t xml:space="preserve"> так</w:t>
      </w:r>
      <w:r w:rsidRPr="00F6368B">
        <w:rPr>
          <w:b/>
          <w:bCs/>
          <w:color w:val="000000"/>
          <w:sz w:val="28"/>
          <w:szCs w:val="28"/>
          <w:lang w:val="uk-UA"/>
        </w:rPr>
        <w:t>і</w:t>
      </w:r>
      <w:r w:rsidR="00117FEE" w:rsidRPr="00F6368B">
        <w:rPr>
          <w:b/>
          <w:bCs/>
          <w:color w:val="000000"/>
          <w:sz w:val="28"/>
          <w:szCs w:val="28"/>
          <w:lang w:val="uk-UA"/>
        </w:rPr>
        <w:t xml:space="preserve"> елемент</w:t>
      </w:r>
      <w:r w:rsidRPr="00F6368B">
        <w:rPr>
          <w:b/>
          <w:bCs/>
          <w:color w:val="000000"/>
          <w:sz w:val="28"/>
          <w:szCs w:val="28"/>
          <w:lang w:val="uk-UA"/>
        </w:rPr>
        <w:t>и</w:t>
      </w:r>
      <w:r w:rsidR="00117FEE" w:rsidRPr="00F6368B">
        <w:rPr>
          <w:b/>
          <w:bCs/>
          <w:color w:val="000000"/>
          <w:sz w:val="28"/>
          <w:szCs w:val="28"/>
          <w:lang w:val="uk-UA"/>
        </w:rPr>
        <w:t>:</w:t>
      </w:r>
    </w:p>
    <w:p w14:paraId="5439CB60" w14:textId="77777777" w:rsidR="00117FEE" w:rsidRPr="00F6368B" w:rsidRDefault="00117FEE" w:rsidP="00357734">
      <w:pPr>
        <w:ind w:firstLine="567"/>
        <w:jc w:val="both"/>
        <w:rPr>
          <w:color w:val="000000"/>
          <w:sz w:val="28"/>
          <w:szCs w:val="28"/>
          <w:lang w:val="uk-UA"/>
        </w:rPr>
      </w:pPr>
      <w:r w:rsidRPr="00F6368B">
        <w:rPr>
          <w:color w:val="000000"/>
          <w:sz w:val="28"/>
          <w:szCs w:val="28"/>
          <w:lang w:val="uk-UA"/>
        </w:rPr>
        <w:t xml:space="preserve">1. Визначення «мішені» — політичного діяча чи особи, що приймає рішення, має владу для перетворення цілей </w:t>
      </w:r>
      <w:proofErr w:type="spellStart"/>
      <w:r w:rsidRPr="00F6368B">
        <w:rPr>
          <w:color w:val="000000"/>
          <w:sz w:val="28"/>
          <w:szCs w:val="28"/>
          <w:lang w:val="uk-UA"/>
        </w:rPr>
        <w:t>адвокації</w:t>
      </w:r>
      <w:proofErr w:type="spellEnd"/>
      <w:r w:rsidRPr="00F6368B">
        <w:rPr>
          <w:color w:val="000000"/>
          <w:sz w:val="28"/>
          <w:szCs w:val="28"/>
          <w:lang w:val="uk-UA"/>
        </w:rPr>
        <w:t xml:space="preserve"> в дійсність (це можуть бути міністр економіки, голова депутатської комісії, селищний голова тощо).</w:t>
      </w:r>
    </w:p>
    <w:p w14:paraId="483C0514" w14:textId="77777777" w:rsidR="00117FEE" w:rsidRPr="00F6368B" w:rsidRDefault="00117FEE" w:rsidP="00357734">
      <w:pPr>
        <w:ind w:firstLine="567"/>
        <w:jc w:val="both"/>
        <w:rPr>
          <w:color w:val="000000"/>
          <w:sz w:val="28"/>
          <w:szCs w:val="28"/>
          <w:lang w:val="uk-UA"/>
        </w:rPr>
      </w:pPr>
      <w:r w:rsidRPr="00F6368B">
        <w:rPr>
          <w:color w:val="000000"/>
          <w:sz w:val="28"/>
          <w:szCs w:val="28"/>
          <w:lang w:val="uk-UA"/>
        </w:rPr>
        <w:t>2. Визначення певної політичної діяльності чи відповіді, необхідної для реалізації цілі.</w:t>
      </w:r>
    </w:p>
    <w:p w14:paraId="419BBCFD" w14:textId="77777777" w:rsidR="00117FEE" w:rsidRPr="00F6368B" w:rsidRDefault="00117FEE" w:rsidP="00357734">
      <w:pPr>
        <w:ind w:firstLine="567"/>
        <w:jc w:val="both"/>
        <w:rPr>
          <w:sz w:val="28"/>
          <w:szCs w:val="28"/>
          <w:lang w:val="uk-UA"/>
        </w:rPr>
      </w:pPr>
      <w:r w:rsidRPr="00F6368B">
        <w:rPr>
          <w:color w:val="000000"/>
          <w:sz w:val="28"/>
          <w:szCs w:val="28"/>
          <w:lang w:val="uk-UA"/>
        </w:rPr>
        <w:t xml:space="preserve">3. Передбачення бажаних часових рамок та ступеня змін. Необхідно визначати цілі </w:t>
      </w:r>
      <w:proofErr w:type="spellStart"/>
      <w:r w:rsidRPr="00F6368B">
        <w:rPr>
          <w:color w:val="000000"/>
          <w:sz w:val="28"/>
          <w:szCs w:val="28"/>
          <w:lang w:val="uk-UA"/>
        </w:rPr>
        <w:t>адвокації</w:t>
      </w:r>
      <w:proofErr w:type="spellEnd"/>
      <w:r w:rsidRPr="00F6368B">
        <w:rPr>
          <w:color w:val="000000"/>
          <w:sz w:val="28"/>
          <w:szCs w:val="28"/>
          <w:lang w:val="uk-UA"/>
        </w:rPr>
        <w:t xml:space="preserve"> якомога конкретніше.</w:t>
      </w:r>
    </w:p>
    <w:p w14:paraId="0EADFEE5" w14:textId="77777777" w:rsidR="00117FEE" w:rsidRPr="00F6368B" w:rsidRDefault="00117FEE" w:rsidP="00357734">
      <w:pPr>
        <w:ind w:firstLine="567"/>
        <w:jc w:val="both"/>
        <w:rPr>
          <w:i/>
          <w:color w:val="000000"/>
          <w:sz w:val="28"/>
          <w:szCs w:val="28"/>
          <w:u w:val="single"/>
          <w:lang w:val="uk-UA"/>
        </w:rPr>
      </w:pPr>
      <w:r w:rsidRPr="00F6368B">
        <w:rPr>
          <w:bCs/>
          <w:i/>
          <w:color w:val="000000"/>
          <w:sz w:val="28"/>
          <w:szCs w:val="28"/>
          <w:u w:val="single"/>
          <w:lang w:val="uk-UA"/>
        </w:rPr>
        <w:t>Аналіз цілей</w:t>
      </w:r>
      <w:r w:rsidRPr="00F6368B">
        <w:rPr>
          <w:i/>
          <w:color w:val="000000"/>
          <w:sz w:val="28"/>
          <w:szCs w:val="28"/>
          <w:u w:val="single"/>
          <w:lang w:val="uk-UA"/>
        </w:rPr>
        <w:t xml:space="preserve"> </w:t>
      </w:r>
    </w:p>
    <w:p w14:paraId="44184785"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Визначте мету, якої ви прагнете досягти. </w:t>
      </w:r>
    </w:p>
    <w:p w14:paraId="727C9939"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Що вам дасть досягнення цієї мети? Як зміниться ситуація, коли ви досягнете мети? Чим сьогоднішня ситуація відрізняється від нової ситуації, якої ви прагнете? Визначте пріоритети змін. </w:t>
      </w:r>
    </w:p>
    <w:p w14:paraId="310F0CBB"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Чим, якими діями можна досягти бажаних змін? </w:t>
      </w:r>
    </w:p>
    <w:p w14:paraId="29682080"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Що або хто є причиною проблеми? Розрізняйте причини, їх зовнішні прояви і наслідки. </w:t>
      </w:r>
    </w:p>
    <w:p w14:paraId="1AB39BAE"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Як саме (у конкретних проявах) впливає дана проблема на вас? </w:t>
      </w:r>
    </w:p>
    <w:p w14:paraId="77681921"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Коли і з чого з’явилася ця проблема? Чи стало гірше? Якщо так, то через що? </w:t>
      </w:r>
    </w:p>
    <w:p w14:paraId="6F990CA8"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Які зміни могли б виправити ситуацію на краще? Що треба для цього зробити? • Які зусилля для вирішення проблеми робилися досі? Які були результати? Чи треба посилити «старі» дії, чи вдатися до чогось нового? До чого саме? </w:t>
      </w:r>
    </w:p>
    <w:p w14:paraId="5D878B08"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Проаналізуйте цільові групи, їхні потреби, очікування і обмеження. Чи знають вони, чого ви чекаєте від них? Чи мають вони достатньо можливостей, щоб задовольнити ваші очікування? </w:t>
      </w:r>
    </w:p>
    <w:p w14:paraId="33ED9171"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lastRenderedPageBreak/>
        <w:t xml:space="preserve">Якщо вони знають, що треба робити, чому вони цього не роблять? Як їх мотивувати? </w:t>
      </w:r>
    </w:p>
    <w:p w14:paraId="3BF1663B" w14:textId="77777777" w:rsidR="00117FEE" w:rsidRPr="00F6368B" w:rsidRDefault="00117FEE" w:rsidP="00357734">
      <w:pPr>
        <w:numPr>
          <w:ilvl w:val="1"/>
          <w:numId w:val="7"/>
        </w:numPr>
        <w:ind w:left="567"/>
        <w:jc w:val="both"/>
        <w:rPr>
          <w:color w:val="000000"/>
          <w:sz w:val="28"/>
          <w:szCs w:val="28"/>
          <w:lang w:val="uk-UA"/>
        </w:rPr>
      </w:pPr>
      <w:r w:rsidRPr="00F6368B">
        <w:rPr>
          <w:color w:val="000000"/>
          <w:sz w:val="28"/>
          <w:szCs w:val="28"/>
          <w:lang w:val="uk-UA"/>
        </w:rPr>
        <w:t xml:space="preserve">Чи сказали ви представникам вашої цільової групи, чого саме ви чекаєте від них? Чи вони вас зрозуміли? Чи достатньо знань, інформації, матеріалів ви дали їм для розуміння? </w:t>
      </w:r>
    </w:p>
    <w:p w14:paraId="36EBB888" w14:textId="77777777" w:rsidR="00117FEE" w:rsidRPr="00F6368B" w:rsidRDefault="00117FEE" w:rsidP="00357734">
      <w:pPr>
        <w:numPr>
          <w:ilvl w:val="1"/>
          <w:numId w:val="7"/>
        </w:numPr>
        <w:ind w:left="567"/>
        <w:jc w:val="both"/>
        <w:rPr>
          <w:sz w:val="28"/>
          <w:szCs w:val="28"/>
          <w:lang w:val="uk-UA"/>
        </w:rPr>
      </w:pPr>
      <w:r w:rsidRPr="00F6368B">
        <w:rPr>
          <w:color w:val="000000"/>
          <w:sz w:val="28"/>
          <w:szCs w:val="28"/>
          <w:lang w:val="uk-UA"/>
        </w:rPr>
        <w:t>Оцінка часових ресурсів і встановлення часових межи для вирішення проблеми.</w:t>
      </w:r>
    </w:p>
    <w:p w14:paraId="0C12FDBF" w14:textId="77777777" w:rsidR="00117FEE" w:rsidRPr="00F6368B" w:rsidRDefault="00117FEE" w:rsidP="00357734">
      <w:pPr>
        <w:ind w:firstLine="567"/>
        <w:jc w:val="both"/>
        <w:rPr>
          <w:b/>
          <w:sz w:val="28"/>
          <w:lang w:val="uk-UA"/>
        </w:rPr>
      </w:pPr>
    </w:p>
    <w:p w14:paraId="4F9D2EAD" w14:textId="77777777" w:rsidR="00596AC2" w:rsidRPr="00F6368B" w:rsidRDefault="00117FEE" w:rsidP="00357734">
      <w:pPr>
        <w:ind w:firstLine="567"/>
        <w:jc w:val="both"/>
        <w:rPr>
          <w:b/>
          <w:sz w:val="28"/>
          <w:lang w:val="uk-UA"/>
        </w:rPr>
      </w:pPr>
      <w:r w:rsidRPr="00F6368B">
        <w:rPr>
          <w:b/>
          <w:sz w:val="28"/>
          <w:lang w:val="uk-UA"/>
        </w:rPr>
        <w:t>3</w:t>
      </w:r>
      <w:r w:rsidR="00596AC2" w:rsidRPr="00F6368B">
        <w:rPr>
          <w:b/>
          <w:sz w:val="28"/>
          <w:lang w:val="uk-UA"/>
        </w:rPr>
        <w:t xml:space="preserve">. </w:t>
      </w:r>
      <w:proofErr w:type="spellStart"/>
      <w:r w:rsidR="00596AC2" w:rsidRPr="00F6368B">
        <w:rPr>
          <w:b/>
          <w:sz w:val="28"/>
          <w:lang w:val="uk-UA"/>
        </w:rPr>
        <w:t>Адвокація</w:t>
      </w:r>
      <w:proofErr w:type="spellEnd"/>
      <w:r w:rsidR="00596AC2" w:rsidRPr="00F6368B">
        <w:rPr>
          <w:b/>
          <w:sz w:val="28"/>
          <w:lang w:val="uk-UA"/>
        </w:rPr>
        <w:t>, спрямована на людські потреби</w:t>
      </w:r>
    </w:p>
    <w:p w14:paraId="5C1475B8" w14:textId="77777777" w:rsidR="00596AC2" w:rsidRPr="00F6368B" w:rsidRDefault="00596AC2" w:rsidP="00357734">
      <w:pPr>
        <w:ind w:firstLine="567"/>
        <w:jc w:val="both"/>
        <w:rPr>
          <w:sz w:val="28"/>
          <w:lang w:val="uk-UA"/>
        </w:rPr>
      </w:pPr>
      <w:r w:rsidRPr="00F6368B">
        <w:rPr>
          <w:sz w:val="28"/>
          <w:lang w:val="uk-UA"/>
        </w:rPr>
        <w:t xml:space="preserve">Даний тип </w:t>
      </w:r>
      <w:proofErr w:type="spellStart"/>
      <w:r w:rsidRPr="00F6368B">
        <w:rPr>
          <w:sz w:val="28"/>
          <w:lang w:val="uk-UA"/>
        </w:rPr>
        <w:t>адвокації</w:t>
      </w:r>
      <w:proofErr w:type="spellEnd"/>
      <w:r w:rsidRPr="00F6368B">
        <w:rPr>
          <w:sz w:val="28"/>
          <w:lang w:val="uk-UA"/>
        </w:rPr>
        <w:t xml:space="preserve"> містить у собі кілька елементів, запозичених з інших визначень недержавної діяльності осіб. Як і інші визначення способів </w:t>
      </w:r>
      <w:proofErr w:type="spellStart"/>
      <w:r w:rsidRPr="00F6368B">
        <w:rPr>
          <w:sz w:val="28"/>
          <w:lang w:val="uk-UA"/>
        </w:rPr>
        <w:t>адвокації</w:t>
      </w:r>
      <w:proofErr w:type="spellEnd"/>
      <w:r w:rsidRPr="00F6368B">
        <w:rPr>
          <w:sz w:val="28"/>
          <w:lang w:val="uk-UA"/>
        </w:rPr>
        <w:t>, дане формулювання засноване на цінностях і акцентує увагу на зміну нерівноправних відносин влади та суспільства. Може виникнути питання, яким чином нестабільність впливає на соціальні відносини і цінності як у державному, так і приватному секторах. Також проявляється прагнення до рівноправності, правосуддя й дотриманню прав людини.</w:t>
      </w:r>
    </w:p>
    <w:p w14:paraId="17F4E9A4" w14:textId="77777777" w:rsidR="00596AC2" w:rsidRPr="00F6368B" w:rsidRDefault="00D76332" w:rsidP="00357734">
      <w:pPr>
        <w:ind w:firstLine="567"/>
        <w:jc w:val="both"/>
        <w:rPr>
          <w:sz w:val="28"/>
          <w:lang w:val="uk-UA"/>
        </w:rPr>
      </w:pPr>
      <w:r w:rsidRPr="00F6368B">
        <w:rPr>
          <w:sz w:val="28"/>
          <w:lang w:val="uk-UA"/>
        </w:rPr>
        <w:t xml:space="preserve">Заходи </w:t>
      </w:r>
      <w:proofErr w:type="spellStart"/>
      <w:r w:rsidRPr="00F6368B">
        <w:rPr>
          <w:sz w:val="28"/>
          <w:lang w:val="uk-UA"/>
        </w:rPr>
        <w:t>адвокації</w:t>
      </w:r>
      <w:proofErr w:type="spellEnd"/>
      <w:r w:rsidRPr="00F6368B">
        <w:rPr>
          <w:sz w:val="28"/>
          <w:lang w:val="uk-UA"/>
        </w:rPr>
        <w:t>, спрямовані</w:t>
      </w:r>
      <w:r w:rsidR="00596AC2" w:rsidRPr="00F6368B">
        <w:rPr>
          <w:sz w:val="28"/>
          <w:lang w:val="uk-UA"/>
        </w:rPr>
        <w:t xml:space="preserve"> на з</w:t>
      </w:r>
      <w:r w:rsidRPr="00F6368B">
        <w:rPr>
          <w:sz w:val="28"/>
          <w:lang w:val="uk-UA"/>
        </w:rPr>
        <w:t>адоволення людських потреб являють</w:t>
      </w:r>
      <w:r w:rsidR="00596AC2" w:rsidRPr="00F6368B">
        <w:rPr>
          <w:sz w:val="28"/>
          <w:lang w:val="uk-UA"/>
        </w:rPr>
        <w:t xml:space="preserve"> собою організований процес дій, що включає в себе скоординовані дії людей, що прагнуть змінити спосіб дії, ідеї й цінності, що заохочують нерівноправність, нетерпимість і виключення із суспільства. Це зміцнює здатність людей ухвалювати рішення й створювати більш відповідальні й слушні органи влади.</w:t>
      </w:r>
    </w:p>
    <w:p w14:paraId="29B3EB3B" w14:textId="77777777" w:rsidR="00596AC2" w:rsidRPr="00F6368B" w:rsidRDefault="00596AC2" w:rsidP="00357734">
      <w:pPr>
        <w:ind w:firstLine="567"/>
        <w:jc w:val="both"/>
        <w:rPr>
          <w:sz w:val="28"/>
          <w:lang w:val="uk-UA"/>
        </w:rPr>
      </w:pPr>
      <w:r w:rsidRPr="00F6368B">
        <w:rPr>
          <w:sz w:val="28"/>
          <w:lang w:val="uk-UA"/>
        </w:rPr>
        <w:t xml:space="preserve">Такий підхід до </w:t>
      </w:r>
      <w:proofErr w:type="spellStart"/>
      <w:r w:rsidRPr="00F6368B">
        <w:rPr>
          <w:sz w:val="28"/>
          <w:lang w:val="uk-UA"/>
        </w:rPr>
        <w:t>адвокації</w:t>
      </w:r>
      <w:proofErr w:type="spellEnd"/>
      <w:r w:rsidRPr="00F6368B">
        <w:rPr>
          <w:sz w:val="28"/>
          <w:lang w:val="uk-UA"/>
        </w:rPr>
        <w:t xml:space="preserve"> звертає увагу на те, як планування й діяльність </w:t>
      </w:r>
      <w:proofErr w:type="spellStart"/>
      <w:r w:rsidRPr="00F6368B">
        <w:rPr>
          <w:sz w:val="28"/>
          <w:lang w:val="uk-UA"/>
        </w:rPr>
        <w:t>адвокацііїї</w:t>
      </w:r>
      <w:proofErr w:type="spellEnd"/>
      <w:r w:rsidRPr="00F6368B">
        <w:rPr>
          <w:sz w:val="28"/>
          <w:lang w:val="uk-UA"/>
        </w:rPr>
        <w:t xml:space="preserve"> можуть просунути способи прийняття рішень та стан громадянського </w:t>
      </w:r>
      <w:proofErr w:type="spellStart"/>
      <w:r w:rsidRPr="00F6368B">
        <w:rPr>
          <w:sz w:val="28"/>
          <w:lang w:val="uk-UA"/>
        </w:rPr>
        <w:t>суспільсва</w:t>
      </w:r>
      <w:proofErr w:type="spellEnd"/>
      <w:r w:rsidRPr="00F6368B">
        <w:rPr>
          <w:sz w:val="28"/>
          <w:lang w:val="uk-UA"/>
        </w:rPr>
        <w:t xml:space="preserve">. Вважається, що процес формулювання пріоритетів, інтересів і прав за допомогою планування </w:t>
      </w:r>
      <w:proofErr w:type="spellStart"/>
      <w:r w:rsidRPr="00F6368B">
        <w:rPr>
          <w:sz w:val="28"/>
          <w:lang w:val="uk-UA"/>
        </w:rPr>
        <w:t>адвокації</w:t>
      </w:r>
      <w:proofErr w:type="spellEnd"/>
      <w:r w:rsidRPr="00F6368B">
        <w:rPr>
          <w:sz w:val="28"/>
          <w:lang w:val="uk-UA"/>
        </w:rPr>
        <w:t xml:space="preserve"> настільки ж важливий, як і процес їх підтримки й захисту шляхом політичної організації.</w:t>
      </w:r>
    </w:p>
    <w:p w14:paraId="7654082D" w14:textId="77777777" w:rsidR="00596AC2" w:rsidRPr="00F6368B" w:rsidRDefault="00596AC2" w:rsidP="00357734">
      <w:pPr>
        <w:ind w:firstLine="567"/>
        <w:jc w:val="both"/>
        <w:rPr>
          <w:i/>
          <w:sz w:val="28"/>
          <w:u w:val="single"/>
          <w:lang w:val="uk-UA"/>
        </w:rPr>
      </w:pPr>
      <w:r w:rsidRPr="00F6368B">
        <w:rPr>
          <w:i/>
          <w:sz w:val="28"/>
          <w:u w:val="single"/>
          <w:lang w:val="uk-UA"/>
        </w:rPr>
        <w:t>Характерні риси</w:t>
      </w:r>
    </w:p>
    <w:p w14:paraId="10CAAD12" w14:textId="77777777" w:rsidR="00596AC2" w:rsidRPr="00F6368B" w:rsidRDefault="00596AC2" w:rsidP="00357734">
      <w:pPr>
        <w:ind w:firstLine="567"/>
        <w:jc w:val="both"/>
        <w:rPr>
          <w:sz w:val="28"/>
          <w:lang w:val="uk-UA"/>
        </w:rPr>
      </w:pPr>
      <w:r w:rsidRPr="00F6368B">
        <w:rPr>
          <w:sz w:val="28"/>
          <w:lang w:val="uk-UA"/>
        </w:rPr>
        <w:t xml:space="preserve">У діяльності </w:t>
      </w:r>
      <w:proofErr w:type="spellStart"/>
      <w:r w:rsidRPr="00F6368B">
        <w:rPr>
          <w:sz w:val="28"/>
          <w:lang w:val="uk-UA"/>
        </w:rPr>
        <w:t>адвокації</w:t>
      </w:r>
      <w:proofErr w:type="spellEnd"/>
      <w:r w:rsidRPr="00F6368B">
        <w:rPr>
          <w:sz w:val="28"/>
          <w:lang w:val="uk-UA"/>
        </w:rPr>
        <w:t>, спрямованої на людські потреби, існують 4 характерні риси:</w:t>
      </w:r>
    </w:p>
    <w:p w14:paraId="4A5E55CB" w14:textId="77777777" w:rsidR="00596AC2" w:rsidRPr="00F6368B" w:rsidRDefault="00596AC2" w:rsidP="00357734">
      <w:pPr>
        <w:ind w:firstLine="567"/>
        <w:jc w:val="both"/>
        <w:rPr>
          <w:sz w:val="28"/>
          <w:lang w:val="uk-UA"/>
        </w:rPr>
      </w:pPr>
      <w:r w:rsidRPr="00F6368B">
        <w:rPr>
          <w:sz w:val="28"/>
          <w:lang w:val="uk-UA"/>
        </w:rPr>
        <w:t xml:space="preserve">1. Процес планування діяльності </w:t>
      </w:r>
      <w:proofErr w:type="spellStart"/>
      <w:r w:rsidRPr="00F6368B">
        <w:rPr>
          <w:sz w:val="28"/>
          <w:lang w:val="uk-UA"/>
        </w:rPr>
        <w:t>адвокації</w:t>
      </w:r>
      <w:proofErr w:type="spellEnd"/>
      <w:r w:rsidRPr="00F6368B">
        <w:rPr>
          <w:sz w:val="28"/>
          <w:lang w:val="uk-UA"/>
        </w:rPr>
        <w:t xml:space="preserve"> торкається незаможних верств населення шляхом аналізу, розробки стратегій і прийняття рішень, з метою захисту їх прав як  громадян.</w:t>
      </w:r>
    </w:p>
    <w:p w14:paraId="200E26D0" w14:textId="77777777" w:rsidR="00596AC2" w:rsidRPr="00F6368B" w:rsidRDefault="00596AC2" w:rsidP="00357734">
      <w:pPr>
        <w:ind w:firstLine="567"/>
        <w:jc w:val="both"/>
        <w:rPr>
          <w:sz w:val="28"/>
          <w:lang w:val="uk-UA"/>
        </w:rPr>
      </w:pPr>
      <w:r w:rsidRPr="00F6368B">
        <w:rPr>
          <w:sz w:val="28"/>
          <w:lang w:val="uk-UA"/>
        </w:rPr>
        <w:t>2. Взаємозв’язок між поєднанням і навчанням громадян здійснювати певні політичні зміни, ухвалювати політичні, соціальні й економічні рішення.</w:t>
      </w:r>
    </w:p>
    <w:p w14:paraId="59F3B9C6" w14:textId="77777777" w:rsidR="00596AC2" w:rsidRPr="00F6368B" w:rsidRDefault="00596AC2" w:rsidP="00357734">
      <w:pPr>
        <w:ind w:firstLine="567"/>
        <w:jc w:val="both"/>
        <w:rPr>
          <w:sz w:val="28"/>
          <w:lang w:val="uk-UA"/>
        </w:rPr>
      </w:pPr>
      <w:r w:rsidRPr="00F6368B">
        <w:rPr>
          <w:sz w:val="28"/>
          <w:lang w:val="uk-UA"/>
        </w:rPr>
        <w:t xml:space="preserve">3. Безперервний аналіз і обговорення допомагають органам влади здійснити дії, </w:t>
      </w:r>
      <w:proofErr w:type="spellStart"/>
      <w:r w:rsidRPr="00F6368B">
        <w:rPr>
          <w:sz w:val="28"/>
          <w:lang w:val="uk-UA"/>
        </w:rPr>
        <w:t>руководствуемые</w:t>
      </w:r>
      <w:proofErr w:type="spellEnd"/>
      <w:r w:rsidRPr="00F6368B">
        <w:rPr>
          <w:sz w:val="28"/>
          <w:lang w:val="uk-UA"/>
        </w:rPr>
        <w:t xml:space="preserve"> довгостроковим баченням вірного рішення. Пошук нових союзів і відносин між різними секторами і групами веде до створення загальних ініціатив, що ведуть до змін.</w:t>
      </w:r>
    </w:p>
    <w:p w14:paraId="762AD451" w14:textId="77777777" w:rsidR="00596AC2" w:rsidRPr="00F6368B" w:rsidRDefault="00596AC2" w:rsidP="00357734">
      <w:pPr>
        <w:ind w:firstLine="567"/>
        <w:jc w:val="both"/>
        <w:rPr>
          <w:sz w:val="28"/>
          <w:lang w:val="uk-UA"/>
        </w:rPr>
      </w:pPr>
      <w:r w:rsidRPr="00F6368B">
        <w:rPr>
          <w:sz w:val="28"/>
          <w:lang w:val="uk-UA"/>
        </w:rPr>
        <w:t xml:space="preserve">4. Стратегії </w:t>
      </w:r>
      <w:proofErr w:type="spellStart"/>
      <w:r w:rsidRPr="00F6368B">
        <w:rPr>
          <w:sz w:val="28"/>
          <w:lang w:val="uk-UA"/>
        </w:rPr>
        <w:t>адвокації</w:t>
      </w:r>
      <w:proofErr w:type="spellEnd"/>
      <w:r w:rsidRPr="00F6368B">
        <w:rPr>
          <w:sz w:val="28"/>
          <w:lang w:val="uk-UA"/>
        </w:rPr>
        <w:t>, спрямовані на задоволення людських потреб різняться один від одного і можуть впливати на процес прийняття рішень на світовому, регіональному, національному або місцевому рівнях.</w:t>
      </w:r>
    </w:p>
    <w:p w14:paraId="64201D23" w14:textId="77777777" w:rsidR="00596AC2" w:rsidRPr="00F6368B" w:rsidRDefault="00596AC2" w:rsidP="00357734">
      <w:pPr>
        <w:ind w:firstLine="567"/>
        <w:jc w:val="both"/>
        <w:rPr>
          <w:sz w:val="28"/>
          <w:lang w:val="uk-UA"/>
        </w:rPr>
      </w:pPr>
      <w:r w:rsidRPr="00F6368B">
        <w:rPr>
          <w:sz w:val="28"/>
          <w:lang w:val="uk-UA"/>
        </w:rPr>
        <w:t>Стратегії поєднують у собі наступне:</w:t>
      </w:r>
    </w:p>
    <w:p w14:paraId="3F0AAF57" w14:textId="77777777" w:rsidR="00596AC2" w:rsidRPr="00F6368B" w:rsidRDefault="00596AC2" w:rsidP="00357734">
      <w:pPr>
        <w:numPr>
          <w:ilvl w:val="0"/>
          <w:numId w:val="4"/>
        </w:numPr>
        <w:ind w:left="567"/>
        <w:jc w:val="both"/>
        <w:rPr>
          <w:sz w:val="28"/>
          <w:lang w:val="uk-UA"/>
        </w:rPr>
      </w:pPr>
      <w:r w:rsidRPr="00F6368B">
        <w:rPr>
          <w:sz w:val="28"/>
          <w:lang w:val="uk-UA"/>
        </w:rPr>
        <w:t>використання засобів масової інформації для впливу на суспільну думку (суспільство);</w:t>
      </w:r>
    </w:p>
    <w:p w14:paraId="17F57E77" w14:textId="77777777" w:rsidR="00596AC2" w:rsidRPr="00F6368B" w:rsidRDefault="00596AC2" w:rsidP="00357734">
      <w:pPr>
        <w:numPr>
          <w:ilvl w:val="0"/>
          <w:numId w:val="4"/>
        </w:numPr>
        <w:ind w:left="567"/>
        <w:jc w:val="both"/>
        <w:rPr>
          <w:sz w:val="28"/>
          <w:lang w:val="uk-UA"/>
        </w:rPr>
      </w:pPr>
      <w:r w:rsidRPr="00F6368B">
        <w:rPr>
          <w:sz w:val="28"/>
          <w:lang w:val="uk-UA"/>
        </w:rPr>
        <w:t>лобіювання для впливу на осіб, що ухвалюють рішення (на виконавчому, законодавчому й частці рівнях)</w:t>
      </w:r>
    </w:p>
    <w:p w14:paraId="40015740" w14:textId="77777777" w:rsidR="00596AC2" w:rsidRPr="00F6368B" w:rsidRDefault="00596AC2" w:rsidP="00357734">
      <w:pPr>
        <w:numPr>
          <w:ilvl w:val="0"/>
          <w:numId w:val="4"/>
        </w:numPr>
        <w:ind w:left="567"/>
        <w:jc w:val="both"/>
        <w:rPr>
          <w:sz w:val="28"/>
          <w:lang w:val="uk-UA"/>
        </w:rPr>
      </w:pPr>
      <w:r w:rsidRPr="00F6368B">
        <w:rPr>
          <w:sz w:val="28"/>
          <w:lang w:val="uk-UA"/>
        </w:rPr>
        <w:t xml:space="preserve">виховання громадськості; </w:t>
      </w:r>
    </w:p>
    <w:p w14:paraId="0E7CF8B0" w14:textId="77777777" w:rsidR="00596AC2" w:rsidRPr="00F6368B" w:rsidRDefault="00596AC2" w:rsidP="00357734">
      <w:pPr>
        <w:numPr>
          <w:ilvl w:val="0"/>
          <w:numId w:val="4"/>
        </w:numPr>
        <w:ind w:left="567"/>
        <w:jc w:val="both"/>
        <w:rPr>
          <w:sz w:val="28"/>
          <w:lang w:val="uk-UA"/>
        </w:rPr>
      </w:pPr>
      <w:r w:rsidRPr="00F6368B">
        <w:rPr>
          <w:sz w:val="28"/>
          <w:lang w:val="uk-UA"/>
        </w:rPr>
        <w:t>створення груп виборців</w:t>
      </w:r>
    </w:p>
    <w:p w14:paraId="6B5D2185" w14:textId="77777777" w:rsidR="00596AC2" w:rsidRPr="00F6368B" w:rsidRDefault="00596AC2" w:rsidP="00357734">
      <w:pPr>
        <w:numPr>
          <w:ilvl w:val="0"/>
          <w:numId w:val="4"/>
        </w:numPr>
        <w:ind w:left="567"/>
        <w:jc w:val="both"/>
        <w:rPr>
          <w:sz w:val="28"/>
          <w:lang w:val="uk-UA"/>
        </w:rPr>
      </w:pPr>
      <w:r w:rsidRPr="00F6368B">
        <w:rPr>
          <w:sz w:val="28"/>
          <w:lang w:val="uk-UA"/>
        </w:rPr>
        <w:t>розвиток лідерства серед громадян;</w:t>
      </w:r>
    </w:p>
    <w:p w14:paraId="6EDBE440" w14:textId="77777777" w:rsidR="00596AC2" w:rsidRPr="00F6368B" w:rsidRDefault="00596AC2" w:rsidP="00357734">
      <w:pPr>
        <w:numPr>
          <w:ilvl w:val="0"/>
          <w:numId w:val="4"/>
        </w:numPr>
        <w:ind w:left="567"/>
        <w:jc w:val="both"/>
        <w:rPr>
          <w:sz w:val="28"/>
          <w:lang w:val="uk-UA"/>
        </w:rPr>
      </w:pPr>
      <w:r w:rsidRPr="00F6368B">
        <w:rPr>
          <w:sz w:val="28"/>
          <w:lang w:val="uk-UA"/>
        </w:rPr>
        <w:lastRenderedPageBreak/>
        <w:t>пробудження політичної свідомості;</w:t>
      </w:r>
    </w:p>
    <w:p w14:paraId="04D04BB0" w14:textId="77777777" w:rsidR="00596AC2" w:rsidRPr="00F6368B" w:rsidRDefault="00596AC2" w:rsidP="00357734">
      <w:pPr>
        <w:numPr>
          <w:ilvl w:val="0"/>
          <w:numId w:val="4"/>
        </w:numPr>
        <w:ind w:left="567"/>
        <w:jc w:val="both"/>
        <w:rPr>
          <w:sz w:val="28"/>
          <w:lang w:val="uk-UA"/>
        </w:rPr>
      </w:pPr>
      <w:r w:rsidRPr="00F6368B">
        <w:rPr>
          <w:sz w:val="28"/>
          <w:lang w:val="uk-UA"/>
        </w:rPr>
        <w:t xml:space="preserve">проведення опитування, дослідження існуючих проблем; </w:t>
      </w:r>
    </w:p>
    <w:p w14:paraId="45F449B9" w14:textId="77777777" w:rsidR="00596AC2" w:rsidRPr="00F6368B" w:rsidRDefault="00596AC2" w:rsidP="00357734">
      <w:pPr>
        <w:numPr>
          <w:ilvl w:val="0"/>
          <w:numId w:val="4"/>
        </w:numPr>
        <w:ind w:left="567"/>
        <w:jc w:val="both"/>
        <w:rPr>
          <w:sz w:val="28"/>
          <w:lang w:val="uk-UA"/>
        </w:rPr>
      </w:pPr>
      <w:r w:rsidRPr="00F6368B">
        <w:rPr>
          <w:sz w:val="28"/>
          <w:lang w:val="uk-UA"/>
        </w:rPr>
        <w:t>створення коаліцій;</w:t>
      </w:r>
    </w:p>
    <w:p w14:paraId="47BD0D2E" w14:textId="77777777" w:rsidR="00596AC2" w:rsidRPr="00F6368B" w:rsidRDefault="00596AC2" w:rsidP="00357734">
      <w:pPr>
        <w:numPr>
          <w:ilvl w:val="0"/>
          <w:numId w:val="4"/>
        </w:numPr>
        <w:ind w:left="567"/>
        <w:jc w:val="both"/>
        <w:rPr>
          <w:sz w:val="28"/>
          <w:lang w:val="uk-UA"/>
        </w:rPr>
      </w:pPr>
      <w:r w:rsidRPr="00F6368B">
        <w:rPr>
          <w:sz w:val="28"/>
          <w:lang w:val="uk-UA"/>
        </w:rPr>
        <w:t>інші дії.</w:t>
      </w:r>
    </w:p>
    <w:p w14:paraId="3AAF88C9" w14:textId="77777777" w:rsidR="00596AC2" w:rsidRPr="00F6368B" w:rsidRDefault="00596AC2" w:rsidP="00357734">
      <w:pPr>
        <w:ind w:firstLine="567"/>
        <w:jc w:val="both"/>
        <w:rPr>
          <w:sz w:val="28"/>
          <w:lang w:val="uk-UA"/>
        </w:rPr>
      </w:pPr>
      <w:proofErr w:type="spellStart"/>
      <w:r w:rsidRPr="00F6368B">
        <w:rPr>
          <w:sz w:val="28"/>
          <w:lang w:val="uk-UA"/>
        </w:rPr>
        <w:t>Адвокація</w:t>
      </w:r>
      <w:proofErr w:type="spellEnd"/>
      <w:r w:rsidRPr="00F6368B">
        <w:rPr>
          <w:sz w:val="28"/>
          <w:lang w:val="uk-UA"/>
        </w:rPr>
        <w:t xml:space="preserve"> довіряє багатьом лідерам, активістам і організаціям, що володіють різними якостями, традиціями і талантами, а також відданим громадянам, що ризикують деякою мірою для того, щоб змінити свій спосіб життя. Коли одержують сукупність принципів і прагнень, вони (лідери) </w:t>
      </w:r>
      <w:proofErr w:type="spellStart"/>
      <w:r w:rsidRPr="00F6368B">
        <w:rPr>
          <w:sz w:val="28"/>
          <w:lang w:val="uk-UA"/>
        </w:rPr>
        <w:t>вчаться</w:t>
      </w:r>
      <w:proofErr w:type="spellEnd"/>
      <w:r w:rsidRPr="00F6368B">
        <w:rPr>
          <w:sz w:val="28"/>
          <w:lang w:val="uk-UA"/>
        </w:rPr>
        <w:t xml:space="preserve"> поважати свою особливу роль і прийняті на себе зобов’язання, що дозволяють їм брати участь у процесі прийняття </w:t>
      </w:r>
      <w:proofErr w:type="spellStart"/>
      <w:r w:rsidRPr="00F6368B">
        <w:rPr>
          <w:sz w:val="28"/>
          <w:lang w:val="uk-UA"/>
        </w:rPr>
        <w:t>розв’язків</w:t>
      </w:r>
      <w:proofErr w:type="spellEnd"/>
      <w:r w:rsidRPr="00F6368B">
        <w:rPr>
          <w:sz w:val="28"/>
          <w:lang w:val="uk-UA"/>
        </w:rPr>
        <w:t>, що зачіпають їхнє життя.</w:t>
      </w:r>
    </w:p>
    <w:p w14:paraId="7B1F5025" w14:textId="77777777" w:rsidR="00596AC2" w:rsidRPr="00F6368B" w:rsidRDefault="00596AC2" w:rsidP="00357734">
      <w:pPr>
        <w:ind w:firstLine="567"/>
        <w:jc w:val="both"/>
        <w:rPr>
          <w:sz w:val="28"/>
          <w:lang w:val="uk-UA"/>
        </w:rPr>
      </w:pPr>
      <w:r w:rsidRPr="00F6368B">
        <w:rPr>
          <w:sz w:val="28"/>
          <w:lang w:val="uk-UA"/>
        </w:rPr>
        <w:t xml:space="preserve">Успіх </w:t>
      </w:r>
      <w:proofErr w:type="spellStart"/>
      <w:r w:rsidRPr="00F6368B">
        <w:rPr>
          <w:sz w:val="28"/>
          <w:lang w:val="uk-UA"/>
        </w:rPr>
        <w:t>адвокації</w:t>
      </w:r>
      <w:proofErr w:type="spellEnd"/>
      <w:r w:rsidRPr="00F6368B">
        <w:rPr>
          <w:sz w:val="28"/>
          <w:lang w:val="uk-UA"/>
        </w:rPr>
        <w:t xml:space="preserve"> може бути виражений змінами в: </w:t>
      </w:r>
    </w:p>
    <w:p w14:paraId="7B52A66E" w14:textId="77777777" w:rsidR="00596AC2" w:rsidRPr="00F6368B" w:rsidRDefault="00596AC2" w:rsidP="00357734">
      <w:pPr>
        <w:numPr>
          <w:ilvl w:val="0"/>
          <w:numId w:val="4"/>
        </w:numPr>
        <w:ind w:left="567"/>
        <w:jc w:val="both"/>
        <w:rPr>
          <w:sz w:val="28"/>
          <w:lang w:val="uk-UA"/>
        </w:rPr>
      </w:pPr>
      <w:r w:rsidRPr="00F6368B">
        <w:rPr>
          <w:sz w:val="28"/>
          <w:lang w:val="uk-UA"/>
        </w:rPr>
        <w:t>організації і вихованні громадян;</w:t>
      </w:r>
    </w:p>
    <w:p w14:paraId="2CC7C811" w14:textId="77777777" w:rsidR="00596AC2" w:rsidRPr="00F6368B" w:rsidRDefault="00596AC2" w:rsidP="00357734">
      <w:pPr>
        <w:numPr>
          <w:ilvl w:val="0"/>
          <w:numId w:val="4"/>
        </w:numPr>
        <w:ind w:left="567"/>
        <w:jc w:val="both"/>
        <w:rPr>
          <w:sz w:val="28"/>
          <w:lang w:val="uk-UA"/>
        </w:rPr>
      </w:pPr>
      <w:r w:rsidRPr="00F6368B">
        <w:rPr>
          <w:sz w:val="28"/>
          <w:lang w:val="uk-UA"/>
        </w:rPr>
        <w:t>політичній програмі і рівні політичної відповідальності;</w:t>
      </w:r>
    </w:p>
    <w:p w14:paraId="075302A1" w14:textId="77777777" w:rsidR="00596AC2" w:rsidRPr="00F6368B" w:rsidRDefault="00596AC2" w:rsidP="00357734">
      <w:pPr>
        <w:numPr>
          <w:ilvl w:val="0"/>
          <w:numId w:val="4"/>
        </w:numPr>
        <w:ind w:left="567"/>
        <w:jc w:val="both"/>
        <w:rPr>
          <w:sz w:val="28"/>
          <w:lang w:val="uk-UA"/>
        </w:rPr>
      </w:pPr>
      <w:r w:rsidRPr="00F6368B">
        <w:rPr>
          <w:sz w:val="28"/>
          <w:lang w:val="uk-UA"/>
        </w:rPr>
        <w:t>участі громадян у процесі прийняття рішень;</w:t>
      </w:r>
    </w:p>
    <w:p w14:paraId="169894C9" w14:textId="77777777" w:rsidR="00596AC2" w:rsidRPr="00F6368B" w:rsidRDefault="00596AC2" w:rsidP="00357734">
      <w:pPr>
        <w:numPr>
          <w:ilvl w:val="0"/>
          <w:numId w:val="4"/>
        </w:numPr>
        <w:ind w:left="567"/>
        <w:jc w:val="both"/>
        <w:rPr>
          <w:sz w:val="28"/>
          <w:lang w:val="uk-UA"/>
        </w:rPr>
      </w:pPr>
      <w:r w:rsidRPr="00F6368B">
        <w:rPr>
          <w:sz w:val="28"/>
          <w:lang w:val="uk-UA"/>
        </w:rPr>
        <w:t>цінностях, свідомості і поведінці, що впливають на соціальну роль і зобов’язання.</w:t>
      </w:r>
    </w:p>
    <w:p w14:paraId="7690A2A1" w14:textId="77777777" w:rsidR="00596AC2" w:rsidRPr="00F6368B" w:rsidRDefault="00596AC2" w:rsidP="00357734">
      <w:pPr>
        <w:ind w:firstLine="567"/>
        <w:jc w:val="both"/>
        <w:rPr>
          <w:b/>
          <w:sz w:val="28"/>
          <w:lang w:val="uk-UA"/>
        </w:rPr>
      </w:pPr>
    </w:p>
    <w:p w14:paraId="25BC02DC" w14:textId="77777777" w:rsidR="00596AC2" w:rsidRPr="00F6368B" w:rsidRDefault="00565D08" w:rsidP="00357734">
      <w:pPr>
        <w:ind w:firstLine="567"/>
        <w:jc w:val="both"/>
        <w:rPr>
          <w:b/>
          <w:sz w:val="28"/>
          <w:lang w:val="uk-UA"/>
        </w:rPr>
      </w:pPr>
      <w:r w:rsidRPr="00F6368B">
        <w:rPr>
          <w:b/>
          <w:sz w:val="28"/>
          <w:lang w:val="uk-UA"/>
        </w:rPr>
        <w:t>5</w:t>
      </w:r>
      <w:r w:rsidR="00596AC2" w:rsidRPr="00F6368B">
        <w:rPr>
          <w:b/>
          <w:sz w:val="28"/>
          <w:lang w:val="uk-UA"/>
        </w:rPr>
        <w:t>. Структурні компоненти процесу адвокатування</w:t>
      </w:r>
    </w:p>
    <w:p w14:paraId="38C67BE0" w14:textId="77777777" w:rsidR="00596AC2" w:rsidRPr="00F6368B" w:rsidRDefault="00596AC2" w:rsidP="00357734">
      <w:pPr>
        <w:ind w:firstLine="567"/>
        <w:jc w:val="both"/>
        <w:rPr>
          <w:sz w:val="28"/>
          <w:lang w:val="uk-UA"/>
        </w:rPr>
      </w:pPr>
      <w:r w:rsidRPr="00F6368B">
        <w:rPr>
          <w:sz w:val="28"/>
          <w:lang w:val="uk-UA"/>
        </w:rPr>
        <w:t>1. Змістовний — ідеї, переконання, цінності, якими учасники процесу адвокатування керуються у своїх діях.</w:t>
      </w:r>
    </w:p>
    <w:p w14:paraId="318B24EE" w14:textId="77777777" w:rsidR="00596AC2" w:rsidRPr="00F6368B" w:rsidRDefault="00596AC2" w:rsidP="00357734">
      <w:pPr>
        <w:ind w:firstLine="567"/>
        <w:jc w:val="both"/>
        <w:rPr>
          <w:sz w:val="28"/>
          <w:lang w:val="uk-UA"/>
        </w:rPr>
      </w:pPr>
      <w:r w:rsidRPr="00F6368B">
        <w:rPr>
          <w:sz w:val="28"/>
          <w:lang w:val="uk-UA"/>
        </w:rPr>
        <w:t>2. Стратегічний і процесуальний — стратегія й тактика адвокатування, технологія, менеджмент і контроль процесу.</w:t>
      </w:r>
    </w:p>
    <w:p w14:paraId="42148F29" w14:textId="77777777" w:rsidR="00596AC2" w:rsidRPr="00F6368B" w:rsidRDefault="00596AC2" w:rsidP="00357734">
      <w:pPr>
        <w:ind w:firstLine="567"/>
        <w:jc w:val="both"/>
        <w:rPr>
          <w:sz w:val="28"/>
          <w:lang w:val="uk-UA"/>
        </w:rPr>
      </w:pPr>
      <w:r w:rsidRPr="00F6368B">
        <w:rPr>
          <w:sz w:val="28"/>
          <w:lang w:val="uk-UA"/>
        </w:rPr>
        <w:t>3. Людський — взаємини учасників процесу адвокатування, їх мотивації, самовіддача.</w:t>
      </w:r>
    </w:p>
    <w:p w14:paraId="29C4E36D" w14:textId="77777777" w:rsidR="00596AC2" w:rsidRPr="00F6368B" w:rsidRDefault="00596AC2" w:rsidP="00357734">
      <w:pPr>
        <w:ind w:firstLine="567"/>
        <w:jc w:val="both"/>
        <w:rPr>
          <w:sz w:val="28"/>
          <w:lang w:val="uk-UA"/>
        </w:rPr>
      </w:pPr>
      <w:r w:rsidRPr="00F6368B">
        <w:rPr>
          <w:sz w:val="28"/>
          <w:lang w:val="uk-UA"/>
        </w:rPr>
        <w:t>4. Ресурсний — матеріальні, технічні, інформаційні, комунікаційні ресурси, що дозволяють забезпечувати безперервність процесу.</w:t>
      </w:r>
    </w:p>
    <w:p w14:paraId="015583AD" w14:textId="77777777" w:rsidR="00596AC2" w:rsidRPr="00F6368B" w:rsidRDefault="00596AC2" w:rsidP="00357734">
      <w:pPr>
        <w:ind w:firstLine="567"/>
        <w:jc w:val="both"/>
        <w:rPr>
          <w:sz w:val="28"/>
          <w:lang w:val="uk-UA"/>
        </w:rPr>
      </w:pPr>
      <w:r w:rsidRPr="00F6368B">
        <w:rPr>
          <w:sz w:val="28"/>
          <w:lang w:val="uk-UA"/>
        </w:rPr>
        <w:t>5. Інформаційно-освітній — інформація, аналітичні продукти, передача знань.</w:t>
      </w:r>
    </w:p>
    <w:p w14:paraId="48A9245E" w14:textId="77777777" w:rsidR="00596AC2" w:rsidRPr="00F6368B" w:rsidRDefault="00596AC2" w:rsidP="00357734">
      <w:pPr>
        <w:ind w:firstLine="567"/>
        <w:jc w:val="both"/>
        <w:rPr>
          <w:sz w:val="28"/>
          <w:lang w:val="uk-UA"/>
        </w:rPr>
      </w:pPr>
      <w:r w:rsidRPr="00F6368B">
        <w:rPr>
          <w:sz w:val="28"/>
          <w:lang w:val="uk-UA"/>
        </w:rPr>
        <w:t>6. Тимчасовий — строгий і природний обмежник будь-яких дій по захисту суспільних інтересів.</w:t>
      </w:r>
    </w:p>
    <w:p w14:paraId="1BE4FD8C" w14:textId="77777777" w:rsidR="00596AC2" w:rsidRPr="00F6368B" w:rsidRDefault="00596AC2" w:rsidP="00357734">
      <w:pPr>
        <w:ind w:firstLine="567"/>
        <w:jc w:val="both"/>
        <w:rPr>
          <w:sz w:val="28"/>
          <w:lang w:val="uk-UA"/>
        </w:rPr>
      </w:pPr>
      <w:r w:rsidRPr="00F6368B">
        <w:rPr>
          <w:sz w:val="28"/>
          <w:lang w:val="uk-UA"/>
        </w:rPr>
        <w:t>Оскільки комбінація всіх цих елементів щораз  відрізняється, захист суспільних інтересів передбачає індивідуальні стратегії і найбільш адекватні і діючі в конкретній ситуації дії. В одному випадку будуть потрібні зустрічі із представниками виконавчої або законодавчої влади і серія освітніх заходів і зв’язки, • в іншому — мобілізація громадян співтовариства, активне спілкування з журналістами, • у третьому — подачі позову і ведення судового процесу.</w:t>
      </w:r>
    </w:p>
    <w:p w14:paraId="3ADFA92B" w14:textId="77777777" w:rsidR="00596AC2" w:rsidRPr="00F6368B" w:rsidRDefault="00596AC2" w:rsidP="00357734">
      <w:pPr>
        <w:ind w:firstLine="567"/>
        <w:jc w:val="both"/>
        <w:rPr>
          <w:sz w:val="28"/>
          <w:lang w:val="uk-UA"/>
        </w:rPr>
      </w:pPr>
      <w:r w:rsidRPr="00F6368B">
        <w:rPr>
          <w:sz w:val="28"/>
          <w:lang w:val="uk-UA"/>
        </w:rPr>
        <w:t>Дві важливі характеристики адвокатування — це посилення солідарності в групі, в інтересах якої відбувається захист, розуміння й підтримка нею тих, хто представляє її інтереси, і залучення людей ззовні організації, активізація населення.</w:t>
      </w:r>
    </w:p>
    <w:p w14:paraId="3169B123" w14:textId="77777777" w:rsidR="00596AC2" w:rsidRPr="00F6368B" w:rsidRDefault="00596AC2" w:rsidP="00357734">
      <w:pPr>
        <w:ind w:firstLine="567"/>
        <w:jc w:val="both"/>
        <w:rPr>
          <w:sz w:val="28"/>
          <w:lang w:val="uk-UA"/>
        </w:rPr>
      </w:pPr>
      <w:r w:rsidRPr="00F6368B">
        <w:rPr>
          <w:sz w:val="28"/>
          <w:lang w:val="uk-UA"/>
        </w:rPr>
        <w:t>Захист суспільних інтересів — процес колективний, тут кілька значимих груп учасників:</w:t>
      </w:r>
    </w:p>
    <w:p w14:paraId="3EBD4F60" w14:textId="77777777" w:rsidR="00596AC2" w:rsidRPr="00F6368B" w:rsidRDefault="00596AC2" w:rsidP="00357734">
      <w:pPr>
        <w:ind w:firstLine="567"/>
        <w:jc w:val="both"/>
        <w:rPr>
          <w:sz w:val="28"/>
          <w:lang w:val="uk-UA"/>
        </w:rPr>
      </w:pPr>
      <w:r w:rsidRPr="00F6368B">
        <w:rPr>
          <w:sz w:val="28"/>
          <w:lang w:val="uk-UA"/>
        </w:rPr>
        <w:t>1. Ті, хто відчуває потребу  в захисті.</w:t>
      </w:r>
    </w:p>
    <w:p w14:paraId="7F9AF089" w14:textId="77777777" w:rsidR="00596AC2" w:rsidRPr="00F6368B" w:rsidRDefault="00596AC2" w:rsidP="00357734">
      <w:pPr>
        <w:ind w:firstLine="567"/>
        <w:jc w:val="both"/>
        <w:rPr>
          <w:sz w:val="28"/>
          <w:lang w:val="uk-UA"/>
        </w:rPr>
      </w:pPr>
      <w:r w:rsidRPr="00F6368B">
        <w:rPr>
          <w:sz w:val="28"/>
          <w:lang w:val="uk-UA"/>
        </w:rPr>
        <w:t>2. Ті, хто представляє їхні інтереси.</w:t>
      </w:r>
    </w:p>
    <w:p w14:paraId="760AAFBA" w14:textId="77777777" w:rsidR="00596AC2" w:rsidRPr="00F6368B" w:rsidRDefault="00596AC2" w:rsidP="00357734">
      <w:pPr>
        <w:ind w:firstLine="567"/>
        <w:jc w:val="both"/>
        <w:rPr>
          <w:sz w:val="28"/>
          <w:lang w:val="uk-UA"/>
        </w:rPr>
      </w:pPr>
      <w:r w:rsidRPr="00F6368B">
        <w:rPr>
          <w:sz w:val="28"/>
          <w:lang w:val="uk-UA"/>
        </w:rPr>
        <w:t>3. Ті, хто ухвалює рішення і у силах змінити ситуацію.</w:t>
      </w:r>
    </w:p>
    <w:p w14:paraId="13046B6F" w14:textId="77777777" w:rsidR="00596AC2" w:rsidRPr="00F6368B" w:rsidRDefault="00596AC2" w:rsidP="00357734">
      <w:pPr>
        <w:ind w:firstLine="567"/>
        <w:jc w:val="both"/>
        <w:rPr>
          <w:sz w:val="28"/>
          <w:lang w:val="uk-UA"/>
        </w:rPr>
      </w:pPr>
      <w:r w:rsidRPr="00F6368B">
        <w:rPr>
          <w:sz w:val="28"/>
          <w:lang w:val="uk-UA"/>
        </w:rPr>
        <w:t>4. Ті, хто в силах вплинути на тих, хто ухвалює рішення.</w:t>
      </w:r>
    </w:p>
    <w:p w14:paraId="2B9A345A" w14:textId="77777777" w:rsidR="00596AC2" w:rsidRPr="00F6368B" w:rsidRDefault="00596AC2" w:rsidP="00357734">
      <w:pPr>
        <w:ind w:firstLine="567"/>
        <w:jc w:val="both"/>
        <w:rPr>
          <w:sz w:val="28"/>
          <w:lang w:val="uk-UA"/>
        </w:rPr>
      </w:pPr>
      <w:r w:rsidRPr="00F6368B">
        <w:rPr>
          <w:sz w:val="28"/>
          <w:lang w:val="uk-UA"/>
        </w:rPr>
        <w:t>5. Ті, хто байдуже спостерігає.</w:t>
      </w:r>
    </w:p>
    <w:p w14:paraId="55D72EEB" w14:textId="77777777" w:rsidR="00596AC2" w:rsidRPr="00F6368B" w:rsidRDefault="00596AC2" w:rsidP="00357734">
      <w:pPr>
        <w:ind w:firstLine="567"/>
        <w:jc w:val="both"/>
        <w:rPr>
          <w:sz w:val="28"/>
          <w:lang w:val="uk-UA"/>
        </w:rPr>
      </w:pPr>
      <w:r w:rsidRPr="00F6368B">
        <w:rPr>
          <w:sz w:val="28"/>
          <w:lang w:val="uk-UA"/>
        </w:rPr>
        <w:t xml:space="preserve">По цій класифікації 5 групу, або більшість, в англомовній літературі іноді називають «сидячими на паркані». Суспільні захисники і ті, хто в силах розв’язати їхні проблеми, розведені по різні сторони паркану. Основна частина людей — приблизно 60 % — воліє спостерігати за тим, що відбувається з висоти </w:t>
      </w:r>
      <w:proofErr w:type="spellStart"/>
      <w:r w:rsidRPr="00F6368B">
        <w:rPr>
          <w:sz w:val="28"/>
          <w:lang w:val="uk-UA"/>
        </w:rPr>
        <w:t>парканних</w:t>
      </w:r>
      <w:proofErr w:type="spellEnd"/>
      <w:r w:rsidRPr="00F6368B">
        <w:rPr>
          <w:sz w:val="28"/>
          <w:lang w:val="uk-UA"/>
        </w:rPr>
        <w:t xml:space="preserve"> стін. </w:t>
      </w:r>
    </w:p>
    <w:p w14:paraId="3B2FDF7D" w14:textId="77777777" w:rsidR="00596AC2" w:rsidRPr="00F6368B" w:rsidRDefault="00596AC2" w:rsidP="00357734">
      <w:pPr>
        <w:ind w:firstLine="567"/>
        <w:jc w:val="both"/>
        <w:rPr>
          <w:sz w:val="28"/>
          <w:lang w:val="uk-UA"/>
        </w:rPr>
      </w:pPr>
      <w:r w:rsidRPr="00F6368B">
        <w:rPr>
          <w:sz w:val="28"/>
          <w:lang w:val="uk-UA"/>
        </w:rPr>
        <w:lastRenderedPageBreak/>
        <w:t xml:space="preserve">Очевидно, що завдання активістів і суспільних захисників багато в чому полягає в тому, щоб залучити частина «сидячих на паркані» на свою сторону. Однак міркуючи про учасників, не слід недооцінювати і обидві «буферні» групи — 2-гу і 4-ту. Вони </w:t>
      </w:r>
      <w:proofErr w:type="spellStart"/>
      <w:r w:rsidRPr="00F6368B">
        <w:rPr>
          <w:sz w:val="28"/>
          <w:lang w:val="uk-UA"/>
        </w:rPr>
        <w:t>чисельно</w:t>
      </w:r>
      <w:proofErr w:type="spellEnd"/>
      <w:r w:rsidRPr="00F6368B">
        <w:rPr>
          <w:sz w:val="28"/>
          <w:lang w:val="uk-UA"/>
        </w:rPr>
        <w:t xml:space="preserve"> невеликі, однак відіграють важливу роль у тому, щоб змусити тих, хто ухвалює рішення, прорубати прохід у паркані або зовсім його зламати.</w:t>
      </w:r>
    </w:p>
    <w:p w14:paraId="369D8A63" w14:textId="77777777" w:rsidR="00596AC2" w:rsidRPr="00F6368B" w:rsidRDefault="00596AC2" w:rsidP="00357734">
      <w:pPr>
        <w:ind w:firstLine="567"/>
        <w:jc w:val="both"/>
        <w:rPr>
          <w:sz w:val="28"/>
          <w:lang w:val="uk-UA"/>
        </w:rPr>
      </w:pPr>
    </w:p>
    <w:p w14:paraId="54D2D8D9" w14:textId="77777777" w:rsidR="00596AC2" w:rsidRPr="00F6368B" w:rsidRDefault="00596AC2" w:rsidP="00357734">
      <w:pPr>
        <w:ind w:firstLine="567"/>
        <w:jc w:val="both"/>
        <w:rPr>
          <w:b/>
          <w:sz w:val="28"/>
          <w:lang w:val="uk-UA"/>
        </w:rPr>
      </w:pPr>
      <w:r w:rsidRPr="00F6368B">
        <w:rPr>
          <w:b/>
          <w:sz w:val="28"/>
          <w:lang w:val="uk-UA"/>
        </w:rPr>
        <w:t xml:space="preserve">6. Українська практика </w:t>
      </w:r>
      <w:proofErr w:type="spellStart"/>
      <w:r w:rsidRPr="00F6368B">
        <w:rPr>
          <w:b/>
          <w:sz w:val="28"/>
          <w:lang w:val="uk-UA"/>
        </w:rPr>
        <w:t>адвокації</w:t>
      </w:r>
      <w:proofErr w:type="spellEnd"/>
    </w:p>
    <w:p w14:paraId="37D5D15A" w14:textId="77777777" w:rsidR="00596AC2" w:rsidRPr="00F6368B" w:rsidRDefault="00596AC2" w:rsidP="00357734">
      <w:pPr>
        <w:ind w:firstLine="567"/>
        <w:jc w:val="both"/>
        <w:rPr>
          <w:sz w:val="28"/>
          <w:lang w:val="uk-UA"/>
        </w:rPr>
      </w:pPr>
      <w:r w:rsidRPr="00F6368B">
        <w:rPr>
          <w:sz w:val="28"/>
          <w:lang w:val="uk-UA"/>
        </w:rPr>
        <w:t xml:space="preserve">В Україні </w:t>
      </w:r>
      <w:proofErr w:type="spellStart"/>
      <w:r w:rsidRPr="00F6368B">
        <w:rPr>
          <w:sz w:val="28"/>
          <w:lang w:val="uk-UA"/>
        </w:rPr>
        <w:t>адвокація</w:t>
      </w:r>
      <w:proofErr w:type="spellEnd"/>
      <w:r w:rsidRPr="00F6368B">
        <w:rPr>
          <w:sz w:val="28"/>
          <w:lang w:val="uk-UA"/>
        </w:rPr>
        <w:t xml:space="preserve"> почала практикуватись з початку 2000-х років у межах недержавних організацій, що опікувались в першу чергу людей з • проблемами психічного здоров’я (Громадський Центр «Союз Друзів», ГО «Благодійне товариство допомоги інвалідам та особам із інтелектуальною недостатністю «Джерела»), • інвалідами (Львівський ресурсний центр незалежного життя), • людьми, які живуть з ВІЛ\СНІДом, • людьми похилого віку (Всеукраїнська благодійна організація «Турбота про літніх в Україні»). Кримським благодійним фондом «Центр соціального захисту і допомоги» був реалізований проект «Громадське адвокатування сільських підлітків і дітей-сиріт». Представництво ОБСЄ в Україні започаткувало проект «Розвиток громадянського суспільства в Україні», в рамках якого планується розвиток практик </w:t>
      </w:r>
      <w:proofErr w:type="spellStart"/>
      <w:r w:rsidRPr="00F6368B">
        <w:rPr>
          <w:sz w:val="28"/>
          <w:lang w:val="uk-UA"/>
        </w:rPr>
        <w:t>адвокації</w:t>
      </w:r>
      <w:proofErr w:type="spellEnd"/>
      <w:r w:rsidRPr="00F6368B">
        <w:rPr>
          <w:sz w:val="28"/>
          <w:lang w:val="uk-UA"/>
        </w:rPr>
        <w:t>.</w:t>
      </w:r>
    </w:p>
    <w:p w14:paraId="20CD3F57" w14:textId="77777777" w:rsidR="00596AC2" w:rsidRPr="00F6368B" w:rsidRDefault="00596AC2" w:rsidP="00357734">
      <w:pPr>
        <w:ind w:firstLine="567"/>
        <w:jc w:val="both"/>
        <w:rPr>
          <w:sz w:val="28"/>
          <w:lang w:val="uk-UA"/>
        </w:rPr>
      </w:pPr>
      <w:r w:rsidRPr="00F6368B">
        <w:rPr>
          <w:sz w:val="28"/>
          <w:lang w:val="uk-UA"/>
        </w:rPr>
        <w:t>В рамках проекту «Не залишати без уваги жодної дитини», який ініціювали Європейський Союз і Дитячий фонд ООН (</w:t>
      </w:r>
      <w:proofErr w:type="spellStart"/>
      <w:r w:rsidRPr="00F6368B">
        <w:rPr>
          <w:sz w:val="28"/>
          <w:lang w:val="uk-UA"/>
        </w:rPr>
        <w:t>ЮНІСЕФ</w:t>
      </w:r>
      <w:proofErr w:type="spellEnd"/>
      <w:r w:rsidRPr="00F6368B">
        <w:rPr>
          <w:sz w:val="28"/>
          <w:lang w:val="uk-UA"/>
        </w:rPr>
        <w:t xml:space="preserve">), проводився тренінг з прав дитини, і був підготовлений об’ємний ресурсний пакет з прав дитини. У січні 2004 року українські тренери пройшли регіональне навчання з адвокатування. Серед цілей проекту була підтримка та розвиток Коаліції </w:t>
      </w:r>
      <w:proofErr w:type="spellStart"/>
      <w:r w:rsidRPr="00F6368B">
        <w:rPr>
          <w:sz w:val="28"/>
          <w:lang w:val="uk-UA"/>
        </w:rPr>
        <w:t>НУО</w:t>
      </w:r>
      <w:proofErr w:type="spellEnd"/>
      <w:r w:rsidRPr="00F6368B">
        <w:rPr>
          <w:sz w:val="28"/>
          <w:lang w:val="uk-UA"/>
        </w:rPr>
        <w:t xml:space="preserve"> «Єднаймося заради дітей» з метою сприяння </w:t>
      </w:r>
      <w:proofErr w:type="spellStart"/>
      <w:r w:rsidRPr="00F6368B">
        <w:rPr>
          <w:sz w:val="28"/>
          <w:lang w:val="uk-UA"/>
        </w:rPr>
        <w:t>адвокації</w:t>
      </w:r>
      <w:proofErr w:type="spellEnd"/>
      <w:r w:rsidRPr="00F6368B">
        <w:rPr>
          <w:sz w:val="28"/>
          <w:lang w:val="uk-UA"/>
        </w:rPr>
        <w:t xml:space="preserve"> прав дитини в Україні; • підготовка сертифікованих тренерів та допоміжних україномовних матеріалів (ресурсного пакету з </w:t>
      </w:r>
      <w:proofErr w:type="spellStart"/>
      <w:r w:rsidRPr="00F6368B">
        <w:rPr>
          <w:sz w:val="28"/>
          <w:lang w:val="uk-UA"/>
        </w:rPr>
        <w:t>адвокації</w:t>
      </w:r>
      <w:proofErr w:type="spellEnd"/>
      <w:r w:rsidRPr="00F6368B">
        <w:rPr>
          <w:sz w:val="28"/>
          <w:lang w:val="uk-UA"/>
        </w:rPr>
        <w:t xml:space="preserve"> прав дітей в Україні). В рамках проекту «Реформування соціальних служб в Україні», фінансованим Канадським Агентством з Міжнародного Розвитку Канади (</w:t>
      </w:r>
      <w:proofErr w:type="spellStart"/>
      <w:r w:rsidRPr="00F6368B">
        <w:rPr>
          <w:sz w:val="28"/>
          <w:lang w:val="uk-UA"/>
        </w:rPr>
        <w:t>СІDA</w:t>
      </w:r>
      <w:proofErr w:type="spellEnd"/>
      <w:r w:rsidRPr="00F6368B">
        <w:rPr>
          <w:sz w:val="28"/>
          <w:lang w:val="uk-UA"/>
        </w:rPr>
        <w:t xml:space="preserve">), видана брошура «Адвокатування». </w:t>
      </w:r>
    </w:p>
    <w:p w14:paraId="7D03B7AE" w14:textId="77777777" w:rsidR="00596AC2" w:rsidRPr="00F6368B" w:rsidRDefault="00596AC2" w:rsidP="00357734">
      <w:pPr>
        <w:ind w:firstLine="567"/>
        <w:jc w:val="both"/>
        <w:rPr>
          <w:sz w:val="28"/>
          <w:lang w:val="uk-UA"/>
        </w:rPr>
      </w:pPr>
      <w:r w:rsidRPr="00F6368B">
        <w:rPr>
          <w:sz w:val="28"/>
          <w:lang w:val="uk-UA"/>
        </w:rPr>
        <w:t>В межах самого поняття «</w:t>
      </w:r>
      <w:proofErr w:type="spellStart"/>
      <w:r w:rsidRPr="00F6368B">
        <w:rPr>
          <w:sz w:val="28"/>
          <w:lang w:val="uk-UA"/>
        </w:rPr>
        <w:t>адвокація</w:t>
      </w:r>
      <w:proofErr w:type="spellEnd"/>
      <w:r w:rsidRPr="00F6368B">
        <w:rPr>
          <w:sz w:val="28"/>
          <w:lang w:val="uk-UA"/>
        </w:rPr>
        <w:t xml:space="preserve">» виділяють окремі його види за особливостями організації та технології діяльності: </w:t>
      </w:r>
    </w:p>
    <w:p w14:paraId="12AA8E91" w14:textId="77777777" w:rsidR="00596AC2" w:rsidRPr="00F6368B" w:rsidRDefault="00596AC2" w:rsidP="00357734">
      <w:pPr>
        <w:ind w:firstLine="567"/>
        <w:jc w:val="both"/>
        <w:rPr>
          <w:sz w:val="28"/>
          <w:lang w:val="uk-UA"/>
        </w:rPr>
      </w:pPr>
      <w:r w:rsidRPr="00F6368B">
        <w:rPr>
          <w:sz w:val="28"/>
          <w:lang w:val="uk-UA"/>
        </w:rPr>
        <w:t xml:space="preserve">1) </w:t>
      </w:r>
      <w:r w:rsidRPr="00F6368B">
        <w:rPr>
          <w:i/>
          <w:sz w:val="28"/>
          <w:lang w:val="uk-UA"/>
        </w:rPr>
        <w:t xml:space="preserve">правова соціальна </w:t>
      </w:r>
      <w:proofErr w:type="spellStart"/>
      <w:r w:rsidRPr="00F6368B">
        <w:rPr>
          <w:i/>
          <w:sz w:val="28"/>
          <w:lang w:val="uk-UA"/>
        </w:rPr>
        <w:t>адвокація</w:t>
      </w:r>
      <w:proofErr w:type="spellEnd"/>
      <w:r w:rsidRPr="00F6368B">
        <w:rPr>
          <w:sz w:val="28"/>
          <w:lang w:val="uk-UA"/>
        </w:rPr>
        <w:t xml:space="preserve"> — представництво клієнта за посередництва особи зі спеціальною правовою освітою, зазвичай професійного юриста, адвоката (соціальний адвокат);</w:t>
      </w:r>
    </w:p>
    <w:p w14:paraId="342C09FF" w14:textId="77777777" w:rsidR="00596AC2" w:rsidRPr="00F6368B" w:rsidRDefault="00596AC2" w:rsidP="00357734">
      <w:pPr>
        <w:ind w:firstLine="567"/>
        <w:jc w:val="both"/>
        <w:rPr>
          <w:sz w:val="28"/>
          <w:lang w:val="uk-UA"/>
        </w:rPr>
      </w:pPr>
      <w:r w:rsidRPr="00F6368B">
        <w:rPr>
          <w:sz w:val="28"/>
          <w:lang w:val="uk-UA"/>
        </w:rPr>
        <w:t xml:space="preserve">2) </w:t>
      </w:r>
      <w:r w:rsidRPr="00F6368B">
        <w:rPr>
          <w:i/>
          <w:sz w:val="28"/>
          <w:lang w:val="uk-UA"/>
        </w:rPr>
        <w:t>громадське соціальне адвокатування</w:t>
      </w:r>
      <w:r w:rsidRPr="00F6368B">
        <w:rPr>
          <w:sz w:val="28"/>
          <w:lang w:val="uk-UA"/>
        </w:rPr>
        <w:t xml:space="preserve"> — довготривала співпраця один на один між користувачем та соціальним адвокатом, що зазвичай складає частину координаційної програми, разом з оплачуваним координатором та волонтером — партнером. Такий вид соціальної </w:t>
      </w:r>
      <w:proofErr w:type="spellStart"/>
      <w:r w:rsidRPr="00F6368B">
        <w:rPr>
          <w:sz w:val="28"/>
          <w:lang w:val="uk-UA"/>
        </w:rPr>
        <w:t>адвокації</w:t>
      </w:r>
      <w:proofErr w:type="spellEnd"/>
      <w:r w:rsidRPr="00F6368B">
        <w:rPr>
          <w:sz w:val="28"/>
          <w:lang w:val="uk-UA"/>
        </w:rPr>
        <w:t xml:space="preserve"> є більш звичним у тенденції вивчення проблем недієздатних людей або осіб з обмеженими можливостями.</w:t>
      </w:r>
    </w:p>
    <w:p w14:paraId="188853C1" w14:textId="77777777" w:rsidR="00596AC2" w:rsidRPr="00F6368B" w:rsidRDefault="00596AC2" w:rsidP="00357734">
      <w:pPr>
        <w:ind w:firstLine="567"/>
        <w:jc w:val="both"/>
        <w:rPr>
          <w:sz w:val="28"/>
          <w:lang w:val="uk-UA"/>
        </w:rPr>
      </w:pPr>
      <w:r w:rsidRPr="00F6368B">
        <w:rPr>
          <w:sz w:val="28"/>
          <w:lang w:val="uk-UA"/>
        </w:rPr>
        <w:t>Громадськими соціальними адвокатами можуть виступати і самі користувачі послуг;</w:t>
      </w:r>
    </w:p>
    <w:p w14:paraId="4101DDF8" w14:textId="77777777" w:rsidR="00596AC2" w:rsidRPr="00F6368B" w:rsidRDefault="00596AC2" w:rsidP="00357734">
      <w:pPr>
        <w:ind w:firstLine="567"/>
        <w:jc w:val="both"/>
        <w:rPr>
          <w:sz w:val="28"/>
          <w:lang w:val="uk-UA"/>
        </w:rPr>
      </w:pPr>
      <w:r w:rsidRPr="00F6368B">
        <w:rPr>
          <w:sz w:val="28"/>
          <w:lang w:val="uk-UA"/>
        </w:rPr>
        <w:t xml:space="preserve">3) </w:t>
      </w:r>
      <w:r w:rsidRPr="00F6368B">
        <w:rPr>
          <w:i/>
          <w:sz w:val="28"/>
          <w:lang w:val="uk-UA"/>
        </w:rPr>
        <w:t xml:space="preserve">формальна соціальна </w:t>
      </w:r>
      <w:proofErr w:type="spellStart"/>
      <w:r w:rsidRPr="00F6368B">
        <w:rPr>
          <w:i/>
          <w:sz w:val="28"/>
          <w:lang w:val="uk-UA"/>
        </w:rPr>
        <w:t>адвокація</w:t>
      </w:r>
      <w:proofErr w:type="spellEnd"/>
      <w:r w:rsidRPr="00F6368B">
        <w:rPr>
          <w:sz w:val="28"/>
          <w:lang w:val="uk-UA"/>
        </w:rPr>
        <w:t xml:space="preserve"> — це нове скомпоноване поняття, що зазвичай відсилає до схеми роботи невеличких та незалежних волонтерських груп в якості професіональних соціальних адвокатів. Деколи вони адаптують «експертну» модель соціальної </w:t>
      </w:r>
      <w:proofErr w:type="spellStart"/>
      <w:r w:rsidRPr="00F6368B">
        <w:rPr>
          <w:sz w:val="28"/>
          <w:lang w:val="uk-UA"/>
        </w:rPr>
        <w:t>адвокації</w:t>
      </w:r>
      <w:proofErr w:type="spellEnd"/>
      <w:r w:rsidRPr="00F6368B">
        <w:rPr>
          <w:sz w:val="28"/>
          <w:lang w:val="uk-UA"/>
        </w:rPr>
        <w:t>, що допомагає їм надавати поради, обирати пріоритети, консультувати та виступати посередниками;</w:t>
      </w:r>
    </w:p>
    <w:p w14:paraId="7FAD382D" w14:textId="77777777" w:rsidR="00596AC2" w:rsidRPr="00F6368B" w:rsidRDefault="00596AC2" w:rsidP="00357734">
      <w:pPr>
        <w:ind w:firstLine="567"/>
        <w:jc w:val="both"/>
        <w:rPr>
          <w:sz w:val="28"/>
          <w:lang w:val="uk-UA"/>
        </w:rPr>
      </w:pPr>
      <w:r w:rsidRPr="00F6368B">
        <w:rPr>
          <w:sz w:val="28"/>
          <w:lang w:val="uk-UA"/>
        </w:rPr>
        <w:t xml:space="preserve">4) соціальна </w:t>
      </w:r>
      <w:proofErr w:type="spellStart"/>
      <w:r w:rsidRPr="00F6368B">
        <w:rPr>
          <w:sz w:val="28"/>
          <w:lang w:val="uk-UA"/>
        </w:rPr>
        <w:t>самоадвокація</w:t>
      </w:r>
      <w:proofErr w:type="spellEnd"/>
      <w:r w:rsidRPr="00F6368B">
        <w:rPr>
          <w:sz w:val="28"/>
          <w:lang w:val="uk-UA"/>
        </w:rPr>
        <w:t xml:space="preserve"> — діяльність осіб, які захищають себе і заодно виражають схожу позицію інших громадян.</w:t>
      </w:r>
    </w:p>
    <w:p w14:paraId="33510252" w14:textId="77777777" w:rsidR="006E44C1" w:rsidRPr="00F6368B" w:rsidRDefault="006E44C1" w:rsidP="00357734">
      <w:pPr>
        <w:ind w:firstLine="567"/>
        <w:jc w:val="center"/>
        <w:rPr>
          <w:sz w:val="28"/>
          <w:szCs w:val="28"/>
          <w:lang w:val="uk-UA"/>
        </w:rPr>
      </w:pPr>
      <w:proofErr w:type="spellStart"/>
      <w:r w:rsidRPr="00F6368B">
        <w:rPr>
          <w:sz w:val="28"/>
          <w:szCs w:val="28"/>
          <w:lang w:val="uk-UA"/>
        </w:rPr>
        <w:t>АДВОКАЦІЙНА</w:t>
      </w:r>
      <w:proofErr w:type="spellEnd"/>
      <w:r w:rsidRPr="00F6368B">
        <w:rPr>
          <w:sz w:val="28"/>
          <w:szCs w:val="28"/>
          <w:lang w:val="uk-UA"/>
        </w:rPr>
        <w:t xml:space="preserve"> ПРАКТИКА</w:t>
      </w:r>
    </w:p>
    <w:p w14:paraId="45D2D3E3" w14:textId="77777777" w:rsidR="006E44C1" w:rsidRPr="00F6368B" w:rsidRDefault="006E44C1" w:rsidP="00357734">
      <w:pPr>
        <w:ind w:firstLine="567"/>
        <w:jc w:val="both"/>
        <w:rPr>
          <w:sz w:val="28"/>
          <w:szCs w:val="28"/>
          <w:lang w:val="uk-UA"/>
        </w:rPr>
      </w:pPr>
      <w:r w:rsidRPr="00F6368B">
        <w:rPr>
          <w:sz w:val="28"/>
          <w:szCs w:val="28"/>
          <w:lang w:val="uk-UA"/>
        </w:rPr>
        <w:lastRenderedPageBreak/>
        <w:t xml:space="preserve">Прикладом зміни однієї ситуації чи однієї проблеми є практика </w:t>
      </w:r>
      <w:proofErr w:type="spellStart"/>
      <w:r w:rsidRPr="00F6368B">
        <w:rPr>
          <w:sz w:val="28"/>
          <w:szCs w:val="28"/>
          <w:lang w:val="uk-UA"/>
        </w:rPr>
        <w:t>РМЕО</w:t>
      </w:r>
      <w:proofErr w:type="spellEnd"/>
      <w:r w:rsidRPr="00F6368B">
        <w:rPr>
          <w:sz w:val="28"/>
          <w:szCs w:val="28"/>
          <w:lang w:val="uk-UA"/>
        </w:rPr>
        <w:t xml:space="preserve"> «ЕКОСФЕРА» у сфері врегулювання конфліктів між місцевими громадами та лісогосподарськими підприємствами Закарпаття, що виникають під час здійснення лісгоспами лісогосподарських заходів, які можуть мати негативний екологічний та соціальний плив на сусідні громади. Така практика була звичною у роботі організації з 2002 по 2005 рік.</w:t>
      </w:r>
    </w:p>
    <w:p w14:paraId="44178BF9" w14:textId="77777777" w:rsidR="006E44C1" w:rsidRPr="00F6368B" w:rsidRDefault="006E44C1" w:rsidP="00357734">
      <w:pPr>
        <w:ind w:firstLine="567"/>
        <w:jc w:val="both"/>
        <w:rPr>
          <w:sz w:val="28"/>
          <w:szCs w:val="28"/>
          <w:lang w:val="uk-UA"/>
        </w:rPr>
      </w:pPr>
      <w:r w:rsidRPr="00F6368B">
        <w:rPr>
          <w:sz w:val="28"/>
          <w:szCs w:val="28"/>
          <w:lang w:val="uk-UA"/>
        </w:rPr>
        <w:t xml:space="preserve">У 2004 році до </w:t>
      </w:r>
      <w:proofErr w:type="spellStart"/>
      <w:r w:rsidRPr="00F6368B">
        <w:rPr>
          <w:sz w:val="28"/>
          <w:szCs w:val="28"/>
          <w:lang w:val="uk-UA"/>
        </w:rPr>
        <w:t>РМЕО</w:t>
      </w:r>
      <w:proofErr w:type="spellEnd"/>
      <w:r w:rsidRPr="00F6368B">
        <w:rPr>
          <w:sz w:val="28"/>
          <w:szCs w:val="28"/>
          <w:lang w:val="uk-UA"/>
        </w:rPr>
        <w:t xml:space="preserve"> «ЕКОСФЕРА» звернулася громада гірського села Новоселиця Перечинського району Закарпатської області. В букових лісах довкола вже котрий сезон велася лісорозробка лісосік і через село щодня лісовозами возили деревину. Лісорозробка здійснювалась з порушеннями лісового й природоохоронного законодавства: в її результаті порубковими рештками захаращувався лісовий потік, який далі тече у село, колісною технікою була зруйнована лісова дорога й зірвано ґрунт, що призвело до водної ерозії та замулення потоку. Селяни втратили можливість поїти худобу, діти були позбавлені можливості купатись влітку. Деревина з лісосіки розміщувалась на сільському пасовищі, що зрештою призвело до його повного знищення. Сільська дорога була також розбита важкими лісовозами.</w:t>
      </w:r>
    </w:p>
    <w:p w14:paraId="5661A77F" w14:textId="77777777" w:rsidR="006E44C1" w:rsidRPr="00F6368B" w:rsidRDefault="006E44C1" w:rsidP="00357734">
      <w:pPr>
        <w:ind w:firstLine="567"/>
        <w:jc w:val="both"/>
        <w:rPr>
          <w:sz w:val="28"/>
          <w:szCs w:val="28"/>
          <w:lang w:val="uk-UA"/>
        </w:rPr>
      </w:pPr>
      <w:r w:rsidRPr="00F6368B">
        <w:rPr>
          <w:sz w:val="28"/>
          <w:szCs w:val="28"/>
          <w:lang w:val="uk-UA"/>
        </w:rPr>
        <w:t>Селяни вимагали розчистки лісового потоку, рекультивації пасовища та відшкодування завданих збитків. Законодавчого регулювання питання завдання збитків місцевому населенню в результаті здійснення лісогосподарських робіт непередбачено. Добровільно усувати недоліки, допущені в процесі лісорозробки, а також відшкодовувати громаді збитки, лісівники не поспішали.</w:t>
      </w:r>
    </w:p>
    <w:p w14:paraId="7B639D62" w14:textId="77777777" w:rsidR="006E44C1" w:rsidRPr="00F6368B" w:rsidRDefault="006E44C1" w:rsidP="00357734">
      <w:pPr>
        <w:ind w:firstLine="567"/>
        <w:jc w:val="both"/>
        <w:rPr>
          <w:sz w:val="28"/>
          <w:szCs w:val="28"/>
          <w:lang w:val="uk-UA"/>
        </w:rPr>
      </w:pPr>
      <w:r w:rsidRPr="00F6368B">
        <w:rPr>
          <w:sz w:val="28"/>
          <w:szCs w:val="28"/>
          <w:lang w:val="uk-UA"/>
        </w:rPr>
        <w:t xml:space="preserve">Після безрезультатно проведених переговорів з керівництвом лісогосподарського підприємства, на території котрого все це відбувалось, фахівцями ЕКОСФЕРИ був підготовлений запит до управління екології та природних ресурсів у Закарпатській області, де подавався матеріал з </w:t>
      </w:r>
      <w:proofErr w:type="spellStart"/>
      <w:r w:rsidRPr="00F6368B">
        <w:rPr>
          <w:sz w:val="28"/>
          <w:szCs w:val="28"/>
          <w:lang w:val="uk-UA"/>
        </w:rPr>
        <w:t>задукоментованими</w:t>
      </w:r>
      <w:proofErr w:type="spellEnd"/>
      <w:r w:rsidRPr="00F6368B">
        <w:rPr>
          <w:sz w:val="28"/>
          <w:szCs w:val="28"/>
          <w:lang w:val="uk-UA"/>
        </w:rPr>
        <w:t xml:space="preserve"> фактами про порушення природоохоронного законодавства. Подальші дії були справою державних екологічних інспекторів. Через місяць на адресу ЕКОСФЕРИ надійшли листи з управління екології та лісгоспу, в яких повідомлялось про ліквідацію порушень та сплату адміністративного штрафу в місцевий бюджет.</w:t>
      </w:r>
    </w:p>
    <w:p w14:paraId="3799A82C" w14:textId="77777777" w:rsidR="006E44C1" w:rsidRPr="00F6368B" w:rsidRDefault="006E44C1" w:rsidP="00357734">
      <w:pPr>
        <w:ind w:firstLine="567"/>
        <w:jc w:val="both"/>
        <w:rPr>
          <w:sz w:val="28"/>
          <w:szCs w:val="28"/>
          <w:lang w:val="uk-UA"/>
        </w:rPr>
      </w:pPr>
      <w:r w:rsidRPr="00F6368B">
        <w:rPr>
          <w:sz w:val="28"/>
          <w:szCs w:val="28"/>
          <w:lang w:val="uk-UA"/>
        </w:rPr>
        <w:t xml:space="preserve">У 2005 році 18 держлісгоспів Закарпатського управління лісового та мисливського господарства пройшли незалежний сертифікаційний аудит й отримали сертифікат ведення лісового господарства за схемою </w:t>
      </w:r>
      <w:proofErr w:type="spellStart"/>
      <w:r w:rsidRPr="00F6368B">
        <w:rPr>
          <w:sz w:val="28"/>
          <w:szCs w:val="28"/>
          <w:lang w:val="uk-UA" w:eastAsia="en-US"/>
        </w:rPr>
        <w:t>FSC</w:t>
      </w:r>
      <w:proofErr w:type="spellEnd"/>
      <w:r w:rsidRPr="00F6368B">
        <w:rPr>
          <w:sz w:val="28"/>
          <w:szCs w:val="28"/>
          <w:lang w:val="uk-UA" w:eastAsia="en-US"/>
        </w:rPr>
        <w:t xml:space="preserve">, </w:t>
      </w:r>
      <w:r w:rsidRPr="00F6368B">
        <w:rPr>
          <w:sz w:val="28"/>
          <w:szCs w:val="28"/>
          <w:lang w:val="uk-UA"/>
        </w:rPr>
        <w:t>який свідчить про стремління та відповідність лісогосподарських підприємств високому стандарту ведення лісового господарства. Сертифікат надається терміном на 5 років. Відповідність цьому сертифікату перевіряється щороку.</w:t>
      </w:r>
    </w:p>
    <w:p w14:paraId="1CD5654C" w14:textId="77777777" w:rsidR="006E44C1" w:rsidRPr="00F6368B" w:rsidRDefault="006E44C1" w:rsidP="00357734">
      <w:pPr>
        <w:ind w:firstLine="567"/>
        <w:jc w:val="both"/>
        <w:rPr>
          <w:sz w:val="28"/>
          <w:szCs w:val="28"/>
          <w:lang w:val="uk-UA"/>
        </w:rPr>
      </w:pPr>
      <w:r w:rsidRPr="00F6368B">
        <w:rPr>
          <w:sz w:val="28"/>
          <w:szCs w:val="28"/>
          <w:lang w:val="uk-UA"/>
        </w:rPr>
        <w:t>Такий сертифікат відкриває європейські ринки деревини та деревообробної продукції, а також формує високий імідж лісового господарства. Будь-яка невідповідність у діяльності лісгоспів дає право аудиторські фірмі відкликати сертифікат, що дуже небажано для лісгоспів.</w:t>
      </w:r>
    </w:p>
    <w:p w14:paraId="419BC8C2" w14:textId="77777777" w:rsidR="006E44C1" w:rsidRPr="00F6368B" w:rsidRDefault="006E44C1" w:rsidP="00357734">
      <w:pPr>
        <w:ind w:firstLine="567"/>
        <w:jc w:val="both"/>
        <w:rPr>
          <w:sz w:val="28"/>
          <w:szCs w:val="28"/>
          <w:lang w:val="uk-UA"/>
        </w:rPr>
      </w:pPr>
      <w:r w:rsidRPr="00F6368B">
        <w:rPr>
          <w:sz w:val="28"/>
          <w:szCs w:val="28"/>
          <w:lang w:val="uk-UA"/>
        </w:rPr>
        <w:t xml:space="preserve">З 2005 року </w:t>
      </w:r>
      <w:proofErr w:type="spellStart"/>
      <w:r w:rsidRPr="00F6368B">
        <w:rPr>
          <w:sz w:val="28"/>
          <w:szCs w:val="28"/>
          <w:lang w:val="uk-UA"/>
        </w:rPr>
        <w:t>РМЕО</w:t>
      </w:r>
      <w:proofErr w:type="spellEnd"/>
      <w:r w:rsidRPr="00F6368B">
        <w:rPr>
          <w:sz w:val="28"/>
          <w:szCs w:val="28"/>
          <w:lang w:val="uk-UA"/>
        </w:rPr>
        <w:t xml:space="preserve"> «</w:t>
      </w:r>
      <w:proofErr w:type="spellStart"/>
      <w:r w:rsidRPr="00F6368B">
        <w:rPr>
          <w:sz w:val="28"/>
          <w:szCs w:val="28"/>
          <w:lang w:val="uk-UA"/>
        </w:rPr>
        <w:t>ЕКОФСЕРА</w:t>
      </w:r>
      <w:proofErr w:type="spellEnd"/>
      <w:r w:rsidRPr="00F6368B">
        <w:rPr>
          <w:sz w:val="28"/>
          <w:szCs w:val="28"/>
          <w:lang w:val="uk-UA"/>
        </w:rPr>
        <w:t>», як повноправний учасник сертифікаційного процесу, використовує механізм сертифікації для вирішення конфліктів між лісгоспами і громадами. Механізм лісової сертифікації дозволяє підходити до цього процесу системно із залученням місцевих громад.</w:t>
      </w:r>
    </w:p>
    <w:p w14:paraId="1071A481" w14:textId="77777777" w:rsidR="006E44C1" w:rsidRPr="00F6368B" w:rsidRDefault="006E44C1" w:rsidP="00357734">
      <w:pPr>
        <w:ind w:firstLine="567"/>
        <w:jc w:val="both"/>
        <w:rPr>
          <w:sz w:val="28"/>
          <w:szCs w:val="28"/>
          <w:lang w:val="uk-UA"/>
        </w:rPr>
      </w:pPr>
      <w:r w:rsidRPr="00F6368B">
        <w:rPr>
          <w:sz w:val="28"/>
          <w:szCs w:val="28"/>
          <w:lang w:val="uk-UA"/>
        </w:rPr>
        <w:t xml:space="preserve">У 2013 році мешканці с. </w:t>
      </w:r>
      <w:proofErr w:type="spellStart"/>
      <w:r w:rsidRPr="00F6368B">
        <w:rPr>
          <w:sz w:val="28"/>
          <w:szCs w:val="28"/>
          <w:lang w:val="uk-UA"/>
        </w:rPr>
        <w:t>Тур’я</w:t>
      </w:r>
      <w:proofErr w:type="spellEnd"/>
      <w:r w:rsidRPr="00F6368B">
        <w:rPr>
          <w:sz w:val="28"/>
          <w:szCs w:val="28"/>
          <w:lang w:val="uk-UA"/>
        </w:rPr>
        <w:t xml:space="preserve"> Поляна Перечинського району Закарпатської області звернулися до </w:t>
      </w:r>
      <w:proofErr w:type="spellStart"/>
      <w:r w:rsidRPr="00F6368B">
        <w:rPr>
          <w:sz w:val="28"/>
          <w:szCs w:val="28"/>
          <w:lang w:val="uk-UA"/>
        </w:rPr>
        <w:t>РМЕО</w:t>
      </w:r>
      <w:proofErr w:type="spellEnd"/>
      <w:r w:rsidRPr="00F6368B">
        <w:rPr>
          <w:sz w:val="28"/>
          <w:szCs w:val="28"/>
          <w:lang w:val="uk-UA"/>
        </w:rPr>
        <w:t xml:space="preserve"> «ЕКОСФЕРИ» за допомогою у розв’язанні конфлікту, який виник між громадою села та ДП «Перечинське </w:t>
      </w:r>
      <w:proofErr w:type="spellStart"/>
      <w:r w:rsidRPr="00F6368B">
        <w:rPr>
          <w:sz w:val="28"/>
          <w:szCs w:val="28"/>
          <w:lang w:val="uk-UA"/>
        </w:rPr>
        <w:t>ЛГ</w:t>
      </w:r>
      <w:proofErr w:type="spellEnd"/>
      <w:r w:rsidRPr="00F6368B">
        <w:rPr>
          <w:sz w:val="28"/>
          <w:szCs w:val="28"/>
          <w:lang w:val="uk-UA"/>
        </w:rPr>
        <w:t xml:space="preserve">». Конфлікт виник на основі факту огородження ділянки лісу, площею 87 га на території </w:t>
      </w:r>
      <w:proofErr w:type="spellStart"/>
      <w:r w:rsidRPr="00F6368B">
        <w:rPr>
          <w:sz w:val="28"/>
          <w:szCs w:val="28"/>
          <w:lang w:val="uk-UA"/>
        </w:rPr>
        <w:t>Шипітського</w:t>
      </w:r>
      <w:proofErr w:type="spellEnd"/>
      <w:r w:rsidRPr="00F6368B">
        <w:rPr>
          <w:sz w:val="28"/>
          <w:szCs w:val="28"/>
          <w:lang w:val="uk-UA"/>
        </w:rPr>
        <w:t xml:space="preserve"> лісництва, яка знаходиться у безпосередній близькості від села.</w:t>
      </w:r>
    </w:p>
    <w:p w14:paraId="72C09D29" w14:textId="77777777" w:rsidR="006E44C1" w:rsidRPr="00F6368B" w:rsidRDefault="006E44C1" w:rsidP="00357734">
      <w:pPr>
        <w:ind w:firstLine="567"/>
        <w:jc w:val="both"/>
        <w:rPr>
          <w:sz w:val="28"/>
          <w:szCs w:val="28"/>
          <w:lang w:val="uk-UA"/>
        </w:rPr>
      </w:pPr>
      <w:r w:rsidRPr="00F6368B">
        <w:rPr>
          <w:sz w:val="28"/>
          <w:szCs w:val="28"/>
          <w:lang w:val="uk-UA"/>
        </w:rPr>
        <w:lastRenderedPageBreak/>
        <w:t xml:space="preserve">Мешканці села заявили, що це обмежує їхні конституційні права вільно перебувати в лісі та обмежує доступ до недеревних ресурсів (переважно грибів), які вони традиційно там збирають. Обурення селян підсилювали й інші факти, які не мають відношення до ДП «Перечинський </w:t>
      </w:r>
      <w:proofErr w:type="spellStart"/>
      <w:r w:rsidRPr="00F6368B">
        <w:rPr>
          <w:sz w:val="28"/>
          <w:szCs w:val="28"/>
          <w:lang w:val="uk-UA"/>
        </w:rPr>
        <w:t>ЛГ</w:t>
      </w:r>
      <w:proofErr w:type="spellEnd"/>
      <w:r w:rsidRPr="00F6368B">
        <w:rPr>
          <w:sz w:val="28"/>
          <w:szCs w:val="28"/>
          <w:lang w:val="uk-UA"/>
        </w:rPr>
        <w:t xml:space="preserve">», але слугують додатковим подразником, що і виливається в емоційне протистояння. Цими фактами є 1) будівництво </w:t>
      </w:r>
      <w:proofErr w:type="spellStart"/>
      <w:r w:rsidRPr="00F6368B">
        <w:rPr>
          <w:sz w:val="28"/>
          <w:szCs w:val="28"/>
          <w:lang w:val="uk-UA"/>
        </w:rPr>
        <w:t>Тур’яполянської</w:t>
      </w:r>
      <w:proofErr w:type="spellEnd"/>
      <w:r w:rsidRPr="00F6368B">
        <w:rPr>
          <w:sz w:val="28"/>
          <w:szCs w:val="28"/>
          <w:lang w:val="uk-UA"/>
        </w:rPr>
        <w:t xml:space="preserve"> міні </w:t>
      </w:r>
      <w:proofErr w:type="spellStart"/>
      <w:r w:rsidRPr="00F6368B">
        <w:rPr>
          <w:sz w:val="28"/>
          <w:szCs w:val="28"/>
          <w:lang w:val="uk-UA"/>
        </w:rPr>
        <w:t>ГЕС</w:t>
      </w:r>
      <w:proofErr w:type="spellEnd"/>
      <w:r w:rsidRPr="00F6368B">
        <w:rPr>
          <w:sz w:val="28"/>
          <w:szCs w:val="28"/>
          <w:lang w:val="uk-UA"/>
        </w:rPr>
        <w:t xml:space="preserve"> поблизу села на території того ж </w:t>
      </w:r>
      <w:proofErr w:type="spellStart"/>
      <w:r w:rsidRPr="00F6368B">
        <w:rPr>
          <w:sz w:val="28"/>
          <w:szCs w:val="28"/>
          <w:lang w:val="uk-UA"/>
        </w:rPr>
        <w:t>Шипітського</w:t>
      </w:r>
      <w:proofErr w:type="spellEnd"/>
      <w:r w:rsidRPr="00F6368B">
        <w:rPr>
          <w:sz w:val="28"/>
          <w:szCs w:val="28"/>
          <w:lang w:val="uk-UA"/>
        </w:rPr>
        <w:t xml:space="preserve"> лісництва, що призвело до обміління річки, зникнення у ній риби та води у сільських криницях; 2) приватизація полонин вище села, де мешканці традиційно заготовляли чорницю, а тепер втратили таку можливість; 3) постання протягом 2012 року розкішного приватного маєтку в зоні огородженої території, з яким мешканці і пов’язують це огородження, хоча маєток і огороджена ділянка офіційно належить різним власникам.</w:t>
      </w:r>
    </w:p>
    <w:p w14:paraId="625A25DA" w14:textId="77777777" w:rsidR="006E44C1" w:rsidRPr="00F6368B" w:rsidRDefault="006E44C1" w:rsidP="00357734">
      <w:pPr>
        <w:ind w:firstLine="567"/>
        <w:jc w:val="both"/>
        <w:rPr>
          <w:sz w:val="28"/>
          <w:szCs w:val="28"/>
          <w:lang w:val="uk-UA"/>
        </w:rPr>
      </w:pPr>
      <w:r w:rsidRPr="00F6368B">
        <w:rPr>
          <w:sz w:val="28"/>
          <w:szCs w:val="28"/>
          <w:lang w:val="uk-UA"/>
        </w:rPr>
        <w:t xml:space="preserve">Звернувшись з інформаційним запитом до дирекції ДП «Перечинське </w:t>
      </w:r>
      <w:proofErr w:type="spellStart"/>
      <w:r w:rsidRPr="00F6368B">
        <w:rPr>
          <w:sz w:val="28"/>
          <w:szCs w:val="28"/>
          <w:lang w:val="uk-UA"/>
        </w:rPr>
        <w:t>ЛГ</w:t>
      </w:r>
      <w:proofErr w:type="spellEnd"/>
      <w:r w:rsidRPr="00F6368B">
        <w:rPr>
          <w:sz w:val="28"/>
          <w:szCs w:val="28"/>
          <w:lang w:val="uk-UA"/>
        </w:rPr>
        <w:t xml:space="preserve">» та до Закарпатського обласного управління лісового та мисливського господарства, </w:t>
      </w:r>
      <w:proofErr w:type="spellStart"/>
      <w:r w:rsidRPr="00F6368B">
        <w:rPr>
          <w:sz w:val="28"/>
          <w:szCs w:val="28"/>
          <w:lang w:val="uk-UA"/>
        </w:rPr>
        <w:t>РМЕО</w:t>
      </w:r>
      <w:proofErr w:type="spellEnd"/>
      <w:r w:rsidRPr="00F6368B">
        <w:rPr>
          <w:sz w:val="28"/>
          <w:szCs w:val="28"/>
          <w:lang w:val="uk-UA"/>
        </w:rPr>
        <w:t xml:space="preserve"> «ЕКОСФЕРА» дізналось, що ділянка лісу, прощею 87 га на території </w:t>
      </w:r>
      <w:proofErr w:type="spellStart"/>
      <w:r w:rsidRPr="00F6368B">
        <w:rPr>
          <w:sz w:val="28"/>
          <w:szCs w:val="28"/>
          <w:lang w:val="uk-UA"/>
        </w:rPr>
        <w:t>Шипітського</w:t>
      </w:r>
      <w:proofErr w:type="spellEnd"/>
      <w:r w:rsidRPr="00F6368B">
        <w:rPr>
          <w:sz w:val="28"/>
          <w:szCs w:val="28"/>
          <w:lang w:val="uk-UA"/>
        </w:rPr>
        <w:t xml:space="preserve"> лісництва з 2007 року знаходиться у довгостроковому тимчасовому користуванні на 25 років </w:t>
      </w:r>
      <w:proofErr w:type="spellStart"/>
      <w:r w:rsidRPr="00F6368B">
        <w:rPr>
          <w:sz w:val="28"/>
          <w:szCs w:val="28"/>
          <w:lang w:val="uk-UA"/>
        </w:rPr>
        <w:t>ЗТМР</w:t>
      </w:r>
      <w:proofErr w:type="spellEnd"/>
      <w:r w:rsidRPr="00F6368B">
        <w:rPr>
          <w:sz w:val="28"/>
          <w:szCs w:val="28"/>
          <w:lang w:val="uk-UA"/>
        </w:rPr>
        <w:t xml:space="preserve"> «Лісівник» та ГО </w:t>
      </w:r>
      <w:proofErr w:type="spellStart"/>
      <w:r w:rsidRPr="00F6368B">
        <w:rPr>
          <w:sz w:val="28"/>
          <w:szCs w:val="28"/>
          <w:lang w:val="uk-UA"/>
        </w:rPr>
        <w:t>ТМР</w:t>
      </w:r>
      <w:proofErr w:type="spellEnd"/>
      <w:r w:rsidRPr="00F6368B">
        <w:rPr>
          <w:sz w:val="28"/>
          <w:szCs w:val="28"/>
          <w:lang w:val="uk-UA"/>
        </w:rPr>
        <w:t xml:space="preserve"> «</w:t>
      </w:r>
      <w:proofErr w:type="spellStart"/>
      <w:r w:rsidRPr="00F6368B">
        <w:rPr>
          <w:sz w:val="28"/>
          <w:szCs w:val="28"/>
          <w:lang w:val="uk-UA"/>
        </w:rPr>
        <w:t>Губерт</w:t>
      </w:r>
      <w:proofErr w:type="spellEnd"/>
      <w:r w:rsidRPr="00F6368B">
        <w:rPr>
          <w:sz w:val="28"/>
          <w:szCs w:val="28"/>
          <w:lang w:val="uk-UA"/>
        </w:rPr>
        <w:t xml:space="preserve">», як колективного члена </w:t>
      </w:r>
      <w:proofErr w:type="spellStart"/>
      <w:r w:rsidRPr="00F6368B">
        <w:rPr>
          <w:sz w:val="28"/>
          <w:szCs w:val="28"/>
          <w:lang w:val="uk-UA"/>
        </w:rPr>
        <w:t>ЗТМР</w:t>
      </w:r>
      <w:proofErr w:type="spellEnd"/>
      <w:r w:rsidRPr="00F6368B">
        <w:rPr>
          <w:sz w:val="28"/>
          <w:szCs w:val="28"/>
          <w:lang w:val="uk-UA"/>
        </w:rPr>
        <w:t xml:space="preserve"> «Лісівник». 26</w:t>
      </w:r>
      <w:r w:rsidR="00833056" w:rsidRPr="00F6368B">
        <w:rPr>
          <w:sz w:val="28"/>
          <w:szCs w:val="28"/>
          <w:lang w:val="uk-UA"/>
        </w:rPr>
        <w:t>.03.</w:t>
      </w:r>
      <w:r w:rsidRPr="00F6368B">
        <w:rPr>
          <w:sz w:val="28"/>
          <w:szCs w:val="28"/>
          <w:lang w:val="uk-UA"/>
        </w:rPr>
        <w:t xml:space="preserve">13 від ГО </w:t>
      </w:r>
      <w:proofErr w:type="spellStart"/>
      <w:r w:rsidRPr="00F6368B">
        <w:rPr>
          <w:sz w:val="28"/>
          <w:szCs w:val="28"/>
          <w:lang w:val="uk-UA"/>
        </w:rPr>
        <w:t>ТМР</w:t>
      </w:r>
      <w:proofErr w:type="spellEnd"/>
      <w:r w:rsidRPr="00F6368B">
        <w:rPr>
          <w:sz w:val="28"/>
          <w:szCs w:val="28"/>
          <w:lang w:val="uk-UA"/>
        </w:rPr>
        <w:t xml:space="preserve"> «</w:t>
      </w:r>
      <w:proofErr w:type="spellStart"/>
      <w:r w:rsidRPr="00F6368B">
        <w:rPr>
          <w:sz w:val="28"/>
          <w:szCs w:val="28"/>
          <w:lang w:val="uk-UA"/>
        </w:rPr>
        <w:t>Губерт</w:t>
      </w:r>
      <w:proofErr w:type="spellEnd"/>
      <w:r w:rsidRPr="00F6368B">
        <w:rPr>
          <w:sz w:val="28"/>
          <w:szCs w:val="28"/>
          <w:lang w:val="uk-UA"/>
        </w:rPr>
        <w:t xml:space="preserve">», в особі Байко </w:t>
      </w:r>
      <w:proofErr w:type="spellStart"/>
      <w:r w:rsidRPr="00F6368B">
        <w:rPr>
          <w:sz w:val="28"/>
          <w:szCs w:val="28"/>
          <w:lang w:val="uk-UA"/>
        </w:rPr>
        <w:t>М.Т</w:t>
      </w:r>
      <w:proofErr w:type="spellEnd"/>
      <w:r w:rsidRPr="00F6368B">
        <w:rPr>
          <w:sz w:val="28"/>
          <w:szCs w:val="28"/>
          <w:lang w:val="uk-UA"/>
        </w:rPr>
        <w:t xml:space="preserve">., до ДП «Перечинське </w:t>
      </w:r>
      <w:proofErr w:type="spellStart"/>
      <w:r w:rsidRPr="00F6368B">
        <w:rPr>
          <w:sz w:val="28"/>
          <w:szCs w:val="28"/>
          <w:lang w:val="uk-UA"/>
        </w:rPr>
        <w:t>ЛГ</w:t>
      </w:r>
      <w:proofErr w:type="spellEnd"/>
      <w:r w:rsidRPr="00F6368B">
        <w:rPr>
          <w:sz w:val="28"/>
          <w:szCs w:val="28"/>
          <w:lang w:val="uk-UA"/>
        </w:rPr>
        <w:t xml:space="preserve">» надійшла заява про надання згоди на облаштування </w:t>
      </w:r>
      <w:proofErr w:type="spellStart"/>
      <w:r w:rsidRPr="00F6368B">
        <w:rPr>
          <w:sz w:val="28"/>
          <w:szCs w:val="28"/>
          <w:lang w:val="uk-UA"/>
        </w:rPr>
        <w:t>вольєрного</w:t>
      </w:r>
      <w:proofErr w:type="spellEnd"/>
      <w:r w:rsidRPr="00F6368B">
        <w:rPr>
          <w:sz w:val="28"/>
          <w:szCs w:val="28"/>
          <w:lang w:val="uk-UA"/>
        </w:rPr>
        <w:t xml:space="preserve"> господарства на орендованих 87 га, з, відповідно, подальшим її обгородженням, яка була задоволена.</w:t>
      </w:r>
    </w:p>
    <w:p w14:paraId="376B150E" w14:textId="77777777" w:rsidR="006E44C1" w:rsidRPr="00F6368B" w:rsidRDefault="006E44C1" w:rsidP="00357734">
      <w:pPr>
        <w:ind w:firstLine="567"/>
        <w:jc w:val="both"/>
        <w:rPr>
          <w:sz w:val="28"/>
          <w:szCs w:val="28"/>
          <w:lang w:val="uk-UA"/>
        </w:rPr>
      </w:pPr>
      <w:r w:rsidRPr="00F6368B">
        <w:rPr>
          <w:sz w:val="28"/>
          <w:szCs w:val="28"/>
          <w:lang w:val="uk-UA"/>
        </w:rPr>
        <w:t xml:space="preserve">Задоволення цієї заяви відбулось без попередньої оцінки можливих соціальних наслідків такого рішення та проведення відповідних консультацій з громадою с. </w:t>
      </w:r>
      <w:proofErr w:type="spellStart"/>
      <w:r w:rsidRPr="00F6368B">
        <w:rPr>
          <w:sz w:val="28"/>
          <w:szCs w:val="28"/>
          <w:lang w:val="uk-UA"/>
        </w:rPr>
        <w:t>Тур’я</w:t>
      </w:r>
      <w:proofErr w:type="spellEnd"/>
      <w:r w:rsidRPr="00F6368B">
        <w:rPr>
          <w:sz w:val="28"/>
          <w:szCs w:val="28"/>
          <w:lang w:val="uk-UA"/>
        </w:rPr>
        <w:t xml:space="preserve"> Поляна. Таким чином конфлікт виник через невиконання ДП «Перечинське </w:t>
      </w:r>
      <w:proofErr w:type="spellStart"/>
      <w:r w:rsidRPr="00F6368B">
        <w:rPr>
          <w:sz w:val="28"/>
          <w:szCs w:val="28"/>
          <w:lang w:val="uk-UA"/>
        </w:rPr>
        <w:t>ЛГ</w:t>
      </w:r>
      <w:proofErr w:type="spellEnd"/>
      <w:r w:rsidRPr="00F6368B">
        <w:rPr>
          <w:sz w:val="28"/>
          <w:szCs w:val="28"/>
          <w:lang w:val="uk-UA"/>
        </w:rPr>
        <w:t xml:space="preserve">» вимог лісової сертифікації за схемою </w:t>
      </w:r>
      <w:proofErr w:type="spellStart"/>
      <w:r w:rsidRPr="00F6368B">
        <w:rPr>
          <w:sz w:val="28"/>
          <w:szCs w:val="28"/>
          <w:lang w:val="uk-UA" w:eastAsia="en-US"/>
        </w:rPr>
        <w:t>FSC</w:t>
      </w:r>
      <w:proofErr w:type="spellEnd"/>
      <w:r w:rsidRPr="00F6368B">
        <w:rPr>
          <w:sz w:val="28"/>
          <w:szCs w:val="28"/>
          <w:lang w:val="uk-UA" w:eastAsia="en-US"/>
        </w:rPr>
        <w:t xml:space="preserve">, </w:t>
      </w:r>
      <w:r w:rsidRPr="00F6368B">
        <w:rPr>
          <w:sz w:val="28"/>
          <w:szCs w:val="28"/>
          <w:lang w:val="uk-UA"/>
        </w:rPr>
        <w:t xml:space="preserve">а саме, невиконання критерію 4.4. Об’єктивних пояснень щодо причин нехтування критерієм 4.4. від дирекції держлісгоспу </w:t>
      </w:r>
      <w:proofErr w:type="spellStart"/>
      <w:r w:rsidRPr="00F6368B">
        <w:rPr>
          <w:sz w:val="28"/>
          <w:szCs w:val="28"/>
          <w:lang w:val="uk-UA"/>
        </w:rPr>
        <w:t>РМЕО</w:t>
      </w:r>
      <w:proofErr w:type="spellEnd"/>
      <w:r w:rsidRPr="00F6368B">
        <w:rPr>
          <w:sz w:val="28"/>
          <w:szCs w:val="28"/>
          <w:lang w:val="uk-UA"/>
        </w:rPr>
        <w:t xml:space="preserve"> «</w:t>
      </w:r>
      <w:proofErr w:type="spellStart"/>
      <w:r w:rsidRPr="00F6368B">
        <w:rPr>
          <w:sz w:val="28"/>
          <w:szCs w:val="28"/>
          <w:lang w:val="uk-UA"/>
        </w:rPr>
        <w:t>ЕКОФСЕРА</w:t>
      </w:r>
      <w:proofErr w:type="spellEnd"/>
      <w:r w:rsidRPr="00F6368B">
        <w:rPr>
          <w:sz w:val="28"/>
          <w:szCs w:val="28"/>
          <w:lang w:val="uk-UA"/>
        </w:rPr>
        <w:t>» не отримала.</w:t>
      </w:r>
    </w:p>
    <w:p w14:paraId="22139367" w14:textId="77777777" w:rsidR="006E44C1" w:rsidRPr="00F6368B" w:rsidRDefault="006E44C1" w:rsidP="00357734">
      <w:pPr>
        <w:ind w:firstLine="567"/>
        <w:jc w:val="both"/>
        <w:rPr>
          <w:sz w:val="28"/>
          <w:szCs w:val="28"/>
          <w:lang w:val="uk-UA"/>
        </w:rPr>
      </w:pPr>
      <w:r w:rsidRPr="00F6368B">
        <w:rPr>
          <w:sz w:val="28"/>
          <w:szCs w:val="28"/>
          <w:lang w:val="uk-UA"/>
        </w:rPr>
        <w:t>Дл</w:t>
      </w:r>
      <w:r w:rsidR="00833056" w:rsidRPr="00F6368B">
        <w:rPr>
          <w:sz w:val="28"/>
          <w:szCs w:val="28"/>
          <w:lang w:val="uk-UA"/>
        </w:rPr>
        <w:t xml:space="preserve">я врегулювання конфлікту </w:t>
      </w:r>
      <w:proofErr w:type="spellStart"/>
      <w:r w:rsidR="00833056" w:rsidRPr="00F6368B">
        <w:rPr>
          <w:sz w:val="28"/>
          <w:szCs w:val="28"/>
          <w:lang w:val="uk-UA"/>
        </w:rPr>
        <w:t>РМЕО</w:t>
      </w:r>
      <w:proofErr w:type="spellEnd"/>
      <w:r w:rsidR="00833056" w:rsidRPr="00F6368B">
        <w:rPr>
          <w:sz w:val="28"/>
          <w:szCs w:val="28"/>
          <w:lang w:val="uk-UA"/>
        </w:rPr>
        <w:t xml:space="preserve"> «</w:t>
      </w:r>
      <w:r w:rsidRPr="00F6368B">
        <w:rPr>
          <w:sz w:val="28"/>
          <w:szCs w:val="28"/>
          <w:lang w:val="uk-UA"/>
        </w:rPr>
        <w:t xml:space="preserve">ЕКОСФЕРА» звернулась зі скаргою до аудиторської фірми, яка надала лісгоспу сертифікат. Через кілька місяців аудитор прибув у лісгосп з аудитом й перевірив обставини скарги, які по </w:t>
      </w:r>
      <w:proofErr w:type="spellStart"/>
      <w:r w:rsidRPr="00F6368B">
        <w:rPr>
          <w:sz w:val="28"/>
          <w:szCs w:val="28"/>
          <w:lang w:val="uk-UA"/>
        </w:rPr>
        <w:t>вністю</w:t>
      </w:r>
      <w:proofErr w:type="spellEnd"/>
      <w:r w:rsidRPr="00F6368B">
        <w:rPr>
          <w:sz w:val="28"/>
          <w:szCs w:val="28"/>
          <w:lang w:val="uk-UA"/>
        </w:rPr>
        <w:t xml:space="preserve"> підтвердились. Аудитор зробив припис лісгоспу із зобов’язаннями виправити ситуацію, а також налагодити СИСТЕМУ співпраці з місцевими громадами для попередження у майбутньому подібних ситуацій. Не виконавши цього припису лісгосп втратить сертифікат.</w:t>
      </w:r>
    </w:p>
    <w:p w14:paraId="640A9DAC" w14:textId="77777777" w:rsidR="006E44C1" w:rsidRPr="00F6368B" w:rsidRDefault="006E44C1" w:rsidP="00357734">
      <w:pPr>
        <w:ind w:firstLine="567"/>
        <w:jc w:val="both"/>
        <w:rPr>
          <w:lang w:val="uk-UA"/>
        </w:rPr>
      </w:pPr>
      <w:r w:rsidRPr="00F6368B">
        <w:rPr>
          <w:sz w:val="28"/>
          <w:szCs w:val="28"/>
          <w:lang w:val="uk-UA"/>
        </w:rPr>
        <w:t>Таким чином лісова сертифікація допомагає досягати системних (а не ситуативних) змін у веденні лісового господарства, як це видно на прикладі врегулювання конфліктів між лісгоспами та місцевими громадами.</w:t>
      </w:r>
    </w:p>
    <w:p w14:paraId="064FC5BA" w14:textId="77777777" w:rsidR="00596AC2" w:rsidRPr="00F6368B" w:rsidRDefault="00596AC2" w:rsidP="00357734">
      <w:pPr>
        <w:ind w:firstLine="567"/>
        <w:jc w:val="both"/>
        <w:rPr>
          <w:sz w:val="28"/>
          <w:lang w:val="uk-UA"/>
        </w:rPr>
      </w:pPr>
    </w:p>
    <w:p w14:paraId="3D6115CF" w14:textId="77777777" w:rsidR="00596AC2" w:rsidRPr="00F6368B" w:rsidRDefault="00596AC2" w:rsidP="00357734">
      <w:pPr>
        <w:ind w:firstLine="567"/>
        <w:jc w:val="both"/>
        <w:rPr>
          <w:b/>
          <w:sz w:val="28"/>
          <w:lang w:val="uk-UA"/>
        </w:rPr>
      </w:pPr>
      <w:r w:rsidRPr="00F6368B">
        <w:rPr>
          <w:b/>
          <w:sz w:val="28"/>
          <w:lang w:val="uk-UA"/>
        </w:rPr>
        <w:t xml:space="preserve">7. Завдання </w:t>
      </w:r>
      <w:proofErr w:type="spellStart"/>
      <w:r w:rsidRPr="00F6368B">
        <w:rPr>
          <w:b/>
          <w:sz w:val="28"/>
          <w:lang w:val="uk-UA"/>
        </w:rPr>
        <w:t>адвокації</w:t>
      </w:r>
      <w:proofErr w:type="spellEnd"/>
      <w:r w:rsidRPr="00F6368B">
        <w:rPr>
          <w:b/>
          <w:sz w:val="28"/>
          <w:lang w:val="uk-UA"/>
        </w:rPr>
        <w:t xml:space="preserve"> на прикладі адвок</w:t>
      </w:r>
      <w:r w:rsidR="00833056" w:rsidRPr="00F6368B">
        <w:rPr>
          <w:b/>
          <w:sz w:val="28"/>
          <w:lang w:val="uk-UA"/>
        </w:rPr>
        <w:t>а</w:t>
      </w:r>
      <w:r w:rsidRPr="00F6368B">
        <w:rPr>
          <w:b/>
          <w:sz w:val="28"/>
          <w:lang w:val="uk-UA"/>
        </w:rPr>
        <w:t>тування дитини (сім’ї)</w:t>
      </w:r>
    </w:p>
    <w:p w14:paraId="508E8A9A" w14:textId="77777777" w:rsidR="00596AC2" w:rsidRPr="00F6368B" w:rsidRDefault="00596AC2" w:rsidP="00357734">
      <w:pPr>
        <w:ind w:firstLine="567"/>
        <w:jc w:val="both"/>
        <w:rPr>
          <w:sz w:val="28"/>
          <w:lang w:val="uk-UA"/>
        </w:rPr>
      </w:pPr>
      <w:r w:rsidRPr="00F6368B">
        <w:rPr>
          <w:sz w:val="28"/>
          <w:lang w:val="uk-UA"/>
        </w:rPr>
        <w:t xml:space="preserve">Одним із напрямів діяльності </w:t>
      </w:r>
      <w:proofErr w:type="spellStart"/>
      <w:r w:rsidRPr="00F6368B">
        <w:rPr>
          <w:sz w:val="28"/>
          <w:lang w:val="uk-UA"/>
        </w:rPr>
        <w:t>суспільста</w:t>
      </w:r>
      <w:proofErr w:type="spellEnd"/>
      <w:r w:rsidRPr="00F6368B">
        <w:rPr>
          <w:sz w:val="28"/>
          <w:lang w:val="uk-UA"/>
        </w:rPr>
        <w:t xml:space="preserve">, які передують і значно позитивно сприяють </w:t>
      </w:r>
      <w:proofErr w:type="spellStart"/>
      <w:r w:rsidRPr="00F6368B">
        <w:rPr>
          <w:sz w:val="28"/>
          <w:lang w:val="uk-UA"/>
        </w:rPr>
        <w:t>адвокацї</w:t>
      </w:r>
      <w:proofErr w:type="spellEnd"/>
      <w:r w:rsidRPr="00F6368B">
        <w:rPr>
          <w:sz w:val="28"/>
          <w:lang w:val="uk-UA"/>
        </w:rPr>
        <w:t xml:space="preserve"> — є виховання. Основний </w:t>
      </w:r>
      <w:proofErr w:type="spellStart"/>
      <w:r w:rsidRPr="00F6368B">
        <w:rPr>
          <w:sz w:val="28"/>
          <w:lang w:val="uk-UA"/>
        </w:rPr>
        <w:t>позасімейний</w:t>
      </w:r>
      <w:proofErr w:type="spellEnd"/>
      <w:r w:rsidRPr="00F6368B">
        <w:rPr>
          <w:sz w:val="28"/>
          <w:lang w:val="uk-UA"/>
        </w:rPr>
        <w:t xml:space="preserve"> орган виховання — це школа. Школа як центр виховної роботи, соціальної </w:t>
      </w:r>
      <w:proofErr w:type="spellStart"/>
      <w:r w:rsidRPr="00F6368B">
        <w:rPr>
          <w:sz w:val="28"/>
          <w:lang w:val="uk-UA"/>
        </w:rPr>
        <w:t>адвокації</w:t>
      </w:r>
      <w:proofErr w:type="spellEnd"/>
      <w:r w:rsidRPr="00F6368B">
        <w:rPr>
          <w:sz w:val="28"/>
          <w:lang w:val="uk-UA"/>
        </w:rPr>
        <w:t xml:space="preserve"> виконує соціально-педагогічні функції, спрямовані у т. ч. і на покращення взаємостосунків дитини з різними рівнями її соціуму. Її соціально-педагогічна служба повинна сприяти створенню довірчих, партнерських взаємин з батьками. Інтереси школи й інтереси родини мають сходитись на головній меті обох інститутів – вихованні і розвитку особистості дитини. Саме тому серед функцій соціального педагога </w:t>
      </w:r>
      <w:r w:rsidR="00D76332" w:rsidRPr="00F6368B">
        <w:rPr>
          <w:sz w:val="28"/>
          <w:lang w:val="uk-UA"/>
        </w:rPr>
        <w:t>у</w:t>
      </w:r>
      <w:r w:rsidRPr="00F6368B">
        <w:rPr>
          <w:sz w:val="28"/>
          <w:lang w:val="uk-UA"/>
        </w:rPr>
        <w:t xml:space="preserve"> школі виділяються: </w:t>
      </w:r>
    </w:p>
    <w:p w14:paraId="07681F13" w14:textId="77777777" w:rsidR="00596AC2" w:rsidRPr="00F6368B" w:rsidRDefault="00596AC2" w:rsidP="00357734">
      <w:pPr>
        <w:numPr>
          <w:ilvl w:val="0"/>
          <w:numId w:val="5"/>
        </w:numPr>
        <w:ind w:left="567"/>
        <w:jc w:val="both"/>
        <w:rPr>
          <w:sz w:val="28"/>
          <w:lang w:val="uk-UA"/>
        </w:rPr>
      </w:pPr>
      <w:r w:rsidRPr="00F6368B">
        <w:rPr>
          <w:sz w:val="28"/>
          <w:lang w:val="uk-UA"/>
        </w:rPr>
        <w:t xml:space="preserve">консультативна — розроблення порад і </w:t>
      </w:r>
      <w:proofErr w:type="spellStart"/>
      <w:r w:rsidRPr="00F6368B">
        <w:rPr>
          <w:sz w:val="28"/>
          <w:lang w:val="uk-UA"/>
        </w:rPr>
        <w:t>методик</w:t>
      </w:r>
      <w:proofErr w:type="spellEnd"/>
      <w:r w:rsidRPr="00F6368B">
        <w:rPr>
          <w:sz w:val="28"/>
          <w:lang w:val="uk-UA"/>
        </w:rPr>
        <w:t xml:space="preserve"> корекції поведінки, статусу; </w:t>
      </w:r>
    </w:p>
    <w:p w14:paraId="407CC94F" w14:textId="77777777" w:rsidR="00596AC2" w:rsidRPr="00F6368B" w:rsidRDefault="00596AC2" w:rsidP="00357734">
      <w:pPr>
        <w:numPr>
          <w:ilvl w:val="0"/>
          <w:numId w:val="5"/>
        </w:numPr>
        <w:ind w:left="567"/>
        <w:jc w:val="both"/>
        <w:rPr>
          <w:sz w:val="28"/>
          <w:lang w:val="uk-UA"/>
        </w:rPr>
      </w:pPr>
      <w:r w:rsidRPr="00F6368B">
        <w:rPr>
          <w:sz w:val="28"/>
          <w:lang w:val="uk-UA"/>
        </w:rPr>
        <w:lastRenderedPageBreak/>
        <w:t xml:space="preserve">профілактична — розроблення комплексу заходів для запобігання розвитку негативних процесів, що послабляють навчально-виховний процес у школі; </w:t>
      </w:r>
    </w:p>
    <w:p w14:paraId="0E43B864" w14:textId="77777777" w:rsidR="00596AC2" w:rsidRPr="00F6368B" w:rsidRDefault="00596AC2" w:rsidP="00357734">
      <w:pPr>
        <w:numPr>
          <w:ilvl w:val="0"/>
          <w:numId w:val="5"/>
        </w:numPr>
        <w:ind w:left="567"/>
        <w:jc w:val="both"/>
        <w:rPr>
          <w:sz w:val="28"/>
          <w:lang w:val="uk-UA"/>
        </w:rPr>
      </w:pPr>
      <w:r w:rsidRPr="00F6368B">
        <w:rPr>
          <w:sz w:val="28"/>
          <w:lang w:val="uk-UA"/>
        </w:rPr>
        <w:t xml:space="preserve">захисна — забезпечення заходів щодо охорони і захисту прав дітей і підлітків; представлення інтересів дітей у різних інстанціях (суд, прокуратура тощо); </w:t>
      </w:r>
    </w:p>
    <w:p w14:paraId="57057BE4" w14:textId="77777777" w:rsidR="00596AC2" w:rsidRPr="00F6368B" w:rsidRDefault="00596AC2" w:rsidP="00357734">
      <w:pPr>
        <w:numPr>
          <w:ilvl w:val="0"/>
          <w:numId w:val="5"/>
        </w:numPr>
        <w:ind w:left="567"/>
        <w:jc w:val="both"/>
        <w:rPr>
          <w:sz w:val="28"/>
          <w:lang w:val="uk-UA"/>
        </w:rPr>
      </w:pPr>
      <w:r w:rsidRPr="00F6368B">
        <w:rPr>
          <w:sz w:val="28"/>
          <w:lang w:val="uk-UA"/>
        </w:rPr>
        <w:t xml:space="preserve">опікунська — організація харчування, медичного обслуговування, опікою нужденних у різних формах соціальної допомоги; </w:t>
      </w:r>
    </w:p>
    <w:p w14:paraId="086EB013" w14:textId="77777777" w:rsidR="00596AC2" w:rsidRPr="00F6368B" w:rsidRDefault="00596AC2" w:rsidP="00357734">
      <w:pPr>
        <w:numPr>
          <w:ilvl w:val="0"/>
          <w:numId w:val="5"/>
        </w:numPr>
        <w:ind w:left="567"/>
        <w:jc w:val="both"/>
        <w:rPr>
          <w:sz w:val="28"/>
          <w:lang w:val="uk-UA"/>
        </w:rPr>
      </w:pPr>
      <w:r w:rsidRPr="00F6368B">
        <w:rPr>
          <w:sz w:val="28"/>
          <w:lang w:val="uk-UA"/>
        </w:rPr>
        <w:t>організаторська — включення родини і громадськості у виховний процес, побудова демократичної системи відносин дітей і дорослих.</w:t>
      </w:r>
    </w:p>
    <w:p w14:paraId="19657F01" w14:textId="77777777" w:rsidR="00596AC2" w:rsidRPr="00F6368B" w:rsidRDefault="00596AC2" w:rsidP="00357734">
      <w:pPr>
        <w:ind w:firstLine="567"/>
        <w:jc w:val="both"/>
        <w:rPr>
          <w:sz w:val="28"/>
          <w:lang w:val="uk-UA"/>
        </w:rPr>
      </w:pPr>
      <w:r w:rsidRPr="00F6368B">
        <w:rPr>
          <w:sz w:val="28"/>
          <w:lang w:val="uk-UA"/>
        </w:rPr>
        <w:t xml:space="preserve">Всі вищезазначені завдання властиві і </w:t>
      </w:r>
      <w:proofErr w:type="spellStart"/>
      <w:r w:rsidRPr="00F6368B">
        <w:rPr>
          <w:sz w:val="28"/>
          <w:lang w:val="uk-UA"/>
        </w:rPr>
        <w:t>адвокації</w:t>
      </w:r>
      <w:proofErr w:type="spellEnd"/>
      <w:r w:rsidRPr="00F6368B">
        <w:rPr>
          <w:sz w:val="28"/>
          <w:lang w:val="uk-UA"/>
        </w:rPr>
        <w:t>, яка у своїх процедурах орієнтується на рівень суспільного виховання осіб.</w:t>
      </w:r>
    </w:p>
    <w:p w14:paraId="65C60262" w14:textId="77777777" w:rsidR="00596AC2" w:rsidRPr="00F6368B" w:rsidRDefault="00596AC2" w:rsidP="00357734">
      <w:pPr>
        <w:ind w:firstLine="567"/>
        <w:jc w:val="both"/>
        <w:rPr>
          <w:sz w:val="28"/>
          <w:lang w:val="uk-UA"/>
        </w:rPr>
      </w:pPr>
      <w:r w:rsidRPr="00F6368B">
        <w:rPr>
          <w:sz w:val="28"/>
          <w:lang w:val="uk-UA"/>
        </w:rPr>
        <w:t>Технологічна модель захисту інтересів дітей (сім’ї) соціальним педагогом у школі, на наш погляд, може мати наступний вигляд у випадку індивідуального звертання дитини або її батьків (осіб, які їх заміщують).</w:t>
      </w:r>
    </w:p>
    <w:p w14:paraId="78564C34" w14:textId="77777777" w:rsidR="00596AC2" w:rsidRPr="00F6368B" w:rsidRDefault="00596AC2" w:rsidP="00357734">
      <w:pPr>
        <w:ind w:firstLine="567"/>
        <w:jc w:val="both"/>
        <w:rPr>
          <w:sz w:val="28"/>
          <w:lang w:val="uk-UA"/>
        </w:rPr>
      </w:pPr>
      <w:r w:rsidRPr="00F6368B">
        <w:rPr>
          <w:sz w:val="28"/>
          <w:lang w:val="uk-UA"/>
        </w:rPr>
        <w:t>Діагностичний етап має прояснити відомості про ситуацію порушення прав дитини (сім’ї). Під час нього необхідно визначити:</w:t>
      </w:r>
    </w:p>
    <w:p w14:paraId="21B66898" w14:textId="77777777" w:rsidR="00596AC2" w:rsidRPr="00F6368B" w:rsidRDefault="00596AC2" w:rsidP="00357734">
      <w:pPr>
        <w:ind w:firstLine="567"/>
        <w:jc w:val="both"/>
        <w:rPr>
          <w:sz w:val="28"/>
          <w:lang w:val="uk-UA"/>
        </w:rPr>
      </w:pPr>
      <w:r w:rsidRPr="00F6368B">
        <w:rPr>
          <w:sz w:val="28"/>
          <w:lang w:val="uk-UA"/>
        </w:rPr>
        <w:t xml:space="preserve">1) у чому конкретно полягає порушення прав дитини? </w:t>
      </w:r>
    </w:p>
    <w:p w14:paraId="6DD752E0" w14:textId="77777777" w:rsidR="00596AC2" w:rsidRPr="00F6368B" w:rsidRDefault="00596AC2" w:rsidP="00357734">
      <w:pPr>
        <w:ind w:firstLine="567"/>
        <w:jc w:val="both"/>
        <w:rPr>
          <w:sz w:val="28"/>
          <w:lang w:val="uk-UA"/>
        </w:rPr>
      </w:pPr>
      <w:r w:rsidRPr="00F6368B">
        <w:rPr>
          <w:sz w:val="28"/>
          <w:lang w:val="uk-UA"/>
        </w:rPr>
        <w:t xml:space="preserve">2) які інциденти могли привести до цього порушення? </w:t>
      </w:r>
    </w:p>
    <w:p w14:paraId="78935C66" w14:textId="77777777" w:rsidR="00596AC2" w:rsidRPr="00F6368B" w:rsidRDefault="00596AC2" w:rsidP="00357734">
      <w:pPr>
        <w:ind w:firstLine="567"/>
        <w:jc w:val="both"/>
        <w:rPr>
          <w:sz w:val="28"/>
          <w:lang w:val="uk-UA"/>
        </w:rPr>
      </w:pPr>
      <w:r w:rsidRPr="00F6368B">
        <w:rPr>
          <w:sz w:val="28"/>
          <w:lang w:val="uk-UA"/>
        </w:rPr>
        <w:t>У результаті розгляду переліку інцидентів та порушень визначається конкретний порушник або порушники, яких можна розділити за категоріями осіб, причетних до проблемної ситуації:</w:t>
      </w:r>
    </w:p>
    <w:p w14:paraId="484CAD2A" w14:textId="77777777" w:rsidR="00596AC2" w:rsidRPr="00F6368B" w:rsidRDefault="00596AC2" w:rsidP="00357734">
      <w:pPr>
        <w:numPr>
          <w:ilvl w:val="0"/>
          <w:numId w:val="4"/>
        </w:numPr>
        <w:ind w:left="567"/>
        <w:jc w:val="both"/>
        <w:rPr>
          <w:sz w:val="28"/>
          <w:lang w:val="uk-UA"/>
        </w:rPr>
      </w:pPr>
      <w:r w:rsidRPr="00F6368B">
        <w:rPr>
          <w:sz w:val="28"/>
          <w:lang w:val="uk-UA"/>
        </w:rPr>
        <w:t>сім’я: особи, які вдома приймають рішення, сприятливі для порушення прав дитини;</w:t>
      </w:r>
    </w:p>
    <w:p w14:paraId="409C04B1" w14:textId="77777777" w:rsidR="00596AC2" w:rsidRPr="00F6368B" w:rsidRDefault="00596AC2" w:rsidP="00357734">
      <w:pPr>
        <w:numPr>
          <w:ilvl w:val="0"/>
          <w:numId w:val="4"/>
        </w:numPr>
        <w:ind w:left="567"/>
        <w:jc w:val="both"/>
        <w:rPr>
          <w:sz w:val="28"/>
          <w:lang w:val="uk-UA"/>
        </w:rPr>
      </w:pPr>
      <w:r w:rsidRPr="00F6368B">
        <w:rPr>
          <w:sz w:val="28"/>
          <w:lang w:val="uk-UA"/>
        </w:rPr>
        <w:t>суспільство: традиції, лікарні, школи, релігійні групи, клуби – все, що може сприяти порушенню;</w:t>
      </w:r>
    </w:p>
    <w:p w14:paraId="3C6CCB60" w14:textId="77777777" w:rsidR="00596AC2" w:rsidRPr="00F6368B" w:rsidRDefault="00596AC2" w:rsidP="00357734">
      <w:pPr>
        <w:numPr>
          <w:ilvl w:val="0"/>
          <w:numId w:val="4"/>
        </w:numPr>
        <w:ind w:left="567"/>
        <w:jc w:val="both"/>
        <w:rPr>
          <w:sz w:val="28"/>
          <w:lang w:val="uk-UA"/>
        </w:rPr>
      </w:pPr>
      <w:r w:rsidRPr="00F6368B">
        <w:rPr>
          <w:sz w:val="28"/>
          <w:lang w:val="uk-UA"/>
        </w:rPr>
        <w:t>влада: обрані чи призначені особи, громадські та релігійні лідери, міліція.</w:t>
      </w:r>
    </w:p>
    <w:p w14:paraId="34C2E9E2" w14:textId="77777777" w:rsidR="00596AC2" w:rsidRPr="00F6368B" w:rsidRDefault="00596AC2" w:rsidP="00357734">
      <w:pPr>
        <w:ind w:firstLine="567"/>
        <w:jc w:val="both"/>
        <w:rPr>
          <w:sz w:val="28"/>
          <w:lang w:val="uk-UA"/>
        </w:rPr>
      </w:pPr>
      <w:r w:rsidRPr="00F6368B">
        <w:rPr>
          <w:sz w:val="28"/>
          <w:lang w:val="uk-UA"/>
        </w:rPr>
        <w:t>Визначити особливості порушника та його дій (наприклад, він впливає грошима, громадською думкою, репутацією, статусом тощо).</w:t>
      </w:r>
    </w:p>
    <w:p w14:paraId="34934BEF" w14:textId="77777777" w:rsidR="00596AC2" w:rsidRPr="00F6368B" w:rsidRDefault="00596AC2" w:rsidP="00357734">
      <w:pPr>
        <w:ind w:firstLine="567"/>
        <w:jc w:val="both"/>
        <w:rPr>
          <w:sz w:val="28"/>
          <w:lang w:val="uk-UA"/>
        </w:rPr>
      </w:pPr>
      <w:r w:rsidRPr="00F6368B">
        <w:rPr>
          <w:sz w:val="28"/>
          <w:lang w:val="uk-UA"/>
        </w:rPr>
        <w:t>На аналітично-</w:t>
      </w:r>
      <w:proofErr w:type="spellStart"/>
      <w:r w:rsidRPr="00F6368B">
        <w:rPr>
          <w:sz w:val="28"/>
          <w:lang w:val="uk-UA"/>
        </w:rPr>
        <w:t>прогнозувальному</w:t>
      </w:r>
      <w:proofErr w:type="spellEnd"/>
      <w:r w:rsidRPr="00F6368B">
        <w:rPr>
          <w:sz w:val="28"/>
          <w:lang w:val="uk-UA"/>
        </w:rPr>
        <w:t xml:space="preserve"> етапі соціальний педагог разом з клієнтами сам або за допомогою залучених фахівців аналізує ситуацію порушення, пропонує кроки її вирішення та прогнозує можливий результат. Група визначає, які національні, регіональні чи міжнародні документи регламентують ситуацію. Робиться перелік всього, що, на думку групи, могло б ліквідувати порушення, кожне положення розміщується в категорії «сім’я», «суспільство», «влада». </w:t>
      </w:r>
    </w:p>
    <w:p w14:paraId="11D4D895" w14:textId="77777777" w:rsidR="00596AC2" w:rsidRPr="00F6368B" w:rsidRDefault="00596AC2" w:rsidP="00357734">
      <w:pPr>
        <w:ind w:firstLine="567"/>
        <w:jc w:val="both"/>
        <w:rPr>
          <w:sz w:val="28"/>
          <w:lang w:val="uk-UA"/>
        </w:rPr>
      </w:pPr>
      <w:r w:rsidRPr="00F6368B">
        <w:rPr>
          <w:sz w:val="28"/>
          <w:lang w:val="uk-UA"/>
        </w:rPr>
        <w:t xml:space="preserve">На цьому етапі </w:t>
      </w:r>
      <w:r w:rsidRPr="00F6368B">
        <w:rPr>
          <w:i/>
          <w:sz w:val="28"/>
          <w:lang w:val="uk-UA"/>
        </w:rPr>
        <w:t>потрібно встановити мету</w:t>
      </w:r>
      <w:r w:rsidRPr="00F6368B">
        <w:rPr>
          <w:sz w:val="28"/>
          <w:lang w:val="uk-UA"/>
        </w:rPr>
        <w:t xml:space="preserve">, тобто обрати рішення, над якими міг би працювати соціальний педагог, дитина, батьки, залучені фахівці. Визначити, чи встановлена мета: ліквідує або зменшить наслідки порушення? покращить життя дитини? Дасть усвідомлення своїх прав, мотивацію правової поведінки? Покращить самовпевненість, самосвідомість, інші позитивні риси особистості? </w:t>
      </w:r>
    </w:p>
    <w:p w14:paraId="2D858DEB" w14:textId="77777777" w:rsidR="00596AC2" w:rsidRPr="00F6368B" w:rsidRDefault="00596AC2" w:rsidP="00357734">
      <w:pPr>
        <w:ind w:firstLine="567"/>
        <w:jc w:val="both"/>
        <w:rPr>
          <w:sz w:val="28"/>
          <w:lang w:val="uk-UA"/>
        </w:rPr>
      </w:pPr>
      <w:r w:rsidRPr="00F6368B">
        <w:rPr>
          <w:sz w:val="28"/>
          <w:lang w:val="uk-UA"/>
        </w:rPr>
        <w:t xml:space="preserve">Мета </w:t>
      </w:r>
      <w:r w:rsidR="00D76332" w:rsidRPr="00F6368B">
        <w:rPr>
          <w:sz w:val="28"/>
          <w:lang w:val="uk-UA"/>
        </w:rPr>
        <w:t xml:space="preserve">соціального педагога </w:t>
      </w:r>
      <w:r w:rsidRPr="00F6368B">
        <w:rPr>
          <w:sz w:val="28"/>
          <w:lang w:val="uk-UA"/>
        </w:rPr>
        <w:t xml:space="preserve">повинна мати певні риси: </w:t>
      </w:r>
    </w:p>
    <w:p w14:paraId="77A23647" w14:textId="77777777" w:rsidR="00596AC2" w:rsidRPr="00F6368B" w:rsidRDefault="00596AC2" w:rsidP="00357734">
      <w:pPr>
        <w:ind w:firstLine="567"/>
        <w:jc w:val="both"/>
        <w:rPr>
          <w:sz w:val="28"/>
          <w:lang w:val="uk-UA"/>
        </w:rPr>
      </w:pPr>
      <w:r w:rsidRPr="00F6368B">
        <w:rPr>
          <w:sz w:val="28"/>
          <w:lang w:val="uk-UA"/>
        </w:rPr>
        <w:t xml:space="preserve">1) практичність (фахівець чи клієнти повинні бути спроможні досягти її за визначений період); </w:t>
      </w:r>
    </w:p>
    <w:p w14:paraId="25092DB1" w14:textId="77777777" w:rsidR="00596AC2" w:rsidRPr="00F6368B" w:rsidRDefault="00596AC2" w:rsidP="00357734">
      <w:pPr>
        <w:ind w:firstLine="567"/>
        <w:jc w:val="both"/>
        <w:rPr>
          <w:sz w:val="28"/>
          <w:lang w:val="uk-UA"/>
        </w:rPr>
      </w:pPr>
      <w:r w:rsidRPr="00F6368B">
        <w:rPr>
          <w:sz w:val="28"/>
          <w:lang w:val="uk-UA"/>
        </w:rPr>
        <w:t xml:space="preserve">2) можливості оцінки (кількісній чи якісній); </w:t>
      </w:r>
    </w:p>
    <w:p w14:paraId="6C2AA85A" w14:textId="77777777" w:rsidR="00596AC2" w:rsidRPr="00F6368B" w:rsidRDefault="00596AC2" w:rsidP="00357734">
      <w:pPr>
        <w:ind w:firstLine="567"/>
        <w:jc w:val="both"/>
        <w:rPr>
          <w:sz w:val="28"/>
          <w:lang w:val="uk-UA"/>
        </w:rPr>
      </w:pPr>
      <w:r w:rsidRPr="00F6368B">
        <w:rPr>
          <w:sz w:val="28"/>
          <w:lang w:val="uk-UA"/>
        </w:rPr>
        <w:t xml:space="preserve">3) ефективною (змінити або ліквідувати порушення в результаті досягнення поставленої мети). </w:t>
      </w:r>
    </w:p>
    <w:p w14:paraId="3B8988B8" w14:textId="77777777" w:rsidR="00596AC2" w:rsidRPr="00F6368B" w:rsidRDefault="00596AC2" w:rsidP="00357734">
      <w:pPr>
        <w:ind w:firstLine="567"/>
        <w:jc w:val="both"/>
        <w:rPr>
          <w:sz w:val="28"/>
          <w:lang w:val="uk-UA"/>
        </w:rPr>
      </w:pPr>
      <w:r w:rsidRPr="00F6368B">
        <w:rPr>
          <w:i/>
          <w:sz w:val="28"/>
          <w:lang w:val="uk-UA"/>
        </w:rPr>
        <w:t>Етап планування</w:t>
      </w:r>
      <w:r w:rsidRPr="00F6368B">
        <w:rPr>
          <w:sz w:val="28"/>
          <w:lang w:val="uk-UA"/>
        </w:rPr>
        <w:t xml:space="preserve"> включає обговорення кроків, необхідних для досягнення поставленої мети, оцінювання ресурсів, яких потребує вирішення ситуації. Для цього потрібно вивчити: хто міг би вплинути на позитивне вирішення ситуації, хто міг би приєднатись для допомоги в досягненні мети? Визначаються способи контактування, </w:t>
      </w:r>
      <w:r w:rsidRPr="00F6368B">
        <w:rPr>
          <w:sz w:val="28"/>
          <w:lang w:val="uk-UA"/>
        </w:rPr>
        <w:lastRenderedPageBreak/>
        <w:t xml:space="preserve">співпраці, виробляється стратегія адвокатування, після чого рекомендується переглянути встановлені цілі, додати чи змінити щось у методах їх реалізації. </w:t>
      </w:r>
    </w:p>
    <w:p w14:paraId="264ED6C8" w14:textId="77777777" w:rsidR="00596AC2" w:rsidRPr="00F6368B" w:rsidRDefault="00596AC2" w:rsidP="00357734">
      <w:pPr>
        <w:ind w:firstLine="567"/>
        <w:jc w:val="both"/>
        <w:rPr>
          <w:sz w:val="28"/>
          <w:lang w:val="uk-UA"/>
        </w:rPr>
      </w:pPr>
      <w:r w:rsidRPr="00F6368B">
        <w:rPr>
          <w:i/>
          <w:sz w:val="28"/>
          <w:lang w:val="uk-UA"/>
        </w:rPr>
        <w:t>Робочий етап</w:t>
      </w:r>
      <w:r w:rsidR="00833056" w:rsidRPr="00F6368B">
        <w:rPr>
          <w:sz w:val="28"/>
          <w:lang w:val="uk-UA"/>
        </w:rPr>
        <w:t xml:space="preserve"> полягає</w:t>
      </w:r>
      <w:r w:rsidRPr="00F6368B">
        <w:rPr>
          <w:sz w:val="28"/>
          <w:lang w:val="uk-UA"/>
        </w:rPr>
        <w:t xml:space="preserve"> </w:t>
      </w:r>
      <w:r w:rsidR="00833056" w:rsidRPr="00F6368B">
        <w:rPr>
          <w:sz w:val="28"/>
          <w:lang w:val="uk-UA"/>
        </w:rPr>
        <w:t>у</w:t>
      </w:r>
      <w:r w:rsidRPr="00F6368B">
        <w:rPr>
          <w:sz w:val="28"/>
          <w:lang w:val="uk-UA"/>
        </w:rPr>
        <w:t xml:space="preserve"> практичній реалізації плану дій, під час якого сторони регулярно зустрічаються, обговорюють та оцінюють ефективність проведених заходів, отримують нову інформацію щодо проблемної ситуації, визначають та навчаються новим засобам захисту та реалізації прав. </w:t>
      </w:r>
    </w:p>
    <w:p w14:paraId="39928BA0" w14:textId="77777777" w:rsidR="00596AC2" w:rsidRPr="00F6368B" w:rsidRDefault="00596AC2" w:rsidP="00357734">
      <w:pPr>
        <w:ind w:firstLine="567"/>
        <w:jc w:val="both"/>
        <w:rPr>
          <w:sz w:val="28"/>
          <w:lang w:val="uk-UA"/>
        </w:rPr>
      </w:pPr>
      <w:r w:rsidRPr="00F6368B">
        <w:rPr>
          <w:i/>
          <w:sz w:val="28"/>
          <w:lang w:val="uk-UA"/>
        </w:rPr>
        <w:t>Оцінювальний етап</w:t>
      </w:r>
      <w:r w:rsidRPr="00F6368B">
        <w:rPr>
          <w:sz w:val="28"/>
          <w:lang w:val="uk-UA"/>
        </w:rPr>
        <w:t xml:space="preserve"> має характер як підсумковий (якщо оцінюється результат досягнення кінцевої мети), так і проміжний (якщо оцінюються короткострокові складові загальної цілі). </w:t>
      </w:r>
    </w:p>
    <w:p w14:paraId="46035237" w14:textId="77777777" w:rsidR="00596AC2" w:rsidRPr="00F6368B" w:rsidRDefault="00596AC2" w:rsidP="00357734">
      <w:pPr>
        <w:ind w:firstLine="567"/>
        <w:jc w:val="both"/>
        <w:rPr>
          <w:sz w:val="28"/>
          <w:lang w:val="uk-UA"/>
        </w:rPr>
      </w:pPr>
      <w:r w:rsidRPr="00F6368B">
        <w:rPr>
          <w:i/>
          <w:sz w:val="28"/>
          <w:lang w:val="uk-UA"/>
        </w:rPr>
        <w:t xml:space="preserve">Аналіз проведеної юридичної дії </w:t>
      </w:r>
      <w:r w:rsidR="00D76332" w:rsidRPr="00F6368B">
        <w:rPr>
          <w:i/>
          <w:sz w:val="28"/>
          <w:lang w:val="uk-UA"/>
        </w:rPr>
        <w:t>у</w:t>
      </w:r>
      <w:r w:rsidRPr="00F6368B">
        <w:rPr>
          <w:i/>
          <w:sz w:val="28"/>
          <w:lang w:val="uk-UA"/>
        </w:rPr>
        <w:t xml:space="preserve"> рамках адвокатування</w:t>
      </w:r>
      <w:r w:rsidRPr="00F6368B">
        <w:rPr>
          <w:sz w:val="28"/>
          <w:lang w:val="uk-UA"/>
        </w:rPr>
        <w:t xml:space="preserve"> може бути оцінений соціальним педагогом разом із користувачами послуг за наступною схемою:</w:t>
      </w:r>
    </w:p>
    <w:p w14:paraId="0875E0B3" w14:textId="77777777" w:rsidR="00596AC2" w:rsidRPr="00F6368B" w:rsidRDefault="00596AC2" w:rsidP="00357734">
      <w:pPr>
        <w:numPr>
          <w:ilvl w:val="0"/>
          <w:numId w:val="6"/>
        </w:numPr>
        <w:ind w:left="567" w:hanging="425"/>
        <w:jc w:val="both"/>
        <w:rPr>
          <w:sz w:val="28"/>
          <w:lang w:val="uk-UA"/>
        </w:rPr>
      </w:pPr>
      <w:r w:rsidRPr="00F6368B">
        <w:rPr>
          <w:sz w:val="28"/>
          <w:lang w:val="uk-UA"/>
        </w:rPr>
        <w:t>Визначення особи, яка вчиняє юридичну дію (дитина чи її представники, посадовець).</w:t>
      </w:r>
    </w:p>
    <w:p w14:paraId="2D39E8E7" w14:textId="77777777" w:rsidR="00596AC2" w:rsidRPr="00F6368B" w:rsidRDefault="00596AC2" w:rsidP="00357734">
      <w:pPr>
        <w:numPr>
          <w:ilvl w:val="0"/>
          <w:numId w:val="6"/>
        </w:numPr>
        <w:ind w:left="567" w:hanging="425"/>
        <w:jc w:val="both"/>
        <w:rPr>
          <w:sz w:val="28"/>
          <w:lang w:val="uk-UA"/>
        </w:rPr>
      </w:pPr>
      <w:r w:rsidRPr="00F6368B">
        <w:rPr>
          <w:sz w:val="28"/>
          <w:lang w:val="uk-UA"/>
        </w:rPr>
        <w:t>Вид, назва проведеної юридичної дії.</w:t>
      </w:r>
    </w:p>
    <w:p w14:paraId="21A8B066" w14:textId="77777777" w:rsidR="00596AC2" w:rsidRPr="00F6368B" w:rsidRDefault="00596AC2" w:rsidP="00357734">
      <w:pPr>
        <w:numPr>
          <w:ilvl w:val="0"/>
          <w:numId w:val="6"/>
        </w:numPr>
        <w:ind w:left="567" w:hanging="425"/>
        <w:jc w:val="both"/>
        <w:rPr>
          <w:sz w:val="28"/>
          <w:lang w:val="uk-UA"/>
        </w:rPr>
      </w:pPr>
      <w:r w:rsidRPr="00F6368B">
        <w:rPr>
          <w:sz w:val="28"/>
          <w:lang w:val="uk-UA"/>
        </w:rPr>
        <w:t>Дата проведення юридичної дії.</w:t>
      </w:r>
    </w:p>
    <w:p w14:paraId="5F8401A9" w14:textId="77777777" w:rsidR="00596AC2" w:rsidRPr="00F6368B" w:rsidRDefault="00596AC2" w:rsidP="00357734">
      <w:pPr>
        <w:numPr>
          <w:ilvl w:val="0"/>
          <w:numId w:val="6"/>
        </w:numPr>
        <w:ind w:left="567" w:hanging="425"/>
        <w:jc w:val="both"/>
        <w:rPr>
          <w:sz w:val="28"/>
          <w:lang w:val="uk-UA"/>
        </w:rPr>
      </w:pPr>
      <w:r w:rsidRPr="00F6368B">
        <w:rPr>
          <w:sz w:val="28"/>
          <w:lang w:val="uk-UA"/>
        </w:rPr>
        <w:t>Нормативні акти, якими регламентується вчинення таких дій.</w:t>
      </w:r>
    </w:p>
    <w:p w14:paraId="66408A9B" w14:textId="77777777" w:rsidR="00596AC2" w:rsidRPr="00F6368B" w:rsidRDefault="00596AC2" w:rsidP="00357734">
      <w:pPr>
        <w:numPr>
          <w:ilvl w:val="0"/>
          <w:numId w:val="6"/>
        </w:numPr>
        <w:ind w:left="567" w:hanging="425"/>
        <w:jc w:val="both"/>
        <w:rPr>
          <w:sz w:val="28"/>
          <w:lang w:val="uk-UA"/>
        </w:rPr>
      </w:pPr>
      <w:r w:rsidRPr="00F6368B">
        <w:rPr>
          <w:sz w:val="28"/>
          <w:lang w:val="uk-UA"/>
        </w:rPr>
        <w:t>Зміст проведеної юридичної дії.</w:t>
      </w:r>
    </w:p>
    <w:p w14:paraId="551250D2" w14:textId="77777777" w:rsidR="00596AC2" w:rsidRPr="00F6368B" w:rsidRDefault="00596AC2" w:rsidP="00357734">
      <w:pPr>
        <w:numPr>
          <w:ilvl w:val="0"/>
          <w:numId w:val="6"/>
        </w:numPr>
        <w:ind w:left="567" w:hanging="425"/>
        <w:jc w:val="both"/>
        <w:rPr>
          <w:sz w:val="28"/>
          <w:lang w:val="uk-UA"/>
        </w:rPr>
      </w:pPr>
      <w:r w:rsidRPr="00F6368B">
        <w:rPr>
          <w:sz w:val="28"/>
          <w:lang w:val="uk-UA"/>
        </w:rPr>
        <w:t>Стадії проведеної юридичної дії: а) підготовка рішення (документу); б) прийняття рішення (документу); в) повідомлення щодо змісту рішення (документу) зацікавленим сторонам.</w:t>
      </w:r>
    </w:p>
    <w:p w14:paraId="3AB37370" w14:textId="77777777" w:rsidR="00596AC2" w:rsidRPr="00F6368B" w:rsidRDefault="00596AC2" w:rsidP="00357734">
      <w:pPr>
        <w:numPr>
          <w:ilvl w:val="0"/>
          <w:numId w:val="6"/>
        </w:numPr>
        <w:ind w:left="567" w:hanging="425"/>
        <w:jc w:val="both"/>
        <w:rPr>
          <w:sz w:val="28"/>
          <w:lang w:val="uk-UA"/>
        </w:rPr>
      </w:pPr>
      <w:r w:rsidRPr="00F6368B">
        <w:rPr>
          <w:sz w:val="28"/>
          <w:lang w:val="uk-UA"/>
        </w:rPr>
        <w:t>Виконання вимог щодо прийнятого рішення (документу): а) ефективність рішення; б) доцільність рішення (наукова обґрунтованість, корисність, своєчасність, узгодженість з законодавчими актами); в) законність рішення (компетентність органу, установи щодо прийняття такого документу, прийняття його у встановлені строки, з дотриманням процесуальних вимог); г) ясність, чіткість, лаконічність, зрозумілість, грамотність прийнятого рішення; д) вимоги до зовнішнього оформлення рішення (акуратність, друкована або рукописна форма, наявність необхідних атрибутів).</w:t>
      </w:r>
    </w:p>
    <w:p w14:paraId="11605FCA" w14:textId="77777777" w:rsidR="00596AC2" w:rsidRPr="00F6368B" w:rsidRDefault="00596AC2" w:rsidP="00357734">
      <w:pPr>
        <w:numPr>
          <w:ilvl w:val="0"/>
          <w:numId w:val="6"/>
        </w:numPr>
        <w:ind w:left="567" w:hanging="425"/>
        <w:jc w:val="both"/>
        <w:rPr>
          <w:sz w:val="28"/>
          <w:lang w:val="uk-UA"/>
        </w:rPr>
      </w:pPr>
      <w:r w:rsidRPr="00F6368B">
        <w:rPr>
          <w:sz w:val="28"/>
          <w:lang w:val="uk-UA"/>
        </w:rPr>
        <w:t>Проблеми та недоліки, що виявилися при проведенні юридичної дії, можливі напрями, шляхи їх вирішення, подолання.</w:t>
      </w:r>
    </w:p>
    <w:p w14:paraId="39478287" w14:textId="77777777" w:rsidR="00596AC2" w:rsidRPr="00F6368B" w:rsidRDefault="00596AC2" w:rsidP="00357734">
      <w:pPr>
        <w:ind w:firstLine="567"/>
        <w:jc w:val="both"/>
        <w:rPr>
          <w:sz w:val="28"/>
          <w:lang w:val="uk-UA"/>
        </w:rPr>
      </w:pPr>
      <w:r w:rsidRPr="00F6368B">
        <w:rPr>
          <w:sz w:val="28"/>
          <w:lang w:val="uk-UA"/>
        </w:rPr>
        <w:t xml:space="preserve">Така послідовність процедури </w:t>
      </w:r>
      <w:proofErr w:type="spellStart"/>
      <w:r w:rsidRPr="00F6368B">
        <w:rPr>
          <w:sz w:val="28"/>
          <w:lang w:val="uk-UA"/>
        </w:rPr>
        <w:t>адвокації</w:t>
      </w:r>
      <w:proofErr w:type="spellEnd"/>
      <w:r w:rsidRPr="00F6368B">
        <w:rPr>
          <w:sz w:val="28"/>
          <w:lang w:val="uk-UA"/>
        </w:rPr>
        <w:t xml:space="preserve"> може сприяти розширенню співпраці соціального педагога у школі з потенційними клієнтами, інструментарію впливу на соціальну ситуацію дитини (сім’ї), мати значення для підвищення загального рівня правової свідомості учнів та їх батьків.</w:t>
      </w:r>
    </w:p>
    <w:p w14:paraId="07674D16" w14:textId="77777777" w:rsidR="00596AC2" w:rsidRPr="00F6368B" w:rsidRDefault="00596AC2" w:rsidP="00357734">
      <w:pPr>
        <w:jc w:val="both"/>
        <w:rPr>
          <w:sz w:val="28"/>
          <w:lang w:val="uk-UA"/>
        </w:rPr>
      </w:pPr>
    </w:p>
    <w:p w14:paraId="210508E1" w14:textId="77777777" w:rsidR="00596AC2" w:rsidRPr="00F6368B" w:rsidRDefault="00596AC2" w:rsidP="00357734">
      <w:pPr>
        <w:jc w:val="both"/>
        <w:rPr>
          <w:sz w:val="28"/>
          <w:lang w:val="uk-UA"/>
        </w:rPr>
      </w:pPr>
      <w:r w:rsidRPr="00F6368B">
        <w:rPr>
          <w:sz w:val="28"/>
          <w:lang w:val="uk-UA"/>
        </w:rPr>
        <w:t>ПИТАННЯ ДЛЯ КОНТРОЛЮ ЗНАНЬ</w:t>
      </w:r>
    </w:p>
    <w:p w14:paraId="593268F1" w14:textId="77777777" w:rsidR="008439CD" w:rsidRPr="00F6368B" w:rsidRDefault="007E0902" w:rsidP="00357734">
      <w:pPr>
        <w:numPr>
          <w:ilvl w:val="0"/>
          <w:numId w:val="1"/>
        </w:numPr>
        <w:ind w:left="567"/>
        <w:jc w:val="both"/>
        <w:rPr>
          <w:sz w:val="28"/>
          <w:lang w:val="uk-UA"/>
        </w:rPr>
      </w:pPr>
      <w:r w:rsidRPr="00F6368B">
        <w:rPr>
          <w:sz w:val="28"/>
          <w:lang w:val="uk-UA"/>
        </w:rPr>
        <w:t xml:space="preserve">Поняття, зміст та призначення </w:t>
      </w:r>
      <w:proofErr w:type="spellStart"/>
      <w:r w:rsidRPr="00F6368B">
        <w:rPr>
          <w:sz w:val="28"/>
          <w:lang w:val="uk-UA"/>
        </w:rPr>
        <w:t>адвокації</w:t>
      </w:r>
      <w:proofErr w:type="spellEnd"/>
      <w:r w:rsidR="008439CD" w:rsidRPr="00F6368B">
        <w:rPr>
          <w:sz w:val="28"/>
          <w:lang w:val="uk-UA"/>
        </w:rPr>
        <w:t>.</w:t>
      </w:r>
    </w:p>
    <w:p w14:paraId="7DF0D125" w14:textId="77777777" w:rsidR="008439CD" w:rsidRPr="00F6368B" w:rsidRDefault="008439CD" w:rsidP="00357734">
      <w:pPr>
        <w:numPr>
          <w:ilvl w:val="0"/>
          <w:numId w:val="1"/>
        </w:numPr>
        <w:ind w:left="567"/>
        <w:jc w:val="both"/>
        <w:rPr>
          <w:sz w:val="28"/>
          <w:lang w:val="uk-UA"/>
        </w:rPr>
      </w:pPr>
      <w:proofErr w:type="spellStart"/>
      <w:r w:rsidRPr="00F6368B">
        <w:rPr>
          <w:sz w:val="28"/>
          <w:lang w:val="uk-UA"/>
        </w:rPr>
        <w:t>Адвокація</w:t>
      </w:r>
      <w:proofErr w:type="spellEnd"/>
      <w:r w:rsidRPr="00F6368B">
        <w:rPr>
          <w:sz w:val="28"/>
          <w:lang w:val="uk-UA"/>
        </w:rPr>
        <w:t xml:space="preserve"> як система.</w:t>
      </w:r>
    </w:p>
    <w:p w14:paraId="1A94725A" w14:textId="77777777" w:rsidR="007E0902" w:rsidRPr="00F6368B" w:rsidRDefault="007E0902" w:rsidP="007E0902">
      <w:pPr>
        <w:numPr>
          <w:ilvl w:val="0"/>
          <w:numId w:val="1"/>
        </w:numPr>
        <w:ind w:left="567"/>
        <w:jc w:val="both"/>
        <w:rPr>
          <w:sz w:val="28"/>
          <w:lang w:val="uk-UA"/>
        </w:rPr>
      </w:pPr>
      <w:proofErr w:type="spellStart"/>
      <w:r w:rsidRPr="00F6368B">
        <w:rPr>
          <w:sz w:val="28"/>
          <w:lang w:val="uk-UA"/>
        </w:rPr>
        <w:t>Адвокаційні</w:t>
      </w:r>
      <w:proofErr w:type="spellEnd"/>
      <w:r w:rsidRPr="00F6368B">
        <w:rPr>
          <w:sz w:val="28"/>
          <w:lang w:val="uk-UA"/>
        </w:rPr>
        <w:t xml:space="preserve"> кампанії.</w:t>
      </w:r>
    </w:p>
    <w:p w14:paraId="4BF3AE8D" w14:textId="77777777" w:rsidR="008439CD" w:rsidRPr="00F6368B" w:rsidRDefault="008439CD" w:rsidP="00357734">
      <w:pPr>
        <w:numPr>
          <w:ilvl w:val="0"/>
          <w:numId w:val="1"/>
        </w:numPr>
        <w:ind w:left="567"/>
        <w:jc w:val="both"/>
        <w:rPr>
          <w:sz w:val="28"/>
          <w:lang w:val="uk-UA"/>
        </w:rPr>
      </w:pPr>
      <w:r w:rsidRPr="00F6368B">
        <w:rPr>
          <w:sz w:val="28"/>
          <w:lang w:val="uk-UA"/>
        </w:rPr>
        <w:t xml:space="preserve">Особливості форм </w:t>
      </w:r>
      <w:proofErr w:type="spellStart"/>
      <w:r w:rsidRPr="00F6368B">
        <w:rPr>
          <w:sz w:val="28"/>
          <w:lang w:val="uk-UA"/>
        </w:rPr>
        <w:t>адвокації</w:t>
      </w:r>
      <w:proofErr w:type="spellEnd"/>
      <w:r w:rsidRPr="00F6368B">
        <w:rPr>
          <w:sz w:val="28"/>
          <w:lang w:val="uk-UA"/>
        </w:rPr>
        <w:t>.</w:t>
      </w:r>
    </w:p>
    <w:p w14:paraId="5E7C387A" w14:textId="77777777" w:rsidR="008439CD" w:rsidRPr="00F6368B" w:rsidRDefault="008439CD" w:rsidP="00357734">
      <w:pPr>
        <w:numPr>
          <w:ilvl w:val="0"/>
          <w:numId w:val="1"/>
        </w:numPr>
        <w:ind w:left="567"/>
        <w:jc w:val="both"/>
        <w:rPr>
          <w:sz w:val="28"/>
          <w:lang w:val="uk-UA"/>
        </w:rPr>
      </w:pPr>
      <w:r w:rsidRPr="00F6368B">
        <w:rPr>
          <w:sz w:val="28"/>
          <w:lang w:val="uk-UA"/>
        </w:rPr>
        <w:t xml:space="preserve">Рівні </w:t>
      </w:r>
      <w:proofErr w:type="spellStart"/>
      <w:r w:rsidRPr="00F6368B">
        <w:rPr>
          <w:sz w:val="28"/>
          <w:lang w:val="uk-UA"/>
        </w:rPr>
        <w:t>адвокації</w:t>
      </w:r>
      <w:proofErr w:type="spellEnd"/>
      <w:r w:rsidRPr="00F6368B">
        <w:rPr>
          <w:sz w:val="28"/>
          <w:lang w:val="uk-UA"/>
        </w:rPr>
        <w:t>.</w:t>
      </w:r>
    </w:p>
    <w:p w14:paraId="5E8F97AE" w14:textId="77777777" w:rsidR="008439CD" w:rsidRPr="00F6368B" w:rsidRDefault="008439CD" w:rsidP="00357734">
      <w:pPr>
        <w:numPr>
          <w:ilvl w:val="0"/>
          <w:numId w:val="1"/>
        </w:numPr>
        <w:ind w:left="567"/>
        <w:jc w:val="both"/>
        <w:rPr>
          <w:sz w:val="28"/>
          <w:lang w:val="uk-UA"/>
        </w:rPr>
      </w:pPr>
      <w:r w:rsidRPr="00F6368B">
        <w:rPr>
          <w:sz w:val="28"/>
          <w:lang w:val="uk-UA"/>
        </w:rPr>
        <w:t>Робота у складі груп людей.</w:t>
      </w:r>
    </w:p>
    <w:p w14:paraId="45BAD59D" w14:textId="77777777" w:rsidR="008439CD" w:rsidRPr="00F6368B" w:rsidRDefault="008439CD" w:rsidP="00357734">
      <w:pPr>
        <w:numPr>
          <w:ilvl w:val="0"/>
          <w:numId w:val="1"/>
        </w:numPr>
        <w:ind w:left="567"/>
        <w:jc w:val="both"/>
        <w:rPr>
          <w:sz w:val="28"/>
          <w:lang w:val="uk-UA"/>
        </w:rPr>
      </w:pPr>
      <w:proofErr w:type="spellStart"/>
      <w:r w:rsidRPr="00F6368B">
        <w:rPr>
          <w:sz w:val="28"/>
          <w:lang w:val="uk-UA"/>
        </w:rPr>
        <w:t>Адвокація</w:t>
      </w:r>
      <w:proofErr w:type="spellEnd"/>
      <w:r w:rsidRPr="00F6368B">
        <w:rPr>
          <w:sz w:val="28"/>
          <w:lang w:val="uk-UA"/>
        </w:rPr>
        <w:t xml:space="preserve"> </w:t>
      </w:r>
      <w:r w:rsidR="00140414" w:rsidRPr="00F6368B">
        <w:rPr>
          <w:sz w:val="28"/>
          <w:lang w:val="uk-UA"/>
        </w:rPr>
        <w:t>—</w:t>
      </w:r>
      <w:r w:rsidRPr="00F6368B">
        <w:rPr>
          <w:sz w:val="28"/>
          <w:lang w:val="uk-UA"/>
        </w:rPr>
        <w:t xml:space="preserve"> навмисний процес впливу на осіб.</w:t>
      </w:r>
    </w:p>
    <w:p w14:paraId="2BA1B4FD" w14:textId="77777777" w:rsidR="008439CD" w:rsidRPr="00F6368B" w:rsidRDefault="008439CD" w:rsidP="00357734">
      <w:pPr>
        <w:numPr>
          <w:ilvl w:val="0"/>
          <w:numId w:val="1"/>
        </w:numPr>
        <w:ind w:left="567"/>
        <w:jc w:val="both"/>
        <w:rPr>
          <w:sz w:val="28"/>
          <w:lang w:val="uk-UA"/>
        </w:rPr>
      </w:pPr>
      <w:r w:rsidRPr="00F6368B">
        <w:rPr>
          <w:sz w:val="28"/>
          <w:lang w:val="uk-UA"/>
        </w:rPr>
        <w:t xml:space="preserve">Заходи </w:t>
      </w:r>
      <w:proofErr w:type="spellStart"/>
      <w:r w:rsidRPr="00F6368B">
        <w:rPr>
          <w:sz w:val="28"/>
          <w:lang w:val="uk-UA"/>
        </w:rPr>
        <w:t>адвокації</w:t>
      </w:r>
      <w:proofErr w:type="spellEnd"/>
      <w:r w:rsidRPr="00F6368B">
        <w:rPr>
          <w:sz w:val="28"/>
          <w:lang w:val="uk-UA"/>
        </w:rPr>
        <w:t>, спрямовані на задоволення людських потреб.</w:t>
      </w:r>
    </w:p>
    <w:p w14:paraId="75A9164A" w14:textId="77777777" w:rsidR="008439CD" w:rsidRPr="00F6368B" w:rsidRDefault="008439CD" w:rsidP="00357734">
      <w:pPr>
        <w:numPr>
          <w:ilvl w:val="0"/>
          <w:numId w:val="1"/>
        </w:numPr>
        <w:ind w:left="567"/>
        <w:jc w:val="both"/>
        <w:rPr>
          <w:sz w:val="28"/>
          <w:lang w:val="uk-UA"/>
        </w:rPr>
      </w:pPr>
      <w:r w:rsidRPr="00F6368B">
        <w:rPr>
          <w:sz w:val="28"/>
          <w:lang w:val="uk-UA"/>
        </w:rPr>
        <w:t xml:space="preserve">Характерні риси </w:t>
      </w:r>
      <w:proofErr w:type="spellStart"/>
      <w:r w:rsidRPr="00F6368B">
        <w:rPr>
          <w:sz w:val="28"/>
          <w:lang w:val="uk-UA"/>
        </w:rPr>
        <w:t>адвокації</w:t>
      </w:r>
      <w:proofErr w:type="spellEnd"/>
      <w:r w:rsidRPr="00F6368B">
        <w:rPr>
          <w:sz w:val="28"/>
          <w:lang w:val="uk-UA"/>
        </w:rPr>
        <w:t xml:space="preserve"> людських потреб.</w:t>
      </w:r>
    </w:p>
    <w:p w14:paraId="72C9008D" w14:textId="77777777" w:rsidR="008439CD" w:rsidRPr="00F6368B" w:rsidRDefault="008439CD" w:rsidP="00357734">
      <w:pPr>
        <w:numPr>
          <w:ilvl w:val="0"/>
          <w:numId w:val="1"/>
        </w:numPr>
        <w:ind w:left="567"/>
        <w:jc w:val="both"/>
        <w:rPr>
          <w:sz w:val="28"/>
          <w:lang w:val="uk-UA"/>
        </w:rPr>
      </w:pPr>
      <w:r w:rsidRPr="00F6368B">
        <w:rPr>
          <w:sz w:val="28"/>
          <w:lang w:val="uk-UA"/>
        </w:rPr>
        <w:t xml:space="preserve">Стратегії </w:t>
      </w:r>
      <w:proofErr w:type="spellStart"/>
      <w:r w:rsidRPr="00F6368B">
        <w:rPr>
          <w:sz w:val="28"/>
          <w:lang w:val="uk-UA"/>
        </w:rPr>
        <w:t>адвокації</w:t>
      </w:r>
      <w:proofErr w:type="spellEnd"/>
      <w:r w:rsidRPr="00F6368B">
        <w:rPr>
          <w:sz w:val="28"/>
          <w:lang w:val="uk-UA"/>
        </w:rPr>
        <w:t xml:space="preserve"> людських потреб.</w:t>
      </w:r>
    </w:p>
    <w:p w14:paraId="2427222D" w14:textId="77777777" w:rsidR="008439CD" w:rsidRPr="00F6368B" w:rsidRDefault="008439CD" w:rsidP="00357734">
      <w:pPr>
        <w:numPr>
          <w:ilvl w:val="0"/>
          <w:numId w:val="1"/>
        </w:numPr>
        <w:ind w:left="567"/>
        <w:jc w:val="both"/>
        <w:rPr>
          <w:sz w:val="28"/>
          <w:lang w:val="uk-UA"/>
        </w:rPr>
      </w:pPr>
      <w:r w:rsidRPr="00F6368B">
        <w:rPr>
          <w:sz w:val="28"/>
          <w:lang w:val="uk-UA"/>
        </w:rPr>
        <w:t xml:space="preserve">Успіх </w:t>
      </w:r>
      <w:proofErr w:type="spellStart"/>
      <w:r w:rsidRPr="00F6368B">
        <w:rPr>
          <w:sz w:val="28"/>
          <w:lang w:val="uk-UA"/>
        </w:rPr>
        <w:t>адвокації</w:t>
      </w:r>
      <w:proofErr w:type="spellEnd"/>
      <w:r w:rsidRPr="00F6368B">
        <w:rPr>
          <w:sz w:val="28"/>
          <w:lang w:val="uk-UA"/>
        </w:rPr>
        <w:t xml:space="preserve"> людських потреб.</w:t>
      </w:r>
    </w:p>
    <w:p w14:paraId="0C56E30E" w14:textId="77777777" w:rsidR="008439CD" w:rsidRPr="00F6368B" w:rsidRDefault="008439CD" w:rsidP="00357734">
      <w:pPr>
        <w:numPr>
          <w:ilvl w:val="0"/>
          <w:numId w:val="1"/>
        </w:numPr>
        <w:ind w:left="567"/>
        <w:jc w:val="both"/>
        <w:rPr>
          <w:sz w:val="28"/>
          <w:lang w:val="uk-UA"/>
        </w:rPr>
      </w:pPr>
      <w:r w:rsidRPr="00F6368B">
        <w:rPr>
          <w:sz w:val="28"/>
          <w:lang w:val="uk-UA"/>
        </w:rPr>
        <w:t>Структурні компоненти процесу адвокатування.</w:t>
      </w:r>
    </w:p>
    <w:p w14:paraId="7C51473B" w14:textId="77777777" w:rsidR="008439CD" w:rsidRPr="00F6368B" w:rsidRDefault="008439CD" w:rsidP="00357734">
      <w:pPr>
        <w:numPr>
          <w:ilvl w:val="0"/>
          <w:numId w:val="1"/>
        </w:numPr>
        <w:ind w:left="567"/>
        <w:jc w:val="both"/>
        <w:rPr>
          <w:sz w:val="28"/>
          <w:lang w:val="uk-UA"/>
        </w:rPr>
      </w:pPr>
      <w:r w:rsidRPr="00F6368B">
        <w:rPr>
          <w:sz w:val="28"/>
          <w:lang w:val="uk-UA"/>
        </w:rPr>
        <w:lastRenderedPageBreak/>
        <w:t>Дві важливі характеристики адвокатування.</w:t>
      </w:r>
    </w:p>
    <w:p w14:paraId="552696A5" w14:textId="77777777" w:rsidR="008439CD" w:rsidRPr="00F6368B" w:rsidRDefault="008439CD" w:rsidP="00357734">
      <w:pPr>
        <w:numPr>
          <w:ilvl w:val="0"/>
          <w:numId w:val="1"/>
        </w:numPr>
        <w:ind w:left="567"/>
        <w:jc w:val="both"/>
        <w:rPr>
          <w:sz w:val="28"/>
          <w:lang w:val="uk-UA"/>
        </w:rPr>
      </w:pPr>
      <w:r w:rsidRPr="00F6368B">
        <w:rPr>
          <w:sz w:val="28"/>
          <w:lang w:val="uk-UA"/>
        </w:rPr>
        <w:t>Групи учасників захисту су</w:t>
      </w:r>
      <w:r w:rsidR="00AC4913" w:rsidRPr="00F6368B">
        <w:rPr>
          <w:sz w:val="28"/>
          <w:lang w:val="uk-UA"/>
        </w:rPr>
        <w:t>с</w:t>
      </w:r>
      <w:r w:rsidRPr="00F6368B">
        <w:rPr>
          <w:sz w:val="28"/>
          <w:lang w:val="uk-UA"/>
        </w:rPr>
        <w:t>пільних інтересів.</w:t>
      </w:r>
    </w:p>
    <w:p w14:paraId="446E2DA7" w14:textId="77777777" w:rsidR="008439CD" w:rsidRPr="00F6368B" w:rsidRDefault="008439CD" w:rsidP="00357734">
      <w:pPr>
        <w:numPr>
          <w:ilvl w:val="0"/>
          <w:numId w:val="1"/>
        </w:numPr>
        <w:ind w:left="567"/>
        <w:jc w:val="both"/>
        <w:rPr>
          <w:sz w:val="28"/>
          <w:lang w:val="uk-UA"/>
        </w:rPr>
      </w:pPr>
      <w:r w:rsidRPr="00F6368B">
        <w:rPr>
          <w:sz w:val="28"/>
          <w:lang w:val="uk-UA"/>
        </w:rPr>
        <w:t>«Сидячі на паркані»</w:t>
      </w:r>
      <w:r w:rsidR="00140414" w:rsidRPr="00F6368B">
        <w:rPr>
          <w:sz w:val="28"/>
          <w:lang w:val="uk-UA"/>
        </w:rPr>
        <w:t xml:space="preserve"> — пасивні суб’єкти</w:t>
      </w:r>
      <w:r w:rsidRPr="00F6368B">
        <w:rPr>
          <w:sz w:val="28"/>
          <w:lang w:val="uk-UA"/>
        </w:rPr>
        <w:t>.</w:t>
      </w:r>
    </w:p>
    <w:p w14:paraId="51DA4738" w14:textId="77777777" w:rsidR="008439CD" w:rsidRPr="00F6368B" w:rsidRDefault="008439CD" w:rsidP="00357734">
      <w:pPr>
        <w:numPr>
          <w:ilvl w:val="0"/>
          <w:numId w:val="1"/>
        </w:numPr>
        <w:ind w:left="567"/>
        <w:jc w:val="both"/>
        <w:rPr>
          <w:sz w:val="28"/>
          <w:lang w:val="uk-UA"/>
        </w:rPr>
      </w:pPr>
      <w:r w:rsidRPr="00F6368B">
        <w:rPr>
          <w:sz w:val="28"/>
          <w:lang w:val="uk-UA"/>
        </w:rPr>
        <w:t xml:space="preserve">Українська практика </w:t>
      </w:r>
      <w:proofErr w:type="spellStart"/>
      <w:r w:rsidRPr="00F6368B">
        <w:rPr>
          <w:sz w:val="28"/>
          <w:lang w:val="uk-UA"/>
        </w:rPr>
        <w:t>адвокації</w:t>
      </w:r>
      <w:proofErr w:type="spellEnd"/>
      <w:r w:rsidRPr="00F6368B">
        <w:rPr>
          <w:sz w:val="28"/>
          <w:lang w:val="uk-UA"/>
        </w:rPr>
        <w:t>.</w:t>
      </w:r>
    </w:p>
    <w:p w14:paraId="3DEB0A3B" w14:textId="77777777" w:rsidR="008439CD" w:rsidRPr="00F6368B" w:rsidRDefault="008439CD" w:rsidP="00357734">
      <w:pPr>
        <w:numPr>
          <w:ilvl w:val="0"/>
          <w:numId w:val="1"/>
        </w:numPr>
        <w:ind w:left="567"/>
        <w:jc w:val="both"/>
        <w:rPr>
          <w:sz w:val="28"/>
          <w:lang w:val="uk-UA"/>
        </w:rPr>
      </w:pPr>
      <w:r w:rsidRPr="00F6368B">
        <w:rPr>
          <w:sz w:val="28"/>
          <w:lang w:val="uk-UA"/>
        </w:rPr>
        <w:t xml:space="preserve">Завдання </w:t>
      </w:r>
      <w:proofErr w:type="spellStart"/>
      <w:r w:rsidRPr="00F6368B">
        <w:rPr>
          <w:sz w:val="28"/>
          <w:lang w:val="uk-UA"/>
        </w:rPr>
        <w:t>адвокації</w:t>
      </w:r>
      <w:proofErr w:type="spellEnd"/>
      <w:r w:rsidRPr="00F6368B">
        <w:rPr>
          <w:sz w:val="28"/>
          <w:lang w:val="uk-UA"/>
        </w:rPr>
        <w:t xml:space="preserve"> на прикладі </w:t>
      </w:r>
      <w:proofErr w:type="spellStart"/>
      <w:r w:rsidRPr="00F6368B">
        <w:rPr>
          <w:sz w:val="28"/>
          <w:lang w:val="uk-UA"/>
        </w:rPr>
        <w:t>адвокотування</w:t>
      </w:r>
      <w:proofErr w:type="spellEnd"/>
      <w:r w:rsidRPr="00F6368B">
        <w:rPr>
          <w:sz w:val="28"/>
          <w:lang w:val="uk-UA"/>
        </w:rPr>
        <w:t xml:space="preserve"> дитини (сім’ї).</w:t>
      </w:r>
    </w:p>
    <w:p w14:paraId="7CF45FEF" w14:textId="77777777" w:rsidR="008439CD" w:rsidRPr="00F6368B" w:rsidRDefault="008439CD" w:rsidP="00357734">
      <w:pPr>
        <w:numPr>
          <w:ilvl w:val="0"/>
          <w:numId w:val="1"/>
        </w:numPr>
        <w:ind w:left="567"/>
        <w:jc w:val="both"/>
        <w:rPr>
          <w:sz w:val="28"/>
          <w:lang w:val="uk-UA"/>
        </w:rPr>
      </w:pPr>
      <w:r w:rsidRPr="00F6368B">
        <w:rPr>
          <w:sz w:val="28"/>
          <w:lang w:val="uk-UA"/>
        </w:rPr>
        <w:t>Функцій соціального педагога у школі.</w:t>
      </w:r>
    </w:p>
    <w:p w14:paraId="4611403F" w14:textId="77777777" w:rsidR="008439CD" w:rsidRPr="00F6368B" w:rsidRDefault="008439CD" w:rsidP="00357734">
      <w:pPr>
        <w:numPr>
          <w:ilvl w:val="0"/>
          <w:numId w:val="1"/>
        </w:numPr>
        <w:ind w:left="567"/>
        <w:jc w:val="both"/>
        <w:rPr>
          <w:sz w:val="28"/>
          <w:lang w:val="uk-UA"/>
        </w:rPr>
      </w:pPr>
      <w:r w:rsidRPr="00F6368B">
        <w:rPr>
          <w:sz w:val="28"/>
          <w:lang w:val="uk-UA"/>
        </w:rPr>
        <w:t>Дії соціального педагога на аналітично-</w:t>
      </w:r>
      <w:proofErr w:type="spellStart"/>
      <w:r w:rsidRPr="00F6368B">
        <w:rPr>
          <w:sz w:val="28"/>
          <w:lang w:val="uk-UA"/>
        </w:rPr>
        <w:t>прогнозувальному</w:t>
      </w:r>
      <w:proofErr w:type="spellEnd"/>
      <w:r w:rsidRPr="00F6368B">
        <w:rPr>
          <w:sz w:val="28"/>
          <w:lang w:val="uk-UA"/>
        </w:rPr>
        <w:t xml:space="preserve"> етапі.</w:t>
      </w:r>
    </w:p>
    <w:p w14:paraId="1EDA846F" w14:textId="77777777" w:rsidR="008439CD" w:rsidRPr="00F6368B" w:rsidRDefault="008439CD" w:rsidP="00357734">
      <w:pPr>
        <w:numPr>
          <w:ilvl w:val="0"/>
          <w:numId w:val="1"/>
        </w:numPr>
        <w:ind w:left="567"/>
        <w:jc w:val="both"/>
        <w:rPr>
          <w:sz w:val="28"/>
          <w:lang w:val="uk-UA"/>
        </w:rPr>
      </w:pPr>
      <w:r w:rsidRPr="00F6368B">
        <w:rPr>
          <w:sz w:val="28"/>
          <w:lang w:val="uk-UA"/>
        </w:rPr>
        <w:t>Мета соціального педагога та планування його дій.</w:t>
      </w:r>
    </w:p>
    <w:p w14:paraId="40175E1B" w14:textId="77777777" w:rsidR="008439CD" w:rsidRPr="00F6368B" w:rsidRDefault="008439CD" w:rsidP="00357734">
      <w:pPr>
        <w:numPr>
          <w:ilvl w:val="0"/>
          <w:numId w:val="1"/>
        </w:numPr>
        <w:ind w:left="567"/>
        <w:jc w:val="both"/>
        <w:rPr>
          <w:sz w:val="28"/>
          <w:lang w:val="uk-UA"/>
        </w:rPr>
      </w:pPr>
      <w:r w:rsidRPr="00F6368B">
        <w:rPr>
          <w:sz w:val="28"/>
          <w:lang w:val="uk-UA"/>
        </w:rPr>
        <w:t>Аналіз проведеної юридичної дії у рамках адвокатування.</w:t>
      </w:r>
    </w:p>
    <w:sectPr w:rsidR="008439CD" w:rsidRPr="00F6368B" w:rsidSect="00394085">
      <w:headerReference w:type="even" r:id="rId8"/>
      <w:headerReference w:type="default" r:id="rId9"/>
      <w:pgSz w:w="11907" w:h="16839" w:code="9"/>
      <w:pgMar w:top="676"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C728" w14:textId="77777777" w:rsidR="00E663C5" w:rsidRDefault="00E663C5">
      <w:r>
        <w:separator/>
      </w:r>
    </w:p>
  </w:endnote>
  <w:endnote w:type="continuationSeparator" w:id="0">
    <w:p w14:paraId="53FFBAC8" w14:textId="77777777" w:rsidR="00E663C5" w:rsidRDefault="00E6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313F" w14:textId="77777777" w:rsidR="00E663C5" w:rsidRDefault="00E663C5">
      <w:r>
        <w:separator/>
      </w:r>
    </w:p>
  </w:footnote>
  <w:footnote w:type="continuationSeparator" w:id="0">
    <w:p w14:paraId="348C4A7D" w14:textId="77777777" w:rsidR="00E663C5" w:rsidRDefault="00E6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8AC2" w14:textId="77777777" w:rsidR="00DE1E52" w:rsidRDefault="00DE1E52"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571F54" w14:textId="77777777" w:rsidR="00DE1E52" w:rsidRDefault="00DE1E52"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3C65" w14:textId="77777777" w:rsidR="00DE1E52" w:rsidRPr="00A23817" w:rsidRDefault="00DE1E52"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0D61B8">
      <w:rPr>
        <w:rStyle w:val="a7"/>
        <w:noProof/>
      </w:rPr>
      <w:t>- 1 -</w:t>
    </w:r>
    <w:r w:rsidRPr="00A23817">
      <w:rPr>
        <w:rStyle w:val="a7"/>
      </w:rPr>
      <w:fldChar w:fldCharType="end"/>
    </w:r>
  </w:p>
  <w:p w14:paraId="4E0ABCFE" w14:textId="240CF6CF" w:rsidR="00DE1E52" w:rsidRPr="00A80AD6" w:rsidRDefault="00697475" w:rsidP="00A80AD6">
    <w:pPr>
      <w:ind w:firstLine="3402"/>
      <w:rPr>
        <w:sz w:val="22"/>
        <w:lang w:val="uk-UA"/>
      </w:rPr>
    </w:pPr>
    <w:r w:rsidRPr="00A80AD6">
      <w:rPr>
        <w:szCs w:val="28"/>
        <w:lang w:val="uk-UA"/>
      </w:rPr>
      <w:t xml:space="preserve">Поняття та зміст </w:t>
    </w:r>
    <w:proofErr w:type="spellStart"/>
    <w:r w:rsidRPr="00A80AD6">
      <w:rPr>
        <w:szCs w:val="28"/>
        <w:lang w:val="uk-UA"/>
      </w:rPr>
      <w:t>адвокації</w:t>
    </w:r>
    <w:proofErr w:type="spellEnd"/>
    <w:r w:rsidR="00A80AD6" w:rsidRPr="00A80AD6">
      <w:rPr>
        <w:szCs w:val="28"/>
        <w:lang w:val="uk-UA"/>
      </w:rPr>
      <w:tab/>
    </w:r>
    <w:r w:rsidR="00A80AD6">
      <w:rPr>
        <w:szCs w:val="28"/>
        <w:lang w:val="uk-UA"/>
      </w:rPr>
      <w:tab/>
    </w:r>
    <w:proofErr w:type="spellStart"/>
    <w:r w:rsidR="008C7E41">
      <w:rPr>
        <w:lang w:val="uk-UA"/>
      </w:rPr>
      <w:t>т</w:t>
    </w:r>
    <w:r w:rsidR="00F6368B">
      <w:rPr>
        <w:lang w:val="uk-UA"/>
      </w:rPr>
      <w:t>.</w:t>
    </w:r>
    <w:r w:rsidR="008C7E41">
      <w:rPr>
        <w:lang w:val="uk-UA"/>
      </w:rPr>
      <w:t>2</w:t>
    </w:r>
    <w:proofErr w:type="spellEnd"/>
    <w:r w:rsidR="00A80AD6" w:rsidRPr="00A80AD6">
      <w:rPr>
        <w:lang w:val="uk-UA"/>
      </w:rPr>
      <w:t>-2</w:t>
    </w:r>
    <w:r w:rsidR="002C75D8">
      <w:rPr>
        <w:lang w:val="uk-UA"/>
      </w:rPr>
      <w:tab/>
    </w:r>
    <w:r w:rsidR="002C75D8">
      <w:rPr>
        <w:lang w:val="uk-UA"/>
      </w:rPr>
      <w:tab/>
    </w:r>
    <w:proofErr w:type="spellStart"/>
    <w:r w:rsidR="002C75D8">
      <w:rPr>
        <w:szCs w:val="28"/>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29322C81"/>
    <w:multiLevelType w:val="hybridMultilevel"/>
    <w:tmpl w:val="FF6A2202"/>
    <w:lvl w:ilvl="0" w:tplc="CE38D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82B5A9C"/>
    <w:multiLevelType w:val="hybridMultilevel"/>
    <w:tmpl w:val="149C106E"/>
    <w:lvl w:ilvl="0" w:tplc="9E581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59F76CF"/>
    <w:multiLevelType w:val="hybridMultilevel"/>
    <w:tmpl w:val="4EAC97DC"/>
    <w:lvl w:ilvl="0" w:tplc="1742891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4C7A46"/>
    <w:multiLevelType w:val="hybridMultilevel"/>
    <w:tmpl w:val="FE34B656"/>
    <w:lvl w:ilvl="0" w:tplc="F206877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6F276F2"/>
    <w:multiLevelType w:val="hybridMultilevel"/>
    <w:tmpl w:val="FD2C30D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E9602D9"/>
    <w:multiLevelType w:val="hybridMultilevel"/>
    <w:tmpl w:val="73E81C8C"/>
    <w:lvl w:ilvl="0" w:tplc="1742891A">
      <w:numFmt w:val="bullet"/>
      <w:lvlText w:val="–"/>
      <w:lvlJc w:val="left"/>
      <w:pPr>
        <w:ind w:left="927" w:hanging="360"/>
      </w:pPr>
      <w:rPr>
        <w:rFonts w:ascii="Times New Roman" w:eastAsia="Times New Roman" w:hAnsi="Times New Roman" w:cs="Times New Roman" w:hint="default"/>
      </w:rPr>
    </w:lvl>
    <w:lvl w:ilvl="1" w:tplc="711A76D2">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4B5D"/>
    <w:rsid w:val="00005CF0"/>
    <w:rsid w:val="0000712B"/>
    <w:rsid w:val="00007603"/>
    <w:rsid w:val="000114D3"/>
    <w:rsid w:val="00013446"/>
    <w:rsid w:val="00014243"/>
    <w:rsid w:val="00016ADC"/>
    <w:rsid w:val="00023F65"/>
    <w:rsid w:val="00025B77"/>
    <w:rsid w:val="00025D61"/>
    <w:rsid w:val="00025E0C"/>
    <w:rsid w:val="00030507"/>
    <w:rsid w:val="0003182E"/>
    <w:rsid w:val="0003688A"/>
    <w:rsid w:val="00036A30"/>
    <w:rsid w:val="00041506"/>
    <w:rsid w:val="0004399E"/>
    <w:rsid w:val="00055D3F"/>
    <w:rsid w:val="0006251E"/>
    <w:rsid w:val="0006288C"/>
    <w:rsid w:val="00062EB3"/>
    <w:rsid w:val="00064307"/>
    <w:rsid w:val="000647D8"/>
    <w:rsid w:val="000651E7"/>
    <w:rsid w:val="00066D5E"/>
    <w:rsid w:val="00067FA3"/>
    <w:rsid w:val="0007135E"/>
    <w:rsid w:val="000718D9"/>
    <w:rsid w:val="00083068"/>
    <w:rsid w:val="0008497A"/>
    <w:rsid w:val="00085CE5"/>
    <w:rsid w:val="00086B78"/>
    <w:rsid w:val="00092310"/>
    <w:rsid w:val="000961B9"/>
    <w:rsid w:val="000A0261"/>
    <w:rsid w:val="000A1890"/>
    <w:rsid w:val="000A219D"/>
    <w:rsid w:val="000A33D2"/>
    <w:rsid w:val="000A3E0D"/>
    <w:rsid w:val="000A4BFA"/>
    <w:rsid w:val="000A4D1C"/>
    <w:rsid w:val="000A5C2B"/>
    <w:rsid w:val="000A7461"/>
    <w:rsid w:val="000B3B31"/>
    <w:rsid w:val="000B7BE4"/>
    <w:rsid w:val="000C3807"/>
    <w:rsid w:val="000C39B4"/>
    <w:rsid w:val="000C3EB6"/>
    <w:rsid w:val="000C4255"/>
    <w:rsid w:val="000C4BA3"/>
    <w:rsid w:val="000C6029"/>
    <w:rsid w:val="000C6FBC"/>
    <w:rsid w:val="000C73E5"/>
    <w:rsid w:val="000D0FAD"/>
    <w:rsid w:val="000D24B3"/>
    <w:rsid w:val="000D524F"/>
    <w:rsid w:val="000D61B8"/>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17FEE"/>
    <w:rsid w:val="0012157C"/>
    <w:rsid w:val="00121ECF"/>
    <w:rsid w:val="0012270A"/>
    <w:rsid w:val="001274F8"/>
    <w:rsid w:val="001304DD"/>
    <w:rsid w:val="0013539C"/>
    <w:rsid w:val="00135B27"/>
    <w:rsid w:val="00137206"/>
    <w:rsid w:val="00140414"/>
    <w:rsid w:val="00141869"/>
    <w:rsid w:val="0014623C"/>
    <w:rsid w:val="00156875"/>
    <w:rsid w:val="00166462"/>
    <w:rsid w:val="00167D8C"/>
    <w:rsid w:val="00172785"/>
    <w:rsid w:val="0017351C"/>
    <w:rsid w:val="0017558C"/>
    <w:rsid w:val="00182A0D"/>
    <w:rsid w:val="001858BA"/>
    <w:rsid w:val="00185BFF"/>
    <w:rsid w:val="00193525"/>
    <w:rsid w:val="00193CFA"/>
    <w:rsid w:val="00194B56"/>
    <w:rsid w:val="001A358B"/>
    <w:rsid w:val="001A6BFC"/>
    <w:rsid w:val="001B01D7"/>
    <w:rsid w:val="001B0B12"/>
    <w:rsid w:val="001B4332"/>
    <w:rsid w:val="001B51E0"/>
    <w:rsid w:val="001B5F11"/>
    <w:rsid w:val="001B7C9B"/>
    <w:rsid w:val="001C244F"/>
    <w:rsid w:val="001C4819"/>
    <w:rsid w:val="001C4EB0"/>
    <w:rsid w:val="001C6A4B"/>
    <w:rsid w:val="001D1BD7"/>
    <w:rsid w:val="001D2964"/>
    <w:rsid w:val="001D33BA"/>
    <w:rsid w:val="001D4DB6"/>
    <w:rsid w:val="001D644F"/>
    <w:rsid w:val="001E041F"/>
    <w:rsid w:val="001E2F6F"/>
    <w:rsid w:val="001F3DB1"/>
    <w:rsid w:val="001F5BBC"/>
    <w:rsid w:val="001F7833"/>
    <w:rsid w:val="00200344"/>
    <w:rsid w:val="0020641F"/>
    <w:rsid w:val="0021621E"/>
    <w:rsid w:val="00216BA4"/>
    <w:rsid w:val="00220DAB"/>
    <w:rsid w:val="00223299"/>
    <w:rsid w:val="00225BEF"/>
    <w:rsid w:val="00226617"/>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422"/>
    <w:rsid w:val="00264720"/>
    <w:rsid w:val="0026683B"/>
    <w:rsid w:val="00266880"/>
    <w:rsid w:val="00266C21"/>
    <w:rsid w:val="00266CFA"/>
    <w:rsid w:val="00267353"/>
    <w:rsid w:val="00270C49"/>
    <w:rsid w:val="002716E8"/>
    <w:rsid w:val="002762EF"/>
    <w:rsid w:val="002774BE"/>
    <w:rsid w:val="00280C4A"/>
    <w:rsid w:val="00284C0C"/>
    <w:rsid w:val="00291451"/>
    <w:rsid w:val="002B252A"/>
    <w:rsid w:val="002B2584"/>
    <w:rsid w:val="002B2C1C"/>
    <w:rsid w:val="002B3B19"/>
    <w:rsid w:val="002B4442"/>
    <w:rsid w:val="002B4F82"/>
    <w:rsid w:val="002B5113"/>
    <w:rsid w:val="002C75D8"/>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6060"/>
    <w:rsid w:val="00306988"/>
    <w:rsid w:val="00306A09"/>
    <w:rsid w:val="00307D0D"/>
    <w:rsid w:val="0031497F"/>
    <w:rsid w:val="003164BA"/>
    <w:rsid w:val="003229C1"/>
    <w:rsid w:val="003244BD"/>
    <w:rsid w:val="003246B1"/>
    <w:rsid w:val="00331022"/>
    <w:rsid w:val="00336F3F"/>
    <w:rsid w:val="0033711C"/>
    <w:rsid w:val="00341BAA"/>
    <w:rsid w:val="00342F00"/>
    <w:rsid w:val="00343566"/>
    <w:rsid w:val="00345098"/>
    <w:rsid w:val="003459FE"/>
    <w:rsid w:val="00347E80"/>
    <w:rsid w:val="00352665"/>
    <w:rsid w:val="0035317C"/>
    <w:rsid w:val="00353F5A"/>
    <w:rsid w:val="003543F2"/>
    <w:rsid w:val="00357734"/>
    <w:rsid w:val="00357828"/>
    <w:rsid w:val="003605AE"/>
    <w:rsid w:val="0036077A"/>
    <w:rsid w:val="0036328F"/>
    <w:rsid w:val="003643CD"/>
    <w:rsid w:val="00365161"/>
    <w:rsid w:val="003669DD"/>
    <w:rsid w:val="0037517B"/>
    <w:rsid w:val="00380855"/>
    <w:rsid w:val="003821A2"/>
    <w:rsid w:val="00383063"/>
    <w:rsid w:val="00383878"/>
    <w:rsid w:val="00383A19"/>
    <w:rsid w:val="003840D8"/>
    <w:rsid w:val="00385145"/>
    <w:rsid w:val="00385F8F"/>
    <w:rsid w:val="0038691C"/>
    <w:rsid w:val="00390651"/>
    <w:rsid w:val="00392520"/>
    <w:rsid w:val="00392B66"/>
    <w:rsid w:val="00394085"/>
    <w:rsid w:val="003951CA"/>
    <w:rsid w:val="00396A07"/>
    <w:rsid w:val="003A1DDD"/>
    <w:rsid w:val="003A6C1B"/>
    <w:rsid w:val="003B08E2"/>
    <w:rsid w:val="003B3595"/>
    <w:rsid w:val="003B7240"/>
    <w:rsid w:val="003C029D"/>
    <w:rsid w:val="003C1A2D"/>
    <w:rsid w:val="003C3C29"/>
    <w:rsid w:val="003D1689"/>
    <w:rsid w:val="003D1818"/>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651D"/>
    <w:rsid w:val="00413111"/>
    <w:rsid w:val="004142EE"/>
    <w:rsid w:val="00421456"/>
    <w:rsid w:val="004255A0"/>
    <w:rsid w:val="004267B7"/>
    <w:rsid w:val="00431F10"/>
    <w:rsid w:val="00433088"/>
    <w:rsid w:val="00434B84"/>
    <w:rsid w:val="00440037"/>
    <w:rsid w:val="00441162"/>
    <w:rsid w:val="004424E1"/>
    <w:rsid w:val="00443EF3"/>
    <w:rsid w:val="00445EAC"/>
    <w:rsid w:val="004535FE"/>
    <w:rsid w:val="00454C80"/>
    <w:rsid w:val="004559FA"/>
    <w:rsid w:val="0046010A"/>
    <w:rsid w:val="004634B6"/>
    <w:rsid w:val="004634FC"/>
    <w:rsid w:val="00463AD8"/>
    <w:rsid w:val="00465CB1"/>
    <w:rsid w:val="00470441"/>
    <w:rsid w:val="00472481"/>
    <w:rsid w:val="00473762"/>
    <w:rsid w:val="00473D30"/>
    <w:rsid w:val="00474BAC"/>
    <w:rsid w:val="004824C1"/>
    <w:rsid w:val="0048299B"/>
    <w:rsid w:val="004839DF"/>
    <w:rsid w:val="004864EC"/>
    <w:rsid w:val="004868C9"/>
    <w:rsid w:val="004A1015"/>
    <w:rsid w:val="004A2808"/>
    <w:rsid w:val="004A395A"/>
    <w:rsid w:val="004B13B6"/>
    <w:rsid w:val="004B5927"/>
    <w:rsid w:val="004C1EAD"/>
    <w:rsid w:val="004C6523"/>
    <w:rsid w:val="004C7096"/>
    <w:rsid w:val="004D0BAD"/>
    <w:rsid w:val="004D2054"/>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2A9E"/>
    <w:rsid w:val="005238F9"/>
    <w:rsid w:val="00523E8C"/>
    <w:rsid w:val="005240A3"/>
    <w:rsid w:val="00532D52"/>
    <w:rsid w:val="005349D3"/>
    <w:rsid w:val="00543F4E"/>
    <w:rsid w:val="00547163"/>
    <w:rsid w:val="005536ED"/>
    <w:rsid w:val="00553965"/>
    <w:rsid w:val="005606EE"/>
    <w:rsid w:val="00563237"/>
    <w:rsid w:val="00564DC8"/>
    <w:rsid w:val="00565D08"/>
    <w:rsid w:val="005662E9"/>
    <w:rsid w:val="0056698B"/>
    <w:rsid w:val="00571EAB"/>
    <w:rsid w:val="00573ADF"/>
    <w:rsid w:val="00573D5E"/>
    <w:rsid w:val="0057691F"/>
    <w:rsid w:val="005820A0"/>
    <w:rsid w:val="005832A0"/>
    <w:rsid w:val="00583414"/>
    <w:rsid w:val="00593D6D"/>
    <w:rsid w:val="00596AC2"/>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431E"/>
    <w:rsid w:val="005E634C"/>
    <w:rsid w:val="005E68E6"/>
    <w:rsid w:val="005E7B4B"/>
    <w:rsid w:val="005F0646"/>
    <w:rsid w:val="005F35B0"/>
    <w:rsid w:val="005F3D06"/>
    <w:rsid w:val="005F4FB1"/>
    <w:rsid w:val="005F61DE"/>
    <w:rsid w:val="006000AD"/>
    <w:rsid w:val="0060608B"/>
    <w:rsid w:val="006075C0"/>
    <w:rsid w:val="00607DCC"/>
    <w:rsid w:val="00613641"/>
    <w:rsid w:val="006172FA"/>
    <w:rsid w:val="00621355"/>
    <w:rsid w:val="006243C0"/>
    <w:rsid w:val="00624EAD"/>
    <w:rsid w:val="00625404"/>
    <w:rsid w:val="00626150"/>
    <w:rsid w:val="00626283"/>
    <w:rsid w:val="00626827"/>
    <w:rsid w:val="00626A8F"/>
    <w:rsid w:val="0063016C"/>
    <w:rsid w:val="0063249A"/>
    <w:rsid w:val="00635E76"/>
    <w:rsid w:val="00643C55"/>
    <w:rsid w:val="00651296"/>
    <w:rsid w:val="00652EC2"/>
    <w:rsid w:val="00653D07"/>
    <w:rsid w:val="0066202C"/>
    <w:rsid w:val="00665917"/>
    <w:rsid w:val="006665B4"/>
    <w:rsid w:val="00672811"/>
    <w:rsid w:val="006728F9"/>
    <w:rsid w:val="006777D3"/>
    <w:rsid w:val="006802FE"/>
    <w:rsid w:val="0069181C"/>
    <w:rsid w:val="00692AD0"/>
    <w:rsid w:val="00696258"/>
    <w:rsid w:val="00697475"/>
    <w:rsid w:val="006A401A"/>
    <w:rsid w:val="006A50D1"/>
    <w:rsid w:val="006A5DA4"/>
    <w:rsid w:val="006A66E3"/>
    <w:rsid w:val="006B05F9"/>
    <w:rsid w:val="006B2213"/>
    <w:rsid w:val="006B2DB6"/>
    <w:rsid w:val="006B48AC"/>
    <w:rsid w:val="006C5304"/>
    <w:rsid w:val="006C7E6B"/>
    <w:rsid w:val="006D1FF8"/>
    <w:rsid w:val="006D2F9D"/>
    <w:rsid w:val="006D4D36"/>
    <w:rsid w:val="006D5E90"/>
    <w:rsid w:val="006E1DFE"/>
    <w:rsid w:val="006E44C1"/>
    <w:rsid w:val="006E56B8"/>
    <w:rsid w:val="006E5866"/>
    <w:rsid w:val="006E61EC"/>
    <w:rsid w:val="006F3DD8"/>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3096"/>
    <w:rsid w:val="0073412E"/>
    <w:rsid w:val="00736DE9"/>
    <w:rsid w:val="00737C1B"/>
    <w:rsid w:val="007438E7"/>
    <w:rsid w:val="00746E82"/>
    <w:rsid w:val="00750F68"/>
    <w:rsid w:val="00755043"/>
    <w:rsid w:val="00763FF3"/>
    <w:rsid w:val="00765A96"/>
    <w:rsid w:val="007667B9"/>
    <w:rsid w:val="0077032E"/>
    <w:rsid w:val="007703BB"/>
    <w:rsid w:val="00773128"/>
    <w:rsid w:val="00780844"/>
    <w:rsid w:val="00780BF6"/>
    <w:rsid w:val="007840F8"/>
    <w:rsid w:val="007843F8"/>
    <w:rsid w:val="00791818"/>
    <w:rsid w:val="00794FE9"/>
    <w:rsid w:val="00797C3D"/>
    <w:rsid w:val="007A14B5"/>
    <w:rsid w:val="007A1579"/>
    <w:rsid w:val="007A1D3A"/>
    <w:rsid w:val="007A2C5D"/>
    <w:rsid w:val="007A3C28"/>
    <w:rsid w:val="007A49D7"/>
    <w:rsid w:val="007B196D"/>
    <w:rsid w:val="007B31AD"/>
    <w:rsid w:val="007B72D3"/>
    <w:rsid w:val="007C3229"/>
    <w:rsid w:val="007C34E9"/>
    <w:rsid w:val="007C3531"/>
    <w:rsid w:val="007C3A36"/>
    <w:rsid w:val="007C3BBD"/>
    <w:rsid w:val="007C725A"/>
    <w:rsid w:val="007D2C01"/>
    <w:rsid w:val="007D693E"/>
    <w:rsid w:val="007D711C"/>
    <w:rsid w:val="007D77F9"/>
    <w:rsid w:val="007E0902"/>
    <w:rsid w:val="007E113A"/>
    <w:rsid w:val="007E1A3A"/>
    <w:rsid w:val="007E1FD1"/>
    <w:rsid w:val="007E34B4"/>
    <w:rsid w:val="007E4477"/>
    <w:rsid w:val="007E6EC3"/>
    <w:rsid w:val="007F4495"/>
    <w:rsid w:val="007F4AEA"/>
    <w:rsid w:val="007F7F59"/>
    <w:rsid w:val="00800C91"/>
    <w:rsid w:val="0080163B"/>
    <w:rsid w:val="00804A48"/>
    <w:rsid w:val="00810CB8"/>
    <w:rsid w:val="00811EB6"/>
    <w:rsid w:val="008135DA"/>
    <w:rsid w:val="00815576"/>
    <w:rsid w:val="00815B0E"/>
    <w:rsid w:val="00815B98"/>
    <w:rsid w:val="00815DC9"/>
    <w:rsid w:val="00820681"/>
    <w:rsid w:val="008255B5"/>
    <w:rsid w:val="008274D8"/>
    <w:rsid w:val="00831619"/>
    <w:rsid w:val="00832269"/>
    <w:rsid w:val="00833056"/>
    <w:rsid w:val="00833CBC"/>
    <w:rsid w:val="00833FBA"/>
    <w:rsid w:val="00837892"/>
    <w:rsid w:val="008418A3"/>
    <w:rsid w:val="008439CD"/>
    <w:rsid w:val="00844EAD"/>
    <w:rsid w:val="00851B9B"/>
    <w:rsid w:val="00854649"/>
    <w:rsid w:val="00856FC8"/>
    <w:rsid w:val="0086559D"/>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E41"/>
    <w:rsid w:val="008C7F15"/>
    <w:rsid w:val="008D2374"/>
    <w:rsid w:val="008E1C4D"/>
    <w:rsid w:val="008E3A98"/>
    <w:rsid w:val="008E3AD2"/>
    <w:rsid w:val="008E5E89"/>
    <w:rsid w:val="008E7989"/>
    <w:rsid w:val="008F0863"/>
    <w:rsid w:val="008F1FB5"/>
    <w:rsid w:val="008F6FF0"/>
    <w:rsid w:val="008F729E"/>
    <w:rsid w:val="00900F31"/>
    <w:rsid w:val="00903FF1"/>
    <w:rsid w:val="00904BB8"/>
    <w:rsid w:val="00910DF3"/>
    <w:rsid w:val="00913B1E"/>
    <w:rsid w:val="00914412"/>
    <w:rsid w:val="00915422"/>
    <w:rsid w:val="009228E8"/>
    <w:rsid w:val="00926A65"/>
    <w:rsid w:val="00931497"/>
    <w:rsid w:val="00931C50"/>
    <w:rsid w:val="00932425"/>
    <w:rsid w:val="00932ED4"/>
    <w:rsid w:val="0093331D"/>
    <w:rsid w:val="009333FC"/>
    <w:rsid w:val="00935567"/>
    <w:rsid w:val="00940AE2"/>
    <w:rsid w:val="00942182"/>
    <w:rsid w:val="0094420E"/>
    <w:rsid w:val="00947225"/>
    <w:rsid w:val="00951841"/>
    <w:rsid w:val="00952ACB"/>
    <w:rsid w:val="00957727"/>
    <w:rsid w:val="00964ADC"/>
    <w:rsid w:val="009676B7"/>
    <w:rsid w:val="009706A6"/>
    <w:rsid w:val="00970CCB"/>
    <w:rsid w:val="00972312"/>
    <w:rsid w:val="0097263D"/>
    <w:rsid w:val="00973338"/>
    <w:rsid w:val="0097361C"/>
    <w:rsid w:val="009769E4"/>
    <w:rsid w:val="00977E37"/>
    <w:rsid w:val="009800AD"/>
    <w:rsid w:val="00981229"/>
    <w:rsid w:val="00984013"/>
    <w:rsid w:val="0098653C"/>
    <w:rsid w:val="0099260E"/>
    <w:rsid w:val="0099275A"/>
    <w:rsid w:val="00994BD6"/>
    <w:rsid w:val="00995C68"/>
    <w:rsid w:val="00996821"/>
    <w:rsid w:val="009A096D"/>
    <w:rsid w:val="009A3AF3"/>
    <w:rsid w:val="009A5414"/>
    <w:rsid w:val="009A63FD"/>
    <w:rsid w:val="009B146B"/>
    <w:rsid w:val="009B2E2B"/>
    <w:rsid w:val="009B3C3C"/>
    <w:rsid w:val="009B753C"/>
    <w:rsid w:val="009C08B3"/>
    <w:rsid w:val="009C1731"/>
    <w:rsid w:val="009C2C51"/>
    <w:rsid w:val="009C54F4"/>
    <w:rsid w:val="009D01CE"/>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B6"/>
    <w:rsid w:val="00A627EC"/>
    <w:rsid w:val="00A64EA1"/>
    <w:rsid w:val="00A65A5A"/>
    <w:rsid w:val="00A71CBD"/>
    <w:rsid w:val="00A76D59"/>
    <w:rsid w:val="00A7780E"/>
    <w:rsid w:val="00A80AD6"/>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C4913"/>
    <w:rsid w:val="00AC5CA3"/>
    <w:rsid w:val="00AD0774"/>
    <w:rsid w:val="00AD0F68"/>
    <w:rsid w:val="00AD2D97"/>
    <w:rsid w:val="00AD39F0"/>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301DE"/>
    <w:rsid w:val="00B37C2C"/>
    <w:rsid w:val="00B40C10"/>
    <w:rsid w:val="00B41DD3"/>
    <w:rsid w:val="00B42E57"/>
    <w:rsid w:val="00B42F8A"/>
    <w:rsid w:val="00B44538"/>
    <w:rsid w:val="00B53936"/>
    <w:rsid w:val="00B543C3"/>
    <w:rsid w:val="00B62153"/>
    <w:rsid w:val="00B62905"/>
    <w:rsid w:val="00B659B6"/>
    <w:rsid w:val="00B7472E"/>
    <w:rsid w:val="00B859EF"/>
    <w:rsid w:val="00B85BB4"/>
    <w:rsid w:val="00B90394"/>
    <w:rsid w:val="00B906FF"/>
    <w:rsid w:val="00B90921"/>
    <w:rsid w:val="00B9644F"/>
    <w:rsid w:val="00BA2A2E"/>
    <w:rsid w:val="00BA32ED"/>
    <w:rsid w:val="00BA3C9A"/>
    <w:rsid w:val="00BA4163"/>
    <w:rsid w:val="00BA4AD3"/>
    <w:rsid w:val="00BB03EE"/>
    <w:rsid w:val="00BB1FDB"/>
    <w:rsid w:val="00BB3A57"/>
    <w:rsid w:val="00BB4296"/>
    <w:rsid w:val="00BB4580"/>
    <w:rsid w:val="00BB6CF6"/>
    <w:rsid w:val="00BC218A"/>
    <w:rsid w:val="00BC486A"/>
    <w:rsid w:val="00BC67EE"/>
    <w:rsid w:val="00BC6BC3"/>
    <w:rsid w:val="00BD00B4"/>
    <w:rsid w:val="00BD11E6"/>
    <w:rsid w:val="00BD220F"/>
    <w:rsid w:val="00BD3716"/>
    <w:rsid w:val="00BD3E4D"/>
    <w:rsid w:val="00BD5526"/>
    <w:rsid w:val="00BD62D1"/>
    <w:rsid w:val="00BD6946"/>
    <w:rsid w:val="00BE25D3"/>
    <w:rsid w:val="00BE2A60"/>
    <w:rsid w:val="00BE438F"/>
    <w:rsid w:val="00BE50F8"/>
    <w:rsid w:val="00BE7EAA"/>
    <w:rsid w:val="00BF4F13"/>
    <w:rsid w:val="00BF51E6"/>
    <w:rsid w:val="00BF5487"/>
    <w:rsid w:val="00C00D65"/>
    <w:rsid w:val="00C0127E"/>
    <w:rsid w:val="00C039BC"/>
    <w:rsid w:val="00C051F7"/>
    <w:rsid w:val="00C11E7F"/>
    <w:rsid w:val="00C14C67"/>
    <w:rsid w:val="00C17EE8"/>
    <w:rsid w:val="00C201F9"/>
    <w:rsid w:val="00C216C2"/>
    <w:rsid w:val="00C21951"/>
    <w:rsid w:val="00C24101"/>
    <w:rsid w:val="00C27DD8"/>
    <w:rsid w:val="00C3084F"/>
    <w:rsid w:val="00C345C9"/>
    <w:rsid w:val="00C417EC"/>
    <w:rsid w:val="00C44F8D"/>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291A"/>
    <w:rsid w:val="00C83946"/>
    <w:rsid w:val="00C83EEF"/>
    <w:rsid w:val="00C87D9A"/>
    <w:rsid w:val="00C87F93"/>
    <w:rsid w:val="00C93D59"/>
    <w:rsid w:val="00C97C65"/>
    <w:rsid w:val="00CA2A92"/>
    <w:rsid w:val="00CA5CFE"/>
    <w:rsid w:val="00CB0598"/>
    <w:rsid w:val="00CC32C6"/>
    <w:rsid w:val="00CC588D"/>
    <w:rsid w:val="00CC7C33"/>
    <w:rsid w:val="00CD369F"/>
    <w:rsid w:val="00CD5DAD"/>
    <w:rsid w:val="00CE056D"/>
    <w:rsid w:val="00CE2973"/>
    <w:rsid w:val="00CE3607"/>
    <w:rsid w:val="00CE4065"/>
    <w:rsid w:val="00CE6476"/>
    <w:rsid w:val="00CE674D"/>
    <w:rsid w:val="00CF021C"/>
    <w:rsid w:val="00CF0378"/>
    <w:rsid w:val="00CF24FE"/>
    <w:rsid w:val="00CF270D"/>
    <w:rsid w:val="00CF43A0"/>
    <w:rsid w:val="00D02A7F"/>
    <w:rsid w:val="00D04915"/>
    <w:rsid w:val="00D11FC4"/>
    <w:rsid w:val="00D150C7"/>
    <w:rsid w:val="00D153B0"/>
    <w:rsid w:val="00D15670"/>
    <w:rsid w:val="00D17EAA"/>
    <w:rsid w:val="00D204BC"/>
    <w:rsid w:val="00D2296F"/>
    <w:rsid w:val="00D3106E"/>
    <w:rsid w:val="00D32D63"/>
    <w:rsid w:val="00D3490E"/>
    <w:rsid w:val="00D41A19"/>
    <w:rsid w:val="00D42C21"/>
    <w:rsid w:val="00D43DA5"/>
    <w:rsid w:val="00D4615E"/>
    <w:rsid w:val="00D47CC3"/>
    <w:rsid w:val="00D50604"/>
    <w:rsid w:val="00D50A13"/>
    <w:rsid w:val="00D53048"/>
    <w:rsid w:val="00D563F7"/>
    <w:rsid w:val="00D60F42"/>
    <w:rsid w:val="00D639BF"/>
    <w:rsid w:val="00D6449D"/>
    <w:rsid w:val="00D66E99"/>
    <w:rsid w:val="00D676EE"/>
    <w:rsid w:val="00D67C34"/>
    <w:rsid w:val="00D7044D"/>
    <w:rsid w:val="00D71308"/>
    <w:rsid w:val="00D74557"/>
    <w:rsid w:val="00D75812"/>
    <w:rsid w:val="00D76332"/>
    <w:rsid w:val="00D76727"/>
    <w:rsid w:val="00D776DE"/>
    <w:rsid w:val="00D80CF7"/>
    <w:rsid w:val="00D839FD"/>
    <w:rsid w:val="00D83EDA"/>
    <w:rsid w:val="00D8406C"/>
    <w:rsid w:val="00D86647"/>
    <w:rsid w:val="00D86E0C"/>
    <w:rsid w:val="00D94A73"/>
    <w:rsid w:val="00D95F6A"/>
    <w:rsid w:val="00D96744"/>
    <w:rsid w:val="00D96882"/>
    <w:rsid w:val="00DA08C5"/>
    <w:rsid w:val="00DA11FA"/>
    <w:rsid w:val="00DA150E"/>
    <w:rsid w:val="00DA575C"/>
    <w:rsid w:val="00DB3039"/>
    <w:rsid w:val="00DB3F0B"/>
    <w:rsid w:val="00DB4B44"/>
    <w:rsid w:val="00DB60C2"/>
    <w:rsid w:val="00DB6484"/>
    <w:rsid w:val="00DC32D4"/>
    <w:rsid w:val="00DC679F"/>
    <w:rsid w:val="00DD0DF4"/>
    <w:rsid w:val="00DD17DE"/>
    <w:rsid w:val="00DD1CB9"/>
    <w:rsid w:val="00DD5F89"/>
    <w:rsid w:val="00DD7665"/>
    <w:rsid w:val="00DE0034"/>
    <w:rsid w:val="00DE1E52"/>
    <w:rsid w:val="00DE29A0"/>
    <w:rsid w:val="00DF1B83"/>
    <w:rsid w:val="00DF5294"/>
    <w:rsid w:val="00DF6244"/>
    <w:rsid w:val="00E01DF0"/>
    <w:rsid w:val="00E05E2F"/>
    <w:rsid w:val="00E12D82"/>
    <w:rsid w:val="00E17247"/>
    <w:rsid w:val="00E20B37"/>
    <w:rsid w:val="00E2748E"/>
    <w:rsid w:val="00E34648"/>
    <w:rsid w:val="00E36250"/>
    <w:rsid w:val="00E4383C"/>
    <w:rsid w:val="00E43F85"/>
    <w:rsid w:val="00E447B4"/>
    <w:rsid w:val="00E456B9"/>
    <w:rsid w:val="00E54601"/>
    <w:rsid w:val="00E54DF7"/>
    <w:rsid w:val="00E62FE2"/>
    <w:rsid w:val="00E63747"/>
    <w:rsid w:val="00E663C5"/>
    <w:rsid w:val="00E700C1"/>
    <w:rsid w:val="00E71D6E"/>
    <w:rsid w:val="00E74904"/>
    <w:rsid w:val="00E75EE2"/>
    <w:rsid w:val="00E76B34"/>
    <w:rsid w:val="00E80B5C"/>
    <w:rsid w:val="00E857E1"/>
    <w:rsid w:val="00E86EBC"/>
    <w:rsid w:val="00E87163"/>
    <w:rsid w:val="00E87A84"/>
    <w:rsid w:val="00EA037F"/>
    <w:rsid w:val="00EA4A57"/>
    <w:rsid w:val="00EB1559"/>
    <w:rsid w:val="00EB7F7D"/>
    <w:rsid w:val="00EC3EFC"/>
    <w:rsid w:val="00ED11B7"/>
    <w:rsid w:val="00ED1C71"/>
    <w:rsid w:val="00ED1DB5"/>
    <w:rsid w:val="00ED7CCA"/>
    <w:rsid w:val="00EE1452"/>
    <w:rsid w:val="00EF403A"/>
    <w:rsid w:val="00EF4C69"/>
    <w:rsid w:val="00EF5839"/>
    <w:rsid w:val="00F01523"/>
    <w:rsid w:val="00F02BA5"/>
    <w:rsid w:val="00F060DD"/>
    <w:rsid w:val="00F0697F"/>
    <w:rsid w:val="00F1287A"/>
    <w:rsid w:val="00F174FB"/>
    <w:rsid w:val="00F20199"/>
    <w:rsid w:val="00F22960"/>
    <w:rsid w:val="00F24BC4"/>
    <w:rsid w:val="00F25974"/>
    <w:rsid w:val="00F2626A"/>
    <w:rsid w:val="00F26DBC"/>
    <w:rsid w:val="00F403C1"/>
    <w:rsid w:val="00F43E58"/>
    <w:rsid w:val="00F442BF"/>
    <w:rsid w:val="00F50188"/>
    <w:rsid w:val="00F506E8"/>
    <w:rsid w:val="00F5275E"/>
    <w:rsid w:val="00F52AC0"/>
    <w:rsid w:val="00F537E9"/>
    <w:rsid w:val="00F549E7"/>
    <w:rsid w:val="00F5797A"/>
    <w:rsid w:val="00F6368B"/>
    <w:rsid w:val="00F6415A"/>
    <w:rsid w:val="00F658E2"/>
    <w:rsid w:val="00F65BC7"/>
    <w:rsid w:val="00F65CFE"/>
    <w:rsid w:val="00F66BE1"/>
    <w:rsid w:val="00F67ABD"/>
    <w:rsid w:val="00F67FA2"/>
    <w:rsid w:val="00F80905"/>
    <w:rsid w:val="00F81DE3"/>
    <w:rsid w:val="00F823F8"/>
    <w:rsid w:val="00F82BCA"/>
    <w:rsid w:val="00F8370D"/>
    <w:rsid w:val="00F8587D"/>
    <w:rsid w:val="00F8795E"/>
    <w:rsid w:val="00F87E81"/>
    <w:rsid w:val="00F955BD"/>
    <w:rsid w:val="00F95678"/>
    <w:rsid w:val="00F971BA"/>
    <w:rsid w:val="00F97D37"/>
    <w:rsid w:val="00FA11AF"/>
    <w:rsid w:val="00FA317F"/>
    <w:rsid w:val="00FA4A84"/>
    <w:rsid w:val="00FA6D84"/>
    <w:rsid w:val="00FA7D27"/>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274D"/>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F2EE8"/>
  <w15:docId w15:val="{DC7735FF-4752-4615-9F76-0F213AE8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625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uiPriority w:val="9"/>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21">
    <w:name w:val="Body Text 2"/>
    <w:basedOn w:val="a"/>
    <w:link w:val="22"/>
    <w:rsid w:val="0063249A"/>
    <w:pPr>
      <w:spacing w:after="120" w:line="480" w:lineRule="auto"/>
    </w:pPr>
  </w:style>
  <w:style w:type="character" w:customStyle="1" w:styleId="22">
    <w:name w:val="Основной текст 2 Знак"/>
    <w:link w:val="21"/>
    <w:rsid w:val="0063249A"/>
    <w:rPr>
      <w:sz w:val="24"/>
      <w:szCs w:val="24"/>
    </w:rPr>
  </w:style>
  <w:style w:type="paragraph" w:customStyle="1" w:styleId="11">
    <w:name w:val="Без интервала1"/>
    <w:uiPriority w:val="99"/>
    <w:qFormat/>
    <w:rsid w:val="0063249A"/>
    <w:rPr>
      <w:rFonts w:ascii="Calibri" w:hAnsi="Calibri" w:cs="Calibri"/>
      <w:sz w:val="22"/>
      <w:szCs w:val="22"/>
    </w:rPr>
  </w:style>
  <w:style w:type="character" w:customStyle="1" w:styleId="af">
    <w:name w:val="Основний текст_"/>
    <w:link w:val="af0"/>
    <w:rsid w:val="0063249A"/>
    <w:rPr>
      <w:sz w:val="22"/>
      <w:szCs w:val="22"/>
      <w:shd w:val="clear" w:color="auto" w:fill="FFFFFF"/>
    </w:rPr>
  </w:style>
  <w:style w:type="paragraph" w:customStyle="1" w:styleId="af0">
    <w:name w:val="Основний текст"/>
    <w:basedOn w:val="a"/>
    <w:link w:val="af"/>
    <w:rsid w:val="0063249A"/>
    <w:pPr>
      <w:shd w:val="clear" w:color="auto" w:fill="FFFFFF"/>
      <w:spacing w:before="420" w:after="360" w:line="240" w:lineRule="atLeast"/>
    </w:pPr>
    <w:rPr>
      <w:sz w:val="22"/>
      <w:szCs w:val="22"/>
    </w:rPr>
  </w:style>
  <w:style w:type="paragraph" w:customStyle="1" w:styleId="TimesNewRoman">
    <w:name w:val="Обычный + Times New Roman"/>
    <w:aliases w:val="12 пт,По ширине,Первая строка:  0,95 см,После: ...,Первая строка:  1,25 см"/>
    <w:basedOn w:val="a"/>
    <w:rsid w:val="0063249A"/>
    <w:pPr>
      <w:spacing w:line="240" w:lineRule="atLeast"/>
      <w:ind w:firstLine="540"/>
      <w:jc w:val="both"/>
    </w:pPr>
    <w:rPr>
      <w:color w:val="000000"/>
      <w:lang w:val="uk-UA" w:eastAsia="en-US"/>
    </w:rPr>
  </w:style>
  <w:style w:type="character" w:customStyle="1" w:styleId="40">
    <w:name w:val="Заголовок 4 Знак"/>
    <w:link w:val="4"/>
    <w:semiHidden/>
    <w:rsid w:val="0006251E"/>
    <w:rPr>
      <w:rFonts w:ascii="Calibri" w:eastAsia="Times New Roman" w:hAnsi="Calibri" w:cs="Times New Roman"/>
      <w:b/>
      <w:bCs/>
      <w:sz w:val="28"/>
      <w:szCs w:val="28"/>
    </w:rPr>
  </w:style>
  <w:style w:type="character" w:customStyle="1" w:styleId="23">
    <w:name w:val="Основной текст (2)_"/>
    <w:uiPriority w:val="99"/>
    <w:rsid w:val="001F7833"/>
    <w:rPr>
      <w:rFonts w:ascii="Times New Roman" w:eastAsia="Times New Roman" w:hAnsi="Times New Roman" w:cs="Times New Roman"/>
      <w:b/>
      <w:bCs/>
      <w:i w:val="0"/>
      <w:iCs w:val="0"/>
      <w:smallCaps w:val="0"/>
      <w:strike w:val="0"/>
      <w:u w:val="none"/>
    </w:rPr>
  </w:style>
  <w:style w:type="character" w:customStyle="1" w:styleId="a5">
    <w:name w:val="Основной текст Знак"/>
    <w:link w:val="a4"/>
    <w:rsid w:val="001F7833"/>
    <w:rPr>
      <w:rFonts w:ascii="Arial" w:hAnsi="Arial" w:cs="Arial"/>
      <w:color w:val="000000"/>
      <w:sz w:val="22"/>
      <w:szCs w:val="22"/>
      <w:shd w:val="clear" w:color="auto" w:fill="FFFFFF"/>
      <w:lang w:val="uk-UA"/>
    </w:rPr>
  </w:style>
  <w:style w:type="character" w:customStyle="1" w:styleId="af1">
    <w:name w:val="Основной текст + Полужирный"/>
    <w:aliases w:val="Интервал 0 pt3"/>
    <w:uiPriority w:val="99"/>
    <w:rsid w:val="001F7833"/>
    <w:rPr>
      <w:b/>
      <w:bCs/>
      <w:spacing w:val="8"/>
      <w:sz w:val="17"/>
      <w:szCs w:val="17"/>
      <w:shd w:val="clear" w:color="auto" w:fill="FFFFFF"/>
    </w:rPr>
  </w:style>
  <w:style w:type="character" w:styleId="af2">
    <w:name w:val="Strong"/>
    <w:uiPriority w:val="22"/>
    <w:qFormat/>
    <w:rsid w:val="00C8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5CF5-6FC1-407F-A7CB-2BE0C57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10</cp:revision>
  <cp:lastPrinted>2017-01-15T13:37:00Z</cp:lastPrinted>
  <dcterms:created xsi:type="dcterms:W3CDTF">2018-09-06T16:13:00Z</dcterms:created>
  <dcterms:modified xsi:type="dcterms:W3CDTF">2022-05-17T17:14:00Z</dcterms:modified>
</cp:coreProperties>
</file>