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07" w:rsidRPr="000E2CFD" w:rsidRDefault="005D3607" w:rsidP="005D3607">
      <w:pPr>
        <w:jc w:val="center"/>
        <w:rPr>
          <w:rFonts w:ascii="Times New Roman" w:hAnsi="Times New Roman" w:cs="Times New Roman"/>
          <w:b/>
          <w:sz w:val="28"/>
          <w:szCs w:val="28"/>
          <w:u w:val="single"/>
          <w:lang w:val="uk-UA"/>
        </w:rPr>
      </w:pPr>
      <w:r w:rsidRPr="000E2CFD">
        <w:rPr>
          <w:rFonts w:ascii="Times New Roman" w:hAnsi="Times New Roman" w:cs="Times New Roman"/>
          <w:b/>
          <w:sz w:val="28"/>
          <w:szCs w:val="28"/>
          <w:u w:val="single"/>
          <w:lang w:val="uk-UA"/>
        </w:rPr>
        <w:t xml:space="preserve">ПЛАН-ГРАФІК РОБОТИ У ДИСТАНЦІЙНОМУ РЕЖИМІ </w:t>
      </w:r>
    </w:p>
    <w:p w:rsidR="005D3607" w:rsidRPr="000E2CFD" w:rsidRDefault="00117DD0" w:rsidP="005D3607">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06.04.2020</w:t>
      </w:r>
    </w:p>
    <w:p w:rsidR="00D27779" w:rsidRPr="00265AC1" w:rsidRDefault="008C4B84" w:rsidP="008C4B84">
      <w:pPr>
        <w:spacing w:line="240" w:lineRule="auto"/>
        <w:jc w:val="center"/>
        <w:rPr>
          <w:rFonts w:ascii="Times New Roman" w:hAnsi="Times New Roman" w:cs="Times New Roman"/>
          <w:b/>
          <w:sz w:val="28"/>
          <w:szCs w:val="28"/>
          <w:lang w:val="uk-UA"/>
        </w:rPr>
      </w:pPr>
      <w:r w:rsidRPr="00265AC1">
        <w:rPr>
          <w:rFonts w:ascii="Times New Roman" w:hAnsi="Times New Roman" w:cs="Times New Roman"/>
          <w:b/>
          <w:sz w:val="28"/>
          <w:szCs w:val="28"/>
          <w:lang w:val="uk-UA"/>
        </w:rPr>
        <w:t>ВАКОЛЮК С.М.</w:t>
      </w:r>
    </w:p>
    <w:p w:rsidR="00036E40" w:rsidRDefault="00036E40" w:rsidP="00D27779">
      <w:pPr>
        <w:spacing w:line="240" w:lineRule="auto"/>
        <w:rPr>
          <w:rFonts w:ascii="Times New Roman" w:hAnsi="Times New Roman" w:cs="Times New Roman"/>
          <w:b/>
          <w:sz w:val="28"/>
          <w:szCs w:val="28"/>
          <w:lang w:val="uk-UA"/>
        </w:rPr>
      </w:pPr>
      <w:r w:rsidRPr="00036E40">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Дисципліни заочної форми навчання</w:t>
      </w:r>
    </w:p>
    <w:p w:rsidR="00036E40" w:rsidRPr="00354E25" w:rsidRDefault="00036E40" w:rsidP="00036E40">
      <w:pPr>
        <w:pStyle w:val="a3"/>
        <w:spacing w:line="240" w:lineRule="auto"/>
        <w:rPr>
          <w:rFonts w:ascii="Times New Roman" w:hAnsi="Times New Roman" w:cs="Times New Roman"/>
          <w:sz w:val="28"/>
          <w:szCs w:val="28"/>
        </w:rPr>
      </w:pPr>
      <w:r w:rsidRPr="00036E40">
        <w:rPr>
          <w:rFonts w:ascii="Times New Roman" w:hAnsi="Times New Roman" w:cs="Times New Roman"/>
          <w:sz w:val="28"/>
          <w:szCs w:val="28"/>
          <w:lang w:val="uk-UA"/>
        </w:rPr>
        <w:t>1.</w:t>
      </w:r>
      <w:r>
        <w:rPr>
          <w:rFonts w:ascii="Times New Roman" w:hAnsi="Times New Roman" w:cs="Times New Roman"/>
          <w:sz w:val="28"/>
          <w:szCs w:val="28"/>
          <w:lang w:val="uk-UA"/>
        </w:rPr>
        <w:t xml:space="preserve"> Дисципліна: </w:t>
      </w:r>
      <w:r w:rsidR="00AA1961">
        <w:rPr>
          <w:rFonts w:ascii="Times New Roman" w:hAnsi="Times New Roman" w:cs="Times New Roman"/>
          <w:sz w:val="28"/>
          <w:szCs w:val="28"/>
          <w:lang w:val="uk-UA"/>
        </w:rPr>
        <w:t xml:space="preserve">Криміналістика </w:t>
      </w:r>
    </w:p>
    <w:p w:rsidR="00036E40" w:rsidRDefault="00036E40" w:rsidP="00036E40">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Група (групи)_________</w:t>
      </w:r>
      <w:r w:rsidR="00354E25">
        <w:rPr>
          <w:rFonts w:ascii="Times New Roman" w:hAnsi="Times New Roman" w:cs="Times New Roman"/>
          <w:sz w:val="28"/>
          <w:szCs w:val="28"/>
          <w:lang w:val="uk-UA"/>
        </w:rPr>
        <w:t>ЗПР-17-3-</w:t>
      </w:r>
      <w:proofErr w:type="spellStart"/>
      <w:r w:rsidR="00354E25">
        <w:rPr>
          <w:rFonts w:ascii="Times New Roman" w:hAnsi="Times New Roman" w:cs="Times New Roman"/>
          <w:sz w:val="28"/>
          <w:szCs w:val="28"/>
          <w:lang w:val="en-US"/>
        </w:rPr>
        <w:t>vn</w:t>
      </w:r>
      <w:proofErr w:type="spellEnd"/>
      <w:r>
        <w:rPr>
          <w:rFonts w:ascii="Times New Roman" w:hAnsi="Times New Roman" w:cs="Times New Roman"/>
          <w:sz w:val="28"/>
          <w:szCs w:val="28"/>
          <w:lang w:val="uk-UA"/>
        </w:rPr>
        <w:t>_________</w:t>
      </w:r>
    </w:p>
    <w:p w:rsidR="00036E40" w:rsidRDefault="00036E40" w:rsidP="00036E40">
      <w:pPr>
        <w:pStyle w:val="a3"/>
        <w:spacing w:line="240" w:lineRule="auto"/>
        <w:rPr>
          <w:lang w:val="uk-UA"/>
        </w:rPr>
      </w:pPr>
      <w:r>
        <w:rPr>
          <w:rFonts w:ascii="Times New Roman" w:hAnsi="Times New Roman" w:cs="Times New Roman"/>
          <w:sz w:val="28"/>
          <w:szCs w:val="28"/>
          <w:lang w:val="uk-UA"/>
        </w:rPr>
        <w:t xml:space="preserve">Посилання на оновлену робочу програму на платформі </w:t>
      </w:r>
      <w:hyperlink r:id="rId5" w:history="1">
        <w:r>
          <w:rPr>
            <w:rStyle w:val="a4"/>
          </w:rPr>
          <w:t>http://vo.ukraine.edu.ua/</w:t>
        </w:r>
      </w:hyperlink>
      <w:r>
        <w:rPr>
          <w:lang w:val="uk-UA"/>
        </w:rPr>
        <w:t>:</w:t>
      </w:r>
    </w:p>
    <w:p w:rsidR="00036E40" w:rsidRDefault="00036E40" w:rsidP="00036E40">
      <w:pPr>
        <w:pStyle w:val="a3"/>
        <w:spacing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Чи відкрита дисципліна для гостьового доступу:</w:t>
      </w:r>
      <w:r w:rsidR="008C4B84">
        <w:rPr>
          <w:rFonts w:ascii="Times New Roman" w:hAnsi="Times New Roman" w:cs="Times New Roman"/>
          <w:sz w:val="28"/>
          <w:szCs w:val="28"/>
          <w:u w:val="single"/>
          <w:lang w:val="uk-UA"/>
        </w:rPr>
        <w:t xml:space="preserve"> ТАК </w:t>
      </w:r>
    </w:p>
    <w:p w:rsidR="00036E40" w:rsidRDefault="00036E40" w:rsidP="00036E40">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Тематичний план дисципліни для роботи в дистанційному режимі:</w:t>
      </w:r>
    </w:p>
    <w:tbl>
      <w:tblPr>
        <w:tblStyle w:val="a5"/>
        <w:tblW w:w="8914" w:type="dxa"/>
        <w:tblInd w:w="720" w:type="dxa"/>
        <w:tblLook w:val="04A0" w:firstRow="1" w:lastRow="0" w:firstColumn="1" w:lastColumn="0" w:noHBand="0" w:noVBand="1"/>
      </w:tblPr>
      <w:tblGrid>
        <w:gridCol w:w="2475"/>
        <w:gridCol w:w="813"/>
        <w:gridCol w:w="1492"/>
        <w:gridCol w:w="5392"/>
      </w:tblGrid>
      <w:tr w:rsidR="00103F5E" w:rsidRPr="005579ED" w:rsidTr="002A089C">
        <w:tc>
          <w:tcPr>
            <w:tcW w:w="2475" w:type="dxa"/>
          </w:tcPr>
          <w:p w:rsidR="00103F5E" w:rsidRDefault="00103F5E" w:rsidP="00036E40">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Вид заняття (лекція/практичне)</w:t>
            </w:r>
          </w:p>
        </w:tc>
        <w:tc>
          <w:tcPr>
            <w:tcW w:w="1802" w:type="dxa"/>
          </w:tcPr>
          <w:p w:rsidR="00103F5E" w:rsidRDefault="00103F5E" w:rsidP="002A089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Тема</w:t>
            </w:r>
          </w:p>
        </w:tc>
        <w:tc>
          <w:tcPr>
            <w:tcW w:w="1802" w:type="dxa"/>
          </w:tcPr>
          <w:p w:rsidR="00103F5E" w:rsidRDefault="00103F5E" w:rsidP="002A089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Дата, час</w:t>
            </w:r>
          </w:p>
        </w:tc>
        <w:tc>
          <w:tcPr>
            <w:tcW w:w="2835" w:type="dxa"/>
          </w:tcPr>
          <w:p w:rsidR="00103F5E" w:rsidRDefault="00103F5E" w:rsidP="002A089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Посилання на завдання / навчальні матеріали на платформі </w:t>
            </w:r>
          </w:p>
          <w:p w:rsidR="00103F5E" w:rsidRPr="00036E40" w:rsidRDefault="00117DD0" w:rsidP="002A089C">
            <w:pPr>
              <w:pStyle w:val="a3"/>
              <w:ind w:left="0"/>
              <w:rPr>
                <w:rFonts w:ascii="Times New Roman" w:hAnsi="Times New Roman" w:cs="Times New Roman"/>
                <w:b/>
                <w:sz w:val="28"/>
                <w:szCs w:val="28"/>
                <w:lang w:val="uk-UA"/>
              </w:rPr>
            </w:pPr>
            <w:hyperlink r:id="rId6" w:history="1">
              <w:r w:rsidR="00103F5E">
                <w:rPr>
                  <w:rStyle w:val="a4"/>
                </w:rPr>
                <w:t>http</w:t>
              </w:r>
              <w:r w:rsidR="00103F5E" w:rsidRPr="00036E40">
                <w:rPr>
                  <w:rStyle w:val="a4"/>
                  <w:lang w:val="uk-UA"/>
                </w:rPr>
                <w:t>://</w:t>
              </w:r>
              <w:r w:rsidR="00103F5E">
                <w:rPr>
                  <w:rStyle w:val="a4"/>
                </w:rPr>
                <w:t>vo</w:t>
              </w:r>
              <w:r w:rsidR="00103F5E" w:rsidRPr="00036E40">
                <w:rPr>
                  <w:rStyle w:val="a4"/>
                  <w:lang w:val="uk-UA"/>
                </w:rPr>
                <w:t>.</w:t>
              </w:r>
              <w:r w:rsidR="00103F5E">
                <w:rPr>
                  <w:rStyle w:val="a4"/>
                </w:rPr>
                <w:t>ukraine</w:t>
              </w:r>
              <w:r w:rsidR="00103F5E" w:rsidRPr="00036E40">
                <w:rPr>
                  <w:rStyle w:val="a4"/>
                  <w:lang w:val="uk-UA"/>
                </w:rPr>
                <w:t>.</w:t>
              </w:r>
              <w:r w:rsidR="00103F5E">
                <w:rPr>
                  <w:rStyle w:val="a4"/>
                </w:rPr>
                <w:t>edu</w:t>
              </w:r>
              <w:r w:rsidR="00103F5E" w:rsidRPr="00036E40">
                <w:rPr>
                  <w:rStyle w:val="a4"/>
                  <w:lang w:val="uk-UA"/>
                </w:rPr>
                <w:t>.</w:t>
              </w:r>
              <w:r w:rsidR="00103F5E">
                <w:rPr>
                  <w:rStyle w:val="a4"/>
                </w:rPr>
                <w:t>ua</w:t>
              </w:r>
              <w:r w:rsidR="00103F5E" w:rsidRPr="00036E40">
                <w:rPr>
                  <w:rStyle w:val="a4"/>
                  <w:lang w:val="uk-UA"/>
                </w:rPr>
                <w:t>/</w:t>
              </w:r>
            </w:hyperlink>
          </w:p>
        </w:tc>
      </w:tr>
      <w:tr w:rsidR="00103F5E" w:rsidRPr="005579ED" w:rsidTr="002A089C">
        <w:tc>
          <w:tcPr>
            <w:tcW w:w="2475" w:type="dxa"/>
          </w:tcPr>
          <w:p w:rsidR="00103F5E" w:rsidRPr="00265AC1" w:rsidRDefault="00997735" w:rsidP="002A089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c>
          <w:tcPr>
            <w:tcW w:w="1802" w:type="dxa"/>
          </w:tcPr>
          <w:p w:rsidR="00103F5E" w:rsidRPr="008C4B84" w:rsidRDefault="00354E25" w:rsidP="002A089C">
            <w:pPr>
              <w:pStyle w:val="a3"/>
              <w:ind w:left="0"/>
              <w:rPr>
                <w:rFonts w:ascii="Times New Roman" w:hAnsi="Times New Roman" w:cs="Times New Roman"/>
                <w:sz w:val="28"/>
                <w:szCs w:val="28"/>
                <w:lang w:val="uk"/>
              </w:rPr>
            </w:pPr>
            <w:r>
              <w:rPr>
                <w:rFonts w:ascii="Times New Roman" w:hAnsi="Times New Roman" w:cs="Times New Roman"/>
                <w:sz w:val="28"/>
                <w:szCs w:val="28"/>
                <w:lang w:val="uk"/>
              </w:rPr>
              <w:t>Тема 1-24</w:t>
            </w:r>
          </w:p>
        </w:tc>
        <w:tc>
          <w:tcPr>
            <w:tcW w:w="1802" w:type="dxa"/>
          </w:tcPr>
          <w:p w:rsidR="00103F5E" w:rsidRDefault="00997735" w:rsidP="002A089C">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06/04</w:t>
            </w:r>
            <w:r w:rsidR="00354E25">
              <w:rPr>
                <w:rFonts w:ascii="Times New Roman" w:hAnsi="Times New Roman" w:cs="Times New Roman"/>
                <w:sz w:val="28"/>
                <w:szCs w:val="28"/>
                <w:lang w:val="en-US"/>
              </w:rPr>
              <w:t>/2020</w:t>
            </w:r>
          </w:p>
          <w:p w:rsidR="00354E25" w:rsidRPr="00354E25" w:rsidRDefault="00354E25" w:rsidP="002A089C">
            <w:pPr>
              <w:pStyle w:val="a3"/>
              <w:ind w:left="0"/>
              <w:rPr>
                <w:rFonts w:ascii="Times New Roman" w:hAnsi="Times New Roman" w:cs="Times New Roman"/>
                <w:sz w:val="28"/>
                <w:szCs w:val="28"/>
                <w:lang w:val="uk-UA"/>
              </w:rPr>
            </w:pPr>
            <w:r>
              <w:rPr>
                <w:rFonts w:ascii="Times New Roman" w:hAnsi="Times New Roman" w:cs="Times New Roman"/>
                <w:sz w:val="28"/>
                <w:szCs w:val="28"/>
                <w:lang w:val="en-US"/>
              </w:rPr>
              <w:t>15</w:t>
            </w:r>
            <w:r>
              <w:rPr>
                <w:rFonts w:ascii="Times New Roman" w:hAnsi="Times New Roman" w:cs="Times New Roman"/>
                <w:sz w:val="28"/>
                <w:szCs w:val="28"/>
                <w:lang w:val="uk-UA"/>
              </w:rPr>
              <w:t>.00-16.20</w:t>
            </w:r>
          </w:p>
        </w:tc>
        <w:tc>
          <w:tcPr>
            <w:tcW w:w="2835" w:type="dxa"/>
          </w:tcPr>
          <w:p w:rsidR="00103F5E" w:rsidRDefault="00117DD0" w:rsidP="002A089C">
            <w:pPr>
              <w:pStyle w:val="a3"/>
              <w:ind w:left="0"/>
              <w:rPr>
                <w:rFonts w:ascii="Times New Roman" w:hAnsi="Times New Roman" w:cs="Times New Roman"/>
                <w:sz w:val="28"/>
                <w:szCs w:val="28"/>
                <w:lang w:val="uk-UA"/>
              </w:rPr>
            </w:pPr>
            <w:hyperlink r:id="rId7" w:history="1">
              <w:r w:rsidR="00354E25" w:rsidRPr="008C4B84">
                <w:rPr>
                  <w:rStyle w:val="a4"/>
                  <w:lang w:val="en-US"/>
                </w:rPr>
                <w:t>http</w:t>
              </w:r>
              <w:r w:rsidR="00354E25" w:rsidRPr="00AD75B7">
                <w:rPr>
                  <w:rStyle w:val="a4"/>
                  <w:lang w:val="uk-UA"/>
                </w:rPr>
                <w:t>://</w:t>
              </w:r>
              <w:proofErr w:type="spellStart"/>
              <w:r w:rsidR="00354E25" w:rsidRPr="008C4B84">
                <w:rPr>
                  <w:rStyle w:val="a4"/>
                  <w:lang w:val="en-US"/>
                </w:rPr>
                <w:t>vo</w:t>
              </w:r>
              <w:proofErr w:type="spellEnd"/>
              <w:r w:rsidR="00354E25" w:rsidRPr="00AD75B7">
                <w:rPr>
                  <w:rStyle w:val="a4"/>
                  <w:lang w:val="uk-UA"/>
                </w:rPr>
                <w:t>.</w:t>
              </w:r>
              <w:proofErr w:type="spellStart"/>
              <w:r w:rsidR="00354E25" w:rsidRPr="008C4B84">
                <w:rPr>
                  <w:rStyle w:val="a4"/>
                  <w:lang w:val="en-US"/>
                </w:rPr>
                <w:t>ukraine</w:t>
              </w:r>
              <w:proofErr w:type="spellEnd"/>
              <w:r w:rsidR="00354E25" w:rsidRPr="00AD75B7">
                <w:rPr>
                  <w:rStyle w:val="a4"/>
                  <w:lang w:val="uk-UA"/>
                </w:rPr>
                <w:t>.</w:t>
              </w:r>
              <w:proofErr w:type="spellStart"/>
              <w:r w:rsidR="00354E25" w:rsidRPr="008C4B84">
                <w:rPr>
                  <w:rStyle w:val="a4"/>
                  <w:lang w:val="en-US"/>
                </w:rPr>
                <w:t>edu</w:t>
              </w:r>
              <w:proofErr w:type="spellEnd"/>
              <w:r w:rsidR="00354E25" w:rsidRPr="00AD75B7">
                <w:rPr>
                  <w:rStyle w:val="a4"/>
                  <w:lang w:val="uk-UA"/>
                </w:rPr>
                <w:t>.</w:t>
              </w:r>
              <w:proofErr w:type="spellStart"/>
              <w:r w:rsidR="00354E25" w:rsidRPr="008C4B84">
                <w:rPr>
                  <w:rStyle w:val="a4"/>
                  <w:lang w:val="en-US"/>
                </w:rPr>
                <w:t>ua</w:t>
              </w:r>
              <w:proofErr w:type="spellEnd"/>
              <w:r w:rsidR="00354E25" w:rsidRPr="00AD75B7">
                <w:rPr>
                  <w:rStyle w:val="a4"/>
                  <w:lang w:val="uk-UA"/>
                </w:rPr>
                <w:t>/</w:t>
              </w:r>
              <w:r w:rsidR="00354E25" w:rsidRPr="008C4B84">
                <w:rPr>
                  <w:rStyle w:val="a4"/>
                  <w:lang w:val="en-US"/>
                </w:rPr>
                <w:t>mod</w:t>
              </w:r>
              <w:r w:rsidR="00354E25" w:rsidRPr="00AD75B7">
                <w:rPr>
                  <w:rStyle w:val="a4"/>
                  <w:lang w:val="uk-UA"/>
                </w:rPr>
                <w:t>/</w:t>
              </w:r>
              <w:r w:rsidR="00354E25" w:rsidRPr="008C4B84">
                <w:rPr>
                  <w:rStyle w:val="a4"/>
                  <w:lang w:val="en-US"/>
                </w:rPr>
                <w:t>folder</w:t>
              </w:r>
              <w:r w:rsidR="00354E25" w:rsidRPr="00AD75B7">
                <w:rPr>
                  <w:rStyle w:val="a4"/>
                  <w:lang w:val="uk-UA"/>
                </w:rPr>
                <w:t>/</w:t>
              </w:r>
              <w:r w:rsidR="00354E25" w:rsidRPr="008C4B84">
                <w:rPr>
                  <w:rStyle w:val="a4"/>
                  <w:lang w:val="en-US"/>
                </w:rPr>
                <w:t>view</w:t>
              </w:r>
              <w:r w:rsidR="00354E25" w:rsidRPr="00AD75B7">
                <w:rPr>
                  <w:rStyle w:val="a4"/>
                  <w:lang w:val="uk-UA"/>
                </w:rPr>
                <w:t>.</w:t>
              </w:r>
              <w:proofErr w:type="spellStart"/>
              <w:r w:rsidR="00354E25" w:rsidRPr="008C4B84">
                <w:rPr>
                  <w:rStyle w:val="a4"/>
                  <w:lang w:val="en-US"/>
                </w:rPr>
                <w:t>php</w:t>
              </w:r>
              <w:proofErr w:type="spellEnd"/>
              <w:r w:rsidR="00354E25" w:rsidRPr="00AD75B7">
                <w:rPr>
                  <w:rStyle w:val="a4"/>
                  <w:lang w:val="uk-UA"/>
                </w:rPr>
                <w:t>?</w:t>
              </w:r>
              <w:r w:rsidR="00354E25" w:rsidRPr="008C4B84">
                <w:rPr>
                  <w:rStyle w:val="a4"/>
                  <w:lang w:val="en-US"/>
                </w:rPr>
                <w:t>id</w:t>
              </w:r>
              <w:r w:rsidR="00354E25" w:rsidRPr="00AD75B7">
                <w:rPr>
                  <w:rStyle w:val="a4"/>
                  <w:lang w:val="uk-UA"/>
                </w:rPr>
                <w:t>=22513</w:t>
              </w:r>
            </w:hyperlink>
          </w:p>
        </w:tc>
      </w:tr>
    </w:tbl>
    <w:p w:rsidR="00036E40" w:rsidRDefault="00036E40" w:rsidP="00036E40">
      <w:pPr>
        <w:pStyle w:val="a3"/>
        <w:spacing w:line="240" w:lineRule="auto"/>
        <w:rPr>
          <w:rFonts w:ascii="Times New Roman" w:hAnsi="Times New Roman" w:cs="Times New Roman"/>
          <w:sz w:val="28"/>
          <w:szCs w:val="28"/>
          <w:lang w:val="uk-UA"/>
        </w:rPr>
      </w:pPr>
    </w:p>
    <w:p w:rsidR="00036E40" w:rsidRPr="00117DD0" w:rsidRDefault="00117DD0" w:rsidP="00036E40">
      <w:pPr>
        <w:pStyle w:val="a3"/>
        <w:spacing w:line="240" w:lineRule="auto"/>
        <w:rPr>
          <w:rFonts w:ascii="Times New Roman" w:hAnsi="Times New Roman" w:cs="Times New Roman"/>
          <w:color w:val="FF0000"/>
          <w:sz w:val="40"/>
          <w:szCs w:val="28"/>
          <w:lang w:val="uk-UA"/>
        </w:rPr>
      </w:pPr>
      <w:r w:rsidRPr="00117DD0">
        <w:rPr>
          <w:rFonts w:ascii="Times New Roman" w:hAnsi="Times New Roman" w:cs="Times New Roman"/>
          <w:color w:val="FF0000"/>
          <w:sz w:val="40"/>
          <w:szCs w:val="28"/>
          <w:lang w:val="uk-UA"/>
        </w:rPr>
        <w:t>ЗАВДАННЯ ДЛЯ ІСПИТУ З ДИСЦИПЛІНИ:</w:t>
      </w:r>
    </w:p>
    <w:p w:rsidR="00997735" w:rsidRDefault="00997735" w:rsidP="00997735">
      <w:pPr>
        <w:pStyle w:val="a3"/>
        <w:numPr>
          <w:ilvl w:val="0"/>
          <w:numId w:val="2"/>
        </w:numPr>
        <w:spacing w:line="240" w:lineRule="auto"/>
        <w:rPr>
          <w:rFonts w:ascii="Times New Roman" w:hAnsi="Times New Roman" w:cs="Times New Roman"/>
          <w:sz w:val="28"/>
          <w:szCs w:val="28"/>
          <w:lang w:val="uk-UA"/>
        </w:rPr>
      </w:pPr>
      <w:r w:rsidRPr="00997735">
        <w:rPr>
          <w:rFonts w:ascii="Times New Roman" w:hAnsi="Times New Roman" w:cs="Times New Roman"/>
          <w:b/>
          <w:i/>
          <w:sz w:val="28"/>
          <w:szCs w:val="28"/>
          <w:lang w:val="uk-UA"/>
        </w:rPr>
        <w:t>Підготувати реферат за ниж</w:t>
      </w:r>
      <w:bookmarkStart w:id="0" w:name="_GoBack"/>
      <w:bookmarkEnd w:id="0"/>
      <w:r w:rsidRPr="00997735">
        <w:rPr>
          <w:rFonts w:ascii="Times New Roman" w:hAnsi="Times New Roman" w:cs="Times New Roman"/>
          <w:b/>
          <w:i/>
          <w:sz w:val="28"/>
          <w:szCs w:val="28"/>
          <w:lang w:val="uk-UA"/>
        </w:rPr>
        <w:t>че перерахованими темами</w:t>
      </w:r>
      <w:r>
        <w:rPr>
          <w:rFonts w:ascii="Times New Roman" w:hAnsi="Times New Roman" w:cs="Times New Roman"/>
          <w:sz w:val="28"/>
          <w:szCs w:val="28"/>
          <w:lang w:val="uk-UA"/>
        </w:rPr>
        <w:t>:</w:t>
      </w:r>
    </w:p>
    <w:p w:rsidR="00997735" w:rsidRPr="00997735" w:rsidRDefault="00997735" w:rsidP="00997735">
      <w:pPr>
        <w:pStyle w:val="a3"/>
        <w:spacing w:line="240" w:lineRule="auto"/>
        <w:ind w:left="1080"/>
        <w:rPr>
          <w:rFonts w:ascii="Times New Roman" w:hAnsi="Times New Roman" w:cs="Times New Roman"/>
          <w:i/>
          <w:sz w:val="28"/>
          <w:szCs w:val="28"/>
          <w:u w:val="single"/>
          <w:lang w:val="uk-UA"/>
        </w:rPr>
      </w:pPr>
      <w:r w:rsidRPr="00997735">
        <w:rPr>
          <w:rFonts w:ascii="Times New Roman" w:hAnsi="Times New Roman" w:cs="Times New Roman"/>
          <w:i/>
          <w:sz w:val="28"/>
          <w:szCs w:val="28"/>
          <w:u w:val="single"/>
          <w:lang w:val="uk"/>
        </w:rPr>
        <w:t xml:space="preserve">(теми </w:t>
      </w:r>
      <w:proofErr w:type="spellStart"/>
      <w:r w:rsidRPr="00997735">
        <w:rPr>
          <w:rFonts w:ascii="Times New Roman" w:hAnsi="Times New Roman" w:cs="Times New Roman"/>
          <w:i/>
          <w:sz w:val="28"/>
          <w:szCs w:val="28"/>
          <w:u w:val="single"/>
          <w:lang w:val="uk"/>
        </w:rPr>
        <w:t>обира</w:t>
      </w:r>
      <w:r w:rsidRPr="00997735">
        <w:rPr>
          <w:rFonts w:ascii="Times New Roman" w:hAnsi="Times New Roman" w:cs="Times New Roman"/>
          <w:i/>
          <w:sz w:val="28"/>
          <w:szCs w:val="28"/>
          <w:u w:val="single"/>
          <w:lang w:val="uk-UA"/>
        </w:rPr>
        <w:t>ємо</w:t>
      </w:r>
      <w:proofErr w:type="spellEnd"/>
      <w:r w:rsidRPr="00997735">
        <w:rPr>
          <w:rFonts w:ascii="Times New Roman" w:hAnsi="Times New Roman" w:cs="Times New Roman"/>
          <w:i/>
          <w:sz w:val="28"/>
          <w:szCs w:val="28"/>
          <w:u w:val="single"/>
          <w:lang w:val="uk-UA"/>
        </w:rPr>
        <w:t xml:space="preserve"> за </w:t>
      </w:r>
      <w:proofErr w:type="spellStart"/>
      <w:r w:rsidRPr="00997735">
        <w:rPr>
          <w:rFonts w:ascii="Times New Roman" w:hAnsi="Times New Roman" w:cs="Times New Roman"/>
          <w:i/>
          <w:sz w:val="28"/>
          <w:szCs w:val="28"/>
          <w:u w:val="single"/>
          <w:lang w:val="uk-UA"/>
        </w:rPr>
        <w:t>остнньою</w:t>
      </w:r>
      <w:proofErr w:type="spellEnd"/>
      <w:r w:rsidRPr="00997735">
        <w:rPr>
          <w:rFonts w:ascii="Times New Roman" w:hAnsi="Times New Roman" w:cs="Times New Roman"/>
          <w:i/>
          <w:sz w:val="28"/>
          <w:szCs w:val="28"/>
          <w:u w:val="single"/>
          <w:lang w:val="uk-UA"/>
        </w:rPr>
        <w:t xml:space="preserve"> цифрою </w:t>
      </w:r>
      <w:proofErr w:type="spellStart"/>
      <w:r w:rsidRPr="00997735">
        <w:rPr>
          <w:rFonts w:ascii="Times New Roman" w:hAnsi="Times New Roman" w:cs="Times New Roman"/>
          <w:i/>
          <w:sz w:val="28"/>
          <w:szCs w:val="28"/>
          <w:u w:val="single"/>
          <w:lang w:val="uk-UA"/>
        </w:rPr>
        <w:t>заліковки</w:t>
      </w:r>
      <w:proofErr w:type="spellEnd"/>
      <w:r>
        <w:rPr>
          <w:rFonts w:ascii="Times New Roman" w:hAnsi="Times New Roman" w:cs="Times New Roman"/>
          <w:i/>
          <w:sz w:val="28"/>
          <w:szCs w:val="28"/>
          <w:u w:val="single"/>
          <w:lang w:val="uk-UA"/>
        </w:rPr>
        <w:t>, попередньо уточнитись в групі, щоб теми не повторювалися. У разі однакових тем – жодна не буде зарахована.</w:t>
      </w:r>
      <w:r w:rsidRPr="00997735">
        <w:rPr>
          <w:rFonts w:ascii="Times New Roman" w:hAnsi="Times New Roman" w:cs="Times New Roman"/>
          <w:i/>
          <w:sz w:val="28"/>
          <w:szCs w:val="28"/>
          <w:u w:val="single"/>
          <w:lang w:val="uk-UA"/>
        </w:rPr>
        <w:t>)</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1.</w:t>
      </w:r>
      <w:r w:rsidRPr="00997735">
        <w:rPr>
          <w:rFonts w:ascii="Times New Roman" w:hAnsi="Times New Roman" w:cs="Times New Roman"/>
          <w:sz w:val="28"/>
          <w:szCs w:val="28"/>
          <w:lang w:val="uk"/>
        </w:rPr>
        <w:tab/>
        <w:t>Криміналістика як галузь права і галузь науки.</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2.</w:t>
      </w:r>
      <w:r w:rsidRPr="00997735">
        <w:rPr>
          <w:rFonts w:ascii="Times New Roman" w:hAnsi="Times New Roman" w:cs="Times New Roman"/>
          <w:sz w:val="28"/>
          <w:szCs w:val="28"/>
          <w:lang w:val="uk"/>
        </w:rPr>
        <w:tab/>
        <w:t>Роль</w:t>
      </w:r>
      <w:r w:rsidRPr="00997735">
        <w:rPr>
          <w:rFonts w:ascii="Times New Roman" w:hAnsi="Times New Roman" w:cs="Times New Roman"/>
          <w:sz w:val="28"/>
          <w:szCs w:val="28"/>
          <w:lang w:val="uk"/>
        </w:rPr>
        <w:tab/>
        <w:t>заг</w:t>
      </w:r>
      <w:r>
        <w:rPr>
          <w:rFonts w:ascii="Times New Roman" w:hAnsi="Times New Roman" w:cs="Times New Roman"/>
          <w:sz w:val="28"/>
          <w:szCs w:val="28"/>
          <w:lang w:val="uk"/>
        </w:rPr>
        <w:t xml:space="preserve">альних методів криміналістики в розслідуванні </w:t>
      </w:r>
      <w:r w:rsidRPr="00997735">
        <w:rPr>
          <w:rFonts w:ascii="Times New Roman" w:hAnsi="Times New Roman" w:cs="Times New Roman"/>
          <w:sz w:val="28"/>
          <w:szCs w:val="28"/>
          <w:lang w:val="uk"/>
        </w:rPr>
        <w:t>і попередженні злочинів.</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3.</w:t>
      </w:r>
      <w:r w:rsidRPr="00997735">
        <w:rPr>
          <w:rFonts w:ascii="Times New Roman" w:hAnsi="Times New Roman" w:cs="Times New Roman"/>
          <w:sz w:val="28"/>
          <w:szCs w:val="28"/>
          <w:lang w:val="uk"/>
        </w:rPr>
        <w:tab/>
        <w:t>Використання спеціальних методів криміналістики під час вирішення поставлених перед нею завдань.</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4.</w:t>
      </w:r>
      <w:r w:rsidRPr="00997735">
        <w:rPr>
          <w:rFonts w:ascii="Times New Roman" w:hAnsi="Times New Roman" w:cs="Times New Roman"/>
          <w:sz w:val="28"/>
          <w:szCs w:val="28"/>
          <w:lang w:val="uk"/>
        </w:rPr>
        <w:tab/>
        <w:t>Поняття і наукові засади криміналістичної ідентифікації, її значення у слідчій, експертній та судовій діяльності.</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5.</w:t>
      </w:r>
      <w:r w:rsidRPr="00997735">
        <w:rPr>
          <w:rFonts w:ascii="Times New Roman" w:hAnsi="Times New Roman" w:cs="Times New Roman"/>
          <w:sz w:val="28"/>
          <w:szCs w:val="28"/>
          <w:lang w:val="uk"/>
        </w:rPr>
        <w:tab/>
        <w:t>Вс</w:t>
      </w:r>
      <w:r>
        <w:rPr>
          <w:rFonts w:ascii="Times New Roman" w:hAnsi="Times New Roman" w:cs="Times New Roman"/>
          <w:sz w:val="28"/>
          <w:szCs w:val="28"/>
          <w:lang w:val="uk"/>
        </w:rPr>
        <w:t xml:space="preserve">тановлення групової </w:t>
      </w:r>
      <w:r w:rsidRPr="00997735">
        <w:rPr>
          <w:rFonts w:ascii="Times New Roman" w:hAnsi="Times New Roman" w:cs="Times New Roman"/>
          <w:sz w:val="28"/>
          <w:szCs w:val="28"/>
          <w:lang w:val="uk"/>
        </w:rPr>
        <w:t>належності</w:t>
      </w:r>
      <w:r>
        <w:rPr>
          <w:rFonts w:ascii="Times New Roman" w:hAnsi="Times New Roman" w:cs="Times New Roman"/>
          <w:sz w:val="28"/>
          <w:szCs w:val="28"/>
          <w:lang w:val="uk"/>
        </w:rPr>
        <w:t xml:space="preserve"> </w:t>
      </w:r>
      <w:r w:rsidRPr="00997735">
        <w:rPr>
          <w:rFonts w:ascii="Times New Roman" w:hAnsi="Times New Roman" w:cs="Times New Roman"/>
          <w:sz w:val="28"/>
          <w:szCs w:val="28"/>
          <w:lang w:val="uk"/>
        </w:rPr>
        <w:t>окремий</w:t>
      </w:r>
      <w:r w:rsidRPr="00997735">
        <w:rPr>
          <w:rFonts w:ascii="Times New Roman" w:hAnsi="Times New Roman" w:cs="Times New Roman"/>
          <w:sz w:val="28"/>
          <w:szCs w:val="28"/>
          <w:lang w:val="uk"/>
        </w:rPr>
        <w:tab/>
      </w:r>
      <w:r>
        <w:rPr>
          <w:rFonts w:ascii="Times New Roman" w:hAnsi="Times New Roman" w:cs="Times New Roman"/>
          <w:sz w:val="28"/>
          <w:szCs w:val="28"/>
          <w:lang w:val="uk"/>
        </w:rPr>
        <w:t xml:space="preserve"> метод </w:t>
      </w:r>
      <w:r w:rsidRPr="00997735">
        <w:rPr>
          <w:rFonts w:ascii="Times New Roman" w:hAnsi="Times New Roman" w:cs="Times New Roman"/>
          <w:sz w:val="28"/>
          <w:szCs w:val="28"/>
          <w:lang w:val="uk"/>
        </w:rPr>
        <w:t>науки криміналістики.</w:t>
      </w:r>
    </w:p>
    <w:p w:rsidR="00997735" w:rsidRPr="00997735" w:rsidRDefault="00997735" w:rsidP="00F961D0">
      <w:pPr>
        <w:pStyle w:val="a3"/>
        <w:ind w:left="709"/>
        <w:jc w:val="both"/>
        <w:rPr>
          <w:rFonts w:ascii="Times New Roman" w:hAnsi="Times New Roman" w:cs="Times New Roman"/>
          <w:sz w:val="28"/>
          <w:szCs w:val="28"/>
          <w:lang w:val="uk"/>
        </w:rPr>
      </w:pPr>
      <w:r w:rsidRPr="00997735">
        <w:rPr>
          <w:rFonts w:ascii="Times New Roman" w:hAnsi="Times New Roman" w:cs="Times New Roman"/>
          <w:sz w:val="28"/>
          <w:szCs w:val="28"/>
          <w:lang w:val="uk"/>
        </w:rPr>
        <w:t>6.</w:t>
      </w:r>
      <w:r w:rsidRPr="00997735">
        <w:rPr>
          <w:rFonts w:ascii="Times New Roman" w:hAnsi="Times New Roman" w:cs="Times New Roman"/>
          <w:sz w:val="28"/>
          <w:szCs w:val="28"/>
          <w:lang w:val="uk"/>
        </w:rPr>
        <w:tab/>
        <w:t>Процес криміналістичної ідентифікації. Методика ідентифікаційних досліджень.</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w:t>
      </w:r>
      <w:r w:rsidRPr="00997735">
        <w:rPr>
          <w:rFonts w:ascii="Times New Roman" w:hAnsi="Times New Roman" w:cs="Times New Roman"/>
          <w:sz w:val="28"/>
          <w:szCs w:val="28"/>
          <w:lang w:val="uk"/>
        </w:rPr>
        <w:tab/>
        <w:t>Поняття, значення та логічна природа версії як виду пізнання у ході розслідування злочину.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8.</w:t>
      </w:r>
      <w:r w:rsidRPr="00997735">
        <w:rPr>
          <w:rFonts w:ascii="Times New Roman" w:hAnsi="Times New Roman" w:cs="Times New Roman"/>
          <w:sz w:val="28"/>
          <w:szCs w:val="28"/>
          <w:lang w:val="uk"/>
        </w:rPr>
        <w:tab/>
        <w:t>Розвиток криміналістики України в ХХІ столітті.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9.</w:t>
      </w:r>
      <w:r w:rsidRPr="00997735">
        <w:rPr>
          <w:rFonts w:ascii="Times New Roman" w:hAnsi="Times New Roman" w:cs="Times New Roman"/>
          <w:sz w:val="28"/>
          <w:szCs w:val="28"/>
          <w:lang w:val="uk"/>
        </w:rPr>
        <w:tab/>
        <w:t>Сучасний стан і перспективи розвитку криміналістики в Україні.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10.</w:t>
      </w:r>
      <w:r w:rsidRPr="00997735">
        <w:rPr>
          <w:rFonts w:ascii="Times New Roman" w:hAnsi="Times New Roman" w:cs="Times New Roman"/>
          <w:sz w:val="28"/>
          <w:szCs w:val="28"/>
          <w:lang w:val="uk"/>
        </w:rPr>
        <w:tab/>
        <w:t>Науково-технічні засоби та методи криміналістичної техніки, які застосовуються для виявлення, фіксації, вилучення і дослідження слідів злочину і речових доказів.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lastRenderedPageBreak/>
        <w:t>11.</w:t>
      </w:r>
      <w:r w:rsidRPr="00997735">
        <w:rPr>
          <w:rFonts w:ascii="Times New Roman" w:hAnsi="Times New Roman" w:cs="Times New Roman"/>
          <w:sz w:val="28"/>
          <w:szCs w:val="28"/>
          <w:lang w:val="uk"/>
        </w:rPr>
        <w:tab/>
        <w:t>Роль криміналістичної техніки в розробленні засобів попередження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12.</w:t>
      </w:r>
      <w:r w:rsidRPr="00997735">
        <w:rPr>
          <w:rFonts w:ascii="Times New Roman" w:hAnsi="Times New Roman" w:cs="Times New Roman"/>
          <w:sz w:val="28"/>
          <w:szCs w:val="28"/>
          <w:lang w:val="uk"/>
        </w:rPr>
        <w:tab/>
        <w:t>Види та методи судово-оперативної і судово-дослідницької фотографії та їх роль в розслідуванні та попередженні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13.</w:t>
      </w:r>
      <w:r w:rsidRPr="00997735">
        <w:rPr>
          <w:rFonts w:ascii="Times New Roman" w:hAnsi="Times New Roman" w:cs="Times New Roman"/>
          <w:sz w:val="28"/>
          <w:szCs w:val="28"/>
          <w:lang w:val="uk"/>
        </w:rPr>
        <w:tab/>
        <w:t>Місце та значення судового відеозапису в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14.</w:t>
      </w:r>
      <w:r w:rsidRPr="00997735">
        <w:rPr>
          <w:rFonts w:ascii="Times New Roman" w:hAnsi="Times New Roman" w:cs="Times New Roman"/>
          <w:sz w:val="28"/>
          <w:szCs w:val="28"/>
          <w:lang w:val="uk"/>
        </w:rPr>
        <w:tab/>
        <w:t>Предмет, система, завдання, наукові засади трасології. Її роль у розслідуванні та попередженні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15.</w:t>
      </w:r>
      <w:r w:rsidRPr="00997735">
        <w:rPr>
          <w:rFonts w:ascii="Times New Roman" w:hAnsi="Times New Roman" w:cs="Times New Roman"/>
          <w:sz w:val="28"/>
          <w:szCs w:val="28"/>
          <w:lang w:val="uk"/>
        </w:rPr>
        <w:tab/>
        <w:t>Сліди</w:t>
      </w:r>
      <w:r w:rsidRPr="00997735">
        <w:rPr>
          <w:rFonts w:ascii="Times New Roman" w:hAnsi="Times New Roman" w:cs="Times New Roman"/>
          <w:sz w:val="28"/>
          <w:szCs w:val="28"/>
          <w:lang w:val="uk"/>
        </w:rPr>
        <w:tab/>
        <w:t>людини:</w:t>
      </w:r>
      <w:r w:rsidRPr="00997735">
        <w:rPr>
          <w:rFonts w:ascii="Times New Roman" w:hAnsi="Times New Roman" w:cs="Times New Roman"/>
          <w:sz w:val="28"/>
          <w:szCs w:val="28"/>
          <w:lang w:val="uk"/>
        </w:rPr>
        <w:tab/>
        <w:t>їх</w:t>
      </w:r>
      <w:r w:rsidRPr="00997735">
        <w:rPr>
          <w:rFonts w:ascii="Times New Roman" w:hAnsi="Times New Roman" w:cs="Times New Roman"/>
          <w:sz w:val="28"/>
          <w:szCs w:val="28"/>
          <w:lang w:val="uk"/>
        </w:rPr>
        <w:tab/>
        <w:t>класифікація,</w:t>
      </w:r>
      <w:r w:rsidRPr="00997735">
        <w:rPr>
          <w:rFonts w:ascii="Times New Roman" w:hAnsi="Times New Roman" w:cs="Times New Roman"/>
          <w:sz w:val="28"/>
          <w:szCs w:val="28"/>
          <w:lang w:val="uk"/>
        </w:rPr>
        <w:tab/>
        <w:t>виявлення,</w:t>
      </w:r>
      <w:r w:rsidRPr="00997735">
        <w:rPr>
          <w:rFonts w:ascii="Times New Roman" w:hAnsi="Times New Roman" w:cs="Times New Roman"/>
          <w:sz w:val="28"/>
          <w:szCs w:val="28"/>
          <w:lang w:val="uk"/>
        </w:rPr>
        <w:tab/>
        <w:t>фіксація,</w:t>
      </w:r>
      <w:r w:rsidRPr="00997735">
        <w:rPr>
          <w:rFonts w:ascii="Times New Roman" w:hAnsi="Times New Roman" w:cs="Times New Roman"/>
          <w:sz w:val="28"/>
          <w:szCs w:val="28"/>
          <w:lang w:val="uk"/>
        </w:rPr>
        <w:tab/>
        <w:t>вилучення, дослідження під час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16.</w:t>
      </w:r>
      <w:r w:rsidRPr="00997735">
        <w:rPr>
          <w:rFonts w:ascii="Times New Roman" w:hAnsi="Times New Roman" w:cs="Times New Roman"/>
          <w:sz w:val="28"/>
          <w:szCs w:val="28"/>
          <w:lang w:val="uk"/>
        </w:rPr>
        <w:tab/>
        <w:t>Характеристика слідів злому та інструментів, їх виявлення, фіксація, вилучення, дослідження в ході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17.</w:t>
      </w:r>
      <w:r w:rsidRPr="00997735">
        <w:rPr>
          <w:rFonts w:ascii="Times New Roman" w:hAnsi="Times New Roman" w:cs="Times New Roman"/>
          <w:sz w:val="28"/>
          <w:szCs w:val="28"/>
          <w:lang w:val="uk"/>
        </w:rPr>
        <w:tab/>
        <w:t>Загальна</w:t>
      </w:r>
      <w:r w:rsidRPr="00997735">
        <w:rPr>
          <w:rFonts w:ascii="Times New Roman" w:hAnsi="Times New Roman" w:cs="Times New Roman"/>
          <w:sz w:val="28"/>
          <w:szCs w:val="28"/>
          <w:lang w:val="uk"/>
        </w:rPr>
        <w:tab/>
        <w:t>характеристика</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експертне</w:t>
      </w:r>
      <w:r w:rsidRPr="00997735">
        <w:rPr>
          <w:rFonts w:ascii="Times New Roman" w:hAnsi="Times New Roman" w:cs="Times New Roman"/>
          <w:sz w:val="28"/>
          <w:szCs w:val="28"/>
          <w:lang w:val="uk"/>
        </w:rPr>
        <w:tab/>
        <w:t>дослідження</w:t>
      </w:r>
      <w:r w:rsidRPr="00997735">
        <w:rPr>
          <w:rFonts w:ascii="Times New Roman" w:hAnsi="Times New Roman" w:cs="Times New Roman"/>
          <w:sz w:val="28"/>
          <w:szCs w:val="28"/>
          <w:lang w:val="uk"/>
        </w:rPr>
        <w:tab/>
        <w:t>слідів транспортних засобів.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18.</w:t>
      </w:r>
      <w:r w:rsidRPr="00997735">
        <w:rPr>
          <w:rFonts w:ascii="Times New Roman" w:hAnsi="Times New Roman" w:cs="Times New Roman"/>
          <w:sz w:val="28"/>
          <w:szCs w:val="28"/>
          <w:lang w:val="uk"/>
        </w:rPr>
        <w:tab/>
        <w:t>Судова балістика: поняття, наукові засади, роль у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19.</w:t>
      </w:r>
      <w:r w:rsidRPr="00997735">
        <w:rPr>
          <w:rFonts w:ascii="Times New Roman" w:hAnsi="Times New Roman" w:cs="Times New Roman"/>
          <w:sz w:val="28"/>
          <w:szCs w:val="28"/>
          <w:lang w:val="uk"/>
        </w:rPr>
        <w:tab/>
        <w:t>Засоби і методи виявлення, огляду, фіксації та вилучення об’єктів балістичного дослідження.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20.</w:t>
      </w:r>
      <w:r w:rsidRPr="00997735">
        <w:rPr>
          <w:rFonts w:ascii="Times New Roman" w:hAnsi="Times New Roman" w:cs="Times New Roman"/>
          <w:sz w:val="28"/>
          <w:szCs w:val="28"/>
          <w:lang w:val="uk"/>
        </w:rPr>
        <w:tab/>
        <w:t>Питання,</w:t>
      </w:r>
      <w:r w:rsidRPr="00997735">
        <w:rPr>
          <w:rFonts w:ascii="Times New Roman" w:hAnsi="Times New Roman" w:cs="Times New Roman"/>
          <w:sz w:val="28"/>
          <w:szCs w:val="28"/>
          <w:lang w:val="uk"/>
        </w:rPr>
        <w:tab/>
        <w:t>які</w:t>
      </w:r>
      <w:r w:rsidRPr="00997735">
        <w:rPr>
          <w:rFonts w:ascii="Times New Roman" w:hAnsi="Times New Roman" w:cs="Times New Roman"/>
          <w:sz w:val="28"/>
          <w:szCs w:val="28"/>
          <w:lang w:val="uk"/>
        </w:rPr>
        <w:tab/>
        <w:t>вирішує</w:t>
      </w:r>
      <w:r w:rsidRPr="00997735">
        <w:rPr>
          <w:rFonts w:ascii="Times New Roman" w:hAnsi="Times New Roman" w:cs="Times New Roman"/>
          <w:sz w:val="28"/>
          <w:szCs w:val="28"/>
          <w:lang w:val="uk"/>
        </w:rPr>
        <w:tab/>
        <w:t>судово-балістична</w:t>
      </w:r>
      <w:r w:rsidRPr="00997735">
        <w:rPr>
          <w:rFonts w:ascii="Times New Roman" w:hAnsi="Times New Roman" w:cs="Times New Roman"/>
          <w:sz w:val="28"/>
          <w:szCs w:val="28"/>
          <w:lang w:val="uk"/>
        </w:rPr>
        <w:tab/>
        <w:t>експертиза,</w:t>
      </w:r>
      <w:r w:rsidRPr="00997735">
        <w:rPr>
          <w:rFonts w:ascii="Times New Roman" w:hAnsi="Times New Roman" w:cs="Times New Roman"/>
          <w:sz w:val="28"/>
          <w:szCs w:val="28"/>
          <w:lang w:val="uk"/>
        </w:rPr>
        <w:tab/>
        <w:t>підготовка матеріалів для її проведення і сучасні можливості таких досліджень.</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21.</w:t>
      </w:r>
      <w:r w:rsidRPr="00997735">
        <w:rPr>
          <w:rFonts w:ascii="Times New Roman" w:hAnsi="Times New Roman" w:cs="Times New Roman"/>
          <w:sz w:val="28"/>
          <w:szCs w:val="28"/>
          <w:lang w:val="uk"/>
        </w:rPr>
        <w:tab/>
        <w:t>Поняття, види та наукові основи криміналістичного дослідження документів.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22.</w:t>
      </w:r>
      <w:r w:rsidRPr="00997735">
        <w:rPr>
          <w:rFonts w:ascii="Times New Roman" w:hAnsi="Times New Roman" w:cs="Times New Roman"/>
          <w:sz w:val="28"/>
          <w:szCs w:val="28"/>
          <w:lang w:val="uk"/>
        </w:rPr>
        <w:tab/>
        <w:t>Ідентифікація засобів і матеріалів, використаних для виготовлення документів.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23.</w:t>
      </w:r>
      <w:r w:rsidRPr="00997735">
        <w:rPr>
          <w:rFonts w:ascii="Times New Roman" w:hAnsi="Times New Roman" w:cs="Times New Roman"/>
          <w:sz w:val="28"/>
          <w:szCs w:val="28"/>
          <w:lang w:val="uk"/>
        </w:rPr>
        <w:tab/>
        <w:t>Дослідження</w:t>
      </w:r>
      <w:r w:rsidRPr="00997735">
        <w:rPr>
          <w:rFonts w:ascii="Times New Roman" w:hAnsi="Times New Roman" w:cs="Times New Roman"/>
          <w:sz w:val="28"/>
          <w:szCs w:val="28"/>
          <w:lang w:val="uk"/>
        </w:rPr>
        <w:tab/>
        <w:t>машинописних</w:t>
      </w:r>
      <w:r w:rsidRPr="00997735">
        <w:rPr>
          <w:rFonts w:ascii="Times New Roman" w:hAnsi="Times New Roman" w:cs="Times New Roman"/>
          <w:sz w:val="28"/>
          <w:szCs w:val="28"/>
          <w:lang w:val="uk"/>
        </w:rPr>
        <w:tab/>
        <w:t>текстів.</w:t>
      </w:r>
      <w:r w:rsidRPr="00997735">
        <w:rPr>
          <w:rFonts w:ascii="Times New Roman" w:hAnsi="Times New Roman" w:cs="Times New Roman"/>
          <w:sz w:val="28"/>
          <w:szCs w:val="28"/>
          <w:lang w:val="uk"/>
        </w:rPr>
        <w:tab/>
        <w:t>Розшук</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ідентифікація друкарської машинки.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24.</w:t>
      </w:r>
      <w:r w:rsidRPr="00997735">
        <w:rPr>
          <w:rFonts w:ascii="Times New Roman" w:hAnsi="Times New Roman" w:cs="Times New Roman"/>
          <w:sz w:val="28"/>
          <w:szCs w:val="28"/>
          <w:lang w:val="uk"/>
        </w:rPr>
        <w:tab/>
        <w:t>Техніко-криміналістична</w:t>
      </w:r>
      <w:r w:rsidRPr="00997735">
        <w:rPr>
          <w:rFonts w:ascii="Times New Roman" w:hAnsi="Times New Roman" w:cs="Times New Roman"/>
          <w:sz w:val="28"/>
          <w:szCs w:val="28"/>
          <w:lang w:val="uk"/>
        </w:rPr>
        <w:tab/>
        <w:t>експертиза</w:t>
      </w:r>
      <w:r w:rsidRPr="00997735">
        <w:rPr>
          <w:rFonts w:ascii="Times New Roman" w:hAnsi="Times New Roman" w:cs="Times New Roman"/>
          <w:sz w:val="28"/>
          <w:szCs w:val="28"/>
          <w:lang w:val="uk"/>
        </w:rPr>
        <w:tab/>
        <w:t>документів:</w:t>
      </w:r>
      <w:r w:rsidRPr="00997735">
        <w:rPr>
          <w:rFonts w:ascii="Times New Roman" w:hAnsi="Times New Roman" w:cs="Times New Roman"/>
          <w:sz w:val="28"/>
          <w:szCs w:val="28"/>
          <w:lang w:val="uk"/>
        </w:rPr>
        <w:tab/>
        <w:t>поняття,</w:t>
      </w:r>
      <w:r w:rsidRPr="00997735">
        <w:rPr>
          <w:rFonts w:ascii="Times New Roman" w:hAnsi="Times New Roman" w:cs="Times New Roman"/>
          <w:sz w:val="28"/>
          <w:szCs w:val="28"/>
          <w:lang w:val="uk"/>
        </w:rPr>
        <w:tab/>
        <w:t>коло питань, що вирішуються нею, підготовка матеріалів для дослідження.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25.</w:t>
      </w:r>
      <w:r w:rsidRPr="00997735">
        <w:rPr>
          <w:rFonts w:ascii="Times New Roman" w:hAnsi="Times New Roman" w:cs="Times New Roman"/>
          <w:sz w:val="28"/>
          <w:szCs w:val="28"/>
          <w:lang w:val="uk"/>
        </w:rPr>
        <w:tab/>
        <w:t>Судове почеркознавство і його роль у розслідуванні та попередженні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26.</w:t>
      </w:r>
      <w:r w:rsidRPr="00997735">
        <w:rPr>
          <w:rFonts w:ascii="Times New Roman" w:hAnsi="Times New Roman" w:cs="Times New Roman"/>
          <w:sz w:val="28"/>
          <w:szCs w:val="28"/>
          <w:lang w:val="uk"/>
        </w:rPr>
        <w:tab/>
        <w:t>Підготовка та проведення судово-почеркознавчої експертизи.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27.</w:t>
      </w:r>
      <w:r w:rsidRPr="00997735">
        <w:rPr>
          <w:rFonts w:ascii="Times New Roman" w:hAnsi="Times New Roman" w:cs="Times New Roman"/>
          <w:sz w:val="28"/>
          <w:szCs w:val="28"/>
          <w:lang w:val="uk"/>
        </w:rPr>
        <w:tab/>
      </w:r>
      <w:proofErr w:type="spellStart"/>
      <w:r w:rsidRPr="00997735">
        <w:rPr>
          <w:rFonts w:ascii="Times New Roman" w:hAnsi="Times New Roman" w:cs="Times New Roman"/>
          <w:sz w:val="28"/>
          <w:szCs w:val="28"/>
          <w:lang w:val="uk"/>
        </w:rPr>
        <w:t>Авторознавча</w:t>
      </w:r>
      <w:proofErr w:type="spellEnd"/>
      <w:r w:rsidRPr="00997735">
        <w:rPr>
          <w:rFonts w:ascii="Times New Roman" w:hAnsi="Times New Roman" w:cs="Times New Roman"/>
          <w:sz w:val="28"/>
          <w:szCs w:val="28"/>
          <w:lang w:val="uk"/>
        </w:rPr>
        <w:t xml:space="preserve"> експертиза: поняття, завдання, можливості.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28.</w:t>
      </w:r>
      <w:r w:rsidRPr="00997735">
        <w:rPr>
          <w:rFonts w:ascii="Times New Roman" w:hAnsi="Times New Roman" w:cs="Times New Roman"/>
          <w:sz w:val="28"/>
          <w:szCs w:val="28"/>
          <w:lang w:val="uk"/>
        </w:rPr>
        <w:tab/>
        <w:t>Поняття та наукові основи ототожнення людини за її зовнішніми ознаками, завдання і значення даного ототожнення.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29.</w:t>
      </w:r>
      <w:r w:rsidRPr="00997735">
        <w:rPr>
          <w:rFonts w:ascii="Times New Roman" w:hAnsi="Times New Roman" w:cs="Times New Roman"/>
          <w:sz w:val="28"/>
          <w:szCs w:val="28"/>
          <w:lang w:val="uk"/>
        </w:rPr>
        <w:tab/>
        <w:t>Ознаки</w:t>
      </w:r>
      <w:r w:rsidRPr="00997735">
        <w:rPr>
          <w:rFonts w:ascii="Times New Roman" w:hAnsi="Times New Roman" w:cs="Times New Roman"/>
          <w:sz w:val="28"/>
          <w:szCs w:val="28"/>
          <w:lang w:val="uk"/>
        </w:rPr>
        <w:tab/>
        <w:t>зовнішності</w:t>
      </w:r>
      <w:r w:rsidRPr="00997735">
        <w:rPr>
          <w:rFonts w:ascii="Times New Roman" w:hAnsi="Times New Roman" w:cs="Times New Roman"/>
          <w:sz w:val="28"/>
          <w:szCs w:val="28"/>
          <w:lang w:val="uk"/>
        </w:rPr>
        <w:tab/>
        <w:t>людини,</w:t>
      </w:r>
      <w:r w:rsidRPr="00997735">
        <w:rPr>
          <w:rFonts w:ascii="Times New Roman" w:hAnsi="Times New Roman" w:cs="Times New Roman"/>
          <w:sz w:val="28"/>
          <w:szCs w:val="28"/>
          <w:lang w:val="uk"/>
        </w:rPr>
        <w:tab/>
        <w:t>їх</w:t>
      </w:r>
      <w:r w:rsidRPr="00997735">
        <w:rPr>
          <w:rFonts w:ascii="Times New Roman" w:hAnsi="Times New Roman" w:cs="Times New Roman"/>
          <w:sz w:val="28"/>
          <w:szCs w:val="28"/>
          <w:lang w:val="uk"/>
        </w:rPr>
        <w:tab/>
        <w:t>характеристика,</w:t>
      </w:r>
      <w:r w:rsidRPr="00997735">
        <w:rPr>
          <w:rFonts w:ascii="Times New Roman" w:hAnsi="Times New Roman" w:cs="Times New Roman"/>
          <w:sz w:val="28"/>
          <w:szCs w:val="28"/>
          <w:lang w:val="uk"/>
        </w:rPr>
        <w:tab/>
        <w:t>ідентифікаційне значення та класифікація.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30.</w:t>
      </w:r>
      <w:r w:rsidRPr="00997735">
        <w:rPr>
          <w:rFonts w:ascii="Times New Roman" w:hAnsi="Times New Roman" w:cs="Times New Roman"/>
          <w:sz w:val="28"/>
          <w:szCs w:val="28"/>
          <w:lang w:val="uk"/>
        </w:rPr>
        <w:tab/>
        <w:t>Судово-портретна експертиза: поняття, наукові основи, коло питань, які вирішуються, методи підготовки матеріалів для призначення експертизи.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31.</w:t>
      </w:r>
      <w:r w:rsidRPr="00997735">
        <w:rPr>
          <w:rFonts w:ascii="Times New Roman" w:hAnsi="Times New Roman" w:cs="Times New Roman"/>
          <w:sz w:val="28"/>
          <w:szCs w:val="28"/>
          <w:lang w:val="uk"/>
        </w:rPr>
        <w:tab/>
        <w:t xml:space="preserve">Поняття, наукові засади, завдання та можливості криміналістичної </w:t>
      </w:r>
      <w:proofErr w:type="spellStart"/>
      <w:r w:rsidRPr="00997735">
        <w:rPr>
          <w:rFonts w:ascii="Times New Roman" w:hAnsi="Times New Roman" w:cs="Times New Roman"/>
          <w:sz w:val="28"/>
          <w:szCs w:val="28"/>
          <w:lang w:val="uk"/>
        </w:rPr>
        <w:t>одорології</w:t>
      </w:r>
      <w:proofErr w:type="spellEnd"/>
      <w:r w:rsidRPr="00997735">
        <w:rPr>
          <w:rFonts w:ascii="Times New Roman" w:hAnsi="Times New Roman" w:cs="Times New Roman"/>
          <w:sz w:val="28"/>
          <w:szCs w:val="28"/>
          <w:lang w:val="uk"/>
        </w:rPr>
        <w:t xml:space="preserve"> в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lastRenderedPageBreak/>
        <w:t>32.</w:t>
      </w:r>
      <w:r w:rsidRPr="00997735">
        <w:rPr>
          <w:rFonts w:ascii="Times New Roman" w:hAnsi="Times New Roman" w:cs="Times New Roman"/>
          <w:sz w:val="28"/>
          <w:szCs w:val="28"/>
          <w:lang w:val="uk"/>
        </w:rPr>
        <w:tab/>
        <w:t>Проблемні</w:t>
      </w:r>
      <w:r w:rsidRPr="00997735">
        <w:rPr>
          <w:rFonts w:ascii="Times New Roman" w:hAnsi="Times New Roman" w:cs="Times New Roman"/>
          <w:sz w:val="28"/>
          <w:szCs w:val="28"/>
          <w:lang w:val="uk"/>
        </w:rPr>
        <w:tab/>
        <w:t>питання</w:t>
      </w:r>
      <w:r w:rsidRPr="00997735">
        <w:rPr>
          <w:rFonts w:ascii="Times New Roman" w:hAnsi="Times New Roman" w:cs="Times New Roman"/>
          <w:sz w:val="28"/>
          <w:szCs w:val="28"/>
          <w:lang w:val="uk"/>
        </w:rPr>
        <w:tab/>
        <w:t>призначення</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проведення</w:t>
      </w:r>
      <w:r w:rsidRPr="00997735">
        <w:rPr>
          <w:rFonts w:ascii="Times New Roman" w:hAnsi="Times New Roman" w:cs="Times New Roman"/>
          <w:sz w:val="28"/>
          <w:szCs w:val="28"/>
          <w:lang w:val="uk"/>
        </w:rPr>
        <w:tab/>
      </w:r>
      <w:proofErr w:type="spellStart"/>
      <w:r w:rsidRPr="00997735">
        <w:rPr>
          <w:rFonts w:ascii="Times New Roman" w:hAnsi="Times New Roman" w:cs="Times New Roman"/>
          <w:sz w:val="28"/>
          <w:szCs w:val="28"/>
          <w:lang w:val="uk"/>
        </w:rPr>
        <w:t>одорологічної</w:t>
      </w:r>
      <w:proofErr w:type="spellEnd"/>
      <w:r w:rsidRPr="00997735">
        <w:rPr>
          <w:rFonts w:ascii="Times New Roman" w:hAnsi="Times New Roman" w:cs="Times New Roman"/>
          <w:sz w:val="28"/>
          <w:szCs w:val="28"/>
          <w:lang w:val="uk"/>
        </w:rPr>
        <w:t xml:space="preserve"> експертизи.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33.</w:t>
      </w:r>
      <w:r w:rsidRPr="00997735">
        <w:rPr>
          <w:rFonts w:ascii="Times New Roman" w:hAnsi="Times New Roman" w:cs="Times New Roman"/>
          <w:sz w:val="28"/>
          <w:szCs w:val="28"/>
          <w:lang w:val="uk"/>
        </w:rPr>
        <w:tab/>
        <w:t>Можливості і завдання використання засобів та прийомів акустики у практиці боротьби зі злочинністю.</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34.</w:t>
      </w:r>
      <w:r w:rsidRPr="00997735">
        <w:rPr>
          <w:rFonts w:ascii="Times New Roman" w:hAnsi="Times New Roman" w:cs="Times New Roman"/>
          <w:sz w:val="28"/>
          <w:szCs w:val="28"/>
          <w:lang w:val="uk"/>
        </w:rPr>
        <w:tab/>
        <w:t>Проблеми, що вирішує судової акустичне дослідження матеріалів звукозапису.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35.</w:t>
      </w:r>
      <w:r w:rsidRPr="00997735">
        <w:rPr>
          <w:rFonts w:ascii="Times New Roman" w:hAnsi="Times New Roman" w:cs="Times New Roman"/>
          <w:sz w:val="28"/>
          <w:szCs w:val="28"/>
          <w:lang w:val="uk"/>
        </w:rPr>
        <w:tab/>
        <w:t>Сучасний стан кримінальної реєстрації і її значення для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36.</w:t>
      </w:r>
      <w:r w:rsidRPr="00997735">
        <w:rPr>
          <w:rFonts w:ascii="Times New Roman" w:hAnsi="Times New Roman" w:cs="Times New Roman"/>
          <w:sz w:val="28"/>
          <w:szCs w:val="28"/>
          <w:lang w:val="uk"/>
        </w:rPr>
        <w:tab/>
        <w:t>Система,</w:t>
      </w:r>
      <w:r w:rsidRPr="00997735">
        <w:rPr>
          <w:rFonts w:ascii="Times New Roman" w:hAnsi="Times New Roman" w:cs="Times New Roman"/>
          <w:sz w:val="28"/>
          <w:szCs w:val="28"/>
          <w:lang w:val="uk"/>
        </w:rPr>
        <w:tab/>
        <w:t>принципи</w:t>
      </w:r>
      <w:r w:rsidRPr="00997735">
        <w:rPr>
          <w:rFonts w:ascii="Times New Roman" w:hAnsi="Times New Roman" w:cs="Times New Roman"/>
          <w:sz w:val="28"/>
          <w:szCs w:val="28"/>
          <w:lang w:val="uk"/>
        </w:rPr>
        <w:tab/>
        <w:t>організації</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функціонування</w:t>
      </w:r>
      <w:r w:rsidRPr="00997735">
        <w:rPr>
          <w:rFonts w:ascii="Times New Roman" w:hAnsi="Times New Roman" w:cs="Times New Roman"/>
          <w:sz w:val="28"/>
          <w:szCs w:val="28"/>
          <w:lang w:val="uk"/>
        </w:rPr>
        <w:tab/>
        <w:t>кримінальної реєстрації і криміналістичних обліків.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37.</w:t>
      </w:r>
      <w:r w:rsidRPr="00997735">
        <w:rPr>
          <w:rFonts w:ascii="Times New Roman" w:hAnsi="Times New Roman" w:cs="Times New Roman"/>
          <w:sz w:val="28"/>
          <w:szCs w:val="28"/>
          <w:lang w:val="uk"/>
        </w:rPr>
        <w:tab/>
        <w:t>Дактилоскопічний облік – сутність та значення для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38.</w:t>
      </w:r>
      <w:r w:rsidRPr="00997735">
        <w:rPr>
          <w:rFonts w:ascii="Times New Roman" w:hAnsi="Times New Roman" w:cs="Times New Roman"/>
          <w:sz w:val="28"/>
          <w:szCs w:val="28"/>
          <w:lang w:val="uk"/>
        </w:rPr>
        <w:tab/>
        <w:t>Основи</w:t>
      </w:r>
      <w:r w:rsidRPr="00997735">
        <w:rPr>
          <w:rFonts w:ascii="Times New Roman" w:hAnsi="Times New Roman" w:cs="Times New Roman"/>
          <w:sz w:val="28"/>
          <w:szCs w:val="28"/>
          <w:lang w:val="uk"/>
        </w:rPr>
        <w:tab/>
        <w:t>криміналістичної</w:t>
      </w:r>
      <w:r w:rsidRPr="00997735">
        <w:rPr>
          <w:rFonts w:ascii="Times New Roman" w:hAnsi="Times New Roman" w:cs="Times New Roman"/>
          <w:sz w:val="28"/>
          <w:szCs w:val="28"/>
          <w:lang w:val="uk"/>
        </w:rPr>
        <w:tab/>
        <w:t>тактики</w:t>
      </w:r>
      <w:r w:rsidRPr="00997735">
        <w:rPr>
          <w:rFonts w:ascii="Times New Roman" w:hAnsi="Times New Roman" w:cs="Times New Roman"/>
          <w:sz w:val="28"/>
          <w:szCs w:val="28"/>
          <w:lang w:val="uk"/>
        </w:rPr>
        <w:tab/>
        <w:t>у</w:t>
      </w:r>
      <w:r w:rsidRPr="00997735">
        <w:rPr>
          <w:rFonts w:ascii="Times New Roman" w:hAnsi="Times New Roman" w:cs="Times New Roman"/>
          <w:sz w:val="28"/>
          <w:szCs w:val="28"/>
          <w:lang w:val="uk"/>
        </w:rPr>
        <w:tab/>
        <w:t>світлі</w:t>
      </w:r>
      <w:r w:rsidRPr="00997735">
        <w:rPr>
          <w:rFonts w:ascii="Times New Roman" w:hAnsi="Times New Roman" w:cs="Times New Roman"/>
          <w:sz w:val="28"/>
          <w:szCs w:val="28"/>
          <w:lang w:val="uk"/>
        </w:rPr>
        <w:tab/>
        <w:t>вимог</w:t>
      </w:r>
      <w:r w:rsidRPr="00997735">
        <w:rPr>
          <w:rFonts w:ascii="Times New Roman" w:hAnsi="Times New Roman" w:cs="Times New Roman"/>
          <w:sz w:val="28"/>
          <w:szCs w:val="28"/>
          <w:lang w:val="uk"/>
        </w:rPr>
        <w:tab/>
        <w:t>кримінального процесуального законодавства України.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39.</w:t>
      </w:r>
      <w:r w:rsidRPr="00997735">
        <w:rPr>
          <w:rFonts w:ascii="Times New Roman" w:hAnsi="Times New Roman" w:cs="Times New Roman"/>
          <w:sz w:val="28"/>
          <w:szCs w:val="28"/>
          <w:lang w:val="uk"/>
        </w:rPr>
        <w:tab/>
        <w:t>Тактичний прийом: джерела, функції і критерії його допустимості.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40.</w:t>
      </w:r>
      <w:r w:rsidRPr="00997735">
        <w:rPr>
          <w:rFonts w:ascii="Times New Roman" w:hAnsi="Times New Roman" w:cs="Times New Roman"/>
          <w:sz w:val="28"/>
          <w:szCs w:val="28"/>
          <w:lang w:val="uk"/>
        </w:rPr>
        <w:tab/>
        <w:t>Поняття,</w:t>
      </w:r>
      <w:r w:rsidRPr="00997735">
        <w:rPr>
          <w:rFonts w:ascii="Times New Roman" w:hAnsi="Times New Roman" w:cs="Times New Roman"/>
          <w:sz w:val="28"/>
          <w:szCs w:val="28"/>
          <w:lang w:val="uk"/>
        </w:rPr>
        <w:tab/>
        <w:t>класифікація</w:t>
      </w:r>
      <w:r w:rsidRPr="00997735">
        <w:rPr>
          <w:rFonts w:ascii="Times New Roman" w:hAnsi="Times New Roman" w:cs="Times New Roman"/>
          <w:sz w:val="28"/>
          <w:szCs w:val="28"/>
          <w:lang w:val="uk"/>
        </w:rPr>
        <w:tab/>
        <w:t>і</w:t>
      </w:r>
      <w:r w:rsidRPr="00997735">
        <w:rPr>
          <w:rFonts w:ascii="Times New Roman" w:hAnsi="Times New Roman" w:cs="Times New Roman"/>
          <w:sz w:val="28"/>
          <w:szCs w:val="28"/>
          <w:lang w:val="uk"/>
        </w:rPr>
        <w:tab/>
        <w:t>значення</w:t>
      </w:r>
      <w:r w:rsidRPr="00997735">
        <w:rPr>
          <w:rFonts w:ascii="Times New Roman" w:hAnsi="Times New Roman" w:cs="Times New Roman"/>
          <w:sz w:val="28"/>
          <w:szCs w:val="28"/>
          <w:lang w:val="uk"/>
        </w:rPr>
        <w:tab/>
        <w:t>слідчих</w:t>
      </w:r>
      <w:r w:rsidRPr="00997735">
        <w:rPr>
          <w:rFonts w:ascii="Times New Roman" w:hAnsi="Times New Roman" w:cs="Times New Roman"/>
          <w:sz w:val="28"/>
          <w:szCs w:val="28"/>
          <w:lang w:val="uk"/>
        </w:rPr>
        <w:tab/>
        <w:t>ситуацій</w:t>
      </w:r>
      <w:r w:rsidRPr="00997735">
        <w:rPr>
          <w:rFonts w:ascii="Times New Roman" w:hAnsi="Times New Roman" w:cs="Times New Roman"/>
          <w:sz w:val="28"/>
          <w:szCs w:val="28"/>
          <w:lang w:val="uk"/>
        </w:rPr>
        <w:tab/>
        <w:t>у</w:t>
      </w:r>
      <w:r w:rsidRPr="00997735">
        <w:rPr>
          <w:rFonts w:ascii="Times New Roman" w:hAnsi="Times New Roman" w:cs="Times New Roman"/>
          <w:sz w:val="28"/>
          <w:szCs w:val="28"/>
          <w:lang w:val="uk"/>
        </w:rPr>
        <w:tab/>
        <w:t>ході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41.</w:t>
      </w:r>
      <w:r w:rsidRPr="00997735">
        <w:rPr>
          <w:rFonts w:ascii="Times New Roman" w:hAnsi="Times New Roman" w:cs="Times New Roman"/>
          <w:sz w:val="28"/>
          <w:szCs w:val="28"/>
          <w:lang w:val="uk"/>
        </w:rPr>
        <w:tab/>
        <w:t>Поняття і роль тактичного рішення, тактичної операції і тактичної комбінації в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42.</w:t>
      </w:r>
      <w:r w:rsidRPr="00997735">
        <w:rPr>
          <w:rFonts w:ascii="Times New Roman" w:hAnsi="Times New Roman" w:cs="Times New Roman"/>
          <w:sz w:val="28"/>
          <w:szCs w:val="28"/>
          <w:lang w:val="uk"/>
        </w:rPr>
        <w:tab/>
        <w:t>Проблеми організації і планування розслідування злочинів у світлі вимог чинного законодавства України.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43.</w:t>
      </w:r>
      <w:r w:rsidRPr="00997735">
        <w:rPr>
          <w:rFonts w:ascii="Times New Roman" w:hAnsi="Times New Roman" w:cs="Times New Roman"/>
          <w:sz w:val="28"/>
          <w:szCs w:val="28"/>
          <w:lang w:val="uk"/>
        </w:rPr>
        <w:tab/>
        <w:t>Слідчі</w:t>
      </w:r>
      <w:r w:rsidRPr="00997735">
        <w:rPr>
          <w:rFonts w:ascii="Times New Roman" w:hAnsi="Times New Roman" w:cs="Times New Roman"/>
          <w:sz w:val="28"/>
          <w:szCs w:val="28"/>
          <w:lang w:val="uk"/>
        </w:rPr>
        <w:tab/>
        <w:t>версії</w:t>
      </w:r>
      <w:r w:rsidRPr="00997735">
        <w:rPr>
          <w:rFonts w:ascii="Times New Roman" w:hAnsi="Times New Roman" w:cs="Times New Roman"/>
          <w:sz w:val="28"/>
          <w:szCs w:val="28"/>
          <w:lang w:val="uk"/>
        </w:rPr>
        <w:tab/>
        <w:t>–</w:t>
      </w:r>
      <w:r w:rsidRPr="00997735">
        <w:rPr>
          <w:rFonts w:ascii="Times New Roman" w:hAnsi="Times New Roman" w:cs="Times New Roman"/>
          <w:sz w:val="28"/>
          <w:szCs w:val="28"/>
          <w:lang w:val="uk"/>
        </w:rPr>
        <w:tab/>
        <w:t>основа</w:t>
      </w:r>
      <w:r w:rsidRPr="00997735">
        <w:rPr>
          <w:rFonts w:ascii="Times New Roman" w:hAnsi="Times New Roman" w:cs="Times New Roman"/>
          <w:sz w:val="28"/>
          <w:szCs w:val="28"/>
          <w:lang w:val="uk"/>
        </w:rPr>
        <w:tab/>
        <w:t>плану</w:t>
      </w:r>
      <w:r w:rsidRPr="00997735">
        <w:rPr>
          <w:rFonts w:ascii="Times New Roman" w:hAnsi="Times New Roman" w:cs="Times New Roman"/>
          <w:sz w:val="28"/>
          <w:szCs w:val="28"/>
          <w:lang w:val="uk"/>
        </w:rPr>
        <w:tab/>
        <w:t>розслідування</w:t>
      </w:r>
      <w:r w:rsidRPr="00997735">
        <w:rPr>
          <w:rFonts w:ascii="Times New Roman" w:hAnsi="Times New Roman" w:cs="Times New Roman"/>
          <w:sz w:val="28"/>
          <w:szCs w:val="28"/>
          <w:lang w:val="uk"/>
        </w:rPr>
        <w:tab/>
        <w:t>у</w:t>
      </w:r>
      <w:r w:rsidRPr="00997735">
        <w:rPr>
          <w:rFonts w:ascii="Times New Roman" w:hAnsi="Times New Roman" w:cs="Times New Roman"/>
          <w:sz w:val="28"/>
          <w:szCs w:val="28"/>
          <w:lang w:val="uk"/>
        </w:rPr>
        <w:tab/>
        <w:t>кримінальному провадженні.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44.</w:t>
      </w:r>
      <w:r w:rsidRPr="00997735">
        <w:rPr>
          <w:rFonts w:ascii="Times New Roman" w:hAnsi="Times New Roman" w:cs="Times New Roman"/>
          <w:sz w:val="28"/>
          <w:szCs w:val="28"/>
          <w:lang w:val="uk"/>
        </w:rPr>
        <w:tab/>
        <w:t>Місце і роль огляду у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45.</w:t>
      </w:r>
      <w:r w:rsidRPr="00997735">
        <w:rPr>
          <w:rFonts w:ascii="Times New Roman" w:hAnsi="Times New Roman" w:cs="Times New Roman"/>
          <w:sz w:val="28"/>
          <w:szCs w:val="28"/>
          <w:lang w:val="uk"/>
        </w:rPr>
        <w:tab/>
        <w:t>Особливості і тактика огляду місця події: підготовка, учасники, етапи, тактичні прийоми, оцінка результатів.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46.</w:t>
      </w:r>
      <w:r w:rsidRPr="00997735">
        <w:rPr>
          <w:rFonts w:ascii="Times New Roman" w:hAnsi="Times New Roman" w:cs="Times New Roman"/>
          <w:sz w:val="28"/>
          <w:szCs w:val="28"/>
          <w:lang w:val="uk"/>
        </w:rPr>
        <w:tab/>
        <w:t xml:space="preserve">Мета і тактика проведення огляду трупа та </w:t>
      </w:r>
      <w:proofErr w:type="spellStart"/>
      <w:r w:rsidRPr="00997735">
        <w:rPr>
          <w:rFonts w:ascii="Times New Roman" w:hAnsi="Times New Roman" w:cs="Times New Roman"/>
          <w:sz w:val="28"/>
          <w:szCs w:val="28"/>
          <w:lang w:val="uk"/>
        </w:rPr>
        <w:t>освідування</w:t>
      </w:r>
      <w:proofErr w:type="spellEnd"/>
      <w:r w:rsidRPr="00997735">
        <w:rPr>
          <w:rFonts w:ascii="Times New Roman" w:hAnsi="Times New Roman" w:cs="Times New Roman"/>
          <w:sz w:val="28"/>
          <w:szCs w:val="28"/>
          <w:lang w:val="uk"/>
        </w:rPr>
        <w:t xml:space="preserve"> живих осіб.</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47.</w:t>
      </w:r>
      <w:r w:rsidRPr="00997735">
        <w:rPr>
          <w:rFonts w:ascii="Times New Roman" w:hAnsi="Times New Roman" w:cs="Times New Roman"/>
          <w:sz w:val="28"/>
          <w:szCs w:val="28"/>
          <w:lang w:val="uk"/>
        </w:rPr>
        <w:tab/>
        <w:t>Прийоми і засоби фіксації результатів огляду місця події.</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48.</w:t>
      </w:r>
      <w:r w:rsidRPr="00997735">
        <w:rPr>
          <w:rFonts w:ascii="Times New Roman" w:hAnsi="Times New Roman" w:cs="Times New Roman"/>
          <w:sz w:val="28"/>
          <w:szCs w:val="28"/>
          <w:lang w:val="uk"/>
        </w:rPr>
        <w:tab/>
        <w:t>Допит як важлива слідча (розшукова) дія в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49.</w:t>
      </w:r>
      <w:r w:rsidRPr="00997735">
        <w:rPr>
          <w:rFonts w:ascii="Times New Roman" w:hAnsi="Times New Roman" w:cs="Times New Roman"/>
          <w:sz w:val="28"/>
          <w:szCs w:val="28"/>
          <w:lang w:val="uk"/>
        </w:rPr>
        <w:tab/>
        <w:t>Тактичні прийоми допиту і психологічні основи проведення допиту.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50.</w:t>
      </w:r>
      <w:r w:rsidRPr="00997735">
        <w:rPr>
          <w:rFonts w:ascii="Times New Roman" w:hAnsi="Times New Roman" w:cs="Times New Roman"/>
          <w:sz w:val="28"/>
          <w:szCs w:val="28"/>
          <w:lang w:val="uk"/>
        </w:rPr>
        <w:tab/>
        <w:t>Тактика допиту неповнолітніх підозрюваних.</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51.</w:t>
      </w:r>
      <w:r w:rsidRPr="00997735">
        <w:rPr>
          <w:rFonts w:ascii="Times New Roman" w:hAnsi="Times New Roman" w:cs="Times New Roman"/>
          <w:sz w:val="28"/>
          <w:szCs w:val="28"/>
          <w:lang w:val="uk"/>
        </w:rPr>
        <w:tab/>
        <w:t>Значення обшуку в розслідуванні та попередженні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52.</w:t>
      </w:r>
      <w:r w:rsidRPr="00997735">
        <w:rPr>
          <w:rFonts w:ascii="Times New Roman" w:hAnsi="Times New Roman" w:cs="Times New Roman"/>
          <w:sz w:val="28"/>
          <w:szCs w:val="28"/>
          <w:lang w:val="uk"/>
        </w:rPr>
        <w:tab/>
        <w:t>Основні тактичні прийоми обшуку.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 xml:space="preserve"> </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53.</w:t>
      </w:r>
      <w:r w:rsidRPr="00997735">
        <w:rPr>
          <w:rFonts w:ascii="Times New Roman" w:hAnsi="Times New Roman" w:cs="Times New Roman"/>
          <w:sz w:val="28"/>
          <w:szCs w:val="28"/>
          <w:lang w:val="uk"/>
        </w:rPr>
        <w:tab/>
        <w:t>Особливості проведення окремих видів обшуку.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54.</w:t>
      </w:r>
      <w:r w:rsidRPr="00997735">
        <w:rPr>
          <w:rFonts w:ascii="Times New Roman" w:hAnsi="Times New Roman" w:cs="Times New Roman"/>
          <w:sz w:val="28"/>
          <w:szCs w:val="28"/>
          <w:lang w:val="uk"/>
        </w:rPr>
        <w:tab/>
        <w:t>Пред’явлення для впізнання та його роль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55.</w:t>
      </w:r>
      <w:r w:rsidRPr="00997735">
        <w:rPr>
          <w:rFonts w:ascii="Times New Roman" w:hAnsi="Times New Roman" w:cs="Times New Roman"/>
          <w:sz w:val="28"/>
          <w:szCs w:val="28"/>
          <w:lang w:val="uk"/>
        </w:rPr>
        <w:tab/>
        <w:t>Тактичні</w:t>
      </w:r>
      <w:r w:rsidRPr="00997735">
        <w:rPr>
          <w:rFonts w:ascii="Times New Roman" w:hAnsi="Times New Roman" w:cs="Times New Roman"/>
          <w:sz w:val="28"/>
          <w:szCs w:val="28"/>
          <w:lang w:val="uk"/>
        </w:rPr>
        <w:tab/>
        <w:t>прийоми</w:t>
      </w:r>
      <w:r w:rsidRPr="00997735">
        <w:rPr>
          <w:rFonts w:ascii="Times New Roman" w:hAnsi="Times New Roman" w:cs="Times New Roman"/>
          <w:sz w:val="28"/>
          <w:szCs w:val="28"/>
          <w:lang w:val="uk"/>
        </w:rPr>
        <w:tab/>
        <w:t>підготовки</w:t>
      </w:r>
      <w:r w:rsidRPr="00997735">
        <w:rPr>
          <w:rFonts w:ascii="Times New Roman" w:hAnsi="Times New Roman" w:cs="Times New Roman"/>
          <w:sz w:val="28"/>
          <w:szCs w:val="28"/>
          <w:lang w:val="uk"/>
        </w:rPr>
        <w:tab/>
        <w:t>і</w:t>
      </w:r>
      <w:r w:rsidRPr="00997735">
        <w:rPr>
          <w:rFonts w:ascii="Times New Roman" w:hAnsi="Times New Roman" w:cs="Times New Roman"/>
          <w:sz w:val="28"/>
          <w:szCs w:val="28"/>
          <w:lang w:val="uk"/>
        </w:rPr>
        <w:tab/>
        <w:t>проведення</w:t>
      </w:r>
      <w:r w:rsidRPr="00997735">
        <w:rPr>
          <w:rFonts w:ascii="Times New Roman" w:hAnsi="Times New Roman" w:cs="Times New Roman"/>
          <w:sz w:val="28"/>
          <w:szCs w:val="28"/>
          <w:lang w:val="uk"/>
        </w:rPr>
        <w:tab/>
        <w:t>пред’явлення</w:t>
      </w:r>
      <w:r w:rsidRPr="00997735">
        <w:rPr>
          <w:rFonts w:ascii="Times New Roman" w:hAnsi="Times New Roman" w:cs="Times New Roman"/>
          <w:sz w:val="28"/>
          <w:szCs w:val="28"/>
          <w:lang w:val="uk"/>
        </w:rPr>
        <w:tab/>
        <w:t>для впізнання, їх характеристика.</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56.</w:t>
      </w:r>
      <w:r w:rsidRPr="00997735">
        <w:rPr>
          <w:rFonts w:ascii="Times New Roman" w:hAnsi="Times New Roman" w:cs="Times New Roman"/>
          <w:sz w:val="28"/>
          <w:szCs w:val="28"/>
          <w:lang w:val="uk"/>
        </w:rPr>
        <w:tab/>
        <w:t>Прийоми</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технічні</w:t>
      </w:r>
      <w:r w:rsidRPr="00997735">
        <w:rPr>
          <w:rFonts w:ascii="Times New Roman" w:hAnsi="Times New Roman" w:cs="Times New Roman"/>
          <w:sz w:val="28"/>
          <w:szCs w:val="28"/>
          <w:lang w:val="uk"/>
        </w:rPr>
        <w:tab/>
        <w:t>засоби,</w:t>
      </w:r>
      <w:r w:rsidRPr="00997735">
        <w:rPr>
          <w:rFonts w:ascii="Times New Roman" w:hAnsi="Times New Roman" w:cs="Times New Roman"/>
          <w:sz w:val="28"/>
          <w:szCs w:val="28"/>
          <w:lang w:val="uk"/>
        </w:rPr>
        <w:tab/>
        <w:t>що</w:t>
      </w:r>
      <w:r w:rsidRPr="00997735">
        <w:rPr>
          <w:rFonts w:ascii="Times New Roman" w:hAnsi="Times New Roman" w:cs="Times New Roman"/>
          <w:sz w:val="28"/>
          <w:szCs w:val="28"/>
          <w:lang w:val="uk"/>
        </w:rPr>
        <w:tab/>
        <w:t>застосовуються</w:t>
      </w:r>
      <w:r w:rsidRPr="00997735">
        <w:rPr>
          <w:rFonts w:ascii="Times New Roman" w:hAnsi="Times New Roman" w:cs="Times New Roman"/>
          <w:sz w:val="28"/>
          <w:szCs w:val="28"/>
          <w:lang w:val="uk"/>
        </w:rPr>
        <w:tab/>
        <w:t>для</w:t>
      </w:r>
      <w:r w:rsidRPr="00997735">
        <w:rPr>
          <w:rFonts w:ascii="Times New Roman" w:hAnsi="Times New Roman" w:cs="Times New Roman"/>
          <w:sz w:val="28"/>
          <w:szCs w:val="28"/>
          <w:lang w:val="uk"/>
        </w:rPr>
        <w:tab/>
        <w:t>фіксації результатів пред’явлення для впізнання.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lastRenderedPageBreak/>
        <w:t>57.</w:t>
      </w:r>
      <w:r w:rsidRPr="00997735">
        <w:rPr>
          <w:rFonts w:ascii="Times New Roman" w:hAnsi="Times New Roman" w:cs="Times New Roman"/>
          <w:sz w:val="28"/>
          <w:szCs w:val="28"/>
          <w:lang w:val="uk"/>
        </w:rPr>
        <w:tab/>
        <w:t>Поняття, завдання, види, наукові основи слідчого експерименту та його загальні тактичні положення.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58.</w:t>
      </w:r>
      <w:r w:rsidRPr="00997735">
        <w:rPr>
          <w:rFonts w:ascii="Times New Roman" w:hAnsi="Times New Roman" w:cs="Times New Roman"/>
          <w:sz w:val="28"/>
          <w:szCs w:val="28"/>
          <w:lang w:val="uk"/>
        </w:rPr>
        <w:tab/>
        <w:t>Підготовка до слідчого експерименту та прийоми його проведення.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59.</w:t>
      </w:r>
      <w:r w:rsidRPr="00997735">
        <w:rPr>
          <w:rFonts w:ascii="Times New Roman" w:hAnsi="Times New Roman" w:cs="Times New Roman"/>
          <w:sz w:val="28"/>
          <w:szCs w:val="28"/>
          <w:lang w:val="uk"/>
        </w:rPr>
        <w:tab/>
        <w:t>Тактика слідчого експерименту.</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60.</w:t>
      </w:r>
      <w:r w:rsidRPr="00997735">
        <w:rPr>
          <w:rFonts w:ascii="Times New Roman" w:hAnsi="Times New Roman" w:cs="Times New Roman"/>
          <w:sz w:val="28"/>
          <w:szCs w:val="28"/>
          <w:lang w:val="uk"/>
        </w:rPr>
        <w:tab/>
        <w:t>Використання судових експертиз у розслідуванні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61.</w:t>
      </w:r>
      <w:r w:rsidRPr="00997735">
        <w:rPr>
          <w:rFonts w:ascii="Times New Roman" w:hAnsi="Times New Roman" w:cs="Times New Roman"/>
          <w:sz w:val="28"/>
          <w:szCs w:val="28"/>
          <w:lang w:val="uk"/>
        </w:rPr>
        <w:tab/>
        <w:t>Тактичні прийоми підготовки до призначення та проведення судових експертиз.</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62.</w:t>
      </w:r>
      <w:r w:rsidRPr="00997735">
        <w:rPr>
          <w:rFonts w:ascii="Times New Roman" w:hAnsi="Times New Roman" w:cs="Times New Roman"/>
          <w:sz w:val="28"/>
          <w:szCs w:val="28"/>
          <w:lang w:val="uk"/>
        </w:rPr>
        <w:tab/>
        <w:t>Способи і методи оцінки та використання висновку експерта у кримінальному судочинстві.</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63.</w:t>
      </w:r>
      <w:r w:rsidRPr="00997735">
        <w:rPr>
          <w:rFonts w:ascii="Times New Roman" w:hAnsi="Times New Roman" w:cs="Times New Roman"/>
          <w:sz w:val="28"/>
          <w:szCs w:val="28"/>
          <w:lang w:val="uk"/>
        </w:rPr>
        <w:tab/>
        <w:t>Місце</w:t>
      </w:r>
      <w:r w:rsidRPr="00997735">
        <w:rPr>
          <w:rFonts w:ascii="Times New Roman" w:hAnsi="Times New Roman" w:cs="Times New Roman"/>
          <w:sz w:val="28"/>
          <w:szCs w:val="28"/>
          <w:lang w:val="uk"/>
        </w:rPr>
        <w:tab/>
        <w:t>і</w:t>
      </w:r>
      <w:r w:rsidRPr="00997735">
        <w:rPr>
          <w:rFonts w:ascii="Times New Roman" w:hAnsi="Times New Roman" w:cs="Times New Roman"/>
          <w:sz w:val="28"/>
          <w:szCs w:val="28"/>
          <w:lang w:val="uk"/>
        </w:rPr>
        <w:tab/>
        <w:t>роль</w:t>
      </w:r>
      <w:r w:rsidRPr="00997735">
        <w:rPr>
          <w:rFonts w:ascii="Times New Roman" w:hAnsi="Times New Roman" w:cs="Times New Roman"/>
          <w:sz w:val="28"/>
          <w:szCs w:val="28"/>
          <w:lang w:val="uk"/>
        </w:rPr>
        <w:tab/>
        <w:t>криміналістичної</w:t>
      </w:r>
      <w:r w:rsidRPr="00997735">
        <w:rPr>
          <w:rFonts w:ascii="Times New Roman" w:hAnsi="Times New Roman" w:cs="Times New Roman"/>
          <w:sz w:val="28"/>
          <w:szCs w:val="28"/>
          <w:lang w:val="uk"/>
        </w:rPr>
        <w:tab/>
        <w:t>методики</w:t>
      </w:r>
      <w:r w:rsidRPr="00997735">
        <w:rPr>
          <w:rFonts w:ascii="Times New Roman" w:hAnsi="Times New Roman" w:cs="Times New Roman"/>
          <w:sz w:val="28"/>
          <w:szCs w:val="28"/>
          <w:lang w:val="uk"/>
        </w:rPr>
        <w:tab/>
        <w:t>в</w:t>
      </w:r>
      <w:r w:rsidRPr="00997735">
        <w:rPr>
          <w:rFonts w:ascii="Times New Roman" w:hAnsi="Times New Roman" w:cs="Times New Roman"/>
          <w:sz w:val="28"/>
          <w:szCs w:val="28"/>
          <w:lang w:val="uk"/>
        </w:rPr>
        <w:tab/>
        <w:t>розслідуванні</w:t>
      </w:r>
      <w:r w:rsidRPr="00997735">
        <w:rPr>
          <w:rFonts w:ascii="Times New Roman" w:hAnsi="Times New Roman" w:cs="Times New Roman"/>
          <w:sz w:val="28"/>
          <w:szCs w:val="28"/>
          <w:lang w:val="uk"/>
        </w:rPr>
        <w:tab/>
        <w:t>і попередженні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64.</w:t>
      </w:r>
      <w:r w:rsidRPr="00997735">
        <w:rPr>
          <w:rFonts w:ascii="Times New Roman" w:hAnsi="Times New Roman" w:cs="Times New Roman"/>
          <w:sz w:val="28"/>
          <w:szCs w:val="28"/>
          <w:lang w:val="uk"/>
        </w:rPr>
        <w:tab/>
        <w:t>Загальні</w:t>
      </w:r>
      <w:r w:rsidRPr="00997735">
        <w:rPr>
          <w:rFonts w:ascii="Times New Roman" w:hAnsi="Times New Roman" w:cs="Times New Roman"/>
          <w:sz w:val="28"/>
          <w:szCs w:val="28"/>
          <w:lang w:val="uk"/>
        </w:rPr>
        <w:tab/>
        <w:t>положення</w:t>
      </w:r>
      <w:r w:rsidRPr="00997735">
        <w:rPr>
          <w:rFonts w:ascii="Times New Roman" w:hAnsi="Times New Roman" w:cs="Times New Roman"/>
          <w:sz w:val="28"/>
          <w:szCs w:val="28"/>
          <w:lang w:val="uk"/>
        </w:rPr>
        <w:tab/>
        <w:t>та</w:t>
      </w:r>
      <w:r w:rsidRPr="00997735">
        <w:rPr>
          <w:rFonts w:ascii="Times New Roman" w:hAnsi="Times New Roman" w:cs="Times New Roman"/>
          <w:sz w:val="28"/>
          <w:szCs w:val="28"/>
          <w:lang w:val="uk"/>
        </w:rPr>
        <w:tab/>
        <w:t>наукові</w:t>
      </w:r>
      <w:r w:rsidRPr="00997735">
        <w:rPr>
          <w:rFonts w:ascii="Times New Roman" w:hAnsi="Times New Roman" w:cs="Times New Roman"/>
          <w:sz w:val="28"/>
          <w:szCs w:val="28"/>
          <w:lang w:val="uk"/>
        </w:rPr>
        <w:tab/>
        <w:t>основи</w:t>
      </w:r>
      <w:r w:rsidRPr="00997735">
        <w:rPr>
          <w:rFonts w:ascii="Times New Roman" w:hAnsi="Times New Roman" w:cs="Times New Roman"/>
          <w:sz w:val="28"/>
          <w:szCs w:val="28"/>
          <w:lang w:val="uk"/>
        </w:rPr>
        <w:tab/>
        <w:t>методики</w:t>
      </w:r>
      <w:r w:rsidRPr="00997735">
        <w:rPr>
          <w:rFonts w:ascii="Times New Roman" w:hAnsi="Times New Roman" w:cs="Times New Roman"/>
          <w:sz w:val="28"/>
          <w:szCs w:val="28"/>
          <w:lang w:val="uk"/>
        </w:rPr>
        <w:tab/>
        <w:t>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65.</w:t>
      </w:r>
      <w:r w:rsidRPr="00997735">
        <w:rPr>
          <w:rFonts w:ascii="Times New Roman" w:hAnsi="Times New Roman" w:cs="Times New Roman"/>
          <w:sz w:val="28"/>
          <w:szCs w:val="28"/>
          <w:lang w:val="uk"/>
        </w:rPr>
        <w:tab/>
        <w:t xml:space="preserve">Структура і види окремих </w:t>
      </w:r>
      <w:proofErr w:type="spellStart"/>
      <w:r w:rsidRPr="00997735">
        <w:rPr>
          <w:rFonts w:ascii="Times New Roman" w:hAnsi="Times New Roman" w:cs="Times New Roman"/>
          <w:sz w:val="28"/>
          <w:szCs w:val="28"/>
          <w:lang w:val="uk"/>
        </w:rPr>
        <w:t>методик</w:t>
      </w:r>
      <w:proofErr w:type="spellEnd"/>
      <w:r w:rsidRPr="00997735">
        <w:rPr>
          <w:rFonts w:ascii="Times New Roman" w:hAnsi="Times New Roman" w:cs="Times New Roman"/>
          <w:sz w:val="28"/>
          <w:szCs w:val="28"/>
          <w:lang w:val="uk"/>
        </w:rPr>
        <w:t xml:space="preserve"> розслідування злочинів, напрями і способи її удосконалення.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66.</w:t>
      </w:r>
      <w:r w:rsidRPr="00997735">
        <w:rPr>
          <w:rFonts w:ascii="Times New Roman" w:hAnsi="Times New Roman" w:cs="Times New Roman"/>
          <w:sz w:val="28"/>
          <w:szCs w:val="28"/>
          <w:lang w:val="uk"/>
        </w:rPr>
        <w:tab/>
        <w:t>Поняття, роль і значення криміналістичної характеристики злочинів у розвитку криміналістичної методики та удосконаленні засобів і методів розслідування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67.</w:t>
      </w:r>
      <w:r w:rsidRPr="00997735">
        <w:rPr>
          <w:rFonts w:ascii="Times New Roman" w:hAnsi="Times New Roman" w:cs="Times New Roman"/>
          <w:sz w:val="28"/>
          <w:szCs w:val="28"/>
          <w:lang w:val="uk"/>
        </w:rPr>
        <w:tab/>
        <w:t>Елементи</w:t>
      </w:r>
      <w:r w:rsidRPr="00997735">
        <w:rPr>
          <w:rFonts w:ascii="Times New Roman" w:hAnsi="Times New Roman" w:cs="Times New Roman"/>
          <w:sz w:val="28"/>
          <w:szCs w:val="28"/>
          <w:lang w:val="uk"/>
        </w:rPr>
        <w:tab/>
        <w:t>криміналістичної</w:t>
      </w:r>
      <w:r w:rsidRPr="00997735">
        <w:rPr>
          <w:rFonts w:ascii="Times New Roman" w:hAnsi="Times New Roman" w:cs="Times New Roman"/>
          <w:sz w:val="28"/>
          <w:szCs w:val="28"/>
          <w:lang w:val="uk"/>
        </w:rPr>
        <w:tab/>
        <w:t>характеристики</w:t>
      </w:r>
      <w:r w:rsidRPr="00997735">
        <w:rPr>
          <w:rFonts w:ascii="Times New Roman" w:hAnsi="Times New Roman" w:cs="Times New Roman"/>
          <w:sz w:val="28"/>
          <w:szCs w:val="28"/>
          <w:lang w:val="uk"/>
        </w:rPr>
        <w:tab/>
        <w:t>злочинів,</w:t>
      </w:r>
      <w:r w:rsidRPr="00997735">
        <w:rPr>
          <w:rFonts w:ascii="Times New Roman" w:hAnsi="Times New Roman" w:cs="Times New Roman"/>
          <w:sz w:val="28"/>
          <w:szCs w:val="28"/>
          <w:lang w:val="uk"/>
        </w:rPr>
        <w:tab/>
        <w:t>їх</w:t>
      </w:r>
      <w:r w:rsidRPr="00997735">
        <w:rPr>
          <w:rFonts w:ascii="Times New Roman" w:hAnsi="Times New Roman" w:cs="Times New Roman"/>
          <w:sz w:val="28"/>
          <w:szCs w:val="28"/>
          <w:lang w:val="uk"/>
        </w:rPr>
        <w:tab/>
        <w:t>зміст, співвідношення і значення.</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68.</w:t>
      </w:r>
      <w:r w:rsidRPr="00997735">
        <w:rPr>
          <w:rFonts w:ascii="Times New Roman" w:hAnsi="Times New Roman" w:cs="Times New Roman"/>
          <w:sz w:val="28"/>
          <w:szCs w:val="28"/>
          <w:lang w:val="uk"/>
        </w:rPr>
        <w:tab/>
        <w:t>Зміст і характеристика наступного етапу розслідування вбивств.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69.</w:t>
      </w:r>
      <w:r w:rsidRPr="00997735">
        <w:rPr>
          <w:rFonts w:ascii="Times New Roman" w:hAnsi="Times New Roman" w:cs="Times New Roman"/>
          <w:sz w:val="28"/>
          <w:szCs w:val="28"/>
          <w:lang w:val="uk"/>
        </w:rPr>
        <w:tab/>
        <w:t>Проблеми</w:t>
      </w:r>
      <w:r w:rsidRPr="00997735">
        <w:rPr>
          <w:rFonts w:ascii="Times New Roman" w:hAnsi="Times New Roman" w:cs="Times New Roman"/>
          <w:sz w:val="28"/>
          <w:szCs w:val="28"/>
          <w:lang w:val="uk"/>
        </w:rPr>
        <w:tab/>
        <w:t>розслідування</w:t>
      </w:r>
      <w:r w:rsidRPr="00997735">
        <w:rPr>
          <w:rFonts w:ascii="Times New Roman" w:hAnsi="Times New Roman" w:cs="Times New Roman"/>
          <w:sz w:val="28"/>
          <w:szCs w:val="28"/>
          <w:lang w:val="uk"/>
        </w:rPr>
        <w:tab/>
        <w:t>зґвалтувань</w:t>
      </w:r>
      <w:r w:rsidRPr="00997735">
        <w:rPr>
          <w:rFonts w:ascii="Times New Roman" w:hAnsi="Times New Roman" w:cs="Times New Roman"/>
          <w:sz w:val="28"/>
          <w:szCs w:val="28"/>
          <w:lang w:val="uk"/>
        </w:rPr>
        <w:tab/>
        <w:t>засобами</w:t>
      </w:r>
      <w:r w:rsidRPr="00997735">
        <w:rPr>
          <w:rFonts w:ascii="Times New Roman" w:hAnsi="Times New Roman" w:cs="Times New Roman"/>
          <w:sz w:val="28"/>
          <w:szCs w:val="28"/>
          <w:lang w:val="uk"/>
        </w:rPr>
        <w:tab/>
        <w:t>і</w:t>
      </w:r>
      <w:r w:rsidRPr="00997735">
        <w:rPr>
          <w:rFonts w:ascii="Times New Roman" w:hAnsi="Times New Roman" w:cs="Times New Roman"/>
          <w:sz w:val="28"/>
          <w:szCs w:val="28"/>
          <w:lang w:val="uk"/>
        </w:rPr>
        <w:tab/>
        <w:t>методами криміналістики.</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70.</w:t>
      </w:r>
      <w:r w:rsidRPr="00997735">
        <w:rPr>
          <w:rFonts w:ascii="Times New Roman" w:hAnsi="Times New Roman" w:cs="Times New Roman"/>
          <w:sz w:val="28"/>
          <w:szCs w:val="28"/>
          <w:lang w:val="uk"/>
        </w:rPr>
        <w:tab/>
        <w:t>Значення і завдання криміналістичної характеристики зґвалтувань для розслідування і попередження даного виду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71.</w:t>
      </w:r>
      <w:r w:rsidRPr="00997735">
        <w:rPr>
          <w:rFonts w:ascii="Times New Roman" w:hAnsi="Times New Roman" w:cs="Times New Roman"/>
          <w:sz w:val="28"/>
          <w:szCs w:val="28"/>
          <w:lang w:val="uk"/>
        </w:rPr>
        <w:tab/>
        <w:t>Особливості наступного етапу розслідування зґвалтувань.</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72.</w:t>
      </w:r>
      <w:r w:rsidRPr="00997735">
        <w:rPr>
          <w:rFonts w:ascii="Times New Roman" w:hAnsi="Times New Roman" w:cs="Times New Roman"/>
          <w:sz w:val="28"/>
          <w:szCs w:val="28"/>
          <w:lang w:val="uk"/>
        </w:rPr>
        <w:tab/>
        <w:t>Роль</w:t>
      </w:r>
      <w:r w:rsidRPr="00997735">
        <w:rPr>
          <w:rFonts w:ascii="Times New Roman" w:hAnsi="Times New Roman" w:cs="Times New Roman"/>
          <w:sz w:val="28"/>
          <w:szCs w:val="28"/>
          <w:lang w:val="uk"/>
        </w:rPr>
        <w:tab/>
        <w:t>і</w:t>
      </w:r>
      <w:r w:rsidRPr="00997735">
        <w:rPr>
          <w:rFonts w:ascii="Times New Roman" w:hAnsi="Times New Roman" w:cs="Times New Roman"/>
          <w:sz w:val="28"/>
          <w:szCs w:val="28"/>
          <w:lang w:val="uk"/>
        </w:rPr>
        <w:tab/>
        <w:t>значення</w:t>
      </w:r>
      <w:r w:rsidRPr="00997735">
        <w:rPr>
          <w:rFonts w:ascii="Times New Roman" w:hAnsi="Times New Roman" w:cs="Times New Roman"/>
          <w:sz w:val="28"/>
          <w:szCs w:val="28"/>
          <w:lang w:val="uk"/>
        </w:rPr>
        <w:tab/>
        <w:t>криміналістичної</w:t>
      </w:r>
      <w:r w:rsidRPr="00997735">
        <w:rPr>
          <w:rFonts w:ascii="Times New Roman" w:hAnsi="Times New Roman" w:cs="Times New Roman"/>
          <w:sz w:val="28"/>
          <w:szCs w:val="28"/>
          <w:lang w:val="uk"/>
        </w:rPr>
        <w:tab/>
        <w:t>характеристики</w:t>
      </w:r>
      <w:r w:rsidRPr="00997735">
        <w:rPr>
          <w:rFonts w:ascii="Times New Roman" w:hAnsi="Times New Roman" w:cs="Times New Roman"/>
          <w:sz w:val="28"/>
          <w:szCs w:val="28"/>
          <w:lang w:val="uk"/>
        </w:rPr>
        <w:tab/>
        <w:t>крадіжок</w:t>
      </w:r>
      <w:r w:rsidRPr="00997735">
        <w:rPr>
          <w:rFonts w:ascii="Times New Roman" w:hAnsi="Times New Roman" w:cs="Times New Roman"/>
          <w:sz w:val="28"/>
          <w:szCs w:val="28"/>
          <w:lang w:val="uk"/>
        </w:rPr>
        <w:tab/>
        <w:t>в розслідуванні даного виду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73.</w:t>
      </w:r>
      <w:r w:rsidRPr="00997735">
        <w:rPr>
          <w:rFonts w:ascii="Times New Roman" w:hAnsi="Times New Roman" w:cs="Times New Roman"/>
          <w:sz w:val="28"/>
          <w:szCs w:val="28"/>
          <w:lang w:val="uk"/>
        </w:rPr>
        <w:tab/>
        <w:t>Особливості наступного етапу розслідування крадіжок.</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74.</w:t>
      </w:r>
      <w:r w:rsidRPr="00997735">
        <w:rPr>
          <w:rFonts w:ascii="Times New Roman" w:hAnsi="Times New Roman" w:cs="Times New Roman"/>
          <w:sz w:val="28"/>
          <w:szCs w:val="28"/>
          <w:lang w:val="uk"/>
        </w:rPr>
        <w:tab/>
        <w:t>Криміналістична</w:t>
      </w:r>
      <w:r w:rsidRPr="00997735">
        <w:rPr>
          <w:rFonts w:ascii="Times New Roman" w:hAnsi="Times New Roman" w:cs="Times New Roman"/>
          <w:sz w:val="28"/>
          <w:szCs w:val="28"/>
          <w:lang w:val="uk"/>
        </w:rPr>
        <w:tab/>
        <w:t xml:space="preserve">характеристика грабежів і </w:t>
      </w:r>
      <w:proofErr w:type="spellStart"/>
      <w:r w:rsidRPr="00997735">
        <w:rPr>
          <w:rFonts w:ascii="Times New Roman" w:hAnsi="Times New Roman" w:cs="Times New Roman"/>
          <w:sz w:val="28"/>
          <w:szCs w:val="28"/>
          <w:lang w:val="uk"/>
        </w:rPr>
        <w:t>розбоїв</w:t>
      </w:r>
      <w:proofErr w:type="spellEnd"/>
      <w:r w:rsidRPr="00997735">
        <w:rPr>
          <w:rFonts w:ascii="Times New Roman" w:hAnsi="Times New Roman" w:cs="Times New Roman"/>
          <w:sz w:val="28"/>
          <w:szCs w:val="28"/>
          <w:lang w:val="uk"/>
        </w:rPr>
        <w:t xml:space="preserve"> як категорія криміналістичної методики розслідування окремих видів злочинів.</w:t>
      </w:r>
    </w:p>
    <w:p w:rsidR="00997735" w:rsidRPr="00997735" w:rsidRDefault="00997735" w:rsidP="00F961D0">
      <w:pPr>
        <w:pStyle w:val="a3"/>
        <w:ind w:left="567"/>
        <w:jc w:val="both"/>
        <w:rPr>
          <w:rFonts w:ascii="Times New Roman" w:hAnsi="Times New Roman" w:cs="Times New Roman"/>
          <w:sz w:val="28"/>
          <w:szCs w:val="28"/>
          <w:lang w:val="uk"/>
        </w:rPr>
      </w:pPr>
      <w:r w:rsidRPr="00997735">
        <w:rPr>
          <w:rFonts w:ascii="Times New Roman" w:hAnsi="Times New Roman" w:cs="Times New Roman"/>
          <w:sz w:val="28"/>
          <w:szCs w:val="28"/>
          <w:lang w:val="uk"/>
        </w:rPr>
        <w:t>75.</w:t>
      </w:r>
      <w:r w:rsidRPr="00997735">
        <w:rPr>
          <w:rFonts w:ascii="Times New Roman" w:hAnsi="Times New Roman" w:cs="Times New Roman"/>
          <w:sz w:val="28"/>
          <w:szCs w:val="28"/>
          <w:lang w:val="uk"/>
        </w:rPr>
        <w:tab/>
        <w:t xml:space="preserve">Особливості розслідування грабежів і </w:t>
      </w:r>
      <w:proofErr w:type="spellStart"/>
      <w:r w:rsidRPr="00997735">
        <w:rPr>
          <w:rFonts w:ascii="Times New Roman" w:hAnsi="Times New Roman" w:cs="Times New Roman"/>
          <w:sz w:val="28"/>
          <w:szCs w:val="28"/>
          <w:lang w:val="uk"/>
        </w:rPr>
        <w:t>розбоїв</w:t>
      </w:r>
      <w:proofErr w:type="spellEnd"/>
      <w:r w:rsidRPr="00997735">
        <w:rPr>
          <w:rFonts w:ascii="Times New Roman" w:hAnsi="Times New Roman" w:cs="Times New Roman"/>
          <w:sz w:val="28"/>
          <w:szCs w:val="28"/>
          <w:lang w:val="uk"/>
        </w:rPr>
        <w:t xml:space="preserve"> на наступному етапі їх розслідування.</w:t>
      </w:r>
    </w:p>
    <w:p w:rsidR="00997735" w:rsidRPr="00A651E2" w:rsidRDefault="00997735" w:rsidP="00997735">
      <w:pPr>
        <w:jc w:val="both"/>
        <w:rPr>
          <w:szCs w:val="28"/>
        </w:rPr>
      </w:pPr>
    </w:p>
    <w:p w:rsidR="00997735" w:rsidRPr="00997735" w:rsidRDefault="00997735" w:rsidP="00997735">
      <w:pPr>
        <w:pStyle w:val="a3"/>
        <w:numPr>
          <w:ilvl w:val="0"/>
          <w:numId w:val="2"/>
        </w:numPr>
        <w:rPr>
          <w:rFonts w:ascii="Times New Roman" w:hAnsi="Times New Roman" w:cs="Times New Roman"/>
          <w:b/>
          <w:i/>
          <w:sz w:val="28"/>
          <w:szCs w:val="28"/>
          <w:lang w:val="uk-UA"/>
        </w:rPr>
      </w:pPr>
      <w:r w:rsidRPr="00997735">
        <w:rPr>
          <w:rFonts w:ascii="Times New Roman" w:hAnsi="Times New Roman" w:cs="Times New Roman"/>
          <w:b/>
          <w:i/>
          <w:sz w:val="28"/>
          <w:szCs w:val="28"/>
          <w:lang w:val="uk-UA"/>
        </w:rPr>
        <w:t xml:space="preserve">Індивідуальні завдання </w:t>
      </w:r>
      <w:r>
        <w:rPr>
          <w:rFonts w:ascii="Times New Roman" w:hAnsi="Times New Roman" w:cs="Times New Roman"/>
          <w:b/>
          <w:i/>
          <w:sz w:val="28"/>
          <w:szCs w:val="28"/>
          <w:lang w:val="uk-UA"/>
        </w:rPr>
        <w:t>кожному відповідно до списку.</w:t>
      </w:r>
    </w:p>
    <w:p w:rsidR="00997735" w:rsidRDefault="00997735" w:rsidP="00997735">
      <w:pPr>
        <w:pStyle w:val="a3"/>
        <w:spacing w:line="240" w:lineRule="auto"/>
        <w:ind w:left="1080"/>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Білянська</w:t>
      </w:r>
      <w:proofErr w:type="spellEnd"/>
      <w:r w:rsidRPr="00997735">
        <w:rPr>
          <w:rFonts w:ascii="Times New Roman" w:hAnsi="Times New Roman" w:cs="Times New Roman"/>
          <w:b/>
          <w:sz w:val="28"/>
          <w:szCs w:val="28"/>
          <w:lang w:val="uk-UA"/>
        </w:rPr>
        <w:t xml:space="preserve"> К.О.</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До чергової частини Подільського УП ГУНП у місті Києві звернувся з заявою власник транспортного засобу. Він повідомив, що напередодні ввечері він залишив власний автомобіль у металевому гаражі, який було замкнено на один врізаний та один </w:t>
      </w:r>
      <w:r w:rsidRPr="00997735">
        <w:rPr>
          <w:rFonts w:ascii="Times New Roman" w:hAnsi="Times New Roman" w:cs="Times New Roman"/>
          <w:sz w:val="28"/>
          <w:szCs w:val="28"/>
          <w:lang w:val="uk-UA"/>
        </w:rPr>
        <w:lastRenderedPageBreak/>
        <w:t>навісний замок. Вранці, прийшовши за машиною до гаража, виявив що ворота відчинені, біля воріт, на землі, знаходився пошкоджений навісний замок, а автомобіль зник.</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Встановити можливі способи виявлення та фіксації слідів. Визначити судові експертизи, що можуть бути призначені. Сформулювати запитання на вирішення судової експертизи.</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2.</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Бондарчук П.М.</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Під час огляду місця події було виявлено і вилучено 2 гільзи та слід пальця руки. У слідчого виникла необхідність у призначенні судово- балістичної та дактилоскопічної експертизи.</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Сформулювати питання експерту кожного з таких видів експертиз відповідно до завдань, які вони можуть вирішувати.</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3.</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Буткалюк</w:t>
      </w:r>
      <w:proofErr w:type="spellEnd"/>
      <w:r w:rsidRPr="00997735">
        <w:rPr>
          <w:rFonts w:ascii="Times New Roman" w:hAnsi="Times New Roman" w:cs="Times New Roman"/>
          <w:b/>
          <w:sz w:val="28"/>
          <w:szCs w:val="28"/>
          <w:lang w:val="uk-UA"/>
        </w:rPr>
        <w:t xml:space="preserve"> В.А.</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Слідчий, з додержанням вимог кримінального процесуального законодавства, пред’явив потерпілому П. фотознімок підозрюваного Т. для впізнання разом з іншими фотознімками. Потерпілий П. заявив, що він не може впізнати особу, яка вчинила проти нього злочин, по фотознімках, але зможе впізнати її коли побачить. У зв`язку з цим слідчий пред’явив потерпілому П. підозрюваного Т. разом з іншими особами, які не мали різких відмінностей в зовнішності, віці та одязі. У результаті проведеного впізнання П. вказав на Т., як особу, що вчинила злочин, та пояснив за якими ознаками він його впізнав та при яких обставинах бачив.</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Оцінити дії слідчого і доказове значення пред`явлення для впізнання. Які існують види пред`явлення для впізнання?</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4.</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Вандяк</w:t>
      </w:r>
      <w:proofErr w:type="spellEnd"/>
      <w:r w:rsidRPr="00997735">
        <w:rPr>
          <w:rFonts w:ascii="Times New Roman" w:hAnsi="Times New Roman" w:cs="Times New Roman"/>
          <w:b/>
          <w:sz w:val="28"/>
          <w:szCs w:val="28"/>
          <w:lang w:val="uk-UA"/>
        </w:rPr>
        <w:t xml:space="preserve"> В.А.</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О 23.00 год. двоє невідомих у масках зі зброєю в руках напали на гр. П. У результаті сутички нападники нанесли потерпілому колюче-ріжуче поранення у стегно правої ноги, відібрали золотий ланцюжок, телефон LG та гроші в сумі 1400 грн. Потерпілий помітив у одного з нападників татуювання на зап’ясті лівої руки («АСD»).</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Скласти план розслідування початкового етапу розслідування.</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5.</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Варавіна</w:t>
      </w:r>
      <w:proofErr w:type="spellEnd"/>
      <w:r w:rsidRPr="00997735">
        <w:rPr>
          <w:rFonts w:ascii="Times New Roman" w:hAnsi="Times New Roman" w:cs="Times New Roman"/>
          <w:b/>
          <w:sz w:val="28"/>
          <w:szCs w:val="28"/>
          <w:lang w:val="uk-UA"/>
        </w:rPr>
        <w:t xml:space="preserve"> Т.В.</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Вранці 20 травня 2016 р. біля дому № 2 по вул. Островського було виявлено труп гр. Б., смерть якого наступила в результаті нанесення йому ножового поранення в область серця. На підставі одержаних </w:t>
      </w:r>
      <w:proofErr w:type="spellStart"/>
      <w:r w:rsidRPr="00997735">
        <w:rPr>
          <w:rFonts w:ascii="Times New Roman" w:hAnsi="Times New Roman" w:cs="Times New Roman"/>
          <w:sz w:val="28"/>
          <w:szCs w:val="28"/>
          <w:lang w:val="uk-UA"/>
        </w:rPr>
        <w:t>оперативно</w:t>
      </w:r>
      <w:proofErr w:type="spellEnd"/>
      <w:r w:rsidRPr="00997735">
        <w:rPr>
          <w:rFonts w:ascii="Times New Roman" w:hAnsi="Times New Roman" w:cs="Times New Roman"/>
          <w:sz w:val="28"/>
          <w:szCs w:val="28"/>
          <w:lang w:val="uk-UA"/>
        </w:rPr>
        <w:t>- розшукових даних було висунуто версію про те, що до вчинення злочину причетний гр. К., який вважав, що потерпілий був коханцем його дружини.</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 xml:space="preserve">Скласти план проведення необхідних слідчих (розшукових) дій, спрямованих на перевірку версії про вбивство гр. Б. </w:t>
      </w:r>
      <w:proofErr w:type="spellStart"/>
      <w:r w:rsidRPr="00997735">
        <w:rPr>
          <w:rFonts w:ascii="Times New Roman" w:hAnsi="Times New Roman" w:cs="Times New Roman"/>
          <w:sz w:val="28"/>
          <w:szCs w:val="28"/>
          <w:lang w:val="uk-UA"/>
        </w:rPr>
        <w:t>гр</w:t>
      </w:r>
      <w:proofErr w:type="spellEnd"/>
      <w:r w:rsidRPr="00997735">
        <w:rPr>
          <w:rFonts w:ascii="Times New Roman" w:hAnsi="Times New Roman" w:cs="Times New Roman"/>
          <w:sz w:val="28"/>
          <w:szCs w:val="28"/>
          <w:lang w:val="uk-UA"/>
        </w:rPr>
        <w:t>-м К. і мотиви вчинення ним цього злочину.</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 xml:space="preserve"> </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lastRenderedPageBreak/>
        <w:t>6.</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Гребенюк Д.Р.</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9 травня 2016 р. близько 19.30 год. П. проник до квартири № 2, буд. 4, по вул. </w:t>
      </w:r>
      <w:proofErr w:type="spellStart"/>
      <w:r w:rsidRPr="00997735">
        <w:rPr>
          <w:rFonts w:ascii="Times New Roman" w:hAnsi="Times New Roman" w:cs="Times New Roman"/>
          <w:sz w:val="28"/>
          <w:szCs w:val="28"/>
          <w:lang w:val="uk-UA"/>
        </w:rPr>
        <w:t>Сурікова</w:t>
      </w:r>
      <w:proofErr w:type="spellEnd"/>
      <w:r w:rsidRPr="00997735">
        <w:rPr>
          <w:rFonts w:ascii="Times New Roman" w:hAnsi="Times New Roman" w:cs="Times New Roman"/>
          <w:sz w:val="28"/>
          <w:szCs w:val="28"/>
          <w:lang w:val="uk-UA"/>
        </w:rPr>
        <w:t>, в м. Києві, звідки викрав чуже майно. Під час огляду місця події слідів злому не виявлено. Замки на вхідних дверях зовнішніх пошкоджень не мають, знаходяться у справному стані. В ході розслідування у підозрюваного П. при проведенні обшуку були виявлені та вилучені викрадені речі, а також зв’язка відмичок.</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Встановити можливі способи виявлення та фіксації слідів. Визначити судові експертизи, що можуть бути призначені. Сформулювати запитання на вирішення судової експертизи.</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7.</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Грубик</w:t>
      </w:r>
      <w:proofErr w:type="spellEnd"/>
      <w:r w:rsidRPr="00997735">
        <w:rPr>
          <w:rFonts w:ascii="Times New Roman" w:hAnsi="Times New Roman" w:cs="Times New Roman"/>
          <w:b/>
          <w:sz w:val="28"/>
          <w:szCs w:val="28"/>
          <w:lang w:val="uk-UA"/>
        </w:rPr>
        <w:t xml:space="preserve"> Ю.Д</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12 квітня 2016 р. у продуктовому магазині «Фокус», розташованому у м. Києві по вул. </w:t>
      </w:r>
      <w:proofErr w:type="spellStart"/>
      <w:r w:rsidRPr="00997735">
        <w:rPr>
          <w:rFonts w:ascii="Times New Roman" w:hAnsi="Times New Roman" w:cs="Times New Roman"/>
          <w:sz w:val="28"/>
          <w:szCs w:val="28"/>
          <w:lang w:val="uk-UA"/>
        </w:rPr>
        <w:t>Кліменка</w:t>
      </w:r>
      <w:proofErr w:type="spellEnd"/>
      <w:r w:rsidRPr="00997735">
        <w:rPr>
          <w:rFonts w:ascii="Times New Roman" w:hAnsi="Times New Roman" w:cs="Times New Roman"/>
          <w:sz w:val="28"/>
          <w:szCs w:val="28"/>
          <w:lang w:val="uk-UA"/>
        </w:rPr>
        <w:t>, вчинена крадіжка товарів на суму 5000 грн. При огляді місця події виявлено, що на одному з вікон магазина відігнуті металеві грати, а на дерев’яних частинах вікна є вдавлені сліди прямокутної форми з  поперечною насічкою.</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Встановити можливі способи виявлення та фіксації слідів. Визначити судові експертизи, що можуть бути призначені. Сформулювати запитання на вирішення судової експертизи.</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8.</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Гуляр</w:t>
      </w:r>
      <w:proofErr w:type="spellEnd"/>
      <w:r w:rsidRPr="00997735">
        <w:rPr>
          <w:rFonts w:ascii="Times New Roman" w:hAnsi="Times New Roman" w:cs="Times New Roman"/>
          <w:b/>
          <w:sz w:val="28"/>
          <w:szCs w:val="28"/>
          <w:lang w:val="uk-UA"/>
        </w:rPr>
        <w:t xml:space="preserve"> О.А. </w:t>
      </w:r>
      <w:r w:rsidRPr="00997735">
        <w:rPr>
          <w:rFonts w:ascii="Times New Roman" w:hAnsi="Times New Roman" w:cs="Times New Roman"/>
          <w:sz w:val="28"/>
          <w:szCs w:val="28"/>
          <w:lang w:val="uk-UA"/>
        </w:rPr>
        <w:t xml:space="preserve">Патрульними поліцейськими </w:t>
      </w:r>
      <w:proofErr w:type="spellStart"/>
      <w:r w:rsidRPr="00997735">
        <w:rPr>
          <w:rFonts w:ascii="Times New Roman" w:hAnsi="Times New Roman" w:cs="Times New Roman"/>
          <w:sz w:val="28"/>
          <w:szCs w:val="28"/>
          <w:lang w:val="uk-UA"/>
        </w:rPr>
        <w:t>Вузенко</w:t>
      </w:r>
      <w:proofErr w:type="spellEnd"/>
      <w:r w:rsidRPr="00997735">
        <w:rPr>
          <w:rFonts w:ascii="Times New Roman" w:hAnsi="Times New Roman" w:cs="Times New Roman"/>
          <w:sz w:val="28"/>
          <w:szCs w:val="28"/>
          <w:lang w:val="uk-UA"/>
        </w:rPr>
        <w:t xml:space="preserve"> О.А. і </w:t>
      </w:r>
      <w:proofErr w:type="spellStart"/>
      <w:r w:rsidRPr="00997735">
        <w:rPr>
          <w:rFonts w:ascii="Times New Roman" w:hAnsi="Times New Roman" w:cs="Times New Roman"/>
          <w:sz w:val="28"/>
          <w:szCs w:val="28"/>
          <w:lang w:val="uk-UA"/>
        </w:rPr>
        <w:t>Бурником</w:t>
      </w:r>
      <w:proofErr w:type="spellEnd"/>
      <w:r w:rsidRPr="00997735">
        <w:rPr>
          <w:rFonts w:ascii="Times New Roman" w:hAnsi="Times New Roman" w:cs="Times New Roman"/>
          <w:sz w:val="28"/>
          <w:szCs w:val="28"/>
          <w:lang w:val="uk-UA"/>
        </w:rPr>
        <w:t xml:space="preserve"> Г.Т. під час чергування на узбіччі дороги виявлено труп невідомої жінки з ознаками вогнепального поранення голови. Вони викликали «швидку допомогу» і негайно почали проводити огляд місця події і трупа. Прибувши на місце події, лікар «швидкої допомоги» констатував смерть потерпілої і за вказівкою цих працівників поліції транспортував труп у морг міської лікарні.</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Чи правомірні дії працівників поліції? Які помилки організаційного, процесуального і тактичного характеру допустили працівники поліції на місці події?</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9.</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Зубринська</w:t>
      </w:r>
      <w:proofErr w:type="spellEnd"/>
      <w:r w:rsidRPr="00997735">
        <w:rPr>
          <w:rFonts w:ascii="Times New Roman" w:hAnsi="Times New Roman" w:cs="Times New Roman"/>
          <w:b/>
          <w:sz w:val="28"/>
          <w:szCs w:val="28"/>
          <w:lang w:val="uk-UA"/>
        </w:rPr>
        <w:t xml:space="preserve"> Д.Л.</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До чергової частини Дарницького УП ГУНП у м. Києві надійшло повідомлення від невідомої особи про те, що в районі спорткомплексу «</w:t>
      </w:r>
      <w:proofErr w:type="spellStart"/>
      <w:r w:rsidRPr="00997735">
        <w:rPr>
          <w:rFonts w:ascii="Times New Roman" w:hAnsi="Times New Roman" w:cs="Times New Roman"/>
          <w:sz w:val="28"/>
          <w:szCs w:val="28"/>
          <w:lang w:val="uk-UA"/>
        </w:rPr>
        <w:t>Адвіс</w:t>
      </w:r>
      <w:proofErr w:type="spellEnd"/>
      <w:r w:rsidRPr="00997735">
        <w:rPr>
          <w:rFonts w:ascii="Times New Roman" w:hAnsi="Times New Roman" w:cs="Times New Roman"/>
          <w:sz w:val="28"/>
          <w:szCs w:val="28"/>
          <w:lang w:val="uk-UA"/>
        </w:rPr>
        <w:t>» відбувається стрільба. Виїздом на місце встановлено, що в районі центрального входу до комплексу стоїть автомобіль «Аudi-Q7», в салоні якого знаходиться два трупи осіб чоловічої статі з вогнепальними пораненнями. Такі пошкодження виявлені і на кузові автомобіля. На відстані 8 м. від автомобіля  на асфальтному покритті виявлено 30 стріляних гільз і автомат Калашникова.</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Визначити склад слідчо-оперативної групи для огляду місця події.</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Вкажіть, що необхідно фіксувати і вилучати з даного місця події.</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10.</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Дебелий І.А.</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Після вживання спиртних напоїв, під час п’яної сварки, яка перейшла у бійку, Ткач і </w:t>
      </w:r>
      <w:proofErr w:type="spellStart"/>
      <w:r w:rsidRPr="00997735">
        <w:rPr>
          <w:rFonts w:ascii="Times New Roman" w:hAnsi="Times New Roman" w:cs="Times New Roman"/>
          <w:sz w:val="28"/>
          <w:szCs w:val="28"/>
          <w:lang w:val="uk-UA"/>
        </w:rPr>
        <w:t>Мусіяк</w:t>
      </w:r>
      <w:proofErr w:type="spellEnd"/>
      <w:r w:rsidRPr="00997735">
        <w:rPr>
          <w:rFonts w:ascii="Times New Roman" w:hAnsi="Times New Roman" w:cs="Times New Roman"/>
          <w:sz w:val="28"/>
          <w:szCs w:val="28"/>
          <w:lang w:val="uk-UA"/>
        </w:rPr>
        <w:t xml:space="preserve"> викинули господаря </w:t>
      </w:r>
      <w:r w:rsidRPr="00997735">
        <w:rPr>
          <w:rFonts w:ascii="Times New Roman" w:hAnsi="Times New Roman" w:cs="Times New Roman"/>
          <w:sz w:val="28"/>
          <w:szCs w:val="28"/>
          <w:lang w:val="uk-UA"/>
        </w:rPr>
        <w:lastRenderedPageBreak/>
        <w:t>квартири Гусака у відкрите вікно з 4 поверху. Гусак від отриманих ушкоджень помер. З метою інсценування самогубства Гусак</w:t>
      </w:r>
      <w:r>
        <w:rPr>
          <w:rFonts w:ascii="Times New Roman" w:hAnsi="Times New Roman" w:cs="Times New Roman"/>
          <w:sz w:val="28"/>
          <w:szCs w:val="28"/>
          <w:lang w:val="uk-UA"/>
        </w:rPr>
        <w:t xml:space="preserve">а, Ткач і </w:t>
      </w:r>
      <w:proofErr w:type="spellStart"/>
      <w:r>
        <w:rPr>
          <w:rFonts w:ascii="Times New Roman" w:hAnsi="Times New Roman" w:cs="Times New Roman"/>
          <w:sz w:val="28"/>
          <w:szCs w:val="28"/>
          <w:lang w:val="uk-UA"/>
        </w:rPr>
        <w:t>Мусіяк</w:t>
      </w:r>
      <w:proofErr w:type="spellEnd"/>
      <w:r>
        <w:rPr>
          <w:rFonts w:ascii="Times New Roman" w:hAnsi="Times New Roman" w:cs="Times New Roman"/>
          <w:sz w:val="28"/>
          <w:szCs w:val="28"/>
          <w:lang w:val="uk-UA"/>
        </w:rPr>
        <w:t xml:space="preserve"> розбили вікно.</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Вказати, які сліди на одязі і тілі трупа а також на місці події (в квартирі і  на вулиці) можуть спростувати версію самогубства, та які сліди можуть бути виявлені та вилучені на тілі і одязі підозрюваних?</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11.</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Кабак Л.А.</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Для проведення допиту неповнолітнього підозрюваного П. слідчий запросив для участі його батька та вчителя (класного керівника П.). До початку допиту неповнолітній заявив клопотання по те, що не бажає давати показання в присутності свого класного керівника, так як це може відобразитися на його стосунках в школі з учителями та друзями.</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Як вирішити заявлене клопотання?</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12.</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Лазарчук О.П.</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Під час досудового розслідування щодо зґвалтування неповнолітньої Б. були розбіжності у показаннях потерпілої та свідків І. та Д. Слідчий викликав усіх трьох на одночасний допит. Під час допиту слідчий зачитав показання Б., які вона давала на попередньому допиті, та які на його думку були правдивими, перед тим, як було запропоновано дати показання учасникам цієї слідчої (розшукової) дії.</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Оцінити дії слідчого: Чи дозволяється оголошення показань, наданих учасниками цієї слідчої дії на попередніх допитах? Якщо так, то за яких умов? Чи має якесь значення для проведення цього допиту те, що Б. є неповнолітньою?</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13.</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Могилюк</w:t>
      </w:r>
      <w:proofErr w:type="spellEnd"/>
      <w:r w:rsidRPr="00997735">
        <w:rPr>
          <w:rFonts w:ascii="Times New Roman" w:hAnsi="Times New Roman" w:cs="Times New Roman"/>
          <w:b/>
          <w:sz w:val="28"/>
          <w:szCs w:val="28"/>
          <w:lang w:val="uk-UA"/>
        </w:rPr>
        <w:t xml:space="preserve"> М.І.</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О 21.45 год. по вул. Братиславська в м. Києві було вчинено наїзд на пішохода, що спричинило його смерть, водій зник у невідомому напрямку. На місце події виїхала слідчо-оперативна група для проведення огляду.</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Оберіть методи і прийоми судової фотографії, які слід використовувати під час фіксації місця події та окремих його об’єктів.</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14.</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Москаленко М.Г.</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З Одеського музею мистецтва було викрадено картину </w:t>
      </w:r>
      <w:proofErr w:type="spellStart"/>
      <w:r w:rsidRPr="00997735">
        <w:rPr>
          <w:rFonts w:ascii="Times New Roman" w:hAnsi="Times New Roman" w:cs="Times New Roman"/>
          <w:sz w:val="28"/>
          <w:szCs w:val="28"/>
          <w:lang w:val="uk-UA"/>
        </w:rPr>
        <w:t>Караваджо</w:t>
      </w:r>
      <w:proofErr w:type="spellEnd"/>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«Взяття Христа під варту». Через деякий час у результаті співпраці Національної поліції з німецькими колегами були затримані члени транснаціонального організованого злочинного угрупування, в яких вказана картина була вилучена і повернута на Україну. Директор музею заявив, що він зможе впізнати викрадену картину.</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Які слідчі (розшукові) дії повинен провести слідчий, аби встановити, що викрадена і повернена до музею картина – одна й та ж сама?</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lastRenderedPageBreak/>
        <w:t>15.</w:t>
      </w:r>
      <w:r w:rsidRPr="00997735">
        <w:rPr>
          <w:rFonts w:ascii="Times New Roman" w:hAnsi="Times New Roman" w:cs="Times New Roman"/>
          <w:sz w:val="28"/>
          <w:szCs w:val="28"/>
          <w:lang w:val="uk-UA"/>
        </w:rPr>
        <w:tab/>
      </w:r>
      <w:r>
        <w:rPr>
          <w:rFonts w:ascii="Times New Roman" w:hAnsi="Times New Roman" w:cs="Times New Roman"/>
          <w:b/>
          <w:sz w:val="28"/>
          <w:szCs w:val="28"/>
          <w:lang w:val="uk-UA"/>
        </w:rPr>
        <w:t>Н</w:t>
      </w:r>
      <w:r w:rsidRPr="00997735">
        <w:rPr>
          <w:rFonts w:ascii="Times New Roman" w:hAnsi="Times New Roman" w:cs="Times New Roman"/>
          <w:b/>
          <w:sz w:val="28"/>
          <w:szCs w:val="28"/>
          <w:lang w:val="uk-UA"/>
        </w:rPr>
        <w:t>еми</w:t>
      </w:r>
      <w:r>
        <w:rPr>
          <w:rFonts w:ascii="Times New Roman" w:hAnsi="Times New Roman" w:cs="Times New Roman"/>
          <w:b/>
          <w:sz w:val="28"/>
          <w:szCs w:val="28"/>
          <w:lang w:val="uk-UA"/>
        </w:rPr>
        <w:t>р</w:t>
      </w:r>
      <w:r w:rsidRPr="00997735">
        <w:rPr>
          <w:rFonts w:ascii="Times New Roman" w:hAnsi="Times New Roman" w:cs="Times New Roman"/>
          <w:b/>
          <w:sz w:val="28"/>
          <w:szCs w:val="28"/>
          <w:lang w:val="uk-UA"/>
        </w:rPr>
        <w:t>овська А.Р.</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Під час бійки був поранений у живіт та руку гр. Іванов. На місці вчинення злочину знайдені дві гільзи різного калібру. Одна куля була вилучена із живота гр. Іванова під час операції. При обшуку у підозрюваного гр. Петрова виявлено та вилучено пістолет Макарова.</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Як правильно вилучити та упакувати виявлені дві гільзи, кулю та пістолет Макарова? Які судові експертизи можуть бути назначені? Сформулюйте основні запитання експерту.</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 xml:space="preserve"> </w:t>
      </w: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16.</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Соколовська В.В.</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Після прибуття на місце події члени СОГ встановили 14 іноземних студентів, які постраждали від нападу хуліганів. Вони пояснили, що вже протягом двох тижнів угруповання з місцевої молоді погрожує їм, декілька разів нападали на них біля гуртожитку та били. Хулігани висловлювали  погрози на їх адресу, і запевняли, що не відстануть, аж доки ті, не поїдуть з України. Все це супроводжувалось образами та побиттям руками, ногами та металевими прутами і ланцюгами. Ватажок і деякі його прибічники демонстративно глумилися в кімнатах іноземців. Приїхали вони до гуртожитку на чотирьох легкових автомобілях.</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Визначити тактику огляду місця події, та інших слідчих (розшукових) дій.</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Скласти план початкового етапу розслідування.</w:t>
      </w:r>
    </w:p>
    <w:p w:rsidR="00997735" w:rsidRPr="00997735" w:rsidRDefault="00997735" w:rsidP="00997735">
      <w:pPr>
        <w:pStyle w:val="a3"/>
        <w:spacing w:line="240" w:lineRule="auto"/>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17.</w:t>
      </w:r>
      <w:r w:rsidRPr="00997735">
        <w:rPr>
          <w:rFonts w:ascii="Times New Roman" w:hAnsi="Times New Roman" w:cs="Times New Roman"/>
          <w:sz w:val="28"/>
          <w:szCs w:val="28"/>
          <w:lang w:val="uk-UA"/>
        </w:rPr>
        <w:tab/>
      </w:r>
      <w:r w:rsidRPr="00997735">
        <w:rPr>
          <w:rFonts w:ascii="Times New Roman" w:hAnsi="Times New Roman" w:cs="Times New Roman"/>
          <w:b/>
          <w:sz w:val="28"/>
          <w:szCs w:val="28"/>
          <w:lang w:val="uk-UA"/>
        </w:rPr>
        <w:t>Шевчук М.М.</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15 травня 2016 року із озера по вул. Корольова в м. Києві рибаками було виловлено розчленоване тіло, загорнуте в поліетиленову плівку. Серед одягу, який був на тілі вбитого була камуфляжна куртка. На тілі виявлені тілесні ушкодження.</w:t>
      </w:r>
    </w:p>
    <w:p w:rsidR="00997735" w:rsidRP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Які першочергові слідчі (розшукові) дії необхідно провести в даній ситуації? Сформулюйте основні версії та складіть план розслідування.</w:t>
      </w:r>
    </w:p>
    <w:p w:rsidR="00997735" w:rsidRPr="00997735" w:rsidRDefault="00997735" w:rsidP="00997735">
      <w:pPr>
        <w:pStyle w:val="a3"/>
        <w:spacing w:line="240" w:lineRule="auto"/>
        <w:jc w:val="both"/>
        <w:rPr>
          <w:rFonts w:ascii="Times New Roman" w:hAnsi="Times New Roman" w:cs="Times New Roman"/>
          <w:sz w:val="28"/>
          <w:szCs w:val="28"/>
          <w:lang w:val="uk-UA"/>
        </w:rPr>
      </w:pPr>
    </w:p>
    <w:p w:rsidR="00997735" w:rsidRPr="00997735" w:rsidRDefault="00997735" w:rsidP="00997735">
      <w:pPr>
        <w:pStyle w:val="a3"/>
        <w:spacing w:line="240" w:lineRule="auto"/>
        <w:jc w:val="both"/>
        <w:rPr>
          <w:rFonts w:ascii="Times New Roman" w:hAnsi="Times New Roman" w:cs="Times New Roman"/>
          <w:sz w:val="28"/>
          <w:szCs w:val="28"/>
          <w:lang w:val="uk-UA"/>
        </w:rPr>
      </w:pPr>
      <w:r w:rsidRPr="00997735">
        <w:rPr>
          <w:rFonts w:ascii="Times New Roman" w:hAnsi="Times New Roman" w:cs="Times New Roman"/>
          <w:sz w:val="28"/>
          <w:szCs w:val="28"/>
          <w:lang w:val="uk-UA"/>
        </w:rPr>
        <w:t>18.</w:t>
      </w:r>
      <w:r w:rsidRPr="00997735">
        <w:rPr>
          <w:rFonts w:ascii="Times New Roman" w:hAnsi="Times New Roman" w:cs="Times New Roman"/>
          <w:sz w:val="28"/>
          <w:szCs w:val="28"/>
          <w:lang w:val="uk-UA"/>
        </w:rPr>
        <w:tab/>
      </w:r>
      <w:proofErr w:type="spellStart"/>
      <w:r w:rsidRPr="00997735">
        <w:rPr>
          <w:rFonts w:ascii="Times New Roman" w:hAnsi="Times New Roman" w:cs="Times New Roman"/>
          <w:b/>
          <w:sz w:val="28"/>
          <w:szCs w:val="28"/>
          <w:lang w:val="uk-UA"/>
        </w:rPr>
        <w:t>Штоколов</w:t>
      </w:r>
      <w:proofErr w:type="spellEnd"/>
      <w:r w:rsidRPr="00997735">
        <w:rPr>
          <w:rFonts w:ascii="Times New Roman" w:hAnsi="Times New Roman" w:cs="Times New Roman"/>
          <w:b/>
          <w:sz w:val="28"/>
          <w:szCs w:val="28"/>
          <w:lang w:val="uk-UA"/>
        </w:rPr>
        <w:t xml:space="preserve"> П.М.</w:t>
      </w:r>
      <w:r>
        <w:rPr>
          <w:rFonts w:ascii="Times New Roman" w:hAnsi="Times New Roman" w:cs="Times New Roman"/>
          <w:sz w:val="28"/>
          <w:szCs w:val="28"/>
          <w:lang w:val="uk-UA"/>
        </w:rPr>
        <w:t xml:space="preserve"> </w:t>
      </w:r>
      <w:r w:rsidRPr="00997735">
        <w:rPr>
          <w:rFonts w:ascii="Times New Roman" w:hAnsi="Times New Roman" w:cs="Times New Roman"/>
          <w:sz w:val="28"/>
          <w:szCs w:val="28"/>
          <w:lang w:val="uk-UA"/>
        </w:rPr>
        <w:t xml:space="preserve">Слідчий під час допиту підозрюваного непомітно увімкнув диктофон і записав покази останнього. У подальшому долучив даний звукозапис до матеріалів кримінального провадження і призначив судову </w:t>
      </w:r>
      <w:proofErr w:type="spellStart"/>
      <w:r w:rsidRPr="00997735">
        <w:rPr>
          <w:rFonts w:ascii="Times New Roman" w:hAnsi="Times New Roman" w:cs="Times New Roman"/>
          <w:sz w:val="28"/>
          <w:szCs w:val="28"/>
          <w:lang w:val="uk-UA"/>
        </w:rPr>
        <w:t>фоноскопічну</w:t>
      </w:r>
      <w:proofErr w:type="spellEnd"/>
      <w:r w:rsidRPr="00997735">
        <w:rPr>
          <w:rFonts w:ascii="Times New Roman" w:hAnsi="Times New Roman" w:cs="Times New Roman"/>
          <w:sz w:val="28"/>
          <w:szCs w:val="28"/>
          <w:lang w:val="uk-UA"/>
        </w:rPr>
        <w:t xml:space="preserve"> експертизу по записаному звукозаписі.</w:t>
      </w:r>
    </w:p>
    <w:p w:rsidR="00997735" w:rsidRDefault="00997735" w:rsidP="00997735">
      <w:pPr>
        <w:pStyle w:val="a3"/>
        <w:spacing w:line="240" w:lineRule="auto"/>
        <w:rPr>
          <w:rFonts w:ascii="Times New Roman" w:hAnsi="Times New Roman" w:cs="Times New Roman"/>
          <w:sz w:val="28"/>
          <w:szCs w:val="28"/>
          <w:lang w:val="uk-UA"/>
        </w:rPr>
      </w:pPr>
      <w:r w:rsidRPr="00997735">
        <w:rPr>
          <w:rFonts w:ascii="Times New Roman" w:hAnsi="Times New Roman" w:cs="Times New Roman"/>
          <w:sz w:val="28"/>
          <w:szCs w:val="28"/>
          <w:lang w:val="uk-UA"/>
        </w:rPr>
        <w:t>Чи вірні дії слідчого, які помилки допустив слідчий?</w:t>
      </w:r>
    </w:p>
    <w:p w:rsidR="00997735" w:rsidRDefault="00997735" w:rsidP="00036E40">
      <w:pPr>
        <w:pStyle w:val="a3"/>
        <w:spacing w:line="240" w:lineRule="auto"/>
        <w:rPr>
          <w:rFonts w:ascii="Times New Roman" w:hAnsi="Times New Roman" w:cs="Times New Roman"/>
          <w:sz w:val="28"/>
          <w:szCs w:val="28"/>
          <w:lang w:val="uk-UA"/>
        </w:rPr>
      </w:pPr>
    </w:p>
    <w:p w:rsidR="00103F5E" w:rsidRDefault="00566E63" w:rsidP="009977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Пройти тести </w:t>
      </w:r>
      <w:r w:rsidR="00997735">
        <w:rPr>
          <w:rFonts w:ascii="Times New Roman" w:hAnsi="Times New Roman" w:cs="Times New Roman"/>
          <w:sz w:val="28"/>
          <w:szCs w:val="28"/>
          <w:lang w:val="uk-UA"/>
        </w:rPr>
        <w:t xml:space="preserve">підсумковий </w:t>
      </w:r>
      <w:r>
        <w:rPr>
          <w:rFonts w:ascii="Times New Roman" w:hAnsi="Times New Roman" w:cs="Times New Roman"/>
          <w:sz w:val="28"/>
          <w:szCs w:val="28"/>
          <w:lang w:val="uk-UA"/>
        </w:rPr>
        <w:t>контроль, отримавши позитивну оцінку</w:t>
      </w:r>
    </w:p>
    <w:p w:rsidR="00036E40" w:rsidRPr="00103F5E" w:rsidRDefault="00036E40" w:rsidP="00997735">
      <w:pPr>
        <w:pStyle w:val="a3"/>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(посила</w:t>
      </w:r>
      <w:r w:rsidR="00103F5E">
        <w:rPr>
          <w:rFonts w:ascii="Times New Roman" w:hAnsi="Times New Roman" w:cs="Times New Roman"/>
          <w:sz w:val="28"/>
          <w:szCs w:val="28"/>
          <w:lang w:val="uk-UA"/>
        </w:rPr>
        <w:t xml:space="preserve">ння на завдання на платформі </w:t>
      </w:r>
      <w:r w:rsidR="00997735">
        <w:rPr>
          <w:rFonts w:ascii="Times New Roman" w:hAnsi="Times New Roman" w:cs="Times New Roman"/>
          <w:sz w:val="28"/>
          <w:szCs w:val="28"/>
          <w:lang w:val="uk-UA"/>
        </w:rPr>
        <w:t xml:space="preserve"> </w:t>
      </w:r>
      <w:r w:rsidR="00566E63" w:rsidRPr="00566E63">
        <w:t>http://vo.ukraine.edu.ua/mod/folder/view.php?id=2251</w:t>
      </w:r>
      <w:r w:rsidR="00103F5E">
        <w:rPr>
          <w:lang w:val="uk-UA"/>
        </w:rPr>
        <w:t>)</w:t>
      </w:r>
    </w:p>
    <w:p w:rsidR="00997735" w:rsidRPr="00997735" w:rsidRDefault="00997735" w:rsidP="00997735">
      <w:pPr>
        <w:spacing w:after="0" w:line="240" w:lineRule="auto"/>
        <w:jc w:val="both"/>
        <w:rPr>
          <w:b/>
          <w:color w:val="FF0000"/>
          <w:szCs w:val="28"/>
          <w:lang w:val="uk-UA"/>
        </w:rPr>
      </w:pPr>
      <w:r w:rsidRPr="00997735">
        <w:rPr>
          <w:rFonts w:ascii="Times New Roman" w:hAnsi="Times New Roman" w:cs="Times New Roman"/>
          <w:color w:val="FF0000"/>
          <w:sz w:val="28"/>
          <w:szCs w:val="28"/>
          <w:lang w:val="uk-UA"/>
        </w:rPr>
        <w:t xml:space="preserve">(результати своєї роботи: </w:t>
      </w:r>
      <w:proofErr w:type="spellStart"/>
      <w:r w:rsidRPr="00997735">
        <w:rPr>
          <w:rFonts w:ascii="Times New Roman" w:hAnsi="Times New Roman" w:cs="Times New Roman"/>
          <w:color w:val="FF0000"/>
          <w:sz w:val="28"/>
          <w:szCs w:val="28"/>
          <w:lang w:val="uk-UA"/>
        </w:rPr>
        <w:t>рефет</w:t>
      </w:r>
      <w:proofErr w:type="spellEnd"/>
      <w:r w:rsidRPr="00997735">
        <w:rPr>
          <w:rFonts w:ascii="Times New Roman" w:hAnsi="Times New Roman" w:cs="Times New Roman"/>
          <w:color w:val="FF0000"/>
          <w:sz w:val="28"/>
          <w:szCs w:val="28"/>
          <w:lang w:val="uk-UA"/>
        </w:rPr>
        <w:t xml:space="preserve"> + індивідуальне завдання – необхідно скинути на </w:t>
      </w:r>
      <w:proofErr w:type="spellStart"/>
      <w:r w:rsidRPr="00997735">
        <w:rPr>
          <w:rFonts w:ascii="Times New Roman" w:hAnsi="Times New Roman" w:cs="Times New Roman"/>
          <w:color w:val="FF0000"/>
          <w:sz w:val="28"/>
          <w:szCs w:val="28"/>
          <w:lang w:val="uk-UA"/>
        </w:rPr>
        <w:t>ел.пошту</w:t>
      </w:r>
      <w:proofErr w:type="spellEnd"/>
      <w:r w:rsidRPr="00997735">
        <w:rPr>
          <w:rFonts w:ascii="Times New Roman" w:hAnsi="Times New Roman" w:cs="Times New Roman"/>
          <w:color w:val="FF0000"/>
          <w:sz w:val="28"/>
          <w:szCs w:val="28"/>
          <w:lang w:val="uk-UA"/>
        </w:rPr>
        <w:t xml:space="preserve"> </w:t>
      </w:r>
      <w:hyperlink r:id="rId8" w:history="1">
        <w:r w:rsidRPr="00997735">
          <w:rPr>
            <w:rStyle w:val="a4"/>
            <w:rFonts w:ascii="Times New Roman" w:hAnsi="Times New Roman" w:cs="Times New Roman"/>
            <w:color w:val="FF0000"/>
            <w:sz w:val="28"/>
            <w:szCs w:val="28"/>
            <w:lang w:val="uk-UA"/>
          </w:rPr>
          <w:t>ocenka-vn@ukr.net</w:t>
        </w:r>
      </w:hyperlink>
      <w:r w:rsidRPr="00997735">
        <w:rPr>
          <w:rFonts w:ascii="Times New Roman" w:hAnsi="Times New Roman" w:cs="Times New Roman"/>
          <w:color w:val="FF0000"/>
          <w:sz w:val="28"/>
          <w:szCs w:val="28"/>
          <w:lang w:val="uk-UA"/>
        </w:rPr>
        <w:t xml:space="preserve"> </w:t>
      </w:r>
    </w:p>
    <w:p w:rsidR="00036E40" w:rsidRPr="00036E40" w:rsidRDefault="00036E40" w:rsidP="00D27779">
      <w:pPr>
        <w:spacing w:line="240" w:lineRule="auto"/>
        <w:rPr>
          <w:rFonts w:ascii="Times New Roman" w:hAnsi="Times New Roman" w:cs="Times New Roman"/>
          <w:sz w:val="28"/>
          <w:szCs w:val="28"/>
          <w:lang w:val="uk-UA"/>
        </w:rPr>
      </w:pPr>
    </w:p>
    <w:sectPr w:rsidR="00036E40" w:rsidRPr="00036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5EB"/>
    <w:multiLevelType w:val="hybridMultilevel"/>
    <w:tmpl w:val="0C5C764E"/>
    <w:lvl w:ilvl="0" w:tplc="F9AA945C">
      <w:start w:val="1"/>
      <w:numFmt w:val="decimal"/>
      <w:lvlText w:val="%1."/>
      <w:lvlJc w:val="left"/>
      <w:pPr>
        <w:ind w:left="1302" w:hanging="372"/>
      </w:pPr>
      <w:rPr>
        <w:rFonts w:ascii="Times New Roman" w:eastAsia="Times New Roman" w:hAnsi="Times New Roman" w:cs="Times New Roman" w:hint="default"/>
        <w:spacing w:val="0"/>
        <w:w w:val="100"/>
        <w:sz w:val="28"/>
        <w:szCs w:val="28"/>
        <w:lang w:val="uk" w:eastAsia="uk" w:bidi="uk"/>
      </w:rPr>
    </w:lvl>
    <w:lvl w:ilvl="1" w:tplc="25383296">
      <w:numFmt w:val="bullet"/>
      <w:lvlText w:val="•"/>
      <w:lvlJc w:val="left"/>
      <w:pPr>
        <w:ind w:left="1713" w:hanging="372"/>
      </w:pPr>
      <w:rPr>
        <w:rFonts w:hint="default"/>
        <w:lang w:val="uk" w:eastAsia="uk" w:bidi="uk"/>
      </w:rPr>
    </w:lvl>
    <w:lvl w:ilvl="2" w:tplc="33A6E9F6">
      <w:numFmt w:val="bullet"/>
      <w:lvlText w:val="•"/>
      <w:lvlJc w:val="left"/>
      <w:pPr>
        <w:ind w:left="2127" w:hanging="372"/>
      </w:pPr>
      <w:rPr>
        <w:rFonts w:hint="default"/>
        <w:lang w:val="uk" w:eastAsia="uk" w:bidi="uk"/>
      </w:rPr>
    </w:lvl>
    <w:lvl w:ilvl="3" w:tplc="06BA52F6">
      <w:numFmt w:val="bullet"/>
      <w:lvlText w:val="•"/>
      <w:lvlJc w:val="left"/>
      <w:pPr>
        <w:ind w:left="2541" w:hanging="372"/>
      </w:pPr>
      <w:rPr>
        <w:rFonts w:hint="default"/>
        <w:lang w:val="uk" w:eastAsia="uk" w:bidi="uk"/>
      </w:rPr>
    </w:lvl>
    <w:lvl w:ilvl="4" w:tplc="01D8F33C">
      <w:numFmt w:val="bullet"/>
      <w:lvlText w:val="•"/>
      <w:lvlJc w:val="left"/>
      <w:pPr>
        <w:ind w:left="2955" w:hanging="372"/>
      </w:pPr>
      <w:rPr>
        <w:rFonts w:hint="default"/>
        <w:lang w:val="uk" w:eastAsia="uk" w:bidi="uk"/>
      </w:rPr>
    </w:lvl>
    <w:lvl w:ilvl="5" w:tplc="C504B1C0">
      <w:numFmt w:val="bullet"/>
      <w:lvlText w:val="•"/>
      <w:lvlJc w:val="left"/>
      <w:pPr>
        <w:ind w:left="3368" w:hanging="372"/>
      </w:pPr>
      <w:rPr>
        <w:rFonts w:hint="default"/>
        <w:lang w:val="uk" w:eastAsia="uk" w:bidi="uk"/>
      </w:rPr>
    </w:lvl>
    <w:lvl w:ilvl="6" w:tplc="CA6661FA">
      <w:numFmt w:val="bullet"/>
      <w:lvlText w:val="•"/>
      <w:lvlJc w:val="left"/>
      <w:pPr>
        <w:ind w:left="3782" w:hanging="372"/>
      </w:pPr>
      <w:rPr>
        <w:rFonts w:hint="default"/>
        <w:lang w:val="uk" w:eastAsia="uk" w:bidi="uk"/>
      </w:rPr>
    </w:lvl>
    <w:lvl w:ilvl="7" w:tplc="410A89AE">
      <w:numFmt w:val="bullet"/>
      <w:lvlText w:val="•"/>
      <w:lvlJc w:val="left"/>
      <w:pPr>
        <w:ind w:left="4196" w:hanging="372"/>
      </w:pPr>
      <w:rPr>
        <w:rFonts w:hint="default"/>
        <w:lang w:val="uk" w:eastAsia="uk" w:bidi="uk"/>
      </w:rPr>
    </w:lvl>
    <w:lvl w:ilvl="8" w:tplc="7BDC27B4">
      <w:numFmt w:val="bullet"/>
      <w:lvlText w:val="•"/>
      <w:lvlJc w:val="left"/>
      <w:pPr>
        <w:ind w:left="4610" w:hanging="372"/>
      </w:pPr>
      <w:rPr>
        <w:rFonts w:hint="default"/>
        <w:lang w:val="uk" w:eastAsia="uk" w:bidi="uk"/>
      </w:rPr>
    </w:lvl>
  </w:abstractNum>
  <w:abstractNum w:abstractNumId="1" w15:restartNumberingAfterBreak="0">
    <w:nsid w:val="4D7E1CA5"/>
    <w:multiLevelType w:val="hybridMultilevel"/>
    <w:tmpl w:val="414EB7E6"/>
    <w:lvl w:ilvl="0" w:tplc="A87645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25A59CB"/>
    <w:multiLevelType w:val="hybridMultilevel"/>
    <w:tmpl w:val="ACAC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7AwM7Y0NTY1MzVW0lEKTi0uzszPAykwrAUA6paoEywAAAA="/>
  </w:docVars>
  <w:rsids>
    <w:rsidRoot w:val="008E25B4"/>
    <w:rsid w:val="00036E40"/>
    <w:rsid w:val="00040004"/>
    <w:rsid w:val="00103F5E"/>
    <w:rsid w:val="00117DD0"/>
    <w:rsid w:val="00186B58"/>
    <w:rsid w:val="001B64A4"/>
    <w:rsid w:val="002368F8"/>
    <w:rsid w:val="00265AC1"/>
    <w:rsid w:val="002A089C"/>
    <w:rsid w:val="00354E25"/>
    <w:rsid w:val="003C02FE"/>
    <w:rsid w:val="003E2949"/>
    <w:rsid w:val="005579ED"/>
    <w:rsid w:val="00566E63"/>
    <w:rsid w:val="005D3607"/>
    <w:rsid w:val="006F653E"/>
    <w:rsid w:val="008C4B84"/>
    <w:rsid w:val="008E25B4"/>
    <w:rsid w:val="00997735"/>
    <w:rsid w:val="009B7CB2"/>
    <w:rsid w:val="00A62884"/>
    <w:rsid w:val="00AA1961"/>
    <w:rsid w:val="00AD75B7"/>
    <w:rsid w:val="00CF3E3F"/>
    <w:rsid w:val="00D27779"/>
    <w:rsid w:val="00E63D70"/>
    <w:rsid w:val="00F9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0E52"/>
  <w15:chartTrackingRefBased/>
  <w15:docId w15:val="{E706EABC-0C98-4EBF-8EA0-B1C696E9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779"/>
    <w:pPr>
      <w:ind w:left="720"/>
      <w:contextualSpacing/>
    </w:pPr>
  </w:style>
  <w:style w:type="character" w:styleId="a4">
    <w:name w:val="Hyperlink"/>
    <w:basedOn w:val="a0"/>
    <w:uiPriority w:val="99"/>
    <w:unhideWhenUsed/>
    <w:rsid w:val="00D27779"/>
    <w:rPr>
      <w:color w:val="0000FF"/>
      <w:u w:val="single"/>
    </w:rPr>
  </w:style>
  <w:style w:type="table" w:styleId="a5">
    <w:name w:val="Table Grid"/>
    <w:basedOn w:val="a1"/>
    <w:uiPriority w:val="39"/>
    <w:rsid w:val="0003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C4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vn@ukr.net" TargetMode="External"/><Relationship Id="rId3" Type="http://schemas.openxmlformats.org/officeDocument/2006/relationships/settings" Target="settings.xml"/><Relationship Id="rId7" Type="http://schemas.openxmlformats.org/officeDocument/2006/relationships/hyperlink" Target="http://vo.ukraine.edu.ua/mod/folder/view.php?id=22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10866</Words>
  <Characters>6195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2020-03-30T12:53:00Z</dcterms:created>
  <dcterms:modified xsi:type="dcterms:W3CDTF">2020-03-30T12:53:00Z</dcterms:modified>
</cp:coreProperties>
</file>