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7A" w:rsidRPr="00F3427A" w:rsidRDefault="00F3427A" w:rsidP="00F34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письмового мовлення</w:t>
      </w:r>
    </w:p>
    <w:p w:rsid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27A" w:rsidRDefault="00140226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F3427A">
        <w:rPr>
          <w:rFonts w:ascii="Times New Roman" w:hAnsi="Times New Roman" w:cs="Times New Roman"/>
          <w:sz w:val="28"/>
          <w:szCs w:val="28"/>
          <w:lang w:val="uk-UA"/>
        </w:rPr>
        <w:t xml:space="preserve"> оцінка емоційного стану, вербального інтелекту та окремих особливостей особистості за допомогою аналізу письмового мовлення. </w:t>
      </w:r>
    </w:p>
    <w:p w:rsid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F3427A" w:rsidRDefault="00140226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досліджуваному:</w:t>
      </w:r>
      <w:r w:rsidRPr="00F3427A">
        <w:rPr>
          <w:rFonts w:ascii="Times New Roman" w:hAnsi="Times New Roman" w:cs="Times New Roman"/>
          <w:sz w:val="28"/>
          <w:szCs w:val="28"/>
          <w:lang w:val="uk-UA"/>
        </w:rPr>
        <w:t xml:space="preserve"> «Напишіть особистий лист людині, з якою ви тісно спілкуєтесь. Об'єм листа не менше 100 слів».</w:t>
      </w:r>
    </w:p>
    <w:tbl>
      <w:tblPr>
        <w:tblStyle w:val="a3"/>
        <w:tblW w:w="0" w:type="auto"/>
        <w:tblInd w:w="250" w:type="dxa"/>
        <w:tblLook w:val="04A0"/>
      </w:tblPr>
      <w:tblGrid>
        <w:gridCol w:w="9571"/>
      </w:tblGrid>
      <w:tr w:rsidR="00F3427A" w:rsidTr="00F3427A">
        <w:tc>
          <w:tcPr>
            <w:tcW w:w="9571" w:type="dxa"/>
          </w:tcPr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27A" w:rsidRDefault="00F3427A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0226" w:rsidRPr="00F3427A" w:rsidRDefault="00140226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226" w:rsidRPr="00F3427A" w:rsidRDefault="00140226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27A" w:rsidRDefault="00140226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Обробка та інтерпретація результатів</w:t>
      </w:r>
      <w:r w:rsidRPr="00F342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40226" w:rsidRPr="00F3427A" w:rsidRDefault="00140226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sz w:val="28"/>
          <w:szCs w:val="28"/>
          <w:lang w:val="uk-UA"/>
        </w:rPr>
        <w:t>1. Дані заносяться у протокол по кожному показнику (див. нижче).</w:t>
      </w:r>
    </w:p>
    <w:p w:rsidR="00140226" w:rsidRPr="00F3427A" w:rsidRDefault="00140226" w:rsidP="00F342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sz w:val="28"/>
          <w:szCs w:val="28"/>
          <w:lang w:val="uk-UA"/>
        </w:rPr>
        <w:t>Протокол дослідження</w:t>
      </w:r>
    </w:p>
    <w:tbl>
      <w:tblPr>
        <w:tblStyle w:val="a3"/>
        <w:tblW w:w="10632" w:type="dxa"/>
        <w:tblInd w:w="250" w:type="dxa"/>
        <w:tblLook w:val="04A0"/>
      </w:tblPr>
      <w:tblGrid>
        <w:gridCol w:w="1631"/>
        <w:gridCol w:w="692"/>
        <w:gridCol w:w="692"/>
        <w:gridCol w:w="693"/>
        <w:gridCol w:w="692"/>
        <w:gridCol w:w="692"/>
        <w:gridCol w:w="693"/>
        <w:gridCol w:w="692"/>
        <w:gridCol w:w="693"/>
        <w:gridCol w:w="692"/>
        <w:gridCol w:w="692"/>
        <w:gridCol w:w="693"/>
        <w:gridCol w:w="692"/>
        <w:gridCol w:w="693"/>
      </w:tblGrid>
      <w:tr w:rsidR="00F3427A" w:rsidRPr="00F3427A" w:rsidTr="00F3427A">
        <w:trPr>
          <w:cantSplit/>
          <w:trHeight w:val="3095"/>
        </w:trPr>
        <w:tc>
          <w:tcPr>
            <w:tcW w:w="163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Показник:</w:t>
            </w:r>
          </w:p>
        </w:tc>
        <w:tc>
          <w:tcPr>
            <w:tcW w:w="692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слів</w:t>
            </w:r>
          </w:p>
        </w:tc>
        <w:tc>
          <w:tcPr>
            <w:tcW w:w="692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речень</w:t>
            </w:r>
          </w:p>
        </w:tc>
        <w:tc>
          <w:tcPr>
            <w:tcW w:w="693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розмір речення у словах</w:t>
            </w:r>
          </w:p>
        </w:tc>
        <w:tc>
          <w:tcPr>
            <w:tcW w:w="692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словарного різноманіття</w:t>
            </w:r>
          </w:p>
        </w:tc>
        <w:tc>
          <w:tcPr>
            <w:tcW w:w="692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логічного зв'язку</w:t>
            </w:r>
          </w:p>
        </w:tc>
        <w:tc>
          <w:tcPr>
            <w:tcW w:w="693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ембол</w:t>
            </w:r>
            <w:proofErr w:type="spellEnd"/>
          </w:p>
        </w:tc>
        <w:tc>
          <w:tcPr>
            <w:tcW w:w="692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дієслів</w:t>
            </w:r>
          </w:p>
        </w:tc>
        <w:tc>
          <w:tcPr>
            <w:tcW w:w="693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особових займенників</w:t>
            </w:r>
          </w:p>
        </w:tc>
        <w:tc>
          <w:tcPr>
            <w:tcW w:w="692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абстрактності мовлення</w:t>
            </w:r>
          </w:p>
        </w:tc>
        <w:tc>
          <w:tcPr>
            <w:tcW w:w="692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художності мовлення</w:t>
            </w:r>
          </w:p>
        </w:tc>
        <w:tc>
          <w:tcPr>
            <w:tcW w:w="693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Кількість категоричних конструкцій</w:t>
            </w:r>
          </w:p>
        </w:tc>
        <w:tc>
          <w:tcPr>
            <w:tcW w:w="692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Контентаналіз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</w:t>
            </w:r>
          </w:p>
        </w:tc>
        <w:tc>
          <w:tcPr>
            <w:tcW w:w="693" w:type="dxa"/>
            <w:textDirection w:val="btLr"/>
          </w:tcPr>
          <w:p w:rsidR="00140226" w:rsidRPr="00F3427A" w:rsidRDefault="00140226" w:rsidP="00F342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Критерій точності використаних слів</w:t>
            </w:r>
          </w:p>
        </w:tc>
      </w:tr>
      <w:tr w:rsidR="00F3427A" w:rsidRPr="00F3427A" w:rsidTr="00F3427A">
        <w:tc>
          <w:tcPr>
            <w:tcW w:w="163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кожним показником</w:t>
            </w:r>
          </w:p>
        </w:tc>
        <w:tc>
          <w:tcPr>
            <w:tcW w:w="692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226" w:rsidRPr="00F3427A" w:rsidRDefault="00F3427A" w:rsidP="00F34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b/>
          <w:sz w:val="28"/>
          <w:szCs w:val="28"/>
          <w:lang w:val="uk-UA"/>
        </w:rPr>
        <w:t>Показники письмового мовлення для аналізу</w:t>
      </w:r>
    </w:p>
    <w:tbl>
      <w:tblPr>
        <w:tblStyle w:val="a3"/>
        <w:tblW w:w="10632" w:type="dxa"/>
        <w:tblInd w:w="250" w:type="dxa"/>
        <w:tblLook w:val="04A0"/>
      </w:tblPr>
      <w:tblGrid>
        <w:gridCol w:w="2127"/>
        <w:gridCol w:w="3544"/>
        <w:gridCol w:w="4961"/>
      </w:tblGrid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3544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</w:t>
            </w:r>
          </w:p>
        </w:tc>
        <w:tc>
          <w:tcPr>
            <w:tcW w:w="496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Інтерпретація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Кількість слів</w:t>
            </w:r>
          </w:p>
        </w:tc>
        <w:tc>
          <w:tcPr>
            <w:tcW w:w="3544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Підраховується загальна кількість слів без службових</w:t>
            </w:r>
          </w:p>
        </w:tc>
        <w:tc>
          <w:tcPr>
            <w:tcW w:w="496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Об'єм мовленнєвої продукції може свідчити про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екстравертованість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інтравертованість</w:t>
            </w:r>
            <w:proofErr w:type="spellEnd"/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Кількість речень</w:t>
            </w:r>
          </w:p>
        </w:tc>
        <w:tc>
          <w:tcPr>
            <w:tcW w:w="3544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Підраховується загальна кількість речень</w:t>
            </w:r>
          </w:p>
        </w:tc>
        <w:tc>
          <w:tcPr>
            <w:tcW w:w="4961" w:type="dxa"/>
          </w:tcPr>
          <w:p w:rsidR="00F3427A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стан автора: чим більше речень, тим більше збудження; мало речень – пригніченість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вербальний інтелект: через відносну кількість різних типів речень (?, !, заперечу вальних і т.п.)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Середній розмір речення у словах</w:t>
            </w:r>
          </w:p>
        </w:tc>
        <w:tc>
          <w:tcPr>
            <w:tcW w:w="3544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слів ділиться на кількість речень</w:t>
            </w:r>
          </w:p>
        </w:tc>
        <w:tc>
          <w:tcPr>
            <w:tcW w:w="4961" w:type="dxa"/>
          </w:tcPr>
          <w:p w:rsidR="00F3427A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Стан автора: чим речення коротші, тим більша тривога і напруга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Вербальний інтелект: більш розширені речення говорять про високий ступінь розвитку вербального інтелекту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Коефіцієнт словарного різноманіття</w:t>
            </w:r>
          </w:p>
        </w:tc>
        <w:tc>
          <w:tcPr>
            <w:tcW w:w="3544" w:type="dxa"/>
          </w:tcPr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= n / √2N </w:t>
            </w:r>
          </w:p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 – кількість різних слів (без повторів)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– кількість усіх слів</w:t>
            </w:r>
          </w:p>
        </w:tc>
        <w:tc>
          <w:tcPr>
            <w:tcW w:w="496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Вербальний інтелект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Коефіцієнт логічного зв'язку</w:t>
            </w:r>
          </w:p>
        </w:tc>
        <w:tc>
          <w:tcPr>
            <w:tcW w:w="3544" w:type="dxa"/>
          </w:tcPr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=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Σсл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3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Nреч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Σсл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сума усіх сполучників і прийменників (з повторами)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Nреч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кількість речень</w:t>
            </w:r>
          </w:p>
        </w:tc>
        <w:tc>
          <w:tcPr>
            <w:tcW w:w="4961" w:type="dxa"/>
          </w:tcPr>
          <w:p w:rsidR="00F3427A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Стиль викладу.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Норма: 1.5-2 Якщо К близько до 0 – немає логічного зв'язку викладеного матеріалу. Якщо значно перевищує норму – характерна повторюваність,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занудство</w:t>
            </w:r>
            <w:proofErr w:type="spellEnd"/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Кількість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ембол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(безглуздих слів, які засмічують мовлення)</w:t>
            </w:r>
          </w:p>
        </w:tc>
        <w:tc>
          <w:tcPr>
            <w:tcW w:w="3544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Підраховується загальна кількість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ембол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не несуть смислу у реченнях (напр., «ну»)</w:t>
            </w:r>
          </w:p>
        </w:tc>
        <w:tc>
          <w:tcPr>
            <w:tcW w:w="4961" w:type="dxa"/>
          </w:tcPr>
          <w:p w:rsidR="00F3427A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А) Стан автора: чим більше безглуздих слів, тим більше напруга і збудження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Вербальний інтелект: чим більше безглуздих слів, тим нижче вербальний інтелект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Коефіцієнт дієслів</w:t>
            </w:r>
          </w:p>
        </w:tc>
        <w:tc>
          <w:tcPr>
            <w:tcW w:w="3544" w:type="dxa"/>
          </w:tcPr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=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Σдієсл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Σ ім.,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Σдієсл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загальна кількість дієслів та дієслівних форм (дієприкметників та дієприслівників)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Σ ім.,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загальна кількість іменників та прикметників</w:t>
            </w:r>
          </w:p>
        </w:tc>
        <w:tc>
          <w:tcPr>
            <w:tcW w:w="496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автора: а саме, - готовність діяти. Норма: 0,6. Якщо коефіцієнт вищий – це можна розглядати як підвищена активність, надмірне збудження, іноді – агресивність.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Кількість особових займенників</w:t>
            </w:r>
          </w:p>
        </w:tc>
        <w:tc>
          <w:tcPr>
            <w:tcW w:w="3544" w:type="dxa"/>
          </w:tcPr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Підраховуються окремо: </w:t>
            </w:r>
          </w:p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«Я» </w:t>
            </w:r>
          </w:p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«Ми» </w:t>
            </w:r>
          </w:p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«Ти», «Ви»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«Він», «Вона», «Вони»</w:t>
            </w:r>
          </w:p>
        </w:tc>
        <w:tc>
          <w:tcPr>
            <w:tcW w:w="496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Переважання певного типу особових займенників говорить про відповідну спрямованість. А велика кількість займенника «Я» вказує на егоцентричну тенденцію.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Показник абстрактності мовлення</w:t>
            </w:r>
          </w:p>
        </w:tc>
        <w:tc>
          <w:tcPr>
            <w:tcW w:w="3544" w:type="dxa"/>
          </w:tcPr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Абстрактним поняттям приписується 3 бали, конкретним – 1 бал, проміжним – 2 бали.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бали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сумуються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Вербальний інтелект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Показник художності мовлення</w:t>
            </w:r>
          </w:p>
        </w:tc>
        <w:tc>
          <w:tcPr>
            <w:tcW w:w="3544" w:type="dxa"/>
          </w:tcPr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=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Σприк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N х100% </w:t>
            </w:r>
          </w:p>
          <w:p w:rsid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Σприк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кількість прикметників та прислівників </w:t>
            </w:r>
          </w:p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– кількість усіх слів</w:t>
            </w:r>
          </w:p>
        </w:tc>
        <w:tc>
          <w:tcPr>
            <w:tcW w:w="496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Естетична спрямованість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Кількість категоричних конструкцій</w:t>
            </w:r>
          </w:p>
        </w:tc>
        <w:tc>
          <w:tcPr>
            <w:tcW w:w="3544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Підраховується кількість конструкцій типу: «Я ніколи…», «Я все прощаю…» і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</w:p>
        </w:tc>
        <w:tc>
          <w:tcPr>
            <w:tcW w:w="4961" w:type="dxa"/>
          </w:tcPr>
          <w:p w:rsidR="00140226" w:rsidRPr="00F3427A" w:rsidRDefault="00140226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автора. Велика кількість категоричних суджень може свідчити про готовність до рішучих дій екстремального характеру (високі показники мають місце в записках самогубць).</w:t>
            </w:r>
          </w:p>
        </w:tc>
      </w:tr>
      <w:tr w:rsidR="00140226" w:rsidRPr="00F3427A" w:rsidTr="00F3427A">
        <w:tc>
          <w:tcPr>
            <w:tcW w:w="2127" w:type="dxa"/>
          </w:tcPr>
          <w:p w:rsidR="00140226" w:rsidRPr="00F3427A" w:rsidRDefault="00F3427A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proofErr w:type="spellStart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Контентаналіз</w:t>
            </w:r>
            <w:proofErr w:type="spellEnd"/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</w:t>
            </w:r>
          </w:p>
        </w:tc>
        <w:tc>
          <w:tcPr>
            <w:tcW w:w="3544" w:type="dxa"/>
          </w:tcPr>
          <w:p w:rsidR="00140226" w:rsidRPr="00F3427A" w:rsidRDefault="00F3427A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Підраховується кількість понять, які відносяться до однієї теми.</w:t>
            </w:r>
          </w:p>
        </w:tc>
        <w:tc>
          <w:tcPr>
            <w:tcW w:w="4961" w:type="dxa"/>
          </w:tcPr>
          <w:p w:rsidR="00140226" w:rsidRPr="00F3427A" w:rsidRDefault="00F3427A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залежності від змісту і характеру листа може використовуватись для виявлення мотивації, інтересів та зони актуальних проблем, спрямованості особистості тощо.</w:t>
            </w:r>
          </w:p>
        </w:tc>
      </w:tr>
      <w:tr w:rsidR="00F3427A" w:rsidRPr="00F3427A" w:rsidTr="00F3427A">
        <w:tc>
          <w:tcPr>
            <w:tcW w:w="2127" w:type="dxa"/>
          </w:tcPr>
          <w:p w:rsidR="00F3427A" w:rsidRPr="00F3427A" w:rsidRDefault="00F3427A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Критерій точності використаних слів</w:t>
            </w:r>
          </w:p>
        </w:tc>
        <w:tc>
          <w:tcPr>
            <w:tcW w:w="3544" w:type="dxa"/>
          </w:tcPr>
          <w:p w:rsidR="00F3427A" w:rsidRPr="00F3427A" w:rsidRDefault="00F3427A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Підраховується кількість помилково вжитих слів</w:t>
            </w:r>
          </w:p>
        </w:tc>
        <w:tc>
          <w:tcPr>
            <w:tcW w:w="4961" w:type="dxa"/>
          </w:tcPr>
          <w:p w:rsidR="00F3427A" w:rsidRPr="00F3427A" w:rsidRDefault="00F3427A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Вербальний інтелект</w:t>
            </w:r>
          </w:p>
          <w:p w:rsidR="00F3427A" w:rsidRPr="00F3427A" w:rsidRDefault="00F3427A" w:rsidP="00F34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427A" w:rsidRP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27A" w:rsidRP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sz w:val="28"/>
          <w:szCs w:val="28"/>
          <w:lang w:val="uk-UA"/>
        </w:rPr>
        <w:t xml:space="preserve">2. Результати узагальнюються за трьома блоками: емоційний стан, вербальний інтелект, особливості особистості. Інтегральні показники дослідження письмового мовлення </w:t>
      </w:r>
    </w:p>
    <w:tbl>
      <w:tblPr>
        <w:tblStyle w:val="a3"/>
        <w:tblW w:w="10348" w:type="dxa"/>
        <w:tblInd w:w="392" w:type="dxa"/>
        <w:tblLook w:val="04A0"/>
      </w:tblPr>
      <w:tblGrid>
        <w:gridCol w:w="2392"/>
        <w:gridCol w:w="2569"/>
        <w:gridCol w:w="2835"/>
        <w:gridCol w:w="2552"/>
      </w:tblGrid>
      <w:tr w:rsidR="00F3427A" w:rsidRPr="00F3427A" w:rsidTr="00F3427A">
        <w:tc>
          <w:tcPr>
            <w:tcW w:w="2392" w:type="dxa"/>
          </w:tcPr>
          <w:p w:rsidR="00F3427A" w:rsidRPr="00F3427A" w:rsidRDefault="00F3427A" w:rsidP="00F342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2569" w:type="dxa"/>
          </w:tcPr>
          <w:p w:rsidR="00F3427A" w:rsidRPr="00F3427A" w:rsidRDefault="00F3427A" w:rsidP="00F342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Емоційний стан</w:t>
            </w:r>
          </w:p>
        </w:tc>
        <w:tc>
          <w:tcPr>
            <w:tcW w:w="2835" w:type="dxa"/>
          </w:tcPr>
          <w:p w:rsidR="00F3427A" w:rsidRPr="00F3427A" w:rsidRDefault="00F3427A" w:rsidP="00F342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Вербальний інтелект</w:t>
            </w:r>
          </w:p>
        </w:tc>
        <w:tc>
          <w:tcPr>
            <w:tcW w:w="2552" w:type="dxa"/>
          </w:tcPr>
          <w:p w:rsidR="00F3427A" w:rsidRPr="00F3427A" w:rsidRDefault="00F3427A" w:rsidP="00F342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особистості</w:t>
            </w:r>
          </w:p>
        </w:tc>
      </w:tr>
      <w:tr w:rsidR="00F3427A" w:rsidRPr="00F3427A" w:rsidTr="00F3427A">
        <w:tc>
          <w:tcPr>
            <w:tcW w:w="2392" w:type="dxa"/>
          </w:tcPr>
          <w:p w:rsidR="00F3427A" w:rsidRPr="00F3427A" w:rsidRDefault="00F3427A" w:rsidP="00F342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показника письмового мовлення</w:t>
            </w:r>
          </w:p>
        </w:tc>
        <w:tc>
          <w:tcPr>
            <w:tcW w:w="2569" w:type="dxa"/>
          </w:tcPr>
          <w:p w:rsidR="00F3427A" w:rsidRPr="00F3427A" w:rsidRDefault="00F3427A" w:rsidP="00F342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3; 6; 7; 11; 12</w:t>
            </w:r>
          </w:p>
        </w:tc>
        <w:tc>
          <w:tcPr>
            <w:tcW w:w="2835" w:type="dxa"/>
          </w:tcPr>
          <w:p w:rsidR="00F3427A" w:rsidRPr="00F3427A" w:rsidRDefault="00F3427A" w:rsidP="00F342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3; 4; 5; 6; 9; 13</w:t>
            </w:r>
          </w:p>
        </w:tc>
        <w:tc>
          <w:tcPr>
            <w:tcW w:w="2552" w:type="dxa"/>
          </w:tcPr>
          <w:p w:rsidR="00F3427A" w:rsidRPr="00F3427A" w:rsidRDefault="00F3427A" w:rsidP="00F342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5; 8; 10; 11; 12</w:t>
            </w:r>
          </w:p>
        </w:tc>
      </w:tr>
    </w:tbl>
    <w:p w:rsidR="00F3427A" w:rsidRP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27A" w:rsidRP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sz w:val="28"/>
          <w:szCs w:val="28"/>
          <w:lang w:val="uk-UA"/>
        </w:rPr>
        <w:t xml:space="preserve">Якісний аналіз структури письмового мовлення: </w:t>
      </w:r>
    </w:p>
    <w:p w:rsidR="00F3427A" w:rsidRP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sz w:val="28"/>
          <w:szCs w:val="28"/>
          <w:lang w:val="uk-UA"/>
        </w:rPr>
        <w:t>Емоційні ______________________________________________________________ _____________________________________________________</w:t>
      </w:r>
      <w:r w:rsidR="00F121B2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F3427A" w:rsidRP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sz w:val="28"/>
          <w:szCs w:val="28"/>
          <w:lang w:val="uk-UA"/>
        </w:rPr>
        <w:t xml:space="preserve"> Вербальний інтелект____________________________________________________ __________________________________________________________________________</w:t>
      </w:r>
    </w:p>
    <w:p w:rsidR="00F3427A" w:rsidRPr="00F3427A" w:rsidRDefault="00F3427A" w:rsidP="00F3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Особистісні</w:t>
      </w:r>
      <w:r w:rsidR="00F121B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__________________</w:t>
      </w:r>
      <w:r w:rsidRPr="00F3427A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F3427A" w:rsidRPr="00F3427A" w:rsidRDefault="00F3427A" w:rsidP="00F1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sectPr w:rsidR="00F3427A" w:rsidRPr="00F3427A" w:rsidSect="00F3427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226"/>
    <w:rsid w:val="00140226"/>
    <w:rsid w:val="00F121B2"/>
    <w:rsid w:val="00F3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2020-11-24T10:13:00Z</dcterms:created>
  <dcterms:modified xsi:type="dcterms:W3CDTF">2020-11-24T10:37:00Z</dcterms:modified>
</cp:coreProperties>
</file>