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282" w:rsidRPr="003F5544" w:rsidRDefault="003F5544" w:rsidP="003F5544">
      <w:pPr>
        <w:shd w:val="clear" w:color="auto" w:fill="FFFFFF"/>
        <w:ind w:firstLine="720"/>
        <w:jc w:val="center"/>
        <w:rPr>
          <w:sz w:val="28"/>
          <w:szCs w:val="28"/>
          <w:lang w:val="uk-UA"/>
        </w:rPr>
      </w:pPr>
      <w:r>
        <w:rPr>
          <w:b/>
          <w:bCs/>
          <w:color w:val="000000"/>
          <w:sz w:val="28"/>
          <w:szCs w:val="28"/>
          <w:lang w:val="uk-UA"/>
        </w:rPr>
        <w:t xml:space="preserve">Лекція 3. </w:t>
      </w:r>
      <w:r w:rsidR="00AC5282" w:rsidRPr="0049037B">
        <w:rPr>
          <w:b/>
          <w:bCs/>
          <w:color w:val="000000"/>
          <w:sz w:val="28"/>
          <w:szCs w:val="28"/>
          <w:lang w:val="uk-UA"/>
        </w:rPr>
        <w:t>Цивільні процесуальні правовідносини</w:t>
      </w:r>
      <w:r>
        <w:rPr>
          <w:b/>
          <w:sz w:val="28"/>
          <w:szCs w:val="28"/>
          <w:lang w:val="uk-UA"/>
        </w:rPr>
        <w:t xml:space="preserve">. </w:t>
      </w:r>
      <w:r w:rsidRPr="0049037B">
        <w:rPr>
          <w:b/>
          <w:bCs/>
          <w:color w:val="000000"/>
          <w:sz w:val="28"/>
          <w:szCs w:val="28"/>
          <w:lang w:val="uk-UA"/>
        </w:rPr>
        <w:t>Суд як суб'єкт цивільних процесуальних правовідноси</w:t>
      </w:r>
      <w:r>
        <w:rPr>
          <w:b/>
          <w:bCs/>
          <w:color w:val="000000"/>
          <w:sz w:val="28"/>
          <w:szCs w:val="28"/>
          <w:lang w:val="uk-UA"/>
        </w:rPr>
        <w:t>н</w:t>
      </w:r>
    </w:p>
    <w:p w:rsidR="00E34F30" w:rsidRDefault="00E34F30">
      <w:pPr>
        <w:rPr>
          <w:lang w:val="uk-UA"/>
        </w:rPr>
      </w:pPr>
    </w:p>
    <w:p w:rsidR="00AC5282" w:rsidRDefault="00AC5282">
      <w:pPr>
        <w:rPr>
          <w:lang w:val="uk-UA"/>
        </w:rPr>
      </w:pPr>
    </w:p>
    <w:p w:rsidR="00AC5282" w:rsidRDefault="00AC5282">
      <w:pPr>
        <w:rPr>
          <w:lang w:val="uk-UA"/>
        </w:rPr>
      </w:pPr>
    </w:p>
    <w:p w:rsidR="007C3FD4" w:rsidRDefault="007C3FD4" w:rsidP="007C3FD4">
      <w:pPr>
        <w:pStyle w:val="a3"/>
        <w:tabs>
          <w:tab w:val="left" w:pos="9105"/>
        </w:tabs>
        <w:spacing w:before="0" w:beforeAutospacing="0" w:after="0" w:afterAutospacing="0"/>
        <w:jc w:val="center"/>
        <w:rPr>
          <w:b/>
          <w:color w:val="000000" w:themeColor="text1"/>
          <w:sz w:val="28"/>
          <w:szCs w:val="28"/>
          <w:lang w:val="uk-UA"/>
        </w:rPr>
      </w:pPr>
      <w:r w:rsidRPr="002E296A">
        <w:rPr>
          <w:b/>
          <w:color w:val="000000" w:themeColor="text1"/>
          <w:sz w:val="28"/>
          <w:szCs w:val="28"/>
        </w:rPr>
        <w:t>План лекції</w:t>
      </w:r>
    </w:p>
    <w:p w:rsidR="007C3FD4" w:rsidRPr="007C3FD4" w:rsidRDefault="007C3FD4" w:rsidP="007C3FD4">
      <w:pPr>
        <w:pStyle w:val="a3"/>
        <w:tabs>
          <w:tab w:val="left" w:pos="9105"/>
        </w:tabs>
        <w:spacing w:before="0" w:beforeAutospacing="0" w:after="0" w:afterAutospacing="0"/>
        <w:jc w:val="center"/>
        <w:rPr>
          <w:color w:val="000000" w:themeColor="text1"/>
          <w:sz w:val="26"/>
          <w:szCs w:val="26"/>
          <w:lang w:val="uk-UA"/>
        </w:rPr>
      </w:pPr>
    </w:p>
    <w:p w:rsidR="007C3FD4" w:rsidRPr="00AE45E2" w:rsidRDefault="007C3FD4" w:rsidP="007C3FD4">
      <w:pPr>
        <w:tabs>
          <w:tab w:val="left" w:pos="567"/>
          <w:tab w:val="left" w:pos="1080"/>
        </w:tabs>
        <w:ind w:left="680"/>
        <w:jc w:val="both"/>
        <w:rPr>
          <w:sz w:val="28"/>
          <w:szCs w:val="28"/>
          <w:lang w:val="uk-UA"/>
        </w:rPr>
      </w:pPr>
      <w:r>
        <w:rPr>
          <w:sz w:val="28"/>
          <w:szCs w:val="28"/>
          <w:lang w:val="uk-UA"/>
        </w:rPr>
        <w:t>1.</w:t>
      </w:r>
      <w:r w:rsidR="00BB058B">
        <w:rPr>
          <w:sz w:val="28"/>
          <w:szCs w:val="28"/>
          <w:lang w:val="uk-UA"/>
        </w:rPr>
        <w:t xml:space="preserve"> </w:t>
      </w:r>
      <w:r w:rsidRPr="00AE45E2">
        <w:rPr>
          <w:sz w:val="28"/>
          <w:szCs w:val="28"/>
          <w:lang w:val="uk-UA"/>
        </w:rPr>
        <w:t>Поняття цивільних процесуальних правовідносин.</w:t>
      </w:r>
    </w:p>
    <w:p w:rsidR="007C3FD4" w:rsidRPr="00AE45E2" w:rsidRDefault="007C3FD4" w:rsidP="007C3FD4">
      <w:pPr>
        <w:tabs>
          <w:tab w:val="left" w:pos="567"/>
          <w:tab w:val="left" w:pos="1494"/>
        </w:tabs>
        <w:ind w:left="680"/>
        <w:jc w:val="both"/>
        <w:rPr>
          <w:sz w:val="28"/>
          <w:szCs w:val="28"/>
          <w:lang w:val="uk-UA"/>
        </w:rPr>
      </w:pPr>
      <w:r>
        <w:rPr>
          <w:sz w:val="28"/>
          <w:szCs w:val="28"/>
          <w:lang w:val="uk-UA"/>
        </w:rPr>
        <w:t>2.</w:t>
      </w:r>
      <w:r w:rsidR="00BB058B">
        <w:rPr>
          <w:sz w:val="28"/>
          <w:szCs w:val="28"/>
          <w:lang w:val="uk-UA"/>
        </w:rPr>
        <w:t xml:space="preserve"> </w:t>
      </w:r>
      <w:r w:rsidRPr="00AE45E2">
        <w:rPr>
          <w:sz w:val="28"/>
          <w:szCs w:val="28"/>
          <w:lang w:val="uk-UA"/>
        </w:rPr>
        <w:t xml:space="preserve">Суб'єкти цивільних процесуальних правовідносин та їх класифікація. </w:t>
      </w:r>
    </w:p>
    <w:p w:rsidR="007C3FD4" w:rsidRPr="000D1BF1" w:rsidRDefault="007C3FD4" w:rsidP="007C3FD4">
      <w:pPr>
        <w:tabs>
          <w:tab w:val="left" w:pos="567"/>
          <w:tab w:val="left" w:pos="1494"/>
        </w:tabs>
        <w:ind w:firstLine="709"/>
        <w:jc w:val="both"/>
        <w:rPr>
          <w:sz w:val="28"/>
          <w:szCs w:val="28"/>
        </w:rPr>
      </w:pPr>
      <w:r>
        <w:rPr>
          <w:sz w:val="28"/>
          <w:szCs w:val="28"/>
          <w:lang w:val="uk-UA"/>
        </w:rPr>
        <w:t>3.</w:t>
      </w:r>
      <w:r w:rsidR="00BB058B">
        <w:rPr>
          <w:sz w:val="28"/>
          <w:szCs w:val="28"/>
          <w:lang w:val="uk-UA"/>
        </w:rPr>
        <w:t xml:space="preserve"> </w:t>
      </w:r>
      <w:r w:rsidRPr="00AE45E2">
        <w:rPr>
          <w:sz w:val="28"/>
          <w:szCs w:val="28"/>
          <w:lang w:val="uk-UA"/>
        </w:rPr>
        <w:t xml:space="preserve">Об’єкт та зміст цивільних процесуальних правовідносин. </w:t>
      </w:r>
    </w:p>
    <w:p w:rsidR="000D1BF1" w:rsidRPr="00AE4A3E" w:rsidRDefault="000D1BF1" w:rsidP="000D1BF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b/>
          <w:bCs/>
          <w:color w:val="000000"/>
          <w:sz w:val="28"/>
          <w:szCs w:val="28"/>
          <w:lang w:val="uk-UA"/>
        </w:rPr>
      </w:pPr>
      <w:r w:rsidRPr="000D1BF1">
        <w:rPr>
          <w:sz w:val="28"/>
          <w:szCs w:val="28"/>
        </w:rPr>
        <w:t>4</w:t>
      </w:r>
      <w:r w:rsidRPr="00AE45E2">
        <w:rPr>
          <w:sz w:val="28"/>
          <w:szCs w:val="28"/>
          <w:lang w:val="uk-UA"/>
        </w:rPr>
        <w:t xml:space="preserve">. </w:t>
      </w:r>
      <w:r w:rsidRPr="00AE4A3E">
        <w:rPr>
          <w:bCs/>
          <w:color w:val="000000"/>
          <w:sz w:val="28"/>
          <w:szCs w:val="28"/>
          <w:lang w:val="uk-UA"/>
        </w:rPr>
        <w:t>Суд як суб'єкт цивільних процесуальних правовідносин</w:t>
      </w:r>
      <w:r w:rsidRPr="00AE4A3E">
        <w:rPr>
          <w:b/>
          <w:bCs/>
          <w:color w:val="000000"/>
          <w:sz w:val="28"/>
          <w:szCs w:val="28"/>
          <w:lang w:val="uk-UA"/>
        </w:rPr>
        <w:t xml:space="preserve">. </w:t>
      </w:r>
    </w:p>
    <w:p w:rsidR="000D1BF1" w:rsidRPr="00AE4A3E" w:rsidRDefault="000D1BF1" w:rsidP="000D1BF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8"/>
          <w:szCs w:val="28"/>
          <w:lang w:val="uk-UA"/>
        </w:rPr>
      </w:pPr>
      <w:r w:rsidRPr="000D1BF1">
        <w:rPr>
          <w:sz w:val="28"/>
          <w:szCs w:val="28"/>
        </w:rPr>
        <w:t>5</w:t>
      </w:r>
      <w:r w:rsidRPr="00AE4A3E">
        <w:rPr>
          <w:sz w:val="28"/>
          <w:szCs w:val="28"/>
          <w:lang w:val="uk-UA"/>
        </w:rPr>
        <w:t xml:space="preserve">. </w:t>
      </w:r>
      <w:r w:rsidRPr="00AE4A3E">
        <w:rPr>
          <w:color w:val="000000"/>
          <w:sz w:val="28"/>
          <w:szCs w:val="28"/>
          <w:lang w:val="uk-UA"/>
        </w:rPr>
        <w:t>Склад суду.</w:t>
      </w:r>
    </w:p>
    <w:p w:rsidR="000D1BF1" w:rsidRPr="00AE4A3E" w:rsidRDefault="000D1BF1" w:rsidP="000D1BF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8"/>
          <w:szCs w:val="28"/>
          <w:lang w:val="uk-UA"/>
        </w:rPr>
      </w:pPr>
      <w:r w:rsidRPr="000D1BF1">
        <w:rPr>
          <w:sz w:val="28"/>
          <w:szCs w:val="28"/>
        </w:rPr>
        <w:t>6</w:t>
      </w:r>
      <w:r w:rsidRPr="00AE4A3E">
        <w:rPr>
          <w:sz w:val="28"/>
          <w:szCs w:val="28"/>
          <w:lang w:val="uk-UA"/>
        </w:rPr>
        <w:t xml:space="preserve">. </w:t>
      </w:r>
      <w:r w:rsidRPr="00AE4A3E">
        <w:rPr>
          <w:color w:val="000000"/>
          <w:sz w:val="28"/>
          <w:szCs w:val="28"/>
          <w:lang w:val="uk-UA"/>
        </w:rPr>
        <w:t>Підстави для відводу (самовідводу) судді.</w:t>
      </w:r>
    </w:p>
    <w:p w:rsidR="000D1BF1" w:rsidRPr="00AE4A3E" w:rsidRDefault="000D1BF1" w:rsidP="000D1BF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8"/>
          <w:szCs w:val="28"/>
          <w:lang w:val="uk-UA"/>
        </w:rPr>
      </w:pPr>
      <w:r w:rsidRPr="00803D32">
        <w:rPr>
          <w:sz w:val="28"/>
          <w:szCs w:val="28"/>
        </w:rPr>
        <w:t>7</w:t>
      </w:r>
      <w:r w:rsidRPr="00AE4A3E">
        <w:rPr>
          <w:sz w:val="28"/>
          <w:szCs w:val="28"/>
          <w:lang w:val="uk-UA"/>
        </w:rPr>
        <w:t xml:space="preserve">. </w:t>
      </w:r>
      <w:r w:rsidRPr="00AE4A3E">
        <w:rPr>
          <w:color w:val="000000"/>
          <w:sz w:val="28"/>
          <w:szCs w:val="28"/>
          <w:lang w:val="uk-UA"/>
        </w:rPr>
        <w:t>Наслідки відводу суду (судді).</w:t>
      </w:r>
    </w:p>
    <w:p w:rsidR="000D1BF1" w:rsidRPr="00AE4A3E" w:rsidRDefault="000D1BF1" w:rsidP="000D1BF1">
      <w:pPr>
        <w:shd w:val="clear" w:color="auto" w:fill="FFFFFF"/>
        <w:ind w:firstLine="680"/>
        <w:jc w:val="both"/>
        <w:rPr>
          <w:color w:val="000000"/>
          <w:sz w:val="28"/>
          <w:szCs w:val="28"/>
          <w:lang w:val="uk-UA"/>
        </w:rPr>
      </w:pPr>
      <w:r w:rsidRPr="00803D32">
        <w:rPr>
          <w:sz w:val="28"/>
          <w:szCs w:val="28"/>
        </w:rPr>
        <w:t>8</w:t>
      </w:r>
      <w:r w:rsidRPr="00AE4A3E">
        <w:rPr>
          <w:sz w:val="28"/>
          <w:szCs w:val="28"/>
          <w:lang w:val="uk-UA"/>
        </w:rPr>
        <w:t xml:space="preserve">. </w:t>
      </w:r>
      <w:r w:rsidRPr="00AE4A3E">
        <w:rPr>
          <w:color w:val="000000"/>
          <w:sz w:val="28"/>
          <w:szCs w:val="28"/>
          <w:lang w:val="uk-UA"/>
        </w:rPr>
        <w:t xml:space="preserve">Порядок вирішення заявленого відводу(самовідводу). </w:t>
      </w:r>
    </w:p>
    <w:p w:rsidR="00AC5282" w:rsidRDefault="00AC5282" w:rsidP="007C3FD4">
      <w:pPr>
        <w:jc w:val="center"/>
        <w:rPr>
          <w:lang w:val="uk-UA"/>
        </w:rPr>
      </w:pPr>
    </w:p>
    <w:p w:rsidR="007C3FD4" w:rsidRPr="00BD4065" w:rsidRDefault="007C3FD4" w:rsidP="007C3FD4">
      <w:pPr>
        <w:pStyle w:val="a3"/>
        <w:spacing w:before="0" w:beforeAutospacing="0" w:after="0" w:afterAutospacing="0"/>
        <w:jc w:val="center"/>
        <w:rPr>
          <w:b/>
          <w:sz w:val="28"/>
          <w:szCs w:val="28"/>
          <w:lang w:val="uk-UA"/>
        </w:rPr>
      </w:pPr>
      <w:r>
        <w:rPr>
          <w:b/>
          <w:sz w:val="28"/>
          <w:szCs w:val="28"/>
          <w:lang w:val="uk-UA"/>
        </w:rPr>
        <w:t>Рекомендована література:</w:t>
      </w:r>
    </w:p>
    <w:p w:rsidR="00BB058B" w:rsidRDefault="00BB058B" w:rsidP="007C3FD4">
      <w:pPr>
        <w:shd w:val="clear" w:color="auto" w:fill="FFFFFF"/>
        <w:jc w:val="center"/>
        <w:rPr>
          <w:sz w:val="28"/>
          <w:szCs w:val="28"/>
          <w:lang w:val="uk-UA"/>
        </w:rPr>
      </w:pPr>
    </w:p>
    <w:p w:rsidR="007C3FD4" w:rsidRDefault="007C3FD4" w:rsidP="007C3FD4">
      <w:pPr>
        <w:shd w:val="clear" w:color="auto" w:fill="FFFFFF"/>
        <w:jc w:val="center"/>
        <w:rPr>
          <w:sz w:val="28"/>
          <w:szCs w:val="28"/>
          <w:lang w:val="uk-UA"/>
        </w:rPr>
      </w:pPr>
      <w:r w:rsidRPr="0096764A">
        <w:rPr>
          <w:sz w:val="28"/>
          <w:szCs w:val="28"/>
          <w:lang w:val="uk-UA"/>
        </w:rPr>
        <w:t>Основна:</w:t>
      </w:r>
    </w:p>
    <w:p w:rsidR="007C3FD4" w:rsidRDefault="007C3FD4" w:rsidP="007C3FD4">
      <w:pPr>
        <w:shd w:val="clear" w:color="auto" w:fill="FFFFFF"/>
        <w:jc w:val="center"/>
        <w:rPr>
          <w:sz w:val="28"/>
          <w:szCs w:val="28"/>
          <w:lang w:val="uk-UA"/>
        </w:rPr>
      </w:pPr>
    </w:p>
    <w:p w:rsidR="007C3FD4" w:rsidRDefault="007C3FD4" w:rsidP="007C3FD4">
      <w:pPr>
        <w:numPr>
          <w:ilvl w:val="0"/>
          <w:numId w:val="3"/>
        </w:numPr>
        <w:tabs>
          <w:tab w:val="left" w:pos="851"/>
        </w:tabs>
        <w:spacing w:line="216" w:lineRule="auto"/>
        <w:ind w:left="0" w:firstLine="567"/>
        <w:jc w:val="both"/>
        <w:rPr>
          <w:sz w:val="28"/>
          <w:szCs w:val="28"/>
          <w:lang w:val="uk-UA"/>
        </w:rPr>
      </w:pPr>
      <w:r w:rsidRPr="00AE45E2">
        <w:rPr>
          <w:sz w:val="28"/>
          <w:szCs w:val="28"/>
          <w:lang w:val="uk-UA"/>
        </w:rPr>
        <w:t>Закон України «Про Конституційний суд України</w:t>
      </w:r>
      <w:r w:rsidRPr="007567D6">
        <w:rPr>
          <w:sz w:val="28"/>
          <w:szCs w:val="28"/>
          <w:lang w:val="uk-UA"/>
        </w:rPr>
        <w:t xml:space="preserve"> </w:t>
      </w:r>
      <w:r>
        <w:rPr>
          <w:sz w:val="28"/>
          <w:szCs w:val="28"/>
          <w:lang w:val="uk-UA"/>
        </w:rPr>
        <w:t>від 13.07.2017 р.</w:t>
      </w:r>
      <w:r w:rsidRPr="00AC6F83">
        <w:rPr>
          <w:sz w:val="28"/>
          <w:szCs w:val="28"/>
          <w:lang w:val="uk-UA"/>
        </w:rPr>
        <w:t xml:space="preserve"> // Відомості Верховної Ради України. –</w:t>
      </w:r>
      <w:r w:rsidRPr="00AC6F83">
        <w:rPr>
          <w:color w:val="000000"/>
          <w:shd w:val="clear" w:color="auto" w:fill="FFFFFF"/>
          <w:lang w:val="uk-UA"/>
        </w:rPr>
        <w:t xml:space="preserve"> </w:t>
      </w:r>
      <w:r w:rsidRPr="00AC6F83">
        <w:rPr>
          <w:sz w:val="28"/>
          <w:szCs w:val="28"/>
          <w:lang w:val="uk-UA"/>
        </w:rPr>
        <w:t xml:space="preserve"> 2017. -  № 48. - ст.436.</w:t>
      </w:r>
    </w:p>
    <w:p w:rsidR="007C3FD4" w:rsidRPr="0060357A" w:rsidRDefault="007C3FD4" w:rsidP="007C3FD4">
      <w:pPr>
        <w:pStyle w:val="HTML"/>
        <w:numPr>
          <w:ilvl w:val="0"/>
          <w:numId w:val="3"/>
        </w:numPr>
        <w:tabs>
          <w:tab w:val="left" w:pos="851"/>
        </w:tabs>
        <w:spacing w:line="216" w:lineRule="auto"/>
        <w:ind w:left="0" w:firstLine="567"/>
        <w:jc w:val="both"/>
        <w:rPr>
          <w:rFonts w:ascii="Times New Roman" w:hAnsi="Times New Roman"/>
          <w:color w:val="auto"/>
          <w:sz w:val="28"/>
          <w:szCs w:val="28"/>
          <w:lang w:val="uk-UA"/>
        </w:rPr>
      </w:pPr>
      <w:r w:rsidRPr="0041218B">
        <w:rPr>
          <w:rFonts w:ascii="Times New Roman" w:hAnsi="Times New Roman"/>
          <w:color w:val="auto"/>
          <w:sz w:val="28"/>
          <w:szCs w:val="28"/>
          <w:lang w:val="uk-UA"/>
        </w:rPr>
        <w:t>Ц</w:t>
      </w:r>
      <w:r w:rsidRPr="0060357A">
        <w:rPr>
          <w:rFonts w:ascii="Times New Roman" w:hAnsi="Times New Roman"/>
          <w:color w:val="auto"/>
          <w:sz w:val="28"/>
          <w:szCs w:val="28"/>
          <w:lang w:val="uk-UA"/>
        </w:rPr>
        <w:t>ивільний процесуальний кодекс України : у редакції Закону  № 2147-7 від 3.10.2017 р. із змінами, внесеними згідно із Законами № 2229-8 від 7.12.2017, №2234-8 від 7.12.2017, № 2268-8 від 18.01.2018 р. : (офіційний текст) К.: Правова єдність, 2018. -238 с.</w:t>
      </w:r>
    </w:p>
    <w:p w:rsidR="007C3FD4" w:rsidRDefault="007C3FD4" w:rsidP="007C3FD4">
      <w:pPr>
        <w:pStyle w:val="HTML"/>
        <w:numPr>
          <w:ilvl w:val="0"/>
          <w:numId w:val="3"/>
        </w:numPr>
        <w:tabs>
          <w:tab w:val="left" w:pos="851"/>
        </w:tabs>
        <w:spacing w:line="216" w:lineRule="auto"/>
        <w:ind w:left="0" w:firstLine="567"/>
        <w:jc w:val="both"/>
        <w:rPr>
          <w:rFonts w:ascii="Times New Roman" w:hAnsi="Times New Roman"/>
          <w:color w:val="auto"/>
          <w:sz w:val="28"/>
          <w:szCs w:val="28"/>
          <w:lang w:val="uk-UA"/>
        </w:rPr>
      </w:pPr>
      <w:r>
        <w:rPr>
          <w:rFonts w:ascii="Times New Roman" w:hAnsi="Times New Roman"/>
          <w:color w:val="auto"/>
          <w:sz w:val="28"/>
          <w:szCs w:val="28"/>
          <w:lang w:val="uk-UA"/>
        </w:rPr>
        <w:t xml:space="preserve">Господарський процесуальний кодекс України: у редакції Закону </w:t>
      </w:r>
      <w:hyperlink r:id="rId5" w:anchor="n6" w:tgtFrame="_blank" w:history="1">
        <w:r w:rsidRPr="007A4DF5">
          <w:rPr>
            <w:rFonts w:ascii="Times New Roman" w:hAnsi="Times New Roman"/>
            <w:color w:val="auto"/>
            <w:sz w:val="28"/>
            <w:szCs w:val="28"/>
            <w:lang w:val="uk-UA"/>
          </w:rPr>
          <w:t>№ 2147-VIII від 03.10.2017</w:t>
        </w:r>
      </w:hyperlink>
      <w:r w:rsidRPr="007A4DF5">
        <w:rPr>
          <w:rFonts w:ascii="Times New Roman" w:hAnsi="Times New Roman"/>
          <w:color w:val="auto"/>
          <w:sz w:val="28"/>
          <w:szCs w:val="28"/>
          <w:lang w:val="uk-UA"/>
        </w:rPr>
        <w:t>,</w:t>
      </w:r>
      <w:r>
        <w:rPr>
          <w:rFonts w:ascii="Times New Roman" w:hAnsi="Times New Roman"/>
          <w:color w:val="auto"/>
          <w:sz w:val="28"/>
          <w:szCs w:val="28"/>
          <w:lang w:val="uk-UA"/>
        </w:rPr>
        <w:t xml:space="preserve"> і</w:t>
      </w:r>
      <w:r w:rsidRPr="007A4DF5">
        <w:rPr>
          <w:rFonts w:ascii="Times New Roman" w:hAnsi="Times New Roman"/>
          <w:color w:val="auto"/>
          <w:sz w:val="28"/>
          <w:szCs w:val="28"/>
          <w:lang w:val="uk-UA"/>
        </w:rPr>
        <w:t>з змінами, внесеними згідно із Законом </w:t>
      </w:r>
      <w:r w:rsidRPr="007A4DF5">
        <w:rPr>
          <w:rFonts w:ascii="Times New Roman" w:hAnsi="Times New Roman"/>
          <w:color w:val="auto"/>
          <w:sz w:val="28"/>
          <w:szCs w:val="28"/>
          <w:lang w:val="uk-UA"/>
        </w:rPr>
        <w:br/>
      </w:r>
      <w:hyperlink r:id="rId6" w:anchor="n59" w:tgtFrame="_blank" w:history="1">
        <w:r w:rsidRPr="007A4DF5">
          <w:rPr>
            <w:rFonts w:ascii="Times New Roman" w:hAnsi="Times New Roman"/>
            <w:color w:val="auto"/>
            <w:sz w:val="28"/>
            <w:szCs w:val="28"/>
            <w:lang w:val="uk-UA"/>
          </w:rPr>
          <w:t>№ 2234-VIII від 07.12.2017</w:t>
        </w:r>
      </w:hyperlink>
      <w:r>
        <w:rPr>
          <w:rFonts w:ascii="Times New Roman" w:hAnsi="Times New Roman"/>
          <w:color w:val="auto"/>
          <w:sz w:val="28"/>
          <w:szCs w:val="28"/>
          <w:lang w:val="uk-UA"/>
        </w:rPr>
        <w:t xml:space="preserve"> : (офіційний текст) К.: Правова єдність, 2018. – 185 с.</w:t>
      </w:r>
    </w:p>
    <w:p w:rsidR="007C3FD4" w:rsidRPr="00AE45E2" w:rsidRDefault="007C3FD4" w:rsidP="007C3FD4">
      <w:pPr>
        <w:pStyle w:val="HTML"/>
        <w:numPr>
          <w:ilvl w:val="0"/>
          <w:numId w:val="3"/>
        </w:numPr>
        <w:tabs>
          <w:tab w:val="left" w:pos="851"/>
        </w:tabs>
        <w:spacing w:line="216" w:lineRule="auto"/>
        <w:ind w:left="0" w:firstLine="567"/>
        <w:jc w:val="both"/>
        <w:rPr>
          <w:rFonts w:ascii="Times New Roman" w:hAnsi="Times New Roman"/>
          <w:color w:val="auto"/>
          <w:sz w:val="28"/>
          <w:szCs w:val="28"/>
          <w:lang w:val="uk-UA"/>
        </w:rPr>
      </w:pPr>
      <w:r w:rsidRPr="00AE45E2">
        <w:rPr>
          <w:rFonts w:ascii="Times New Roman" w:hAnsi="Times New Roman"/>
          <w:color w:val="auto"/>
          <w:sz w:val="28"/>
          <w:szCs w:val="28"/>
          <w:lang w:val="uk-UA"/>
        </w:rPr>
        <w:t xml:space="preserve">Закон України «Про третейські суди»// Відомості Верховної Ради України . – 2004. – </w:t>
      </w:r>
      <w:r w:rsidRPr="00AE4A3E">
        <w:rPr>
          <w:rFonts w:ascii="Times New Roman" w:hAnsi="Times New Roman"/>
          <w:color w:val="auto"/>
          <w:sz w:val="28"/>
          <w:szCs w:val="28"/>
          <w:lang w:val="uk-UA"/>
        </w:rPr>
        <w:t>№</w:t>
      </w:r>
      <w:r w:rsidRPr="00AE45E2">
        <w:rPr>
          <w:rFonts w:ascii="Times New Roman" w:hAnsi="Times New Roman"/>
          <w:color w:val="auto"/>
          <w:sz w:val="28"/>
          <w:szCs w:val="28"/>
          <w:lang w:val="uk-UA"/>
        </w:rPr>
        <w:t xml:space="preserve"> 35. – Ст. 412 (з наступними змінами і доповненнями).</w:t>
      </w:r>
    </w:p>
    <w:p w:rsidR="007C3FD4" w:rsidRPr="00AE45E2" w:rsidRDefault="007C3FD4" w:rsidP="007C3FD4">
      <w:pPr>
        <w:numPr>
          <w:ilvl w:val="0"/>
          <w:numId w:val="3"/>
        </w:numPr>
        <w:tabs>
          <w:tab w:val="left" w:pos="851"/>
        </w:tabs>
        <w:spacing w:line="216" w:lineRule="auto"/>
        <w:ind w:left="0" w:firstLine="567"/>
        <w:jc w:val="both"/>
        <w:rPr>
          <w:sz w:val="28"/>
          <w:szCs w:val="28"/>
          <w:lang w:val="uk-UA"/>
        </w:rPr>
      </w:pPr>
      <w:r w:rsidRPr="00AE45E2">
        <w:rPr>
          <w:sz w:val="28"/>
          <w:szCs w:val="28"/>
          <w:lang w:val="uk-UA"/>
        </w:rPr>
        <w:t>Постанова Пленуму Верховного Суду України «Про застосування Конституції України при здійсненні правосуддя» від 1 листопада 1996 р. № 9.</w:t>
      </w:r>
    </w:p>
    <w:p w:rsidR="007C3FD4" w:rsidRPr="00AE45E2" w:rsidRDefault="007C3FD4" w:rsidP="007C3FD4">
      <w:pPr>
        <w:numPr>
          <w:ilvl w:val="0"/>
          <w:numId w:val="3"/>
        </w:numPr>
        <w:tabs>
          <w:tab w:val="left" w:pos="851"/>
        </w:tabs>
        <w:spacing w:line="216" w:lineRule="auto"/>
        <w:ind w:left="0" w:firstLine="567"/>
        <w:jc w:val="both"/>
        <w:rPr>
          <w:sz w:val="28"/>
          <w:szCs w:val="28"/>
          <w:lang w:val="uk-UA"/>
        </w:rPr>
      </w:pPr>
      <w:r w:rsidRPr="00AE45E2">
        <w:rPr>
          <w:sz w:val="28"/>
          <w:szCs w:val="28"/>
          <w:lang w:val="uk-UA"/>
        </w:rPr>
        <w:t>Постанова Пленуму Верховного Суду України «Про посилення судового захисту прав та свобод людини та громадянина» від 30 травня 1997 р. № 7.</w:t>
      </w:r>
    </w:p>
    <w:p w:rsidR="007C3FD4" w:rsidRDefault="007C3FD4" w:rsidP="007C3FD4">
      <w:pPr>
        <w:numPr>
          <w:ilvl w:val="0"/>
          <w:numId w:val="3"/>
        </w:numPr>
        <w:tabs>
          <w:tab w:val="left" w:pos="851"/>
          <w:tab w:val="num" w:pos="1080"/>
        </w:tabs>
        <w:spacing w:line="216" w:lineRule="auto"/>
        <w:ind w:left="0" w:firstLine="567"/>
        <w:jc w:val="both"/>
        <w:rPr>
          <w:sz w:val="28"/>
          <w:szCs w:val="28"/>
          <w:lang w:val="uk-UA"/>
        </w:rPr>
      </w:pPr>
      <w:r w:rsidRPr="00AE45E2">
        <w:rPr>
          <w:sz w:val="28"/>
          <w:szCs w:val="28"/>
          <w:lang w:val="uk-UA"/>
        </w:rPr>
        <w:t xml:space="preserve">Постанова Пленуму Верховного Суду України «Про застосування норм цивільного процесуального законодавства при розгляді справ у суді першої інстанції» від 12 червня 2009 р. – № 2. </w:t>
      </w:r>
    </w:p>
    <w:p w:rsidR="007C3FD4" w:rsidRDefault="007C3FD4" w:rsidP="007C3FD4">
      <w:pPr>
        <w:tabs>
          <w:tab w:val="left" w:pos="851"/>
          <w:tab w:val="num" w:pos="1080"/>
        </w:tabs>
        <w:spacing w:line="216" w:lineRule="auto"/>
        <w:ind w:left="567"/>
        <w:jc w:val="both"/>
        <w:rPr>
          <w:sz w:val="28"/>
          <w:szCs w:val="28"/>
          <w:lang w:val="uk-UA"/>
        </w:rPr>
      </w:pPr>
    </w:p>
    <w:p w:rsidR="007C3FD4" w:rsidRPr="004B2161" w:rsidRDefault="007C3FD4" w:rsidP="007C3FD4">
      <w:pPr>
        <w:pStyle w:val="a4"/>
        <w:tabs>
          <w:tab w:val="left" w:pos="-567"/>
          <w:tab w:val="left" w:pos="935"/>
          <w:tab w:val="left" w:pos="993"/>
          <w:tab w:val="left" w:pos="1134"/>
        </w:tabs>
        <w:spacing w:line="360" w:lineRule="auto"/>
        <w:ind w:left="0"/>
        <w:jc w:val="center"/>
        <w:rPr>
          <w:sz w:val="28"/>
          <w:szCs w:val="28"/>
        </w:rPr>
      </w:pPr>
      <w:r w:rsidRPr="004B2161">
        <w:rPr>
          <w:sz w:val="28"/>
          <w:szCs w:val="28"/>
        </w:rPr>
        <w:t>Додаткова:</w:t>
      </w:r>
    </w:p>
    <w:p w:rsidR="007C3FD4" w:rsidRPr="00AE45E2" w:rsidRDefault="007C3FD4" w:rsidP="007C3FD4">
      <w:pPr>
        <w:tabs>
          <w:tab w:val="left" w:pos="851"/>
        </w:tabs>
        <w:spacing w:line="216" w:lineRule="auto"/>
        <w:ind w:left="567"/>
        <w:jc w:val="both"/>
        <w:rPr>
          <w:sz w:val="28"/>
          <w:szCs w:val="28"/>
          <w:lang w:val="uk-UA"/>
        </w:rPr>
      </w:pPr>
    </w:p>
    <w:p w:rsidR="007C3FD4" w:rsidRDefault="007C3FD4" w:rsidP="007C3FD4">
      <w:pPr>
        <w:pStyle w:val="a4"/>
        <w:numPr>
          <w:ilvl w:val="0"/>
          <w:numId w:val="2"/>
        </w:numPr>
        <w:tabs>
          <w:tab w:val="left" w:pos="-142"/>
          <w:tab w:val="left" w:pos="142"/>
          <w:tab w:val="left" w:pos="426"/>
          <w:tab w:val="left" w:pos="709"/>
          <w:tab w:val="left" w:pos="1134"/>
        </w:tabs>
        <w:autoSpaceDE/>
        <w:adjustRightInd/>
        <w:ind w:left="0" w:firstLine="709"/>
        <w:jc w:val="both"/>
        <w:rPr>
          <w:spacing w:val="-8"/>
          <w:sz w:val="28"/>
          <w:szCs w:val="28"/>
          <w:lang w:val="uk-UA"/>
        </w:rPr>
      </w:pPr>
      <w:r>
        <w:rPr>
          <w:spacing w:val="-8"/>
          <w:sz w:val="28"/>
          <w:szCs w:val="28"/>
          <w:lang w:val="uk-UA"/>
        </w:rPr>
        <w:t>Цивільний процес: навч. посібник / за заг. ред. Кройтора В.А. Харк. нац. ун-т внутр. справ. – Х.: Вид-во Харк. нац. ун-т внутр. справ, 2009. – 266 с.</w:t>
      </w:r>
    </w:p>
    <w:p w:rsidR="007C3FD4" w:rsidRPr="00BB058B" w:rsidRDefault="007C3FD4" w:rsidP="00BB058B">
      <w:pPr>
        <w:pStyle w:val="a4"/>
        <w:numPr>
          <w:ilvl w:val="0"/>
          <w:numId w:val="2"/>
        </w:numPr>
        <w:tabs>
          <w:tab w:val="left" w:pos="-142"/>
          <w:tab w:val="left" w:pos="142"/>
          <w:tab w:val="left" w:pos="426"/>
          <w:tab w:val="left" w:pos="709"/>
          <w:tab w:val="left" w:pos="1134"/>
        </w:tabs>
        <w:autoSpaceDE/>
        <w:adjustRightInd/>
        <w:ind w:left="0" w:firstLine="709"/>
        <w:jc w:val="both"/>
        <w:rPr>
          <w:spacing w:val="-8"/>
          <w:sz w:val="28"/>
          <w:szCs w:val="28"/>
          <w:lang w:val="uk-UA"/>
        </w:rPr>
      </w:pPr>
      <w:r w:rsidRPr="00BB058B">
        <w:rPr>
          <w:spacing w:val="-8"/>
          <w:sz w:val="28"/>
          <w:szCs w:val="28"/>
          <w:lang w:val="uk-UA"/>
        </w:rPr>
        <w:t>Гражданский процесс: Учебное пособие. Изд. 5-е, перераб. и доп./ Под редакцией доцента, к.ю.н. В.А. Кройтора. – Харьков: Эспада, 2010. – 272 с.</w:t>
      </w:r>
    </w:p>
    <w:p w:rsidR="007C3FD4" w:rsidRDefault="007C3FD4" w:rsidP="007C3FD4">
      <w:pPr>
        <w:widowControl w:val="0"/>
        <w:numPr>
          <w:ilvl w:val="0"/>
          <w:numId w:val="2"/>
        </w:numPr>
        <w:tabs>
          <w:tab w:val="num" w:pos="426"/>
          <w:tab w:val="left" w:pos="1134"/>
        </w:tabs>
        <w:autoSpaceDN w:val="0"/>
        <w:ind w:left="0" w:firstLine="709"/>
        <w:jc w:val="both"/>
        <w:rPr>
          <w:spacing w:val="-8"/>
          <w:sz w:val="28"/>
          <w:szCs w:val="28"/>
        </w:rPr>
      </w:pPr>
      <w:r>
        <w:rPr>
          <w:spacing w:val="-8"/>
          <w:sz w:val="28"/>
          <w:szCs w:val="28"/>
        </w:rPr>
        <w:t xml:space="preserve">Позовне провадження : моногр. / за ред. В. В. Комарова. </w:t>
      </w:r>
      <w:r>
        <w:rPr>
          <w:sz w:val="28"/>
          <w:szCs w:val="28"/>
        </w:rPr>
        <w:t>–</w:t>
      </w:r>
      <w:r>
        <w:rPr>
          <w:spacing w:val="-8"/>
          <w:sz w:val="28"/>
          <w:szCs w:val="28"/>
        </w:rPr>
        <w:t xml:space="preserve">Х., 2011. </w:t>
      </w:r>
      <w:r>
        <w:rPr>
          <w:sz w:val="28"/>
          <w:szCs w:val="28"/>
        </w:rPr>
        <w:t>–</w:t>
      </w:r>
      <w:r>
        <w:rPr>
          <w:spacing w:val="-8"/>
          <w:sz w:val="28"/>
          <w:szCs w:val="28"/>
        </w:rPr>
        <w:t xml:space="preserve"> 552 с.</w:t>
      </w:r>
    </w:p>
    <w:p w:rsidR="007C3FD4" w:rsidRPr="00BB058B" w:rsidRDefault="007C3FD4" w:rsidP="00BB058B">
      <w:pPr>
        <w:pStyle w:val="a4"/>
        <w:numPr>
          <w:ilvl w:val="0"/>
          <w:numId w:val="2"/>
        </w:numPr>
        <w:tabs>
          <w:tab w:val="left" w:pos="-142"/>
          <w:tab w:val="left" w:pos="142"/>
          <w:tab w:val="left" w:pos="426"/>
          <w:tab w:val="left" w:pos="709"/>
          <w:tab w:val="left" w:pos="1134"/>
        </w:tabs>
        <w:autoSpaceDE/>
        <w:adjustRightInd/>
        <w:ind w:left="0" w:firstLine="709"/>
        <w:jc w:val="both"/>
        <w:rPr>
          <w:spacing w:val="-8"/>
          <w:sz w:val="28"/>
          <w:szCs w:val="28"/>
          <w:lang w:val="uk-UA"/>
        </w:rPr>
      </w:pPr>
      <w:r w:rsidRPr="00BB058B">
        <w:rPr>
          <w:spacing w:val="-8"/>
          <w:sz w:val="28"/>
          <w:szCs w:val="28"/>
          <w:lang w:val="uk-UA"/>
        </w:rPr>
        <w:lastRenderedPageBreak/>
        <w:t>Кройтор В.А.Система принципів цивільного процесуального права//Вісник Харківського національного університету внутрішніх справ. - 2008. - № 42. ─ С. 15-22;</w:t>
      </w:r>
    </w:p>
    <w:p w:rsidR="007C3FD4" w:rsidRPr="0060357A" w:rsidRDefault="007C3FD4" w:rsidP="007C3FD4">
      <w:pPr>
        <w:pStyle w:val="a4"/>
        <w:numPr>
          <w:ilvl w:val="0"/>
          <w:numId w:val="2"/>
        </w:numPr>
        <w:tabs>
          <w:tab w:val="left" w:pos="-142"/>
          <w:tab w:val="left" w:pos="142"/>
          <w:tab w:val="left" w:pos="426"/>
          <w:tab w:val="left" w:pos="709"/>
          <w:tab w:val="left" w:pos="1134"/>
        </w:tabs>
        <w:autoSpaceDE/>
        <w:adjustRightInd/>
        <w:ind w:left="0" w:firstLine="709"/>
        <w:jc w:val="both"/>
        <w:rPr>
          <w:spacing w:val="-8"/>
          <w:sz w:val="28"/>
          <w:szCs w:val="28"/>
          <w:lang w:val="uk-UA"/>
        </w:rPr>
      </w:pPr>
      <w:r w:rsidRPr="0060357A">
        <w:rPr>
          <w:spacing w:val="-8"/>
          <w:sz w:val="28"/>
          <w:szCs w:val="28"/>
          <w:lang w:val="uk-UA"/>
        </w:rPr>
        <w:t>Питання цивільного  процесу у практиці Верховного Суду України (1961–2011 рр.) / В. В. Комаров. – Х., 2011. – 536 с.</w:t>
      </w:r>
    </w:p>
    <w:p w:rsidR="007C3FD4" w:rsidRPr="0060357A" w:rsidRDefault="007C3FD4" w:rsidP="007C3FD4">
      <w:pPr>
        <w:pStyle w:val="a4"/>
        <w:numPr>
          <w:ilvl w:val="0"/>
          <w:numId w:val="2"/>
        </w:numPr>
        <w:tabs>
          <w:tab w:val="left" w:pos="-142"/>
          <w:tab w:val="left" w:pos="142"/>
          <w:tab w:val="left" w:pos="426"/>
          <w:tab w:val="left" w:pos="709"/>
          <w:tab w:val="left" w:pos="1134"/>
        </w:tabs>
        <w:autoSpaceDE/>
        <w:adjustRightInd/>
        <w:ind w:left="0" w:firstLine="709"/>
        <w:jc w:val="both"/>
        <w:rPr>
          <w:spacing w:val="-8"/>
          <w:sz w:val="28"/>
          <w:szCs w:val="28"/>
          <w:lang w:val="uk-UA"/>
        </w:rPr>
      </w:pPr>
      <w:r w:rsidRPr="0060357A">
        <w:rPr>
          <w:spacing w:val="-8"/>
          <w:sz w:val="28"/>
          <w:szCs w:val="28"/>
          <w:lang w:val="uk-UA"/>
        </w:rPr>
        <w:t>Кройтор В.А. Защита прав и интересов в суде: Научно-практическое</w:t>
      </w:r>
      <w:r>
        <w:rPr>
          <w:spacing w:val="-8"/>
          <w:sz w:val="28"/>
          <w:szCs w:val="28"/>
          <w:lang w:val="uk-UA"/>
        </w:rPr>
        <w:t xml:space="preserve"> </w:t>
      </w:r>
      <w:r w:rsidRPr="0060357A">
        <w:rPr>
          <w:spacing w:val="-8"/>
          <w:sz w:val="28"/>
          <w:szCs w:val="28"/>
          <w:lang w:val="uk-UA"/>
        </w:rPr>
        <w:t>пособие. –  4-е изд., испр. и доп. – Харьков: Эспада, 2003</w:t>
      </w:r>
    </w:p>
    <w:p w:rsidR="007C3FD4" w:rsidRPr="0060357A" w:rsidRDefault="007C3FD4" w:rsidP="007C3FD4">
      <w:pPr>
        <w:pStyle w:val="a4"/>
        <w:numPr>
          <w:ilvl w:val="0"/>
          <w:numId w:val="2"/>
        </w:numPr>
        <w:tabs>
          <w:tab w:val="left" w:pos="-142"/>
          <w:tab w:val="left" w:pos="142"/>
          <w:tab w:val="left" w:pos="426"/>
          <w:tab w:val="left" w:pos="709"/>
          <w:tab w:val="left" w:pos="1134"/>
        </w:tabs>
        <w:autoSpaceDE/>
        <w:adjustRightInd/>
        <w:ind w:left="0" w:firstLine="709"/>
        <w:jc w:val="both"/>
        <w:rPr>
          <w:spacing w:val="-8"/>
          <w:sz w:val="28"/>
          <w:szCs w:val="28"/>
          <w:lang w:val="uk-UA"/>
        </w:rPr>
      </w:pPr>
      <w:r w:rsidRPr="0060357A">
        <w:rPr>
          <w:spacing w:val="-8"/>
          <w:sz w:val="28"/>
          <w:szCs w:val="28"/>
          <w:lang w:val="uk-UA"/>
        </w:rPr>
        <w:t>Проблеми застосування КАС України, ЦПК України та ГПК України: Матеріали науково-практичного семінару, 19 березня 2008 року. – Х.: ХНУВС, 2008.</w:t>
      </w:r>
    </w:p>
    <w:p w:rsidR="007C3FD4" w:rsidRPr="0060357A" w:rsidRDefault="007C3FD4" w:rsidP="007C3FD4">
      <w:pPr>
        <w:pStyle w:val="a4"/>
        <w:numPr>
          <w:ilvl w:val="0"/>
          <w:numId w:val="2"/>
        </w:numPr>
        <w:tabs>
          <w:tab w:val="left" w:pos="-142"/>
          <w:tab w:val="left" w:pos="142"/>
          <w:tab w:val="left" w:pos="426"/>
          <w:tab w:val="left" w:pos="709"/>
          <w:tab w:val="left" w:pos="1134"/>
        </w:tabs>
        <w:autoSpaceDE/>
        <w:adjustRightInd/>
        <w:ind w:left="0" w:firstLine="709"/>
        <w:jc w:val="both"/>
        <w:rPr>
          <w:spacing w:val="-8"/>
          <w:sz w:val="28"/>
          <w:szCs w:val="28"/>
          <w:lang w:val="uk-UA"/>
        </w:rPr>
      </w:pPr>
      <w:r w:rsidRPr="0060357A">
        <w:rPr>
          <w:spacing w:val="-8"/>
          <w:sz w:val="28"/>
          <w:szCs w:val="28"/>
          <w:lang w:val="uk-UA"/>
        </w:rPr>
        <w:t xml:space="preserve"> Сучасні проблеми цивільного права та процесу: навч. посіб. / С. О. Сліпченко, О. В. Синєгубов, В. А. Кройтор та ін.; за ред. Ю. М. Жорнокуя та Л. В. Красицької. – Харків: Право, 2017. – 808 с.</w:t>
      </w:r>
    </w:p>
    <w:p w:rsidR="007C3FD4" w:rsidRDefault="007C3FD4" w:rsidP="007C3FD4">
      <w:pPr>
        <w:tabs>
          <w:tab w:val="left" w:pos="-284"/>
          <w:tab w:val="num"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p w:rsidR="007C3FD4" w:rsidRDefault="007C3FD4" w:rsidP="007C3FD4">
      <w:pPr>
        <w:pStyle w:val="a3"/>
        <w:spacing w:before="0" w:beforeAutospacing="0" w:after="0" w:afterAutospacing="0"/>
        <w:jc w:val="center"/>
        <w:rPr>
          <w:sz w:val="28"/>
          <w:szCs w:val="28"/>
          <w:lang w:val="uk-UA"/>
        </w:rPr>
      </w:pPr>
      <w:r w:rsidRPr="006F1CC0">
        <w:rPr>
          <w:sz w:val="28"/>
          <w:szCs w:val="28"/>
          <w:lang w:val="uk-UA"/>
        </w:rPr>
        <w:t>Інформаційні ресурси в Інтернеті</w:t>
      </w:r>
    </w:p>
    <w:p w:rsidR="007C3FD4" w:rsidRPr="006F1CC0" w:rsidRDefault="007C3FD4" w:rsidP="007C3FD4">
      <w:pPr>
        <w:pStyle w:val="a3"/>
        <w:spacing w:before="0" w:beforeAutospacing="0" w:after="0" w:afterAutospacing="0"/>
        <w:jc w:val="center"/>
        <w:rPr>
          <w:sz w:val="28"/>
          <w:szCs w:val="28"/>
          <w:lang w:val="uk-UA"/>
        </w:rPr>
      </w:pPr>
    </w:p>
    <w:p w:rsidR="007C3FD4" w:rsidRPr="00C62E77" w:rsidRDefault="007C3FD4" w:rsidP="007C3FD4">
      <w:pPr>
        <w:jc w:val="both"/>
        <w:rPr>
          <w:sz w:val="28"/>
          <w:szCs w:val="28"/>
        </w:rPr>
      </w:pPr>
      <w:r w:rsidRPr="008433DF">
        <w:rPr>
          <w:sz w:val="28"/>
          <w:szCs w:val="28"/>
        </w:rPr>
        <w:t xml:space="preserve">1. </w:t>
      </w:r>
      <w:r w:rsidRPr="00C62E77">
        <w:rPr>
          <w:sz w:val="28"/>
          <w:szCs w:val="28"/>
        </w:rPr>
        <w:t>Верховна Рада України: Офіційний веб-сайт [Електронни</w:t>
      </w:r>
      <w:bookmarkStart w:id="0" w:name="_GoBack"/>
      <w:bookmarkEnd w:id="0"/>
      <w:r w:rsidRPr="00C62E77">
        <w:rPr>
          <w:sz w:val="28"/>
          <w:szCs w:val="28"/>
        </w:rPr>
        <w:t>й ресурс]. – Режим доступу: http://www.rada.gov.ua</w:t>
      </w:r>
    </w:p>
    <w:p w:rsidR="007C3FD4" w:rsidRPr="00C62E77" w:rsidRDefault="007C3FD4" w:rsidP="007C3FD4">
      <w:pPr>
        <w:jc w:val="both"/>
        <w:rPr>
          <w:sz w:val="28"/>
          <w:szCs w:val="28"/>
        </w:rPr>
      </w:pPr>
      <w:r w:rsidRPr="00C62E77">
        <w:rPr>
          <w:sz w:val="28"/>
          <w:szCs w:val="28"/>
        </w:rPr>
        <w:t>2. Міністерство юстиції України: Офіційний веб-сайт [Електронний ресурс]. – Режим доступу: http://www.</w:t>
      </w:r>
      <w:r w:rsidRPr="00C62E77">
        <w:rPr>
          <w:sz w:val="28"/>
          <w:szCs w:val="28"/>
          <w:lang w:val="en-US"/>
        </w:rPr>
        <w:t>minjust</w:t>
      </w:r>
      <w:r w:rsidRPr="00C62E77">
        <w:rPr>
          <w:sz w:val="28"/>
          <w:szCs w:val="28"/>
        </w:rPr>
        <w:t>.</w:t>
      </w:r>
      <w:r w:rsidRPr="00C62E77">
        <w:rPr>
          <w:sz w:val="28"/>
          <w:szCs w:val="28"/>
          <w:lang w:val="en-US"/>
        </w:rPr>
        <w:t>gov</w:t>
      </w:r>
      <w:r w:rsidRPr="00C62E77">
        <w:rPr>
          <w:sz w:val="28"/>
          <w:szCs w:val="28"/>
        </w:rPr>
        <w:t>.</w:t>
      </w:r>
      <w:r w:rsidRPr="00C62E77">
        <w:rPr>
          <w:sz w:val="28"/>
          <w:szCs w:val="28"/>
          <w:lang w:val="en-US"/>
        </w:rPr>
        <w:t>ua</w:t>
      </w:r>
    </w:p>
    <w:p w:rsidR="007C3FD4" w:rsidRPr="00C62E77" w:rsidRDefault="007C3FD4" w:rsidP="007C3FD4">
      <w:pPr>
        <w:jc w:val="both"/>
        <w:rPr>
          <w:sz w:val="28"/>
          <w:szCs w:val="28"/>
        </w:rPr>
      </w:pPr>
      <w:r w:rsidRPr="00C62E77">
        <w:rPr>
          <w:sz w:val="28"/>
          <w:szCs w:val="28"/>
        </w:rPr>
        <w:t>3. Національна бібліотека України імені В. І. Вернадського Офіційний веб-сайт [Електронний ресурс]. – Режим доступу: http://www.</w:t>
      </w:r>
      <w:r w:rsidRPr="00C62E77">
        <w:rPr>
          <w:sz w:val="28"/>
          <w:szCs w:val="28"/>
          <w:lang w:val="en-US"/>
        </w:rPr>
        <w:t>nbuv</w:t>
      </w:r>
      <w:r w:rsidRPr="00C62E77">
        <w:rPr>
          <w:sz w:val="28"/>
          <w:szCs w:val="28"/>
        </w:rPr>
        <w:t>.</w:t>
      </w:r>
      <w:r w:rsidRPr="00C62E77">
        <w:rPr>
          <w:sz w:val="28"/>
          <w:szCs w:val="28"/>
          <w:lang w:val="en-US"/>
        </w:rPr>
        <w:t>gov</w:t>
      </w:r>
      <w:r w:rsidRPr="00C62E77">
        <w:rPr>
          <w:sz w:val="28"/>
          <w:szCs w:val="28"/>
        </w:rPr>
        <w:t>.</w:t>
      </w:r>
      <w:r w:rsidRPr="00C62E77">
        <w:rPr>
          <w:sz w:val="28"/>
          <w:szCs w:val="28"/>
          <w:lang w:val="en-US"/>
        </w:rPr>
        <w:t>ua</w:t>
      </w:r>
    </w:p>
    <w:p w:rsidR="00BB058B" w:rsidRDefault="007C3FD4" w:rsidP="00803D32">
      <w:pPr>
        <w:pStyle w:val="a3"/>
        <w:spacing w:before="0" w:beforeAutospacing="0" w:after="0" w:afterAutospacing="0"/>
        <w:jc w:val="both"/>
        <w:rPr>
          <w:lang w:val="uk-UA"/>
        </w:rPr>
      </w:pPr>
      <w:r w:rsidRPr="00C62E77">
        <w:rPr>
          <w:sz w:val="28"/>
          <w:szCs w:val="28"/>
          <w:lang w:val="uk-UA"/>
        </w:rPr>
        <w:t>4. Верховний Суд</w:t>
      </w:r>
      <w:r>
        <w:rPr>
          <w:sz w:val="28"/>
          <w:szCs w:val="28"/>
          <w:lang w:val="uk-UA"/>
        </w:rPr>
        <w:t>:</w:t>
      </w:r>
      <w:r w:rsidRPr="00C62E77">
        <w:rPr>
          <w:sz w:val="28"/>
          <w:szCs w:val="28"/>
          <w:lang w:val="uk-UA"/>
        </w:rPr>
        <w:t xml:space="preserve"> </w:t>
      </w:r>
      <w:r w:rsidRPr="00C62E77">
        <w:rPr>
          <w:sz w:val="28"/>
          <w:szCs w:val="28"/>
        </w:rPr>
        <w:t>Офіційний веб-сайт [Електронний ресурс]. – Режим доступу: https://supreme.court.gov.ua/supreme/</w:t>
      </w:r>
    </w:p>
    <w:p w:rsidR="00BB058B" w:rsidRDefault="00BB058B" w:rsidP="00BB058B">
      <w:pPr>
        <w:ind w:firstLine="900"/>
        <w:jc w:val="center"/>
        <w:rPr>
          <w:sz w:val="32"/>
          <w:szCs w:val="32"/>
          <w:lang w:val="uk-UA"/>
        </w:rPr>
      </w:pPr>
      <w:r w:rsidRPr="00C03D66">
        <w:rPr>
          <w:sz w:val="32"/>
          <w:szCs w:val="32"/>
          <w:lang w:val="uk-UA"/>
        </w:rPr>
        <w:t>Текст лекції</w:t>
      </w:r>
    </w:p>
    <w:p w:rsidR="00BB058B" w:rsidRPr="00C03D66" w:rsidRDefault="00BB058B" w:rsidP="00BB058B">
      <w:pPr>
        <w:ind w:firstLine="900"/>
        <w:jc w:val="center"/>
        <w:rPr>
          <w:sz w:val="32"/>
          <w:szCs w:val="32"/>
          <w:lang w:val="uk-UA"/>
        </w:rPr>
      </w:pPr>
    </w:p>
    <w:p w:rsidR="00BB058B" w:rsidRPr="00BB058B" w:rsidRDefault="00BB058B" w:rsidP="00BB058B">
      <w:pPr>
        <w:pStyle w:val="a4"/>
        <w:tabs>
          <w:tab w:val="left" w:pos="567"/>
          <w:tab w:val="left" w:pos="1080"/>
        </w:tabs>
        <w:ind w:left="1440"/>
        <w:jc w:val="both"/>
        <w:rPr>
          <w:sz w:val="28"/>
          <w:szCs w:val="28"/>
          <w:u w:val="single"/>
          <w:lang w:val="uk-UA"/>
        </w:rPr>
      </w:pPr>
      <w:r>
        <w:rPr>
          <w:sz w:val="28"/>
          <w:szCs w:val="28"/>
          <w:u w:val="single"/>
          <w:lang w:val="uk-UA"/>
        </w:rPr>
        <w:t>1.</w:t>
      </w:r>
      <w:r w:rsidRPr="00BB058B">
        <w:rPr>
          <w:sz w:val="28"/>
          <w:szCs w:val="28"/>
          <w:u w:val="single"/>
          <w:lang w:val="uk-UA"/>
        </w:rPr>
        <w:t>Поняття цивільних процесуальних правовідносин.</w:t>
      </w:r>
    </w:p>
    <w:p w:rsidR="00BB058B" w:rsidRPr="00BB058B" w:rsidRDefault="00BB058B" w:rsidP="005D71EF">
      <w:pPr>
        <w:pStyle w:val="a4"/>
        <w:tabs>
          <w:tab w:val="left" w:pos="567"/>
          <w:tab w:val="left" w:pos="1080"/>
        </w:tabs>
        <w:ind w:left="0" w:firstLine="709"/>
        <w:jc w:val="center"/>
        <w:rPr>
          <w:sz w:val="28"/>
          <w:szCs w:val="28"/>
          <w:u w:val="single"/>
          <w:lang w:val="uk-UA"/>
        </w:rPr>
      </w:pPr>
    </w:p>
    <w:p w:rsidR="00BB058B" w:rsidRPr="0048319E" w:rsidRDefault="00BB058B" w:rsidP="005D71EF">
      <w:pPr>
        <w:shd w:val="clear" w:color="auto" w:fill="FFFFFF"/>
        <w:ind w:firstLine="709"/>
        <w:jc w:val="both"/>
        <w:rPr>
          <w:color w:val="000000"/>
          <w:sz w:val="28"/>
          <w:szCs w:val="28"/>
        </w:rPr>
      </w:pPr>
      <w:r w:rsidRPr="0048319E">
        <w:rPr>
          <w:color w:val="000000"/>
          <w:sz w:val="28"/>
          <w:szCs w:val="28"/>
        </w:rPr>
        <w:t xml:space="preserve">Правосуддя у цивільних справах є складним видом державної діяльності. Тому звернення до суду за захистом порушених, невизнаних або оспорюваних прав, свобод чи інтересів породжує виникнення між учасниками цивільного судочинства відносин, які урегульовані ЦПК України. </w:t>
      </w:r>
    </w:p>
    <w:p w:rsidR="00BB058B" w:rsidRPr="0048319E" w:rsidRDefault="00BB058B" w:rsidP="005D71EF">
      <w:pPr>
        <w:shd w:val="clear" w:color="auto" w:fill="FFFFFF"/>
        <w:ind w:firstLine="709"/>
        <w:jc w:val="both"/>
        <w:rPr>
          <w:color w:val="000000"/>
          <w:sz w:val="28"/>
          <w:szCs w:val="28"/>
        </w:rPr>
      </w:pPr>
      <w:r w:rsidRPr="0048319E">
        <w:rPr>
          <w:color w:val="000000"/>
          <w:sz w:val="28"/>
          <w:szCs w:val="28"/>
        </w:rPr>
        <w:t xml:space="preserve">Цивільним процесуальним правовідносинам як різновиду правових відносин притаманні специфічні, тільки їм властиві ознаки, які є основою для розмежування цивільно-процесуальних та інших правовідносин. Ознакою цивільних процесуальних правовідносин є те, що </w:t>
      </w:r>
      <w:r w:rsidRPr="00BB058B">
        <w:rPr>
          <w:i/>
          <w:color w:val="000000"/>
          <w:sz w:val="28"/>
          <w:szCs w:val="28"/>
        </w:rPr>
        <w:t>вони мають правовий характер</w:t>
      </w:r>
      <w:r w:rsidRPr="0048319E">
        <w:rPr>
          <w:b/>
          <w:i/>
          <w:color w:val="000000"/>
          <w:sz w:val="28"/>
          <w:szCs w:val="28"/>
        </w:rPr>
        <w:t xml:space="preserve"> </w:t>
      </w:r>
      <w:r w:rsidRPr="0048319E">
        <w:rPr>
          <w:color w:val="000000"/>
          <w:sz w:val="28"/>
          <w:szCs w:val="28"/>
        </w:rPr>
        <w:t>і за загальним правилом виражаються у спеціальній, встановленій законом, цивільній процесуальній формі. Ця особливість передбачає той факт, що процесуальні правовідносини виникають тільки на основі норми права.</w:t>
      </w:r>
    </w:p>
    <w:p w:rsidR="00BB058B" w:rsidRPr="0048319E" w:rsidRDefault="00BB058B" w:rsidP="005D71EF">
      <w:pPr>
        <w:shd w:val="clear" w:color="auto" w:fill="FFFFFF"/>
        <w:ind w:firstLine="709"/>
        <w:jc w:val="both"/>
        <w:rPr>
          <w:color w:val="000000"/>
          <w:sz w:val="28"/>
          <w:szCs w:val="28"/>
        </w:rPr>
      </w:pPr>
      <w:r w:rsidRPr="0048319E">
        <w:rPr>
          <w:color w:val="000000"/>
          <w:sz w:val="28"/>
          <w:szCs w:val="28"/>
        </w:rPr>
        <w:t xml:space="preserve">Інша ознака цивільно-процесуальних правовідносин полягає у тому, що </w:t>
      </w:r>
      <w:r w:rsidRPr="00BB058B">
        <w:rPr>
          <w:i/>
          <w:color w:val="000000"/>
          <w:sz w:val="28"/>
          <w:szCs w:val="28"/>
        </w:rPr>
        <w:t>обов’язковим їх суб’єктом є суд</w:t>
      </w:r>
      <w:r w:rsidRPr="0048319E">
        <w:rPr>
          <w:color w:val="000000"/>
          <w:sz w:val="28"/>
          <w:szCs w:val="28"/>
        </w:rPr>
        <w:t xml:space="preserve">.  Підставою цього є ст. 124  Конституції України, відповідно до якої правосуддя в Україні здійснюється виключно судами. Таким чином, суд є не лише обов’язковим, але й основним суб’єктом цивільних процесуальних правовідносин. Він наділений владними повноваженнями відносно осіб, які беруть участь у цивільному судочинстві, а </w:t>
      </w:r>
      <w:r w:rsidRPr="0048319E">
        <w:rPr>
          <w:color w:val="000000"/>
          <w:sz w:val="28"/>
          <w:szCs w:val="28"/>
        </w:rPr>
        <w:lastRenderedPageBreak/>
        <w:t>тому такі відносини будуються за принципом влади і підпорядкування. Разом з тим такі відносини не можна порівнювати з державним адмініструванням чи управлінням підприємства, банку тощо. Адже в даному випадку носієм владних повноважень є орган правосуддя, а в державному управлінні чи іншій сфері управлінської діяльності – орган державного чи іншого виду управління.</w:t>
      </w:r>
    </w:p>
    <w:p w:rsidR="00BB058B" w:rsidRPr="0048319E" w:rsidRDefault="00BB058B" w:rsidP="005D71EF">
      <w:pPr>
        <w:shd w:val="clear" w:color="auto" w:fill="FFFFFF"/>
        <w:ind w:firstLine="709"/>
        <w:jc w:val="both"/>
        <w:rPr>
          <w:color w:val="000000"/>
          <w:sz w:val="28"/>
          <w:szCs w:val="28"/>
        </w:rPr>
      </w:pPr>
      <w:r w:rsidRPr="0048319E">
        <w:rPr>
          <w:color w:val="000000"/>
          <w:sz w:val="28"/>
          <w:szCs w:val="28"/>
        </w:rPr>
        <w:t xml:space="preserve"> При цьому таке управління ґрунтується на безумовному підпорядкуванні нижчих ланок управління вищим. Правосуддя ж є незалежним. Крім того, процесуальні відносини є упорядкованими ЦПК України, і виникають вони лише при виконанні юрисдикційної діяльності. </w:t>
      </w:r>
    </w:p>
    <w:p w:rsidR="00BB058B" w:rsidRPr="0048319E" w:rsidRDefault="00BB058B" w:rsidP="005D71EF">
      <w:pPr>
        <w:shd w:val="clear" w:color="auto" w:fill="FFFFFF"/>
        <w:ind w:firstLine="709"/>
        <w:jc w:val="both"/>
        <w:rPr>
          <w:color w:val="000000"/>
          <w:sz w:val="28"/>
          <w:szCs w:val="28"/>
        </w:rPr>
      </w:pPr>
      <w:r w:rsidRPr="0048319E">
        <w:rPr>
          <w:color w:val="000000"/>
          <w:sz w:val="28"/>
          <w:szCs w:val="28"/>
        </w:rPr>
        <w:t xml:space="preserve">Разом з тим це не означає, що у суду є лише права, а в інших учасників цивільного процесу </w:t>
      </w:r>
      <w:r w:rsidRPr="0048319E">
        <w:rPr>
          <w:color w:val="000000"/>
          <w:sz w:val="28"/>
          <w:szCs w:val="28"/>
        </w:rPr>
        <w:sym w:font="Symbol" w:char="F02D"/>
      </w:r>
      <w:r w:rsidRPr="0048319E">
        <w:rPr>
          <w:color w:val="000000"/>
          <w:sz w:val="28"/>
          <w:szCs w:val="28"/>
        </w:rPr>
        <w:t xml:space="preserve"> лише обов’язки. Вивчаючи процесуальні права і обов’язки, ми розділяємо їх теоретично з метою кращого розуміння функціонування судочинства. У практичній же площині такі права і обов’язки всіх учасників процесу переплітаються і носять взаємопов’язаний характер.</w:t>
      </w:r>
    </w:p>
    <w:p w:rsidR="00BB058B" w:rsidRPr="0048319E" w:rsidRDefault="00BB058B" w:rsidP="005D71EF">
      <w:pPr>
        <w:shd w:val="clear" w:color="auto" w:fill="FFFFFF"/>
        <w:ind w:firstLine="709"/>
        <w:jc w:val="both"/>
        <w:rPr>
          <w:color w:val="000000"/>
          <w:sz w:val="28"/>
          <w:szCs w:val="28"/>
        </w:rPr>
      </w:pPr>
      <w:r w:rsidRPr="0048319E">
        <w:rPr>
          <w:color w:val="000000"/>
          <w:sz w:val="28"/>
          <w:szCs w:val="28"/>
        </w:rPr>
        <w:t xml:space="preserve">Особливістю цивільних процесуальних правовідносин є також те, що </w:t>
      </w:r>
      <w:r w:rsidRPr="00BB058B">
        <w:rPr>
          <w:i/>
          <w:color w:val="000000"/>
          <w:sz w:val="28"/>
          <w:szCs w:val="28"/>
        </w:rPr>
        <w:t>вони мають владний характер</w:t>
      </w:r>
      <w:r w:rsidRPr="0048319E">
        <w:rPr>
          <w:color w:val="000000"/>
          <w:sz w:val="28"/>
          <w:szCs w:val="28"/>
        </w:rPr>
        <w:t>. Ця особливість зумовлюється тим, що за законом суду відведена основна роль у виконанні завдань цивільного судочинства.</w:t>
      </w:r>
    </w:p>
    <w:p w:rsidR="00BB058B" w:rsidRPr="0048319E" w:rsidRDefault="00BB058B" w:rsidP="005D71EF">
      <w:pPr>
        <w:shd w:val="clear" w:color="auto" w:fill="FFFFFF"/>
        <w:ind w:firstLine="709"/>
        <w:jc w:val="both"/>
        <w:rPr>
          <w:color w:val="000000"/>
          <w:sz w:val="28"/>
          <w:szCs w:val="28"/>
        </w:rPr>
      </w:pPr>
      <w:r w:rsidRPr="0048319E">
        <w:rPr>
          <w:color w:val="000000"/>
          <w:sz w:val="28"/>
          <w:szCs w:val="28"/>
        </w:rPr>
        <w:t xml:space="preserve">Цивільні процесуальні правовідносини мають свої елементи, до яких зазвичай відносять </w:t>
      </w:r>
      <w:r w:rsidRPr="00BB058B">
        <w:rPr>
          <w:i/>
          <w:color w:val="000000"/>
          <w:sz w:val="28"/>
          <w:szCs w:val="28"/>
        </w:rPr>
        <w:t>суб’єктів</w:t>
      </w:r>
      <w:r w:rsidRPr="00BB058B">
        <w:rPr>
          <w:color w:val="000000"/>
          <w:sz w:val="28"/>
          <w:szCs w:val="28"/>
        </w:rPr>
        <w:t xml:space="preserve">, </w:t>
      </w:r>
      <w:r w:rsidRPr="00BB058B">
        <w:rPr>
          <w:i/>
          <w:color w:val="000000"/>
          <w:sz w:val="28"/>
          <w:szCs w:val="28"/>
        </w:rPr>
        <w:t>об’єкт</w:t>
      </w:r>
      <w:r w:rsidRPr="00BB058B">
        <w:rPr>
          <w:color w:val="000000"/>
          <w:sz w:val="28"/>
          <w:szCs w:val="28"/>
        </w:rPr>
        <w:t xml:space="preserve"> та </w:t>
      </w:r>
      <w:r w:rsidRPr="00BB058B">
        <w:rPr>
          <w:i/>
          <w:color w:val="000000"/>
          <w:sz w:val="28"/>
          <w:szCs w:val="28"/>
        </w:rPr>
        <w:t>зміст</w:t>
      </w:r>
      <w:r w:rsidRPr="0048319E">
        <w:rPr>
          <w:color w:val="000000"/>
          <w:sz w:val="28"/>
          <w:szCs w:val="28"/>
        </w:rPr>
        <w:t xml:space="preserve">. </w:t>
      </w:r>
    </w:p>
    <w:p w:rsidR="00BB058B" w:rsidRPr="0048319E" w:rsidRDefault="00BB058B" w:rsidP="005D71EF">
      <w:pPr>
        <w:shd w:val="clear" w:color="auto" w:fill="FFFFFF"/>
        <w:ind w:firstLine="709"/>
        <w:jc w:val="both"/>
        <w:rPr>
          <w:color w:val="000000"/>
          <w:sz w:val="28"/>
          <w:szCs w:val="28"/>
        </w:rPr>
      </w:pPr>
      <w:r w:rsidRPr="0048319E">
        <w:rPr>
          <w:color w:val="000000"/>
          <w:sz w:val="28"/>
          <w:szCs w:val="28"/>
        </w:rPr>
        <w:t xml:space="preserve">До </w:t>
      </w:r>
      <w:r w:rsidRPr="0048319E">
        <w:rPr>
          <w:i/>
          <w:color w:val="000000"/>
          <w:sz w:val="28"/>
          <w:szCs w:val="28"/>
        </w:rPr>
        <w:t>суб’єктів</w:t>
      </w:r>
      <w:r w:rsidRPr="0048319E">
        <w:rPr>
          <w:color w:val="000000"/>
          <w:sz w:val="28"/>
          <w:szCs w:val="28"/>
        </w:rPr>
        <w:t xml:space="preserve"> цивільних процесуальних правовідносин відносяться - суд, осіб які беруть участь у справі, та інші учасники цивільних процесуальних правовідносин. </w:t>
      </w:r>
    </w:p>
    <w:p w:rsidR="00BB058B" w:rsidRPr="0048319E" w:rsidRDefault="00BB058B" w:rsidP="005D71EF">
      <w:pPr>
        <w:shd w:val="clear" w:color="auto" w:fill="FFFFFF"/>
        <w:ind w:firstLine="709"/>
        <w:jc w:val="both"/>
        <w:rPr>
          <w:color w:val="000000"/>
          <w:sz w:val="28"/>
          <w:szCs w:val="28"/>
        </w:rPr>
      </w:pPr>
      <w:r w:rsidRPr="0048319E">
        <w:rPr>
          <w:i/>
          <w:color w:val="000000"/>
          <w:sz w:val="28"/>
          <w:szCs w:val="28"/>
        </w:rPr>
        <w:t>Об’єктом</w:t>
      </w:r>
      <w:r w:rsidRPr="0048319E">
        <w:rPr>
          <w:color w:val="000000"/>
          <w:sz w:val="28"/>
          <w:szCs w:val="28"/>
        </w:rPr>
        <w:t xml:space="preserve"> цивільних процесуальних правовідносин у юридичній науці традиційно визнають те, у зв’язку з чим вони виникають або на що спрямовані. При здійсненні правосуддя в суді першої інстанції правовідносини між судом та сторонами спрямовані на вирішення спору, якщо це позовне провадження, та на вирішення тієї вимоги, що заявлена у справах наказного чи окремого провадження. Правовідносини, що виникають під час апеляційного та касаційного провадження, виникають у зв’язку із перевіркою законності та обґрунтованості судових рішень.</w:t>
      </w:r>
    </w:p>
    <w:p w:rsidR="00BB058B" w:rsidRPr="0048319E" w:rsidRDefault="00BB058B" w:rsidP="005D71EF">
      <w:pPr>
        <w:shd w:val="clear" w:color="auto" w:fill="FFFFFF"/>
        <w:ind w:firstLine="709"/>
        <w:jc w:val="both"/>
        <w:rPr>
          <w:b/>
          <w:color w:val="000000"/>
          <w:sz w:val="28"/>
          <w:szCs w:val="28"/>
        </w:rPr>
      </w:pPr>
      <w:r w:rsidRPr="0048319E">
        <w:rPr>
          <w:i/>
          <w:color w:val="000000"/>
          <w:sz w:val="28"/>
          <w:szCs w:val="28"/>
        </w:rPr>
        <w:t>Зміст</w:t>
      </w:r>
      <w:r w:rsidRPr="0048319E">
        <w:rPr>
          <w:color w:val="000000"/>
          <w:sz w:val="28"/>
          <w:szCs w:val="28"/>
        </w:rPr>
        <w:t xml:space="preserve"> цивільних процесуальних правовідносин складається із прав і обов’язків суб’єктів цивільних процесуальних правовідносин.</w:t>
      </w:r>
    </w:p>
    <w:p w:rsidR="00BB058B" w:rsidRPr="0048319E" w:rsidRDefault="00BB058B" w:rsidP="005D71EF">
      <w:pPr>
        <w:shd w:val="clear" w:color="auto" w:fill="FFFFFF"/>
        <w:ind w:firstLine="709"/>
        <w:jc w:val="center"/>
        <w:rPr>
          <w:b/>
          <w:color w:val="000000"/>
          <w:sz w:val="28"/>
          <w:szCs w:val="28"/>
        </w:rPr>
      </w:pPr>
    </w:p>
    <w:p w:rsidR="00BB058B" w:rsidRPr="00BB058B" w:rsidRDefault="00BB058B" w:rsidP="005D71EF">
      <w:pPr>
        <w:shd w:val="clear" w:color="auto" w:fill="FFFFFF"/>
        <w:ind w:firstLine="709"/>
        <w:jc w:val="center"/>
        <w:rPr>
          <w:color w:val="000000"/>
          <w:sz w:val="28"/>
          <w:szCs w:val="28"/>
          <w:u w:val="single"/>
        </w:rPr>
      </w:pPr>
      <w:r w:rsidRPr="00BB058B">
        <w:rPr>
          <w:color w:val="000000"/>
          <w:sz w:val="28"/>
          <w:szCs w:val="28"/>
          <w:u w:val="single"/>
        </w:rPr>
        <w:t xml:space="preserve"> 2. Суб’єкти цивільних процесуальних правовідносин та їх класифікація</w:t>
      </w:r>
    </w:p>
    <w:p w:rsidR="00BB058B" w:rsidRPr="0048319E" w:rsidRDefault="00BB058B" w:rsidP="005D71EF">
      <w:pPr>
        <w:shd w:val="clear" w:color="auto" w:fill="FFFFFF"/>
        <w:ind w:firstLine="709"/>
        <w:jc w:val="center"/>
        <w:rPr>
          <w:b/>
          <w:color w:val="000000"/>
          <w:sz w:val="28"/>
          <w:szCs w:val="28"/>
        </w:rPr>
      </w:pPr>
    </w:p>
    <w:p w:rsidR="00BB058B" w:rsidRPr="0048319E" w:rsidRDefault="00BB058B" w:rsidP="005D71EF">
      <w:pPr>
        <w:shd w:val="clear" w:color="auto" w:fill="FFFFFF"/>
        <w:ind w:firstLine="709"/>
        <w:jc w:val="both"/>
        <w:rPr>
          <w:color w:val="000000"/>
          <w:sz w:val="28"/>
          <w:szCs w:val="28"/>
        </w:rPr>
      </w:pPr>
      <w:r w:rsidRPr="0048319E">
        <w:rPr>
          <w:color w:val="000000"/>
          <w:sz w:val="28"/>
          <w:szCs w:val="28"/>
        </w:rPr>
        <w:t>Суб’єктами цивільних процесуальних правовідносин є суд (суддя), сторони, треті особи, представники сторін і третіх осіб, органи та особи, яким надано право захищати права та інтереси інших осіб, особи, які беруть участь у справах наказного та окремого провадження, свідки, експерти тощо.</w:t>
      </w:r>
    </w:p>
    <w:p w:rsidR="00BB058B" w:rsidRPr="0048319E" w:rsidRDefault="00BB058B" w:rsidP="005D71EF">
      <w:pPr>
        <w:shd w:val="clear" w:color="auto" w:fill="FFFFFF"/>
        <w:ind w:firstLine="709"/>
        <w:jc w:val="both"/>
        <w:rPr>
          <w:color w:val="000000"/>
          <w:sz w:val="28"/>
          <w:szCs w:val="28"/>
        </w:rPr>
      </w:pPr>
      <w:r w:rsidRPr="005D71EF">
        <w:rPr>
          <w:i/>
          <w:color w:val="000000"/>
          <w:sz w:val="28"/>
          <w:szCs w:val="28"/>
        </w:rPr>
        <w:t>Обов’язковим та головним суб’єктом цивільних процесуальних правовідносин є суд</w:t>
      </w:r>
      <w:r w:rsidRPr="005D71EF">
        <w:rPr>
          <w:color w:val="000000"/>
          <w:sz w:val="28"/>
          <w:szCs w:val="28"/>
        </w:rPr>
        <w:t>,</w:t>
      </w:r>
      <w:r w:rsidRPr="0048319E">
        <w:rPr>
          <w:color w:val="000000"/>
          <w:sz w:val="28"/>
          <w:szCs w:val="28"/>
        </w:rPr>
        <w:t xml:space="preserve"> оскільки він вирішує спір про право, здійснює захист порушених, невизнаних чи оспорюваних прав, свобод чи інтересів. У зв’язку з цим у цивільних процесуальних правовідносинах взаємні права та обов’язки </w:t>
      </w:r>
      <w:r w:rsidRPr="0048319E">
        <w:rPr>
          <w:color w:val="000000"/>
          <w:sz w:val="28"/>
          <w:szCs w:val="28"/>
        </w:rPr>
        <w:lastRenderedPageBreak/>
        <w:t>виникають між судом та іншими учасниками цивільного судочинства окремо за наступною схемою: суд – позивач, суд – відповідач, суд – третя особа тощо.</w:t>
      </w:r>
    </w:p>
    <w:p w:rsidR="00BB058B" w:rsidRPr="0048319E" w:rsidRDefault="00BB058B" w:rsidP="005D71EF">
      <w:pPr>
        <w:shd w:val="clear" w:color="auto" w:fill="FFFFFF"/>
        <w:ind w:firstLine="709"/>
        <w:jc w:val="both"/>
        <w:rPr>
          <w:color w:val="000000"/>
          <w:sz w:val="28"/>
          <w:szCs w:val="28"/>
        </w:rPr>
      </w:pPr>
      <w:r w:rsidRPr="0048319E">
        <w:rPr>
          <w:color w:val="000000"/>
          <w:sz w:val="28"/>
          <w:szCs w:val="28"/>
        </w:rPr>
        <w:t xml:space="preserve">Інші суб’єкти цивільних процесуальних правовідносин </w:t>
      </w:r>
      <w:r w:rsidR="008D4A55">
        <w:rPr>
          <w:color w:val="000000"/>
          <w:sz w:val="28"/>
          <w:szCs w:val="28"/>
          <w:lang w:val="uk-UA"/>
        </w:rPr>
        <w:t xml:space="preserve"> імену.ться учасниками судового процесу та </w:t>
      </w:r>
      <w:r w:rsidRPr="0048319E">
        <w:rPr>
          <w:color w:val="000000"/>
          <w:sz w:val="28"/>
          <w:szCs w:val="28"/>
        </w:rPr>
        <w:t xml:space="preserve">діляться на дві групи: </w:t>
      </w:r>
      <w:r w:rsidR="008D4A55" w:rsidRPr="005D71EF">
        <w:rPr>
          <w:i/>
          <w:color w:val="000000"/>
          <w:sz w:val="28"/>
          <w:szCs w:val="28"/>
          <w:lang w:val="uk-UA"/>
        </w:rPr>
        <w:t>учасники справи</w:t>
      </w:r>
      <w:r w:rsidRPr="0048319E">
        <w:rPr>
          <w:color w:val="000000"/>
          <w:sz w:val="28"/>
          <w:szCs w:val="28"/>
        </w:rPr>
        <w:t xml:space="preserve"> та </w:t>
      </w:r>
      <w:r w:rsidR="008D4A55" w:rsidRPr="005D71EF">
        <w:rPr>
          <w:i/>
          <w:color w:val="000000"/>
          <w:sz w:val="28"/>
          <w:szCs w:val="28"/>
        </w:rPr>
        <w:t>інші</w:t>
      </w:r>
      <w:r w:rsidR="008D4A55">
        <w:rPr>
          <w:b/>
          <w:i/>
          <w:color w:val="000000"/>
          <w:sz w:val="28"/>
          <w:szCs w:val="28"/>
        </w:rPr>
        <w:t xml:space="preserve"> </w:t>
      </w:r>
      <w:r w:rsidR="008D4A55" w:rsidRPr="005D71EF">
        <w:rPr>
          <w:i/>
          <w:color w:val="000000"/>
          <w:sz w:val="28"/>
          <w:szCs w:val="28"/>
        </w:rPr>
        <w:t xml:space="preserve">учасники </w:t>
      </w:r>
      <w:r w:rsidR="008D4A55" w:rsidRPr="005D71EF">
        <w:rPr>
          <w:i/>
          <w:color w:val="000000"/>
          <w:sz w:val="28"/>
          <w:szCs w:val="28"/>
          <w:lang w:val="uk-UA"/>
        </w:rPr>
        <w:t>судового</w:t>
      </w:r>
      <w:r w:rsidRPr="005D71EF">
        <w:rPr>
          <w:i/>
          <w:color w:val="000000"/>
          <w:sz w:val="28"/>
          <w:szCs w:val="28"/>
        </w:rPr>
        <w:t xml:space="preserve"> процесу</w:t>
      </w:r>
      <w:r w:rsidRPr="0048319E">
        <w:rPr>
          <w:color w:val="000000"/>
          <w:sz w:val="28"/>
          <w:szCs w:val="28"/>
        </w:rPr>
        <w:t xml:space="preserve">. Розподіл суб’єктів цивільних процесуальних правовідносин на зазначені групи проводиться за ознакою юридичної заінтересованості. </w:t>
      </w:r>
    </w:p>
    <w:p w:rsidR="00BB058B" w:rsidRPr="0048319E" w:rsidRDefault="008D4A55" w:rsidP="005D71EF">
      <w:pPr>
        <w:shd w:val="clear" w:color="auto" w:fill="FFFFFF"/>
        <w:ind w:firstLine="709"/>
        <w:jc w:val="both"/>
        <w:rPr>
          <w:color w:val="000000"/>
          <w:sz w:val="28"/>
          <w:szCs w:val="28"/>
        </w:rPr>
      </w:pPr>
      <w:r>
        <w:rPr>
          <w:color w:val="000000"/>
          <w:sz w:val="28"/>
          <w:szCs w:val="28"/>
        </w:rPr>
        <w:t xml:space="preserve">Відповідно до ст. </w:t>
      </w:r>
      <w:r>
        <w:rPr>
          <w:color w:val="000000"/>
          <w:sz w:val="28"/>
          <w:szCs w:val="28"/>
          <w:lang w:val="uk-UA"/>
        </w:rPr>
        <w:t>42</w:t>
      </w:r>
      <w:r w:rsidR="00BB058B" w:rsidRPr="0048319E">
        <w:rPr>
          <w:color w:val="000000"/>
          <w:sz w:val="28"/>
          <w:szCs w:val="28"/>
        </w:rPr>
        <w:t xml:space="preserve"> ЦПК України  </w:t>
      </w:r>
      <w:r>
        <w:rPr>
          <w:color w:val="000000"/>
          <w:sz w:val="28"/>
          <w:szCs w:val="28"/>
          <w:lang w:val="uk-UA"/>
        </w:rPr>
        <w:t>учасниками справи</w:t>
      </w:r>
      <w:r w:rsidR="00BB058B" w:rsidRPr="0048319E">
        <w:rPr>
          <w:color w:val="000000"/>
          <w:sz w:val="28"/>
          <w:szCs w:val="28"/>
        </w:rPr>
        <w:t xml:space="preserve">, у справах позовного провадження є сторони, треті </w:t>
      </w:r>
      <w:r>
        <w:rPr>
          <w:color w:val="000000"/>
          <w:sz w:val="28"/>
          <w:szCs w:val="28"/>
        </w:rPr>
        <w:t xml:space="preserve">особи; у справах наказного </w:t>
      </w:r>
      <w:r>
        <w:rPr>
          <w:color w:val="000000"/>
          <w:sz w:val="28"/>
          <w:szCs w:val="28"/>
          <w:lang w:val="uk-UA"/>
        </w:rPr>
        <w:t xml:space="preserve"> провадження</w:t>
      </w:r>
      <w:r w:rsidR="00BB058B" w:rsidRPr="0048319E">
        <w:rPr>
          <w:color w:val="000000"/>
          <w:sz w:val="28"/>
          <w:szCs w:val="28"/>
        </w:rPr>
        <w:t xml:space="preserve"> </w:t>
      </w:r>
      <w:r>
        <w:rPr>
          <w:color w:val="000000"/>
          <w:sz w:val="28"/>
          <w:szCs w:val="28"/>
          <w:lang w:val="uk-UA"/>
        </w:rPr>
        <w:t xml:space="preserve"> - заявник та боржник, у справах </w:t>
      </w:r>
      <w:r w:rsidR="00BB058B" w:rsidRPr="0048319E">
        <w:rPr>
          <w:color w:val="000000"/>
          <w:sz w:val="28"/>
          <w:szCs w:val="28"/>
        </w:rPr>
        <w:t>окремого провадження – заявники та інші заінтер</w:t>
      </w:r>
      <w:r>
        <w:rPr>
          <w:color w:val="000000"/>
          <w:sz w:val="28"/>
          <w:szCs w:val="28"/>
        </w:rPr>
        <w:t>есовані особи</w:t>
      </w:r>
      <w:r w:rsidR="00BB058B" w:rsidRPr="0048319E">
        <w:rPr>
          <w:color w:val="000000"/>
          <w:sz w:val="28"/>
          <w:szCs w:val="28"/>
        </w:rPr>
        <w:t xml:space="preserve">. У справах також можуть брати участь </w:t>
      </w:r>
      <w:r>
        <w:rPr>
          <w:color w:val="000000"/>
          <w:sz w:val="28"/>
          <w:szCs w:val="28"/>
          <w:lang w:val="uk-UA"/>
        </w:rPr>
        <w:t xml:space="preserve"> </w:t>
      </w:r>
      <w:r w:rsidR="00BB058B" w:rsidRPr="0048319E">
        <w:rPr>
          <w:color w:val="000000"/>
          <w:sz w:val="28"/>
          <w:szCs w:val="28"/>
        </w:rPr>
        <w:t xml:space="preserve">органи та особи, яким законом надано право захищати права, свободи та інтереси інших осіб. </w:t>
      </w:r>
    </w:p>
    <w:p w:rsidR="00BB058B" w:rsidRPr="0048319E" w:rsidRDefault="008D4A55" w:rsidP="005D71EF">
      <w:pPr>
        <w:shd w:val="clear" w:color="auto" w:fill="FFFFFF"/>
        <w:ind w:firstLine="709"/>
        <w:jc w:val="both"/>
        <w:rPr>
          <w:color w:val="000000"/>
          <w:sz w:val="28"/>
          <w:szCs w:val="28"/>
        </w:rPr>
      </w:pPr>
      <w:r w:rsidRPr="005D71EF">
        <w:rPr>
          <w:i/>
          <w:color w:val="000000"/>
          <w:sz w:val="28"/>
          <w:szCs w:val="28"/>
          <w:lang w:val="uk-UA"/>
        </w:rPr>
        <w:t>Учасники справи</w:t>
      </w:r>
      <w:r>
        <w:rPr>
          <w:b/>
          <w:color w:val="000000"/>
          <w:sz w:val="28"/>
          <w:szCs w:val="28"/>
          <w:lang w:val="uk-UA"/>
        </w:rPr>
        <w:t xml:space="preserve"> </w:t>
      </w:r>
      <w:r w:rsidR="00BB058B" w:rsidRPr="0048319E">
        <w:rPr>
          <w:color w:val="000000"/>
          <w:sz w:val="28"/>
          <w:szCs w:val="28"/>
        </w:rPr>
        <w:t xml:space="preserve">мають юридичну заінтересованість у результатах вирішення судом справи та у реалізації ухваленого по справі судового рішення. Сторони та треті особи у справах позовного провадження, заявники та заінтересовані особи у справах наказного та окремого провадження перебувають між собою в спірних матеріальних правовідносинах, тому характер їхньої юридичної заінтересованості можна визначити як суб’єктивний матеріально-правовий. Органи та особи, яким законом надано право захищати права, свободи та інтереси інших осіб,  звертаються до суду у визначених законом випадках за захистом державного чи суспільного інтересу. У зв’язку з цим характер їхньої заінтересованості є службовим, державним або суспільним, який визначається в залежності від виконуваних ними функцій в системі органів виконавчої влади чи органів місцевого самоврядування. Процесуальна діяльність </w:t>
      </w:r>
      <w:r w:rsidR="00D720D2">
        <w:rPr>
          <w:color w:val="000000"/>
          <w:sz w:val="28"/>
          <w:szCs w:val="28"/>
          <w:lang w:val="uk-UA"/>
        </w:rPr>
        <w:t xml:space="preserve">учасників справи </w:t>
      </w:r>
      <w:r w:rsidR="00BB058B" w:rsidRPr="0048319E">
        <w:rPr>
          <w:color w:val="000000"/>
          <w:sz w:val="28"/>
          <w:szCs w:val="28"/>
        </w:rPr>
        <w:t>впливає на весь хід справи, перехід її від однієї стадії до іншої.</w:t>
      </w:r>
    </w:p>
    <w:p w:rsidR="00BB058B" w:rsidRDefault="00BB058B" w:rsidP="005D71EF">
      <w:pPr>
        <w:shd w:val="clear" w:color="auto" w:fill="FFFFFF"/>
        <w:ind w:firstLine="709"/>
        <w:jc w:val="both"/>
        <w:rPr>
          <w:color w:val="000000"/>
          <w:sz w:val="28"/>
          <w:szCs w:val="28"/>
          <w:lang w:val="uk-UA"/>
        </w:rPr>
      </w:pPr>
      <w:r w:rsidRPr="0048319E">
        <w:rPr>
          <w:color w:val="000000"/>
          <w:sz w:val="28"/>
          <w:szCs w:val="28"/>
        </w:rPr>
        <w:t xml:space="preserve">До </w:t>
      </w:r>
      <w:r w:rsidRPr="005D71EF">
        <w:rPr>
          <w:i/>
          <w:color w:val="000000"/>
          <w:sz w:val="28"/>
          <w:szCs w:val="28"/>
        </w:rPr>
        <w:t>інших уча</w:t>
      </w:r>
      <w:r w:rsidR="00D720D2" w:rsidRPr="005D71EF">
        <w:rPr>
          <w:i/>
          <w:color w:val="000000"/>
          <w:sz w:val="28"/>
          <w:szCs w:val="28"/>
        </w:rPr>
        <w:t xml:space="preserve">сників </w:t>
      </w:r>
      <w:r w:rsidR="00D720D2" w:rsidRPr="005D71EF">
        <w:rPr>
          <w:i/>
          <w:color w:val="000000"/>
          <w:sz w:val="28"/>
          <w:szCs w:val="28"/>
          <w:lang w:val="uk-UA"/>
        </w:rPr>
        <w:t>судового</w:t>
      </w:r>
      <w:r w:rsidRPr="005D71EF">
        <w:rPr>
          <w:i/>
          <w:color w:val="000000"/>
          <w:sz w:val="28"/>
          <w:szCs w:val="28"/>
        </w:rPr>
        <w:t xml:space="preserve"> процесу</w:t>
      </w:r>
      <w:r w:rsidRPr="0048319E">
        <w:rPr>
          <w:color w:val="000000"/>
          <w:sz w:val="28"/>
          <w:szCs w:val="28"/>
        </w:rPr>
        <w:t xml:space="preserve">, яких традиційно називають особами, які сприяють здійсненню судочинства, відносяться </w:t>
      </w:r>
      <w:r w:rsidR="00D720D2">
        <w:rPr>
          <w:color w:val="000000"/>
          <w:sz w:val="28"/>
          <w:szCs w:val="28"/>
          <w:lang w:val="uk-UA"/>
        </w:rPr>
        <w:t xml:space="preserve">помічник судді, </w:t>
      </w:r>
      <w:r w:rsidRPr="0048319E">
        <w:rPr>
          <w:color w:val="000000"/>
          <w:sz w:val="28"/>
          <w:szCs w:val="28"/>
        </w:rPr>
        <w:t>секретар судового засідання, судовий розпорядник, свідки, експерти,</w:t>
      </w:r>
      <w:r w:rsidR="00D720D2">
        <w:rPr>
          <w:color w:val="000000"/>
          <w:sz w:val="28"/>
          <w:szCs w:val="28"/>
          <w:lang w:val="uk-UA"/>
        </w:rPr>
        <w:t xml:space="preserve"> експерти з питань права,</w:t>
      </w:r>
      <w:r w:rsidRPr="0048319E">
        <w:rPr>
          <w:color w:val="000000"/>
          <w:sz w:val="28"/>
          <w:szCs w:val="28"/>
        </w:rPr>
        <w:t xml:space="preserve"> перекладачі, спеціалісти, особи, які надають правову допомогу. Зазначені суб’єкти не мають юридичної зацікавленості у вирішенні справи, не виступають на захист прав інших осіб, а залучаються чи допускаються для здійснення допомоги під час розгляду справи. Зазначені суб’єкти сприяють особам, які беруть участь у справі, в доказуванні, суду – у встановленні обставин, що мають значення для справи.</w:t>
      </w:r>
    </w:p>
    <w:p w:rsidR="00D720D2" w:rsidRDefault="00D720D2" w:rsidP="005D71EF">
      <w:pPr>
        <w:shd w:val="clear" w:color="auto" w:fill="FFFFFF"/>
        <w:ind w:firstLine="709"/>
        <w:jc w:val="both"/>
        <w:rPr>
          <w:color w:val="000000"/>
          <w:sz w:val="28"/>
          <w:szCs w:val="28"/>
          <w:lang w:val="uk-UA"/>
        </w:rPr>
      </w:pPr>
      <w:r>
        <w:rPr>
          <w:color w:val="000000"/>
          <w:sz w:val="28"/>
          <w:szCs w:val="28"/>
          <w:lang w:val="uk-UA"/>
        </w:rPr>
        <w:t xml:space="preserve">Окремою категорією учасників судового процесу є </w:t>
      </w:r>
      <w:r w:rsidRPr="005D71EF">
        <w:rPr>
          <w:i/>
          <w:color w:val="000000"/>
          <w:sz w:val="28"/>
          <w:szCs w:val="28"/>
          <w:lang w:val="uk-UA"/>
        </w:rPr>
        <w:t>представники</w:t>
      </w:r>
      <w:r>
        <w:rPr>
          <w:color w:val="000000"/>
          <w:sz w:val="28"/>
          <w:szCs w:val="28"/>
          <w:lang w:val="uk-UA"/>
        </w:rPr>
        <w:t xml:space="preserve">. </w:t>
      </w:r>
    </w:p>
    <w:p w:rsidR="00D720D2" w:rsidRPr="00D720D2" w:rsidRDefault="00D720D2" w:rsidP="00D720D2">
      <w:pPr>
        <w:shd w:val="clear" w:color="auto" w:fill="FFFFFF"/>
        <w:ind w:firstLine="709"/>
        <w:jc w:val="both"/>
        <w:rPr>
          <w:color w:val="000000"/>
          <w:sz w:val="28"/>
          <w:szCs w:val="28"/>
        </w:rPr>
      </w:pPr>
      <w:r w:rsidRPr="00D720D2">
        <w:rPr>
          <w:color w:val="000000"/>
          <w:sz w:val="28"/>
          <w:szCs w:val="28"/>
        </w:rPr>
        <w:t>Відповідно до ст. 58 ЦПК сторона, третя особа, а також особа, якій законом надано право звертатися до суду в інтересах іншої особи, може брати участь у судовому процесі особисто (самопредставництво) та (або) через представника.</w:t>
      </w:r>
      <w:bookmarkStart w:id="1" w:name="n6464"/>
      <w:bookmarkEnd w:id="1"/>
      <w:r w:rsidRPr="00D720D2">
        <w:rPr>
          <w:color w:val="000000"/>
          <w:sz w:val="28"/>
          <w:szCs w:val="28"/>
        </w:rPr>
        <w:t xml:space="preserve"> Особиста участь у справі особи не позбавляє її права мати в цій справі представника.</w:t>
      </w:r>
      <w:bookmarkStart w:id="2" w:name="n6465"/>
      <w:bookmarkEnd w:id="2"/>
      <w:r w:rsidRPr="00D720D2">
        <w:rPr>
          <w:color w:val="000000"/>
          <w:sz w:val="28"/>
          <w:szCs w:val="28"/>
        </w:rPr>
        <w:t xml:space="preserve"> Юридична особа бере участь у справі через свого керівника або члена виконавчого органу, уповноваженого діяти від її імені відповідно до закону, статуту, положення (самопредставництво юридичної особи), або через представника.</w:t>
      </w:r>
      <w:bookmarkStart w:id="3" w:name="n6466"/>
      <w:bookmarkEnd w:id="3"/>
      <w:r w:rsidRPr="00D720D2">
        <w:rPr>
          <w:color w:val="000000"/>
          <w:sz w:val="28"/>
          <w:szCs w:val="28"/>
        </w:rPr>
        <w:t xml:space="preserve"> Держава, територіальна громада бере участь у </w:t>
      </w:r>
      <w:r w:rsidRPr="00D720D2">
        <w:rPr>
          <w:color w:val="000000"/>
          <w:sz w:val="28"/>
          <w:szCs w:val="28"/>
        </w:rPr>
        <w:lastRenderedPageBreak/>
        <w:t>справі через відповідний орган державної влади, орган місцевого самоврядування відповідно до його компетенції, від імені якого діє його керівник або представник.</w:t>
      </w:r>
    </w:p>
    <w:p w:rsidR="00D720D2" w:rsidRPr="00D720D2" w:rsidRDefault="00D720D2" w:rsidP="00D720D2">
      <w:pPr>
        <w:shd w:val="clear" w:color="auto" w:fill="FFFFFF"/>
        <w:ind w:firstLine="709"/>
        <w:jc w:val="both"/>
        <w:rPr>
          <w:color w:val="000000"/>
          <w:sz w:val="28"/>
          <w:szCs w:val="28"/>
        </w:rPr>
      </w:pPr>
      <w:bookmarkStart w:id="4" w:name="n6467"/>
      <w:bookmarkStart w:id="5" w:name="n6468"/>
      <w:bookmarkEnd w:id="4"/>
      <w:bookmarkEnd w:id="5"/>
      <w:r w:rsidRPr="00D720D2">
        <w:rPr>
          <w:color w:val="000000"/>
          <w:sz w:val="28"/>
          <w:szCs w:val="28"/>
        </w:rPr>
        <w:t xml:space="preserve">  Права, свободи та інтереси малолітніх осіб віком до чотирнадцяти років, а також недієздатних фізичних осіб захищають у суді відповідно їхні батьки, усиновлювачі, опікуни чи інші особи, визначені законом </w:t>
      </w:r>
      <w:bookmarkStart w:id="6" w:name="n6469"/>
      <w:bookmarkEnd w:id="6"/>
      <w:r w:rsidRPr="00D720D2">
        <w:rPr>
          <w:color w:val="000000"/>
          <w:sz w:val="28"/>
          <w:szCs w:val="28"/>
        </w:rPr>
        <w:t xml:space="preserve"> Права, свободи та інтереси неповнолітніх осіб віком від чотирнадцяти до вісімнадцяти років, а також осіб, цивільна дієздатність яких обмежена, можуть захищати у суді відповідно їхні батьки, усиновлювачі, піклувальники чи інші особи, визначені законом. Суд може залучити до участі в таких справах неповнолітню особу чи особу, цивільна дієздатність якої обмежена.</w:t>
      </w:r>
      <w:bookmarkStart w:id="7" w:name="n6470"/>
      <w:bookmarkEnd w:id="7"/>
      <w:r w:rsidRPr="00D720D2">
        <w:rPr>
          <w:color w:val="000000"/>
          <w:sz w:val="28"/>
          <w:szCs w:val="28"/>
        </w:rPr>
        <w:t>Законні представники можуть доручати ведення справи в суді іншим особам. (ст. 59 ЦПК).</w:t>
      </w:r>
    </w:p>
    <w:p w:rsidR="00D720D2" w:rsidRPr="00D720D2" w:rsidRDefault="00D720D2" w:rsidP="00D720D2">
      <w:pPr>
        <w:shd w:val="clear" w:color="auto" w:fill="FFFFFF"/>
        <w:ind w:firstLine="709"/>
        <w:jc w:val="both"/>
        <w:rPr>
          <w:color w:val="000000"/>
          <w:sz w:val="28"/>
          <w:szCs w:val="28"/>
        </w:rPr>
      </w:pPr>
      <w:bookmarkStart w:id="8" w:name="n6471"/>
      <w:bookmarkStart w:id="9" w:name="n6472"/>
      <w:bookmarkEnd w:id="8"/>
      <w:bookmarkEnd w:id="9"/>
      <w:r w:rsidRPr="00D720D2">
        <w:rPr>
          <w:color w:val="000000"/>
          <w:sz w:val="28"/>
          <w:szCs w:val="28"/>
        </w:rPr>
        <w:t>Представником у суді може бути адвокат або законний представник.</w:t>
      </w:r>
    </w:p>
    <w:p w:rsidR="005D71EF" w:rsidRPr="005D71EF" w:rsidRDefault="005D71EF" w:rsidP="005D71EF">
      <w:pPr>
        <w:shd w:val="clear" w:color="auto" w:fill="FFFFFF"/>
        <w:ind w:firstLine="709"/>
        <w:jc w:val="both"/>
        <w:rPr>
          <w:color w:val="000000"/>
          <w:sz w:val="28"/>
          <w:szCs w:val="28"/>
        </w:rPr>
      </w:pPr>
      <w:r w:rsidRPr="005D71EF">
        <w:rPr>
          <w:color w:val="000000"/>
          <w:sz w:val="28"/>
          <w:szCs w:val="28"/>
        </w:rPr>
        <w:t>Не може бути представником в суді особа, яка бере участь у справі як секретар судового засідання, експерт, спеціаліст, перекладач та свідок або є помічником судді, який розглядає справу.</w:t>
      </w:r>
    </w:p>
    <w:p w:rsidR="005D71EF" w:rsidRPr="005D71EF" w:rsidRDefault="005D71EF" w:rsidP="005D71EF">
      <w:pPr>
        <w:shd w:val="clear" w:color="auto" w:fill="FFFFFF"/>
        <w:ind w:firstLine="709"/>
        <w:jc w:val="both"/>
        <w:rPr>
          <w:color w:val="000000"/>
          <w:sz w:val="28"/>
          <w:szCs w:val="28"/>
        </w:rPr>
      </w:pPr>
      <w:bookmarkStart w:id="10" w:name="n6478"/>
      <w:bookmarkEnd w:id="10"/>
      <w:r w:rsidRPr="005D71EF">
        <w:rPr>
          <w:color w:val="000000"/>
          <w:sz w:val="28"/>
          <w:szCs w:val="28"/>
        </w:rPr>
        <w:t>Особа не може бути представником, якщо вона у цій справі представляє або представляла іншу особу, інтереси якої у цій справі суперечать інтересам її довірителя.</w:t>
      </w:r>
    </w:p>
    <w:p w:rsidR="005D71EF" w:rsidRPr="005D71EF" w:rsidRDefault="005D71EF" w:rsidP="005D71EF">
      <w:pPr>
        <w:shd w:val="clear" w:color="auto" w:fill="FFFFFF"/>
        <w:ind w:firstLine="709"/>
        <w:jc w:val="both"/>
        <w:rPr>
          <w:color w:val="000000"/>
          <w:sz w:val="28"/>
          <w:szCs w:val="28"/>
        </w:rPr>
      </w:pPr>
      <w:bookmarkStart w:id="11" w:name="n6479"/>
      <w:bookmarkEnd w:id="11"/>
      <w:r w:rsidRPr="005D71EF">
        <w:rPr>
          <w:color w:val="000000"/>
          <w:sz w:val="28"/>
          <w:szCs w:val="28"/>
        </w:rPr>
        <w:t>Судді, прокурори, слідчі, працівники підрозділів, що здійснюють оперативно-розшукову діяльність, не можуть бути представниками в суді, крім випадків, коли вони діють від імені відповідного органу, що є стороною або третьою особою в справі, чи як законні представники.</w:t>
      </w:r>
    </w:p>
    <w:p w:rsidR="005D71EF" w:rsidRPr="005D71EF" w:rsidRDefault="005D71EF" w:rsidP="005D71EF">
      <w:pPr>
        <w:shd w:val="clear" w:color="auto" w:fill="FFFFFF"/>
        <w:ind w:firstLine="709"/>
        <w:jc w:val="both"/>
        <w:rPr>
          <w:color w:val="000000"/>
          <w:sz w:val="28"/>
          <w:szCs w:val="28"/>
        </w:rPr>
      </w:pPr>
      <w:bookmarkStart w:id="12" w:name="n6480"/>
      <w:bookmarkStart w:id="13" w:name="n6481"/>
      <w:bookmarkEnd w:id="12"/>
      <w:bookmarkEnd w:id="13"/>
      <w:r w:rsidRPr="005D71EF">
        <w:rPr>
          <w:color w:val="000000"/>
          <w:sz w:val="28"/>
          <w:szCs w:val="28"/>
        </w:rPr>
        <w:t xml:space="preserve"> Повноваження представників сторін та інших учасників справи мають бути підтверджені такими документами:</w:t>
      </w:r>
    </w:p>
    <w:p w:rsidR="005D71EF" w:rsidRPr="005D71EF" w:rsidRDefault="005D71EF" w:rsidP="005D71EF">
      <w:pPr>
        <w:shd w:val="clear" w:color="auto" w:fill="FFFFFF"/>
        <w:ind w:firstLine="709"/>
        <w:jc w:val="both"/>
        <w:rPr>
          <w:color w:val="000000"/>
          <w:sz w:val="28"/>
          <w:szCs w:val="28"/>
        </w:rPr>
      </w:pPr>
      <w:bookmarkStart w:id="14" w:name="n6482"/>
      <w:bookmarkEnd w:id="14"/>
      <w:r w:rsidRPr="005D71EF">
        <w:rPr>
          <w:color w:val="000000"/>
          <w:sz w:val="28"/>
          <w:szCs w:val="28"/>
        </w:rPr>
        <w:t>1) довіреністю фізичної або юридичної особи;</w:t>
      </w:r>
    </w:p>
    <w:p w:rsidR="005D71EF" w:rsidRPr="005D71EF" w:rsidRDefault="005D71EF" w:rsidP="005D71EF">
      <w:pPr>
        <w:shd w:val="clear" w:color="auto" w:fill="FFFFFF"/>
        <w:ind w:firstLine="709"/>
        <w:jc w:val="both"/>
        <w:rPr>
          <w:color w:val="000000"/>
          <w:sz w:val="28"/>
          <w:szCs w:val="28"/>
        </w:rPr>
      </w:pPr>
      <w:bookmarkStart w:id="15" w:name="n6483"/>
      <w:bookmarkEnd w:id="15"/>
      <w:r w:rsidRPr="005D71EF">
        <w:rPr>
          <w:color w:val="000000"/>
          <w:sz w:val="28"/>
          <w:szCs w:val="28"/>
        </w:rPr>
        <w:t>2) свідоцтвом про народження дитини або рішенням про призначення опікуном, піклувальником чи охоронцем спадкового майна.</w:t>
      </w:r>
    </w:p>
    <w:p w:rsidR="005D71EF" w:rsidRPr="005D71EF" w:rsidRDefault="005D71EF" w:rsidP="005D71EF">
      <w:pPr>
        <w:shd w:val="clear" w:color="auto" w:fill="FFFFFF"/>
        <w:ind w:firstLine="709"/>
        <w:jc w:val="both"/>
        <w:rPr>
          <w:color w:val="000000"/>
          <w:sz w:val="28"/>
          <w:szCs w:val="28"/>
        </w:rPr>
      </w:pPr>
      <w:bookmarkStart w:id="16" w:name="n6484"/>
      <w:bookmarkEnd w:id="16"/>
      <w:r w:rsidRPr="005D71EF">
        <w:rPr>
          <w:color w:val="000000"/>
          <w:sz w:val="28"/>
          <w:szCs w:val="28"/>
        </w:rPr>
        <w:t xml:space="preserve"> Довіреність фізичної особи повинна бути посвідчена нотаріально або, у визначених законом випадках, іншою особою.</w:t>
      </w:r>
    </w:p>
    <w:p w:rsidR="005D71EF" w:rsidRPr="005D71EF" w:rsidRDefault="005D71EF" w:rsidP="005D71EF">
      <w:pPr>
        <w:shd w:val="clear" w:color="auto" w:fill="FFFFFF"/>
        <w:ind w:firstLine="709"/>
        <w:jc w:val="both"/>
        <w:rPr>
          <w:color w:val="000000"/>
          <w:sz w:val="28"/>
          <w:szCs w:val="28"/>
        </w:rPr>
      </w:pPr>
      <w:r w:rsidRPr="005D71EF">
        <w:rPr>
          <w:color w:val="000000"/>
          <w:sz w:val="28"/>
          <w:szCs w:val="28"/>
        </w:rPr>
        <w:t>Представник, який має повноваження на ведення справи в суді, здійснює від імені особи, яку він представляє, її процесуальні права та обов’язки.</w:t>
      </w:r>
      <w:bookmarkStart w:id="17" w:name="n6502"/>
      <w:bookmarkEnd w:id="17"/>
      <w:r>
        <w:rPr>
          <w:color w:val="000000"/>
          <w:sz w:val="28"/>
          <w:szCs w:val="28"/>
          <w:lang w:val="uk-UA"/>
        </w:rPr>
        <w:t xml:space="preserve"> </w:t>
      </w:r>
      <w:r w:rsidRPr="005D71EF">
        <w:rPr>
          <w:color w:val="000000"/>
          <w:sz w:val="28"/>
          <w:szCs w:val="28"/>
        </w:rPr>
        <w:t>Обмеження повноважень представника на вчинення певної процесуальної дії мають бути застережені у виданій йому довіреності або ордері.</w:t>
      </w:r>
      <w:bookmarkStart w:id="18" w:name="n6503"/>
      <w:bookmarkEnd w:id="18"/>
      <w:r w:rsidRPr="005D71EF">
        <w:rPr>
          <w:color w:val="000000"/>
          <w:sz w:val="28"/>
          <w:szCs w:val="28"/>
        </w:rPr>
        <w:t xml:space="preserve"> Підстави і порядок припинення представництва за довіреністю визначаються</w:t>
      </w:r>
      <w:r w:rsidRPr="005D71EF">
        <w:rPr>
          <w:sz w:val="28"/>
          <w:szCs w:val="28"/>
        </w:rPr>
        <w:t> </w:t>
      </w:r>
      <w:hyperlink r:id="rId7" w:tgtFrame="_blank" w:history="1">
        <w:r w:rsidRPr="005D71EF">
          <w:rPr>
            <w:color w:val="000000"/>
            <w:sz w:val="28"/>
            <w:szCs w:val="28"/>
          </w:rPr>
          <w:t>Цивільним кодексом України</w:t>
        </w:r>
      </w:hyperlink>
      <w:r w:rsidRPr="005D71EF">
        <w:rPr>
          <w:color w:val="000000"/>
          <w:sz w:val="28"/>
          <w:szCs w:val="28"/>
        </w:rPr>
        <w:t>.</w:t>
      </w:r>
      <w:bookmarkStart w:id="19" w:name="n6504"/>
      <w:bookmarkEnd w:id="19"/>
      <w:r>
        <w:rPr>
          <w:color w:val="000000"/>
        </w:rPr>
        <w:t xml:space="preserve"> </w:t>
      </w:r>
      <w:r w:rsidRPr="005D71EF">
        <w:rPr>
          <w:color w:val="000000"/>
          <w:sz w:val="28"/>
          <w:szCs w:val="28"/>
        </w:rPr>
        <w:t>Про припинення представництва або обмеження повноважень представника за довіреністю має бути повідомлено суд шляхом подання письмової заяви.</w:t>
      </w:r>
      <w:bookmarkStart w:id="20" w:name="n6505"/>
      <w:bookmarkEnd w:id="20"/>
      <w:r w:rsidRPr="005D71EF">
        <w:rPr>
          <w:color w:val="000000"/>
          <w:sz w:val="28"/>
          <w:szCs w:val="28"/>
        </w:rPr>
        <w:t xml:space="preserve"> У разі припинення повноважень представника на здійснення представництва особи у справі представник не може бути у цій самій справі представником іншої сторони, третьої особи на іншій стороні або третьої особи із самостійними вимогами щодо предмета спору.</w:t>
      </w:r>
    </w:p>
    <w:p w:rsidR="005D71EF" w:rsidRDefault="005D71EF" w:rsidP="005D71EF">
      <w:pPr>
        <w:tabs>
          <w:tab w:val="left" w:pos="567"/>
          <w:tab w:val="left" w:pos="1494"/>
        </w:tabs>
        <w:ind w:firstLine="709"/>
        <w:jc w:val="center"/>
        <w:rPr>
          <w:sz w:val="28"/>
          <w:szCs w:val="28"/>
          <w:u w:val="single"/>
          <w:lang w:val="uk-UA"/>
        </w:rPr>
      </w:pPr>
    </w:p>
    <w:p w:rsidR="005D71EF" w:rsidRPr="00BB058B" w:rsidRDefault="005D71EF" w:rsidP="005D71EF">
      <w:pPr>
        <w:tabs>
          <w:tab w:val="left" w:pos="567"/>
          <w:tab w:val="left" w:pos="1494"/>
        </w:tabs>
        <w:ind w:firstLine="709"/>
        <w:jc w:val="center"/>
        <w:rPr>
          <w:sz w:val="28"/>
          <w:szCs w:val="28"/>
          <w:u w:val="single"/>
          <w:lang w:val="uk-UA"/>
        </w:rPr>
      </w:pPr>
      <w:r w:rsidRPr="00BB058B">
        <w:rPr>
          <w:sz w:val="28"/>
          <w:szCs w:val="28"/>
          <w:u w:val="single"/>
          <w:lang w:val="uk-UA"/>
        </w:rPr>
        <w:t>3. Об’єкт та зміст цивільних процесуальних правовідносин.</w:t>
      </w:r>
    </w:p>
    <w:p w:rsidR="00BB058B" w:rsidRDefault="00BB058B" w:rsidP="005D71EF">
      <w:pPr>
        <w:shd w:val="clear" w:color="auto" w:fill="FFFFFF"/>
        <w:ind w:left="-567" w:firstLine="709"/>
        <w:jc w:val="center"/>
        <w:rPr>
          <w:color w:val="000000"/>
          <w:sz w:val="28"/>
          <w:szCs w:val="28"/>
          <w:lang w:val="uk-UA"/>
        </w:rPr>
      </w:pPr>
    </w:p>
    <w:p w:rsidR="005D71EF" w:rsidRPr="00023C93" w:rsidRDefault="005D71EF" w:rsidP="00BA66BE">
      <w:pPr>
        <w:shd w:val="clear" w:color="auto" w:fill="FFFFFF"/>
        <w:ind w:firstLine="709"/>
        <w:jc w:val="both"/>
        <w:rPr>
          <w:color w:val="000000"/>
          <w:sz w:val="28"/>
          <w:szCs w:val="28"/>
          <w:lang w:val="uk-UA"/>
        </w:rPr>
      </w:pPr>
      <w:r w:rsidRPr="00023C93">
        <w:rPr>
          <w:color w:val="000000"/>
          <w:sz w:val="28"/>
          <w:szCs w:val="28"/>
          <w:lang w:val="uk-UA"/>
        </w:rPr>
        <w:lastRenderedPageBreak/>
        <w:t>Об'єктом цивільно-процесуальних відносин</w:t>
      </w:r>
      <w:r w:rsidRPr="00BA66BE">
        <w:rPr>
          <w:color w:val="000000"/>
          <w:sz w:val="28"/>
          <w:szCs w:val="28"/>
        </w:rPr>
        <w:t> </w:t>
      </w:r>
      <w:r w:rsidRPr="00023C93">
        <w:rPr>
          <w:color w:val="000000"/>
          <w:sz w:val="28"/>
          <w:szCs w:val="28"/>
          <w:lang w:val="uk-UA"/>
        </w:rPr>
        <w:t>є процесуальні наслідки, на досягнення яких спрямовуються процесуальні права, обов'язки і процесуальні дії суб'єктів правовідносин. Беручи до уваги, що обсяг, зміст, характер процесуальних прав та обов'язків встановлюється і визначається ЦПК залежно від мети участі суб'єктів правовідносин у судочинстві та виконуваних ними цивільних процесуальних функцій у справі, кожне цивільне процесуальне правовідношення в системі правовідносин у справі має свій самостійний об'єкт.</w:t>
      </w:r>
    </w:p>
    <w:p w:rsidR="005D71EF" w:rsidRPr="00023C93" w:rsidRDefault="005D71EF" w:rsidP="00BA66BE">
      <w:pPr>
        <w:shd w:val="clear" w:color="auto" w:fill="FFFFFF"/>
        <w:ind w:firstLine="709"/>
        <w:jc w:val="both"/>
        <w:rPr>
          <w:color w:val="000000"/>
          <w:sz w:val="28"/>
          <w:szCs w:val="28"/>
          <w:lang w:val="uk-UA"/>
        </w:rPr>
      </w:pPr>
      <w:r w:rsidRPr="00023C93">
        <w:rPr>
          <w:color w:val="000000"/>
          <w:sz w:val="28"/>
          <w:szCs w:val="28"/>
          <w:lang w:val="uk-UA"/>
        </w:rPr>
        <w:t>Цивільні процесуальні права та обов'язки суб'єктів правовідносин і процесуальні дії з їх реалізації становлять</w:t>
      </w:r>
      <w:r w:rsidRPr="00BA66BE">
        <w:rPr>
          <w:color w:val="000000"/>
          <w:sz w:val="28"/>
          <w:szCs w:val="28"/>
        </w:rPr>
        <w:t> </w:t>
      </w:r>
      <w:r w:rsidRPr="00023C93">
        <w:rPr>
          <w:color w:val="000000"/>
          <w:sz w:val="28"/>
          <w:szCs w:val="28"/>
          <w:lang w:val="uk-UA"/>
        </w:rPr>
        <w:t>зміст цивільних процесуальних правовідносин.</w:t>
      </w:r>
    </w:p>
    <w:p w:rsidR="005D71EF" w:rsidRPr="005D71EF" w:rsidRDefault="005D71EF" w:rsidP="00BA66BE">
      <w:pPr>
        <w:shd w:val="clear" w:color="auto" w:fill="FFFFFF"/>
        <w:ind w:firstLine="709"/>
        <w:jc w:val="both"/>
        <w:rPr>
          <w:color w:val="000000"/>
          <w:sz w:val="28"/>
          <w:szCs w:val="28"/>
        </w:rPr>
      </w:pPr>
      <w:r w:rsidRPr="005D71EF">
        <w:rPr>
          <w:color w:val="000000"/>
          <w:sz w:val="28"/>
          <w:szCs w:val="28"/>
        </w:rPr>
        <w:t>Права і процесуальні дії одного суб'єкта не можуть бути засобом правового регулювання поведінки осіб у цивільному судочинстві, а отже - і становити зміст правовідносин. Обґрунтування, що суд як орган держави може і повинен мати обов'язки тільки перед державою, а не перед іншими суб'єктами процесу, не відповідає нормам процесуального права, в яких закріплені конкретні обов'язки суду перед конкретними суб'єктами. Праву заінтересованих осіб на порушення процесу (с</w:t>
      </w:r>
      <w:r w:rsidR="00BA66BE">
        <w:rPr>
          <w:color w:val="000000"/>
          <w:sz w:val="28"/>
          <w:szCs w:val="28"/>
        </w:rPr>
        <w:t xml:space="preserve">т. </w:t>
      </w:r>
      <w:r w:rsidR="00BA66BE">
        <w:rPr>
          <w:color w:val="000000"/>
          <w:sz w:val="28"/>
          <w:szCs w:val="28"/>
          <w:lang w:val="uk-UA"/>
        </w:rPr>
        <w:t>4</w:t>
      </w:r>
      <w:r w:rsidRPr="00BA66BE">
        <w:rPr>
          <w:color w:val="000000"/>
          <w:sz w:val="28"/>
          <w:szCs w:val="28"/>
        </w:rPr>
        <w:t> ЦПК) </w:t>
      </w:r>
      <w:r w:rsidRPr="005D71EF">
        <w:rPr>
          <w:color w:val="000000"/>
          <w:sz w:val="28"/>
          <w:szCs w:val="28"/>
        </w:rPr>
        <w:t>відповідає обов'язок</w:t>
      </w:r>
      <w:r w:rsidRPr="00BA66BE">
        <w:rPr>
          <w:color w:val="000000"/>
          <w:sz w:val="28"/>
          <w:szCs w:val="28"/>
        </w:rPr>
        <w:t> суду </w:t>
      </w:r>
      <w:r w:rsidRPr="005D71EF">
        <w:rPr>
          <w:color w:val="000000"/>
          <w:sz w:val="28"/>
          <w:szCs w:val="28"/>
        </w:rPr>
        <w:t>розглянути звернену до суду вимогу на порушення цивільної справи; праву сторони чи третьої особи заявити клопотання про виклик у судове засідання свідка відповідає обов'язок суду ро</w:t>
      </w:r>
      <w:r w:rsidR="00BA66BE">
        <w:rPr>
          <w:color w:val="000000"/>
          <w:sz w:val="28"/>
          <w:szCs w:val="28"/>
        </w:rPr>
        <w:t>зглянути таку заяву</w:t>
      </w:r>
      <w:r w:rsidRPr="005D71EF">
        <w:rPr>
          <w:color w:val="000000"/>
          <w:sz w:val="28"/>
          <w:szCs w:val="28"/>
        </w:rPr>
        <w:t>.</w:t>
      </w:r>
    </w:p>
    <w:p w:rsidR="005D71EF" w:rsidRPr="005D71EF" w:rsidRDefault="005D71EF" w:rsidP="00BA66BE">
      <w:pPr>
        <w:shd w:val="clear" w:color="auto" w:fill="FFFFFF"/>
        <w:ind w:firstLine="709"/>
        <w:jc w:val="both"/>
        <w:rPr>
          <w:color w:val="000000"/>
          <w:sz w:val="28"/>
          <w:szCs w:val="28"/>
        </w:rPr>
      </w:pPr>
      <w:r w:rsidRPr="005D71EF">
        <w:rPr>
          <w:color w:val="000000"/>
          <w:sz w:val="28"/>
          <w:szCs w:val="28"/>
        </w:rPr>
        <w:t>До змісту цивільних процесуальних правовідносин входять разом з правами і обов'язками суб'єктів їх поведінка, тобто процесуальні дії, які існують не самі по собі, а є засобом реалізації суб'єктами своєї волі - прав і обов'язків. Від дії суб'єктів залежить виникнення і розвиток самих відносин.</w:t>
      </w:r>
    </w:p>
    <w:p w:rsidR="005D71EF" w:rsidRDefault="005D71EF" w:rsidP="00BA66BE">
      <w:pPr>
        <w:shd w:val="clear" w:color="auto" w:fill="FFFFFF"/>
        <w:ind w:firstLine="709"/>
        <w:jc w:val="both"/>
        <w:rPr>
          <w:color w:val="000000"/>
          <w:sz w:val="28"/>
          <w:szCs w:val="28"/>
          <w:lang w:val="en-US"/>
        </w:rPr>
      </w:pPr>
      <w:r w:rsidRPr="005D71EF">
        <w:rPr>
          <w:color w:val="000000"/>
          <w:sz w:val="28"/>
          <w:szCs w:val="28"/>
        </w:rPr>
        <w:t>Таким чином, тільки сукупність процесуальних прав та обов'язків і процесуальних дій з їх реалізації заінтересованої особи і суду можуть визначати зміст цивільних процесуальних правовідносин. ЦПК врегульовує волю суб'єктів (цивільні процесуальні права й обов'язки) та їх дії. Останні виступають засобом реалізації волі, а тому тільки разом вони можуть входити до змісту правовідносин. У зв'язку з цим цивільні процесуальні правовідносини виступають формою (способом, методом) здійснення його учасниками суб'єктивних прав та обов'язків, а самі права й обов'язки ніяк не можуть бути формою правовідносин. Вони разом з процесуальними діями становлять їх зміст.</w:t>
      </w:r>
    </w:p>
    <w:p w:rsidR="00803D32" w:rsidRPr="00803D32" w:rsidRDefault="00803D32" w:rsidP="00BA66BE">
      <w:pPr>
        <w:shd w:val="clear" w:color="auto" w:fill="FFFFFF"/>
        <w:ind w:firstLine="709"/>
        <w:jc w:val="both"/>
        <w:rPr>
          <w:color w:val="000000"/>
          <w:sz w:val="28"/>
          <w:szCs w:val="28"/>
          <w:lang w:val="en-US"/>
        </w:rPr>
      </w:pPr>
    </w:p>
    <w:p w:rsidR="00803D32" w:rsidRPr="00CA68EE" w:rsidRDefault="00803D32" w:rsidP="00803D32">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b/>
          <w:bCs/>
          <w:color w:val="000000"/>
          <w:sz w:val="28"/>
          <w:szCs w:val="28"/>
          <w:u w:val="single"/>
          <w:lang w:val="uk-UA"/>
        </w:rPr>
      </w:pPr>
      <w:r w:rsidRPr="00803D32">
        <w:rPr>
          <w:sz w:val="28"/>
          <w:szCs w:val="28"/>
          <w:u w:val="single"/>
        </w:rPr>
        <w:t>4</w:t>
      </w:r>
      <w:r>
        <w:rPr>
          <w:sz w:val="28"/>
          <w:szCs w:val="28"/>
          <w:u w:val="single"/>
          <w:lang w:val="uk-UA"/>
        </w:rPr>
        <w:t>.</w:t>
      </w:r>
      <w:r w:rsidRPr="00CA68EE">
        <w:rPr>
          <w:sz w:val="28"/>
          <w:szCs w:val="28"/>
          <w:u w:val="single"/>
          <w:lang w:val="uk-UA"/>
        </w:rPr>
        <w:t xml:space="preserve"> </w:t>
      </w:r>
      <w:r w:rsidRPr="00CA68EE">
        <w:rPr>
          <w:bCs/>
          <w:color w:val="000000"/>
          <w:sz w:val="28"/>
          <w:szCs w:val="28"/>
          <w:u w:val="single"/>
          <w:lang w:val="uk-UA"/>
        </w:rPr>
        <w:t>Суд як суб'єкт цивільних процесуальних правовідносин</w:t>
      </w:r>
      <w:r w:rsidRPr="00CA68EE">
        <w:rPr>
          <w:b/>
          <w:bCs/>
          <w:color w:val="000000"/>
          <w:sz w:val="28"/>
          <w:szCs w:val="28"/>
          <w:u w:val="single"/>
          <w:lang w:val="uk-UA"/>
        </w:rPr>
        <w:t xml:space="preserve">. </w:t>
      </w:r>
    </w:p>
    <w:p w:rsidR="00803D32" w:rsidRDefault="00803D32" w:rsidP="00803D32">
      <w:pPr>
        <w:tabs>
          <w:tab w:val="left" w:pos="851"/>
        </w:tabs>
        <w:spacing w:line="216" w:lineRule="auto"/>
        <w:ind w:firstLine="851"/>
        <w:jc w:val="center"/>
        <w:rPr>
          <w:sz w:val="28"/>
          <w:szCs w:val="28"/>
          <w:lang w:val="uk-UA"/>
        </w:rPr>
      </w:pPr>
    </w:p>
    <w:p w:rsidR="00803D32" w:rsidRPr="00E16789" w:rsidRDefault="00803D32" w:rsidP="00803D32">
      <w:pPr>
        <w:ind w:firstLine="709"/>
        <w:jc w:val="both"/>
        <w:rPr>
          <w:sz w:val="28"/>
          <w:szCs w:val="28"/>
        </w:rPr>
      </w:pPr>
      <w:r w:rsidRPr="00E16789">
        <w:rPr>
          <w:sz w:val="28"/>
          <w:szCs w:val="28"/>
        </w:rPr>
        <w:t>Суд — орган влади, наділений компетенцією (повноваженнями) по здійсненню правосуддя шляхом вирішення цивільних і кримінальних справ. Тому суд — не тільки обов'язковий, але й вирішальний суб'єкт цивільних процесуальних правовідносин.</w:t>
      </w:r>
    </w:p>
    <w:p w:rsidR="00803D32" w:rsidRPr="00371F6C" w:rsidRDefault="00803D32" w:rsidP="00803D32">
      <w:pPr>
        <w:ind w:firstLine="709"/>
        <w:jc w:val="both"/>
        <w:rPr>
          <w:sz w:val="28"/>
          <w:szCs w:val="28"/>
        </w:rPr>
      </w:pPr>
      <w:r w:rsidRPr="00371F6C">
        <w:rPr>
          <w:sz w:val="28"/>
          <w:szCs w:val="28"/>
        </w:rPr>
        <w:t>Норми цивільного процесуального права регулюють відносини між кожною з осіб, які беруть участь у процесі, і судом. Правові відносини осіб, які беруть участь у процесі, між собою, минаючи суд, регулюються нормами матеріального права.</w:t>
      </w:r>
    </w:p>
    <w:p w:rsidR="00803D32" w:rsidRPr="00371F6C" w:rsidRDefault="00803D32" w:rsidP="00803D32">
      <w:pPr>
        <w:ind w:firstLine="709"/>
        <w:jc w:val="both"/>
        <w:rPr>
          <w:sz w:val="28"/>
          <w:szCs w:val="28"/>
        </w:rPr>
      </w:pPr>
      <w:r w:rsidRPr="00371F6C">
        <w:rPr>
          <w:sz w:val="28"/>
          <w:szCs w:val="28"/>
        </w:rPr>
        <w:lastRenderedPageBreak/>
        <w:t>Риси суду як суб'єкта цивільних процесуальних правовідносин:</w:t>
      </w:r>
    </w:p>
    <w:p w:rsidR="00803D32" w:rsidRPr="00371F6C" w:rsidRDefault="00803D32" w:rsidP="00803D32">
      <w:pPr>
        <w:ind w:firstLine="709"/>
        <w:jc w:val="both"/>
        <w:rPr>
          <w:sz w:val="28"/>
          <w:szCs w:val="28"/>
        </w:rPr>
      </w:pPr>
      <w:r w:rsidRPr="00371F6C">
        <w:rPr>
          <w:sz w:val="28"/>
          <w:szCs w:val="28"/>
        </w:rPr>
        <w:t>— необхідний учасник цивільних процесуальних правовідносин, без якого неможливий розгляд справи;</w:t>
      </w:r>
    </w:p>
    <w:p w:rsidR="00803D32" w:rsidRDefault="00803D32" w:rsidP="00803D32">
      <w:pPr>
        <w:pStyle w:val="rvps2"/>
        <w:shd w:val="clear" w:color="auto" w:fill="FFFFFF"/>
        <w:spacing w:before="0" w:beforeAutospacing="0" w:after="150" w:afterAutospacing="0"/>
        <w:ind w:firstLine="450"/>
        <w:jc w:val="both"/>
        <w:rPr>
          <w:color w:val="000000"/>
        </w:rPr>
      </w:pPr>
      <w:r w:rsidRPr="00371F6C">
        <w:rPr>
          <w:sz w:val="28"/>
          <w:szCs w:val="28"/>
        </w:rPr>
        <w:t xml:space="preserve">— взаємозв'язок прав і обов'язків </w:t>
      </w:r>
    </w:p>
    <w:p w:rsidR="00803D32" w:rsidRPr="00371F6C" w:rsidRDefault="00803D32" w:rsidP="00803D32">
      <w:pPr>
        <w:ind w:firstLine="709"/>
        <w:jc w:val="both"/>
        <w:rPr>
          <w:sz w:val="28"/>
          <w:szCs w:val="28"/>
        </w:rPr>
      </w:pPr>
      <w:r w:rsidRPr="00371F6C">
        <w:rPr>
          <w:sz w:val="28"/>
          <w:szCs w:val="28"/>
        </w:rPr>
        <w:t>суду;</w:t>
      </w:r>
    </w:p>
    <w:p w:rsidR="00803D32" w:rsidRPr="00371F6C" w:rsidRDefault="00803D32" w:rsidP="00803D32">
      <w:pPr>
        <w:ind w:firstLine="709"/>
        <w:jc w:val="both"/>
        <w:rPr>
          <w:sz w:val="28"/>
          <w:szCs w:val="28"/>
        </w:rPr>
      </w:pPr>
      <w:r w:rsidRPr="00371F6C">
        <w:rPr>
          <w:sz w:val="28"/>
          <w:szCs w:val="28"/>
        </w:rPr>
        <w:t>— суд не має матеріально-правової зацікавленості, тому що не є суб'єктом спірних правовідносин;</w:t>
      </w:r>
    </w:p>
    <w:p w:rsidR="00803D32" w:rsidRPr="00371F6C" w:rsidRDefault="00803D32" w:rsidP="00803D32">
      <w:pPr>
        <w:ind w:firstLine="709"/>
        <w:jc w:val="both"/>
        <w:rPr>
          <w:sz w:val="28"/>
          <w:szCs w:val="28"/>
        </w:rPr>
      </w:pPr>
      <w:r w:rsidRPr="00371F6C">
        <w:rPr>
          <w:sz w:val="28"/>
          <w:szCs w:val="28"/>
        </w:rPr>
        <w:t>— суд має процесуальну зацікавленість у результатах справи, тобто процесуальний інтерес суду не лежить на чиємусь боці.</w:t>
      </w:r>
    </w:p>
    <w:p w:rsidR="00803D32" w:rsidRPr="00371F6C" w:rsidRDefault="00803D32" w:rsidP="00803D32">
      <w:pPr>
        <w:ind w:firstLine="709"/>
        <w:jc w:val="both"/>
        <w:rPr>
          <w:sz w:val="28"/>
          <w:szCs w:val="28"/>
        </w:rPr>
      </w:pPr>
      <w:r w:rsidRPr="00371F6C">
        <w:rPr>
          <w:sz w:val="28"/>
          <w:szCs w:val="28"/>
        </w:rPr>
        <w:t>З огляду на особливу роль суду в цивільному процесі закон пред'являє до нього цілий ряд вимог як якісного, так і кількісного характеру. </w:t>
      </w:r>
    </w:p>
    <w:p w:rsidR="00803D32" w:rsidRPr="00371F6C" w:rsidRDefault="00803D32" w:rsidP="00803D32">
      <w:pPr>
        <w:ind w:firstLine="709"/>
        <w:jc w:val="both"/>
        <w:rPr>
          <w:sz w:val="28"/>
          <w:szCs w:val="28"/>
        </w:rPr>
      </w:pPr>
      <w:r w:rsidRPr="00371F6C">
        <w:rPr>
          <w:sz w:val="28"/>
          <w:szCs w:val="28"/>
        </w:rPr>
        <w:t>Усі справи, що підлягають вирішенню в порядку цивільного судочинства, розглядаються місцевими загальними судами як судами першої інстанції, крім справ, визначених частинами другою та третьою цієї статті.</w:t>
      </w:r>
    </w:p>
    <w:p w:rsidR="00803D32" w:rsidRPr="00371F6C" w:rsidRDefault="00803D32" w:rsidP="00803D32">
      <w:pPr>
        <w:ind w:firstLine="709"/>
        <w:jc w:val="both"/>
        <w:rPr>
          <w:sz w:val="28"/>
          <w:szCs w:val="28"/>
        </w:rPr>
      </w:pPr>
      <w:bookmarkStart w:id="21" w:name="n6197"/>
      <w:bookmarkEnd w:id="21"/>
      <w:r w:rsidRPr="00371F6C">
        <w:rPr>
          <w:sz w:val="28"/>
          <w:szCs w:val="28"/>
        </w:rPr>
        <w:t>Справи щодо оскарження рішень третейських судів, оспорювання рішень міжнародних комерційних арбітражів, про видачу виконавчих листів на примусове виконання рішень третейських судів розглядаються апеляційними судами як судами першої інстанції за місцем розгляду справи третейським судом (за місцезнаходженням арбітражу).</w:t>
      </w:r>
    </w:p>
    <w:p w:rsidR="00803D32" w:rsidRPr="00371F6C" w:rsidRDefault="00803D32" w:rsidP="00803D32">
      <w:pPr>
        <w:ind w:firstLine="709"/>
        <w:jc w:val="both"/>
        <w:rPr>
          <w:sz w:val="28"/>
          <w:szCs w:val="28"/>
        </w:rPr>
      </w:pPr>
      <w:bookmarkStart w:id="22" w:name="n6198"/>
      <w:bookmarkEnd w:id="22"/>
      <w:r w:rsidRPr="00371F6C">
        <w:rPr>
          <w:sz w:val="28"/>
          <w:szCs w:val="28"/>
        </w:rPr>
        <w:t>Справи щодо визнання та надання дозволу на виконання рішень міжнародного комерційного арбітражу розглядаються:</w:t>
      </w:r>
    </w:p>
    <w:p w:rsidR="00803D32" w:rsidRPr="00371F6C" w:rsidRDefault="00803D32" w:rsidP="00803D32">
      <w:pPr>
        <w:ind w:firstLine="709"/>
        <w:jc w:val="both"/>
        <w:rPr>
          <w:sz w:val="28"/>
          <w:szCs w:val="28"/>
        </w:rPr>
      </w:pPr>
      <w:bookmarkStart w:id="23" w:name="n6199"/>
      <w:bookmarkEnd w:id="23"/>
      <w:r w:rsidRPr="00371F6C">
        <w:rPr>
          <w:sz w:val="28"/>
          <w:szCs w:val="28"/>
        </w:rPr>
        <w:t>1) якщо місце арбітражу знаходиться на території України - апеляційними загальними судами за місцезнаходженням арбітражу;</w:t>
      </w:r>
    </w:p>
    <w:p w:rsidR="00803D32" w:rsidRPr="00371F6C" w:rsidRDefault="00803D32" w:rsidP="00803D32">
      <w:pPr>
        <w:ind w:firstLine="709"/>
        <w:jc w:val="both"/>
        <w:rPr>
          <w:sz w:val="28"/>
          <w:szCs w:val="28"/>
        </w:rPr>
      </w:pPr>
      <w:bookmarkStart w:id="24" w:name="n6200"/>
      <w:bookmarkEnd w:id="24"/>
      <w:r w:rsidRPr="00371F6C">
        <w:rPr>
          <w:sz w:val="28"/>
          <w:szCs w:val="28"/>
        </w:rPr>
        <w:t>2) якщо місце арбітражу знаходиться поза межами України - апеляційним загальним судом, юрисдикція якого поширюється на місто Київ.</w:t>
      </w:r>
    </w:p>
    <w:p w:rsidR="00803D32" w:rsidRPr="00371F6C" w:rsidRDefault="00803D32" w:rsidP="00803D32">
      <w:pPr>
        <w:ind w:firstLine="709"/>
        <w:jc w:val="both"/>
        <w:rPr>
          <w:sz w:val="28"/>
          <w:szCs w:val="28"/>
        </w:rPr>
      </w:pPr>
      <w:bookmarkStart w:id="25" w:name="n6201"/>
      <w:bookmarkEnd w:id="25"/>
      <w:r w:rsidRPr="00371F6C">
        <w:rPr>
          <w:sz w:val="28"/>
          <w:szCs w:val="28"/>
        </w:rPr>
        <w:t>Апеляційні суди переглядають в апеляційному порядку судові рішення місцевих судів, які знаходяться у межах відповідного апеляційного округу (території, на яку поширюються повноваження відповідного апеляційного суду).</w:t>
      </w:r>
    </w:p>
    <w:p w:rsidR="00803D32" w:rsidRPr="00371F6C" w:rsidRDefault="00803D32" w:rsidP="00803D32">
      <w:pPr>
        <w:ind w:firstLine="709"/>
        <w:jc w:val="both"/>
        <w:rPr>
          <w:sz w:val="28"/>
          <w:szCs w:val="28"/>
        </w:rPr>
      </w:pPr>
      <w:bookmarkStart w:id="26" w:name="n6203"/>
      <w:bookmarkEnd w:id="26"/>
      <w:r w:rsidRPr="00371F6C">
        <w:rPr>
          <w:sz w:val="28"/>
          <w:szCs w:val="28"/>
        </w:rPr>
        <w:t xml:space="preserve"> Верховний Суд переглядає в апеляційному порядку судові рішення апеляційних судів, ухвалені ними як судами першої інстанції.</w:t>
      </w:r>
    </w:p>
    <w:p w:rsidR="00803D32" w:rsidRPr="00371F6C" w:rsidRDefault="00803D32" w:rsidP="00803D32">
      <w:pPr>
        <w:ind w:firstLine="709"/>
        <w:jc w:val="both"/>
        <w:rPr>
          <w:sz w:val="28"/>
          <w:szCs w:val="28"/>
        </w:rPr>
      </w:pPr>
      <w:bookmarkStart w:id="27" w:name="n6204"/>
      <w:bookmarkEnd w:id="27"/>
      <w:r w:rsidRPr="00371F6C">
        <w:rPr>
          <w:sz w:val="28"/>
          <w:szCs w:val="28"/>
        </w:rPr>
        <w:t> </w:t>
      </w:r>
      <w:bookmarkStart w:id="28" w:name="n6205"/>
      <w:bookmarkEnd w:id="28"/>
      <w:r w:rsidRPr="00371F6C">
        <w:rPr>
          <w:sz w:val="28"/>
          <w:szCs w:val="28"/>
        </w:rPr>
        <w:t xml:space="preserve"> Верховний Суд переглядає у касаційному порядку судові рішення, ухвалені судами першої та апеляційної інстанцій.</w:t>
      </w:r>
    </w:p>
    <w:p w:rsidR="00803D32" w:rsidRPr="00371F6C" w:rsidRDefault="00803D32" w:rsidP="00803D32">
      <w:pPr>
        <w:ind w:firstLine="709"/>
        <w:jc w:val="both"/>
        <w:rPr>
          <w:sz w:val="28"/>
          <w:szCs w:val="28"/>
        </w:rPr>
      </w:pPr>
      <w:r w:rsidRPr="00371F6C">
        <w:rPr>
          <w:sz w:val="28"/>
          <w:szCs w:val="28"/>
        </w:rPr>
        <w:t>Визначення судді, а в разі колегіального розгляду - судді-доповідача для розгляду конкретної справи здійснюється Єдиною судовою інформаційно-телекомунікаційною системою під час реєстрації документів, зазначених у </w:t>
      </w:r>
      <w:hyperlink r:id="rId8" w:anchor="n6138" w:history="1">
        <w:r w:rsidRPr="00371F6C">
          <w:rPr>
            <w:sz w:val="28"/>
            <w:szCs w:val="28"/>
          </w:rPr>
          <w:t>частині другій</w:t>
        </w:r>
      </w:hyperlink>
      <w:r w:rsidRPr="00371F6C">
        <w:rPr>
          <w:sz w:val="28"/>
          <w:szCs w:val="28"/>
        </w:rPr>
        <w:t> статті 14 цього Кодексу, а також в інших випадках визначення складу суду на будь-якій стадії судового процесу, з урахуванням спеціалізації та рівномірного навантаження для кожного судді, за принципом випадковості та в хронологічному порядку надходження справ.</w:t>
      </w:r>
    </w:p>
    <w:p w:rsidR="00803D32" w:rsidRPr="00371F6C" w:rsidRDefault="00803D32" w:rsidP="00803D32">
      <w:pPr>
        <w:ind w:firstLine="709"/>
        <w:jc w:val="both"/>
        <w:rPr>
          <w:sz w:val="28"/>
          <w:szCs w:val="28"/>
        </w:rPr>
      </w:pPr>
      <w:bookmarkStart w:id="29" w:name="n6257"/>
      <w:bookmarkEnd w:id="29"/>
      <w:r w:rsidRPr="00371F6C">
        <w:rPr>
          <w:sz w:val="28"/>
          <w:szCs w:val="28"/>
        </w:rPr>
        <w:t>Справа, розгляд якої відповідно до цього Кодексу здійснюється колегією суддів в обов’язковому порядку, розглядається постійною колегією суддів відповідного суду, до складу якої входить визначений Єдиною судовою інформаційно-телекомунікаційною системою суддя-доповідач.</w:t>
      </w:r>
    </w:p>
    <w:p w:rsidR="00803D32" w:rsidRPr="00371F6C" w:rsidRDefault="00803D32" w:rsidP="00803D32">
      <w:pPr>
        <w:ind w:firstLine="709"/>
        <w:jc w:val="both"/>
        <w:rPr>
          <w:sz w:val="28"/>
          <w:szCs w:val="28"/>
        </w:rPr>
      </w:pPr>
      <w:bookmarkStart w:id="30" w:name="n6258"/>
      <w:bookmarkEnd w:id="30"/>
      <w:r w:rsidRPr="00371F6C">
        <w:rPr>
          <w:sz w:val="28"/>
          <w:szCs w:val="28"/>
        </w:rPr>
        <w:lastRenderedPageBreak/>
        <w:t>Персональний склад постійних колегій суддів визначається зборами суддів відповідного суду.</w:t>
      </w:r>
    </w:p>
    <w:p w:rsidR="00803D32" w:rsidRPr="00371F6C" w:rsidRDefault="00803D32" w:rsidP="00803D32">
      <w:pPr>
        <w:ind w:firstLine="709"/>
        <w:jc w:val="both"/>
        <w:rPr>
          <w:sz w:val="28"/>
          <w:szCs w:val="28"/>
        </w:rPr>
      </w:pPr>
      <w:bookmarkStart w:id="31" w:name="n6259"/>
      <w:bookmarkEnd w:id="31"/>
      <w:r w:rsidRPr="00371F6C">
        <w:rPr>
          <w:sz w:val="28"/>
          <w:szCs w:val="28"/>
        </w:rPr>
        <w:t xml:space="preserve"> До складу об’єднаної палати входять по два судді, що обираються зборами суддів Касаційного цивільного суду, зі складу кожної із судових палат Касаційного цивільного суду та голова Касаційного цивільного суду.</w:t>
      </w:r>
    </w:p>
    <w:p w:rsidR="00803D32" w:rsidRPr="00371F6C" w:rsidRDefault="00803D32" w:rsidP="00803D32">
      <w:pPr>
        <w:ind w:firstLine="709"/>
        <w:jc w:val="both"/>
        <w:rPr>
          <w:sz w:val="28"/>
          <w:szCs w:val="28"/>
        </w:rPr>
      </w:pPr>
      <w:bookmarkStart w:id="32" w:name="n6260"/>
      <w:bookmarkEnd w:id="32"/>
      <w:r w:rsidRPr="00371F6C">
        <w:rPr>
          <w:sz w:val="28"/>
          <w:szCs w:val="28"/>
        </w:rPr>
        <w:t xml:space="preserve"> Якщо справа має розглядатися колегією у складі більше трьох суддів, до складу такої колегії входять судді зі складу постійної колегії суддів, до якої входить визначений Єдиною судовою інформаційно-телекомунікаційною системою суддя-доповідач, та судді, додатково визначені Єдиною судовою інформаційно-телекомунікаційною системою.</w:t>
      </w:r>
    </w:p>
    <w:p w:rsidR="00803D32" w:rsidRPr="00371F6C" w:rsidRDefault="00803D32" w:rsidP="00803D32">
      <w:pPr>
        <w:ind w:firstLine="709"/>
        <w:jc w:val="both"/>
        <w:rPr>
          <w:sz w:val="28"/>
          <w:szCs w:val="28"/>
        </w:rPr>
      </w:pPr>
      <w:bookmarkStart w:id="33" w:name="n6261"/>
      <w:bookmarkEnd w:id="33"/>
      <w:r w:rsidRPr="00371F6C">
        <w:rPr>
          <w:sz w:val="28"/>
          <w:szCs w:val="28"/>
        </w:rPr>
        <w:t xml:space="preserve"> Якщо справа в Верховному Суді має розглядатися колегіально у складі відповідної палати, - головуючим на засіданнях палати є суддя-доповідач, визначений Єдиною судовою інформаційно-телекомунікаційною системою при первісному розподілі справ.</w:t>
      </w:r>
    </w:p>
    <w:p w:rsidR="00803D32" w:rsidRPr="00371F6C" w:rsidRDefault="00803D32" w:rsidP="00803D32">
      <w:pPr>
        <w:ind w:firstLine="709"/>
        <w:jc w:val="both"/>
        <w:rPr>
          <w:sz w:val="28"/>
          <w:szCs w:val="28"/>
        </w:rPr>
      </w:pPr>
      <w:bookmarkStart w:id="34" w:name="n6262"/>
      <w:bookmarkEnd w:id="34"/>
      <w:r w:rsidRPr="00371F6C">
        <w:rPr>
          <w:sz w:val="28"/>
          <w:szCs w:val="28"/>
        </w:rPr>
        <w:t>Невирішені судові справи за вмотивованим розпорядженням керівника апарату суду, що додається до матеріалів справи, передаються для повторного автоматизованого розподілу справ виключно у разі, коли суддя (якщо справа розглядається одноособово) або суддя-доповідач із складу колегії суддів (якщо справа розглядається колегіально) у передбачених законом випадках не може продовжувати розгляд справи більше чотирнадцяти днів, що може перешкодити розгляду справи у строки, встановлені цим Кодексом.</w:t>
      </w:r>
      <w:bookmarkStart w:id="35" w:name="n6263"/>
      <w:bookmarkEnd w:id="35"/>
      <w:r w:rsidRPr="00371F6C">
        <w:rPr>
          <w:sz w:val="28"/>
          <w:szCs w:val="28"/>
        </w:rPr>
        <w:t xml:space="preserve"> Для кожної постійної колегії суддів збори суддів відповідного суду визначають резервних суддів строком на один рік.</w:t>
      </w:r>
    </w:p>
    <w:p w:rsidR="00803D32" w:rsidRPr="00371F6C" w:rsidRDefault="00803D32" w:rsidP="00803D32">
      <w:pPr>
        <w:ind w:firstLine="709"/>
        <w:jc w:val="both"/>
        <w:rPr>
          <w:sz w:val="28"/>
          <w:szCs w:val="28"/>
        </w:rPr>
      </w:pPr>
      <w:bookmarkStart w:id="36" w:name="n6264"/>
      <w:bookmarkEnd w:id="36"/>
      <w:r w:rsidRPr="00371F6C">
        <w:rPr>
          <w:sz w:val="28"/>
          <w:szCs w:val="28"/>
        </w:rPr>
        <w:t>Якщо зі складу колегії суддів не може продовжувати розгляд справи суддя, який не є суддею-доповідачем у такій справі, що може перешкодити розгляду справи у строки, встановлені цим Кодексом, заміна такого судді з ініціативи судді-доповідача за вмотивованим розпорядженням керівника апарату суду здійснюється Єдиною судовою інформаційно-телекомунікаційною системою з числа резервних суддів.</w:t>
      </w:r>
    </w:p>
    <w:p w:rsidR="00803D32" w:rsidRDefault="00803D32" w:rsidP="00803D32">
      <w:pPr>
        <w:ind w:firstLine="709"/>
        <w:jc w:val="both"/>
        <w:rPr>
          <w:sz w:val="28"/>
          <w:szCs w:val="28"/>
        </w:rPr>
      </w:pPr>
      <w:bookmarkStart w:id="37" w:name="n6265"/>
      <w:bookmarkEnd w:id="37"/>
      <w:r w:rsidRPr="00371F6C">
        <w:rPr>
          <w:sz w:val="28"/>
          <w:szCs w:val="28"/>
        </w:rPr>
        <w:t xml:space="preserve"> Якщо змінити суддю, який вибув, з числа резервних суддів неможливо, його заміна здійснюється Єдиною судовою інформаційно-телекомунікаційною системою у порядку, передбаченому частиною першою цієї статті.</w:t>
      </w:r>
    </w:p>
    <w:p w:rsidR="00803D32" w:rsidRPr="00A15F2F" w:rsidRDefault="00803D32" w:rsidP="00803D32">
      <w:pPr>
        <w:ind w:firstLine="709"/>
        <w:jc w:val="both"/>
        <w:rPr>
          <w:sz w:val="28"/>
          <w:szCs w:val="28"/>
        </w:rPr>
      </w:pPr>
      <w:r w:rsidRPr="00A15F2F">
        <w:rPr>
          <w:sz w:val="28"/>
          <w:szCs w:val="28"/>
        </w:rPr>
        <w:t>Цивільні справи у судах першої інстанції розглядаються одноособово суддею, який є головуючим і діє від імені суду, якщо інше не передбачено цим Кодексом.</w:t>
      </w:r>
    </w:p>
    <w:p w:rsidR="00803D32" w:rsidRPr="00A15F2F" w:rsidRDefault="00803D32" w:rsidP="00803D32">
      <w:pPr>
        <w:ind w:firstLine="709"/>
        <w:jc w:val="both"/>
        <w:rPr>
          <w:sz w:val="28"/>
          <w:szCs w:val="28"/>
        </w:rPr>
      </w:pPr>
      <w:bookmarkStart w:id="38" w:name="n6284"/>
      <w:bookmarkEnd w:id="38"/>
      <w:r>
        <w:rPr>
          <w:sz w:val="28"/>
          <w:szCs w:val="28"/>
        </w:rPr>
        <w:t xml:space="preserve"> У випадках, встановлених</w:t>
      </w:r>
      <w:r w:rsidRPr="00A15F2F">
        <w:rPr>
          <w:sz w:val="28"/>
          <w:szCs w:val="28"/>
        </w:rPr>
        <w:t xml:space="preserve"> Кодексом, цивільні справи у судах першої інстанції розглядаються колегією у складі одного судді і двох присяжних, які при здійсненні правосуддя користуються всіма правами судді.</w:t>
      </w:r>
    </w:p>
    <w:p w:rsidR="00803D32" w:rsidRPr="00A15F2F" w:rsidRDefault="00803D32" w:rsidP="00803D32">
      <w:pPr>
        <w:ind w:firstLine="709"/>
        <w:jc w:val="both"/>
        <w:rPr>
          <w:sz w:val="28"/>
          <w:szCs w:val="28"/>
        </w:rPr>
      </w:pPr>
      <w:bookmarkStart w:id="39" w:name="n6285"/>
      <w:bookmarkEnd w:id="39"/>
      <w:r w:rsidRPr="00A15F2F">
        <w:rPr>
          <w:sz w:val="28"/>
          <w:szCs w:val="28"/>
        </w:rPr>
        <w:t xml:space="preserve"> Перегляд в апеляційному порядку рішень судів першої інстанції здійснюється колегією суддів суду апеляційної інстанції у складі трьох суддів.</w:t>
      </w:r>
      <w:bookmarkStart w:id="40" w:name="n6286"/>
      <w:bookmarkEnd w:id="40"/>
      <w:r w:rsidRPr="00A15F2F">
        <w:rPr>
          <w:sz w:val="28"/>
          <w:szCs w:val="28"/>
        </w:rPr>
        <w:t xml:space="preserve"> Перегляд судових рішень судів першої та апеляційної інстанції здійснюється колегією суддів суду касаційної інстанції у складі трьох або більшої непарної кількості суддів.</w:t>
      </w:r>
    </w:p>
    <w:p w:rsidR="00803D32" w:rsidRPr="00A15F2F" w:rsidRDefault="00803D32" w:rsidP="00803D32">
      <w:pPr>
        <w:ind w:firstLine="709"/>
        <w:jc w:val="both"/>
        <w:rPr>
          <w:sz w:val="28"/>
          <w:szCs w:val="28"/>
        </w:rPr>
      </w:pPr>
      <w:bookmarkStart w:id="41" w:name="n6287"/>
      <w:bookmarkEnd w:id="41"/>
      <w:r>
        <w:rPr>
          <w:sz w:val="28"/>
          <w:szCs w:val="28"/>
        </w:rPr>
        <w:t xml:space="preserve"> У визначених</w:t>
      </w:r>
      <w:r w:rsidRPr="00A15F2F">
        <w:rPr>
          <w:sz w:val="28"/>
          <w:szCs w:val="28"/>
        </w:rPr>
        <w:t xml:space="preserve"> Кодексом випадках перегляд судових рішень судом касаційної інстанції здійснюється судовою палатою Касаційного цивільного </w:t>
      </w:r>
      <w:r w:rsidRPr="00A15F2F">
        <w:rPr>
          <w:sz w:val="28"/>
          <w:szCs w:val="28"/>
        </w:rPr>
        <w:lastRenderedPageBreak/>
        <w:t>суду (палатою), об’єднаною палатою Касаційного цивільного суду (об’єднаною палатою) або Великою Палатою Верховного Суду (Великою Палатою).</w:t>
      </w:r>
    </w:p>
    <w:p w:rsidR="00803D32" w:rsidRPr="00A15F2F" w:rsidRDefault="00803D32" w:rsidP="00803D32">
      <w:pPr>
        <w:ind w:firstLine="709"/>
        <w:jc w:val="both"/>
        <w:rPr>
          <w:sz w:val="28"/>
          <w:szCs w:val="28"/>
        </w:rPr>
      </w:pPr>
      <w:bookmarkStart w:id="42" w:name="n6288"/>
      <w:bookmarkEnd w:id="42"/>
      <w:r w:rsidRPr="00A15F2F">
        <w:rPr>
          <w:sz w:val="28"/>
          <w:szCs w:val="28"/>
        </w:rPr>
        <w:t xml:space="preserve"> Засідання палати в суді касаційної інстанції вважається правомочним за умови присутності на ньому більше половини її складу.</w:t>
      </w:r>
    </w:p>
    <w:p w:rsidR="00803D32" w:rsidRPr="00A15F2F" w:rsidRDefault="00803D32" w:rsidP="00803D32">
      <w:pPr>
        <w:ind w:firstLine="709"/>
        <w:jc w:val="both"/>
        <w:rPr>
          <w:sz w:val="28"/>
          <w:szCs w:val="28"/>
        </w:rPr>
      </w:pPr>
      <w:bookmarkStart w:id="43" w:name="n6289"/>
      <w:bookmarkEnd w:id="43"/>
      <w:r w:rsidRPr="00A15F2F">
        <w:rPr>
          <w:sz w:val="28"/>
          <w:szCs w:val="28"/>
        </w:rPr>
        <w:t>Засідання об’єднаної палати, Великої Палати вважається правомочним, якщо на ньому присутні не менше ніж дві третини її складу.</w:t>
      </w:r>
    </w:p>
    <w:p w:rsidR="00803D32" w:rsidRPr="00A15F2F" w:rsidRDefault="00803D32" w:rsidP="00803D32">
      <w:pPr>
        <w:ind w:firstLine="709"/>
        <w:jc w:val="both"/>
        <w:rPr>
          <w:sz w:val="28"/>
          <w:szCs w:val="28"/>
        </w:rPr>
      </w:pPr>
      <w:bookmarkStart w:id="44" w:name="n6290"/>
      <w:bookmarkEnd w:id="44"/>
      <w:r w:rsidRPr="00A15F2F">
        <w:rPr>
          <w:sz w:val="28"/>
          <w:szCs w:val="28"/>
        </w:rPr>
        <w:t xml:space="preserve"> Перегляд судових рішень за нововиявленими обставинами здійснюється судом у такому самому кількісному складі, в якому ці рішення були ухвалені (одноособово або колегіально).</w:t>
      </w:r>
    </w:p>
    <w:p w:rsidR="00803D32" w:rsidRDefault="00803D32" w:rsidP="00803D32">
      <w:pPr>
        <w:ind w:firstLine="709"/>
        <w:jc w:val="center"/>
        <w:rPr>
          <w:sz w:val="28"/>
          <w:szCs w:val="28"/>
          <w:lang w:val="uk-UA"/>
        </w:rPr>
      </w:pPr>
    </w:p>
    <w:p w:rsidR="00803D32" w:rsidRPr="00D7749F" w:rsidRDefault="00803D32" w:rsidP="00803D32">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center"/>
        <w:rPr>
          <w:sz w:val="28"/>
          <w:szCs w:val="28"/>
          <w:u w:val="single"/>
          <w:lang w:val="uk-UA"/>
        </w:rPr>
      </w:pPr>
      <w:r>
        <w:rPr>
          <w:sz w:val="28"/>
          <w:szCs w:val="28"/>
          <w:u w:val="single"/>
          <w:lang w:val="uk-UA"/>
        </w:rPr>
        <w:t>5</w:t>
      </w:r>
      <w:r w:rsidRPr="00D7749F">
        <w:rPr>
          <w:sz w:val="28"/>
          <w:szCs w:val="28"/>
          <w:u w:val="single"/>
          <w:lang w:val="uk-UA"/>
        </w:rPr>
        <w:t xml:space="preserve">. </w:t>
      </w:r>
      <w:r w:rsidRPr="00D7749F">
        <w:rPr>
          <w:color w:val="000000"/>
          <w:sz w:val="28"/>
          <w:szCs w:val="28"/>
          <w:u w:val="single"/>
          <w:lang w:val="uk-UA"/>
        </w:rPr>
        <w:t>Склад суду.</w:t>
      </w:r>
    </w:p>
    <w:p w:rsidR="00803D32" w:rsidRDefault="00803D32" w:rsidP="00803D32">
      <w:pPr>
        <w:ind w:firstLine="709"/>
        <w:jc w:val="center"/>
        <w:rPr>
          <w:sz w:val="28"/>
          <w:szCs w:val="28"/>
          <w:lang w:val="uk-UA"/>
        </w:rPr>
      </w:pPr>
    </w:p>
    <w:p w:rsidR="00803D32" w:rsidRPr="002B2D45" w:rsidRDefault="00803D32" w:rsidP="00803D32">
      <w:pPr>
        <w:ind w:firstLine="709"/>
        <w:jc w:val="both"/>
        <w:rPr>
          <w:sz w:val="28"/>
          <w:szCs w:val="28"/>
          <w:lang w:val="uk-UA"/>
        </w:rPr>
      </w:pPr>
      <w:r w:rsidRPr="00201DC1">
        <w:rPr>
          <w:sz w:val="28"/>
          <w:szCs w:val="28"/>
        </w:rPr>
        <w:t> </w:t>
      </w:r>
      <w:r w:rsidRPr="00803D32">
        <w:rPr>
          <w:sz w:val="28"/>
          <w:szCs w:val="28"/>
          <w:lang w:val="uk-UA"/>
        </w:rPr>
        <w:t>Цивільні справи у судах першої інстанції розглядаються одноособово суддею, який є головуючим і діє від імені суду, якщо інше не передбачено цим Кодексом.</w:t>
      </w:r>
      <w:r>
        <w:rPr>
          <w:sz w:val="28"/>
          <w:szCs w:val="28"/>
          <w:lang w:val="uk-UA"/>
        </w:rPr>
        <w:t xml:space="preserve"> </w:t>
      </w:r>
      <w:r w:rsidRPr="002B2D45">
        <w:rPr>
          <w:sz w:val="28"/>
          <w:szCs w:val="28"/>
          <w:lang w:val="uk-UA"/>
        </w:rPr>
        <w:t>У випадках, встановлених цим Кодексом, цивільні справи у судах першої інстанції розглядаються колегією у складі одного судді і двох присяжних, які при здійсненні правосуддя користуються всіма правами судді.</w:t>
      </w:r>
    </w:p>
    <w:p w:rsidR="00803D32" w:rsidRPr="009B08F7" w:rsidRDefault="00803D32" w:rsidP="00803D32">
      <w:pPr>
        <w:ind w:firstLine="709"/>
        <w:jc w:val="both"/>
        <w:rPr>
          <w:sz w:val="28"/>
          <w:szCs w:val="28"/>
          <w:lang w:val="uk-UA"/>
        </w:rPr>
      </w:pPr>
      <w:r w:rsidRPr="002B2D45">
        <w:rPr>
          <w:sz w:val="28"/>
          <w:szCs w:val="28"/>
          <w:lang w:val="uk-UA"/>
        </w:rPr>
        <w:t xml:space="preserve"> </w:t>
      </w:r>
      <w:r w:rsidRPr="009B08F7">
        <w:rPr>
          <w:sz w:val="28"/>
          <w:szCs w:val="28"/>
          <w:lang w:val="uk-UA"/>
        </w:rPr>
        <w:t>Перегляд в апеляційному порядку рішень судів першої інстанції здійснюється колегією суддів суду апеляційної інстанції у складі трьох суддів.</w:t>
      </w:r>
    </w:p>
    <w:p w:rsidR="00803D32" w:rsidRPr="009B08F7" w:rsidRDefault="00803D32" w:rsidP="00803D32">
      <w:pPr>
        <w:ind w:firstLine="709"/>
        <w:jc w:val="both"/>
        <w:rPr>
          <w:sz w:val="28"/>
          <w:szCs w:val="28"/>
          <w:lang w:val="uk-UA"/>
        </w:rPr>
      </w:pPr>
      <w:r w:rsidRPr="009B08F7">
        <w:rPr>
          <w:sz w:val="28"/>
          <w:szCs w:val="28"/>
          <w:lang w:val="uk-UA"/>
        </w:rPr>
        <w:t xml:space="preserve"> Перегляд судових рішень судів першої та апеляційної інстанції здійснюється колегією суддів суду касаційної інстанції у складі трьох або більшої непарної кількості суддів.</w:t>
      </w:r>
    </w:p>
    <w:p w:rsidR="00803D32" w:rsidRPr="00201DC1" w:rsidRDefault="00803D32" w:rsidP="00803D32">
      <w:pPr>
        <w:ind w:firstLine="709"/>
        <w:jc w:val="both"/>
        <w:rPr>
          <w:sz w:val="28"/>
          <w:szCs w:val="28"/>
        </w:rPr>
      </w:pPr>
      <w:r w:rsidRPr="009B08F7">
        <w:rPr>
          <w:sz w:val="28"/>
          <w:szCs w:val="28"/>
          <w:lang w:val="uk-UA"/>
        </w:rPr>
        <w:t xml:space="preserve"> </w:t>
      </w:r>
      <w:r>
        <w:rPr>
          <w:sz w:val="28"/>
          <w:szCs w:val="28"/>
        </w:rPr>
        <w:t xml:space="preserve">У визначених </w:t>
      </w:r>
      <w:r w:rsidRPr="00201DC1">
        <w:rPr>
          <w:sz w:val="28"/>
          <w:szCs w:val="28"/>
        </w:rPr>
        <w:t>випадках перегляд судових рішень судом касаційної інстанції здійснюється судовою палатою Касаційного цивільного суду (палатою), об’єднаною палатою Касаційного цивільного суду (об’єднаною палатою) або Великою Палатою Верховного Суду (Великою Палатою).</w:t>
      </w:r>
    </w:p>
    <w:p w:rsidR="00803D32" w:rsidRPr="00201DC1" w:rsidRDefault="00803D32" w:rsidP="00803D32">
      <w:pPr>
        <w:ind w:firstLine="709"/>
        <w:jc w:val="both"/>
        <w:rPr>
          <w:sz w:val="28"/>
          <w:szCs w:val="28"/>
        </w:rPr>
      </w:pPr>
      <w:r w:rsidRPr="00201DC1">
        <w:rPr>
          <w:sz w:val="28"/>
          <w:szCs w:val="28"/>
        </w:rPr>
        <w:t xml:space="preserve"> Засідання палати в суді касаційної інстанції вважається правомочним за умови присутності на ньому більше половини її складу. Засідання об’єднаної палати, Великої Палати вважається правомочним, якщо на ньому присутні не менше ніж дві третини її складу.</w:t>
      </w:r>
    </w:p>
    <w:p w:rsidR="00803D32" w:rsidRPr="00201DC1" w:rsidRDefault="00803D32" w:rsidP="00803D32">
      <w:pPr>
        <w:ind w:firstLine="709"/>
        <w:jc w:val="both"/>
        <w:rPr>
          <w:sz w:val="28"/>
          <w:szCs w:val="28"/>
        </w:rPr>
      </w:pPr>
      <w:r w:rsidRPr="00201DC1">
        <w:rPr>
          <w:sz w:val="28"/>
          <w:szCs w:val="28"/>
        </w:rPr>
        <w:t xml:space="preserve"> Перегляд судових рішень за нововиявленими обставинами здійснюється судом у такому самому кількісному складі, в якому ці рішення були ухвалені (одноособово або колегіально).</w:t>
      </w:r>
    </w:p>
    <w:p w:rsidR="00803D32" w:rsidRPr="00201DC1" w:rsidRDefault="00803D32" w:rsidP="00803D32">
      <w:pPr>
        <w:ind w:firstLine="709"/>
        <w:jc w:val="both"/>
        <w:rPr>
          <w:sz w:val="28"/>
          <w:szCs w:val="28"/>
        </w:rPr>
      </w:pPr>
      <w:bookmarkStart w:id="45" w:name="n6291"/>
      <w:bookmarkEnd w:id="45"/>
      <w:r w:rsidRPr="00201DC1">
        <w:rPr>
          <w:sz w:val="28"/>
          <w:szCs w:val="28"/>
        </w:rPr>
        <w:t>Якщо справа має розгляда</w:t>
      </w:r>
      <w:r>
        <w:rPr>
          <w:sz w:val="28"/>
          <w:szCs w:val="28"/>
        </w:rPr>
        <w:t xml:space="preserve">тися суддею одноособово, але </w:t>
      </w:r>
      <w:r w:rsidRPr="00201DC1">
        <w:rPr>
          <w:sz w:val="28"/>
          <w:szCs w:val="28"/>
        </w:rPr>
        <w:t xml:space="preserve"> Кодексом передбачена можливість колегіального розгляду такої справи, питання про призначення колегіального розгляду вирішується до початку розгляду справи суддею, який розглядає справу, за власною ініціативою або за клопотанням учасника справи, про що постановляється відповідна ухвала.</w:t>
      </w:r>
    </w:p>
    <w:p w:rsidR="00803D32" w:rsidRPr="00201DC1" w:rsidRDefault="00803D32" w:rsidP="00803D32">
      <w:pPr>
        <w:ind w:firstLine="709"/>
        <w:jc w:val="both"/>
        <w:rPr>
          <w:sz w:val="28"/>
          <w:szCs w:val="28"/>
        </w:rPr>
      </w:pPr>
      <w:bookmarkStart w:id="46" w:name="n6293"/>
      <w:bookmarkEnd w:id="46"/>
      <w:r w:rsidRPr="00201DC1">
        <w:rPr>
          <w:sz w:val="28"/>
          <w:szCs w:val="28"/>
        </w:rPr>
        <w:t xml:space="preserve"> Питання про розгляд справи колегією у складі більше трьох суддів вирішується колегією суддів, визначеною в порядку, встановленому </w:t>
      </w:r>
      <w:hyperlink r:id="rId9" w:anchor="n6257" w:history="1">
        <w:r w:rsidRPr="00201DC1">
          <w:rPr>
            <w:sz w:val="28"/>
            <w:szCs w:val="28"/>
          </w:rPr>
          <w:t>частиною другою</w:t>
        </w:r>
      </w:hyperlink>
      <w:r w:rsidRPr="00201DC1">
        <w:rPr>
          <w:sz w:val="28"/>
          <w:szCs w:val="28"/>
        </w:rPr>
        <w:t> статті 33 ЦПК, до початку розгляду справи, з урахуванням категорії і складності справи, про що постановляється відповідна ухвала.</w:t>
      </w:r>
    </w:p>
    <w:p w:rsidR="00803D32" w:rsidRPr="00201DC1" w:rsidRDefault="00803D32" w:rsidP="00803D32">
      <w:pPr>
        <w:ind w:firstLine="709"/>
        <w:jc w:val="both"/>
        <w:rPr>
          <w:sz w:val="28"/>
          <w:szCs w:val="28"/>
        </w:rPr>
      </w:pPr>
      <w:bookmarkStart w:id="47" w:name="n6294"/>
      <w:bookmarkStart w:id="48" w:name="n6295"/>
      <w:bookmarkEnd w:id="47"/>
      <w:bookmarkEnd w:id="48"/>
      <w:r w:rsidRPr="00201DC1">
        <w:rPr>
          <w:sz w:val="28"/>
          <w:szCs w:val="28"/>
        </w:rPr>
        <w:t xml:space="preserve"> Питання, що виникають під час колегіального розгляду справи судом, вирішуються більшістю голосів суддів. Головуючий голосує останнім.</w:t>
      </w:r>
    </w:p>
    <w:p w:rsidR="00803D32" w:rsidRPr="00201DC1" w:rsidRDefault="00803D32" w:rsidP="00803D32">
      <w:pPr>
        <w:ind w:firstLine="709"/>
        <w:jc w:val="both"/>
        <w:rPr>
          <w:sz w:val="28"/>
          <w:szCs w:val="28"/>
        </w:rPr>
      </w:pPr>
      <w:bookmarkStart w:id="49" w:name="n6296"/>
      <w:bookmarkEnd w:id="49"/>
      <w:r w:rsidRPr="00201DC1">
        <w:rPr>
          <w:sz w:val="28"/>
          <w:szCs w:val="28"/>
        </w:rPr>
        <w:lastRenderedPageBreak/>
        <w:t xml:space="preserve"> При ухваленні рішення з кожного питання жоден із суддів не має права утримуватися від голосування та підписання рішення чи ухвали. Судді не мають права розголошувати міркування, що були висловлені у нарадчій кімнаті.</w:t>
      </w:r>
    </w:p>
    <w:p w:rsidR="00803D32" w:rsidRPr="00201DC1" w:rsidRDefault="00803D32" w:rsidP="00803D32">
      <w:pPr>
        <w:ind w:firstLine="709"/>
        <w:jc w:val="both"/>
        <w:rPr>
          <w:sz w:val="28"/>
          <w:szCs w:val="28"/>
        </w:rPr>
      </w:pPr>
      <w:bookmarkStart w:id="50" w:name="n6297"/>
      <w:bookmarkEnd w:id="50"/>
      <w:r w:rsidRPr="00201DC1">
        <w:rPr>
          <w:sz w:val="28"/>
          <w:szCs w:val="28"/>
        </w:rPr>
        <w:t xml:space="preserve"> Суддя, не згодний з рішенням, може письмово викласти свою окрему думку. Про наявність окремої думки повідомляються учасники справи без оголошення її змісту в судовому засіданні. Окрема думка приєднується до справи і є відкритою для ознайомлення.</w:t>
      </w:r>
    </w:p>
    <w:p w:rsidR="00803D32" w:rsidRDefault="00803D32" w:rsidP="00803D32">
      <w:pPr>
        <w:ind w:firstLine="709"/>
        <w:jc w:val="center"/>
        <w:rPr>
          <w:sz w:val="28"/>
          <w:szCs w:val="28"/>
          <w:lang w:val="uk-UA"/>
        </w:rPr>
      </w:pPr>
    </w:p>
    <w:p w:rsidR="00803D32" w:rsidRPr="00D7749F" w:rsidRDefault="00803D32" w:rsidP="00803D32">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center"/>
        <w:rPr>
          <w:sz w:val="28"/>
          <w:szCs w:val="28"/>
          <w:u w:val="single"/>
          <w:lang w:val="uk-UA"/>
        </w:rPr>
      </w:pPr>
      <w:r>
        <w:rPr>
          <w:sz w:val="28"/>
          <w:szCs w:val="28"/>
          <w:u w:val="single"/>
          <w:lang w:val="uk-UA"/>
        </w:rPr>
        <w:t>6</w:t>
      </w:r>
      <w:r w:rsidRPr="00D7749F">
        <w:rPr>
          <w:sz w:val="28"/>
          <w:szCs w:val="28"/>
          <w:u w:val="single"/>
          <w:lang w:val="uk-UA"/>
        </w:rPr>
        <w:t xml:space="preserve">. </w:t>
      </w:r>
      <w:r w:rsidRPr="00D7749F">
        <w:rPr>
          <w:color w:val="000000"/>
          <w:sz w:val="28"/>
          <w:szCs w:val="28"/>
          <w:u w:val="single"/>
          <w:lang w:val="uk-UA"/>
        </w:rPr>
        <w:t>Підстави для відводу (самовідводу) судді.</w:t>
      </w:r>
    </w:p>
    <w:p w:rsidR="00803D32" w:rsidRDefault="00803D32" w:rsidP="00803D32">
      <w:pPr>
        <w:ind w:firstLine="709"/>
        <w:jc w:val="center"/>
        <w:rPr>
          <w:sz w:val="28"/>
          <w:szCs w:val="28"/>
          <w:lang w:val="uk-UA"/>
        </w:rPr>
      </w:pPr>
    </w:p>
    <w:p w:rsidR="00803D32" w:rsidRPr="002B2D45" w:rsidRDefault="00803D32" w:rsidP="00803D32">
      <w:pPr>
        <w:ind w:firstLine="709"/>
        <w:jc w:val="both"/>
        <w:rPr>
          <w:sz w:val="28"/>
          <w:szCs w:val="28"/>
        </w:rPr>
      </w:pPr>
      <w:r w:rsidRPr="002B2D45">
        <w:rPr>
          <w:sz w:val="28"/>
          <w:szCs w:val="28"/>
        </w:rPr>
        <w:t>Суддя не може розглядати справу і підлягає відводу (самовідводу), якщо:</w:t>
      </w:r>
    </w:p>
    <w:p w:rsidR="00803D32" w:rsidRPr="002B2D45" w:rsidRDefault="00803D32" w:rsidP="00803D32">
      <w:pPr>
        <w:ind w:firstLine="709"/>
        <w:jc w:val="both"/>
        <w:rPr>
          <w:sz w:val="28"/>
          <w:szCs w:val="28"/>
        </w:rPr>
      </w:pPr>
      <w:bookmarkStart w:id="51" w:name="n6300"/>
      <w:bookmarkEnd w:id="51"/>
      <w:r w:rsidRPr="002B2D45">
        <w:rPr>
          <w:sz w:val="28"/>
          <w:szCs w:val="28"/>
        </w:rPr>
        <w:t>1) він є членом сім’ї або близьким родичем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член сім’ї або близький родич цих осіб) сторони або інших учасників судового процесу, або осіб, які надавали стороні або іншим учасникам справи правничу допомогу у цій справі, або іншого судді, який входить до складу суду, що розглядає чи розглядав справу;</w:t>
      </w:r>
    </w:p>
    <w:p w:rsidR="00803D32" w:rsidRPr="002B2D45" w:rsidRDefault="00803D32" w:rsidP="00803D32">
      <w:pPr>
        <w:ind w:firstLine="709"/>
        <w:jc w:val="both"/>
        <w:rPr>
          <w:sz w:val="28"/>
          <w:szCs w:val="28"/>
        </w:rPr>
      </w:pPr>
      <w:bookmarkStart w:id="52" w:name="n6301"/>
      <w:bookmarkEnd w:id="52"/>
      <w:r w:rsidRPr="002B2D45">
        <w:rPr>
          <w:sz w:val="28"/>
          <w:szCs w:val="28"/>
        </w:rPr>
        <w:t>2) він брав участь у справі як свідок, експерт, спеціаліст, перекладач, представник, адвокат, секретар судового засідання або надавав стороні чи іншим учасникам справи правничу допомогу в цій чи іншій справі;</w:t>
      </w:r>
    </w:p>
    <w:p w:rsidR="00803D32" w:rsidRPr="002B2D45" w:rsidRDefault="00803D32" w:rsidP="00803D32">
      <w:pPr>
        <w:ind w:firstLine="709"/>
        <w:jc w:val="both"/>
        <w:rPr>
          <w:sz w:val="28"/>
          <w:szCs w:val="28"/>
        </w:rPr>
      </w:pPr>
      <w:bookmarkStart w:id="53" w:name="n6302"/>
      <w:bookmarkEnd w:id="53"/>
      <w:r w:rsidRPr="002B2D45">
        <w:rPr>
          <w:sz w:val="28"/>
          <w:szCs w:val="28"/>
        </w:rPr>
        <w:t>3) він прямо чи побічно заінтересований у результаті розгляду справи;</w:t>
      </w:r>
    </w:p>
    <w:p w:rsidR="00803D32" w:rsidRPr="002B2D45" w:rsidRDefault="00803D32" w:rsidP="00803D32">
      <w:pPr>
        <w:ind w:firstLine="709"/>
        <w:jc w:val="both"/>
        <w:rPr>
          <w:sz w:val="28"/>
          <w:szCs w:val="28"/>
        </w:rPr>
      </w:pPr>
      <w:bookmarkStart w:id="54" w:name="n6303"/>
      <w:bookmarkEnd w:id="54"/>
      <w:r w:rsidRPr="002B2D45">
        <w:rPr>
          <w:sz w:val="28"/>
          <w:szCs w:val="28"/>
        </w:rPr>
        <w:t>4) було порушено порядок визначення судді для розгляду справи;</w:t>
      </w:r>
    </w:p>
    <w:p w:rsidR="00803D32" w:rsidRPr="002B2D45" w:rsidRDefault="00803D32" w:rsidP="00803D32">
      <w:pPr>
        <w:ind w:firstLine="709"/>
        <w:jc w:val="both"/>
        <w:rPr>
          <w:sz w:val="28"/>
          <w:szCs w:val="28"/>
        </w:rPr>
      </w:pPr>
      <w:bookmarkStart w:id="55" w:name="n6304"/>
      <w:bookmarkEnd w:id="55"/>
      <w:r w:rsidRPr="002B2D45">
        <w:rPr>
          <w:sz w:val="28"/>
          <w:szCs w:val="28"/>
        </w:rPr>
        <w:t>5) є інші обставини, що викликають сумнів в неупередженості або об’єктивності судді.</w:t>
      </w:r>
    </w:p>
    <w:p w:rsidR="00803D32" w:rsidRPr="002B2D45" w:rsidRDefault="00803D32" w:rsidP="00803D32">
      <w:pPr>
        <w:ind w:firstLine="709"/>
        <w:jc w:val="both"/>
        <w:rPr>
          <w:sz w:val="28"/>
          <w:szCs w:val="28"/>
        </w:rPr>
      </w:pPr>
      <w:bookmarkStart w:id="56" w:name="n6305"/>
      <w:bookmarkEnd w:id="56"/>
      <w:r w:rsidRPr="002B2D45">
        <w:rPr>
          <w:sz w:val="28"/>
          <w:szCs w:val="28"/>
        </w:rPr>
        <w:t xml:space="preserve"> Суддя підлягає відводу (самовідводу) також за наявності обставин, встановлених </w:t>
      </w:r>
      <w:hyperlink r:id="rId10" w:anchor="n6308" w:history="1">
        <w:r w:rsidRPr="002B2D45">
          <w:rPr>
            <w:sz w:val="28"/>
            <w:szCs w:val="28"/>
          </w:rPr>
          <w:t>статтею 37</w:t>
        </w:r>
      </w:hyperlink>
      <w:r w:rsidRPr="002B2D45">
        <w:rPr>
          <w:sz w:val="28"/>
          <w:szCs w:val="28"/>
        </w:rPr>
        <w:t> </w:t>
      </w:r>
      <w:r>
        <w:rPr>
          <w:sz w:val="28"/>
          <w:szCs w:val="28"/>
          <w:lang w:val="uk-UA"/>
        </w:rPr>
        <w:t>ЦПК</w:t>
      </w:r>
      <w:r w:rsidRPr="002B2D45">
        <w:rPr>
          <w:sz w:val="28"/>
          <w:szCs w:val="28"/>
        </w:rPr>
        <w:t>.</w:t>
      </w:r>
    </w:p>
    <w:p w:rsidR="00803D32" w:rsidRPr="002B2D45" w:rsidRDefault="00803D32" w:rsidP="00803D32">
      <w:pPr>
        <w:ind w:firstLine="709"/>
        <w:jc w:val="both"/>
        <w:rPr>
          <w:sz w:val="28"/>
          <w:szCs w:val="28"/>
        </w:rPr>
      </w:pPr>
      <w:bookmarkStart w:id="57" w:name="n6306"/>
      <w:bookmarkEnd w:id="57"/>
      <w:r w:rsidRPr="002B2D45">
        <w:rPr>
          <w:sz w:val="28"/>
          <w:szCs w:val="28"/>
        </w:rPr>
        <w:t xml:space="preserve"> До складу суду не можуть входити особи, які є членами сім’ї, родичами між собою чи родичами подружжя.</w:t>
      </w:r>
    </w:p>
    <w:p w:rsidR="00803D32" w:rsidRPr="002B2D45" w:rsidRDefault="00803D32" w:rsidP="00803D32">
      <w:pPr>
        <w:ind w:firstLine="709"/>
        <w:jc w:val="both"/>
        <w:rPr>
          <w:sz w:val="28"/>
          <w:szCs w:val="28"/>
        </w:rPr>
      </w:pPr>
      <w:bookmarkStart w:id="58" w:name="n6307"/>
      <w:bookmarkEnd w:id="58"/>
      <w:r w:rsidRPr="002B2D45">
        <w:rPr>
          <w:sz w:val="28"/>
          <w:szCs w:val="28"/>
        </w:rPr>
        <w:t xml:space="preserve"> Незгода сторони з процесуальними рішеннями судді, рішення або окрема думка судді в інших справах, висловлена публічно думка судді щодо того чи іншого юридичного питання не може бути підставою для відводу.</w:t>
      </w:r>
    </w:p>
    <w:p w:rsidR="00803D32" w:rsidRDefault="00803D32" w:rsidP="00803D32">
      <w:pPr>
        <w:ind w:firstLine="709"/>
        <w:jc w:val="center"/>
        <w:rPr>
          <w:sz w:val="28"/>
          <w:szCs w:val="28"/>
          <w:lang w:val="uk-UA"/>
        </w:rPr>
      </w:pPr>
    </w:p>
    <w:p w:rsidR="00803D32" w:rsidRPr="00D7749F" w:rsidRDefault="00803D32" w:rsidP="00803D32">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center"/>
        <w:rPr>
          <w:sz w:val="28"/>
          <w:szCs w:val="28"/>
          <w:u w:val="single"/>
          <w:lang w:val="uk-UA"/>
        </w:rPr>
      </w:pPr>
      <w:r>
        <w:rPr>
          <w:sz w:val="28"/>
          <w:szCs w:val="28"/>
          <w:u w:val="single"/>
          <w:lang w:val="uk-UA"/>
        </w:rPr>
        <w:t>7</w:t>
      </w:r>
      <w:r w:rsidRPr="00D7749F">
        <w:rPr>
          <w:sz w:val="28"/>
          <w:szCs w:val="28"/>
          <w:u w:val="single"/>
          <w:lang w:val="uk-UA"/>
        </w:rPr>
        <w:t xml:space="preserve">. </w:t>
      </w:r>
      <w:r w:rsidRPr="00D7749F">
        <w:rPr>
          <w:color w:val="000000"/>
          <w:sz w:val="28"/>
          <w:szCs w:val="28"/>
          <w:u w:val="single"/>
          <w:lang w:val="uk-UA"/>
        </w:rPr>
        <w:t>Наслідки відводу суду (судді).</w:t>
      </w:r>
    </w:p>
    <w:p w:rsidR="00803D32" w:rsidRDefault="00803D32" w:rsidP="00803D32">
      <w:pPr>
        <w:ind w:firstLine="709"/>
        <w:jc w:val="center"/>
        <w:rPr>
          <w:sz w:val="28"/>
          <w:szCs w:val="28"/>
          <w:lang w:val="uk-UA"/>
        </w:rPr>
      </w:pPr>
    </w:p>
    <w:p w:rsidR="00803D32" w:rsidRPr="002B2D45" w:rsidRDefault="00803D32" w:rsidP="00803D32">
      <w:pPr>
        <w:ind w:firstLine="709"/>
        <w:jc w:val="both"/>
        <w:rPr>
          <w:sz w:val="28"/>
          <w:szCs w:val="28"/>
        </w:rPr>
      </w:pPr>
      <w:r w:rsidRPr="002B2D45">
        <w:rPr>
          <w:sz w:val="28"/>
          <w:szCs w:val="28"/>
        </w:rPr>
        <w:t>У разі задоволення заяви про відвід судді, який розглядає справу одноособово, справа розглядається в тому самому суді іншим суддею, який визначається у порядку, встановленому </w:t>
      </w:r>
      <w:hyperlink r:id="rId11" w:anchor="n6255" w:history="1">
        <w:r w:rsidRPr="002B2D45">
          <w:rPr>
            <w:sz w:val="28"/>
            <w:szCs w:val="28"/>
          </w:rPr>
          <w:t>статтею 33</w:t>
        </w:r>
      </w:hyperlink>
      <w:r w:rsidRPr="002B2D45">
        <w:rPr>
          <w:sz w:val="28"/>
          <w:szCs w:val="28"/>
        </w:rPr>
        <w:t> ЦПК.</w:t>
      </w:r>
    </w:p>
    <w:p w:rsidR="00803D32" w:rsidRPr="002B2D45" w:rsidRDefault="00803D32" w:rsidP="00803D32">
      <w:pPr>
        <w:ind w:firstLine="709"/>
        <w:jc w:val="both"/>
        <w:rPr>
          <w:sz w:val="28"/>
          <w:szCs w:val="28"/>
        </w:rPr>
      </w:pPr>
      <w:bookmarkStart w:id="59" w:name="n6342"/>
      <w:bookmarkEnd w:id="59"/>
      <w:r w:rsidRPr="002B2D45">
        <w:rPr>
          <w:sz w:val="28"/>
          <w:szCs w:val="28"/>
        </w:rPr>
        <w:t xml:space="preserve"> У разі задоволення заяви про відвід одному із суддів або всьому складу суду, якщо справа розглядається колегією суддів, справа розглядається в тому самому суді тим самим кількісним складом колегії суддів без участі відведеного судді або іншим складом суддів, який визначається у порядку, встановленому </w:t>
      </w:r>
      <w:hyperlink r:id="rId12" w:anchor="n6255" w:history="1">
        <w:r w:rsidRPr="002B2D45">
          <w:rPr>
            <w:sz w:val="28"/>
            <w:szCs w:val="28"/>
          </w:rPr>
          <w:t>статтею 33</w:t>
        </w:r>
      </w:hyperlink>
      <w:r w:rsidRPr="002B2D45">
        <w:rPr>
          <w:sz w:val="28"/>
          <w:szCs w:val="28"/>
        </w:rPr>
        <w:t> ЦПК.</w:t>
      </w:r>
    </w:p>
    <w:p w:rsidR="00803D32" w:rsidRDefault="00803D32" w:rsidP="00803D32">
      <w:pPr>
        <w:ind w:firstLine="709"/>
        <w:jc w:val="both"/>
        <w:rPr>
          <w:sz w:val="28"/>
          <w:szCs w:val="28"/>
          <w:lang w:val="uk-UA"/>
        </w:rPr>
      </w:pPr>
      <w:bookmarkStart w:id="60" w:name="n6343"/>
      <w:bookmarkEnd w:id="60"/>
      <w:r w:rsidRPr="002B2D45">
        <w:rPr>
          <w:sz w:val="28"/>
          <w:szCs w:val="28"/>
        </w:rPr>
        <w:lastRenderedPageBreak/>
        <w:t xml:space="preserve"> Якщо після задоволення відводів (самовідводів) або за наявності підстав, зазначених у </w:t>
      </w:r>
      <w:hyperlink r:id="rId13" w:anchor="n6308" w:history="1">
        <w:r w:rsidRPr="002B2D45">
          <w:rPr>
            <w:sz w:val="28"/>
            <w:szCs w:val="28"/>
          </w:rPr>
          <w:t>статті 37</w:t>
        </w:r>
      </w:hyperlink>
      <w:r w:rsidRPr="002B2D45">
        <w:rPr>
          <w:sz w:val="28"/>
          <w:szCs w:val="28"/>
        </w:rPr>
        <w:t> ЦПК, неможливо утворити новий склад суду для розгляду справи, справа за розпорядженням голови суду передається до іншого суду, визначеного в порядку,</w:t>
      </w:r>
      <w:r>
        <w:rPr>
          <w:sz w:val="28"/>
          <w:szCs w:val="28"/>
        </w:rPr>
        <w:t xml:space="preserve"> </w:t>
      </w:r>
      <w:r>
        <w:rPr>
          <w:sz w:val="28"/>
          <w:szCs w:val="28"/>
          <w:lang w:val="uk-UA"/>
        </w:rPr>
        <w:t>ЦПК</w:t>
      </w:r>
      <w:r w:rsidRPr="002B2D45">
        <w:rPr>
          <w:sz w:val="28"/>
          <w:szCs w:val="28"/>
        </w:rPr>
        <w:t>.</w:t>
      </w:r>
    </w:p>
    <w:p w:rsidR="00803D32" w:rsidRPr="002B2D45" w:rsidRDefault="00803D32" w:rsidP="00803D32">
      <w:pPr>
        <w:ind w:firstLine="709"/>
        <w:jc w:val="both"/>
        <w:rPr>
          <w:sz w:val="28"/>
          <w:szCs w:val="28"/>
        </w:rPr>
      </w:pPr>
      <w:r w:rsidRPr="002B2D45">
        <w:rPr>
          <w:sz w:val="28"/>
          <w:szCs w:val="28"/>
        </w:rPr>
        <w:t>У разі задоволення заяви про відвід судді, який розглядає справу одноособово, справа розглядається в</w:t>
      </w:r>
      <w:r>
        <w:rPr>
          <w:sz w:val="28"/>
          <w:szCs w:val="28"/>
        </w:rPr>
        <w:t xml:space="preserve"> тому самому суді іншим суддею. </w:t>
      </w:r>
      <w:r w:rsidRPr="002B2D45">
        <w:rPr>
          <w:sz w:val="28"/>
          <w:szCs w:val="28"/>
        </w:rPr>
        <w:t xml:space="preserve"> У разі задоволення заяви про відвід одному із суддів або всьому складу суду, якщо справа розглядається колегією суддів, справа розглядається в тому самому суді тим самим кількісним складом колегії суддів без участі відведеного судді або іншим складом суддів, який визначається у порядку, встановленому </w:t>
      </w:r>
      <w:hyperlink r:id="rId14" w:anchor="n6255" w:history="1">
        <w:r w:rsidRPr="002B2D45">
          <w:rPr>
            <w:sz w:val="28"/>
            <w:szCs w:val="28"/>
          </w:rPr>
          <w:t>статтею 33</w:t>
        </w:r>
      </w:hyperlink>
      <w:r w:rsidRPr="002B2D45">
        <w:rPr>
          <w:sz w:val="28"/>
          <w:szCs w:val="28"/>
        </w:rPr>
        <w:t> </w:t>
      </w:r>
      <w:r>
        <w:rPr>
          <w:sz w:val="28"/>
          <w:szCs w:val="28"/>
          <w:lang w:val="uk-UA"/>
        </w:rPr>
        <w:t>ЦПК</w:t>
      </w:r>
      <w:r w:rsidRPr="002B2D45">
        <w:rPr>
          <w:sz w:val="28"/>
          <w:szCs w:val="28"/>
        </w:rPr>
        <w:t>.</w:t>
      </w:r>
    </w:p>
    <w:p w:rsidR="00803D32" w:rsidRPr="002B2D45" w:rsidRDefault="00803D32" w:rsidP="00803D32">
      <w:pPr>
        <w:ind w:firstLine="709"/>
        <w:jc w:val="both"/>
        <w:rPr>
          <w:sz w:val="28"/>
          <w:szCs w:val="28"/>
        </w:rPr>
      </w:pPr>
      <w:r w:rsidRPr="002B2D45">
        <w:rPr>
          <w:sz w:val="28"/>
          <w:szCs w:val="28"/>
        </w:rPr>
        <w:t xml:space="preserve"> Якщо після задоволення відводів (самовідводів) або за наявності підстав, зазначених у </w:t>
      </w:r>
      <w:hyperlink r:id="rId15" w:anchor="n6308" w:history="1">
        <w:r w:rsidRPr="002B2D45">
          <w:rPr>
            <w:sz w:val="28"/>
            <w:szCs w:val="28"/>
          </w:rPr>
          <w:t>статті 37</w:t>
        </w:r>
      </w:hyperlink>
      <w:r w:rsidRPr="002B2D45">
        <w:rPr>
          <w:sz w:val="28"/>
          <w:szCs w:val="28"/>
        </w:rPr>
        <w:t> </w:t>
      </w:r>
      <w:r>
        <w:rPr>
          <w:sz w:val="28"/>
          <w:szCs w:val="28"/>
          <w:lang w:val="uk-UA"/>
        </w:rPr>
        <w:t>ЦПК</w:t>
      </w:r>
      <w:r w:rsidRPr="002B2D45">
        <w:rPr>
          <w:sz w:val="28"/>
          <w:szCs w:val="28"/>
        </w:rPr>
        <w:t>, неможливо утворити новий склад суду для розгляду справи, справа за розпорядженням голови суду передається до іншого суду, визначеного в пор</w:t>
      </w:r>
      <w:r>
        <w:rPr>
          <w:sz w:val="28"/>
          <w:szCs w:val="28"/>
        </w:rPr>
        <w:t>ядку, встановленому</w:t>
      </w:r>
      <w:r>
        <w:rPr>
          <w:sz w:val="28"/>
          <w:szCs w:val="28"/>
          <w:lang w:val="uk-UA"/>
        </w:rPr>
        <w:t xml:space="preserve"> в</w:t>
      </w:r>
      <w:r>
        <w:rPr>
          <w:sz w:val="28"/>
          <w:szCs w:val="28"/>
        </w:rPr>
        <w:t xml:space="preserve"> </w:t>
      </w:r>
      <w:r>
        <w:rPr>
          <w:sz w:val="28"/>
          <w:szCs w:val="28"/>
          <w:lang w:val="uk-UA"/>
        </w:rPr>
        <w:t>ЦПК</w:t>
      </w:r>
      <w:r w:rsidRPr="002B2D45">
        <w:rPr>
          <w:sz w:val="28"/>
          <w:szCs w:val="28"/>
        </w:rPr>
        <w:t>.</w:t>
      </w:r>
    </w:p>
    <w:p w:rsidR="00803D32" w:rsidRDefault="00803D32" w:rsidP="00803D32">
      <w:pPr>
        <w:ind w:firstLine="709"/>
        <w:jc w:val="both"/>
        <w:rPr>
          <w:sz w:val="28"/>
          <w:szCs w:val="28"/>
          <w:lang w:val="uk-UA"/>
        </w:rPr>
      </w:pPr>
    </w:p>
    <w:p w:rsidR="00803D32" w:rsidRPr="00D7749F" w:rsidRDefault="00803D32" w:rsidP="00803D32">
      <w:pPr>
        <w:ind w:firstLine="709"/>
        <w:jc w:val="center"/>
        <w:rPr>
          <w:color w:val="000000"/>
          <w:sz w:val="28"/>
          <w:szCs w:val="28"/>
          <w:u w:val="single"/>
          <w:lang w:val="uk-UA"/>
        </w:rPr>
      </w:pPr>
      <w:r>
        <w:rPr>
          <w:sz w:val="28"/>
          <w:szCs w:val="28"/>
          <w:u w:val="single"/>
          <w:lang w:val="uk-UA"/>
        </w:rPr>
        <w:t>8</w:t>
      </w:r>
      <w:r w:rsidRPr="00D7749F">
        <w:rPr>
          <w:sz w:val="28"/>
          <w:szCs w:val="28"/>
          <w:u w:val="single"/>
          <w:lang w:val="uk-UA"/>
        </w:rPr>
        <w:t xml:space="preserve">. </w:t>
      </w:r>
      <w:r w:rsidRPr="00D7749F">
        <w:rPr>
          <w:color w:val="000000"/>
          <w:sz w:val="28"/>
          <w:szCs w:val="28"/>
          <w:u w:val="single"/>
          <w:lang w:val="uk-UA"/>
        </w:rPr>
        <w:t>Порядок вирішення заявленого відводу(самовідводу)</w:t>
      </w:r>
    </w:p>
    <w:p w:rsidR="00803D32" w:rsidRDefault="00803D32" w:rsidP="00803D32">
      <w:pPr>
        <w:ind w:firstLine="709"/>
        <w:jc w:val="center"/>
        <w:rPr>
          <w:color w:val="000000"/>
          <w:sz w:val="28"/>
          <w:szCs w:val="28"/>
          <w:lang w:val="uk-UA"/>
        </w:rPr>
      </w:pPr>
    </w:p>
    <w:p w:rsidR="00803D32" w:rsidRPr="00A223FD" w:rsidRDefault="00803D32" w:rsidP="00803D32">
      <w:pPr>
        <w:ind w:firstLine="709"/>
        <w:jc w:val="both"/>
        <w:rPr>
          <w:sz w:val="28"/>
          <w:szCs w:val="28"/>
        </w:rPr>
      </w:pPr>
      <w:r w:rsidRPr="00A223FD">
        <w:rPr>
          <w:sz w:val="28"/>
          <w:szCs w:val="28"/>
        </w:rPr>
        <w:t>Питання про відвід (самовідвід) судді може бути вирішено як до, так і після відкриття провадження у справі.</w:t>
      </w:r>
    </w:p>
    <w:p w:rsidR="00803D32" w:rsidRPr="00A223FD" w:rsidRDefault="00803D32" w:rsidP="00803D32">
      <w:pPr>
        <w:ind w:firstLine="709"/>
        <w:jc w:val="both"/>
        <w:rPr>
          <w:sz w:val="28"/>
          <w:szCs w:val="28"/>
        </w:rPr>
      </w:pPr>
      <w:bookmarkStart w:id="61" w:name="n6330"/>
      <w:bookmarkEnd w:id="61"/>
      <w:r w:rsidRPr="00A223FD">
        <w:rPr>
          <w:sz w:val="28"/>
          <w:szCs w:val="28"/>
        </w:rPr>
        <w:t xml:space="preserve"> Питання про відвід судді вирішує суд, який розглядає справу. Суд задовольняє відвід, якщо доходить висновку про його обґрунтованість.</w:t>
      </w:r>
    </w:p>
    <w:p w:rsidR="00803D32" w:rsidRPr="00A223FD" w:rsidRDefault="00803D32" w:rsidP="00803D32">
      <w:pPr>
        <w:ind w:firstLine="709"/>
        <w:jc w:val="both"/>
        <w:rPr>
          <w:sz w:val="28"/>
          <w:szCs w:val="28"/>
        </w:rPr>
      </w:pPr>
      <w:bookmarkStart w:id="62" w:name="n6331"/>
      <w:bookmarkEnd w:id="62"/>
      <w:r w:rsidRPr="00A223FD">
        <w:rPr>
          <w:sz w:val="28"/>
          <w:szCs w:val="28"/>
        </w:rPr>
        <w:t xml:space="preserve"> Якщо суд доходить висновку про необґрунтованість заявленого відводу, він вирішує питання про зупинення провадження у справі. У такому випадку вирішення питання про відвід судді здійснюється суддею, який не входить до складу суду, що розглядає справу, і визначається у порядку, встановленому </w:t>
      </w:r>
      <w:hyperlink r:id="rId16" w:anchor="n6256" w:history="1">
        <w:r w:rsidRPr="00A223FD">
          <w:rPr>
            <w:sz w:val="28"/>
            <w:szCs w:val="28"/>
          </w:rPr>
          <w:t>частиною першою</w:t>
        </w:r>
      </w:hyperlink>
      <w:r w:rsidRPr="00A223FD">
        <w:rPr>
          <w:sz w:val="28"/>
          <w:szCs w:val="28"/>
        </w:rPr>
        <w:t> </w:t>
      </w:r>
      <w:r>
        <w:rPr>
          <w:sz w:val="28"/>
          <w:szCs w:val="28"/>
        </w:rPr>
        <w:t xml:space="preserve">статті 33 </w:t>
      </w:r>
      <w:r>
        <w:rPr>
          <w:sz w:val="28"/>
          <w:szCs w:val="28"/>
          <w:lang w:val="uk-UA"/>
        </w:rPr>
        <w:t>ЦПК</w:t>
      </w:r>
      <w:r w:rsidRPr="00A223FD">
        <w:rPr>
          <w:sz w:val="28"/>
          <w:szCs w:val="28"/>
        </w:rPr>
        <w:t>. Такому судді не може бути заявлений відвід.</w:t>
      </w:r>
    </w:p>
    <w:p w:rsidR="00803D32" w:rsidRPr="00A223FD" w:rsidRDefault="00803D32" w:rsidP="00803D32">
      <w:pPr>
        <w:ind w:firstLine="709"/>
        <w:jc w:val="both"/>
        <w:rPr>
          <w:sz w:val="28"/>
          <w:szCs w:val="28"/>
        </w:rPr>
      </w:pPr>
      <w:bookmarkStart w:id="63" w:name="n6332"/>
      <w:bookmarkEnd w:id="63"/>
      <w:r w:rsidRPr="00A223FD">
        <w:rPr>
          <w:sz w:val="28"/>
          <w:szCs w:val="28"/>
        </w:rPr>
        <w:t xml:space="preserve"> Якщо питання про відвід судді в порядку, визначеному частиною третьою цієї статті, неможливо розглянути в суді, в якому розглядається справа, то справа для вирішення питання про відвід передається до суду відповідної інстанції, найбільш територіально наближеного до цього суду.</w:t>
      </w:r>
    </w:p>
    <w:p w:rsidR="00803D32" w:rsidRPr="00A223FD" w:rsidRDefault="00803D32" w:rsidP="00803D32">
      <w:pPr>
        <w:ind w:firstLine="709"/>
        <w:jc w:val="both"/>
        <w:rPr>
          <w:sz w:val="28"/>
          <w:szCs w:val="28"/>
        </w:rPr>
      </w:pPr>
      <w:bookmarkStart w:id="64" w:name="n6333"/>
      <w:bookmarkEnd w:id="64"/>
      <w:r w:rsidRPr="00A223FD">
        <w:rPr>
          <w:sz w:val="28"/>
          <w:szCs w:val="28"/>
        </w:rPr>
        <w:t xml:space="preserve"> Якщо на час подання заяви про відвід судді у суді здійснюють правосуддя менше трьох суддів, вирішення питання про відвід здійснюється в нарадчій кімнаті суддею, який розглядає справу чи вчиняє іншу процесуальну дію, про що виноситься ухвала. У такому разі положення частин третьої та четвертої цієї статті не застосовуються.</w:t>
      </w:r>
    </w:p>
    <w:p w:rsidR="00803D32" w:rsidRPr="00A223FD" w:rsidRDefault="00803D32" w:rsidP="00803D32">
      <w:pPr>
        <w:ind w:firstLine="709"/>
        <w:jc w:val="both"/>
        <w:rPr>
          <w:sz w:val="28"/>
          <w:szCs w:val="28"/>
        </w:rPr>
      </w:pPr>
      <w:bookmarkStart w:id="65" w:name="n6334"/>
      <w:bookmarkEnd w:id="65"/>
      <w:r w:rsidRPr="00A223FD">
        <w:rPr>
          <w:sz w:val="28"/>
          <w:szCs w:val="28"/>
        </w:rPr>
        <w:t xml:space="preserve"> Питання про відвід судді Великої Палати розглядає Велика Палата. У розгляді Великою Палатою питання про відвід не бере участі суддя, якому такий відвід заявлено.</w:t>
      </w:r>
    </w:p>
    <w:p w:rsidR="00803D32" w:rsidRPr="00A223FD" w:rsidRDefault="00803D32" w:rsidP="00803D32">
      <w:pPr>
        <w:ind w:firstLine="709"/>
        <w:jc w:val="both"/>
        <w:rPr>
          <w:sz w:val="28"/>
          <w:szCs w:val="28"/>
        </w:rPr>
      </w:pPr>
      <w:bookmarkStart w:id="66" w:name="n6335"/>
      <w:bookmarkEnd w:id="66"/>
      <w:r w:rsidRPr="00A223FD">
        <w:rPr>
          <w:sz w:val="28"/>
          <w:szCs w:val="28"/>
        </w:rPr>
        <w:t xml:space="preserve"> Питання про відвід судді має бути розглянуто не пізніше двох днів із дня надходження заяви про відвід судді, а у випадку розгляду заяви про відвід суддею іншого суду - не пізніше десяти днів з дня надходження заяви про відвід судді.</w:t>
      </w:r>
    </w:p>
    <w:p w:rsidR="00803D32" w:rsidRPr="00A223FD" w:rsidRDefault="00803D32" w:rsidP="00803D32">
      <w:pPr>
        <w:ind w:firstLine="709"/>
        <w:jc w:val="both"/>
        <w:rPr>
          <w:sz w:val="28"/>
          <w:szCs w:val="28"/>
        </w:rPr>
      </w:pPr>
      <w:bookmarkStart w:id="67" w:name="n6336"/>
      <w:bookmarkEnd w:id="67"/>
      <w:r w:rsidRPr="00A223FD">
        <w:rPr>
          <w:sz w:val="28"/>
          <w:szCs w:val="28"/>
        </w:rPr>
        <w:lastRenderedPageBreak/>
        <w:t xml:space="preserve"> Суд вирішує питання про відвід судді без повідомлення учасників справи. За ініціативою суду питання про відвід судді може вирішуватися у судовому засіданні з повідомленням учасників справи. Неявка учасників справи у судове засідання, в якому вирішується питання про відвід судді, не перешкоджає розгляду судом питання про відвід судді.</w:t>
      </w:r>
    </w:p>
    <w:p w:rsidR="00803D32" w:rsidRPr="00A223FD" w:rsidRDefault="00803D32" w:rsidP="00803D32">
      <w:pPr>
        <w:ind w:firstLine="709"/>
        <w:jc w:val="both"/>
        <w:rPr>
          <w:sz w:val="28"/>
          <w:szCs w:val="28"/>
        </w:rPr>
      </w:pPr>
      <w:bookmarkStart w:id="68" w:name="n6337"/>
      <w:bookmarkEnd w:id="68"/>
      <w:r w:rsidRPr="00A223FD">
        <w:rPr>
          <w:sz w:val="28"/>
          <w:szCs w:val="28"/>
        </w:rPr>
        <w:t xml:space="preserve"> Питання про самовідвід судді вирішується в нарадчій кімнаті ухвалою суду, що розглядає справу.</w:t>
      </w:r>
    </w:p>
    <w:p w:rsidR="00803D32" w:rsidRPr="00A223FD" w:rsidRDefault="00803D32" w:rsidP="00803D32">
      <w:pPr>
        <w:ind w:firstLine="709"/>
        <w:jc w:val="both"/>
        <w:rPr>
          <w:sz w:val="28"/>
          <w:szCs w:val="28"/>
        </w:rPr>
      </w:pPr>
      <w:bookmarkStart w:id="69" w:name="n6338"/>
      <w:bookmarkEnd w:id="69"/>
      <w:r w:rsidRPr="00A223FD">
        <w:rPr>
          <w:sz w:val="28"/>
          <w:szCs w:val="28"/>
        </w:rPr>
        <w:t xml:space="preserve"> Питання про відвід секретаря судового засідання, експерта, спеціаліста, перекладача вирішується складом суду, що розглядає справу. Суд, який розглядає заяву про відвід, заслуховує особу, якій заявлено відвід, якщо вона бажає надати пояснення, а також думку учасників справи. Неявка особи, якій заявлено відвід, у судове засідання, в якому вирішується питання про відвід, не перешкоджає розгляду судом питання про відвід.</w:t>
      </w:r>
    </w:p>
    <w:p w:rsidR="00803D32" w:rsidRPr="00A223FD" w:rsidRDefault="00803D32" w:rsidP="00803D32">
      <w:pPr>
        <w:ind w:firstLine="709"/>
        <w:jc w:val="both"/>
        <w:rPr>
          <w:sz w:val="28"/>
          <w:szCs w:val="28"/>
        </w:rPr>
      </w:pPr>
      <w:bookmarkStart w:id="70" w:name="n6339"/>
      <w:bookmarkEnd w:id="70"/>
      <w:r w:rsidRPr="00A223FD">
        <w:rPr>
          <w:sz w:val="28"/>
          <w:szCs w:val="28"/>
        </w:rPr>
        <w:t xml:space="preserve"> За результатами вирішення заяви про відвід суд постановляє ухвалу.</w:t>
      </w:r>
    </w:p>
    <w:p w:rsidR="00803D32" w:rsidRPr="00A223FD" w:rsidRDefault="00803D32" w:rsidP="00803D32">
      <w:pPr>
        <w:ind w:firstLine="709"/>
        <w:jc w:val="center"/>
        <w:rPr>
          <w:sz w:val="28"/>
          <w:szCs w:val="28"/>
        </w:rPr>
      </w:pPr>
    </w:p>
    <w:p w:rsidR="005D71EF" w:rsidRPr="00803D32" w:rsidRDefault="005D71EF" w:rsidP="005D71EF">
      <w:pPr>
        <w:shd w:val="clear" w:color="auto" w:fill="FFFFFF"/>
        <w:ind w:firstLine="709"/>
        <w:jc w:val="both"/>
        <w:rPr>
          <w:color w:val="000000"/>
          <w:sz w:val="28"/>
          <w:szCs w:val="28"/>
        </w:rPr>
      </w:pPr>
    </w:p>
    <w:sectPr w:rsidR="005D71EF" w:rsidRPr="00803D32" w:rsidSect="007C3FD4">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B6D58"/>
    <w:multiLevelType w:val="multilevel"/>
    <w:tmpl w:val="ACF48550"/>
    <w:lvl w:ilvl="0">
      <w:start w:val="1"/>
      <w:numFmt w:val="decimal"/>
      <w:lvlText w:val="%1."/>
      <w:legacy w:legacy="1" w:legacySpace="0" w:legacyIndent="360"/>
      <w:lvlJc w:val="left"/>
      <w:pPr>
        <w:ind w:left="149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4A695E6E"/>
    <w:multiLevelType w:val="singleLevel"/>
    <w:tmpl w:val="0419000F"/>
    <w:lvl w:ilvl="0">
      <w:start w:val="1"/>
      <w:numFmt w:val="decimal"/>
      <w:lvlText w:val="%1."/>
      <w:lvlJc w:val="left"/>
      <w:pPr>
        <w:tabs>
          <w:tab w:val="num" w:pos="928"/>
        </w:tabs>
        <w:ind w:left="928" w:hanging="360"/>
      </w:pPr>
      <w:rPr>
        <w:rFonts w:cs="Times New Roman"/>
      </w:rPr>
    </w:lvl>
  </w:abstractNum>
  <w:abstractNum w:abstractNumId="2">
    <w:nsid w:val="4B9F645F"/>
    <w:multiLevelType w:val="hybridMultilevel"/>
    <w:tmpl w:val="160288A6"/>
    <w:lvl w:ilvl="0" w:tplc="A9BC0DBC">
      <w:start w:val="1"/>
      <w:numFmt w:val="decimal"/>
      <w:lvlText w:val="%1."/>
      <w:lvlJc w:val="left"/>
      <w:pPr>
        <w:tabs>
          <w:tab w:val="num" w:pos="928"/>
        </w:tabs>
        <w:ind w:left="928"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hideSpellingErrors/>
  <w:defaultTabStop w:val="708"/>
  <w:characterSpacingControl w:val="doNotCompress"/>
  <w:compat/>
  <w:rsids>
    <w:rsidRoot w:val="00AC5282"/>
    <w:rsid w:val="00023C93"/>
    <w:rsid w:val="000D1BF1"/>
    <w:rsid w:val="001C5952"/>
    <w:rsid w:val="003F5544"/>
    <w:rsid w:val="00464695"/>
    <w:rsid w:val="005D71EF"/>
    <w:rsid w:val="00752EF1"/>
    <w:rsid w:val="007C3FD4"/>
    <w:rsid w:val="00803D32"/>
    <w:rsid w:val="00822380"/>
    <w:rsid w:val="008D4A55"/>
    <w:rsid w:val="00AC5282"/>
    <w:rsid w:val="00BA66BE"/>
    <w:rsid w:val="00BB058B"/>
    <w:rsid w:val="00D720D2"/>
    <w:rsid w:val="00E34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2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C5282"/>
    <w:pPr>
      <w:spacing w:before="100" w:beforeAutospacing="1" w:after="100" w:afterAutospacing="1"/>
    </w:pPr>
  </w:style>
  <w:style w:type="paragraph" w:styleId="a4">
    <w:name w:val="List Paragraph"/>
    <w:basedOn w:val="a"/>
    <w:uiPriority w:val="99"/>
    <w:qFormat/>
    <w:rsid w:val="007C3FD4"/>
    <w:pPr>
      <w:widowControl w:val="0"/>
      <w:autoSpaceDE w:val="0"/>
      <w:autoSpaceDN w:val="0"/>
      <w:adjustRightInd w:val="0"/>
      <w:ind w:left="720"/>
      <w:contextualSpacing/>
    </w:pPr>
    <w:rPr>
      <w:sz w:val="20"/>
      <w:szCs w:val="20"/>
    </w:rPr>
  </w:style>
  <w:style w:type="paragraph" w:styleId="HTML">
    <w:name w:val="HTML Preformatted"/>
    <w:basedOn w:val="a"/>
    <w:link w:val="HTML0"/>
    <w:uiPriority w:val="99"/>
    <w:rsid w:val="007C3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0">
    <w:name w:val="Стандартный HTML Знак"/>
    <w:basedOn w:val="a0"/>
    <w:link w:val="HTML"/>
    <w:uiPriority w:val="99"/>
    <w:rsid w:val="007C3FD4"/>
    <w:rPr>
      <w:rFonts w:ascii="Courier New" w:eastAsia="Times New Roman" w:hAnsi="Courier New" w:cs="Times New Roman"/>
      <w:color w:val="000000"/>
      <w:sz w:val="18"/>
      <w:szCs w:val="18"/>
      <w:lang w:eastAsia="ru-RU"/>
    </w:rPr>
  </w:style>
  <w:style w:type="paragraph" w:customStyle="1" w:styleId="rvps2">
    <w:name w:val="rvps2"/>
    <w:basedOn w:val="a"/>
    <w:rsid w:val="00D720D2"/>
    <w:pPr>
      <w:spacing w:before="100" w:beforeAutospacing="1" w:after="100" w:afterAutospacing="1"/>
    </w:pPr>
  </w:style>
  <w:style w:type="character" w:customStyle="1" w:styleId="rvts9">
    <w:name w:val="rvts9"/>
    <w:basedOn w:val="a0"/>
    <w:rsid w:val="00D720D2"/>
  </w:style>
  <w:style w:type="character" w:customStyle="1" w:styleId="apple-converted-space">
    <w:name w:val="apple-converted-space"/>
    <w:basedOn w:val="a0"/>
    <w:rsid w:val="00D720D2"/>
  </w:style>
  <w:style w:type="character" w:customStyle="1" w:styleId="rvts44">
    <w:name w:val="rvts44"/>
    <w:basedOn w:val="a0"/>
    <w:rsid w:val="005D71EF"/>
  </w:style>
  <w:style w:type="character" w:styleId="a5">
    <w:name w:val="Hyperlink"/>
    <w:basedOn w:val="a0"/>
    <w:uiPriority w:val="99"/>
    <w:semiHidden/>
    <w:unhideWhenUsed/>
    <w:rsid w:val="005D71EF"/>
    <w:rPr>
      <w:color w:val="0000FF"/>
      <w:u w:val="single"/>
    </w:rPr>
  </w:style>
  <w:style w:type="character" w:styleId="a6">
    <w:name w:val="Strong"/>
    <w:basedOn w:val="a0"/>
    <w:uiPriority w:val="22"/>
    <w:qFormat/>
    <w:rsid w:val="005D71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2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C5282"/>
    <w:pPr>
      <w:spacing w:before="100" w:beforeAutospacing="1" w:after="100" w:afterAutospacing="1"/>
    </w:pPr>
  </w:style>
  <w:style w:type="paragraph" w:styleId="a4">
    <w:name w:val="List Paragraph"/>
    <w:basedOn w:val="a"/>
    <w:uiPriority w:val="99"/>
    <w:qFormat/>
    <w:rsid w:val="007C3FD4"/>
    <w:pPr>
      <w:widowControl w:val="0"/>
      <w:autoSpaceDE w:val="0"/>
      <w:autoSpaceDN w:val="0"/>
      <w:adjustRightInd w:val="0"/>
      <w:ind w:left="720"/>
      <w:contextualSpacing/>
    </w:pPr>
    <w:rPr>
      <w:sz w:val="20"/>
      <w:szCs w:val="20"/>
    </w:rPr>
  </w:style>
  <w:style w:type="paragraph" w:styleId="HTML">
    <w:name w:val="HTML Preformatted"/>
    <w:basedOn w:val="a"/>
    <w:link w:val="HTML0"/>
    <w:uiPriority w:val="99"/>
    <w:rsid w:val="007C3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0">
    <w:name w:val="Стандартный HTML Знак"/>
    <w:basedOn w:val="a0"/>
    <w:link w:val="HTML"/>
    <w:uiPriority w:val="99"/>
    <w:rsid w:val="007C3FD4"/>
    <w:rPr>
      <w:rFonts w:ascii="Courier New" w:eastAsia="Times New Roman" w:hAnsi="Courier New" w:cs="Times New Roman"/>
      <w:color w:val="000000"/>
      <w:sz w:val="18"/>
      <w:szCs w:val="18"/>
      <w:lang w:eastAsia="ru-RU"/>
    </w:rPr>
  </w:style>
  <w:style w:type="paragraph" w:customStyle="1" w:styleId="rvps2">
    <w:name w:val="rvps2"/>
    <w:basedOn w:val="a"/>
    <w:rsid w:val="00D720D2"/>
    <w:pPr>
      <w:spacing w:before="100" w:beforeAutospacing="1" w:after="100" w:afterAutospacing="1"/>
    </w:pPr>
  </w:style>
  <w:style w:type="character" w:customStyle="1" w:styleId="rvts9">
    <w:name w:val="rvts9"/>
    <w:basedOn w:val="a0"/>
    <w:rsid w:val="00D720D2"/>
  </w:style>
  <w:style w:type="character" w:customStyle="1" w:styleId="apple-converted-space">
    <w:name w:val="apple-converted-space"/>
    <w:basedOn w:val="a0"/>
    <w:rsid w:val="00D720D2"/>
  </w:style>
  <w:style w:type="character" w:customStyle="1" w:styleId="rvts44">
    <w:name w:val="rvts44"/>
    <w:basedOn w:val="a0"/>
    <w:rsid w:val="005D71EF"/>
  </w:style>
  <w:style w:type="character" w:styleId="a5">
    <w:name w:val="Hyperlink"/>
    <w:basedOn w:val="a0"/>
    <w:uiPriority w:val="99"/>
    <w:semiHidden/>
    <w:unhideWhenUsed/>
    <w:rsid w:val="005D71EF"/>
    <w:rPr>
      <w:color w:val="0000FF"/>
      <w:u w:val="single"/>
    </w:rPr>
  </w:style>
  <w:style w:type="character" w:styleId="a6">
    <w:name w:val="Strong"/>
    <w:basedOn w:val="a0"/>
    <w:uiPriority w:val="22"/>
    <w:qFormat/>
    <w:rsid w:val="005D71EF"/>
    <w:rPr>
      <w:b/>
      <w:bCs/>
    </w:rPr>
  </w:style>
</w:styles>
</file>

<file path=word/webSettings.xml><?xml version="1.0" encoding="utf-8"?>
<w:webSettings xmlns:r="http://schemas.openxmlformats.org/officeDocument/2006/relationships" xmlns:w="http://schemas.openxmlformats.org/wordprocessingml/2006/main">
  <w:divs>
    <w:div w:id="699471358">
      <w:bodyDiv w:val="1"/>
      <w:marLeft w:val="0"/>
      <w:marRight w:val="0"/>
      <w:marTop w:val="0"/>
      <w:marBottom w:val="0"/>
      <w:divBdr>
        <w:top w:val="none" w:sz="0" w:space="0" w:color="auto"/>
        <w:left w:val="none" w:sz="0" w:space="0" w:color="auto"/>
        <w:bottom w:val="none" w:sz="0" w:space="0" w:color="auto"/>
        <w:right w:val="none" w:sz="0" w:space="0" w:color="auto"/>
      </w:divBdr>
    </w:div>
    <w:div w:id="1020740658">
      <w:bodyDiv w:val="1"/>
      <w:marLeft w:val="0"/>
      <w:marRight w:val="0"/>
      <w:marTop w:val="0"/>
      <w:marBottom w:val="0"/>
      <w:divBdr>
        <w:top w:val="none" w:sz="0" w:space="0" w:color="auto"/>
        <w:left w:val="none" w:sz="0" w:space="0" w:color="auto"/>
        <w:bottom w:val="none" w:sz="0" w:space="0" w:color="auto"/>
        <w:right w:val="none" w:sz="0" w:space="0" w:color="auto"/>
      </w:divBdr>
    </w:div>
    <w:div w:id="1882552407">
      <w:bodyDiv w:val="1"/>
      <w:marLeft w:val="0"/>
      <w:marRight w:val="0"/>
      <w:marTop w:val="0"/>
      <w:marBottom w:val="0"/>
      <w:divBdr>
        <w:top w:val="none" w:sz="0" w:space="0" w:color="auto"/>
        <w:left w:val="none" w:sz="0" w:space="0" w:color="auto"/>
        <w:bottom w:val="none" w:sz="0" w:space="0" w:color="auto"/>
        <w:right w:val="none" w:sz="0" w:space="0" w:color="auto"/>
      </w:divBdr>
    </w:div>
    <w:div w:id="214450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1618-15" TargetMode="External"/><Relationship Id="rId13" Type="http://schemas.openxmlformats.org/officeDocument/2006/relationships/hyperlink" Target="http://zakon.rada.gov.ua/laws/show/1618-1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rada.gov.ua/laws/show/435-15" TargetMode="External"/><Relationship Id="rId12" Type="http://schemas.openxmlformats.org/officeDocument/2006/relationships/hyperlink" Target="http://zakon.rada.gov.ua/laws/show/1618-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rada.gov.ua/laws/show/1618-15" TargetMode="External"/><Relationship Id="rId1" Type="http://schemas.openxmlformats.org/officeDocument/2006/relationships/numbering" Target="numbering.xml"/><Relationship Id="rId6" Type="http://schemas.openxmlformats.org/officeDocument/2006/relationships/hyperlink" Target="http://zakon0.rada.gov.ua/laws/show/2234-19/paran59" TargetMode="External"/><Relationship Id="rId11" Type="http://schemas.openxmlformats.org/officeDocument/2006/relationships/hyperlink" Target="http://zakon.rada.gov.ua/laws/show/1618-15" TargetMode="External"/><Relationship Id="rId5" Type="http://schemas.openxmlformats.org/officeDocument/2006/relationships/hyperlink" Target="http://zakon0.rada.gov.ua/laws/show/2147-19/paran6" TargetMode="External"/><Relationship Id="rId15" Type="http://schemas.openxmlformats.org/officeDocument/2006/relationships/hyperlink" Target="http://zakon.rada.gov.ua/laws/show/1618-15" TargetMode="External"/><Relationship Id="rId10" Type="http://schemas.openxmlformats.org/officeDocument/2006/relationships/hyperlink" Target="http://zakon.rada.gov.ua/laws/show/1618-15"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zakon.rada.gov.ua/laws/show/1618-15" TargetMode="External"/><Relationship Id="rId14" Type="http://schemas.openxmlformats.org/officeDocument/2006/relationships/hyperlink" Target="http://zakon.rada.gov.ua/laws/show/1618-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4637</Words>
  <Characters>26436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dc:creator>
  <cp:lastModifiedBy>1</cp:lastModifiedBy>
  <cp:revision>5</cp:revision>
  <dcterms:created xsi:type="dcterms:W3CDTF">2019-09-25T16:37:00Z</dcterms:created>
  <dcterms:modified xsi:type="dcterms:W3CDTF">2020-11-23T13:17:00Z</dcterms:modified>
</cp:coreProperties>
</file>