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302" w:rsidRPr="004934C0" w:rsidRDefault="00632302" w:rsidP="00632302">
      <w:pPr>
        <w:jc w:val="both"/>
        <w:rPr>
          <w:rFonts w:cs="Times New Roman"/>
          <w:sz w:val="28"/>
          <w:szCs w:val="28"/>
        </w:rPr>
      </w:pPr>
      <w:r>
        <w:rPr>
          <w:rFonts w:cs="Times New Roman"/>
          <w:b/>
          <w:sz w:val="28"/>
          <w:szCs w:val="28"/>
        </w:rPr>
        <w:t>Лекція 7. Цивільні п</w:t>
      </w:r>
      <w:r w:rsidRPr="00F4727D">
        <w:rPr>
          <w:rFonts w:cs="Times New Roman"/>
          <w:b/>
          <w:sz w:val="28"/>
          <w:szCs w:val="28"/>
        </w:rPr>
        <w:t xml:space="preserve">роцесуальні строки. Судові витрати. </w:t>
      </w:r>
      <w:r>
        <w:rPr>
          <w:rFonts w:cs="Times New Roman"/>
          <w:b/>
          <w:sz w:val="28"/>
          <w:szCs w:val="28"/>
        </w:rPr>
        <w:t xml:space="preserve">Судові виклики і повідомлення. </w:t>
      </w:r>
      <w:r w:rsidRPr="00F4727D">
        <w:rPr>
          <w:rFonts w:cs="Times New Roman"/>
          <w:b/>
          <w:sz w:val="28"/>
          <w:szCs w:val="28"/>
        </w:rPr>
        <w:t>Заходи процесуального примусу</w:t>
      </w:r>
    </w:p>
    <w:p w:rsidR="00632302" w:rsidRDefault="00632302" w:rsidP="005C69F5">
      <w:pPr>
        <w:pStyle w:val="a3"/>
        <w:spacing w:before="0" w:beforeAutospacing="0" w:after="0" w:afterAutospacing="0"/>
        <w:jc w:val="center"/>
        <w:rPr>
          <w:rFonts w:ascii="Times New Roman" w:hAnsi="Times New Roman" w:cs="Times New Roman"/>
          <w:b/>
          <w:color w:val="auto"/>
          <w:sz w:val="28"/>
          <w:szCs w:val="28"/>
          <w:lang w:val="uk-UA"/>
        </w:rPr>
      </w:pPr>
    </w:p>
    <w:p w:rsidR="005C69F5" w:rsidRPr="001400BB" w:rsidRDefault="005C69F5" w:rsidP="005C69F5">
      <w:pPr>
        <w:pStyle w:val="a3"/>
        <w:spacing w:before="0" w:beforeAutospacing="0" w:after="0" w:afterAutospacing="0"/>
        <w:jc w:val="center"/>
        <w:rPr>
          <w:rFonts w:ascii="Times New Roman" w:hAnsi="Times New Roman" w:cs="Times New Roman"/>
          <w:b/>
          <w:color w:val="auto"/>
          <w:sz w:val="28"/>
          <w:szCs w:val="28"/>
          <w:lang w:val="uk-UA"/>
        </w:rPr>
      </w:pPr>
      <w:r w:rsidRPr="001400BB">
        <w:rPr>
          <w:rFonts w:ascii="Times New Roman" w:hAnsi="Times New Roman" w:cs="Times New Roman"/>
          <w:b/>
          <w:color w:val="auto"/>
          <w:sz w:val="28"/>
          <w:szCs w:val="28"/>
          <w:lang w:val="uk-UA"/>
        </w:rPr>
        <w:t>План лекції</w:t>
      </w:r>
    </w:p>
    <w:p w:rsidR="005C69F5" w:rsidRPr="005C69F5" w:rsidRDefault="005C69F5" w:rsidP="005C69F5">
      <w:pPr>
        <w:pStyle w:val="a3"/>
        <w:spacing w:before="0" w:beforeAutospacing="0" w:after="0" w:afterAutospacing="0"/>
        <w:jc w:val="center"/>
        <w:rPr>
          <w:rFonts w:ascii="Times New Roman" w:hAnsi="Times New Roman" w:cs="Times New Roman"/>
          <w:b/>
          <w:color w:val="auto"/>
          <w:sz w:val="28"/>
          <w:szCs w:val="28"/>
          <w:lang w:val="uk-UA"/>
        </w:rPr>
      </w:pPr>
    </w:p>
    <w:p w:rsidR="005C69F5" w:rsidRPr="005C69F5" w:rsidRDefault="005C69F5" w:rsidP="005C69F5">
      <w:pPr>
        <w:pStyle w:val="a4"/>
        <w:numPr>
          <w:ilvl w:val="0"/>
          <w:numId w:val="5"/>
        </w:numPr>
        <w:shd w:val="clear" w:color="auto" w:fill="FFFFFF"/>
        <w:spacing w:after="0" w:line="240" w:lineRule="auto"/>
        <w:ind w:left="0" w:firstLine="680"/>
        <w:jc w:val="both"/>
        <w:rPr>
          <w:rFonts w:ascii="Times New Roman" w:hAnsi="Times New Roman"/>
          <w:sz w:val="28"/>
          <w:szCs w:val="28"/>
          <w:lang w:val="uk-UA"/>
        </w:rPr>
      </w:pPr>
      <w:r w:rsidRPr="005C69F5">
        <w:rPr>
          <w:rFonts w:ascii="Times New Roman" w:hAnsi="Times New Roman"/>
          <w:sz w:val="28"/>
          <w:szCs w:val="28"/>
          <w:lang w:val="uk-UA"/>
        </w:rPr>
        <w:t>Процесуальні строки. Поняття, види та порядок обчислення процесуальних строків. Початок перебігу процесуальних строків. Закінчення процесуальних строків. Зупинення процесуальних строків. Наслідки пропущення процесуальних строків. Поновлення та продовження процесуальних строків.</w:t>
      </w:r>
    </w:p>
    <w:p w:rsidR="005C69F5" w:rsidRPr="005C69F5" w:rsidRDefault="005C69F5" w:rsidP="005C69F5">
      <w:pPr>
        <w:pStyle w:val="a4"/>
        <w:numPr>
          <w:ilvl w:val="0"/>
          <w:numId w:val="5"/>
        </w:numPr>
        <w:spacing w:after="0" w:line="240" w:lineRule="auto"/>
        <w:ind w:left="0" w:firstLine="680"/>
        <w:jc w:val="both"/>
        <w:rPr>
          <w:rFonts w:ascii="Times New Roman" w:hAnsi="Times New Roman"/>
          <w:bCs/>
          <w:sz w:val="28"/>
          <w:szCs w:val="28"/>
          <w:lang w:val="uk-UA"/>
        </w:rPr>
      </w:pPr>
      <w:r w:rsidRPr="005C69F5">
        <w:rPr>
          <w:rFonts w:ascii="Times New Roman" w:hAnsi="Times New Roman"/>
          <w:sz w:val="28"/>
          <w:szCs w:val="28"/>
          <w:lang w:val="uk-UA"/>
        </w:rPr>
        <w:t>Поняття та види судових витрат. Попереднє визначення суми судових</w:t>
      </w:r>
      <w:r w:rsidRPr="005C69F5">
        <w:rPr>
          <w:rFonts w:ascii="Times New Roman" w:hAnsi="Times New Roman"/>
          <w:bCs/>
          <w:sz w:val="28"/>
          <w:szCs w:val="28"/>
          <w:lang w:val="uk-UA"/>
        </w:rPr>
        <w:t xml:space="preserve"> витрат, їх забезпечення та попередня оплата.</w:t>
      </w:r>
    </w:p>
    <w:p w:rsidR="005C69F5" w:rsidRPr="005C69F5" w:rsidRDefault="005C69F5" w:rsidP="005C69F5">
      <w:pPr>
        <w:pStyle w:val="a4"/>
        <w:numPr>
          <w:ilvl w:val="0"/>
          <w:numId w:val="5"/>
        </w:numPr>
        <w:shd w:val="clear" w:color="auto" w:fill="FFFFFF"/>
        <w:spacing w:after="0" w:line="240" w:lineRule="auto"/>
        <w:ind w:left="0" w:firstLine="680"/>
        <w:jc w:val="both"/>
        <w:rPr>
          <w:rFonts w:ascii="Times New Roman" w:hAnsi="Times New Roman"/>
          <w:sz w:val="28"/>
          <w:szCs w:val="28"/>
          <w:lang w:val="uk-UA"/>
        </w:rPr>
      </w:pPr>
      <w:r w:rsidRPr="005C69F5">
        <w:rPr>
          <w:rFonts w:ascii="Times New Roman" w:hAnsi="Times New Roman"/>
          <w:bCs/>
          <w:sz w:val="28"/>
          <w:szCs w:val="28"/>
          <w:lang w:val="uk-UA"/>
        </w:rPr>
        <w:t>Судовий збір: порядок обчислення та сплати.</w:t>
      </w:r>
      <w:r w:rsidRPr="005C69F5">
        <w:rPr>
          <w:rFonts w:ascii="Times New Roman" w:hAnsi="Times New Roman"/>
          <w:sz w:val="28"/>
          <w:szCs w:val="28"/>
          <w:lang w:val="uk-UA"/>
        </w:rPr>
        <w:t xml:space="preserve"> Порядок повернення судового збору.</w:t>
      </w:r>
    </w:p>
    <w:p w:rsidR="005C69F5" w:rsidRPr="005C69F5" w:rsidRDefault="005C69F5" w:rsidP="005C69F5">
      <w:pPr>
        <w:pStyle w:val="a4"/>
        <w:numPr>
          <w:ilvl w:val="0"/>
          <w:numId w:val="5"/>
        </w:numPr>
        <w:spacing w:after="0" w:line="240" w:lineRule="auto"/>
        <w:ind w:left="0" w:firstLine="680"/>
        <w:jc w:val="both"/>
        <w:rPr>
          <w:rFonts w:ascii="Times New Roman" w:hAnsi="Times New Roman"/>
          <w:bCs/>
          <w:sz w:val="28"/>
          <w:szCs w:val="28"/>
          <w:lang w:val="uk-UA"/>
        </w:rPr>
      </w:pPr>
      <w:r w:rsidRPr="005C69F5">
        <w:rPr>
          <w:rFonts w:ascii="Times New Roman" w:hAnsi="Times New Roman"/>
          <w:bCs/>
          <w:sz w:val="28"/>
          <w:szCs w:val="28"/>
          <w:lang w:val="uk-UA"/>
        </w:rPr>
        <w:t>Витрати, що пов'язані з розглядом справи.</w:t>
      </w:r>
    </w:p>
    <w:p w:rsidR="005C69F5" w:rsidRPr="00F30FAA" w:rsidRDefault="005C69F5" w:rsidP="005C69F5">
      <w:pPr>
        <w:pStyle w:val="a4"/>
        <w:numPr>
          <w:ilvl w:val="0"/>
          <w:numId w:val="5"/>
        </w:numPr>
        <w:shd w:val="clear" w:color="auto" w:fill="FFFFFF"/>
        <w:spacing w:after="0" w:line="240" w:lineRule="auto"/>
        <w:ind w:left="0" w:firstLine="680"/>
        <w:jc w:val="both"/>
        <w:rPr>
          <w:rFonts w:ascii="Times New Roman" w:hAnsi="Times New Roman"/>
          <w:sz w:val="28"/>
          <w:szCs w:val="28"/>
          <w:lang w:val="uk-UA"/>
        </w:rPr>
      </w:pPr>
      <w:r w:rsidRPr="005C69F5">
        <w:rPr>
          <w:rFonts w:ascii="Times New Roman" w:hAnsi="Times New Roman"/>
          <w:bCs/>
          <w:sz w:val="28"/>
          <w:szCs w:val="28"/>
          <w:lang w:val="uk-UA"/>
        </w:rPr>
        <w:t>Розподіл судових витрат між сторонами.</w:t>
      </w:r>
      <w:r w:rsidRPr="005C69F5">
        <w:rPr>
          <w:rFonts w:ascii="Times New Roman" w:hAnsi="Times New Roman"/>
          <w:sz w:val="28"/>
          <w:szCs w:val="28"/>
          <w:lang w:val="uk-UA"/>
        </w:rPr>
        <w:t xml:space="preserve"> Розподіл витрат у разі відмови від позову і укладення мирової угоди.</w:t>
      </w:r>
    </w:p>
    <w:p w:rsidR="00F30FAA" w:rsidRPr="005C69F5" w:rsidRDefault="00F30FAA" w:rsidP="005C69F5">
      <w:pPr>
        <w:pStyle w:val="a4"/>
        <w:numPr>
          <w:ilvl w:val="0"/>
          <w:numId w:val="5"/>
        </w:numPr>
        <w:shd w:val="clear" w:color="auto" w:fill="FFFFFF"/>
        <w:spacing w:after="0" w:line="240" w:lineRule="auto"/>
        <w:ind w:left="0" w:firstLine="680"/>
        <w:jc w:val="both"/>
        <w:rPr>
          <w:rFonts w:ascii="Times New Roman" w:hAnsi="Times New Roman"/>
          <w:sz w:val="28"/>
          <w:szCs w:val="28"/>
          <w:lang w:val="uk-UA"/>
        </w:rPr>
      </w:pPr>
      <w:r>
        <w:rPr>
          <w:rFonts w:ascii="Times New Roman" w:hAnsi="Times New Roman"/>
          <w:sz w:val="28"/>
          <w:szCs w:val="28"/>
          <w:lang w:val="uk-UA"/>
        </w:rPr>
        <w:t>Судові виклики і повідомлення в цивільному процесі.</w:t>
      </w:r>
    </w:p>
    <w:p w:rsidR="005C69F5" w:rsidRPr="005C69F5" w:rsidRDefault="005C69F5" w:rsidP="005C69F5">
      <w:pPr>
        <w:pStyle w:val="a4"/>
        <w:numPr>
          <w:ilvl w:val="0"/>
          <w:numId w:val="5"/>
        </w:numPr>
        <w:spacing w:after="0" w:line="240" w:lineRule="auto"/>
        <w:ind w:left="0" w:firstLine="680"/>
        <w:jc w:val="both"/>
        <w:rPr>
          <w:rFonts w:ascii="Times New Roman" w:hAnsi="Times New Roman"/>
          <w:sz w:val="28"/>
          <w:szCs w:val="28"/>
          <w:lang w:val="uk-UA"/>
        </w:rPr>
      </w:pPr>
      <w:r w:rsidRPr="005C69F5">
        <w:rPr>
          <w:rFonts w:ascii="Times New Roman" w:hAnsi="Times New Roman"/>
          <w:bCs/>
          <w:sz w:val="28"/>
          <w:szCs w:val="28"/>
          <w:lang w:val="uk-UA"/>
        </w:rPr>
        <w:t>Заходи процесуального примусу: поняття, види, підстави та порядок застосування.</w:t>
      </w:r>
    </w:p>
    <w:p w:rsidR="005C69F5" w:rsidRPr="005C69F5" w:rsidRDefault="005C69F5" w:rsidP="005C69F5">
      <w:pPr>
        <w:pStyle w:val="a4"/>
        <w:shd w:val="clear" w:color="auto" w:fill="FFFFFF"/>
        <w:ind w:left="0"/>
        <w:jc w:val="both"/>
        <w:rPr>
          <w:rFonts w:ascii="Times New Roman" w:hAnsi="Times New Roman"/>
          <w:sz w:val="28"/>
          <w:szCs w:val="28"/>
        </w:rPr>
      </w:pPr>
    </w:p>
    <w:p w:rsidR="005C69F5" w:rsidRPr="001400BB" w:rsidRDefault="005C69F5" w:rsidP="005C69F5">
      <w:pPr>
        <w:pStyle w:val="a3"/>
        <w:spacing w:before="0" w:beforeAutospacing="0" w:after="0" w:afterAutospacing="0"/>
        <w:ind w:firstLine="720"/>
        <w:jc w:val="both"/>
        <w:rPr>
          <w:rFonts w:ascii="Times New Roman" w:hAnsi="Times New Roman" w:cs="Times New Roman"/>
          <w:b/>
          <w:color w:val="auto"/>
          <w:sz w:val="28"/>
          <w:szCs w:val="28"/>
          <w:lang w:val="uk-UA"/>
        </w:rPr>
      </w:pPr>
    </w:p>
    <w:p w:rsidR="005C69F5" w:rsidRPr="004934C0" w:rsidRDefault="005C69F5" w:rsidP="005C69F5">
      <w:pPr>
        <w:pStyle w:val="a3"/>
        <w:spacing w:before="0" w:beforeAutospacing="0" w:after="0" w:afterAutospacing="0"/>
        <w:jc w:val="center"/>
        <w:rPr>
          <w:rFonts w:ascii="Times New Roman" w:hAnsi="Times New Roman" w:cs="Times New Roman"/>
          <w:b/>
          <w:color w:val="auto"/>
          <w:sz w:val="28"/>
          <w:szCs w:val="28"/>
          <w:lang w:val="uk-UA"/>
        </w:rPr>
      </w:pPr>
      <w:r w:rsidRPr="004934C0">
        <w:rPr>
          <w:rFonts w:ascii="Times New Roman" w:hAnsi="Times New Roman" w:cs="Times New Roman"/>
          <w:b/>
          <w:color w:val="auto"/>
          <w:sz w:val="28"/>
          <w:szCs w:val="28"/>
          <w:lang w:val="uk-UA"/>
        </w:rPr>
        <w:t>Рекомендована література:</w:t>
      </w:r>
    </w:p>
    <w:p w:rsidR="005C69F5" w:rsidRPr="004934C0" w:rsidRDefault="005C69F5" w:rsidP="005C69F5">
      <w:pPr>
        <w:pStyle w:val="a3"/>
        <w:spacing w:before="0" w:beforeAutospacing="0" w:after="0" w:afterAutospacing="0"/>
        <w:ind w:firstLine="360"/>
        <w:rPr>
          <w:rFonts w:ascii="Times New Roman" w:hAnsi="Times New Roman" w:cs="Times New Roman"/>
          <w:color w:val="auto"/>
          <w:sz w:val="28"/>
          <w:szCs w:val="28"/>
          <w:lang w:val="uk-UA"/>
        </w:rPr>
      </w:pPr>
    </w:p>
    <w:p w:rsidR="00BE0DD8" w:rsidRPr="00BE0DD8" w:rsidRDefault="00BE0DD8" w:rsidP="00BE0DD8">
      <w:pPr>
        <w:ind w:firstLine="360"/>
        <w:jc w:val="center"/>
        <w:rPr>
          <w:rFonts w:cs="Times New Roman"/>
          <w:b/>
          <w:bCs/>
          <w:sz w:val="28"/>
          <w:szCs w:val="28"/>
        </w:rPr>
      </w:pPr>
      <w:r w:rsidRPr="00BE0DD8">
        <w:rPr>
          <w:rFonts w:cs="Times New Roman"/>
          <w:b/>
          <w:bCs/>
          <w:sz w:val="28"/>
          <w:szCs w:val="28"/>
        </w:rPr>
        <w:t>Основна</w:t>
      </w:r>
    </w:p>
    <w:p w:rsidR="00BE0DD8" w:rsidRPr="00BE0DD8" w:rsidRDefault="00BE0DD8" w:rsidP="00BE0DD8">
      <w:pPr>
        <w:pStyle w:val="a4"/>
        <w:spacing w:after="0" w:line="240" w:lineRule="auto"/>
        <w:ind w:left="0" w:firstLine="709"/>
        <w:jc w:val="both"/>
        <w:rPr>
          <w:rFonts w:ascii="Times New Roman" w:hAnsi="Times New Roman"/>
          <w:sz w:val="28"/>
          <w:szCs w:val="28"/>
          <w:lang w:val="uk-UA"/>
        </w:rPr>
      </w:pPr>
      <w:r w:rsidRPr="00BE0DD8">
        <w:rPr>
          <w:rFonts w:ascii="Times New Roman" w:hAnsi="Times New Roman"/>
          <w:color w:val="333333"/>
          <w:sz w:val="28"/>
          <w:szCs w:val="28"/>
          <w:shd w:val="clear" w:color="auto" w:fill="FFFFFF"/>
          <w:lang w:val="uk-UA"/>
        </w:rPr>
        <w:t xml:space="preserve">1.  Васильєв С.В. Цивільний процес : підручник. Київ : Правова єдність: </w:t>
      </w:r>
      <w:proofErr w:type="spellStart"/>
      <w:r w:rsidRPr="00BE0DD8">
        <w:rPr>
          <w:rFonts w:ascii="Times New Roman" w:hAnsi="Times New Roman"/>
          <w:color w:val="333333"/>
          <w:sz w:val="28"/>
          <w:szCs w:val="28"/>
          <w:shd w:val="clear" w:color="auto" w:fill="FFFFFF"/>
          <w:lang w:val="uk-UA"/>
        </w:rPr>
        <w:t>Алерта</w:t>
      </w:r>
      <w:proofErr w:type="spellEnd"/>
      <w:r w:rsidRPr="00BE0DD8">
        <w:rPr>
          <w:rFonts w:ascii="Times New Roman" w:hAnsi="Times New Roman"/>
          <w:color w:val="333333"/>
          <w:sz w:val="28"/>
          <w:szCs w:val="28"/>
          <w:shd w:val="clear" w:color="auto" w:fill="FFFFFF"/>
          <w:lang w:val="uk-UA"/>
        </w:rPr>
        <w:t>, 2019. 505 с.</w:t>
      </w:r>
    </w:p>
    <w:p w:rsidR="00BE0DD8" w:rsidRPr="00BE0DD8" w:rsidRDefault="00BE0DD8" w:rsidP="00BE0DD8">
      <w:pPr>
        <w:pStyle w:val="a4"/>
        <w:spacing w:after="0" w:line="240" w:lineRule="auto"/>
        <w:ind w:left="0" w:firstLine="709"/>
        <w:jc w:val="both"/>
        <w:rPr>
          <w:rFonts w:ascii="Times New Roman" w:hAnsi="Times New Roman"/>
          <w:sz w:val="28"/>
          <w:szCs w:val="28"/>
          <w:lang w:val="uk-UA"/>
        </w:rPr>
      </w:pPr>
      <w:r w:rsidRPr="00BE0DD8">
        <w:rPr>
          <w:rFonts w:ascii="Times New Roman" w:hAnsi="Times New Roman"/>
          <w:color w:val="333333"/>
          <w:sz w:val="28"/>
          <w:szCs w:val="28"/>
          <w:shd w:val="clear" w:color="auto" w:fill="FFFFFF"/>
          <w:lang w:val="uk-UA"/>
        </w:rPr>
        <w:t>2.  </w:t>
      </w:r>
      <w:proofErr w:type="spellStart"/>
      <w:r w:rsidRPr="00BE0DD8">
        <w:rPr>
          <w:rFonts w:ascii="Times New Roman" w:hAnsi="Times New Roman"/>
          <w:color w:val="333333"/>
          <w:sz w:val="28"/>
          <w:szCs w:val="28"/>
          <w:shd w:val="clear" w:color="auto" w:fill="FFFFFF"/>
          <w:lang w:val="uk-UA"/>
        </w:rPr>
        <w:t>Ізарова</w:t>
      </w:r>
      <w:proofErr w:type="spellEnd"/>
      <w:r w:rsidRPr="00BE0DD8">
        <w:rPr>
          <w:rFonts w:ascii="Times New Roman" w:hAnsi="Times New Roman"/>
          <w:color w:val="333333"/>
          <w:sz w:val="28"/>
          <w:szCs w:val="28"/>
          <w:shd w:val="clear" w:color="auto" w:fill="FFFFFF"/>
          <w:lang w:val="uk-UA"/>
        </w:rPr>
        <w:t xml:space="preserve"> І. О., </w:t>
      </w:r>
      <w:proofErr w:type="spellStart"/>
      <w:r w:rsidRPr="00BE0DD8">
        <w:rPr>
          <w:rFonts w:ascii="Times New Roman" w:hAnsi="Times New Roman"/>
          <w:color w:val="333333"/>
          <w:sz w:val="28"/>
          <w:szCs w:val="28"/>
          <w:shd w:val="clear" w:color="auto" w:fill="FFFFFF"/>
          <w:lang w:val="uk-UA"/>
        </w:rPr>
        <w:t>Ханик-Посполітак</w:t>
      </w:r>
      <w:proofErr w:type="spellEnd"/>
      <w:r w:rsidRPr="00BE0DD8">
        <w:rPr>
          <w:rFonts w:ascii="Times New Roman" w:hAnsi="Times New Roman"/>
          <w:color w:val="333333"/>
          <w:sz w:val="28"/>
          <w:szCs w:val="28"/>
          <w:shd w:val="clear" w:color="auto" w:fill="FFFFFF"/>
          <w:lang w:val="uk-UA"/>
        </w:rPr>
        <w:t xml:space="preserve"> Р.Ю. Цивільний процес України : навчальний посібник / І. О. </w:t>
      </w:r>
      <w:proofErr w:type="spellStart"/>
      <w:r w:rsidRPr="00BE0DD8">
        <w:rPr>
          <w:rFonts w:ascii="Times New Roman" w:hAnsi="Times New Roman"/>
          <w:color w:val="333333"/>
          <w:sz w:val="28"/>
          <w:szCs w:val="28"/>
          <w:shd w:val="clear" w:color="auto" w:fill="FFFFFF"/>
          <w:lang w:val="uk-UA"/>
        </w:rPr>
        <w:t>Ізарова</w:t>
      </w:r>
      <w:proofErr w:type="spellEnd"/>
      <w:r w:rsidRPr="00BE0DD8">
        <w:rPr>
          <w:rFonts w:ascii="Times New Roman" w:hAnsi="Times New Roman"/>
          <w:color w:val="333333"/>
          <w:sz w:val="28"/>
          <w:szCs w:val="28"/>
          <w:shd w:val="clear" w:color="auto" w:fill="FFFFFF"/>
          <w:lang w:val="uk-UA"/>
        </w:rPr>
        <w:t xml:space="preserve">, Р. Ю. </w:t>
      </w:r>
      <w:proofErr w:type="spellStart"/>
      <w:r w:rsidRPr="00BE0DD8">
        <w:rPr>
          <w:rFonts w:ascii="Times New Roman" w:hAnsi="Times New Roman"/>
          <w:color w:val="333333"/>
          <w:sz w:val="28"/>
          <w:szCs w:val="28"/>
          <w:shd w:val="clear" w:color="auto" w:fill="FFFFFF"/>
          <w:lang w:val="uk-UA"/>
        </w:rPr>
        <w:t>Ханик-Посполітак</w:t>
      </w:r>
      <w:proofErr w:type="spellEnd"/>
      <w:r w:rsidRPr="00BE0DD8">
        <w:rPr>
          <w:rFonts w:ascii="Times New Roman" w:hAnsi="Times New Roman"/>
          <w:color w:val="333333"/>
          <w:sz w:val="28"/>
          <w:szCs w:val="28"/>
          <w:shd w:val="clear" w:color="auto" w:fill="FFFFFF"/>
          <w:lang w:val="uk-UA"/>
        </w:rPr>
        <w:t xml:space="preserve">.  2-е вид., перероб. і </w:t>
      </w:r>
      <w:proofErr w:type="spellStart"/>
      <w:r w:rsidRPr="00BE0DD8">
        <w:rPr>
          <w:rFonts w:ascii="Times New Roman" w:hAnsi="Times New Roman"/>
          <w:color w:val="333333"/>
          <w:sz w:val="28"/>
          <w:szCs w:val="28"/>
          <w:shd w:val="clear" w:color="auto" w:fill="FFFFFF"/>
          <w:lang w:val="uk-UA"/>
        </w:rPr>
        <w:t>доп</w:t>
      </w:r>
      <w:proofErr w:type="spellEnd"/>
      <w:r w:rsidRPr="00BE0DD8">
        <w:rPr>
          <w:rFonts w:ascii="Times New Roman" w:hAnsi="Times New Roman"/>
          <w:color w:val="333333"/>
          <w:sz w:val="28"/>
          <w:szCs w:val="28"/>
          <w:shd w:val="clear" w:color="auto" w:fill="FFFFFF"/>
          <w:lang w:val="uk-UA"/>
        </w:rPr>
        <w:t xml:space="preserve">.  Київ : </w:t>
      </w:r>
      <w:proofErr w:type="spellStart"/>
      <w:r w:rsidRPr="00BE0DD8">
        <w:rPr>
          <w:rFonts w:ascii="Times New Roman" w:hAnsi="Times New Roman"/>
          <w:color w:val="333333"/>
          <w:sz w:val="28"/>
          <w:szCs w:val="28"/>
          <w:shd w:val="clear" w:color="auto" w:fill="FFFFFF"/>
          <w:lang w:val="uk-UA"/>
        </w:rPr>
        <w:t>Дакор</w:t>
      </w:r>
      <w:proofErr w:type="spellEnd"/>
      <w:r w:rsidRPr="00BE0DD8">
        <w:rPr>
          <w:rFonts w:ascii="Times New Roman" w:hAnsi="Times New Roman"/>
          <w:color w:val="333333"/>
          <w:sz w:val="28"/>
          <w:szCs w:val="28"/>
          <w:shd w:val="clear" w:color="auto" w:fill="FFFFFF"/>
          <w:lang w:val="uk-UA"/>
        </w:rPr>
        <w:t>, 2018. 275 с.</w:t>
      </w:r>
    </w:p>
    <w:p w:rsidR="00BE0DD8" w:rsidRPr="00BE0DD8" w:rsidRDefault="00BE0DD8" w:rsidP="00BE0DD8">
      <w:pPr>
        <w:pStyle w:val="a4"/>
        <w:spacing w:after="0" w:line="240" w:lineRule="auto"/>
        <w:ind w:left="0" w:firstLine="709"/>
        <w:jc w:val="both"/>
        <w:rPr>
          <w:rFonts w:ascii="Times New Roman" w:hAnsi="Times New Roman"/>
          <w:sz w:val="28"/>
          <w:szCs w:val="28"/>
          <w:lang w:val="uk-UA"/>
        </w:rPr>
      </w:pPr>
      <w:r w:rsidRPr="00BE0DD8">
        <w:rPr>
          <w:rFonts w:ascii="Times New Roman" w:hAnsi="Times New Roman"/>
          <w:color w:val="333333"/>
          <w:sz w:val="28"/>
          <w:szCs w:val="28"/>
          <w:shd w:val="clear" w:color="auto" w:fill="FFFFFF"/>
          <w:lang w:val="uk-UA"/>
        </w:rPr>
        <w:t xml:space="preserve">3.  Цивільний процес : навчальний посібник / К. В. </w:t>
      </w:r>
      <w:proofErr w:type="spellStart"/>
      <w:r w:rsidRPr="00BE0DD8">
        <w:rPr>
          <w:rFonts w:ascii="Times New Roman" w:hAnsi="Times New Roman"/>
          <w:color w:val="333333"/>
          <w:sz w:val="28"/>
          <w:szCs w:val="28"/>
          <w:shd w:val="clear" w:color="auto" w:fill="FFFFFF"/>
          <w:lang w:val="uk-UA"/>
        </w:rPr>
        <w:t>Гусаров</w:t>
      </w:r>
      <w:proofErr w:type="spellEnd"/>
      <w:r w:rsidRPr="00BE0DD8">
        <w:rPr>
          <w:rFonts w:ascii="Times New Roman" w:hAnsi="Times New Roman"/>
          <w:color w:val="333333"/>
          <w:sz w:val="28"/>
          <w:szCs w:val="28"/>
          <w:shd w:val="clear" w:color="auto" w:fill="FFFFFF"/>
          <w:lang w:val="uk-UA"/>
        </w:rPr>
        <w:t xml:space="preserve">, М. В. </w:t>
      </w:r>
      <w:proofErr w:type="spellStart"/>
      <w:r w:rsidRPr="00BE0DD8">
        <w:rPr>
          <w:rFonts w:ascii="Times New Roman" w:hAnsi="Times New Roman"/>
          <w:color w:val="333333"/>
          <w:sz w:val="28"/>
          <w:szCs w:val="28"/>
          <w:shd w:val="clear" w:color="auto" w:fill="FFFFFF"/>
          <w:lang w:val="uk-UA"/>
        </w:rPr>
        <w:t>Жушман</w:t>
      </w:r>
      <w:proofErr w:type="spellEnd"/>
      <w:r w:rsidRPr="00BE0DD8">
        <w:rPr>
          <w:rFonts w:ascii="Times New Roman" w:hAnsi="Times New Roman"/>
          <w:color w:val="333333"/>
          <w:sz w:val="28"/>
          <w:szCs w:val="28"/>
          <w:shd w:val="clear" w:color="auto" w:fill="FFFFFF"/>
          <w:lang w:val="uk-UA"/>
        </w:rPr>
        <w:t>, С. О. Кравцов [та ін.].  Харків : Право, 2018. 359 с.</w:t>
      </w:r>
    </w:p>
    <w:p w:rsidR="00BE0DD8" w:rsidRPr="00BE0DD8" w:rsidRDefault="00BE0DD8" w:rsidP="00BE0DD8">
      <w:pPr>
        <w:pStyle w:val="a4"/>
        <w:spacing w:after="0" w:line="240" w:lineRule="auto"/>
        <w:ind w:left="0" w:firstLine="709"/>
        <w:jc w:val="both"/>
        <w:rPr>
          <w:rFonts w:ascii="Times New Roman" w:hAnsi="Times New Roman"/>
          <w:sz w:val="28"/>
          <w:szCs w:val="28"/>
          <w:lang w:val="uk-UA"/>
        </w:rPr>
      </w:pPr>
      <w:r w:rsidRPr="00BE0DD8">
        <w:rPr>
          <w:rFonts w:ascii="Times New Roman" w:hAnsi="Times New Roman"/>
          <w:sz w:val="28"/>
          <w:szCs w:val="28"/>
          <w:lang w:val="uk-UA"/>
        </w:rPr>
        <w:t>4.  </w:t>
      </w:r>
      <w:proofErr w:type="spellStart"/>
      <w:r w:rsidRPr="00BE0DD8">
        <w:rPr>
          <w:rFonts w:ascii="Times New Roman" w:hAnsi="Times New Roman"/>
          <w:sz w:val="28"/>
          <w:szCs w:val="28"/>
          <w:lang w:val="uk-UA"/>
        </w:rPr>
        <w:t>Заварза</w:t>
      </w:r>
      <w:proofErr w:type="spellEnd"/>
      <w:r w:rsidRPr="00BE0DD8">
        <w:rPr>
          <w:rFonts w:ascii="Times New Roman" w:hAnsi="Times New Roman"/>
          <w:sz w:val="28"/>
          <w:szCs w:val="28"/>
          <w:lang w:val="uk-UA"/>
        </w:rPr>
        <w:t xml:space="preserve"> Т. В. Порівняльний цивільний процес : навчально-методичний посібник / Т. В. </w:t>
      </w:r>
      <w:proofErr w:type="spellStart"/>
      <w:r w:rsidRPr="00BE0DD8">
        <w:rPr>
          <w:rFonts w:ascii="Times New Roman" w:hAnsi="Times New Roman"/>
          <w:sz w:val="28"/>
          <w:szCs w:val="28"/>
          <w:lang w:val="uk-UA"/>
        </w:rPr>
        <w:t>Заварза</w:t>
      </w:r>
      <w:proofErr w:type="spellEnd"/>
      <w:r w:rsidRPr="00BE0DD8">
        <w:rPr>
          <w:rFonts w:ascii="Times New Roman" w:hAnsi="Times New Roman"/>
          <w:sz w:val="28"/>
          <w:szCs w:val="28"/>
          <w:lang w:val="uk-UA"/>
        </w:rPr>
        <w:t xml:space="preserve">, С. М. </w:t>
      </w:r>
      <w:proofErr w:type="spellStart"/>
      <w:r w:rsidRPr="00BE0DD8">
        <w:rPr>
          <w:rFonts w:ascii="Times New Roman" w:hAnsi="Times New Roman"/>
          <w:sz w:val="28"/>
          <w:szCs w:val="28"/>
          <w:lang w:val="uk-UA"/>
        </w:rPr>
        <w:t>Бервено</w:t>
      </w:r>
      <w:proofErr w:type="spellEnd"/>
      <w:r w:rsidRPr="00BE0DD8">
        <w:rPr>
          <w:rFonts w:ascii="Times New Roman" w:hAnsi="Times New Roman"/>
          <w:sz w:val="28"/>
          <w:szCs w:val="28"/>
          <w:lang w:val="uk-UA"/>
        </w:rPr>
        <w:t xml:space="preserve">, Л. В. Новікова, К. М. </w:t>
      </w:r>
      <w:proofErr w:type="spellStart"/>
      <w:r w:rsidRPr="00BE0DD8">
        <w:rPr>
          <w:rFonts w:ascii="Times New Roman" w:hAnsi="Times New Roman"/>
          <w:sz w:val="28"/>
          <w:szCs w:val="28"/>
          <w:lang w:val="uk-UA"/>
        </w:rPr>
        <w:t>Тоцька</w:t>
      </w:r>
      <w:proofErr w:type="spellEnd"/>
      <w:r w:rsidRPr="00BE0DD8">
        <w:rPr>
          <w:rFonts w:ascii="Times New Roman" w:hAnsi="Times New Roman"/>
          <w:sz w:val="28"/>
          <w:szCs w:val="28"/>
          <w:lang w:val="uk-UA"/>
        </w:rPr>
        <w:t>. – Харків : ХНУ імені В. Н. Каразіна, 2018. – 156 с.</w:t>
      </w:r>
    </w:p>
    <w:p w:rsidR="00BE0DD8" w:rsidRPr="00BE0DD8" w:rsidRDefault="00BE0DD8" w:rsidP="00BE0DD8">
      <w:pPr>
        <w:pStyle w:val="a4"/>
        <w:spacing w:after="0" w:line="240" w:lineRule="auto"/>
        <w:ind w:left="0" w:firstLine="709"/>
        <w:jc w:val="both"/>
        <w:rPr>
          <w:rFonts w:ascii="Times New Roman" w:hAnsi="Times New Roman"/>
          <w:sz w:val="28"/>
          <w:szCs w:val="28"/>
          <w:lang w:val="uk-UA"/>
        </w:rPr>
      </w:pPr>
      <w:r w:rsidRPr="00BE0DD8">
        <w:rPr>
          <w:rFonts w:ascii="Times New Roman" w:hAnsi="Times New Roman"/>
          <w:sz w:val="28"/>
          <w:szCs w:val="28"/>
          <w:lang w:val="uk-UA"/>
        </w:rPr>
        <w:t xml:space="preserve">5.  Курс цивільного процесу : підручник / В. В. Комаров, В. А. </w:t>
      </w:r>
      <w:proofErr w:type="spellStart"/>
      <w:r w:rsidRPr="00BE0DD8">
        <w:rPr>
          <w:rFonts w:ascii="Times New Roman" w:hAnsi="Times New Roman"/>
          <w:sz w:val="28"/>
          <w:szCs w:val="28"/>
          <w:lang w:val="uk-UA"/>
        </w:rPr>
        <w:t>Бигун</w:t>
      </w:r>
      <w:proofErr w:type="spellEnd"/>
      <w:r w:rsidRPr="00BE0DD8">
        <w:rPr>
          <w:rFonts w:ascii="Times New Roman" w:hAnsi="Times New Roman"/>
          <w:sz w:val="28"/>
          <w:szCs w:val="28"/>
          <w:lang w:val="uk-UA"/>
        </w:rPr>
        <w:t xml:space="preserve">,  В. В. </w:t>
      </w:r>
      <w:proofErr w:type="spellStart"/>
      <w:r w:rsidRPr="00BE0DD8">
        <w:rPr>
          <w:rFonts w:ascii="Times New Roman" w:hAnsi="Times New Roman"/>
          <w:sz w:val="28"/>
          <w:szCs w:val="28"/>
          <w:lang w:val="uk-UA"/>
        </w:rPr>
        <w:t>Баранкова</w:t>
      </w:r>
      <w:proofErr w:type="spellEnd"/>
      <w:r w:rsidRPr="00BE0DD8">
        <w:rPr>
          <w:rFonts w:ascii="Times New Roman" w:hAnsi="Times New Roman"/>
          <w:sz w:val="28"/>
          <w:szCs w:val="28"/>
          <w:lang w:val="uk-UA"/>
        </w:rPr>
        <w:t xml:space="preserve"> та </w:t>
      </w:r>
      <w:proofErr w:type="spellStart"/>
      <w:r w:rsidRPr="00BE0DD8">
        <w:rPr>
          <w:rFonts w:ascii="Times New Roman" w:hAnsi="Times New Roman"/>
          <w:sz w:val="28"/>
          <w:szCs w:val="28"/>
          <w:lang w:val="uk-UA"/>
        </w:rPr>
        <w:t>ін</w:t>
      </w:r>
      <w:proofErr w:type="spellEnd"/>
      <w:r w:rsidRPr="00BE0DD8">
        <w:rPr>
          <w:rFonts w:ascii="Times New Roman" w:hAnsi="Times New Roman"/>
          <w:sz w:val="28"/>
          <w:szCs w:val="28"/>
          <w:lang w:val="uk-UA"/>
        </w:rPr>
        <w:t xml:space="preserve">; за ред. В. В. Комарова. Харків: Право, 2011. 1352 с. </w:t>
      </w:r>
    </w:p>
    <w:p w:rsidR="00BE0DD8" w:rsidRPr="00BE0DD8" w:rsidRDefault="00BE0DD8" w:rsidP="00BE0DD8">
      <w:pPr>
        <w:pStyle w:val="a4"/>
        <w:spacing w:after="0" w:line="240" w:lineRule="auto"/>
        <w:ind w:left="0" w:firstLine="709"/>
        <w:jc w:val="both"/>
        <w:rPr>
          <w:rFonts w:ascii="Times New Roman" w:hAnsi="Times New Roman"/>
          <w:sz w:val="28"/>
          <w:szCs w:val="28"/>
          <w:lang w:val="uk-UA"/>
        </w:rPr>
      </w:pPr>
      <w:r w:rsidRPr="00BE0DD8">
        <w:rPr>
          <w:rFonts w:ascii="Times New Roman" w:hAnsi="Times New Roman"/>
          <w:sz w:val="28"/>
          <w:szCs w:val="28"/>
          <w:lang w:val="uk-UA"/>
        </w:rPr>
        <w:t xml:space="preserve">6.  Цивільний процес України : підручник / В.О. Кучер, Т.В. Курило, М.В. </w:t>
      </w:r>
      <w:proofErr w:type="spellStart"/>
      <w:r w:rsidRPr="00BE0DD8">
        <w:rPr>
          <w:rFonts w:ascii="Times New Roman" w:hAnsi="Times New Roman"/>
          <w:sz w:val="28"/>
          <w:szCs w:val="28"/>
          <w:lang w:val="uk-UA"/>
        </w:rPr>
        <w:t>Парасюк</w:t>
      </w:r>
      <w:proofErr w:type="spellEnd"/>
      <w:r w:rsidRPr="00BE0DD8">
        <w:rPr>
          <w:rFonts w:ascii="Times New Roman" w:hAnsi="Times New Roman"/>
          <w:sz w:val="28"/>
          <w:szCs w:val="28"/>
          <w:lang w:val="uk-UA"/>
        </w:rPr>
        <w:t xml:space="preserve"> та ін., Львів. </w:t>
      </w:r>
      <w:proofErr w:type="spellStart"/>
      <w:r w:rsidRPr="00BE0DD8">
        <w:rPr>
          <w:rFonts w:ascii="Times New Roman" w:hAnsi="Times New Roman"/>
          <w:sz w:val="28"/>
          <w:szCs w:val="28"/>
          <w:lang w:val="uk-UA"/>
        </w:rPr>
        <w:t>держ</w:t>
      </w:r>
      <w:proofErr w:type="spellEnd"/>
      <w:r w:rsidRPr="00BE0DD8">
        <w:rPr>
          <w:rFonts w:ascii="Times New Roman" w:hAnsi="Times New Roman"/>
          <w:sz w:val="28"/>
          <w:szCs w:val="28"/>
          <w:lang w:val="uk-UA"/>
        </w:rPr>
        <w:t xml:space="preserve">. ун-т внутр. справ. - Львів : </w:t>
      </w:r>
      <w:proofErr w:type="spellStart"/>
      <w:r w:rsidRPr="00BE0DD8">
        <w:rPr>
          <w:rFonts w:ascii="Times New Roman" w:hAnsi="Times New Roman"/>
          <w:sz w:val="28"/>
          <w:szCs w:val="28"/>
          <w:lang w:val="uk-UA"/>
        </w:rPr>
        <w:t>ЛьвДУВС</w:t>
      </w:r>
      <w:proofErr w:type="spellEnd"/>
      <w:r w:rsidRPr="00BE0DD8">
        <w:rPr>
          <w:rFonts w:ascii="Times New Roman" w:hAnsi="Times New Roman"/>
          <w:sz w:val="28"/>
          <w:szCs w:val="28"/>
          <w:lang w:val="uk-UA"/>
        </w:rPr>
        <w:t>, 2016. - 767 с.</w:t>
      </w:r>
    </w:p>
    <w:p w:rsidR="00BE0DD8" w:rsidRPr="00BE0DD8" w:rsidRDefault="00BE0DD8" w:rsidP="00BE0DD8">
      <w:pPr>
        <w:pStyle w:val="a4"/>
        <w:spacing w:after="0" w:line="240" w:lineRule="auto"/>
        <w:ind w:left="0" w:firstLine="709"/>
        <w:jc w:val="both"/>
        <w:rPr>
          <w:rFonts w:ascii="Times New Roman" w:hAnsi="Times New Roman"/>
          <w:sz w:val="28"/>
          <w:szCs w:val="28"/>
          <w:lang w:val="uk-UA"/>
        </w:rPr>
      </w:pPr>
      <w:r w:rsidRPr="00BE0DD8">
        <w:rPr>
          <w:rFonts w:ascii="Times New Roman" w:hAnsi="Times New Roman"/>
          <w:sz w:val="28"/>
          <w:szCs w:val="28"/>
          <w:lang w:val="uk-UA"/>
        </w:rPr>
        <w:t xml:space="preserve">7.  Цивільне процесуальне право України : підручник / М.М. </w:t>
      </w:r>
      <w:proofErr w:type="spellStart"/>
      <w:r w:rsidRPr="00BE0DD8">
        <w:rPr>
          <w:rFonts w:ascii="Times New Roman" w:hAnsi="Times New Roman"/>
          <w:sz w:val="28"/>
          <w:szCs w:val="28"/>
          <w:lang w:val="uk-UA"/>
        </w:rPr>
        <w:t>Ясинок</w:t>
      </w:r>
      <w:proofErr w:type="spellEnd"/>
      <w:r w:rsidRPr="00BE0DD8">
        <w:rPr>
          <w:rFonts w:ascii="Times New Roman" w:hAnsi="Times New Roman"/>
          <w:sz w:val="28"/>
          <w:szCs w:val="28"/>
          <w:lang w:val="uk-UA"/>
        </w:rPr>
        <w:t xml:space="preserve">, М.П. Курило, О.В. </w:t>
      </w:r>
      <w:proofErr w:type="spellStart"/>
      <w:r w:rsidRPr="00BE0DD8">
        <w:rPr>
          <w:rFonts w:ascii="Times New Roman" w:hAnsi="Times New Roman"/>
          <w:sz w:val="28"/>
          <w:szCs w:val="28"/>
          <w:lang w:val="uk-UA"/>
        </w:rPr>
        <w:t>Кіріяк</w:t>
      </w:r>
      <w:proofErr w:type="spellEnd"/>
      <w:r w:rsidRPr="00BE0DD8">
        <w:rPr>
          <w:rFonts w:ascii="Times New Roman" w:hAnsi="Times New Roman"/>
          <w:sz w:val="28"/>
          <w:szCs w:val="28"/>
          <w:lang w:val="uk-UA"/>
        </w:rPr>
        <w:t xml:space="preserve"> та ін.. - Київ : Правова єдність: </w:t>
      </w:r>
      <w:proofErr w:type="spellStart"/>
      <w:r w:rsidRPr="00BE0DD8">
        <w:rPr>
          <w:rFonts w:ascii="Times New Roman" w:hAnsi="Times New Roman"/>
          <w:sz w:val="28"/>
          <w:szCs w:val="28"/>
          <w:lang w:val="uk-UA"/>
        </w:rPr>
        <w:t>Алерта</w:t>
      </w:r>
      <w:proofErr w:type="spellEnd"/>
      <w:r w:rsidRPr="00BE0DD8">
        <w:rPr>
          <w:rFonts w:ascii="Times New Roman" w:hAnsi="Times New Roman"/>
          <w:sz w:val="28"/>
          <w:szCs w:val="28"/>
          <w:lang w:val="uk-UA"/>
        </w:rPr>
        <w:t>, 2016. - 575 с.</w:t>
      </w:r>
    </w:p>
    <w:p w:rsidR="00BE0DD8" w:rsidRPr="00BE0DD8" w:rsidRDefault="00BE0DD8" w:rsidP="00BE0DD8">
      <w:pPr>
        <w:pStyle w:val="a4"/>
        <w:spacing w:after="0" w:line="240" w:lineRule="auto"/>
        <w:ind w:left="0" w:firstLine="709"/>
        <w:jc w:val="both"/>
        <w:rPr>
          <w:rFonts w:ascii="Times New Roman" w:hAnsi="Times New Roman"/>
          <w:sz w:val="28"/>
          <w:szCs w:val="28"/>
          <w:lang w:val="uk-UA"/>
        </w:rPr>
      </w:pPr>
      <w:r w:rsidRPr="00BE0DD8">
        <w:rPr>
          <w:rFonts w:ascii="Times New Roman" w:hAnsi="Times New Roman"/>
          <w:sz w:val="28"/>
          <w:szCs w:val="28"/>
          <w:lang w:val="uk-UA"/>
        </w:rPr>
        <w:lastRenderedPageBreak/>
        <w:t xml:space="preserve">8.  Цивільний процес України : підручник : затверджено МОН України / Ю.В. Білоусов, Й.Г. Богдан, Н.Л. Бондаренко-Зелінська та ін. К. : Правова єдність: </w:t>
      </w:r>
      <w:proofErr w:type="spellStart"/>
      <w:r w:rsidRPr="00BE0DD8">
        <w:rPr>
          <w:rFonts w:ascii="Times New Roman" w:hAnsi="Times New Roman"/>
          <w:sz w:val="28"/>
          <w:szCs w:val="28"/>
          <w:lang w:val="uk-UA"/>
        </w:rPr>
        <w:t>Алерта</w:t>
      </w:r>
      <w:proofErr w:type="spellEnd"/>
      <w:r w:rsidRPr="00BE0DD8">
        <w:rPr>
          <w:rFonts w:ascii="Times New Roman" w:hAnsi="Times New Roman"/>
          <w:sz w:val="28"/>
          <w:szCs w:val="28"/>
          <w:lang w:val="uk-UA"/>
        </w:rPr>
        <w:t>, 2014. 744 с.</w:t>
      </w:r>
    </w:p>
    <w:p w:rsidR="00BE0DD8" w:rsidRPr="00BE0DD8" w:rsidRDefault="00BE0DD8" w:rsidP="00BE0DD8">
      <w:pPr>
        <w:pStyle w:val="a4"/>
        <w:spacing w:after="0" w:line="240" w:lineRule="auto"/>
        <w:ind w:left="0" w:firstLine="709"/>
        <w:jc w:val="both"/>
        <w:rPr>
          <w:rFonts w:ascii="Times New Roman" w:hAnsi="Times New Roman"/>
          <w:sz w:val="28"/>
          <w:szCs w:val="28"/>
          <w:lang w:val="uk-UA"/>
        </w:rPr>
      </w:pPr>
      <w:r w:rsidRPr="00BE0DD8">
        <w:rPr>
          <w:rFonts w:ascii="Times New Roman" w:hAnsi="Times New Roman"/>
          <w:sz w:val="28"/>
          <w:szCs w:val="28"/>
          <w:lang w:val="uk-UA"/>
        </w:rPr>
        <w:t>9.  Штефан, М.Й. Цивільне процесуальне право України : підручник : затверджено МОН України / М.Й. Штефан. - К. : Ін-Юре, 2005.  624 с.</w:t>
      </w:r>
    </w:p>
    <w:p w:rsidR="00BE0DD8" w:rsidRPr="00BE0DD8" w:rsidRDefault="00BE0DD8" w:rsidP="00BE0DD8">
      <w:pPr>
        <w:pStyle w:val="a4"/>
        <w:spacing w:after="0" w:line="240" w:lineRule="auto"/>
        <w:ind w:left="0" w:firstLine="709"/>
        <w:jc w:val="both"/>
        <w:rPr>
          <w:rFonts w:ascii="Times New Roman" w:hAnsi="Times New Roman"/>
          <w:sz w:val="28"/>
          <w:szCs w:val="28"/>
          <w:lang w:val="uk-UA"/>
        </w:rPr>
      </w:pPr>
      <w:r w:rsidRPr="00BE0DD8">
        <w:rPr>
          <w:rFonts w:ascii="Times New Roman" w:hAnsi="Times New Roman"/>
          <w:sz w:val="28"/>
          <w:szCs w:val="28"/>
          <w:lang w:val="uk-UA"/>
        </w:rPr>
        <w:t xml:space="preserve">10.  Цивільний процес : </w:t>
      </w:r>
      <w:proofErr w:type="spellStart"/>
      <w:r w:rsidRPr="00BE0DD8">
        <w:rPr>
          <w:rFonts w:ascii="Times New Roman" w:hAnsi="Times New Roman"/>
          <w:sz w:val="28"/>
          <w:szCs w:val="28"/>
          <w:lang w:val="uk-UA"/>
        </w:rPr>
        <w:t>навч</w:t>
      </w:r>
      <w:proofErr w:type="spellEnd"/>
      <w:r w:rsidRPr="00BE0DD8">
        <w:rPr>
          <w:rFonts w:ascii="Times New Roman" w:hAnsi="Times New Roman"/>
          <w:sz w:val="28"/>
          <w:szCs w:val="28"/>
          <w:lang w:val="uk-UA"/>
        </w:rPr>
        <w:t xml:space="preserve">. </w:t>
      </w:r>
      <w:proofErr w:type="spellStart"/>
      <w:r w:rsidRPr="00BE0DD8">
        <w:rPr>
          <w:rFonts w:ascii="Times New Roman" w:hAnsi="Times New Roman"/>
          <w:sz w:val="28"/>
          <w:szCs w:val="28"/>
          <w:lang w:val="uk-UA"/>
        </w:rPr>
        <w:t>посіб</w:t>
      </w:r>
      <w:proofErr w:type="spellEnd"/>
      <w:r w:rsidRPr="00BE0DD8">
        <w:rPr>
          <w:rFonts w:ascii="Times New Roman" w:hAnsi="Times New Roman"/>
          <w:sz w:val="28"/>
          <w:szCs w:val="28"/>
          <w:lang w:val="uk-UA"/>
        </w:rPr>
        <w:t xml:space="preserve">. : Затверджено МОН України / авт. </w:t>
      </w:r>
      <w:proofErr w:type="spellStart"/>
      <w:r w:rsidRPr="00BE0DD8">
        <w:rPr>
          <w:rFonts w:ascii="Times New Roman" w:hAnsi="Times New Roman"/>
          <w:sz w:val="28"/>
          <w:szCs w:val="28"/>
          <w:lang w:val="uk-UA"/>
        </w:rPr>
        <w:t>кол</w:t>
      </w:r>
      <w:proofErr w:type="spellEnd"/>
      <w:r w:rsidRPr="00BE0DD8">
        <w:rPr>
          <w:rFonts w:ascii="Times New Roman" w:hAnsi="Times New Roman"/>
          <w:sz w:val="28"/>
          <w:szCs w:val="28"/>
          <w:lang w:val="uk-UA"/>
        </w:rPr>
        <w:t xml:space="preserve">.: М.М. Бородін, О.Г. </w:t>
      </w:r>
      <w:proofErr w:type="spellStart"/>
      <w:r w:rsidRPr="00BE0DD8">
        <w:rPr>
          <w:rFonts w:ascii="Times New Roman" w:hAnsi="Times New Roman"/>
          <w:sz w:val="28"/>
          <w:szCs w:val="28"/>
          <w:lang w:val="uk-UA"/>
        </w:rPr>
        <w:t>Бортнік</w:t>
      </w:r>
      <w:proofErr w:type="spellEnd"/>
      <w:r w:rsidRPr="00BE0DD8">
        <w:rPr>
          <w:rFonts w:ascii="Times New Roman" w:hAnsi="Times New Roman"/>
          <w:sz w:val="28"/>
          <w:szCs w:val="28"/>
          <w:lang w:val="uk-UA"/>
        </w:rPr>
        <w:t xml:space="preserve">, О.В. Колісник та ін. Х. : Вид-во </w:t>
      </w:r>
      <w:proofErr w:type="spellStart"/>
      <w:r w:rsidRPr="00BE0DD8">
        <w:rPr>
          <w:rFonts w:ascii="Times New Roman" w:hAnsi="Times New Roman"/>
          <w:sz w:val="28"/>
          <w:szCs w:val="28"/>
          <w:lang w:val="uk-UA"/>
        </w:rPr>
        <w:t>Харк</w:t>
      </w:r>
      <w:proofErr w:type="spellEnd"/>
      <w:r w:rsidRPr="00BE0DD8">
        <w:rPr>
          <w:rFonts w:ascii="Times New Roman" w:hAnsi="Times New Roman"/>
          <w:sz w:val="28"/>
          <w:szCs w:val="28"/>
          <w:lang w:val="uk-UA"/>
        </w:rPr>
        <w:t xml:space="preserve">. нац. </w:t>
      </w:r>
      <w:proofErr w:type="spellStart"/>
      <w:r w:rsidRPr="00BE0DD8">
        <w:rPr>
          <w:rFonts w:ascii="Times New Roman" w:hAnsi="Times New Roman"/>
          <w:sz w:val="28"/>
          <w:szCs w:val="28"/>
          <w:lang w:val="uk-UA"/>
        </w:rPr>
        <w:t>ун-ту</w:t>
      </w:r>
      <w:proofErr w:type="spellEnd"/>
      <w:r w:rsidRPr="00BE0DD8">
        <w:rPr>
          <w:rFonts w:ascii="Times New Roman" w:hAnsi="Times New Roman"/>
          <w:sz w:val="28"/>
          <w:szCs w:val="28"/>
          <w:lang w:val="uk-UA"/>
        </w:rPr>
        <w:t xml:space="preserve"> внутр. справ, 2009. 280 с.</w:t>
      </w:r>
    </w:p>
    <w:p w:rsidR="00BE0DD8" w:rsidRPr="00BE0DD8" w:rsidRDefault="00BE0DD8" w:rsidP="00BE0DD8">
      <w:pPr>
        <w:pStyle w:val="a4"/>
        <w:spacing w:after="0" w:line="240" w:lineRule="auto"/>
        <w:ind w:left="0" w:firstLine="709"/>
        <w:jc w:val="both"/>
        <w:rPr>
          <w:rFonts w:ascii="Times New Roman" w:hAnsi="Times New Roman"/>
          <w:sz w:val="28"/>
          <w:szCs w:val="28"/>
          <w:lang w:val="uk-UA"/>
        </w:rPr>
      </w:pPr>
      <w:r w:rsidRPr="00BE0DD8">
        <w:rPr>
          <w:rFonts w:ascii="Times New Roman" w:hAnsi="Times New Roman"/>
          <w:sz w:val="28"/>
          <w:szCs w:val="28"/>
          <w:lang w:val="uk-UA"/>
        </w:rPr>
        <w:t xml:space="preserve">11.  Цивільний процесуальний кодекс України: Науково-практичний коментар: Вид. 2-ге, перероб. та </w:t>
      </w:r>
      <w:proofErr w:type="spellStart"/>
      <w:r w:rsidRPr="00BE0DD8">
        <w:rPr>
          <w:rFonts w:ascii="Times New Roman" w:hAnsi="Times New Roman"/>
          <w:sz w:val="28"/>
          <w:szCs w:val="28"/>
          <w:lang w:val="uk-UA"/>
        </w:rPr>
        <w:t>доп</w:t>
      </w:r>
      <w:proofErr w:type="spellEnd"/>
      <w:r w:rsidRPr="00BE0DD8">
        <w:rPr>
          <w:rFonts w:ascii="Times New Roman" w:hAnsi="Times New Roman"/>
          <w:sz w:val="28"/>
          <w:szCs w:val="28"/>
          <w:lang w:val="uk-UA"/>
        </w:rPr>
        <w:t xml:space="preserve">. / за </w:t>
      </w:r>
      <w:proofErr w:type="spellStart"/>
      <w:r w:rsidRPr="00BE0DD8">
        <w:rPr>
          <w:rFonts w:ascii="Times New Roman" w:hAnsi="Times New Roman"/>
          <w:sz w:val="28"/>
          <w:szCs w:val="28"/>
          <w:lang w:val="uk-UA"/>
        </w:rPr>
        <w:t>заг</w:t>
      </w:r>
      <w:proofErr w:type="spellEnd"/>
      <w:r w:rsidRPr="00BE0DD8">
        <w:rPr>
          <w:rFonts w:ascii="Times New Roman" w:hAnsi="Times New Roman"/>
          <w:sz w:val="28"/>
          <w:szCs w:val="28"/>
          <w:lang w:val="uk-UA"/>
        </w:rPr>
        <w:t xml:space="preserve">. ред. </w:t>
      </w:r>
      <w:proofErr w:type="spellStart"/>
      <w:r w:rsidRPr="00BE0DD8">
        <w:rPr>
          <w:rFonts w:ascii="Times New Roman" w:hAnsi="Times New Roman"/>
          <w:sz w:val="28"/>
          <w:szCs w:val="28"/>
          <w:lang w:val="uk-UA"/>
        </w:rPr>
        <w:t>д.ю.н</w:t>
      </w:r>
      <w:proofErr w:type="spellEnd"/>
      <w:r w:rsidRPr="00BE0DD8">
        <w:rPr>
          <w:rFonts w:ascii="Times New Roman" w:hAnsi="Times New Roman"/>
          <w:sz w:val="28"/>
          <w:szCs w:val="28"/>
          <w:lang w:val="uk-UA"/>
        </w:rPr>
        <w:t xml:space="preserve">., професора, академіка Академії наук вищої школи України М. М. </w:t>
      </w:r>
      <w:proofErr w:type="spellStart"/>
      <w:r w:rsidRPr="00BE0DD8">
        <w:rPr>
          <w:rFonts w:ascii="Times New Roman" w:hAnsi="Times New Roman"/>
          <w:sz w:val="28"/>
          <w:szCs w:val="28"/>
          <w:lang w:val="uk-UA"/>
        </w:rPr>
        <w:t>Ясинка</w:t>
      </w:r>
      <w:proofErr w:type="spellEnd"/>
      <w:r w:rsidRPr="00BE0DD8">
        <w:rPr>
          <w:rFonts w:ascii="Times New Roman" w:hAnsi="Times New Roman"/>
          <w:sz w:val="28"/>
          <w:szCs w:val="28"/>
          <w:lang w:val="uk-UA"/>
        </w:rPr>
        <w:t xml:space="preserve">. Київ: </w:t>
      </w:r>
      <w:proofErr w:type="spellStart"/>
      <w:r w:rsidRPr="00BE0DD8">
        <w:rPr>
          <w:rFonts w:ascii="Times New Roman" w:hAnsi="Times New Roman"/>
          <w:sz w:val="28"/>
          <w:szCs w:val="28"/>
          <w:lang w:val="uk-UA"/>
        </w:rPr>
        <w:t>Алерта</w:t>
      </w:r>
      <w:proofErr w:type="spellEnd"/>
      <w:r w:rsidRPr="00BE0DD8">
        <w:rPr>
          <w:rFonts w:ascii="Times New Roman" w:hAnsi="Times New Roman"/>
          <w:sz w:val="28"/>
          <w:szCs w:val="28"/>
          <w:lang w:val="uk-UA"/>
        </w:rPr>
        <w:t>, 2020. 810 с.</w:t>
      </w:r>
    </w:p>
    <w:p w:rsidR="00BE0DD8" w:rsidRPr="00BE0DD8" w:rsidRDefault="00BE0DD8" w:rsidP="00BE0DD8">
      <w:pPr>
        <w:ind w:firstLine="720"/>
        <w:rPr>
          <w:rFonts w:cs="Times New Roman"/>
          <w:sz w:val="28"/>
          <w:szCs w:val="28"/>
        </w:rPr>
      </w:pPr>
    </w:p>
    <w:p w:rsidR="00BE0DD8" w:rsidRPr="00BE0DD8" w:rsidRDefault="00BE0DD8" w:rsidP="00BE0DD8">
      <w:pPr>
        <w:ind w:firstLine="720"/>
        <w:jc w:val="center"/>
        <w:rPr>
          <w:rFonts w:cs="Times New Roman"/>
          <w:b/>
          <w:bCs/>
          <w:sz w:val="28"/>
          <w:szCs w:val="28"/>
        </w:rPr>
      </w:pPr>
      <w:r w:rsidRPr="00BE0DD8">
        <w:rPr>
          <w:rFonts w:cs="Times New Roman"/>
          <w:b/>
          <w:bCs/>
          <w:sz w:val="28"/>
          <w:szCs w:val="28"/>
        </w:rPr>
        <w:t>Додаткова</w:t>
      </w:r>
    </w:p>
    <w:p w:rsidR="00BE0DD8" w:rsidRPr="00BE0DD8" w:rsidRDefault="00BE0DD8" w:rsidP="00BE0DD8">
      <w:pPr>
        <w:ind w:firstLine="720"/>
        <w:jc w:val="both"/>
        <w:rPr>
          <w:rFonts w:cs="Times New Roman"/>
          <w:sz w:val="28"/>
          <w:szCs w:val="28"/>
        </w:rPr>
      </w:pPr>
      <w:r w:rsidRPr="00BE0DD8">
        <w:rPr>
          <w:rFonts w:cs="Times New Roman"/>
          <w:sz w:val="28"/>
          <w:szCs w:val="28"/>
        </w:rPr>
        <w:t>1.</w:t>
      </w:r>
      <w:r w:rsidRPr="00BE0DD8">
        <w:rPr>
          <w:rFonts w:cs="Times New Roman"/>
          <w:sz w:val="28"/>
          <w:szCs w:val="28"/>
          <w:lang w:val="ru-RU"/>
        </w:rPr>
        <w:t>  </w:t>
      </w:r>
      <w:r w:rsidRPr="00BE0DD8">
        <w:rPr>
          <w:rFonts w:cs="Times New Roman"/>
          <w:sz w:val="28"/>
          <w:szCs w:val="28"/>
        </w:rPr>
        <w:t xml:space="preserve">Сучасні проблеми цивільного права та процесу : </w:t>
      </w:r>
      <w:proofErr w:type="spellStart"/>
      <w:r w:rsidRPr="00BE0DD8">
        <w:rPr>
          <w:rFonts w:cs="Times New Roman"/>
          <w:sz w:val="28"/>
          <w:szCs w:val="28"/>
        </w:rPr>
        <w:t>навч</w:t>
      </w:r>
      <w:proofErr w:type="spellEnd"/>
      <w:r w:rsidRPr="00BE0DD8">
        <w:rPr>
          <w:rFonts w:cs="Times New Roman"/>
          <w:sz w:val="28"/>
          <w:szCs w:val="28"/>
        </w:rPr>
        <w:t xml:space="preserve">. </w:t>
      </w:r>
      <w:proofErr w:type="spellStart"/>
      <w:r w:rsidRPr="00BE0DD8">
        <w:rPr>
          <w:rFonts w:cs="Times New Roman"/>
          <w:sz w:val="28"/>
          <w:szCs w:val="28"/>
        </w:rPr>
        <w:t>посіб</w:t>
      </w:r>
      <w:proofErr w:type="spellEnd"/>
      <w:r w:rsidRPr="00BE0DD8">
        <w:rPr>
          <w:rFonts w:cs="Times New Roman"/>
          <w:sz w:val="28"/>
          <w:szCs w:val="28"/>
        </w:rPr>
        <w:t>.. - Харків : Право, 2017. - 806 с.</w:t>
      </w:r>
    </w:p>
    <w:p w:rsidR="00BE0DD8" w:rsidRPr="00BE0DD8" w:rsidRDefault="00BE0DD8" w:rsidP="00BE0DD8">
      <w:pPr>
        <w:ind w:firstLine="720"/>
        <w:jc w:val="both"/>
        <w:rPr>
          <w:rFonts w:cs="Times New Roman"/>
          <w:sz w:val="28"/>
          <w:szCs w:val="28"/>
        </w:rPr>
      </w:pPr>
      <w:r w:rsidRPr="00BE0DD8">
        <w:rPr>
          <w:rFonts w:cs="Times New Roman"/>
          <w:sz w:val="28"/>
          <w:szCs w:val="28"/>
        </w:rPr>
        <w:t>2.</w:t>
      </w:r>
      <w:r w:rsidRPr="00BE0DD8">
        <w:rPr>
          <w:rFonts w:cs="Times New Roman"/>
          <w:sz w:val="28"/>
          <w:szCs w:val="28"/>
          <w:lang w:val="ru-RU"/>
        </w:rPr>
        <w:t>  </w:t>
      </w:r>
      <w:r w:rsidRPr="00BE0DD8">
        <w:rPr>
          <w:rFonts w:cs="Times New Roman"/>
          <w:sz w:val="28"/>
          <w:szCs w:val="28"/>
        </w:rPr>
        <w:t>Васильєв, С.В. Порівняльний цивільний процес : підручник / С.</w:t>
      </w:r>
      <w:r w:rsidRPr="00BE0DD8">
        <w:rPr>
          <w:rFonts w:cs="Times New Roman"/>
          <w:sz w:val="28"/>
          <w:szCs w:val="28"/>
          <w:lang w:val="ru-RU"/>
        </w:rPr>
        <w:t> </w:t>
      </w:r>
      <w:r w:rsidRPr="00BE0DD8">
        <w:rPr>
          <w:rFonts w:cs="Times New Roman"/>
          <w:sz w:val="28"/>
          <w:szCs w:val="28"/>
        </w:rPr>
        <w:t>В.</w:t>
      </w:r>
      <w:r w:rsidRPr="00BE0DD8">
        <w:rPr>
          <w:rFonts w:cs="Times New Roman"/>
          <w:sz w:val="28"/>
          <w:szCs w:val="28"/>
          <w:lang w:val="ru-RU"/>
        </w:rPr>
        <w:t> </w:t>
      </w:r>
      <w:r w:rsidRPr="00BE0DD8">
        <w:rPr>
          <w:rFonts w:cs="Times New Roman"/>
          <w:sz w:val="28"/>
          <w:szCs w:val="28"/>
        </w:rPr>
        <w:t xml:space="preserve">Васильєв. - Київ : Правова єдність: </w:t>
      </w:r>
      <w:proofErr w:type="spellStart"/>
      <w:r w:rsidRPr="00BE0DD8">
        <w:rPr>
          <w:rFonts w:cs="Times New Roman"/>
          <w:sz w:val="28"/>
          <w:szCs w:val="28"/>
        </w:rPr>
        <w:t>Алерта</w:t>
      </w:r>
      <w:proofErr w:type="spellEnd"/>
      <w:r w:rsidRPr="00BE0DD8">
        <w:rPr>
          <w:rFonts w:cs="Times New Roman"/>
          <w:sz w:val="28"/>
          <w:szCs w:val="28"/>
        </w:rPr>
        <w:t>, 2015. - 352 с.</w:t>
      </w:r>
    </w:p>
    <w:p w:rsidR="00BE0DD8" w:rsidRPr="00BE0DD8" w:rsidRDefault="00BE0DD8" w:rsidP="00BE0DD8">
      <w:pPr>
        <w:ind w:firstLine="720"/>
        <w:jc w:val="both"/>
        <w:rPr>
          <w:rFonts w:cs="Times New Roman"/>
          <w:sz w:val="28"/>
          <w:szCs w:val="28"/>
        </w:rPr>
      </w:pPr>
      <w:r w:rsidRPr="00BE0DD8">
        <w:rPr>
          <w:rFonts w:cs="Times New Roman"/>
          <w:sz w:val="28"/>
          <w:szCs w:val="28"/>
        </w:rPr>
        <w:t>3.</w:t>
      </w:r>
      <w:r w:rsidRPr="00BE0DD8">
        <w:rPr>
          <w:rFonts w:cs="Times New Roman"/>
          <w:sz w:val="28"/>
          <w:szCs w:val="28"/>
          <w:lang w:val="ru-RU"/>
        </w:rPr>
        <w:t>  </w:t>
      </w:r>
      <w:r w:rsidRPr="00BE0DD8">
        <w:rPr>
          <w:rFonts w:cs="Times New Roman"/>
          <w:sz w:val="28"/>
          <w:szCs w:val="28"/>
        </w:rPr>
        <w:t xml:space="preserve">Цивільний процесуальний кодекс України: Науково-практичний коментар / за </w:t>
      </w:r>
      <w:proofErr w:type="spellStart"/>
      <w:r w:rsidRPr="00BE0DD8">
        <w:rPr>
          <w:rFonts w:cs="Times New Roman"/>
          <w:sz w:val="28"/>
          <w:szCs w:val="28"/>
        </w:rPr>
        <w:t>заг</w:t>
      </w:r>
      <w:proofErr w:type="spellEnd"/>
      <w:r w:rsidRPr="00BE0DD8">
        <w:rPr>
          <w:rFonts w:cs="Times New Roman"/>
          <w:sz w:val="28"/>
          <w:szCs w:val="28"/>
        </w:rPr>
        <w:t xml:space="preserve">. ред. </w:t>
      </w:r>
      <w:proofErr w:type="spellStart"/>
      <w:r w:rsidRPr="00BE0DD8">
        <w:rPr>
          <w:rFonts w:cs="Times New Roman"/>
          <w:sz w:val="28"/>
          <w:szCs w:val="28"/>
        </w:rPr>
        <w:t>д.ю.н</w:t>
      </w:r>
      <w:proofErr w:type="spellEnd"/>
      <w:r w:rsidRPr="00BE0DD8">
        <w:rPr>
          <w:rFonts w:cs="Times New Roman"/>
          <w:sz w:val="28"/>
          <w:szCs w:val="28"/>
        </w:rPr>
        <w:t xml:space="preserve">., професора, академіка Академії наук вищої школи України М.М. </w:t>
      </w:r>
      <w:proofErr w:type="spellStart"/>
      <w:r w:rsidRPr="00BE0DD8">
        <w:rPr>
          <w:rFonts w:cs="Times New Roman"/>
          <w:sz w:val="28"/>
          <w:szCs w:val="28"/>
        </w:rPr>
        <w:t>Ясинка</w:t>
      </w:r>
      <w:proofErr w:type="spellEnd"/>
      <w:r w:rsidRPr="00BE0DD8">
        <w:rPr>
          <w:rFonts w:cs="Times New Roman"/>
          <w:sz w:val="28"/>
          <w:szCs w:val="28"/>
        </w:rPr>
        <w:t xml:space="preserve">. – К.: </w:t>
      </w:r>
      <w:proofErr w:type="spellStart"/>
      <w:r w:rsidRPr="00BE0DD8">
        <w:rPr>
          <w:rFonts w:cs="Times New Roman"/>
          <w:sz w:val="28"/>
          <w:szCs w:val="28"/>
        </w:rPr>
        <w:t>Алерта</w:t>
      </w:r>
      <w:proofErr w:type="spellEnd"/>
      <w:r w:rsidRPr="00BE0DD8">
        <w:rPr>
          <w:rFonts w:cs="Times New Roman"/>
          <w:sz w:val="28"/>
          <w:szCs w:val="28"/>
        </w:rPr>
        <w:t>, 2018. – 604 с.</w:t>
      </w:r>
    </w:p>
    <w:p w:rsidR="00BE0DD8" w:rsidRPr="00BE0DD8" w:rsidRDefault="00BE0DD8" w:rsidP="00BE0DD8">
      <w:pPr>
        <w:ind w:firstLine="720"/>
        <w:jc w:val="both"/>
        <w:rPr>
          <w:rFonts w:cs="Times New Roman"/>
          <w:sz w:val="28"/>
          <w:szCs w:val="28"/>
        </w:rPr>
      </w:pPr>
      <w:r w:rsidRPr="00BE0DD8">
        <w:rPr>
          <w:rFonts w:cs="Times New Roman"/>
          <w:sz w:val="28"/>
          <w:szCs w:val="28"/>
          <w:lang w:val="ru-RU"/>
        </w:rPr>
        <w:t>4</w:t>
      </w:r>
      <w:r w:rsidRPr="00BE0DD8">
        <w:rPr>
          <w:rFonts w:cs="Times New Roman"/>
          <w:sz w:val="28"/>
          <w:szCs w:val="28"/>
        </w:rPr>
        <w:t>.</w:t>
      </w:r>
      <w:r w:rsidRPr="00BE0DD8">
        <w:rPr>
          <w:rFonts w:cs="Times New Roman"/>
          <w:sz w:val="28"/>
          <w:szCs w:val="28"/>
          <w:lang w:val="ru-RU"/>
        </w:rPr>
        <w:t>  </w:t>
      </w:r>
      <w:proofErr w:type="spellStart"/>
      <w:r w:rsidRPr="00BE0DD8">
        <w:rPr>
          <w:rFonts w:cs="Times New Roman"/>
          <w:sz w:val="28"/>
          <w:szCs w:val="28"/>
        </w:rPr>
        <w:t>Кухарєв</w:t>
      </w:r>
      <w:proofErr w:type="spellEnd"/>
      <w:r w:rsidRPr="00BE0DD8">
        <w:rPr>
          <w:rFonts w:cs="Times New Roman"/>
          <w:sz w:val="28"/>
          <w:szCs w:val="28"/>
        </w:rPr>
        <w:t xml:space="preserve"> О. Є. Аналіз судової практики розгляду цивільних справ про спадкування : </w:t>
      </w:r>
      <w:proofErr w:type="spellStart"/>
      <w:r w:rsidRPr="00BE0DD8">
        <w:rPr>
          <w:rFonts w:cs="Times New Roman"/>
          <w:sz w:val="28"/>
          <w:szCs w:val="28"/>
        </w:rPr>
        <w:t>практ</w:t>
      </w:r>
      <w:proofErr w:type="spellEnd"/>
      <w:r w:rsidRPr="00BE0DD8">
        <w:rPr>
          <w:rFonts w:cs="Times New Roman"/>
          <w:sz w:val="28"/>
          <w:szCs w:val="28"/>
        </w:rPr>
        <w:t xml:space="preserve">. </w:t>
      </w:r>
      <w:proofErr w:type="spellStart"/>
      <w:r w:rsidRPr="00BE0DD8">
        <w:rPr>
          <w:rFonts w:cs="Times New Roman"/>
          <w:sz w:val="28"/>
          <w:szCs w:val="28"/>
        </w:rPr>
        <w:t>посіб</w:t>
      </w:r>
      <w:proofErr w:type="spellEnd"/>
      <w:r w:rsidRPr="00BE0DD8">
        <w:rPr>
          <w:rFonts w:cs="Times New Roman"/>
          <w:sz w:val="28"/>
          <w:szCs w:val="28"/>
        </w:rPr>
        <w:t xml:space="preserve">., 2-е вид., перероб. і </w:t>
      </w:r>
      <w:proofErr w:type="spellStart"/>
      <w:r w:rsidRPr="00BE0DD8">
        <w:rPr>
          <w:rFonts w:cs="Times New Roman"/>
          <w:sz w:val="28"/>
          <w:szCs w:val="28"/>
        </w:rPr>
        <w:t>допов</w:t>
      </w:r>
      <w:proofErr w:type="spellEnd"/>
      <w:r w:rsidRPr="00BE0DD8">
        <w:rPr>
          <w:rFonts w:cs="Times New Roman"/>
          <w:sz w:val="28"/>
          <w:szCs w:val="28"/>
        </w:rPr>
        <w:t xml:space="preserve">. Київ : </w:t>
      </w:r>
      <w:proofErr w:type="spellStart"/>
      <w:r w:rsidRPr="00BE0DD8">
        <w:rPr>
          <w:rFonts w:cs="Times New Roman"/>
          <w:sz w:val="28"/>
          <w:szCs w:val="28"/>
        </w:rPr>
        <w:t>Алерта</w:t>
      </w:r>
      <w:proofErr w:type="spellEnd"/>
      <w:r w:rsidRPr="00BE0DD8">
        <w:rPr>
          <w:rFonts w:cs="Times New Roman"/>
          <w:sz w:val="28"/>
          <w:szCs w:val="28"/>
        </w:rPr>
        <w:t>, 2020. 362</w:t>
      </w:r>
      <w:r w:rsidRPr="00BE0DD8">
        <w:rPr>
          <w:rFonts w:cs="Times New Roman"/>
          <w:sz w:val="28"/>
          <w:szCs w:val="28"/>
          <w:lang w:val="ru-RU"/>
        </w:rPr>
        <w:t> </w:t>
      </w:r>
      <w:r w:rsidRPr="00BE0DD8">
        <w:rPr>
          <w:rFonts w:cs="Times New Roman"/>
          <w:sz w:val="28"/>
          <w:szCs w:val="28"/>
        </w:rPr>
        <w:t>с.</w:t>
      </w:r>
    </w:p>
    <w:p w:rsidR="00BE0DD8" w:rsidRPr="00BE0DD8" w:rsidRDefault="00BE0DD8" w:rsidP="00BE0DD8">
      <w:pPr>
        <w:ind w:firstLine="720"/>
        <w:rPr>
          <w:rFonts w:cs="Times New Roman"/>
          <w:sz w:val="28"/>
          <w:szCs w:val="28"/>
        </w:rPr>
      </w:pPr>
    </w:p>
    <w:p w:rsidR="00BE0DD8" w:rsidRPr="00BE0DD8" w:rsidRDefault="00BE0DD8" w:rsidP="00BE0DD8">
      <w:pPr>
        <w:ind w:firstLine="720"/>
        <w:jc w:val="center"/>
        <w:rPr>
          <w:rFonts w:cs="Times New Roman"/>
          <w:b/>
          <w:bCs/>
          <w:sz w:val="28"/>
          <w:szCs w:val="28"/>
        </w:rPr>
      </w:pPr>
      <w:r w:rsidRPr="00BE0DD8">
        <w:rPr>
          <w:rFonts w:cs="Times New Roman"/>
          <w:b/>
          <w:bCs/>
          <w:sz w:val="28"/>
          <w:szCs w:val="28"/>
        </w:rPr>
        <w:t>Інформаційні ресурси в Інтернеті</w:t>
      </w:r>
    </w:p>
    <w:p w:rsidR="00BE0DD8" w:rsidRPr="00BE0DD8" w:rsidRDefault="00BE0DD8" w:rsidP="00BE0DD8">
      <w:pPr>
        <w:widowControl/>
        <w:autoSpaceDE/>
        <w:autoSpaceDN/>
        <w:adjustRightInd/>
        <w:ind w:firstLine="709"/>
        <w:rPr>
          <w:rFonts w:cs="Times New Roman"/>
          <w:sz w:val="28"/>
          <w:szCs w:val="28"/>
        </w:rPr>
      </w:pPr>
      <w:r w:rsidRPr="00BE0DD8">
        <w:rPr>
          <w:rFonts w:cs="Times New Roman"/>
          <w:sz w:val="28"/>
          <w:szCs w:val="28"/>
          <w:lang w:val="ru-RU"/>
        </w:rPr>
        <w:t>1.  </w:t>
      </w:r>
      <w:r w:rsidRPr="00BE0DD8">
        <w:rPr>
          <w:rFonts w:cs="Times New Roman"/>
          <w:sz w:val="28"/>
          <w:szCs w:val="28"/>
        </w:rPr>
        <w:t xml:space="preserve">Верховний Суд– </w:t>
      </w:r>
      <w:hyperlink r:id="rId7" w:history="1">
        <w:r w:rsidRPr="00BE0DD8">
          <w:rPr>
            <w:rStyle w:val="a5"/>
            <w:rFonts w:cs="Times New Roman"/>
            <w:sz w:val="28"/>
            <w:szCs w:val="28"/>
          </w:rPr>
          <w:t>https://supreme.court.gov.ua/supreme/</w:t>
        </w:r>
      </w:hyperlink>
    </w:p>
    <w:p w:rsidR="00BE0DD8" w:rsidRPr="00BE0DD8" w:rsidRDefault="00BE0DD8" w:rsidP="00BE0DD8">
      <w:pPr>
        <w:widowControl/>
        <w:autoSpaceDE/>
        <w:autoSpaceDN/>
        <w:adjustRightInd/>
        <w:ind w:firstLine="709"/>
        <w:rPr>
          <w:rFonts w:cs="Times New Roman"/>
          <w:sz w:val="28"/>
          <w:szCs w:val="28"/>
        </w:rPr>
      </w:pPr>
      <w:r w:rsidRPr="00BE0DD8">
        <w:rPr>
          <w:rFonts w:cs="Times New Roman"/>
          <w:sz w:val="28"/>
          <w:szCs w:val="28"/>
          <w:lang w:val="ru-RU"/>
        </w:rPr>
        <w:t>2.  </w:t>
      </w:r>
      <w:r w:rsidRPr="00BE0DD8">
        <w:rPr>
          <w:rFonts w:cs="Times New Roman"/>
          <w:sz w:val="28"/>
          <w:szCs w:val="28"/>
        </w:rPr>
        <w:t xml:space="preserve">Верховна Рада України – </w:t>
      </w:r>
      <w:hyperlink r:id="rId8" w:history="1">
        <w:r w:rsidRPr="00BE0DD8">
          <w:rPr>
            <w:rStyle w:val="a5"/>
            <w:rFonts w:cs="Times New Roman"/>
            <w:sz w:val="28"/>
            <w:szCs w:val="28"/>
          </w:rPr>
          <w:t>http://zakon.rada.gov.ua/laws</w:t>
        </w:r>
      </w:hyperlink>
    </w:p>
    <w:p w:rsidR="00BE0DD8" w:rsidRPr="00BE0DD8" w:rsidRDefault="00BE0DD8" w:rsidP="00BE0DD8">
      <w:pPr>
        <w:widowControl/>
        <w:autoSpaceDE/>
        <w:autoSpaceDN/>
        <w:adjustRightInd/>
        <w:ind w:firstLine="709"/>
        <w:rPr>
          <w:rFonts w:cs="Times New Roman"/>
          <w:sz w:val="28"/>
          <w:szCs w:val="28"/>
        </w:rPr>
      </w:pPr>
      <w:r w:rsidRPr="00BE0DD8">
        <w:rPr>
          <w:rFonts w:cs="Times New Roman"/>
          <w:sz w:val="28"/>
          <w:szCs w:val="28"/>
          <w:lang w:val="ru-RU"/>
        </w:rPr>
        <w:t>3.  </w:t>
      </w:r>
      <w:r w:rsidRPr="00BE0DD8">
        <w:rPr>
          <w:rFonts w:cs="Times New Roman"/>
          <w:sz w:val="28"/>
          <w:szCs w:val="28"/>
        </w:rPr>
        <w:t>Касаційний цивільний суд –</w:t>
      </w:r>
      <w:hyperlink r:id="rId9" w:history="1">
        <w:r w:rsidRPr="00BE0DD8">
          <w:rPr>
            <w:rStyle w:val="a5"/>
            <w:rFonts w:cs="Times New Roman"/>
            <w:sz w:val="28"/>
            <w:szCs w:val="28"/>
          </w:rPr>
          <w:t>https://supreme.court.gov.ua/supreme/pro_sud/kas_cil/</w:t>
        </w:r>
      </w:hyperlink>
    </w:p>
    <w:p w:rsidR="00BE0DD8" w:rsidRPr="00BE0DD8" w:rsidRDefault="00BE0DD8" w:rsidP="00BE0DD8">
      <w:pPr>
        <w:widowControl/>
        <w:autoSpaceDE/>
        <w:autoSpaceDN/>
        <w:adjustRightInd/>
        <w:ind w:firstLine="709"/>
        <w:rPr>
          <w:rFonts w:cs="Times New Roman"/>
          <w:sz w:val="28"/>
          <w:szCs w:val="28"/>
        </w:rPr>
      </w:pPr>
      <w:r w:rsidRPr="00BE0DD8">
        <w:rPr>
          <w:rFonts w:cs="Times New Roman"/>
          <w:sz w:val="28"/>
          <w:szCs w:val="28"/>
          <w:lang w:val="ru-RU"/>
        </w:rPr>
        <w:t>4.  </w:t>
      </w:r>
      <w:r w:rsidRPr="00BE0DD8">
        <w:rPr>
          <w:rFonts w:cs="Times New Roman"/>
          <w:sz w:val="28"/>
          <w:szCs w:val="28"/>
        </w:rPr>
        <w:t xml:space="preserve">Судова влада України – </w:t>
      </w:r>
      <w:hyperlink r:id="rId10" w:history="1">
        <w:r w:rsidRPr="00BE0DD8">
          <w:rPr>
            <w:rStyle w:val="a5"/>
            <w:rFonts w:cs="Times New Roman"/>
            <w:sz w:val="28"/>
            <w:szCs w:val="28"/>
          </w:rPr>
          <w:t>https://court.gov.ua/</w:t>
        </w:r>
      </w:hyperlink>
    </w:p>
    <w:p w:rsidR="00BE0DD8" w:rsidRPr="00BE0DD8" w:rsidRDefault="00BE0DD8" w:rsidP="00BE0DD8">
      <w:pPr>
        <w:widowControl/>
        <w:autoSpaceDE/>
        <w:autoSpaceDN/>
        <w:adjustRightInd/>
        <w:ind w:firstLine="709"/>
        <w:rPr>
          <w:rFonts w:cs="Times New Roman"/>
          <w:b/>
          <w:sz w:val="28"/>
          <w:szCs w:val="28"/>
        </w:rPr>
      </w:pPr>
      <w:r w:rsidRPr="00BE0DD8">
        <w:rPr>
          <w:rFonts w:cs="Times New Roman"/>
          <w:sz w:val="28"/>
          <w:szCs w:val="28"/>
          <w:lang w:val="ru-RU"/>
        </w:rPr>
        <w:t>5.  </w:t>
      </w:r>
      <w:r w:rsidRPr="00BE0DD8">
        <w:rPr>
          <w:rFonts w:cs="Times New Roman"/>
          <w:sz w:val="28"/>
          <w:szCs w:val="28"/>
        </w:rPr>
        <w:t xml:space="preserve">Єдиний державний реєстр судових рішень – </w:t>
      </w:r>
      <w:hyperlink r:id="rId11" w:history="1">
        <w:r w:rsidRPr="00BE0DD8">
          <w:rPr>
            <w:rStyle w:val="a5"/>
            <w:rFonts w:cs="Times New Roman"/>
            <w:sz w:val="28"/>
            <w:szCs w:val="28"/>
          </w:rPr>
          <w:t>http://reyestr.court.gov.ua/</w:t>
        </w:r>
      </w:hyperlink>
    </w:p>
    <w:p w:rsidR="00BE0DD8" w:rsidRPr="00BE0DD8" w:rsidRDefault="00BE0DD8" w:rsidP="00BE0DD8">
      <w:pPr>
        <w:widowControl/>
        <w:autoSpaceDE/>
        <w:autoSpaceDN/>
        <w:adjustRightInd/>
        <w:ind w:firstLine="709"/>
        <w:rPr>
          <w:rFonts w:cs="Times New Roman"/>
          <w:b/>
          <w:sz w:val="28"/>
          <w:szCs w:val="28"/>
        </w:rPr>
      </w:pPr>
      <w:r w:rsidRPr="00BE0DD8">
        <w:rPr>
          <w:rFonts w:cs="Times New Roman"/>
          <w:sz w:val="28"/>
          <w:szCs w:val="28"/>
          <w:lang w:val="ru-RU"/>
        </w:rPr>
        <w:t>6.  </w:t>
      </w:r>
      <w:r w:rsidRPr="00BE0DD8">
        <w:rPr>
          <w:rFonts w:cs="Times New Roman"/>
          <w:sz w:val="28"/>
          <w:szCs w:val="28"/>
        </w:rPr>
        <w:t>Рішення Європейського Суду з прав людини –</w:t>
      </w:r>
      <w:hyperlink r:id="rId12" w:history="1">
        <w:r w:rsidRPr="00BE0DD8">
          <w:rPr>
            <w:rStyle w:val="a5"/>
            <w:rFonts w:cs="Times New Roman"/>
            <w:sz w:val="28"/>
            <w:szCs w:val="28"/>
          </w:rPr>
          <w:t>https://minjust.gov.ua/cat_9329</w:t>
        </w:r>
      </w:hyperlink>
    </w:p>
    <w:p w:rsidR="00BE0DD8" w:rsidRPr="00BE0DD8" w:rsidRDefault="00BE0DD8" w:rsidP="00BE0DD8">
      <w:pPr>
        <w:widowControl/>
        <w:autoSpaceDE/>
        <w:autoSpaceDN/>
        <w:adjustRightInd/>
        <w:ind w:firstLine="709"/>
        <w:rPr>
          <w:rFonts w:cs="Times New Roman"/>
          <w:b/>
          <w:sz w:val="28"/>
          <w:szCs w:val="28"/>
        </w:rPr>
      </w:pPr>
      <w:r w:rsidRPr="00BE0DD8">
        <w:rPr>
          <w:rFonts w:cs="Times New Roman"/>
          <w:sz w:val="28"/>
          <w:szCs w:val="28"/>
          <w:lang w:val="ru-RU"/>
        </w:rPr>
        <w:t>7.  </w:t>
      </w:r>
      <w:r w:rsidRPr="00BE0DD8">
        <w:rPr>
          <w:rFonts w:cs="Times New Roman"/>
          <w:sz w:val="28"/>
          <w:szCs w:val="28"/>
        </w:rPr>
        <w:t>Міністерство юстиції України –</w:t>
      </w:r>
      <w:hyperlink r:id="rId13" w:history="1">
        <w:r w:rsidRPr="00BE0DD8">
          <w:rPr>
            <w:rStyle w:val="a5"/>
            <w:rFonts w:cs="Times New Roman"/>
            <w:sz w:val="28"/>
            <w:szCs w:val="28"/>
          </w:rPr>
          <w:t>https://minjust.gov.ua/</w:t>
        </w:r>
      </w:hyperlink>
    </w:p>
    <w:p w:rsidR="00BE0DD8" w:rsidRPr="00BE0DD8" w:rsidRDefault="00BE0DD8" w:rsidP="00BE0DD8">
      <w:pPr>
        <w:ind w:firstLine="720"/>
        <w:jc w:val="center"/>
        <w:rPr>
          <w:rFonts w:cs="Times New Roman"/>
          <w:b/>
          <w:sz w:val="28"/>
          <w:szCs w:val="28"/>
        </w:rPr>
      </w:pPr>
    </w:p>
    <w:p w:rsidR="00BE0DD8" w:rsidRPr="00BE0DD8" w:rsidRDefault="00BE0DD8" w:rsidP="00BE0DD8">
      <w:pPr>
        <w:ind w:firstLine="720"/>
        <w:jc w:val="center"/>
        <w:rPr>
          <w:rFonts w:cs="Times New Roman"/>
          <w:b/>
          <w:sz w:val="28"/>
          <w:szCs w:val="28"/>
        </w:rPr>
      </w:pPr>
      <w:r w:rsidRPr="00BE0DD8">
        <w:rPr>
          <w:rFonts w:cs="Times New Roman"/>
          <w:b/>
          <w:sz w:val="28"/>
          <w:szCs w:val="28"/>
        </w:rPr>
        <w:t>Нормативно-правові акти. Судова практика</w:t>
      </w:r>
    </w:p>
    <w:p w:rsidR="00BE0DD8" w:rsidRPr="00BE0DD8" w:rsidRDefault="00BE0DD8" w:rsidP="00BE0DD8">
      <w:pPr>
        <w:pStyle w:val="a6"/>
        <w:ind w:firstLine="709"/>
        <w:jc w:val="both"/>
        <w:rPr>
          <w:szCs w:val="28"/>
          <w:lang w:val="uk-UA"/>
        </w:rPr>
      </w:pPr>
      <w:r w:rsidRPr="00BE0DD8">
        <w:rPr>
          <w:szCs w:val="28"/>
          <w:lang w:val="uk-UA"/>
        </w:rPr>
        <w:t xml:space="preserve">1.  Конституція України // Відомості Верховної Ради України. </w:t>
      </w:r>
      <w:r w:rsidRPr="00EF2E97">
        <w:rPr>
          <w:szCs w:val="28"/>
          <w:lang w:val="uk-UA"/>
        </w:rPr>
        <w:t>–</w:t>
      </w:r>
      <w:r w:rsidRPr="00BE0DD8">
        <w:rPr>
          <w:szCs w:val="28"/>
          <w:lang w:val="uk-UA"/>
        </w:rPr>
        <w:t xml:space="preserve"> 1996. </w:t>
      </w:r>
      <w:r w:rsidRPr="00EF2E97">
        <w:rPr>
          <w:szCs w:val="28"/>
          <w:lang w:val="uk-UA"/>
        </w:rPr>
        <w:t>–</w:t>
      </w:r>
      <w:r w:rsidRPr="00BE0DD8">
        <w:rPr>
          <w:szCs w:val="28"/>
          <w:lang w:val="uk-UA"/>
        </w:rPr>
        <w:t xml:space="preserve"> № 30. </w:t>
      </w:r>
      <w:r w:rsidRPr="00EF2E97">
        <w:rPr>
          <w:szCs w:val="28"/>
          <w:lang w:val="uk-UA"/>
        </w:rPr>
        <w:t>–</w:t>
      </w:r>
      <w:r w:rsidRPr="00BE0DD8">
        <w:rPr>
          <w:szCs w:val="28"/>
          <w:lang w:val="uk-UA"/>
        </w:rPr>
        <w:t xml:space="preserve"> Ст. 141 (з наступними змінами і доповненнями) </w:t>
      </w:r>
      <w:r w:rsidRPr="00EF2E97">
        <w:rPr>
          <w:szCs w:val="28"/>
          <w:lang w:val="uk-UA"/>
        </w:rPr>
        <w:t>–</w:t>
      </w:r>
      <w:hyperlink r:id="rId14" w:history="1">
        <w:r w:rsidRPr="00BE0DD8">
          <w:rPr>
            <w:rStyle w:val="a5"/>
            <w:szCs w:val="28"/>
          </w:rPr>
          <w:t>https</w:t>
        </w:r>
        <w:r w:rsidRPr="00BE0DD8">
          <w:rPr>
            <w:rStyle w:val="a5"/>
            <w:szCs w:val="28"/>
            <w:lang w:val="uk-UA"/>
          </w:rPr>
          <w:t>://</w:t>
        </w:r>
        <w:r w:rsidRPr="00BE0DD8">
          <w:rPr>
            <w:rStyle w:val="a5"/>
            <w:szCs w:val="28"/>
          </w:rPr>
          <w:t>zakon</w:t>
        </w:r>
        <w:r w:rsidRPr="00BE0DD8">
          <w:rPr>
            <w:rStyle w:val="a5"/>
            <w:szCs w:val="28"/>
            <w:lang w:val="uk-UA"/>
          </w:rPr>
          <w:t>.</w:t>
        </w:r>
        <w:r w:rsidRPr="00BE0DD8">
          <w:rPr>
            <w:rStyle w:val="a5"/>
            <w:szCs w:val="28"/>
          </w:rPr>
          <w:t>rada</w:t>
        </w:r>
        <w:r w:rsidRPr="00BE0DD8">
          <w:rPr>
            <w:rStyle w:val="a5"/>
            <w:szCs w:val="28"/>
            <w:lang w:val="uk-UA"/>
          </w:rPr>
          <w:t>.</w:t>
        </w:r>
        <w:r w:rsidRPr="00BE0DD8">
          <w:rPr>
            <w:rStyle w:val="a5"/>
            <w:szCs w:val="28"/>
          </w:rPr>
          <w:t>gov</w:t>
        </w:r>
        <w:r w:rsidRPr="00BE0DD8">
          <w:rPr>
            <w:rStyle w:val="a5"/>
            <w:szCs w:val="28"/>
            <w:lang w:val="uk-UA"/>
          </w:rPr>
          <w:t>.</w:t>
        </w:r>
        <w:r w:rsidRPr="00BE0DD8">
          <w:rPr>
            <w:rStyle w:val="a5"/>
            <w:szCs w:val="28"/>
          </w:rPr>
          <w:t>ua</w:t>
        </w:r>
        <w:r w:rsidRPr="00BE0DD8">
          <w:rPr>
            <w:rStyle w:val="a5"/>
            <w:szCs w:val="28"/>
            <w:lang w:val="uk-UA"/>
          </w:rPr>
          <w:t>/</w:t>
        </w:r>
        <w:r w:rsidRPr="00BE0DD8">
          <w:rPr>
            <w:rStyle w:val="a5"/>
            <w:szCs w:val="28"/>
          </w:rPr>
          <w:t>laws</w:t>
        </w:r>
        <w:r w:rsidRPr="00BE0DD8">
          <w:rPr>
            <w:rStyle w:val="a5"/>
            <w:szCs w:val="28"/>
            <w:lang w:val="uk-UA"/>
          </w:rPr>
          <w:t>/</w:t>
        </w:r>
        <w:r w:rsidRPr="00BE0DD8">
          <w:rPr>
            <w:rStyle w:val="a5"/>
            <w:szCs w:val="28"/>
          </w:rPr>
          <w:t>show</w:t>
        </w:r>
        <w:r w:rsidRPr="00BE0DD8">
          <w:rPr>
            <w:rStyle w:val="a5"/>
            <w:szCs w:val="28"/>
            <w:lang w:val="uk-UA"/>
          </w:rPr>
          <w:t>/254%</w:t>
        </w:r>
        <w:r w:rsidRPr="00BE0DD8">
          <w:rPr>
            <w:rStyle w:val="a5"/>
            <w:szCs w:val="28"/>
          </w:rPr>
          <w:t>D</w:t>
        </w:r>
        <w:r w:rsidRPr="00BE0DD8">
          <w:rPr>
            <w:rStyle w:val="a5"/>
            <w:szCs w:val="28"/>
            <w:lang w:val="uk-UA"/>
          </w:rPr>
          <w:t>0%</w:t>
        </w:r>
        <w:r w:rsidRPr="00BE0DD8">
          <w:rPr>
            <w:rStyle w:val="a5"/>
            <w:szCs w:val="28"/>
          </w:rPr>
          <w:t>BA</w:t>
        </w:r>
        <w:r w:rsidRPr="00BE0DD8">
          <w:rPr>
            <w:rStyle w:val="a5"/>
            <w:szCs w:val="28"/>
            <w:lang w:val="uk-UA"/>
          </w:rPr>
          <w:t>/96-%</w:t>
        </w:r>
        <w:r w:rsidRPr="00BE0DD8">
          <w:rPr>
            <w:rStyle w:val="a5"/>
            <w:szCs w:val="28"/>
          </w:rPr>
          <w:t>D</w:t>
        </w:r>
        <w:r w:rsidRPr="00BE0DD8">
          <w:rPr>
            <w:rStyle w:val="a5"/>
            <w:szCs w:val="28"/>
            <w:lang w:val="uk-UA"/>
          </w:rPr>
          <w:t>0%</w:t>
        </w:r>
        <w:r w:rsidRPr="00BE0DD8">
          <w:rPr>
            <w:rStyle w:val="a5"/>
            <w:szCs w:val="28"/>
          </w:rPr>
          <w:t>B</w:t>
        </w:r>
        <w:r w:rsidRPr="00BE0DD8">
          <w:rPr>
            <w:rStyle w:val="a5"/>
            <w:szCs w:val="28"/>
            <w:lang w:val="uk-UA"/>
          </w:rPr>
          <w:t>2%</w:t>
        </w:r>
        <w:r w:rsidRPr="00BE0DD8">
          <w:rPr>
            <w:rStyle w:val="a5"/>
            <w:szCs w:val="28"/>
          </w:rPr>
          <w:t>D</w:t>
        </w:r>
        <w:r w:rsidRPr="00BE0DD8">
          <w:rPr>
            <w:rStyle w:val="a5"/>
            <w:szCs w:val="28"/>
            <w:lang w:val="uk-UA"/>
          </w:rPr>
          <w:t>1%80</w:t>
        </w:r>
      </w:hyperlink>
    </w:p>
    <w:p w:rsidR="00BE0DD8" w:rsidRPr="00BE0DD8" w:rsidRDefault="00BE0DD8" w:rsidP="00BE0DD8">
      <w:pPr>
        <w:pStyle w:val="a6"/>
        <w:ind w:firstLine="709"/>
        <w:jc w:val="both"/>
        <w:rPr>
          <w:szCs w:val="28"/>
          <w:lang w:val="uk-UA"/>
        </w:rPr>
      </w:pPr>
      <w:r w:rsidRPr="00BE0DD8">
        <w:rPr>
          <w:szCs w:val="28"/>
          <w:lang w:val="uk-UA"/>
        </w:rPr>
        <w:t xml:space="preserve">2.  Цивільний процесуальний кодекс України: Закон України від 18.03.2004 // </w:t>
      </w:r>
      <w:r w:rsidRPr="00BE0DD8">
        <w:rPr>
          <w:bCs/>
          <w:szCs w:val="28"/>
          <w:shd w:val="clear" w:color="auto" w:fill="FFFFFF"/>
          <w:lang w:val="uk-UA"/>
        </w:rPr>
        <w:t xml:space="preserve">Відомості Верховної Ради України (ВВР), 2004, № 40-41, 42, ст.492 </w:t>
      </w:r>
      <w:r w:rsidRPr="00BE0DD8">
        <w:rPr>
          <w:szCs w:val="28"/>
          <w:lang w:val="uk-UA"/>
        </w:rPr>
        <w:t xml:space="preserve">(з наступними змінами і доповненнями) </w:t>
      </w:r>
      <w:r w:rsidRPr="00EF2E97">
        <w:rPr>
          <w:szCs w:val="28"/>
          <w:lang w:val="uk-UA"/>
        </w:rPr>
        <w:t xml:space="preserve">– </w:t>
      </w:r>
      <w:hyperlink r:id="rId15" w:history="1">
        <w:r w:rsidRPr="00BE0DD8">
          <w:rPr>
            <w:rStyle w:val="a5"/>
            <w:szCs w:val="28"/>
          </w:rPr>
          <w:t>https</w:t>
        </w:r>
        <w:r w:rsidRPr="00BE0DD8">
          <w:rPr>
            <w:rStyle w:val="a5"/>
            <w:szCs w:val="28"/>
            <w:lang w:val="uk-UA"/>
          </w:rPr>
          <w:t>://</w:t>
        </w:r>
        <w:r w:rsidRPr="00BE0DD8">
          <w:rPr>
            <w:rStyle w:val="a5"/>
            <w:szCs w:val="28"/>
          </w:rPr>
          <w:t>zakon</w:t>
        </w:r>
        <w:r w:rsidRPr="00BE0DD8">
          <w:rPr>
            <w:rStyle w:val="a5"/>
            <w:szCs w:val="28"/>
            <w:lang w:val="uk-UA"/>
          </w:rPr>
          <w:t>.</w:t>
        </w:r>
        <w:r w:rsidRPr="00BE0DD8">
          <w:rPr>
            <w:rStyle w:val="a5"/>
            <w:szCs w:val="28"/>
          </w:rPr>
          <w:t>rada</w:t>
        </w:r>
        <w:r w:rsidRPr="00BE0DD8">
          <w:rPr>
            <w:rStyle w:val="a5"/>
            <w:szCs w:val="28"/>
            <w:lang w:val="uk-UA"/>
          </w:rPr>
          <w:t>.</w:t>
        </w:r>
        <w:r w:rsidRPr="00BE0DD8">
          <w:rPr>
            <w:rStyle w:val="a5"/>
            <w:szCs w:val="28"/>
          </w:rPr>
          <w:t>gov</w:t>
        </w:r>
        <w:r w:rsidRPr="00BE0DD8">
          <w:rPr>
            <w:rStyle w:val="a5"/>
            <w:szCs w:val="28"/>
            <w:lang w:val="uk-UA"/>
          </w:rPr>
          <w:t>.</w:t>
        </w:r>
        <w:r w:rsidRPr="00BE0DD8">
          <w:rPr>
            <w:rStyle w:val="a5"/>
            <w:szCs w:val="28"/>
          </w:rPr>
          <w:t>ua</w:t>
        </w:r>
        <w:r w:rsidRPr="00BE0DD8">
          <w:rPr>
            <w:rStyle w:val="a5"/>
            <w:szCs w:val="28"/>
            <w:lang w:val="uk-UA"/>
          </w:rPr>
          <w:t>/</w:t>
        </w:r>
        <w:r w:rsidRPr="00BE0DD8">
          <w:rPr>
            <w:rStyle w:val="a5"/>
            <w:szCs w:val="28"/>
          </w:rPr>
          <w:t>laws</w:t>
        </w:r>
        <w:r w:rsidRPr="00BE0DD8">
          <w:rPr>
            <w:rStyle w:val="a5"/>
            <w:szCs w:val="28"/>
            <w:lang w:val="uk-UA"/>
          </w:rPr>
          <w:t>/</w:t>
        </w:r>
        <w:r w:rsidRPr="00BE0DD8">
          <w:rPr>
            <w:rStyle w:val="a5"/>
            <w:szCs w:val="28"/>
          </w:rPr>
          <w:t>show</w:t>
        </w:r>
        <w:r w:rsidRPr="00BE0DD8">
          <w:rPr>
            <w:rStyle w:val="a5"/>
            <w:szCs w:val="28"/>
            <w:lang w:val="uk-UA"/>
          </w:rPr>
          <w:t>/1618-15</w:t>
        </w:r>
      </w:hyperlink>
    </w:p>
    <w:p w:rsidR="00BE0DD8" w:rsidRPr="00BE0DD8" w:rsidRDefault="00BE0DD8" w:rsidP="00BE0DD8">
      <w:pPr>
        <w:pStyle w:val="a4"/>
        <w:widowControl w:val="0"/>
        <w:tabs>
          <w:tab w:val="left" w:pos="567"/>
          <w:tab w:val="left" w:pos="1418"/>
        </w:tabs>
        <w:autoSpaceDN w:val="0"/>
        <w:spacing w:after="0" w:line="240" w:lineRule="auto"/>
        <w:ind w:left="0" w:firstLine="709"/>
        <w:jc w:val="both"/>
        <w:rPr>
          <w:rFonts w:ascii="Times New Roman" w:hAnsi="Times New Roman"/>
          <w:sz w:val="28"/>
          <w:szCs w:val="28"/>
          <w:lang w:val="uk-UA"/>
        </w:rPr>
      </w:pPr>
      <w:r w:rsidRPr="00BE0DD8">
        <w:rPr>
          <w:rFonts w:ascii="Times New Roman" w:hAnsi="Times New Roman"/>
          <w:sz w:val="28"/>
          <w:szCs w:val="28"/>
          <w:lang w:val="uk-UA"/>
        </w:rPr>
        <w:lastRenderedPageBreak/>
        <w:t>3.  Про судоустрій і статус суддів: Закон України від 02.06.2016 №</w:t>
      </w:r>
      <w:r w:rsidRPr="00BE0DD8">
        <w:rPr>
          <w:rStyle w:val="a7"/>
          <w:rFonts w:ascii="Times New Roman" w:hAnsi="Times New Roman"/>
          <w:b w:val="0"/>
          <w:sz w:val="28"/>
          <w:szCs w:val="28"/>
          <w:shd w:val="clear" w:color="auto" w:fill="FFFFFF"/>
          <w:lang w:val="uk-UA"/>
        </w:rPr>
        <w:t>1402-</w:t>
      </w:r>
      <w:r w:rsidRPr="00BE0DD8">
        <w:rPr>
          <w:rStyle w:val="a7"/>
          <w:rFonts w:ascii="Times New Roman" w:hAnsi="Times New Roman"/>
          <w:b w:val="0"/>
          <w:sz w:val="28"/>
          <w:szCs w:val="28"/>
          <w:shd w:val="clear" w:color="auto" w:fill="FFFFFF"/>
        </w:rPr>
        <w:t>VIII</w:t>
      </w:r>
      <w:r w:rsidRPr="00BE0DD8">
        <w:rPr>
          <w:rStyle w:val="a7"/>
          <w:rFonts w:ascii="Times New Roman" w:hAnsi="Times New Roman"/>
          <w:b w:val="0"/>
          <w:sz w:val="28"/>
          <w:szCs w:val="28"/>
          <w:shd w:val="clear" w:color="auto" w:fill="FFFFFF"/>
          <w:lang w:val="uk-UA"/>
        </w:rPr>
        <w:t>, редакція від 01.01.2020</w:t>
      </w:r>
      <w:r w:rsidRPr="00BE0DD8">
        <w:rPr>
          <w:rFonts w:ascii="Times New Roman" w:hAnsi="Times New Roman"/>
          <w:sz w:val="28"/>
          <w:szCs w:val="28"/>
          <w:lang w:val="uk-UA"/>
        </w:rPr>
        <w:t xml:space="preserve">// </w:t>
      </w:r>
      <w:r w:rsidRPr="00BE0DD8">
        <w:rPr>
          <w:rFonts w:ascii="Times New Roman" w:hAnsi="Times New Roman"/>
          <w:sz w:val="28"/>
          <w:szCs w:val="28"/>
          <w:shd w:val="clear" w:color="auto" w:fill="FFFFFF"/>
          <w:lang w:val="uk-UA"/>
        </w:rPr>
        <w:t>Відомості</w:t>
      </w:r>
      <w:r w:rsidRPr="00BE0DD8">
        <w:rPr>
          <w:rFonts w:ascii="Times New Roman" w:hAnsi="Times New Roman"/>
          <w:bCs/>
          <w:sz w:val="28"/>
          <w:szCs w:val="28"/>
          <w:shd w:val="clear" w:color="auto" w:fill="FFFFFF"/>
          <w:lang w:val="uk-UA"/>
        </w:rPr>
        <w:t xml:space="preserve"> Верховної Ради (ВВР), 2016, № 31, ст.545 </w:t>
      </w:r>
      <w:r w:rsidRPr="00BE0DD8">
        <w:rPr>
          <w:rFonts w:ascii="Times New Roman" w:hAnsi="Times New Roman"/>
          <w:sz w:val="28"/>
          <w:szCs w:val="28"/>
          <w:lang w:val="uk-UA"/>
        </w:rPr>
        <w:t xml:space="preserve">(з наступними змінами і доповненнями) </w:t>
      </w:r>
      <w:r w:rsidRPr="00EF2E97">
        <w:rPr>
          <w:rFonts w:ascii="Times New Roman" w:hAnsi="Times New Roman"/>
          <w:sz w:val="28"/>
          <w:szCs w:val="28"/>
          <w:lang w:val="uk-UA"/>
        </w:rPr>
        <w:t>–</w:t>
      </w:r>
      <w:hyperlink r:id="rId16" w:history="1">
        <w:r w:rsidRPr="00BE0DD8">
          <w:rPr>
            <w:rStyle w:val="a5"/>
            <w:rFonts w:ascii="Times New Roman" w:hAnsi="Times New Roman"/>
            <w:sz w:val="28"/>
            <w:szCs w:val="28"/>
          </w:rPr>
          <w:t>https</w:t>
        </w:r>
        <w:r w:rsidRPr="00BE0DD8">
          <w:rPr>
            <w:rStyle w:val="a5"/>
            <w:rFonts w:ascii="Times New Roman" w:hAnsi="Times New Roman"/>
            <w:sz w:val="28"/>
            <w:szCs w:val="28"/>
            <w:lang w:val="uk-UA"/>
          </w:rPr>
          <w:t>://</w:t>
        </w:r>
        <w:r w:rsidRPr="00BE0DD8">
          <w:rPr>
            <w:rStyle w:val="a5"/>
            <w:rFonts w:ascii="Times New Roman" w:hAnsi="Times New Roman"/>
            <w:sz w:val="28"/>
            <w:szCs w:val="28"/>
          </w:rPr>
          <w:t>zakon</w:t>
        </w:r>
        <w:r w:rsidRPr="00BE0DD8">
          <w:rPr>
            <w:rStyle w:val="a5"/>
            <w:rFonts w:ascii="Times New Roman" w:hAnsi="Times New Roman"/>
            <w:sz w:val="28"/>
            <w:szCs w:val="28"/>
            <w:lang w:val="uk-UA"/>
          </w:rPr>
          <w:t>.</w:t>
        </w:r>
        <w:r w:rsidRPr="00BE0DD8">
          <w:rPr>
            <w:rStyle w:val="a5"/>
            <w:rFonts w:ascii="Times New Roman" w:hAnsi="Times New Roman"/>
            <w:sz w:val="28"/>
            <w:szCs w:val="28"/>
          </w:rPr>
          <w:t>rada</w:t>
        </w:r>
        <w:r w:rsidRPr="00BE0DD8">
          <w:rPr>
            <w:rStyle w:val="a5"/>
            <w:rFonts w:ascii="Times New Roman" w:hAnsi="Times New Roman"/>
            <w:sz w:val="28"/>
            <w:szCs w:val="28"/>
            <w:lang w:val="uk-UA"/>
          </w:rPr>
          <w:t>.</w:t>
        </w:r>
        <w:r w:rsidRPr="00BE0DD8">
          <w:rPr>
            <w:rStyle w:val="a5"/>
            <w:rFonts w:ascii="Times New Roman" w:hAnsi="Times New Roman"/>
            <w:sz w:val="28"/>
            <w:szCs w:val="28"/>
          </w:rPr>
          <w:t>gov</w:t>
        </w:r>
        <w:r w:rsidRPr="00BE0DD8">
          <w:rPr>
            <w:rStyle w:val="a5"/>
            <w:rFonts w:ascii="Times New Roman" w:hAnsi="Times New Roman"/>
            <w:sz w:val="28"/>
            <w:szCs w:val="28"/>
            <w:lang w:val="uk-UA"/>
          </w:rPr>
          <w:t>.</w:t>
        </w:r>
        <w:r w:rsidRPr="00BE0DD8">
          <w:rPr>
            <w:rStyle w:val="a5"/>
            <w:rFonts w:ascii="Times New Roman" w:hAnsi="Times New Roman"/>
            <w:sz w:val="28"/>
            <w:szCs w:val="28"/>
          </w:rPr>
          <w:t>ua</w:t>
        </w:r>
        <w:r w:rsidRPr="00BE0DD8">
          <w:rPr>
            <w:rStyle w:val="a5"/>
            <w:rFonts w:ascii="Times New Roman" w:hAnsi="Times New Roman"/>
            <w:sz w:val="28"/>
            <w:szCs w:val="28"/>
            <w:lang w:val="uk-UA"/>
          </w:rPr>
          <w:t>/</w:t>
        </w:r>
        <w:r w:rsidRPr="00BE0DD8">
          <w:rPr>
            <w:rStyle w:val="a5"/>
            <w:rFonts w:ascii="Times New Roman" w:hAnsi="Times New Roman"/>
            <w:sz w:val="28"/>
            <w:szCs w:val="28"/>
          </w:rPr>
          <w:t>laws</w:t>
        </w:r>
        <w:r w:rsidRPr="00BE0DD8">
          <w:rPr>
            <w:rStyle w:val="a5"/>
            <w:rFonts w:ascii="Times New Roman" w:hAnsi="Times New Roman"/>
            <w:sz w:val="28"/>
            <w:szCs w:val="28"/>
            <w:lang w:val="uk-UA"/>
          </w:rPr>
          <w:t>/</w:t>
        </w:r>
        <w:r w:rsidRPr="00BE0DD8">
          <w:rPr>
            <w:rStyle w:val="a5"/>
            <w:rFonts w:ascii="Times New Roman" w:hAnsi="Times New Roman"/>
            <w:sz w:val="28"/>
            <w:szCs w:val="28"/>
          </w:rPr>
          <w:t>show</w:t>
        </w:r>
        <w:r w:rsidRPr="00BE0DD8">
          <w:rPr>
            <w:rStyle w:val="a5"/>
            <w:rFonts w:ascii="Times New Roman" w:hAnsi="Times New Roman"/>
            <w:sz w:val="28"/>
            <w:szCs w:val="28"/>
            <w:lang w:val="uk-UA"/>
          </w:rPr>
          <w:t>/1402-19</w:t>
        </w:r>
      </w:hyperlink>
    </w:p>
    <w:p w:rsidR="00BE0DD8" w:rsidRPr="00BE0DD8" w:rsidRDefault="00BE0DD8" w:rsidP="00BE0DD8">
      <w:pPr>
        <w:pStyle w:val="a4"/>
        <w:widowControl w:val="0"/>
        <w:tabs>
          <w:tab w:val="left" w:pos="567"/>
          <w:tab w:val="left" w:pos="1418"/>
        </w:tabs>
        <w:autoSpaceDN w:val="0"/>
        <w:spacing w:after="0" w:line="240" w:lineRule="auto"/>
        <w:ind w:left="0" w:firstLine="709"/>
        <w:jc w:val="both"/>
        <w:rPr>
          <w:rFonts w:ascii="Times New Roman" w:hAnsi="Times New Roman"/>
          <w:sz w:val="28"/>
          <w:szCs w:val="28"/>
        </w:rPr>
      </w:pPr>
      <w:r w:rsidRPr="00BE0DD8">
        <w:rPr>
          <w:rFonts w:ascii="Times New Roman" w:hAnsi="Times New Roman"/>
          <w:sz w:val="28"/>
          <w:szCs w:val="28"/>
          <w:lang w:val="uk-UA"/>
        </w:rPr>
        <w:t>4.  Про міжнародне приватне право: Закон України від 23.06.2005 №</w:t>
      </w:r>
      <w:r w:rsidRPr="00BE0DD8">
        <w:rPr>
          <w:rStyle w:val="a7"/>
          <w:rFonts w:ascii="Times New Roman" w:hAnsi="Times New Roman"/>
          <w:b w:val="0"/>
          <w:sz w:val="28"/>
          <w:szCs w:val="28"/>
          <w:shd w:val="clear" w:color="auto" w:fill="FFFFFF"/>
          <w:lang w:val="uk-UA"/>
        </w:rPr>
        <w:t>2709-</w:t>
      </w:r>
      <w:r w:rsidRPr="00BE0DD8">
        <w:rPr>
          <w:rStyle w:val="a7"/>
          <w:rFonts w:ascii="Times New Roman" w:hAnsi="Times New Roman"/>
          <w:b w:val="0"/>
          <w:sz w:val="28"/>
          <w:szCs w:val="28"/>
          <w:shd w:val="clear" w:color="auto" w:fill="FFFFFF"/>
        </w:rPr>
        <w:t>IV</w:t>
      </w:r>
      <w:r w:rsidRPr="00BE0DD8">
        <w:rPr>
          <w:rStyle w:val="a7"/>
          <w:rFonts w:ascii="Times New Roman" w:hAnsi="Times New Roman"/>
          <w:b w:val="0"/>
          <w:sz w:val="28"/>
          <w:szCs w:val="28"/>
          <w:shd w:val="clear" w:color="auto" w:fill="FFFFFF"/>
          <w:lang w:val="uk-UA"/>
        </w:rPr>
        <w:t>, редакція від 20.10.2019</w:t>
      </w:r>
      <w:r w:rsidRPr="00BE0DD8">
        <w:rPr>
          <w:rFonts w:ascii="Times New Roman" w:hAnsi="Times New Roman"/>
          <w:sz w:val="28"/>
          <w:szCs w:val="28"/>
          <w:lang w:val="uk-UA"/>
        </w:rPr>
        <w:t xml:space="preserve">  // Відомості Верховної Ради України. - 2005.- </w:t>
      </w:r>
      <w:r w:rsidRPr="00BE0DD8">
        <w:rPr>
          <w:rFonts w:ascii="Times New Roman" w:hAnsi="Times New Roman"/>
          <w:sz w:val="28"/>
          <w:szCs w:val="28"/>
        </w:rPr>
        <w:t xml:space="preserve">№ 32.- Ст. 422. </w:t>
      </w:r>
      <w:r w:rsidRPr="00BE0DD8">
        <w:rPr>
          <w:rFonts w:ascii="Times New Roman" w:hAnsi="Times New Roman"/>
          <w:sz w:val="28"/>
          <w:szCs w:val="28"/>
          <w:lang w:val="uk-UA"/>
        </w:rPr>
        <w:t xml:space="preserve">(з наступними змінами і доповненнями) </w:t>
      </w:r>
      <w:r w:rsidRPr="00BE0DD8">
        <w:rPr>
          <w:rFonts w:ascii="Times New Roman" w:hAnsi="Times New Roman"/>
          <w:sz w:val="28"/>
          <w:szCs w:val="28"/>
        </w:rPr>
        <w:t>–</w:t>
      </w:r>
      <w:hyperlink r:id="rId17" w:history="1">
        <w:r w:rsidRPr="00BE0DD8">
          <w:rPr>
            <w:rStyle w:val="a5"/>
            <w:rFonts w:ascii="Times New Roman" w:hAnsi="Times New Roman"/>
            <w:sz w:val="28"/>
            <w:szCs w:val="28"/>
          </w:rPr>
          <w:t>https://zakon.rada.gov.ua/laws/show/2709-15</w:t>
        </w:r>
      </w:hyperlink>
    </w:p>
    <w:p w:rsidR="00BE0DD8" w:rsidRPr="00BE0DD8" w:rsidRDefault="00BE0DD8" w:rsidP="00BE0DD8">
      <w:pPr>
        <w:pStyle w:val="HTML"/>
        <w:shd w:val="clear" w:color="auto" w:fill="FFFFFF"/>
        <w:ind w:firstLine="709"/>
        <w:jc w:val="both"/>
        <w:rPr>
          <w:rFonts w:ascii="Times New Roman" w:hAnsi="Times New Roman" w:cs="Times New Roman"/>
          <w:b/>
          <w:sz w:val="28"/>
          <w:szCs w:val="28"/>
          <w:lang w:eastAsia="en-US"/>
        </w:rPr>
      </w:pPr>
      <w:r w:rsidRPr="00BE0DD8">
        <w:rPr>
          <w:rFonts w:ascii="Times New Roman" w:hAnsi="Times New Roman" w:cs="Times New Roman"/>
          <w:bCs/>
          <w:sz w:val="28"/>
          <w:szCs w:val="28"/>
        </w:rPr>
        <w:t>5.  Про виконання рішень та застосування практики Європейського суду з прав людини: Закон України від 23.02.2006 №</w:t>
      </w:r>
      <w:r w:rsidRPr="00BE0DD8">
        <w:rPr>
          <w:rStyle w:val="a7"/>
          <w:rFonts w:ascii="Times New Roman" w:hAnsi="Times New Roman" w:cs="Times New Roman"/>
          <w:b w:val="0"/>
          <w:sz w:val="28"/>
          <w:szCs w:val="28"/>
          <w:shd w:val="clear" w:color="auto" w:fill="FFFFFF"/>
        </w:rPr>
        <w:t>3477-IV</w:t>
      </w:r>
      <w:r w:rsidRPr="00BE0DD8">
        <w:rPr>
          <w:rFonts w:ascii="Times New Roman" w:hAnsi="Times New Roman" w:cs="Times New Roman"/>
          <w:bCs/>
          <w:sz w:val="28"/>
          <w:szCs w:val="28"/>
        </w:rPr>
        <w:t xml:space="preserve"> // </w:t>
      </w:r>
      <w:r w:rsidRPr="00BE0DD8">
        <w:rPr>
          <w:rFonts w:ascii="Times New Roman" w:hAnsi="Times New Roman" w:cs="Times New Roman"/>
          <w:iCs/>
          <w:sz w:val="28"/>
          <w:szCs w:val="28"/>
        </w:rPr>
        <w:t xml:space="preserve">Відомості Верховної Ради України (ВВР), 2006, N 30, ст.260 </w:t>
      </w:r>
      <w:r w:rsidRPr="00BE0DD8">
        <w:rPr>
          <w:rFonts w:ascii="Times New Roman" w:hAnsi="Times New Roman" w:cs="Times New Roman"/>
          <w:sz w:val="28"/>
          <w:szCs w:val="28"/>
        </w:rPr>
        <w:t xml:space="preserve">(з наступними змінами і доповненнями) – </w:t>
      </w:r>
      <w:hyperlink r:id="rId18" w:history="1">
        <w:r w:rsidRPr="00BE0DD8">
          <w:rPr>
            <w:rStyle w:val="a5"/>
            <w:rFonts w:ascii="Times New Roman" w:hAnsi="Times New Roman" w:cs="Times New Roman"/>
            <w:sz w:val="28"/>
            <w:szCs w:val="28"/>
          </w:rPr>
          <w:t>https://zakon.rada.gov.ua/laws/show/3477-15</w:t>
        </w:r>
      </w:hyperlink>
    </w:p>
    <w:p w:rsidR="00BE0DD8" w:rsidRPr="00BE0DD8" w:rsidRDefault="00BE0DD8" w:rsidP="00BE0DD8">
      <w:pPr>
        <w:pStyle w:val="HTML"/>
        <w:widowControl w:val="0"/>
        <w:autoSpaceDE w:val="0"/>
        <w:autoSpaceDN w:val="0"/>
        <w:adjustRightInd w:val="0"/>
        <w:ind w:firstLine="709"/>
        <w:jc w:val="both"/>
        <w:rPr>
          <w:rFonts w:ascii="Times New Roman" w:hAnsi="Times New Roman" w:cs="Times New Roman"/>
          <w:sz w:val="28"/>
          <w:szCs w:val="28"/>
        </w:rPr>
      </w:pPr>
      <w:r w:rsidRPr="00BE0DD8">
        <w:rPr>
          <w:rFonts w:ascii="Times New Roman" w:hAnsi="Times New Roman" w:cs="Times New Roman"/>
          <w:sz w:val="28"/>
          <w:szCs w:val="28"/>
        </w:rPr>
        <w:t xml:space="preserve">6.  Про третейські суди:  Закон України від 11.05.2004 № </w:t>
      </w:r>
      <w:r w:rsidRPr="00BE0DD8">
        <w:rPr>
          <w:rStyle w:val="a7"/>
          <w:rFonts w:ascii="Times New Roman" w:hAnsi="Times New Roman" w:cs="Times New Roman"/>
          <w:b w:val="0"/>
          <w:sz w:val="28"/>
          <w:szCs w:val="28"/>
          <w:shd w:val="clear" w:color="auto" w:fill="FFFFFF"/>
        </w:rPr>
        <w:t>1701-IV</w:t>
      </w:r>
      <w:r w:rsidRPr="00BE0DD8">
        <w:rPr>
          <w:rFonts w:ascii="Times New Roman" w:hAnsi="Times New Roman" w:cs="Times New Roman"/>
          <w:b/>
          <w:bCs/>
          <w:sz w:val="28"/>
          <w:szCs w:val="28"/>
        </w:rPr>
        <w:t xml:space="preserve"> //</w:t>
      </w:r>
      <w:r w:rsidRPr="00BE0DD8">
        <w:rPr>
          <w:rFonts w:ascii="Times New Roman" w:hAnsi="Times New Roman" w:cs="Times New Roman"/>
          <w:sz w:val="28"/>
          <w:szCs w:val="28"/>
        </w:rPr>
        <w:t xml:space="preserve"> Відомості Верховної Ради (ВВР). – 2004. - N 35. – Ст. 412 (з наступними змінами і доповненнями)  </w:t>
      </w:r>
      <w:hyperlink r:id="rId19" w:history="1">
        <w:r w:rsidRPr="00BE0DD8">
          <w:rPr>
            <w:rStyle w:val="a5"/>
            <w:rFonts w:ascii="Times New Roman" w:hAnsi="Times New Roman" w:cs="Times New Roman"/>
            <w:sz w:val="28"/>
            <w:szCs w:val="28"/>
          </w:rPr>
          <w:t>https://zakon.rada.gov.ua/laws/show/1701-15</w:t>
        </w:r>
      </w:hyperlink>
    </w:p>
    <w:p w:rsidR="00BE0DD8" w:rsidRPr="00BE0DD8" w:rsidRDefault="00BE0DD8" w:rsidP="00BE0DD8">
      <w:pPr>
        <w:pStyle w:val="HTML"/>
        <w:widowControl w:val="0"/>
        <w:autoSpaceDE w:val="0"/>
        <w:autoSpaceDN w:val="0"/>
        <w:adjustRightInd w:val="0"/>
        <w:ind w:firstLine="709"/>
        <w:jc w:val="both"/>
        <w:rPr>
          <w:rFonts w:ascii="Times New Roman" w:hAnsi="Times New Roman" w:cs="Times New Roman"/>
          <w:sz w:val="28"/>
          <w:szCs w:val="28"/>
        </w:rPr>
      </w:pPr>
      <w:r w:rsidRPr="00BE0DD8">
        <w:rPr>
          <w:rFonts w:ascii="Times New Roman" w:hAnsi="Times New Roman" w:cs="Times New Roman"/>
          <w:sz w:val="28"/>
          <w:szCs w:val="28"/>
        </w:rPr>
        <w:t>7.  Про нотаріат: Закон України від 02.09.1993 №</w:t>
      </w:r>
      <w:r w:rsidRPr="00BE0DD8">
        <w:rPr>
          <w:rStyle w:val="a7"/>
          <w:rFonts w:ascii="Times New Roman" w:hAnsi="Times New Roman" w:cs="Times New Roman"/>
          <w:b w:val="0"/>
          <w:sz w:val="28"/>
          <w:szCs w:val="28"/>
          <w:shd w:val="clear" w:color="auto" w:fill="FFFFFF"/>
        </w:rPr>
        <w:t>3425-XII</w:t>
      </w:r>
      <w:r w:rsidRPr="00BE0DD8">
        <w:rPr>
          <w:rFonts w:ascii="Times New Roman" w:hAnsi="Times New Roman" w:cs="Times New Roman"/>
          <w:sz w:val="28"/>
          <w:szCs w:val="28"/>
        </w:rPr>
        <w:t xml:space="preserve"> // Відомості Верховної Ради (ВВР). – 1993. -  N 39. – Ст. 383 (з наступними змінами і доповненнями). </w:t>
      </w:r>
      <w:hyperlink r:id="rId20" w:history="1">
        <w:r w:rsidRPr="00BE0DD8">
          <w:rPr>
            <w:rStyle w:val="a5"/>
            <w:rFonts w:ascii="Times New Roman" w:hAnsi="Times New Roman" w:cs="Times New Roman"/>
            <w:sz w:val="28"/>
            <w:szCs w:val="28"/>
          </w:rPr>
          <w:t>https://zakon.rada.gov.ua/laws/show/3425-12</w:t>
        </w:r>
      </w:hyperlink>
    </w:p>
    <w:p w:rsidR="00BE0DD8" w:rsidRPr="00BE0DD8" w:rsidRDefault="00BE0DD8" w:rsidP="00BE0DD8">
      <w:pPr>
        <w:pStyle w:val="HTML"/>
        <w:widowControl w:val="0"/>
        <w:autoSpaceDE w:val="0"/>
        <w:autoSpaceDN w:val="0"/>
        <w:adjustRightInd w:val="0"/>
        <w:ind w:firstLine="709"/>
        <w:jc w:val="both"/>
        <w:rPr>
          <w:rFonts w:ascii="Times New Roman" w:hAnsi="Times New Roman" w:cs="Times New Roman"/>
          <w:sz w:val="28"/>
          <w:szCs w:val="28"/>
        </w:rPr>
      </w:pPr>
      <w:r w:rsidRPr="00BE0DD8">
        <w:rPr>
          <w:rFonts w:ascii="Times New Roman" w:hAnsi="Times New Roman" w:cs="Times New Roman"/>
          <w:sz w:val="28"/>
          <w:szCs w:val="28"/>
        </w:rPr>
        <w:t>8.  </w:t>
      </w:r>
      <w:proofErr w:type="spellStart"/>
      <w:r w:rsidRPr="00BE0DD8">
        <w:rPr>
          <w:rFonts w:ascii="Times New Roman" w:hAnsi="Times New Roman" w:cs="Times New Roman"/>
          <w:sz w:val="28"/>
          <w:szCs w:val="28"/>
        </w:rPr>
        <w:t>Дайджестисудової</w:t>
      </w:r>
      <w:proofErr w:type="spellEnd"/>
      <w:r w:rsidRPr="00BE0DD8">
        <w:rPr>
          <w:rFonts w:ascii="Times New Roman" w:hAnsi="Times New Roman" w:cs="Times New Roman"/>
          <w:sz w:val="28"/>
          <w:szCs w:val="28"/>
        </w:rPr>
        <w:t xml:space="preserve"> практики </w:t>
      </w:r>
      <w:proofErr w:type="spellStart"/>
      <w:r w:rsidRPr="00BE0DD8">
        <w:rPr>
          <w:rFonts w:ascii="Times New Roman" w:hAnsi="Times New Roman" w:cs="Times New Roman"/>
          <w:sz w:val="28"/>
          <w:szCs w:val="28"/>
        </w:rPr>
        <w:t>ВеликоїПалати</w:t>
      </w:r>
      <w:proofErr w:type="spellEnd"/>
      <w:r w:rsidRPr="00BE0DD8">
        <w:rPr>
          <w:rFonts w:ascii="Times New Roman" w:hAnsi="Times New Roman" w:cs="Times New Roman"/>
          <w:sz w:val="28"/>
          <w:szCs w:val="28"/>
        </w:rPr>
        <w:t xml:space="preserve"> Верховного Суду </w:t>
      </w:r>
      <w:hyperlink r:id="rId21" w:history="1">
        <w:r w:rsidRPr="00BE0DD8">
          <w:rPr>
            <w:rStyle w:val="a5"/>
            <w:rFonts w:ascii="Times New Roman" w:hAnsi="Times New Roman" w:cs="Times New Roman"/>
            <w:sz w:val="28"/>
            <w:szCs w:val="28"/>
          </w:rPr>
          <w:t>https://supreme.court.gov.ua/supreme/pokazniki-diyalnosti/analiz/</w:t>
        </w:r>
      </w:hyperlink>
    </w:p>
    <w:p w:rsidR="00BE0DD8" w:rsidRPr="00BE0DD8" w:rsidRDefault="00BE0DD8" w:rsidP="00BE0DD8">
      <w:pPr>
        <w:pStyle w:val="HTML"/>
        <w:tabs>
          <w:tab w:val="left" w:pos="0"/>
          <w:tab w:val="left" w:pos="1080"/>
        </w:tabs>
        <w:ind w:firstLine="709"/>
        <w:jc w:val="both"/>
        <w:rPr>
          <w:rFonts w:ascii="Times New Roman" w:hAnsi="Times New Roman" w:cs="Times New Roman"/>
          <w:sz w:val="28"/>
          <w:szCs w:val="28"/>
        </w:rPr>
      </w:pPr>
      <w:r w:rsidRPr="00BE0DD8">
        <w:rPr>
          <w:rFonts w:ascii="Times New Roman" w:hAnsi="Times New Roman" w:cs="Times New Roman"/>
          <w:sz w:val="28"/>
          <w:szCs w:val="28"/>
        </w:rPr>
        <w:t xml:space="preserve">9.  Огляди </w:t>
      </w:r>
      <w:proofErr w:type="spellStart"/>
      <w:r w:rsidRPr="00BE0DD8">
        <w:rPr>
          <w:rFonts w:ascii="Times New Roman" w:hAnsi="Times New Roman" w:cs="Times New Roman"/>
          <w:sz w:val="28"/>
          <w:szCs w:val="28"/>
        </w:rPr>
        <w:t>судової</w:t>
      </w:r>
      <w:proofErr w:type="spellEnd"/>
      <w:r w:rsidRPr="00BE0DD8">
        <w:rPr>
          <w:rFonts w:ascii="Times New Roman" w:hAnsi="Times New Roman" w:cs="Times New Roman"/>
          <w:sz w:val="28"/>
          <w:szCs w:val="28"/>
        </w:rPr>
        <w:t xml:space="preserve"> практики касаційнихсудів</w:t>
      </w:r>
      <w:hyperlink r:id="rId22" w:history="1">
        <w:r w:rsidRPr="00BE0DD8">
          <w:rPr>
            <w:rStyle w:val="a5"/>
            <w:rFonts w:ascii="Times New Roman" w:hAnsi="Times New Roman" w:cs="Times New Roman"/>
            <w:sz w:val="28"/>
            <w:szCs w:val="28"/>
          </w:rPr>
          <w:t>https://supreme.court.gov.ua/supreme/pokazniki-diyalnosti/analiz/</w:t>
        </w:r>
      </w:hyperlink>
    </w:p>
    <w:p w:rsidR="005C69F5" w:rsidRPr="00BE0DD8" w:rsidRDefault="005C69F5" w:rsidP="005C69F5">
      <w:pPr>
        <w:widowControl/>
        <w:autoSpaceDE/>
        <w:autoSpaceDN/>
        <w:adjustRightInd/>
        <w:spacing w:after="160" w:line="259" w:lineRule="auto"/>
        <w:jc w:val="center"/>
        <w:rPr>
          <w:rFonts w:cs="Times New Roman"/>
          <w:b/>
          <w:sz w:val="28"/>
          <w:szCs w:val="28"/>
          <w:lang w:val="ru-RU"/>
        </w:rPr>
      </w:pPr>
    </w:p>
    <w:p w:rsidR="005C69F5" w:rsidRDefault="005C69F5" w:rsidP="005C69F5">
      <w:pPr>
        <w:widowControl/>
        <w:autoSpaceDE/>
        <w:autoSpaceDN/>
        <w:adjustRightInd/>
        <w:spacing w:after="160" w:line="259" w:lineRule="auto"/>
        <w:jc w:val="center"/>
        <w:rPr>
          <w:rFonts w:cs="Times New Roman"/>
          <w:b/>
          <w:sz w:val="28"/>
          <w:szCs w:val="28"/>
        </w:rPr>
      </w:pPr>
    </w:p>
    <w:p w:rsidR="005C69F5" w:rsidRDefault="005C69F5" w:rsidP="005C69F5">
      <w:pPr>
        <w:widowControl/>
        <w:autoSpaceDE/>
        <w:autoSpaceDN/>
        <w:adjustRightInd/>
        <w:spacing w:after="160" w:line="259" w:lineRule="auto"/>
        <w:jc w:val="center"/>
        <w:rPr>
          <w:rFonts w:cs="Times New Roman"/>
          <w:b/>
          <w:sz w:val="28"/>
          <w:szCs w:val="28"/>
        </w:rPr>
      </w:pPr>
      <w:r w:rsidRPr="00006059">
        <w:rPr>
          <w:rFonts w:cs="Times New Roman"/>
          <w:b/>
          <w:sz w:val="28"/>
          <w:szCs w:val="28"/>
        </w:rPr>
        <w:t>Текст лекції</w:t>
      </w:r>
    </w:p>
    <w:p w:rsidR="005C69F5" w:rsidRDefault="005C69F5" w:rsidP="005C69F5">
      <w:pPr>
        <w:pStyle w:val="a4"/>
        <w:numPr>
          <w:ilvl w:val="3"/>
          <w:numId w:val="2"/>
        </w:numPr>
        <w:shd w:val="clear" w:color="auto" w:fill="FFFFFF"/>
        <w:spacing w:after="0" w:line="240" w:lineRule="auto"/>
        <w:ind w:left="0" w:firstLine="720"/>
        <w:jc w:val="both"/>
        <w:rPr>
          <w:rFonts w:ascii="Times New Roman" w:hAnsi="Times New Roman"/>
          <w:b/>
          <w:bCs/>
          <w:sz w:val="28"/>
          <w:szCs w:val="28"/>
          <w:lang w:val="uk-UA"/>
        </w:rPr>
      </w:pPr>
      <w:r w:rsidRPr="005C69F5">
        <w:rPr>
          <w:rFonts w:ascii="Times New Roman" w:hAnsi="Times New Roman"/>
          <w:b/>
          <w:bCs/>
          <w:sz w:val="28"/>
          <w:szCs w:val="28"/>
          <w:lang w:val="uk-UA"/>
        </w:rPr>
        <w:t>Процесуальні строки. Поняття, види та порядок обчислення процесуальних строків. Початок перебігу процесуальних строків. Закінчення процесуальних строків. Зупинення процесуальних строків. Наслідки пропущення процесуальних строків. Поновлення та продовження процесуальних строків.</w:t>
      </w:r>
    </w:p>
    <w:p w:rsidR="005C69F5" w:rsidRPr="005C69F5" w:rsidRDefault="005C69F5" w:rsidP="005C69F5">
      <w:pPr>
        <w:shd w:val="clear" w:color="auto" w:fill="FFFFFF"/>
        <w:ind w:firstLine="720"/>
        <w:jc w:val="both"/>
        <w:rPr>
          <w:b/>
          <w:bCs/>
          <w:sz w:val="28"/>
          <w:szCs w:val="28"/>
        </w:rPr>
      </w:pPr>
      <w:r w:rsidRPr="005C69F5">
        <w:rPr>
          <w:bCs/>
          <w:i/>
          <w:iCs/>
          <w:sz w:val="28"/>
          <w:szCs w:val="28"/>
        </w:rPr>
        <w:t>Процесуальні строки</w:t>
      </w:r>
      <w:r w:rsidRPr="005C69F5">
        <w:rPr>
          <w:sz w:val="28"/>
          <w:szCs w:val="28"/>
        </w:rPr>
        <w:t xml:space="preserve">– це встановлені законом або судом проміжки часу, в межах яких учасники суд та судового процесу вчиняють певні процесуальні дії. </w:t>
      </w:r>
    </w:p>
    <w:p w:rsidR="005C69F5" w:rsidRPr="00004285" w:rsidRDefault="005C69F5" w:rsidP="005C69F5">
      <w:pPr>
        <w:pStyle w:val="a3"/>
        <w:spacing w:before="0" w:beforeAutospacing="0" w:after="0" w:afterAutospacing="0"/>
        <w:ind w:firstLine="720"/>
        <w:jc w:val="both"/>
        <w:rPr>
          <w:rFonts w:ascii="Times New Roman" w:hAnsi="Times New Roman" w:cs="Times New Roman"/>
          <w:color w:val="auto"/>
          <w:sz w:val="28"/>
          <w:szCs w:val="28"/>
          <w:lang w:val="uk-UA"/>
        </w:rPr>
      </w:pPr>
      <w:r w:rsidRPr="00004285">
        <w:rPr>
          <w:rFonts w:ascii="Times New Roman" w:hAnsi="Times New Roman" w:cs="Times New Roman"/>
          <w:color w:val="auto"/>
          <w:sz w:val="28"/>
          <w:szCs w:val="28"/>
          <w:lang w:val="uk-UA"/>
        </w:rPr>
        <w:t>Види процесуальних строків за способом встановлення:</w:t>
      </w:r>
    </w:p>
    <w:p w:rsidR="005C69F5" w:rsidRPr="00004285" w:rsidRDefault="005C69F5" w:rsidP="005C69F5">
      <w:pPr>
        <w:pStyle w:val="a3"/>
        <w:spacing w:before="0" w:beforeAutospacing="0" w:after="0" w:afterAutospacing="0"/>
        <w:ind w:firstLine="720"/>
        <w:jc w:val="both"/>
        <w:rPr>
          <w:rFonts w:ascii="Times New Roman" w:hAnsi="Times New Roman" w:cs="Times New Roman"/>
          <w:color w:val="auto"/>
          <w:sz w:val="28"/>
          <w:szCs w:val="28"/>
          <w:lang w:val="uk-UA"/>
        </w:rPr>
      </w:pPr>
      <w:r w:rsidRPr="00004285">
        <w:rPr>
          <w:rFonts w:ascii="Times New Roman" w:hAnsi="Times New Roman" w:cs="Times New Roman"/>
          <w:color w:val="auto"/>
          <w:sz w:val="28"/>
          <w:szCs w:val="28"/>
          <w:lang w:val="uk-UA"/>
        </w:rPr>
        <w:t xml:space="preserve"> - строки, які встановлюються законом; </w:t>
      </w:r>
    </w:p>
    <w:p w:rsidR="005C69F5" w:rsidRPr="00004285" w:rsidRDefault="005C69F5" w:rsidP="005C69F5">
      <w:pPr>
        <w:pStyle w:val="a3"/>
        <w:spacing w:before="0" w:beforeAutospacing="0" w:after="0" w:afterAutospacing="0"/>
        <w:ind w:firstLine="720"/>
        <w:jc w:val="both"/>
        <w:rPr>
          <w:rFonts w:ascii="Times New Roman" w:hAnsi="Times New Roman" w:cs="Times New Roman"/>
          <w:color w:val="auto"/>
          <w:sz w:val="28"/>
          <w:szCs w:val="28"/>
          <w:lang w:val="uk-UA"/>
        </w:rPr>
      </w:pPr>
      <w:r w:rsidRPr="00004285">
        <w:rPr>
          <w:rFonts w:ascii="Times New Roman" w:hAnsi="Times New Roman" w:cs="Times New Roman"/>
          <w:color w:val="auto"/>
          <w:sz w:val="28"/>
          <w:szCs w:val="28"/>
          <w:lang w:val="uk-UA"/>
        </w:rPr>
        <w:t xml:space="preserve">- строки, які встановлюються судом. </w:t>
      </w:r>
    </w:p>
    <w:p w:rsidR="005C69F5" w:rsidRPr="00004285" w:rsidRDefault="005C69F5" w:rsidP="005C69F5">
      <w:pPr>
        <w:pStyle w:val="a3"/>
        <w:spacing w:before="0" w:beforeAutospacing="0" w:after="0" w:afterAutospacing="0"/>
        <w:ind w:firstLine="720"/>
        <w:jc w:val="both"/>
        <w:rPr>
          <w:rFonts w:ascii="Times New Roman" w:hAnsi="Times New Roman" w:cs="Times New Roman"/>
          <w:color w:val="auto"/>
          <w:sz w:val="28"/>
          <w:szCs w:val="28"/>
          <w:lang w:val="uk-UA"/>
        </w:rPr>
      </w:pPr>
      <w:r w:rsidRPr="00004285">
        <w:rPr>
          <w:rFonts w:ascii="Times New Roman" w:hAnsi="Times New Roman" w:cs="Times New Roman"/>
          <w:color w:val="auto"/>
          <w:sz w:val="28"/>
          <w:szCs w:val="28"/>
          <w:lang w:val="uk-UA"/>
        </w:rPr>
        <w:t xml:space="preserve">Якщо строк вчинення процесуальної дії законом не визначений, він встановлюється судом. Суд має встановлювати розумні строки для вчинення процесуальних дій. Строк є розумним, якщо він передбачає час, достатній, з урахуванням обставин справи, для вчинення процесуальної дії, та відповідає завданню цивільного судочинства. </w:t>
      </w:r>
    </w:p>
    <w:p w:rsidR="005C69F5" w:rsidRPr="00004285" w:rsidRDefault="005C69F5" w:rsidP="005C69F5">
      <w:pPr>
        <w:pStyle w:val="a3"/>
        <w:spacing w:before="0" w:beforeAutospacing="0" w:after="0" w:afterAutospacing="0"/>
        <w:ind w:firstLine="720"/>
        <w:jc w:val="both"/>
        <w:rPr>
          <w:rFonts w:ascii="Times New Roman" w:hAnsi="Times New Roman" w:cs="Times New Roman"/>
          <w:color w:val="auto"/>
          <w:sz w:val="28"/>
          <w:szCs w:val="28"/>
          <w:lang w:val="uk-UA"/>
        </w:rPr>
      </w:pPr>
      <w:r w:rsidRPr="00004285">
        <w:rPr>
          <w:rFonts w:ascii="Times New Roman" w:hAnsi="Times New Roman" w:cs="Times New Roman"/>
          <w:color w:val="auto"/>
          <w:sz w:val="28"/>
          <w:szCs w:val="28"/>
          <w:lang w:val="uk-UA"/>
        </w:rPr>
        <w:lastRenderedPageBreak/>
        <w:t>Види процесуальних строків за способом обчислення: - строки-періоди, які характеризуються певною тривалістю, в межах якої вчиняються процесуальні дії, тривалість цих періодів часу має визначатися за допомогою встановлених у законі способів обчислення та правилами про початок перебігу й закінчення процесуальних строків та їх поновлення і продовження. - строки, встановлені моментом вчинення процесуальної дії – дати та час.</w:t>
      </w:r>
    </w:p>
    <w:p w:rsidR="005C69F5" w:rsidRPr="00004285" w:rsidRDefault="005C69F5" w:rsidP="005C69F5">
      <w:pPr>
        <w:pStyle w:val="a3"/>
        <w:spacing w:before="0" w:beforeAutospacing="0" w:after="0" w:afterAutospacing="0"/>
        <w:ind w:firstLine="709"/>
        <w:jc w:val="both"/>
        <w:rPr>
          <w:rFonts w:ascii="Times New Roman" w:hAnsi="Times New Roman" w:cs="Times New Roman"/>
          <w:color w:val="auto"/>
          <w:sz w:val="28"/>
          <w:szCs w:val="28"/>
          <w:lang w:val="uk-UA"/>
        </w:rPr>
      </w:pPr>
      <w:r w:rsidRPr="00004285">
        <w:rPr>
          <w:rFonts w:ascii="Times New Roman" w:hAnsi="Times New Roman" w:cs="Times New Roman"/>
          <w:color w:val="auto"/>
          <w:sz w:val="28"/>
          <w:szCs w:val="28"/>
          <w:lang w:val="uk-UA"/>
        </w:rPr>
        <w:t>Строки, встановлені законом або судом, обчислюються роками, місяцями і днями, а також можуть визначатися вказівкою на подію, яка повинна неминуче настати. Перебіг процесуального строку починається з наступного дня після відповідної календарної дати або настання події, з якою пов’язано його початок. Строк, обчислюваний роками, закінчується у відповідні місяць і число останнього року строку. Строк, обчислюваний місяцями, закінчується у відповідне число останнього місяця строку. Якщо закінчення строку, обчислюваного місяцями, припадає на такий місяць, що відповідного числа не має, строк закінчується в останній день цього місяця. Якщо закінчення строку припадає на вихідний, святковий чи інший неробочий день, останнім днем строку є перший після нього робочий день. Перебіг строку, закінчення якого пов’язане з подією, яка повинна неминуче настати, закінчується наступного дня після настання події. Останній день строку триває до 24 години, але коли в цей строк слід було вчинити процесуальну дію в суді, де робочий час закінчується раніше, строк закінчується в момент закінчення цього часу. Строк не вважається пропущеним, якщо до його закінчення заява, скарга, інші документи чи матеріали або грошові кошти здані на пошту чи передані іншими відповідними засобами зв’язку.</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r w:rsidRPr="00004285">
        <w:rPr>
          <w:sz w:val="28"/>
          <w:szCs w:val="28"/>
          <w:lang w:val="uk-UA"/>
        </w:rPr>
        <w:t xml:space="preserve">Зупинення провадження у справі зупиняє перебіг процесуальних строків. </w:t>
      </w:r>
      <w:bookmarkStart w:id="0" w:name="n6878"/>
      <w:bookmarkEnd w:id="0"/>
      <w:r w:rsidRPr="00004285">
        <w:rPr>
          <w:sz w:val="28"/>
          <w:szCs w:val="28"/>
          <w:lang w:val="uk-UA"/>
        </w:rPr>
        <w:t>З дня відновлення провадження перебіг процесуальних строків продовжується.</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 w:name="n6879"/>
      <w:bookmarkEnd w:id="1"/>
      <w:r w:rsidRPr="00004285">
        <w:rPr>
          <w:sz w:val="28"/>
          <w:szCs w:val="28"/>
          <w:lang w:val="uk-UA"/>
        </w:rPr>
        <w:t>Наслідки пропущення процесуальних строків:</w:t>
      </w:r>
      <w:bookmarkStart w:id="2" w:name="n6880"/>
      <w:bookmarkEnd w:id="2"/>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r w:rsidRPr="00004285">
        <w:rPr>
          <w:sz w:val="28"/>
          <w:szCs w:val="28"/>
          <w:lang w:val="uk-UA"/>
        </w:rPr>
        <w:t>Право на вчинення процесуальної дії втрачається із закінченням строку, встановленого законом або судом.</w:t>
      </w:r>
      <w:bookmarkStart w:id="3" w:name="n6881"/>
      <w:bookmarkEnd w:id="3"/>
      <w:r w:rsidRPr="00004285">
        <w:rPr>
          <w:sz w:val="28"/>
          <w:szCs w:val="28"/>
          <w:lang w:val="uk-UA"/>
        </w:rPr>
        <w:t xml:space="preserve"> Документи, подані після закінчення процесуальних строків, залишаються без розгляду, крім випадків, передбачених ЦПК.</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4" w:name="n6882"/>
      <w:bookmarkEnd w:id="4"/>
      <w:r w:rsidRPr="00004285">
        <w:rPr>
          <w:sz w:val="28"/>
          <w:szCs w:val="28"/>
          <w:lang w:val="uk-UA"/>
        </w:rPr>
        <w:t>Суд за заявою учасника справи поновлює пропущений процесуальний строк, встановлений законом, якщо визнає причини його пропуску поважними, крім випадків, коли ЦПК встановлено неможливість такого поновлення.</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5" w:name="n6884"/>
      <w:bookmarkEnd w:id="5"/>
      <w:r w:rsidRPr="00004285">
        <w:rPr>
          <w:sz w:val="28"/>
          <w:szCs w:val="28"/>
          <w:lang w:val="uk-UA"/>
        </w:rPr>
        <w:t>Встановлений судом процесуальний строк може бути продовжений судом за заявою учасника справи, поданою до закінчення цього строку, чи з ініціативи суду.</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6" w:name="n6885"/>
      <w:bookmarkEnd w:id="6"/>
      <w:r w:rsidRPr="00004285">
        <w:rPr>
          <w:sz w:val="28"/>
          <w:szCs w:val="28"/>
          <w:lang w:val="uk-UA"/>
        </w:rPr>
        <w:t xml:space="preserve">Якщо інше не встановлено законом, заява про поновлення процесуального строку, встановленого законом, розглядається судом, у якому належить вчинити процесуальну дію, стосовно якої пропущено строк, </w:t>
      </w:r>
      <w:r w:rsidRPr="00004285">
        <w:rPr>
          <w:sz w:val="28"/>
          <w:szCs w:val="28"/>
          <w:lang w:val="uk-UA"/>
        </w:rPr>
        <w:lastRenderedPageBreak/>
        <w:t>а заява про продовження процесуального строку, встановленого судом, - судом, який встановив строк, без повідомлення учасників справи.</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7" w:name="n9763"/>
      <w:bookmarkEnd w:id="7"/>
      <w:r w:rsidRPr="00004285">
        <w:rPr>
          <w:sz w:val="28"/>
          <w:szCs w:val="28"/>
          <w:lang w:val="uk-UA"/>
        </w:rPr>
        <w:t>Одночасно із поданням заяви про поновлення процесуального строку має бути вчинена процесуальна дія (подана заява, скарга, документи тощо), щодо якої пропущено строк.</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8" w:name="n6887"/>
      <w:bookmarkEnd w:id="8"/>
      <w:r w:rsidRPr="00004285">
        <w:rPr>
          <w:sz w:val="28"/>
          <w:szCs w:val="28"/>
          <w:lang w:val="uk-UA"/>
        </w:rPr>
        <w:t>Пропуск строку, встановленого законом або судом учаснику справи для подання доказів, інших матеріалів чи вчинення певних дій, не звільняє такого учасника від обов’язку вчинити відповідну процесуальну дію.</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9" w:name="n6888"/>
      <w:bookmarkEnd w:id="9"/>
      <w:r w:rsidRPr="00004285">
        <w:rPr>
          <w:sz w:val="28"/>
          <w:szCs w:val="28"/>
          <w:lang w:val="uk-UA"/>
        </w:rPr>
        <w:t>Про поновлення або продовження процесуального строку суд постановляє ухвалу.</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0" w:name="n6889"/>
      <w:bookmarkEnd w:id="10"/>
      <w:r w:rsidRPr="00004285">
        <w:rPr>
          <w:sz w:val="28"/>
          <w:szCs w:val="28"/>
          <w:lang w:val="uk-UA"/>
        </w:rPr>
        <w:t>Про відмову у поновленні або продовженні процесуального строку суд постановляє ухвалу, яка не пізніше наступного дня з дня її постановлення надсилається особі, яка звернулася із відповідною заявою.</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1" w:name="n6890"/>
      <w:bookmarkEnd w:id="11"/>
      <w:r w:rsidRPr="00004285">
        <w:rPr>
          <w:sz w:val="28"/>
          <w:szCs w:val="28"/>
          <w:lang w:val="uk-UA"/>
        </w:rPr>
        <w:t>Ухвалу про відмову у поновленні або продовженні процесуального строку може бути оскаржено у порядку, встановленому ЦПК.</w:t>
      </w:r>
    </w:p>
    <w:p w:rsidR="005C69F5" w:rsidRPr="00004285" w:rsidRDefault="005C69F5" w:rsidP="005C69F5">
      <w:pPr>
        <w:pStyle w:val="a3"/>
        <w:spacing w:before="0" w:beforeAutospacing="0" w:after="0" w:afterAutospacing="0"/>
        <w:ind w:firstLine="709"/>
        <w:jc w:val="both"/>
        <w:rPr>
          <w:rFonts w:ascii="Times New Roman" w:hAnsi="Times New Roman" w:cs="Times New Roman"/>
          <w:color w:val="auto"/>
          <w:sz w:val="28"/>
          <w:szCs w:val="28"/>
          <w:lang w:val="uk-UA"/>
        </w:rPr>
      </w:pPr>
    </w:p>
    <w:p w:rsidR="005C69F5" w:rsidRPr="005C69F5" w:rsidRDefault="005C69F5" w:rsidP="005C69F5">
      <w:pPr>
        <w:pStyle w:val="a4"/>
        <w:numPr>
          <w:ilvl w:val="3"/>
          <w:numId w:val="2"/>
        </w:numPr>
        <w:ind w:left="0" w:firstLine="709"/>
        <w:jc w:val="both"/>
        <w:rPr>
          <w:rFonts w:ascii="Times New Roman" w:hAnsi="Times New Roman"/>
          <w:b/>
          <w:sz w:val="28"/>
          <w:szCs w:val="28"/>
          <w:lang w:val="uk-UA"/>
        </w:rPr>
      </w:pPr>
      <w:r w:rsidRPr="005C69F5">
        <w:rPr>
          <w:rFonts w:ascii="Times New Roman" w:hAnsi="Times New Roman"/>
          <w:b/>
          <w:bCs/>
          <w:sz w:val="28"/>
          <w:szCs w:val="28"/>
          <w:lang w:val="uk-UA"/>
        </w:rPr>
        <w:t>Поняття та види судових витрат. Попереднє визначення суми судових витрат, їх забезпечення та попередня оплата.</w:t>
      </w:r>
    </w:p>
    <w:p w:rsidR="005C69F5" w:rsidRPr="005C69F5" w:rsidRDefault="005C69F5" w:rsidP="005C69F5">
      <w:pPr>
        <w:pStyle w:val="a4"/>
        <w:spacing w:after="0" w:line="240" w:lineRule="auto"/>
        <w:ind w:left="709"/>
        <w:jc w:val="both"/>
        <w:rPr>
          <w:rFonts w:ascii="Times New Roman" w:hAnsi="Times New Roman"/>
          <w:b/>
          <w:sz w:val="28"/>
          <w:szCs w:val="28"/>
          <w:lang w:val="uk-UA"/>
        </w:rPr>
      </w:pPr>
    </w:p>
    <w:p w:rsidR="005C69F5" w:rsidRPr="00004285" w:rsidRDefault="005C69F5" w:rsidP="005C69F5">
      <w:pPr>
        <w:ind w:firstLine="709"/>
        <w:jc w:val="both"/>
        <w:rPr>
          <w:rFonts w:cs="Times New Roman"/>
          <w:b/>
          <w:sz w:val="28"/>
          <w:szCs w:val="28"/>
        </w:rPr>
      </w:pPr>
      <w:r w:rsidRPr="00004285">
        <w:rPr>
          <w:rFonts w:cs="Times New Roman"/>
          <w:b/>
          <w:sz w:val="28"/>
          <w:szCs w:val="28"/>
        </w:rPr>
        <w:t xml:space="preserve">Судові витрати – </w:t>
      </w:r>
      <w:r w:rsidRPr="00004285">
        <w:rPr>
          <w:rFonts w:cs="Times New Roman"/>
          <w:sz w:val="28"/>
          <w:szCs w:val="28"/>
        </w:rPr>
        <w:t>це витрати, пов’язані з вирішенням цивільної справи у суді, що покладаються законом на сторони та інших осіб, зацікавлених у результаті розгляду справи.</w:t>
      </w:r>
    </w:p>
    <w:p w:rsidR="005C69F5" w:rsidRPr="00004285" w:rsidRDefault="005C69F5" w:rsidP="005C69F5">
      <w:pPr>
        <w:ind w:firstLine="709"/>
        <w:jc w:val="both"/>
        <w:rPr>
          <w:rFonts w:cs="Times New Roman"/>
          <w:sz w:val="28"/>
          <w:szCs w:val="28"/>
        </w:rPr>
      </w:pPr>
      <w:r w:rsidRPr="00004285">
        <w:rPr>
          <w:rFonts w:cs="Times New Roman"/>
          <w:sz w:val="28"/>
          <w:szCs w:val="28"/>
        </w:rPr>
        <w:t>Інститут судових витрат зародився ще у Стародавньому Римі. Так, уперше були встановлені судові мита на покриття судових витрат при переході від формулярного до ек</w:t>
      </w:r>
      <w:r>
        <w:rPr>
          <w:rFonts w:cs="Times New Roman"/>
          <w:sz w:val="28"/>
          <w:szCs w:val="28"/>
        </w:rPr>
        <w:t>с</w:t>
      </w:r>
      <w:r w:rsidRPr="00004285">
        <w:rPr>
          <w:rFonts w:cs="Times New Roman"/>
          <w:sz w:val="28"/>
          <w:szCs w:val="28"/>
        </w:rPr>
        <w:t xml:space="preserve">траординарного цивільного процесу у класичну епоху (перші три століття н. е. – період класичного римського права). </w:t>
      </w:r>
    </w:p>
    <w:p w:rsidR="005C69F5" w:rsidRPr="00004285" w:rsidRDefault="005C69F5" w:rsidP="005C69F5">
      <w:pPr>
        <w:pStyle w:val="ab"/>
        <w:widowControl/>
        <w:spacing w:line="240" w:lineRule="auto"/>
        <w:rPr>
          <w:szCs w:val="28"/>
          <w:lang w:eastAsia="ru-RU"/>
        </w:rPr>
      </w:pPr>
      <w:r w:rsidRPr="00004285">
        <w:rPr>
          <w:szCs w:val="28"/>
          <w:lang w:eastAsia="ru-RU"/>
        </w:rPr>
        <w:t xml:space="preserve">Процесуальний інститут судових витрат виконує дві функції: </w:t>
      </w:r>
      <w:r w:rsidRPr="00004285">
        <w:rPr>
          <w:i/>
          <w:szCs w:val="28"/>
          <w:lang w:eastAsia="ru-RU"/>
        </w:rPr>
        <w:t>компенсаційну</w:t>
      </w:r>
      <w:r w:rsidRPr="00004285">
        <w:rPr>
          <w:szCs w:val="28"/>
          <w:lang w:eastAsia="ru-RU"/>
        </w:rPr>
        <w:t xml:space="preserve"> (відновлювальну) та </w:t>
      </w:r>
      <w:r w:rsidRPr="00004285">
        <w:rPr>
          <w:i/>
          <w:szCs w:val="28"/>
          <w:lang w:eastAsia="ru-RU"/>
        </w:rPr>
        <w:t>превентивну</w:t>
      </w:r>
      <w:r w:rsidRPr="00004285">
        <w:rPr>
          <w:szCs w:val="28"/>
          <w:lang w:eastAsia="ru-RU"/>
        </w:rPr>
        <w:t xml:space="preserve"> (попереджувальну). </w:t>
      </w:r>
    </w:p>
    <w:p w:rsidR="005C69F5" w:rsidRPr="00004285" w:rsidRDefault="005C69F5" w:rsidP="005C69F5">
      <w:pPr>
        <w:pStyle w:val="ab"/>
        <w:widowControl/>
        <w:spacing w:line="240" w:lineRule="auto"/>
        <w:rPr>
          <w:szCs w:val="28"/>
          <w:lang w:eastAsia="ru-RU"/>
        </w:rPr>
      </w:pPr>
      <w:r w:rsidRPr="00004285">
        <w:rPr>
          <w:szCs w:val="28"/>
          <w:lang w:eastAsia="ru-RU"/>
        </w:rPr>
        <w:t xml:space="preserve">Перша має місце, коли за рахунок судових витрат компенсуються витрати, що несе держава у зв’язку з відправленням правосуддя в цивільних справах, а також витрати добросовісних суб’єктів цивільних правовідносин. Утім, судові витрати лише частково компенсують ті видатки, що несе держава на здійснення правосуддя, що обумовлюється доступністю судового захисту. У Державному бюджеті України окремо визначаються видатки на утримання судів. Крім того, відповідно до положення ст. 87 Бюджетного кодексу України до видатків, що здійснюються виключно з Державного бюджету України належать видатки на судову владу. </w:t>
      </w:r>
      <w:r w:rsidRPr="00004285">
        <w:rPr>
          <w:szCs w:val="28"/>
        </w:rPr>
        <w:t>Виділені кошти, що складають прямі витрати держави на правосуддя, витрачаються на виплату заробітної плати суддям і персоналу судів, утримання та ремонт приміщень, придбання устаткування й інвентарю, задоволення потреб у канцелярських виробах, покриття поштових витрат і на інші цілі.</w:t>
      </w:r>
    </w:p>
    <w:p w:rsidR="005C69F5" w:rsidRPr="00004285" w:rsidRDefault="005C69F5" w:rsidP="005C69F5">
      <w:pPr>
        <w:pStyle w:val="ab"/>
        <w:widowControl/>
        <w:spacing w:line="240" w:lineRule="auto"/>
        <w:rPr>
          <w:szCs w:val="28"/>
          <w:lang w:eastAsia="ru-RU"/>
        </w:rPr>
      </w:pPr>
      <w:r w:rsidRPr="00004285">
        <w:rPr>
          <w:szCs w:val="28"/>
          <w:lang w:eastAsia="ru-RU"/>
        </w:rPr>
        <w:t>Друга функція виявляється у попередженні необґрунтованих звернень за судовим захистом і необґрунтованого ухилення від виконання цивільно-</w:t>
      </w:r>
      <w:r w:rsidRPr="00004285">
        <w:rPr>
          <w:szCs w:val="28"/>
          <w:lang w:eastAsia="ru-RU"/>
        </w:rPr>
        <w:lastRenderedPageBreak/>
        <w:t xml:space="preserve">правових, сімейних, трудових та інших обов’язків. Тобто інститут судових витрат є своєрідним фільтром, що утримує від необґрунтованого звернення до суду. </w:t>
      </w:r>
    </w:p>
    <w:p w:rsidR="005C69F5" w:rsidRPr="005C69F5" w:rsidRDefault="005C69F5" w:rsidP="005C69F5">
      <w:pPr>
        <w:pStyle w:val="rvps2"/>
        <w:shd w:val="clear" w:color="auto" w:fill="FFFFFF"/>
        <w:spacing w:before="0" w:beforeAutospacing="0" w:after="0" w:afterAutospacing="0"/>
        <w:ind w:firstLine="709"/>
        <w:jc w:val="both"/>
        <w:rPr>
          <w:bCs/>
          <w:i/>
          <w:iCs/>
          <w:sz w:val="28"/>
          <w:szCs w:val="28"/>
          <w:lang w:val="uk-UA"/>
        </w:rPr>
      </w:pPr>
      <w:r w:rsidRPr="00004285">
        <w:rPr>
          <w:sz w:val="28"/>
          <w:szCs w:val="28"/>
          <w:lang w:val="uk-UA"/>
        </w:rPr>
        <w:t xml:space="preserve">Відповідно до ст.133 ЦПК </w:t>
      </w:r>
      <w:r w:rsidRPr="005C69F5">
        <w:rPr>
          <w:bCs/>
          <w:i/>
          <w:iCs/>
          <w:sz w:val="28"/>
          <w:szCs w:val="28"/>
          <w:lang w:val="uk-UA"/>
        </w:rPr>
        <w:t>судові витрати складаються з судового збору та витрат, пов’язаних з розглядом справи.</w:t>
      </w:r>
    </w:p>
    <w:p w:rsidR="005C69F5" w:rsidRPr="005C69F5" w:rsidRDefault="005C69F5" w:rsidP="005C69F5">
      <w:pPr>
        <w:pStyle w:val="rvps2"/>
        <w:shd w:val="clear" w:color="auto" w:fill="FFFFFF"/>
        <w:spacing w:before="0" w:beforeAutospacing="0" w:after="0" w:afterAutospacing="0"/>
        <w:ind w:firstLine="709"/>
        <w:jc w:val="both"/>
        <w:rPr>
          <w:bCs/>
          <w:i/>
          <w:iCs/>
          <w:sz w:val="28"/>
          <w:szCs w:val="28"/>
          <w:lang w:val="uk-UA"/>
        </w:rPr>
      </w:pPr>
      <w:bookmarkStart w:id="12" w:name="n6950"/>
      <w:bookmarkStart w:id="13" w:name="n6951"/>
      <w:bookmarkEnd w:id="12"/>
      <w:bookmarkEnd w:id="13"/>
      <w:r w:rsidRPr="005C69F5">
        <w:rPr>
          <w:bCs/>
          <w:i/>
          <w:iCs/>
          <w:sz w:val="28"/>
          <w:szCs w:val="28"/>
          <w:lang w:val="uk-UA"/>
        </w:rPr>
        <w:t>До витрат, пов’язаних з розглядом справи, належать витрати:</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4" w:name="n6952"/>
      <w:bookmarkEnd w:id="14"/>
      <w:r w:rsidRPr="00004285">
        <w:rPr>
          <w:sz w:val="28"/>
          <w:szCs w:val="28"/>
          <w:lang w:val="uk-UA"/>
        </w:rPr>
        <w:t>1) на професійну правничу допомогу;</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5" w:name="n6953"/>
      <w:bookmarkEnd w:id="15"/>
      <w:r w:rsidRPr="00004285">
        <w:rPr>
          <w:sz w:val="28"/>
          <w:szCs w:val="28"/>
          <w:lang w:val="uk-UA"/>
        </w:rPr>
        <w:t>2) пов’язані із залученням свідків, спеціалістів, перекладачів, експертів та проведенням експертизи;</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6" w:name="n6954"/>
      <w:bookmarkEnd w:id="16"/>
      <w:r w:rsidRPr="00004285">
        <w:rPr>
          <w:sz w:val="28"/>
          <w:szCs w:val="28"/>
          <w:lang w:val="uk-UA"/>
        </w:rPr>
        <w:t>3) пов’язані з витребуванням доказів, проведенням огляду доказів за їх місцезнаходженням, забезпеченням доказів;</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7" w:name="n6955"/>
      <w:bookmarkEnd w:id="17"/>
      <w:r w:rsidRPr="00004285">
        <w:rPr>
          <w:sz w:val="28"/>
          <w:szCs w:val="28"/>
          <w:lang w:val="uk-UA"/>
        </w:rPr>
        <w:t>4) пов’язані з вчиненням інших процесуальних дій, необхідних для розгляду справи або підготовки до її розгляду.</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8" w:name="n6956"/>
      <w:bookmarkEnd w:id="18"/>
      <w:r w:rsidRPr="00004285">
        <w:rPr>
          <w:rStyle w:val="rvts9"/>
          <w:bCs/>
          <w:sz w:val="28"/>
          <w:szCs w:val="28"/>
          <w:lang w:val="uk-UA"/>
        </w:rPr>
        <w:t xml:space="preserve">Статтею 134 ЦПК передбачено правило </w:t>
      </w:r>
      <w:r w:rsidRPr="005C69F5">
        <w:rPr>
          <w:rStyle w:val="rvts9"/>
          <w:i/>
          <w:iCs/>
          <w:sz w:val="28"/>
          <w:szCs w:val="28"/>
          <w:lang w:val="uk-UA"/>
        </w:rPr>
        <w:t>п</w:t>
      </w:r>
      <w:r w:rsidRPr="005C69F5">
        <w:rPr>
          <w:i/>
          <w:iCs/>
          <w:sz w:val="28"/>
          <w:szCs w:val="28"/>
          <w:lang w:val="uk-UA"/>
        </w:rPr>
        <w:t>опереднього визначення суми судових витрат.</w:t>
      </w:r>
      <w:r w:rsidRPr="00004285">
        <w:rPr>
          <w:sz w:val="28"/>
          <w:szCs w:val="28"/>
          <w:lang w:val="uk-UA"/>
        </w:rPr>
        <w:t xml:space="preserve"> Відповідно до згаданої норми </w:t>
      </w:r>
      <w:bookmarkStart w:id="19" w:name="n6957"/>
      <w:bookmarkEnd w:id="19"/>
      <w:r w:rsidRPr="00004285">
        <w:rPr>
          <w:sz w:val="28"/>
          <w:szCs w:val="28"/>
          <w:lang w:val="uk-UA"/>
        </w:rPr>
        <w:t>разом з першою заявою по суті спору кожна сторона подає до суду попередній (орієнтовний) розрахунок суми судових витрат, які вона понесла і які очікує понести в зв’язку із розглядом справи.</w:t>
      </w:r>
      <w:bookmarkStart w:id="20" w:name="n6958"/>
      <w:bookmarkEnd w:id="20"/>
      <w:r w:rsidRPr="00004285">
        <w:rPr>
          <w:sz w:val="28"/>
          <w:szCs w:val="28"/>
          <w:lang w:val="uk-UA"/>
        </w:rPr>
        <w:t xml:space="preserve"> У разі неподання стороною попереднього розрахунку суми судових витрат суд може відмовити їй у відшкодуванні відповідних судових витрат, за винятком суми сплаченого нею судового збору.</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21" w:name="n6959"/>
      <w:bookmarkEnd w:id="21"/>
      <w:r w:rsidRPr="00004285">
        <w:rPr>
          <w:sz w:val="28"/>
          <w:szCs w:val="28"/>
          <w:lang w:val="uk-UA"/>
        </w:rPr>
        <w:t>Попередній розрахунок розміру судових витрат не обмежує сторону у доведенні іншої фактичної суми судових витрат, які підлягають розподілу між сторонами за результатами розгляду справи.</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22" w:name="n6960"/>
      <w:bookmarkEnd w:id="22"/>
      <w:r w:rsidRPr="00004285">
        <w:rPr>
          <w:sz w:val="28"/>
          <w:szCs w:val="28"/>
          <w:lang w:val="uk-UA"/>
        </w:rPr>
        <w:t>Суд може попередньо визначити суму судових витрат (крім витрат на професійну правничу допомогу), пов’язаних з розглядом справи або певною процесуальною дією. Така попередньо визначена судом сума не обмежує суд при остаточному визначенні суми судових витрат, які підлягають розподілу між сторонами за результатами розгляду справи.</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23" w:name="n6961"/>
      <w:bookmarkEnd w:id="23"/>
      <w:r w:rsidRPr="00004285">
        <w:rPr>
          <w:sz w:val="28"/>
          <w:szCs w:val="28"/>
          <w:lang w:val="uk-UA"/>
        </w:rPr>
        <w:t>Суд може зобов’язати сторони внести на депозитний рахунок суду попередньо визначену суму судових витрат, пов’язаних з розглядом справи або певною процесуальною дією, про що постановляє ухвалу (забезпечення судових витрат).</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24" w:name="n6963"/>
      <w:bookmarkEnd w:id="24"/>
      <w:r w:rsidRPr="00004285">
        <w:rPr>
          <w:sz w:val="28"/>
          <w:szCs w:val="28"/>
          <w:lang w:val="uk-UA"/>
        </w:rPr>
        <w:t>Суд може зобов’язати учасника справи, який заявив клопотання про виклик свідка, призначення експертизи, залучення спеціаліста, перекладача, забезпечення, витребування або огляд доказів за їх місцезнаходженням, попередньо (авансом) оплатити витрати, пов’язані з відповідною процесуальною дією.</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25" w:name="n6964"/>
      <w:bookmarkEnd w:id="25"/>
      <w:r w:rsidRPr="00004285">
        <w:rPr>
          <w:sz w:val="28"/>
          <w:szCs w:val="28"/>
          <w:lang w:val="uk-UA"/>
        </w:rPr>
        <w:t>Якщо клопотання заявили декілька учасників справи, необхідну грошову суму авансом у рівних частках сплачують відповідні учасники справи, а у випадках, коли відповідна процесуальна дія здійснюється з ініціативи суду, - сторони в рівних частках.</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26" w:name="n6965"/>
      <w:bookmarkEnd w:id="26"/>
      <w:r w:rsidRPr="00004285">
        <w:rPr>
          <w:sz w:val="28"/>
          <w:szCs w:val="28"/>
          <w:lang w:val="uk-UA"/>
        </w:rPr>
        <w:t xml:space="preserve">У разі невнесення у визначений судом строк коштів для забезпечення судових витрат або несплати у визначений судом строк відповідних сум авансом суд вправі відхилити клопотання про виклик свідка, призначення експертизи, залучення спеціаліста, перекладача, забезпечення, витребування </w:t>
      </w:r>
      <w:r w:rsidRPr="00004285">
        <w:rPr>
          <w:sz w:val="28"/>
          <w:szCs w:val="28"/>
          <w:lang w:val="uk-UA"/>
        </w:rPr>
        <w:lastRenderedPageBreak/>
        <w:t>або огляд доказів та ухвалити рішення на підставі інших поданих учасниками справи доказів або скасувати раніше постановлену ухвалу про виклик свідка, призначення експертизи, залучення спеціаліста, перекладача, забезпечення, витребування доказів або огляд доказів за їх місцезнаходженням.</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27" w:name="n6966"/>
      <w:bookmarkEnd w:id="27"/>
      <w:r w:rsidRPr="00004285">
        <w:rPr>
          <w:sz w:val="28"/>
          <w:szCs w:val="28"/>
          <w:lang w:val="uk-UA"/>
        </w:rPr>
        <w:t>Як захід забезпечення судових витрат суд з урахуванням конкретних обставин справи має право, за клопотанням відповідача, зобов’язати позивача внести на депозитний рахунок суду грошову суму для забезпечення можливого відшкодування майбутніх витрат відповідача на професійну правничу допомогу та інших витрат, які має понести відповідач у зв’язку із розглядом справи (забезпечення витрат на професійну правничу допомогу).</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28" w:name="n6967"/>
      <w:bookmarkEnd w:id="28"/>
      <w:r w:rsidRPr="00004285">
        <w:rPr>
          <w:sz w:val="28"/>
          <w:szCs w:val="28"/>
          <w:lang w:val="uk-UA"/>
        </w:rPr>
        <w:t>Таке забезпечення судових витрат застосовується, якщо:</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29" w:name="n6968"/>
      <w:bookmarkEnd w:id="29"/>
      <w:r w:rsidRPr="00004285">
        <w:rPr>
          <w:sz w:val="28"/>
          <w:szCs w:val="28"/>
          <w:lang w:val="uk-UA"/>
        </w:rPr>
        <w:t>1) позов має ознаки завідомо безпідставного або інші ознаки зловживання правом на позов; або</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30" w:name="n6969"/>
      <w:bookmarkEnd w:id="30"/>
      <w:r w:rsidRPr="00004285">
        <w:rPr>
          <w:sz w:val="28"/>
          <w:szCs w:val="28"/>
          <w:lang w:val="uk-UA"/>
        </w:rPr>
        <w:t>2) позивач не має зареєстрованого в установленому законом порядку місця проживання (перебування) чи місцезнаходження на території України та майна, що знаходиться на території України, в розмірі, достатньому для відшкодування судових витрат відповідача у випадку відмови у позові.</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31" w:name="n6970"/>
      <w:bookmarkEnd w:id="31"/>
      <w:r w:rsidRPr="00004285">
        <w:rPr>
          <w:sz w:val="28"/>
          <w:szCs w:val="28"/>
          <w:lang w:val="uk-UA"/>
        </w:rPr>
        <w:t>Таке забезпечення судових витрат також може бути застосоване, якщо суду надані докази того, що майновий стан позивача або його дії щодо відчуження майна чи інші дії можуть ускладнити або зробити неможливим виконання рішення суду про відшкодування судових витрат відповідача у випадку відмови у позові.</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32" w:name="n6971"/>
      <w:bookmarkEnd w:id="32"/>
      <w:r w:rsidRPr="00004285">
        <w:rPr>
          <w:sz w:val="28"/>
          <w:szCs w:val="28"/>
          <w:lang w:val="uk-UA"/>
        </w:rPr>
        <w:t>Сума забезпечення витрат на професійну правничу допомогу визначається судом з урахуванням приписів ч.4 ст.137, ч.7 ст.139 та ч.3 ст.141</w:t>
      </w:r>
      <w:r w:rsidRPr="00004285">
        <w:rPr>
          <w:rStyle w:val="apple-converted-space"/>
          <w:sz w:val="28"/>
          <w:szCs w:val="28"/>
          <w:lang w:val="uk-UA"/>
        </w:rPr>
        <w:t>ЦПК</w:t>
      </w:r>
      <w:r w:rsidRPr="00004285">
        <w:rPr>
          <w:sz w:val="28"/>
          <w:szCs w:val="28"/>
          <w:lang w:val="uk-UA"/>
        </w:rPr>
        <w:t>, а також їх документального обґрунтування.</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33" w:name="n6972"/>
      <w:bookmarkEnd w:id="33"/>
      <w:r w:rsidRPr="00004285">
        <w:rPr>
          <w:sz w:val="28"/>
          <w:szCs w:val="28"/>
          <w:lang w:val="uk-UA"/>
        </w:rPr>
        <w:t>У разі невнесення у визначений судом строк коштів для забезпечення витрат на професійну правничу допомогу суд за клопотанням відповідача має право залишити позов без розгляду.</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34" w:name="n6973"/>
      <w:bookmarkEnd w:id="34"/>
      <w:r w:rsidRPr="00004285">
        <w:rPr>
          <w:sz w:val="28"/>
          <w:szCs w:val="28"/>
          <w:lang w:val="uk-UA"/>
        </w:rPr>
        <w:t>У випадку задоволення позову суд ухвалює рішення про повернення внесеної суми позивачу, а у випадку відмови у позові, закриття провадження у справі, залишення позову без розгляду - про відшкодування за її рахунок витрат відповідача повністю або частково, в порядку, передбаченому ст.ст. 141,142 ЦПК. Невикористана частина внесеної позивачем суми повертається позивачу не пізніше п’яти днів з дня вирішення питань, зазначених у цій частині, про що суд постановляє ухвалу.</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35" w:name="n6974"/>
      <w:bookmarkEnd w:id="35"/>
      <w:r w:rsidRPr="00004285">
        <w:rPr>
          <w:rStyle w:val="rvts9"/>
          <w:bCs/>
          <w:sz w:val="28"/>
          <w:szCs w:val="28"/>
          <w:lang w:val="uk-UA"/>
        </w:rPr>
        <w:t xml:space="preserve">Відповідно до ст. 136 ЦПК </w:t>
      </w:r>
      <w:bookmarkStart w:id="36" w:name="n6975"/>
      <w:bookmarkEnd w:id="36"/>
      <w:r w:rsidRPr="00004285">
        <w:rPr>
          <w:rStyle w:val="rvts9"/>
          <w:bCs/>
          <w:sz w:val="28"/>
          <w:szCs w:val="28"/>
          <w:lang w:val="uk-UA"/>
        </w:rPr>
        <w:t>с</w:t>
      </w:r>
      <w:r w:rsidRPr="00004285">
        <w:rPr>
          <w:sz w:val="28"/>
          <w:szCs w:val="28"/>
          <w:lang w:val="uk-UA"/>
        </w:rPr>
        <w:t>уд, враховуючи майновий стан сторони, може своєю ухвалою відстрочити або розстрочити сплату судового збору на визначений строк у порядку, передбаченому законом, але не більше як до ухвалення судового рішення у справі.</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37" w:name="n6976"/>
      <w:bookmarkEnd w:id="37"/>
      <w:r w:rsidRPr="00004285">
        <w:rPr>
          <w:sz w:val="28"/>
          <w:szCs w:val="28"/>
          <w:lang w:val="uk-UA"/>
        </w:rPr>
        <w:t>Якщо у встановлений судом строк судові витрати не будуть сплачені, заява відповідно до ст. 257 ЦПК залишається без розгляду, або витрати стягуються за судовим рішенням у справі, коли сплата судових витрат була відстрочена або розстрочена до ухвалення цього рішення.</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38" w:name="n6977"/>
      <w:bookmarkEnd w:id="38"/>
      <w:r w:rsidRPr="00004285">
        <w:rPr>
          <w:sz w:val="28"/>
          <w:szCs w:val="28"/>
          <w:lang w:val="uk-UA"/>
        </w:rPr>
        <w:lastRenderedPageBreak/>
        <w:t>З підстав, зазначених у частині першій цієї статті, суд у порядку, передбаченому законом, може зменшити розмір належних до сплати судових витрат, пов’язаних з розглядом справи, або звільнити від їх сплати.</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39" w:name="n6978"/>
      <w:bookmarkEnd w:id="39"/>
      <w:r w:rsidRPr="00004285">
        <w:rPr>
          <w:sz w:val="28"/>
          <w:szCs w:val="28"/>
          <w:lang w:val="uk-UA"/>
        </w:rPr>
        <w:t>У разі подання позовної заяви після подання заяви про забезпечення доказів або позову розмір судового збору зменшується на розмір судового збору, сплаченого за відповідну заяву про забезпечення доказів або позову.</w:t>
      </w:r>
    </w:p>
    <w:p w:rsidR="005C69F5" w:rsidRPr="00004285" w:rsidRDefault="005C69F5" w:rsidP="005C69F5">
      <w:pPr>
        <w:pStyle w:val="a4"/>
        <w:spacing w:after="0" w:line="240" w:lineRule="auto"/>
        <w:ind w:left="0" w:firstLine="709"/>
        <w:jc w:val="both"/>
        <w:rPr>
          <w:rFonts w:ascii="Times New Roman" w:hAnsi="Times New Roman"/>
          <w:b/>
          <w:sz w:val="28"/>
          <w:szCs w:val="28"/>
          <w:lang w:val="uk-UA"/>
        </w:rPr>
      </w:pPr>
    </w:p>
    <w:p w:rsidR="005C69F5" w:rsidRPr="005C69F5" w:rsidRDefault="005C69F5" w:rsidP="005C69F5">
      <w:pPr>
        <w:pStyle w:val="a4"/>
        <w:numPr>
          <w:ilvl w:val="3"/>
          <w:numId w:val="2"/>
        </w:numPr>
        <w:spacing w:after="0" w:line="240" w:lineRule="auto"/>
        <w:ind w:left="0" w:firstLine="680"/>
        <w:jc w:val="both"/>
        <w:rPr>
          <w:rFonts w:ascii="Times New Roman" w:hAnsi="Times New Roman"/>
          <w:b/>
          <w:sz w:val="28"/>
          <w:szCs w:val="28"/>
          <w:shd w:val="clear" w:color="auto" w:fill="FFFFFF"/>
          <w:lang w:val="uk-UA"/>
        </w:rPr>
      </w:pPr>
      <w:r w:rsidRPr="005C69F5">
        <w:rPr>
          <w:rFonts w:ascii="Times New Roman" w:hAnsi="Times New Roman"/>
          <w:b/>
          <w:sz w:val="28"/>
          <w:szCs w:val="28"/>
          <w:lang w:val="uk-UA"/>
        </w:rPr>
        <w:t>Судовий збір: порядок обчислення та сплати. Порядок повернення судового збору</w:t>
      </w:r>
    </w:p>
    <w:p w:rsidR="005C69F5" w:rsidRPr="005C69F5" w:rsidRDefault="005C69F5" w:rsidP="005C69F5">
      <w:pPr>
        <w:ind w:firstLine="709"/>
        <w:jc w:val="both"/>
        <w:rPr>
          <w:rFonts w:cs="Times New Roman"/>
          <w:b/>
          <w:i/>
          <w:sz w:val="28"/>
          <w:szCs w:val="28"/>
        </w:rPr>
      </w:pPr>
      <w:r w:rsidRPr="005C69F5">
        <w:rPr>
          <w:rFonts w:cs="Times New Roman"/>
          <w:bCs/>
          <w:i/>
          <w:iCs/>
          <w:sz w:val="28"/>
          <w:szCs w:val="28"/>
          <w:shd w:val="clear" w:color="auto" w:fill="FFFFFF"/>
        </w:rPr>
        <w:t>Судовий збір</w:t>
      </w:r>
      <w:r w:rsidRPr="00004285">
        <w:rPr>
          <w:rFonts w:cs="Times New Roman"/>
          <w:b/>
          <w:sz w:val="28"/>
          <w:szCs w:val="28"/>
          <w:shd w:val="clear" w:color="auto" w:fill="FFFFFF"/>
        </w:rPr>
        <w:t xml:space="preserve"> - </w:t>
      </w:r>
      <w:r w:rsidRPr="00004285">
        <w:rPr>
          <w:rFonts w:cs="Times New Roman"/>
          <w:sz w:val="28"/>
          <w:szCs w:val="28"/>
          <w:shd w:val="clear" w:color="auto" w:fill="FFFFFF"/>
        </w:rPr>
        <w:t xml:space="preserve">збір, що справляється на всій території України за подання заяв, скарг до суду, за видачу судами документів, а також у разі ухвалення окремих судових рішень, передбачених законом, </w:t>
      </w:r>
      <w:r w:rsidRPr="00004285">
        <w:rPr>
          <w:rFonts w:cs="Times New Roman"/>
          <w:sz w:val="28"/>
          <w:szCs w:val="28"/>
        </w:rPr>
        <w:t xml:space="preserve">і включається до складу </w:t>
      </w:r>
      <w:r w:rsidRPr="005C69F5">
        <w:rPr>
          <w:rFonts w:cs="Times New Roman"/>
          <w:sz w:val="28"/>
          <w:szCs w:val="28"/>
        </w:rPr>
        <w:t>судових витрат</w:t>
      </w:r>
      <w:r w:rsidRPr="005C69F5">
        <w:rPr>
          <w:rFonts w:cs="Times New Roman"/>
          <w:i/>
          <w:sz w:val="28"/>
          <w:szCs w:val="28"/>
        </w:rPr>
        <w:t>.</w:t>
      </w:r>
    </w:p>
    <w:p w:rsidR="005C69F5" w:rsidRPr="005C69F5" w:rsidRDefault="005C69F5" w:rsidP="005C69F5">
      <w:pPr>
        <w:pStyle w:val="HTML"/>
        <w:ind w:firstLine="709"/>
        <w:jc w:val="both"/>
        <w:rPr>
          <w:rFonts w:ascii="Times New Roman" w:hAnsi="Times New Roman" w:cs="Times New Roman"/>
          <w:color w:val="auto"/>
          <w:sz w:val="28"/>
          <w:szCs w:val="28"/>
          <w:lang w:val="uk-UA"/>
        </w:rPr>
      </w:pPr>
      <w:r w:rsidRPr="005C69F5">
        <w:rPr>
          <w:rFonts w:ascii="Times New Roman" w:hAnsi="Times New Roman" w:cs="Times New Roman"/>
          <w:color w:val="auto"/>
          <w:sz w:val="28"/>
          <w:szCs w:val="28"/>
          <w:lang w:val="uk-UA"/>
        </w:rPr>
        <w:t xml:space="preserve">За рахунок стягнення судового збору частково відшкодовуються затрати держави на здійснення правосуддя з цивільних справ, у тому числі витрати на утримання судових органів. </w:t>
      </w:r>
    </w:p>
    <w:p w:rsidR="005C69F5" w:rsidRPr="005C69F5" w:rsidRDefault="005C69F5" w:rsidP="005C69F5">
      <w:pPr>
        <w:pStyle w:val="HTML"/>
        <w:ind w:firstLine="709"/>
        <w:jc w:val="both"/>
        <w:rPr>
          <w:rFonts w:ascii="Times New Roman" w:hAnsi="Times New Roman" w:cs="Times New Roman"/>
          <w:color w:val="auto"/>
          <w:sz w:val="28"/>
          <w:szCs w:val="28"/>
          <w:lang w:val="uk-UA"/>
        </w:rPr>
      </w:pPr>
      <w:r w:rsidRPr="005C69F5">
        <w:rPr>
          <w:rFonts w:ascii="Times New Roman" w:hAnsi="Times New Roman" w:cs="Times New Roman"/>
          <w:color w:val="auto"/>
          <w:sz w:val="28"/>
          <w:szCs w:val="28"/>
          <w:lang w:val="uk-UA"/>
        </w:rPr>
        <w:t xml:space="preserve">Розмір судового збору, порядок його сплати і звільнення від сплати встановлюються законом. На сьогоднішній день правові засади справляння судового збору, платників, об’єкти та розміри ставок судового збору, порядок сплати, звільнення від сплати та повернення судового збору регулюється Законом України «Про судовий збір» від 08.07.2011 р. № 3674-VІ. </w:t>
      </w:r>
    </w:p>
    <w:p w:rsidR="005C69F5" w:rsidRPr="005C69F5" w:rsidRDefault="005C69F5" w:rsidP="005C69F5">
      <w:pPr>
        <w:pStyle w:val="rvps2"/>
        <w:shd w:val="clear" w:color="auto" w:fill="FFFFFF"/>
        <w:spacing w:before="0" w:beforeAutospacing="0" w:after="0" w:afterAutospacing="0"/>
        <w:ind w:firstLine="709"/>
        <w:jc w:val="both"/>
        <w:rPr>
          <w:bCs/>
          <w:i/>
          <w:iCs/>
          <w:sz w:val="28"/>
          <w:szCs w:val="28"/>
          <w:lang w:val="uk-UA"/>
        </w:rPr>
      </w:pPr>
      <w:r w:rsidRPr="005C69F5">
        <w:rPr>
          <w:bCs/>
          <w:i/>
          <w:iCs/>
          <w:sz w:val="28"/>
          <w:szCs w:val="28"/>
          <w:lang w:val="uk-UA"/>
        </w:rPr>
        <w:t>Судовий збір справляється:</w:t>
      </w:r>
    </w:p>
    <w:p w:rsidR="005C69F5" w:rsidRPr="005C69F5" w:rsidRDefault="005C69F5" w:rsidP="005C69F5">
      <w:pPr>
        <w:pStyle w:val="rvps2"/>
        <w:shd w:val="clear" w:color="auto" w:fill="FFFFFF"/>
        <w:spacing w:before="0" w:beforeAutospacing="0" w:after="0" w:afterAutospacing="0"/>
        <w:ind w:firstLine="709"/>
        <w:jc w:val="both"/>
        <w:rPr>
          <w:sz w:val="28"/>
          <w:szCs w:val="28"/>
          <w:lang w:val="uk-UA"/>
        </w:rPr>
      </w:pPr>
      <w:bookmarkStart w:id="40" w:name="n13"/>
      <w:bookmarkEnd w:id="40"/>
      <w:r w:rsidRPr="005C69F5">
        <w:rPr>
          <w:sz w:val="28"/>
          <w:szCs w:val="28"/>
          <w:lang w:val="uk-UA"/>
        </w:rPr>
        <w:t>за подання до суду позовної заяви та іншої заяви, передбаченої процесуальним законодавством;</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41" w:name="n14"/>
      <w:bookmarkEnd w:id="41"/>
      <w:r w:rsidRPr="00004285">
        <w:rPr>
          <w:sz w:val="28"/>
          <w:szCs w:val="28"/>
          <w:lang w:val="uk-UA"/>
        </w:rPr>
        <w:t>за подання до суду апеляційної і касаційної скарг на судові рішення, заяви про перегляд судового рішення у зв'язку з нововиявленими обставинами, заяви про скасування рішення третейського суду, заяви про видачу виконавчого документа на примусове виконання рішення третейського суду та заяви про перегляд судових рішень Верховним Судом України;</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42" w:name="n15"/>
      <w:bookmarkEnd w:id="42"/>
      <w:r w:rsidRPr="00004285">
        <w:rPr>
          <w:sz w:val="28"/>
          <w:szCs w:val="28"/>
          <w:lang w:val="uk-UA"/>
        </w:rPr>
        <w:t>за видачу судами документів;</w:t>
      </w:r>
    </w:p>
    <w:p w:rsidR="005C69F5" w:rsidRPr="00004285" w:rsidRDefault="005C69F5" w:rsidP="005C69F5">
      <w:pPr>
        <w:pStyle w:val="a3"/>
        <w:shd w:val="clear" w:color="auto" w:fill="FFFFFF"/>
        <w:spacing w:before="0" w:beforeAutospacing="0" w:after="0" w:afterAutospacing="0"/>
        <w:ind w:firstLine="709"/>
        <w:jc w:val="both"/>
        <w:rPr>
          <w:rFonts w:ascii="Times New Roman" w:hAnsi="Times New Roman" w:cs="Times New Roman"/>
          <w:color w:val="auto"/>
          <w:sz w:val="28"/>
          <w:szCs w:val="28"/>
          <w:lang w:val="uk-UA"/>
        </w:rPr>
      </w:pPr>
      <w:bookmarkStart w:id="43" w:name="n215"/>
      <w:bookmarkEnd w:id="43"/>
      <w:r w:rsidRPr="00004285">
        <w:rPr>
          <w:rFonts w:ascii="Times New Roman" w:hAnsi="Times New Roman" w:cs="Times New Roman"/>
          <w:color w:val="auto"/>
          <w:sz w:val="28"/>
          <w:szCs w:val="28"/>
          <w:lang w:val="uk-UA"/>
        </w:rPr>
        <w:t>у разі ухвалення судового рішення, передбаченого ЗакономУкраїни «Про судовий збір»  .</w:t>
      </w:r>
    </w:p>
    <w:p w:rsidR="005C69F5" w:rsidRPr="00004285" w:rsidRDefault="005C69F5" w:rsidP="005C69F5">
      <w:pPr>
        <w:pStyle w:val="rvps2"/>
        <w:shd w:val="clear" w:color="auto" w:fill="FFFFFF"/>
        <w:spacing w:before="0" w:beforeAutospacing="0" w:after="0" w:afterAutospacing="0"/>
        <w:ind w:firstLine="709"/>
        <w:jc w:val="both"/>
        <w:rPr>
          <w:b/>
          <w:sz w:val="28"/>
          <w:szCs w:val="28"/>
          <w:lang w:val="uk-UA"/>
        </w:rPr>
      </w:pPr>
      <w:bookmarkStart w:id="44" w:name="n214"/>
      <w:bookmarkStart w:id="45" w:name="n16"/>
      <w:bookmarkEnd w:id="44"/>
      <w:bookmarkEnd w:id="45"/>
      <w:r w:rsidRPr="005C69F5">
        <w:rPr>
          <w:bCs/>
          <w:sz w:val="28"/>
          <w:szCs w:val="28"/>
          <w:lang w:val="uk-UA"/>
        </w:rPr>
        <w:t>Судовий збір не справляється за подання</w:t>
      </w:r>
      <w:r w:rsidRPr="00004285">
        <w:rPr>
          <w:b/>
          <w:sz w:val="28"/>
          <w:szCs w:val="28"/>
          <w:lang w:val="uk-UA"/>
        </w:rPr>
        <w:t>:</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46" w:name="n17"/>
      <w:bookmarkEnd w:id="46"/>
      <w:r w:rsidRPr="00004285">
        <w:rPr>
          <w:sz w:val="28"/>
          <w:szCs w:val="28"/>
          <w:lang w:val="uk-UA"/>
        </w:rPr>
        <w:t>1) заяви про перегляд Верховним Судом України судового рішення у разі встановлення міжнародною судовою установою, юрисдикція якої визнана Україною, порушення Україною міжнародних зобов'язань при вирішенні справи судом;</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47" w:name="n18"/>
      <w:bookmarkEnd w:id="47"/>
      <w:r w:rsidRPr="00004285">
        <w:rPr>
          <w:sz w:val="28"/>
          <w:szCs w:val="28"/>
          <w:lang w:val="uk-UA"/>
        </w:rPr>
        <w:t>2) заяви про скасування судового наказу;</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48" w:name="n19"/>
      <w:bookmarkEnd w:id="48"/>
      <w:r w:rsidRPr="00004285">
        <w:rPr>
          <w:sz w:val="28"/>
          <w:szCs w:val="28"/>
          <w:lang w:val="uk-UA"/>
        </w:rPr>
        <w:t>3) заяви про зміну чи встановлення способу, порядку і строку виконання судового рішення;</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49" w:name="n20"/>
      <w:bookmarkEnd w:id="49"/>
      <w:r w:rsidRPr="00004285">
        <w:rPr>
          <w:sz w:val="28"/>
          <w:szCs w:val="28"/>
          <w:lang w:val="uk-UA"/>
        </w:rPr>
        <w:t>4) заяви про поворот виконання судового рішення;</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50" w:name="n21"/>
      <w:bookmarkEnd w:id="50"/>
      <w:r w:rsidRPr="00004285">
        <w:rPr>
          <w:sz w:val="28"/>
          <w:szCs w:val="28"/>
          <w:lang w:val="uk-UA"/>
        </w:rPr>
        <w:t>5) заяви про винесення додаткового судового рішення;</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51" w:name="n22"/>
      <w:bookmarkEnd w:id="51"/>
      <w:r w:rsidRPr="00004285">
        <w:rPr>
          <w:sz w:val="28"/>
          <w:szCs w:val="28"/>
          <w:lang w:val="uk-UA"/>
        </w:rPr>
        <w:lastRenderedPageBreak/>
        <w:t>6) заяви про розірвання шлюбу з особою, визнаною в установленому законом порядку безвісно відсутньою;</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52" w:name="n222"/>
      <w:bookmarkStart w:id="53" w:name="n23"/>
      <w:bookmarkEnd w:id="52"/>
      <w:bookmarkEnd w:id="53"/>
      <w:r w:rsidRPr="00004285">
        <w:rPr>
          <w:sz w:val="28"/>
          <w:szCs w:val="28"/>
          <w:lang w:val="uk-UA"/>
        </w:rPr>
        <w:t>7) заяви про встановлення факту каліцтва, якщо це необхідно для призначення пенсії або одержання допомоги за загальнообов'язковим державним соціальним страхуванням;</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54" w:name="n24"/>
      <w:bookmarkEnd w:id="54"/>
      <w:r w:rsidRPr="00004285">
        <w:rPr>
          <w:sz w:val="28"/>
          <w:szCs w:val="28"/>
          <w:lang w:val="uk-UA"/>
        </w:rPr>
        <w:t>8) заяви про встановлення факту смерті особи, яка пропала безвісти за обставин, що загрожували їй смертю або дають підстави вважати її загиблою від певного нещасного випадку внаслідок надзвичайних ситуацій техногенного та природного характеру;</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55" w:name="n25"/>
      <w:bookmarkStart w:id="56" w:name="n27"/>
      <w:bookmarkEnd w:id="55"/>
      <w:bookmarkEnd w:id="56"/>
      <w:r w:rsidRPr="00004285">
        <w:rPr>
          <w:sz w:val="28"/>
          <w:szCs w:val="28"/>
          <w:lang w:val="uk-UA"/>
        </w:rPr>
        <w:t>9) заяви про надання особі психіатричної допомоги в примусовому порядку;</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57" w:name="n28"/>
      <w:bookmarkEnd w:id="57"/>
      <w:r w:rsidRPr="00004285">
        <w:rPr>
          <w:sz w:val="28"/>
          <w:szCs w:val="28"/>
          <w:lang w:val="uk-UA"/>
        </w:rPr>
        <w:t>10) заяви про обов'язкову госпіталізацію до протитуберкульозного закладу;</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58" w:name="n290"/>
      <w:bookmarkEnd w:id="58"/>
      <w:r w:rsidRPr="00004285">
        <w:rPr>
          <w:sz w:val="28"/>
          <w:szCs w:val="28"/>
          <w:lang w:val="uk-UA"/>
        </w:rPr>
        <w:t>11) заяви про видачу обмежувального припису;</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59" w:name="n289"/>
      <w:bookmarkStart w:id="60" w:name="n29"/>
      <w:bookmarkEnd w:id="59"/>
      <w:bookmarkEnd w:id="60"/>
      <w:r w:rsidRPr="00004285">
        <w:rPr>
          <w:sz w:val="28"/>
          <w:szCs w:val="28"/>
          <w:lang w:val="uk-UA"/>
        </w:rPr>
        <w:t>12) позовної заяви про відшкодування шкоди, заподіяної особі незаконними рішеннями, діями чи бездіяльністю органу державної влади, органу влади Автономної Республіки Крим або органу місцевого самоврядування, їх посадовою або службовою особою, а так само незаконними рішеннями, діями чи бездіяльністю органів, що здійснюють оперативно-розшукову діяльність, органів досудового розслідування, прокуратури або суду;</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61" w:name="n30"/>
      <w:bookmarkStart w:id="62" w:name="n31"/>
      <w:bookmarkEnd w:id="61"/>
      <w:bookmarkEnd w:id="62"/>
      <w:r w:rsidRPr="00004285">
        <w:rPr>
          <w:sz w:val="28"/>
          <w:szCs w:val="28"/>
          <w:lang w:val="uk-UA"/>
        </w:rPr>
        <w:t>14) заяви, апеляційної та касаційної скарги про захист прав малолітніх чи неповнолітніх осіб;</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63" w:name="n223"/>
      <w:bookmarkStart w:id="64" w:name="n225"/>
      <w:bookmarkEnd w:id="63"/>
      <w:bookmarkEnd w:id="64"/>
      <w:r w:rsidRPr="00004285">
        <w:rPr>
          <w:sz w:val="28"/>
          <w:szCs w:val="28"/>
          <w:lang w:val="uk-UA"/>
        </w:rPr>
        <w:t>15) клопотання про визнання і виконання рішення іноземного суду відповідно до міжнародного договору України, згоду на обов’язковість якого надано Верховною Радою України та яким не передбачено плату під час звернення до суду, подання апеляційної та касаційної скарг у таких справах;</w:t>
      </w:r>
    </w:p>
    <w:p w:rsidR="005C69F5" w:rsidRPr="00C80179" w:rsidRDefault="005C69F5" w:rsidP="005C69F5">
      <w:pPr>
        <w:pStyle w:val="rvps2"/>
        <w:shd w:val="clear" w:color="auto" w:fill="FFFFFF"/>
        <w:spacing w:before="0" w:beforeAutospacing="0" w:after="0" w:afterAutospacing="0"/>
        <w:ind w:firstLine="709"/>
        <w:jc w:val="both"/>
        <w:rPr>
          <w:sz w:val="28"/>
          <w:szCs w:val="28"/>
          <w:lang w:val="uk-UA"/>
        </w:rPr>
      </w:pPr>
      <w:bookmarkStart w:id="65" w:name="n224"/>
      <w:bookmarkStart w:id="66" w:name="n256"/>
      <w:bookmarkEnd w:id="65"/>
      <w:bookmarkEnd w:id="66"/>
      <w:r w:rsidRPr="00004285">
        <w:rPr>
          <w:sz w:val="28"/>
          <w:szCs w:val="28"/>
          <w:lang w:val="uk-UA"/>
        </w:rPr>
        <w:t xml:space="preserve">16) заяви про встановлення факту смерті особи, яка загинула або пропала </w:t>
      </w:r>
      <w:r w:rsidRPr="00C80179">
        <w:rPr>
          <w:sz w:val="28"/>
          <w:szCs w:val="28"/>
          <w:lang w:val="uk-UA"/>
        </w:rPr>
        <w:t>безвісти в районах проведення воєнних дій або антитерористичних операцій та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rsidR="005C69F5" w:rsidRPr="00C80179" w:rsidRDefault="005C69F5" w:rsidP="005C69F5">
      <w:pPr>
        <w:pStyle w:val="HTML"/>
        <w:ind w:firstLine="709"/>
        <w:jc w:val="both"/>
        <w:rPr>
          <w:rFonts w:ascii="Times New Roman" w:hAnsi="Times New Roman" w:cs="Times New Roman"/>
          <w:color w:val="auto"/>
          <w:sz w:val="28"/>
          <w:szCs w:val="28"/>
          <w:lang w:val="uk-UA"/>
        </w:rPr>
      </w:pPr>
      <w:r w:rsidRPr="00C80179">
        <w:rPr>
          <w:rFonts w:ascii="Times New Roman" w:hAnsi="Times New Roman" w:cs="Times New Roman"/>
          <w:bCs/>
          <w:color w:val="auto"/>
          <w:sz w:val="28"/>
          <w:szCs w:val="28"/>
          <w:shd w:val="clear" w:color="auto" w:fill="FFFFFF"/>
          <w:lang w:val="uk-UA"/>
        </w:rPr>
        <w:t>Платниками судового збору</w:t>
      </w:r>
      <w:r w:rsidRPr="00C80179">
        <w:rPr>
          <w:rFonts w:ascii="Times New Roman" w:hAnsi="Times New Roman" w:cs="Times New Roman"/>
          <w:color w:val="auto"/>
          <w:sz w:val="28"/>
          <w:szCs w:val="28"/>
          <w:shd w:val="clear" w:color="auto" w:fill="FFFFFF"/>
          <w:lang w:val="uk-UA"/>
        </w:rPr>
        <w:t xml:space="preserve"> є громадяни України, іноземці, особи без громадянства, підприємства, установи, організації, інші юридичні особи (у тому числі іноземні) та фізичні особи - підприємці, які звертаються до суду чи стосовно яких ухвалене судове рішення, передбачене Законом України «Про судовий збір».</w:t>
      </w:r>
    </w:p>
    <w:p w:rsidR="005C69F5" w:rsidRPr="00C80179" w:rsidRDefault="005C69F5" w:rsidP="005C69F5">
      <w:pPr>
        <w:pStyle w:val="HTML"/>
        <w:ind w:firstLine="709"/>
        <w:jc w:val="both"/>
        <w:rPr>
          <w:rFonts w:ascii="Times New Roman" w:hAnsi="Times New Roman" w:cs="Times New Roman"/>
          <w:color w:val="auto"/>
          <w:sz w:val="28"/>
          <w:szCs w:val="28"/>
          <w:lang w:val="uk-UA"/>
        </w:rPr>
      </w:pPr>
      <w:r w:rsidRPr="00C80179">
        <w:rPr>
          <w:rFonts w:ascii="Times New Roman" w:hAnsi="Times New Roman" w:cs="Times New Roman"/>
          <w:color w:val="auto"/>
          <w:sz w:val="28"/>
          <w:szCs w:val="28"/>
          <w:lang w:val="uk-UA"/>
        </w:rPr>
        <w:t>Судовий збір справляється у відповідному розмірі від прожиткового мінімуму для працездатних осіб, встановленого законом на 1 січня календарного року, в якому відповідна заява або скарга подається до суду, - у відсотковому співвідношенні до ціни позову та у фіксованому розмірі.</w:t>
      </w:r>
    </w:p>
    <w:p w:rsidR="005C69F5" w:rsidRPr="00C80179" w:rsidRDefault="005C69F5" w:rsidP="005C69F5">
      <w:pPr>
        <w:pStyle w:val="HTML"/>
        <w:ind w:firstLine="709"/>
        <w:jc w:val="both"/>
        <w:rPr>
          <w:rFonts w:ascii="Times New Roman" w:hAnsi="Times New Roman" w:cs="Times New Roman"/>
          <w:color w:val="auto"/>
          <w:sz w:val="28"/>
          <w:szCs w:val="28"/>
          <w:lang w:val="uk-UA"/>
        </w:rPr>
      </w:pPr>
      <w:r w:rsidRPr="00C80179">
        <w:rPr>
          <w:rFonts w:ascii="Times New Roman" w:hAnsi="Times New Roman" w:cs="Times New Roman"/>
          <w:color w:val="auto"/>
          <w:sz w:val="28"/>
          <w:szCs w:val="28"/>
          <w:lang w:val="uk-UA"/>
        </w:rPr>
        <w:t>Відповідно до ст. 4 Закону України «Про судовий збір» встановлюються наступні розміри ставок судового збору:</w:t>
      </w:r>
    </w:p>
    <w:tbl>
      <w:tblPr>
        <w:tblW w:w="5026"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481"/>
        <w:gridCol w:w="24"/>
        <w:gridCol w:w="4880"/>
        <w:gridCol w:w="49"/>
      </w:tblGrid>
      <w:tr w:rsidR="005C69F5" w:rsidRPr="00004285" w:rsidTr="00C87700">
        <w:trPr>
          <w:gridAfter w:val="1"/>
          <w:wAfter w:w="51" w:type="dxa"/>
          <w:trHeight w:val="15"/>
        </w:trPr>
        <w:tc>
          <w:tcPr>
            <w:tcW w:w="4607" w:type="dxa"/>
            <w:tcBorders>
              <w:top w:val="single" w:sz="6" w:space="0" w:color="000000"/>
              <w:left w:val="nil"/>
              <w:bottom w:val="single" w:sz="6" w:space="0" w:color="000000"/>
              <w:right w:val="single" w:sz="6" w:space="0" w:color="000000"/>
            </w:tcBorders>
            <w:shd w:val="clear" w:color="auto" w:fill="auto"/>
            <w:hideMark/>
          </w:tcPr>
          <w:p w:rsidR="005C69F5" w:rsidRPr="00004285" w:rsidRDefault="005C69F5" w:rsidP="00C87700">
            <w:pPr>
              <w:pStyle w:val="rvps12"/>
              <w:spacing w:before="0" w:beforeAutospacing="0" w:after="0" w:afterAutospacing="0"/>
              <w:ind w:firstLine="709"/>
              <w:jc w:val="both"/>
              <w:rPr>
                <w:lang w:val="uk-UA"/>
              </w:rPr>
            </w:pPr>
            <w:bookmarkStart w:id="67" w:name="n226"/>
            <w:bookmarkEnd w:id="67"/>
            <w:r w:rsidRPr="00004285">
              <w:rPr>
                <w:lang w:val="uk-UA"/>
              </w:rPr>
              <w:t xml:space="preserve">Найменування документа і дії, за яку справляється судовий збір, та платника </w:t>
            </w:r>
            <w:r w:rsidRPr="00004285">
              <w:rPr>
                <w:lang w:val="uk-UA"/>
              </w:rPr>
              <w:lastRenderedPageBreak/>
              <w:t>судового збору</w:t>
            </w:r>
          </w:p>
        </w:tc>
        <w:tc>
          <w:tcPr>
            <w:tcW w:w="5061" w:type="dxa"/>
            <w:gridSpan w:val="2"/>
            <w:tcBorders>
              <w:top w:val="single" w:sz="6" w:space="0" w:color="000000"/>
              <w:left w:val="single" w:sz="6" w:space="0" w:color="000000"/>
              <w:bottom w:val="single" w:sz="6" w:space="0" w:color="000000"/>
              <w:right w:val="nil"/>
            </w:tcBorders>
            <w:shd w:val="clear" w:color="auto" w:fill="auto"/>
            <w:hideMark/>
          </w:tcPr>
          <w:p w:rsidR="005C69F5" w:rsidRPr="00004285" w:rsidRDefault="005C69F5" w:rsidP="00C87700">
            <w:pPr>
              <w:pStyle w:val="rvps12"/>
              <w:spacing w:before="0" w:beforeAutospacing="0" w:after="0" w:afterAutospacing="0"/>
              <w:ind w:firstLine="709"/>
              <w:jc w:val="both"/>
              <w:rPr>
                <w:lang w:val="uk-UA"/>
              </w:rPr>
            </w:pPr>
            <w:r w:rsidRPr="00004285">
              <w:rPr>
                <w:lang w:val="uk-UA"/>
              </w:rPr>
              <w:lastRenderedPageBreak/>
              <w:t>Ставка судового збору</w:t>
            </w:r>
          </w:p>
        </w:tc>
      </w:tr>
      <w:tr w:rsidR="005C69F5" w:rsidRPr="00004285" w:rsidTr="00C87700">
        <w:trPr>
          <w:gridAfter w:val="1"/>
          <w:wAfter w:w="51" w:type="dxa"/>
          <w:trHeight w:val="15"/>
        </w:trPr>
        <w:tc>
          <w:tcPr>
            <w:tcW w:w="4607" w:type="dxa"/>
            <w:tcBorders>
              <w:top w:val="single" w:sz="6" w:space="0" w:color="000000"/>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lastRenderedPageBreak/>
              <w:t>1. За подання до суду:</w:t>
            </w:r>
          </w:p>
        </w:tc>
        <w:tc>
          <w:tcPr>
            <w:tcW w:w="5061" w:type="dxa"/>
            <w:gridSpan w:val="2"/>
            <w:tcBorders>
              <w:top w:val="single" w:sz="6" w:space="0" w:color="000000"/>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sz w:val="2"/>
                <w:lang w:val="uk-UA"/>
              </w:rPr>
            </w:pPr>
          </w:p>
        </w:tc>
      </w:tr>
      <w:tr w:rsidR="005C69F5" w:rsidRPr="00004285" w:rsidTr="00C87700">
        <w:trPr>
          <w:gridAfter w:val="1"/>
          <w:wAfter w:w="51" w:type="dxa"/>
          <w:trHeight w:val="375"/>
        </w:trPr>
        <w:tc>
          <w:tcPr>
            <w:tcW w:w="4607" w:type="dxa"/>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1) позовної заяви майнового характеру, яка подана:</w:t>
            </w:r>
          </w:p>
        </w:tc>
        <w:tc>
          <w:tcPr>
            <w:tcW w:w="5061" w:type="dxa"/>
            <w:gridSpan w:val="2"/>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p>
        </w:tc>
      </w:tr>
      <w:tr w:rsidR="005C69F5" w:rsidRPr="00004285" w:rsidTr="00C87700">
        <w:trPr>
          <w:gridAfter w:val="1"/>
          <w:wAfter w:w="51" w:type="dxa"/>
          <w:trHeight w:val="375"/>
        </w:trPr>
        <w:tc>
          <w:tcPr>
            <w:tcW w:w="4607" w:type="dxa"/>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юридичною особою</w:t>
            </w:r>
          </w:p>
        </w:tc>
        <w:tc>
          <w:tcPr>
            <w:tcW w:w="5061" w:type="dxa"/>
            <w:gridSpan w:val="2"/>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1,5 відсотка ціни позову, але не менше 1 розміру прожиткового мінімуму для працездатних осіб і не більше 350 розмірів прожиткового мінімуму для працездатних осіб</w:t>
            </w:r>
          </w:p>
        </w:tc>
      </w:tr>
      <w:tr w:rsidR="005C69F5" w:rsidRPr="00004285" w:rsidTr="00C87700">
        <w:trPr>
          <w:gridAfter w:val="1"/>
          <w:wAfter w:w="51" w:type="dxa"/>
          <w:trHeight w:val="375"/>
        </w:trPr>
        <w:tc>
          <w:tcPr>
            <w:tcW w:w="4607" w:type="dxa"/>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фізичною особою або фізичною особою - підприємцем</w:t>
            </w:r>
          </w:p>
        </w:tc>
        <w:tc>
          <w:tcPr>
            <w:tcW w:w="5061" w:type="dxa"/>
            <w:gridSpan w:val="2"/>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1 відсоток ціни позову, але не менше 0,4 розміру прожиткового мінімуму для працездатних осіб та не більше 5 розмірів прожиткового мінімуму для працездатних осіб</w:t>
            </w:r>
          </w:p>
        </w:tc>
      </w:tr>
      <w:tr w:rsidR="005C69F5" w:rsidRPr="00004285" w:rsidTr="00C87700">
        <w:trPr>
          <w:gridAfter w:val="1"/>
          <w:wAfter w:w="51" w:type="dxa"/>
          <w:trHeight w:val="195"/>
        </w:trPr>
        <w:tc>
          <w:tcPr>
            <w:tcW w:w="4607" w:type="dxa"/>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2) позовної заяви немайнового характеру, яка подана:</w:t>
            </w:r>
          </w:p>
        </w:tc>
        <w:tc>
          <w:tcPr>
            <w:tcW w:w="5061" w:type="dxa"/>
            <w:gridSpan w:val="2"/>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sz w:val="20"/>
                <w:lang w:val="uk-UA"/>
              </w:rPr>
            </w:pPr>
          </w:p>
        </w:tc>
      </w:tr>
      <w:tr w:rsidR="005C69F5" w:rsidRPr="00004285" w:rsidTr="00C87700">
        <w:trPr>
          <w:gridAfter w:val="1"/>
          <w:wAfter w:w="51" w:type="dxa"/>
          <w:trHeight w:val="195"/>
        </w:trPr>
        <w:tc>
          <w:tcPr>
            <w:tcW w:w="4607" w:type="dxa"/>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юридичною особою або фізичною особою - підприємцем</w:t>
            </w:r>
          </w:p>
        </w:tc>
        <w:tc>
          <w:tcPr>
            <w:tcW w:w="5061" w:type="dxa"/>
            <w:gridSpan w:val="2"/>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1 розмір прожиткового мінімуму для працездатних осіб</w:t>
            </w:r>
          </w:p>
        </w:tc>
      </w:tr>
      <w:tr w:rsidR="005C69F5" w:rsidRPr="00004285" w:rsidTr="00C87700">
        <w:trPr>
          <w:gridAfter w:val="1"/>
          <w:wAfter w:w="51" w:type="dxa"/>
          <w:trHeight w:val="195"/>
        </w:trPr>
        <w:tc>
          <w:tcPr>
            <w:tcW w:w="4607" w:type="dxa"/>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фізичною особою</w:t>
            </w:r>
          </w:p>
        </w:tc>
        <w:tc>
          <w:tcPr>
            <w:tcW w:w="5061" w:type="dxa"/>
            <w:gridSpan w:val="2"/>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0,4 розміру прожиткового мінімуму для працездатних осіб</w:t>
            </w:r>
          </w:p>
        </w:tc>
      </w:tr>
      <w:tr w:rsidR="005C69F5" w:rsidRPr="00004285" w:rsidTr="00C87700">
        <w:trPr>
          <w:gridAfter w:val="1"/>
          <w:wAfter w:w="51" w:type="dxa"/>
          <w:trHeight w:val="15"/>
        </w:trPr>
        <w:tc>
          <w:tcPr>
            <w:tcW w:w="4607" w:type="dxa"/>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3) позовної заяви:</w:t>
            </w:r>
          </w:p>
        </w:tc>
        <w:tc>
          <w:tcPr>
            <w:tcW w:w="5061" w:type="dxa"/>
            <w:gridSpan w:val="2"/>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sz w:val="2"/>
                <w:lang w:val="uk-UA"/>
              </w:rPr>
            </w:pPr>
          </w:p>
        </w:tc>
      </w:tr>
      <w:tr w:rsidR="005C69F5" w:rsidRPr="00004285" w:rsidTr="00C87700">
        <w:trPr>
          <w:gridAfter w:val="1"/>
          <w:wAfter w:w="51" w:type="dxa"/>
          <w:trHeight w:val="15"/>
        </w:trPr>
        <w:tc>
          <w:tcPr>
            <w:tcW w:w="4607" w:type="dxa"/>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про розірвання шлюбу</w:t>
            </w:r>
          </w:p>
        </w:tc>
        <w:tc>
          <w:tcPr>
            <w:tcW w:w="5061" w:type="dxa"/>
            <w:gridSpan w:val="2"/>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0,4 розміру прожиткового мінімуму для працездатних осіб</w:t>
            </w:r>
          </w:p>
        </w:tc>
      </w:tr>
      <w:tr w:rsidR="005C69F5" w:rsidRPr="00004285" w:rsidTr="00C87700">
        <w:trPr>
          <w:gridAfter w:val="1"/>
          <w:wAfter w:w="51" w:type="dxa"/>
          <w:trHeight w:val="15"/>
        </w:trPr>
        <w:tc>
          <w:tcPr>
            <w:tcW w:w="4607" w:type="dxa"/>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про поділ майна при розірванні шлюбу</w:t>
            </w:r>
          </w:p>
        </w:tc>
        <w:tc>
          <w:tcPr>
            <w:tcW w:w="5061" w:type="dxa"/>
            <w:gridSpan w:val="2"/>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1 відсоток ціни позову, але не менше 0,4 розміру прожиткового мінімуму для працездатних осіб та не більше 3 розмірів прожиткового мінімуму для працездатних осіб</w:t>
            </w:r>
          </w:p>
        </w:tc>
      </w:tr>
      <w:tr w:rsidR="005C69F5" w:rsidRPr="00004285" w:rsidTr="00C87700">
        <w:trPr>
          <w:gridAfter w:val="1"/>
          <w:wAfter w:w="51" w:type="dxa"/>
          <w:trHeight w:val="15"/>
        </w:trPr>
        <w:tc>
          <w:tcPr>
            <w:tcW w:w="4607" w:type="dxa"/>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4) заяви у справах окремого провадження; заяви про забезпечення доказів або позову; заяви про перегляд заочного рішення; заяви про скасування рішення третейського суду (міжнародного комерційного арбітражу); заяви про видачу виконавчого документа на примусове виконання рішення третейського суду (міжнародного комерційного арбітражу); заяви про видачу виконавчого документа на підставі рішення іноземного суду; заяви про роз’яснення судового рішення, які подано; заяви про сприяння третейському суду (міжнародному комерційному арбітражу) в отриманні доказів:</w:t>
            </w:r>
          </w:p>
        </w:tc>
        <w:tc>
          <w:tcPr>
            <w:tcW w:w="5061" w:type="dxa"/>
            <w:gridSpan w:val="2"/>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sz w:val="2"/>
                <w:lang w:val="uk-UA"/>
              </w:rPr>
            </w:pPr>
          </w:p>
        </w:tc>
      </w:tr>
      <w:tr w:rsidR="005C69F5" w:rsidRPr="00004285" w:rsidTr="00C87700">
        <w:trPr>
          <w:gridAfter w:val="1"/>
          <w:wAfter w:w="51" w:type="dxa"/>
          <w:trHeight w:val="15"/>
        </w:trPr>
        <w:tc>
          <w:tcPr>
            <w:tcW w:w="4607" w:type="dxa"/>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юридичною особою або фізичною особою - підприємцем</w:t>
            </w:r>
          </w:p>
        </w:tc>
        <w:tc>
          <w:tcPr>
            <w:tcW w:w="5061" w:type="dxa"/>
            <w:gridSpan w:val="2"/>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0,5 розміру прожиткового мінімуму для працездатних осіб</w:t>
            </w:r>
          </w:p>
        </w:tc>
      </w:tr>
      <w:tr w:rsidR="005C69F5" w:rsidRPr="00004285" w:rsidTr="00C87700">
        <w:trPr>
          <w:gridAfter w:val="1"/>
          <w:wAfter w:w="51" w:type="dxa"/>
          <w:trHeight w:val="15"/>
        </w:trPr>
        <w:tc>
          <w:tcPr>
            <w:tcW w:w="4607" w:type="dxa"/>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фізичною особою</w:t>
            </w:r>
          </w:p>
        </w:tc>
        <w:tc>
          <w:tcPr>
            <w:tcW w:w="5061" w:type="dxa"/>
            <w:gridSpan w:val="2"/>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0,2 розміру прожиткового мінімуму для працездатних осіб</w:t>
            </w:r>
          </w:p>
        </w:tc>
      </w:tr>
      <w:tr w:rsidR="005C69F5" w:rsidRPr="00004285" w:rsidTr="00C87700">
        <w:trPr>
          <w:gridAfter w:val="1"/>
          <w:wAfter w:w="51" w:type="dxa"/>
          <w:trHeight w:val="15"/>
        </w:trPr>
        <w:tc>
          <w:tcPr>
            <w:tcW w:w="4607" w:type="dxa"/>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4</w:t>
            </w:r>
            <w:r w:rsidRPr="00004285">
              <w:rPr>
                <w:rStyle w:val="rvts37"/>
                <w:b/>
                <w:bCs/>
                <w:sz w:val="2"/>
                <w:szCs w:val="2"/>
                <w:vertAlign w:val="superscript"/>
                <w:lang w:val="uk-UA"/>
              </w:rPr>
              <w:t>-</w:t>
            </w:r>
            <w:r w:rsidRPr="00004285">
              <w:rPr>
                <w:rStyle w:val="rvts37"/>
                <w:b/>
                <w:bCs/>
                <w:sz w:val="16"/>
                <w:szCs w:val="16"/>
                <w:vertAlign w:val="superscript"/>
                <w:lang w:val="uk-UA"/>
              </w:rPr>
              <w:t>1</w:t>
            </w:r>
            <w:r w:rsidRPr="00004285">
              <w:rPr>
                <w:lang w:val="uk-UA"/>
              </w:rPr>
              <w:t>) заяви про видачу судового наказу</w:t>
            </w:r>
          </w:p>
        </w:tc>
        <w:tc>
          <w:tcPr>
            <w:tcW w:w="5061" w:type="dxa"/>
            <w:gridSpan w:val="2"/>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0,1 розміру прожиткового мінімуму для працездатних осіб</w:t>
            </w:r>
          </w:p>
        </w:tc>
      </w:tr>
      <w:tr w:rsidR="005C69F5" w:rsidRPr="00004285" w:rsidTr="00C87700">
        <w:trPr>
          <w:gridAfter w:val="1"/>
          <w:wAfter w:w="51" w:type="dxa"/>
          <w:trHeight w:val="15"/>
        </w:trPr>
        <w:tc>
          <w:tcPr>
            <w:tcW w:w="4607" w:type="dxa"/>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4</w:t>
            </w:r>
            <w:r w:rsidRPr="00004285">
              <w:rPr>
                <w:rStyle w:val="rvts37"/>
                <w:b/>
                <w:bCs/>
                <w:sz w:val="2"/>
                <w:szCs w:val="2"/>
                <w:vertAlign w:val="superscript"/>
                <w:lang w:val="uk-UA"/>
              </w:rPr>
              <w:t>-</w:t>
            </w:r>
            <w:r w:rsidRPr="00004285">
              <w:rPr>
                <w:rStyle w:val="rvts37"/>
                <w:b/>
                <w:bCs/>
                <w:sz w:val="16"/>
                <w:szCs w:val="16"/>
                <w:vertAlign w:val="superscript"/>
                <w:lang w:val="uk-UA"/>
              </w:rPr>
              <w:t>2</w:t>
            </w:r>
            <w:r w:rsidRPr="00004285">
              <w:rPr>
                <w:lang w:val="uk-UA"/>
              </w:rPr>
              <w:t>) заяви про скасування судового наказу</w:t>
            </w:r>
          </w:p>
        </w:tc>
        <w:tc>
          <w:tcPr>
            <w:tcW w:w="5061" w:type="dxa"/>
            <w:gridSpan w:val="2"/>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0,05 розміру прожиткового мінімуму для працездатних осіб</w:t>
            </w:r>
          </w:p>
        </w:tc>
      </w:tr>
      <w:tr w:rsidR="005C69F5" w:rsidRPr="00004285" w:rsidTr="00C87700">
        <w:trPr>
          <w:gridAfter w:val="1"/>
          <w:wAfter w:w="51" w:type="dxa"/>
          <w:trHeight w:val="15"/>
        </w:trPr>
        <w:tc>
          <w:tcPr>
            <w:tcW w:w="4607" w:type="dxa"/>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4</w:t>
            </w:r>
            <w:r w:rsidRPr="00004285">
              <w:rPr>
                <w:rStyle w:val="rvts37"/>
                <w:b/>
                <w:bCs/>
                <w:sz w:val="2"/>
                <w:szCs w:val="2"/>
                <w:vertAlign w:val="superscript"/>
                <w:lang w:val="uk-UA"/>
              </w:rPr>
              <w:t>-</w:t>
            </w:r>
            <w:r w:rsidRPr="00004285">
              <w:rPr>
                <w:rStyle w:val="rvts37"/>
                <w:b/>
                <w:bCs/>
                <w:sz w:val="16"/>
                <w:szCs w:val="16"/>
                <w:vertAlign w:val="superscript"/>
                <w:lang w:val="uk-UA"/>
              </w:rPr>
              <w:t>3</w:t>
            </w:r>
            <w:r w:rsidRPr="00004285">
              <w:rPr>
                <w:lang w:val="uk-UA"/>
              </w:rPr>
              <w:t xml:space="preserve">) заяви про скасування </w:t>
            </w:r>
            <w:r w:rsidRPr="00004285">
              <w:rPr>
                <w:lang w:val="uk-UA"/>
              </w:rPr>
              <w:lastRenderedPageBreak/>
              <w:t>тимчасового обмеження фізичної особи у праві виїзду за межі України</w:t>
            </w:r>
          </w:p>
        </w:tc>
        <w:tc>
          <w:tcPr>
            <w:tcW w:w="5061" w:type="dxa"/>
            <w:gridSpan w:val="2"/>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lastRenderedPageBreak/>
              <w:t xml:space="preserve">0,2 розміру прожиткового мінімуму для </w:t>
            </w:r>
            <w:r w:rsidRPr="00004285">
              <w:rPr>
                <w:lang w:val="uk-UA"/>
              </w:rPr>
              <w:lastRenderedPageBreak/>
              <w:t>працездатних осіб</w:t>
            </w:r>
          </w:p>
        </w:tc>
      </w:tr>
      <w:tr w:rsidR="005C69F5" w:rsidRPr="00004285" w:rsidTr="00C87700">
        <w:trPr>
          <w:gridAfter w:val="1"/>
          <w:wAfter w:w="51" w:type="dxa"/>
          <w:trHeight w:val="15"/>
        </w:trPr>
        <w:tc>
          <w:tcPr>
            <w:tcW w:w="4607" w:type="dxa"/>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lastRenderedPageBreak/>
              <w:t>5) позовної заяви про захист честі та гідності фізичної особи, ділової репутації фізичної або юридичної особи, а саме:</w:t>
            </w:r>
          </w:p>
        </w:tc>
        <w:tc>
          <w:tcPr>
            <w:tcW w:w="5061" w:type="dxa"/>
            <w:gridSpan w:val="2"/>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sz w:val="2"/>
                <w:lang w:val="uk-UA"/>
              </w:rPr>
            </w:pPr>
          </w:p>
        </w:tc>
      </w:tr>
      <w:tr w:rsidR="005C69F5" w:rsidRPr="00004285" w:rsidTr="00C87700">
        <w:trPr>
          <w:gridAfter w:val="1"/>
          <w:wAfter w:w="51" w:type="dxa"/>
          <w:trHeight w:val="15"/>
        </w:trPr>
        <w:tc>
          <w:tcPr>
            <w:tcW w:w="4607" w:type="dxa"/>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позовної заяви немайнового характеру</w:t>
            </w:r>
          </w:p>
        </w:tc>
        <w:tc>
          <w:tcPr>
            <w:tcW w:w="5061" w:type="dxa"/>
            <w:gridSpan w:val="2"/>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0,4 розміру прожиткового мінімуму для працездатних осіб</w:t>
            </w:r>
          </w:p>
        </w:tc>
      </w:tr>
      <w:tr w:rsidR="005C69F5" w:rsidRPr="00004285" w:rsidTr="00C87700">
        <w:trPr>
          <w:gridAfter w:val="1"/>
          <w:wAfter w:w="51" w:type="dxa"/>
          <w:trHeight w:val="15"/>
        </w:trPr>
        <w:tc>
          <w:tcPr>
            <w:tcW w:w="4607" w:type="dxa"/>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позовної заяви про відшкодування моральної шкоди</w:t>
            </w:r>
          </w:p>
        </w:tc>
        <w:tc>
          <w:tcPr>
            <w:tcW w:w="5061" w:type="dxa"/>
            <w:gridSpan w:val="2"/>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1,5 відсотка ціни позову, але не менше 1 розміру прожиткового мінімуму для працездатних осіб</w:t>
            </w:r>
          </w:p>
        </w:tc>
      </w:tr>
      <w:tr w:rsidR="005C69F5" w:rsidRPr="00004285" w:rsidTr="00C87700">
        <w:trPr>
          <w:gridAfter w:val="1"/>
          <w:wAfter w:w="51" w:type="dxa"/>
          <w:trHeight w:val="15"/>
        </w:trPr>
        <w:tc>
          <w:tcPr>
            <w:tcW w:w="4607" w:type="dxa"/>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6) апеляційної скарги на рішення суду; заяви про приєднання до апеляційної скарги на рішення суду; апеляційної скарги на судовий наказ, заяви про перегляд судового рішення у зв’язку з нововиявленими обставинами</w:t>
            </w:r>
          </w:p>
        </w:tc>
        <w:tc>
          <w:tcPr>
            <w:tcW w:w="5061" w:type="dxa"/>
            <w:gridSpan w:val="2"/>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150 відсотків ставки, що підлягала сплаті при поданні позовної заяви, іншої заяви і скарги</w:t>
            </w:r>
          </w:p>
        </w:tc>
      </w:tr>
      <w:tr w:rsidR="005C69F5" w:rsidRPr="00004285" w:rsidTr="00C87700">
        <w:trPr>
          <w:gridAfter w:val="1"/>
          <w:wAfter w:w="51" w:type="dxa"/>
          <w:trHeight w:val="15"/>
        </w:trPr>
        <w:tc>
          <w:tcPr>
            <w:tcW w:w="4607" w:type="dxa"/>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7) касаційної скарги на рішення суду; заяви про приєднання до касаційної скарги на рішення суду</w:t>
            </w:r>
          </w:p>
        </w:tc>
        <w:tc>
          <w:tcPr>
            <w:tcW w:w="5061" w:type="dxa"/>
            <w:gridSpan w:val="2"/>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200 відсотків ставки, що підлягала сплаті при поданні позовної заяви, іншої заяви і скарги в розмірі оспорюваної суми</w:t>
            </w:r>
          </w:p>
        </w:tc>
      </w:tr>
      <w:tr w:rsidR="005C69F5" w:rsidRPr="00004285" w:rsidTr="00C87700">
        <w:trPr>
          <w:gridAfter w:val="1"/>
          <w:wAfter w:w="51" w:type="dxa"/>
          <w:trHeight w:val="15"/>
        </w:trPr>
        <w:tc>
          <w:tcPr>
            <w:tcW w:w="9668" w:type="dxa"/>
            <w:gridSpan w:val="3"/>
            <w:tcBorders>
              <w:top w:val="nil"/>
              <w:left w:val="nil"/>
              <w:bottom w:val="nil"/>
              <w:right w:val="nil"/>
            </w:tcBorders>
            <w:shd w:val="clear" w:color="auto" w:fill="auto"/>
            <w:hideMark/>
          </w:tcPr>
          <w:p w:rsidR="005C69F5" w:rsidRPr="00004285" w:rsidRDefault="005C69F5" w:rsidP="00C87700">
            <w:pPr>
              <w:pStyle w:val="rvps2"/>
              <w:spacing w:before="0" w:beforeAutospacing="0" w:after="0" w:afterAutospacing="0"/>
              <w:ind w:firstLine="709"/>
              <w:jc w:val="both"/>
              <w:rPr>
                <w:lang w:val="uk-UA"/>
              </w:rPr>
            </w:pPr>
          </w:p>
        </w:tc>
      </w:tr>
      <w:tr w:rsidR="005C69F5" w:rsidRPr="00004285" w:rsidTr="00C87700">
        <w:trPr>
          <w:gridAfter w:val="1"/>
          <w:wAfter w:w="51" w:type="dxa"/>
          <w:trHeight w:val="15"/>
        </w:trPr>
        <w:tc>
          <w:tcPr>
            <w:tcW w:w="4607" w:type="dxa"/>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8) апеляційної і касаційної скарги на ухвалу суду; заяви про приєднання до апеляційної чи касаційної скарги на ухвалу суду:</w:t>
            </w:r>
          </w:p>
        </w:tc>
        <w:tc>
          <w:tcPr>
            <w:tcW w:w="5061" w:type="dxa"/>
            <w:gridSpan w:val="2"/>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sz w:val="2"/>
                <w:lang w:val="uk-UA"/>
              </w:rPr>
            </w:pPr>
          </w:p>
        </w:tc>
      </w:tr>
      <w:tr w:rsidR="005C69F5" w:rsidRPr="00004285" w:rsidTr="00C87700">
        <w:trPr>
          <w:gridAfter w:val="1"/>
          <w:wAfter w:w="51" w:type="dxa"/>
          <w:trHeight w:val="15"/>
        </w:trPr>
        <w:tc>
          <w:tcPr>
            <w:tcW w:w="4607" w:type="dxa"/>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юридичною особою або фізичною особою - підприємцем</w:t>
            </w:r>
          </w:p>
        </w:tc>
        <w:tc>
          <w:tcPr>
            <w:tcW w:w="5061" w:type="dxa"/>
            <w:gridSpan w:val="2"/>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1 розмір прожиткового мінімуму для працездатних осіб</w:t>
            </w:r>
          </w:p>
        </w:tc>
      </w:tr>
      <w:tr w:rsidR="005C69F5" w:rsidRPr="00004285" w:rsidTr="00C87700">
        <w:trPr>
          <w:gridAfter w:val="1"/>
          <w:wAfter w:w="51" w:type="dxa"/>
          <w:trHeight w:val="15"/>
        </w:trPr>
        <w:tc>
          <w:tcPr>
            <w:tcW w:w="4607" w:type="dxa"/>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фізичною особою</w:t>
            </w:r>
          </w:p>
        </w:tc>
        <w:tc>
          <w:tcPr>
            <w:tcW w:w="5061" w:type="dxa"/>
            <w:gridSpan w:val="2"/>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0,2 розміру прожиткового мінімуму для працездатних осіб</w:t>
            </w:r>
          </w:p>
        </w:tc>
      </w:tr>
      <w:tr w:rsidR="005C69F5" w:rsidRPr="00004285" w:rsidTr="00C87700">
        <w:trPr>
          <w:gridAfter w:val="1"/>
          <w:wAfter w:w="51" w:type="dxa"/>
          <w:trHeight w:val="15"/>
        </w:trPr>
        <w:tc>
          <w:tcPr>
            <w:tcW w:w="4607" w:type="dxa"/>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За видачу судами документів:</w:t>
            </w:r>
          </w:p>
        </w:tc>
        <w:tc>
          <w:tcPr>
            <w:tcW w:w="5061" w:type="dxa"/>
            <w:gridSpan w:val="2"/>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p>
        </w:tc>
      </w:tr>
      <w:tr w:rsidR="005C69F5" w:rsidRPr="00004285" w:rsidTr="00C87700">
        <w:trPr>
          <w:gridAfter w:val="1"/>
          <w:wAfter w:w="51" w:type="dxa"/>
          <w:trHeight w:val="15"/>
        </w:trPr>
        <w:tc>
          <w:tcPr>
            <w:tcW w:w="4607" w:type="dxa"/>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1) за повторну видачу копії судового рішення</w:t>
            </w:r>
          </w:p>
        </w:tc>
        <w:tc>
          <w:tcPr>
            <w:tcW w:w="5061" w:type="dxa"/>
            <w:gridSpan w:val="2"/>
            <w:tcBorders>
              <w:top w:val="nil"/>
              <w:left w:val="nil"/>
              <w:bottom w:val="nil"/>
              <w:right w:val="nil"/>
            </w:tcBorders>
            <w:shd w:val="clear" w:color="auto" w:fill="auto"/>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0,003 розміру прожиткового мінімуму для працездатних осіб за кожний аркуш паперу</w:t>
            </w:r>
          </w:p>
        </w:tc>
      </w:tr>
      <w:tr w:rsidR="005C69F5" w:rsidRPr="00004285" w:rsidTr="00C87700">
        <w:tblPrEx>
          <w:shd w:val="clear" w:color="auto" w:fill="FFFFFF"/>
        </w:tblPrEx>
        <w:trPr>
          <w:trHeight w:val="15"/>
        </w:trPr>
        <w:tc>
          <w:tcPr>
            <w:tcW w:w="9719" w:type="dxa"/>
            <w:gridSpan w:val="4"/>
            <w:tcBorders>
              <w:top w:val="nil"/>
              <w:left w:val="nil"/>
              <w:bottom w:val="nil"/>
              <w:right w:val="nil"/>
            </w:tcBorders>
            <w:shd w:val="clear" w:color="auto" w:fill="FFFFFF"/>
            <w:hideMark/>
          </w:tcPr>
          <w:p w:rsidR="005C69F5" w:rsidRPr="00004285" w:rsidRDefault="005C69F5" w:rsidP="00C87700">
            <w:pPr>
              <w:pStyle w:val="rvps2"/>
              <w:spacing w:before="0" w:beforeAutospacing="0" w:after="0" w:afterAutospacing="0"/>
              <w:ind w:firstLine="709"/>
              <w:jc w:val="both"/>
              <w:rPr>
                <w:lang w:val="uk-UA"/>
              </w:rPr>
            </w:pPr>
          </w:p>
        </w:tc>
      </w:tr>
      <w:tr w:rsidR="005C69F5" w:rsidRPr="00004285" w:rsidTr="00C87700">
        <w:tblPrEx>
          <w:shd w:val="clear" w:color="auto" w:fill="FFFFFF"/>
        </w:tblPrEx>
        <w:trPr>
          <w:trHeight w:val="15"/>
        </w:trPr>
        <w:tc>
          <w:tcPr>
            <w:tcW w:w="9719" w:type="dxa"/>
            <w:gridSpan w:val="4"/>
            <w:tcBorders>
              <w:top w:val="nil"/>
              <w:left w:val="nil"/>
              <w:bottom w:val="nil"/>
              <w:right w:val="nil"/>
            </w:tcBorders>
            <w:shd w:val="clear" w:color="auto" w:fill="FFFFFF"/>
            <w:hideMark/>
          </w:tcPr>
          <w:p w:rsidR="005C69F5" w:rsidRPr="00004285" w:rsidRDefault="005C69F5" w:rsidP="00C87700">
            <w:pPr>
              <w:pStyle w:val="rvps2"/>
              <w:spacing w:before="0" w:beforeAutospacing="0" w:after="0" w:afterAutospacing="0"/>
              <w:ind w:firstLine="709"/>
              <w:jc w:val="both"/>
              <w:rPr>
                <w:lang w:val="uk-UA"/>
              </w:rPr>
            </w:pPr>
          </w:p>
        </w:tc>
      </w:tr>
      <w:tr w:rsidR="005C69F5" w:rsidRPr="00004285" w:rsidTr="00C87700">
        <w:tblPrEx>
          <w:shd w:val="clear" w:color="auto" w:fill="FFFFFF"/>
        </w:tblPrEx>
        <w:trPr>
          <w:trHeight w:val="15"/>
        </w:trPr>
        <w:tc>
          <w:tcPr>
            <w:tcW w:w="4631" w:type="dxa"/>
            <w:gridSpan w:val="2"/>
            <w:tcBorders>
              <w:top w:val="nil"/>
              <w:left w:val="nil"/>
              <w:bottom w:val="nil"/>
              <w:right w:val="nil"/>
            </w:tcBorders>
            <w:shd w:val="clear" w:color="auto" w:fill="FFFFFF"/>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2) за видачу в електронному вигляді копії технічного запису судового засідання</w:t>
            </w:r>
          </w:p>
        </w:tc>
        <w:tc>
          <w:tcPr>
            <w:tcW w:w="5088" w:type="dxa"/>
            <w:gridSpan w:val="2"/>
            <w:tcBorders>
              <w:top w:val="nil"/>
              <w:left w:val="nil"/>
              <w:bottom w:val="nil"/>
              <w:right w:val="nil"/>
            </w:tcBorders>
            <w:shd w:val="clear" w:color="auto" w:fill="FFFFFF"/>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0,03 розміру прожиткового мінімуму для працездатних осіб</w:t>
            </w:r>
          </w:p>
        </w:tc>
      </w:tr>
      <w:tr w:rsidR="005C69F5" w:rsidRPr="00004285" w:rsidTr="00C87700">
        <w:tblPrEx>
          <w:shd w:val="clear" w:color="auto" w:fill="FFFFFF"/>
        </w:tblPrEx>
        <w:trPr>
          <w:trHeight w:val="15"/>
        </w:trPr>
        <w:tc>
          <w:tcPr>
            <w:tcW w:w="4631" w:type="dxa"/>
            <w:gridSpan w:val="2"/>
            <w:tcBorders>
              <w:top w:val="nil"/>
              <w:left w:val="nil"/>
              <w:bottom w:val="nil"/>
              <w:right w:val="nil"/>
            </w:tcBorders>
            <w:shd w:val="clear" w:color="auto" w:fill="FFFFFF"/>
            <w:hideMark/>
          </w:tcPr>
          <w:p w:rsidR="005C69F5" w:rsidRPr="00C80179" w:rsidRDefault="005C69F5" w:rsidP="00C87700">
            <w:pPr>
              <w:pStyle w:val="rvps14"/>
              <w:spacing w:before="0" w:beforeAutospacing="0" w:after="0" w:afterAutospacing="0"/>
              <w:ind w:firstLine="709"/>
              <w:jc w:val="both"/>
              <w:rPr>
                <w:lang w:val="uk-UA"/>
              </w:rPr>
            </w:pPr>
            <w:r w:rsidRPr="00C80179">
              <w:rPr>
                <w:lang w:val="uk-UA"/>
              </w:rPr>
              <w:t>3) за виготовлення копії судового рішення у разі, якщо особа, яка не бере (не брала) участі у справі, якщо судове рішення безпосередньо стосується її прав, свобод, інтересів чи обов’язків, звертається до апарату відповідного суду з письмовою заявою про виготовлення такої копії згідно із</w:t>
            </w:r>
            <w:r w:rsidRPr="00C80179">
              <w:rPr>
                <w:rStyle w:val="apple-converted-space"/>
                <w:lang w:val="uk-UA"/>
              </w:rPr>
              <w:t> </w:t>
            </w:r>
            <w:hyperlink r:id="rId23" w:tgtFrame="_blank" w:history="1">
              <w:r w:rsidRPr="00C80179">
                <w:rPr>
                  <w:rStyle w:val="a5"/>
                  <w:color w:val="auto"/>
                  <w:u w:val="none"/>
                  <w:lang w:val="uk-UA"/>
                </w:rPr>
                <w:t>Законом України</w:t>
              </w:r>
            </w:hyperlink>
            <w:r w:rsidRPr="00C80179">
              <w:rPr>
                <w:rStyle w:val="apple-converted-space"/>
                <w:lang w:val="uk-UA"/>
              </w:rPr>
              <w:t> </w:t>
            </w:r>
            <w:r w:rsidRPr="00C80179">
              <w:rPr>
                <w:lang w:val="uk-UA"/>
              </w:rPr>
              <w:t>"Про доступ до судових рішень"</w:t>
            </w:r>
          </w:p>
        </w:tc>
        <w:tc>
          <w:tcPr>
            <w:tcW w:w="5088" w:type="dxa"/>
            <w:gridSpan w:val="2"/>
            <w:tcBorders>
              <w:top w:val="nil"/>
              <w:left w:val="nil"/>
              <w:bottom w:val="nil"/>
              <w:right w:val="nil"/>
            </w:tcBorders>
            <w:shd w:val="clear" w:color="auto" w:fill="FFFFFF"/>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0,003 розміру прожиткового мінімуму для працездатних осіб за кожний аркуш копії</w:t>
            </w:r>
          </w:p>
        </w:tc>
      </w:tr>
      <w:tr w:rsidR="005C69F5" w:rsidRPr="00004285" w:rsidTr="00C87700">
        <w:tblPrEx>
          <w:shd w:val="clear" w:color="auto" w:fill="FFFFFF"/>
        </w:tblPrEx>
        <w:trPr>
          <w:trHeight w:val="15"/>
        </w:trPr>
        <w:tc>
          <w:tcPr>
            <w:tcW w:w="4631" w:type="dxa"/>
            <w:gridSpan w:val="2"/>
            <w:tcBorders>
              <w:top w:val="nil"/>
              <w:left w:val="nil"/>
              <w:bottom w:val="nil"/>
              <w:right w:val="nil"/>
            </w:tcBorders>
            <w:shd w:val="clear" w:color="auto" w:fill="FFFFFF"/>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4) за виготовлення копій документів, долучених до справи</w:t>
            </w:r>
          </w:p>
        </w:tc>
        <w:tc>
          <w:tcPr>
            <w:tcW w:w="5088" w:type="dxa"/>
            <w:gridSpan w:val="2"/>
            <w:tcBorders>
              <w:top w:val="nil"/>
              <w:left w:val="nil"/>
              <w:bottom w:val="nil"/>
              <w:right w:val="nil"/>
            </w:tcBorders>
            <w:shd w:val="clear" w:color="auto" w:fill="FFFFFF"/>
            <w:hideMark/>
          </w:tcPr>
          <w:p w:rsidR="005C69F5" w:rsidRPr="00004285" w:rsidRDefault="005C69F5" w:rsidP="00C87700">
            <w:pPr>
              <w:pStyle w:val="rvps14"/>
              <w:spacing w:before="0" w:beforeAutospacing="0" w:after="0" w:afterAutospacing="0"/>
              <w:ind w:firstLine="709"/>
              <w:jc w:val="both"/>
              <w:rPr>
                <w:lang w:val="uk-UA"/>
              </w:rPr>
            </w:pPr>
            <w:r w:rsidRPr="00004285">
              <w:rPr>
                <w:lang w:val="uk-UA"/>
              </w:rPr>
              <w:t>0,003 розміру прожиткового мінімуму для працездатних осіб за кожний аркуш копії</w:t>
            </w:r>
          </w:p>
        </w:tc>
      </w:tr>
    </w:tbl>
    <w:p w:rsidR="005C69F5" w:rsidRPr="00004285" w:rsidRDefault="005C69F5" w:rsidP="005C69F5">
      <w:pPr>
        <w:ind w:firstLine="709"/>
        <w:jc w:val="both"/>
        <w:rPr>
          <w:rFonts w:cs="Times New Roman"/>
          <w:sz w:val="28"/>
          <w:szCs w:val="28"/>
        </w:rPr>
      </w:pPr>
    </w:p>
    <w:p w:rsidR="005C69F5" w:rsidRPr="00004285" w:rsidRDefault="005C69F5" w:rsidP="005C69F5">
      <w:pPr>
        <w:ind w:firstLine="709"/>
        <w:jc w:val="both"/>
        <w:rPr>
          <w:rFonts w:cs="Times New Roman"/>
          <w:sz w:val="28"/>
          <w:szCs w:val="28"/>
        </w:rPr>
      </w:pPr>
      <w:r w:rsidRPr="00004285">
        <w:rPr>
          <w:rFonts w:cs="Times New Roman"/>
          <w:sz w:val="28"/>
          <w:szCs w:val="28"/>
        </w:rPr>
        <w:t>Особливістю судового збору як обов’язкового платежу на відміну від податку є те, що він стягується одноразово у зв’язку з реалізацією особою права на звернення до суду за судовим захистом.</w:t>
      </w:r>
    </w:p>
    <w:p w:rsidR="005C69F5" w:rsidRPr="00004285" w:rsidRDefault="005C69F5" w:rsidP="005C6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004285">
        <w:rPr>
          <w:rFonts w:cs="Times New Roman"/>
          <w:sz w:val="28"/>
          <w:szCs w:val="28"/>
        </w:rPr>
        <w:t xml:space="preserve">Необхідність сплати судового збору певною мірою дисциплінує </w:t>
      </w:r>
      <w:r w:rsidRPr="00004285">
        <w:rPr>
          <w:rFonts w:cs="Times New Roman"/>
          <w:sz w:val="28"/>
          <w:szCs w:val="28"/>
        </w:rPr>
        <w:lastRenderedPageBreak/>
        <w:t>учасників цивільного обороту, стимулює добросовісне і своєчасне виконання ними своїх обов’язків; попереджає подання заздалегідь необґрунтованих позовів.</w:t>
      </w:r>
    </w:p>
    <w:p w:rsidR="005C69F5" w:rsidRPr="00004285" w:rsidRDefault="005C69F5" w:rsidP="005C6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004285">
        <w:rPr>
          <w:rFonts w:cs="Times New Roman"/>
          <w:sz w:val="28"/>
          <w:szCs w:val="28"/>
        </w:rPr>
        <w:t>Статтею 5 Закону України «Про судовий збір» передбачено пільги щодо сплати судового збору.</w:t>
      </w:r>
    </w:p>
    <w:p w:rsidR="005C69F5" w:rsidRPr="00C80179" w:rsidRDefault="005C69F5" w:rsidP="005C6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C80179">
        <w:rPr>
          <w:rFonts w:cs="Times New Roman"/>
          <w:sz w:val="28"/>
          <w:szCs w:val="28"/>
        </w:rPr>
        <w:t>За способом обчислення судовий збір поділяється на простий і пропорційний. Простий обчислюється у твердих ставках, а пропорційний – у пропорційному співвідношенні до ціни позову.</w:t>
      </w:r>
    </w:p>
    <w:p w:rsidR="005C69F5" w:rsidRPr="00004285" w:rsidRDefault="005C69F5" w:rsidP="005C6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C80179">
        <w:rPr>
          <w:rFonts w:cs="Times New Roman"/>
          <w:sz w:val="28"/>
          <w:szCs w:val="28"/>
        </w:rPr>
        <w:t>Ціна позову – це грошовий еквівалент майнових претензій позивача. Ціна позову є інститутом позовного провадження, що характеризує вартісне грошове вираження предмету</w:t>
      </w:r>
      <w:r w:rsidRPr="00004285">
        <w:rPr>
          <w:rFonts w:cs="Times New Roman"/>
          <w:sz w:val="28"/>
          <w:szCs w:val="28"/>
        </w:rPr>
        <w:t xml:space="preserve"> спору в цивільній справі. Згідно зі ст. 176 ЦПК ціна позову визначається:</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r w:rsidRPr="00004285">
        <w:rPr>
          <w:sz w:val="28"/>
          <w:szCs w:val="28"/>
          <w:lang w:val="uk-UA"/>
        </w:rPr>
        <w:t>Ціна позову визначається:</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68" w:name="n7347"/>
      <w:bookmarkEnd w:id="68"/>
      <w:r w:rsidRPr="00004285">
        <w:rPr>
          <w:sz w:val="28"/>
          <w:szCs w:val="28"/>
          <w:lang w:val="uk-UA"/>
        </w:rPr>
        <w:t>1) у позовах про стягнення грошових коштів - сумою, яка стягується, чи оспорюваною сумою за виконавчим чи іншим документом, за яким стягнення провадиться у безспірному (безакцептному) порядку;</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69" w:name="n7348"/>
      <w:bookmarkEnd w:id="69"/>
      <w:r w:rsidRPr="00004285">
        <w:rPr>
          <w:sz w:val="28"/>
          <w:szCs w:val="28"/>
          <w:lang w:val="uk-UA"/>
        </w:rPr>
        <w:t>2) у позовах про визнання права власності на майно або його витребування - вартістю майна;</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70" w:name="n7349"/>
      <w:bookmarkEnd w:id="70"/>
      <w:r w:rsidRPr="00004285">
        <w:rPr>
          <w:sz w:val="28"/>
          <w:szCs w:val="28"/>
          <w:lang w:val="uk-UA"/>
        </w:rPr>
        <w:t>3) у позовах про стягнення аліментів - сукупністю всіх виплат, але не більше ніж за шість місяців;</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71" w:name="n7350"/>
      <w:bookmarkEnd w:id="71"/>
      <w:r w:rsidRPr="00004285">
        <w:rPr>
          <w:sz w:val="28"/>
          <w:szCs w:val="28"/>
          <w:lang w:val="uk-UA"/>
        </w:rPr>
        <w:t>4) у позовах про строкові платежі і видачі - сукупністю всіх платежів або видач, але не більше ніж за три роки;</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72" w:name="n7351"/>
      <w:bookmarkEnd w:id="72"/>
      <w:r w:rsidRPr="00004285">
        <w:rPr>
          <w:sz w:val="28"/>
          <w:szCs w:val="28"/>
          <w:lang w:val="uk-UA"/>
        </w:rPr>
        <w:t>5) у позовах про безстрокові або довічні платежі і видачі - сукупністю платежів або видач за три роки;</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73" w:name="n7352"/>
      <w:bookmarkEnd w:id="73"/>
      <w:r w:rsidRPr="00004285">
        <w:rPr>
          <w:sz w:val="28"/>
          <w:szCs w:val="28"/>
          <w:lang w:val="uk-UA"/>
        </w:rPr>
        <w:t>6) у позовах про зменшення або збільшення платежів або видач - сумою, на яку зменшуються або збільшуються платежі чи видачі, але не більше ніж за один рік;</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74" w:name="n7353"/>
      <w:bookmarkEnd w:id="74"/>
      <w:r w:rsidRPr="00004285">
        <w:rPr>
          <w:sz w:val="28"/>
          <w:szCs w:val="28"/>
          <w:lang w:val="uk-UA"/>
        </w:rPr>
        <w:t>7) у позовах про припинення платежів або видач - сукупністю платежів або видач, що залишилися, але не більше ніж за один рік;</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75" w:name="n7354"/>
      <w:bookmarkEnd w:id="75"/>
      <w:r w:rsidRPr="00004285">
        <w:rPr>
          <w:sz w:val="28"/>
          <w:szCs w:val="28"/>
          <w:lang w:val="uk-UA"/>
        </w:rPr>
        <w:t>8) у позовах про розірвання договору найму (оренди) або договору найму (оренди) житла - сукупністю платежів за користування майном або житлом протягом строку, що залишається до кінця дії договору, але не більше ніж за три роки;</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76" w:name="n7355"/>
      <w:bookmarkEnd w:id="76"/>
      <w:r w:rsidRPr="00004285">
        <w:rPr>
          <w:sz w:val="28"/>
          <w:szCs w:val="28"/>
          <w:lang w:val="uk-UA"/>
        </w:rPr>
        <w:t>9) у позовах про право власності на нерухоме майно, що належить фізичним особам на праві приватної власності, - дійсною вартістю нерухомого майна, а на нерухоме майно, що належить юридичним особам, - не нижче його балансової вартості;</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77" w:name="n7356"/>
      <w:bookmarkEnd w:id="77"/>
      <w:r w:rsidRPr="00004285">
        <w:rPr>
          <w:sz w:val="28"/>
          <w:szCs w:val="28"/>
          <w:lang w:val="uk-UA"/>
        </w:rPr>
        <w:t>10) у позовах, що складаються з кількох самостійних вимог, - загальною сумою всіх вимог.</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78" w:name="n7357"/>
      <w:bookmarkEnd w:id="78"/>
      <w:r w:rsidRPr="00004285">
        <w:rPr>
          <w:sz w:val="28"/>
          <w:szCs w:val="28"/>
          <w:lang w:val="uk-UA"/>
        </w:rPr>
        <w:t>Якщо визначена позивачем ціна позову вочевидь не відповідає дійсній вартості спірного майна або на момент пред’явлення позову встановити точну його ціну неможливо, розмір судового збору попередньо визначає суд з наступним стягненням недоплаченого або з поверненням переплаченого судового збору відповідно до ціни позову, встановленої судом при вирішенні справи.</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79" w:name="n7358"/>
      <w:bookmarkEnd w:id="79"/>
      <w:r w:rsidRPr="00004285">
        <w:rPr>
          <w:sz w:val="28"/>
          <w:szCs w:val="28"/>
          <w:lang w:val="uk-UA"/>
        </w:rPr>
        <w:lastRenderedPageBreak/>
        <w:t>У разі збільшення розміру позовних вимог або зміни предмета позову несплачену суму судового збору належить сплатити до звернення в суд з відповідною заявою. У разі зменшення розміру позовних вимог питання про повернення суми судового збору вирішується відповідно до закону.</w:t>
      </w:r>
    </w:p>
    <w:p w:rsidR="005C69F5" w:rsidRPr="00004285" w:rsidRDefault="005C69F5" w:rsidP="005C69F5">
      <w:pPr>
        <w:pStyle w:val="a4"/>
        <w:spacing w:after="0" w:line="240" w:lineRule="auto"/>
        <w:ind w:left="0" w:firstLine="709"/>
        <w:jc w:val="both"/>
        <w:rPr>
          <w:rFonts w:ascii="Times New Roman" w:hAnsi="Times New Roman"/>
          <w:b/>
          <w:bCs/>
          <w:sz w:val="28"/>
          <w:szCs w:val="28"/>
          <w:lang w:val="uk-UA"/>
        </w:rPr>
      </w:pPr>
      <w:r w:rsidRPr="00004285">
        <w:rPr>
          <w:rFonts w:ascii="Times New Roman" w:hAnsi="Times New Roman"/>
          <w:sz w:val="28"/>
          <w:szCs w:val="28"/>
          <w:lang w:val="uk-UA"/>
        </w:rPr>
        <w:t>Слід вказати, що у ціну позову не повинні включатися судові витрати на оплату правової допомоги, витрати на проїзд позивача, свідка до місця розгляду справи і т. ін. Ціну позову визначає позивач при поданні позовної заяви. За правилом ст. 175 ЦПК позовна заява повинна містити ціну позову щодо вимог майнового характеру.</w:t>
      </w:r>
      <w:r w:rsidRPr="00004285">
        <w:rPr>
          <w:rFonts w:ascii="Times New Roman" w:hAnsi="Times New Roman"/>
          <w:sz w:val="28"/>
          <w:szCs w:val="28"/>
          <w:lang w:val="uk-UA"/>
        </w:rPr>
        <w:tab/>
      </w:r>
    </w:p>
    <w:p w:rsidR="005C69F5" w:rsidRPr="00004285" w:rsidRDefault="005C69F5" w:rsidP="005C69F5">
      <w:pPr>
        <w:pStyle w:val="a4"/>
        <w:spacing w:after="0" w:line="240" w:lineRule="auto"/>
        <w:ind w:left="0" w:firstLine="709"/>
        <w:jc w:val="both"/>
        <w:rPr>
          <w:rFonts w:ascii="Times New Roman" w:hAnsi="Times New Roman"/>
          <w:bCs/>
          <w:sz w:val="28"/>
          <w:szCs w:val="28"/>
          <w:lang w:val="uk-UA"/>
        </w:rPr>
      </w:pPr>
      <w:r w:rsidRPr="00004285">
        <w:rPr>
          <w:rFonts w:ascii="Times New Roman" w:hAnsi="Times New Roman"/>
          <w:bCs/>
          <w:sz w:val="28"/>
          <w:szCs w:val="28"/>
          <w:lang w:val="uk-UA"/>
        </w:rPr>
        <w:t>Порядок сплати судового збору закріплено ст.6  Закону України «Про судовий збір».</w:t>
      </w:r>
      <w:r w:rsidR="00C80179">
        <w:rPr>
          <w:rFonts w:ascii="Times New Roman" w:hAnsi="Times New Roman"/>
          <w:bCs/>
          <w:sz w:val="28"/>
          <w:szCs w:val="28"/>
          <w:lang w:val="uk-UA"/>
        </w:rPr>
        <w:t xml:space="preserve"> Порядок повернення судового збору передбачено ст. 7 Закону України «Про судовий збір».</w:t>
      </w:r>
    </w:p>
    <w:p w:rsidR="005C69F5" w:rsidRPr="00004285" w:rsidRDefault="005C69F5" w:rsidP="005C69F5">
      <w:pPr>
        <w:pStyle w:val="a4"/>
        <w:spacing w:after="0" w:line="240" w:lineRule="auto"/>
        <w:ind w:left="0" w:firstLine="709"/>
        <w:jc w:val="both"/>
        <w:rPr>
          <w:rFonts w:ascii="Times New Roman" w:hAnsi="Times New Roman"/>
          <w:b/>
          <w:bCs/>
          <w:sz w:val="28"/>
          <w:szCs w:val="28"/>
          <w:lang w:val="uk-UA"/>
        </w:rPr>
      </w:pPr>
    </w:p>
    <w:p w:rsidR="005C69F5" w:rsidRPr="00004285" w:rsidRDefault="005C69F5" w:rsidP="00C80179">
      <w:pPr>
        <w:pStyle w:val="a4"/>
        <w:numPr>
          <w:ilvl w:val="3"/>
          <w:numId w:val="2"/>
        </w:numPr>
        <w:spacing w:after="0" w:line="240" w:lineRule="auto"/>
        <w:ind w:left="0" w:firstLine="709"/>
        <w:jc w:val="both"/>
        <w:rPr>
          <w:rFonts w:ascii="Times New Roman" w:hAnsi="Times New Roman"/>
          <w:b/>
          <w:bCs/>
          <w:sz w:val="28"/>
          <w:szCs w:val="28"/>
          <w:lang w:val="uk-UA"/>
        </w:rPr>
      </w:pPr>
      <w:r w:rsidRPr="00004285">
        <w:rPr>
          <w:rFonts w:ascii="Times New Roman" w:hAnsi="Times New Roman"/>
          <w:b/>
          <w:bCs/>
          <w:sz w:val="28"/>
          <w:szCs w:val="28"/>
          <w:lang w:val="uk-UA"/>
        </w:rPr>
        <w:t xml:space="preserve">Витрати, що пов'язані з розглядом справи. </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r w:rsidRPr="00004285">
        <w:rPr>
          <w:sz w:val="28"/>
          <w:szCs w:val="28"/>
          <w:lang w:val="uk-UA"/>
        </w:rPr>
        <w:t>До витрат, пов’язаних з розглядом справи, належать витрати:</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r w:rsidRPr="00004285">
        <w:rPr>
          <w:sz w:val="28"/>
          <w:szCs w:val="28"/>
          <w:lang w:val="uk-UA"/>
        </w:rPr>
        <w:t>1) на професійну правничу допомогу;</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r w:rsidRPr="00004285">
        <w:rPr>
          <w:sz w:val="28"/>
          <w:szCs w:val="28"/>
          <w:lang w:val="uk-UA"/>
        </w:rPr>
        <w:t>2) пов’язані із залученням свідків, спеціалістів, перекладачів, експертів та проведенням експертизи;</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r w:rsidRPr="00004285">
        <w:rPr>
          <w:sz w:val="28"/>
          <w:szCs w:val="28"/>
          <w:lang w:val="uk-UA"/>
        </w:rPr>
        <w:t>3) пов’язані з витребуванням доказів, проведенням огляду доказів за їх місцезнаходженням, забезпеченням доказів;</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r w:rsidRPr="00004285">
        <w:rPr>
          <w:sz w:val="28"/>
          <w:szCs w:val="28"/>
          <w:lang w:val="uk-UA"/>
        </w:rPr>
        <w:t>4) пов’язані з вчиненням інших процесуальних дій, необхідних для розгляду справи або підготовки до її розгляду.</w:t>
      </w:r>
    </w:p>
    <w:p w:rsidR="005C69F5" w:rsidRPr="00C80179" w:rsidRDefault="005C69F5" w:rsidP="005C69F5">
      <w:pPr>
        <w:pStyle w:val="rvps2"/>
        <w:shd w:val="clear" w:color="auto" w:fill="FFFFFF"/>
        <w:spacing w:before="0" w:beforeAutospacing="0" w:after="0" w:afterAutospacing="0"/>
        <w:ind w:firstLine="709"/>
        <w:jc w:val="both"/>
        <w:rPr>
          <w:bCs/>
          <w:i/>
          <w:sz w:val="28"/>
          <w:szCs w:val="28"/>
          <w:lang w:val="uk-UA"/>
        </w:rPr>
      </w:pPr>
      <w:r w:rsidRPr="00C80179">
        <w:rPr>
          <w:bCs/>
          <w:i/>
          <w:sz w:val="28"/>
          <w:szCs w:val="28"/>
          <w:lang w:val="uk-UA"/>
        </w:rPr>
        <w:t>Витрати на професійну правничу допомогу – це витрати, що пов’язані з оплатою юридичної допомоги адвоката.</w:t>
      </w:r>
    </w:p>
    <w:p w:rsidR="005C69F5" w:rsidRPr="00004285" w:rsidRDefault="005C69F5" w:rsidP="005C69F5">
      <w:pPr>
        <w:pStyle w:val="rvps2"/>
        <w:shd w:val="clear" w:color="auto" w:fill="FFFFFF"/>
        <w:spacing w:before="0" w:beforeAutospacing="0" w:after="0" w:afterAutospacing="0"/>
        <w:ind w:firstLine="709"/>
        <w:jc w:val="both"/>
        <w:rPr>
          <w:b/>
          <w:i/>
          <w:iCs/>
          <w:sz w:val="28"/>
          <w:szCs w:val="28"/>
          <w:lang w:val="uk-UA"/>
        </w:rPr>
      </w:pPr>
      <w:r w:rsidRPr="00004285">
        <w:rPr>
          <w:sz w:val="28"/>
          <w:szCs w:val="28"/>
          <w:lang w:val="uk-UA"/>
        </w:rPr>
        <w:t>Витрати на професійну правничу допомогу регламентовано ст.137 ЦПК.</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80" w:name="n6980"/>
      <w:bookmarkEnd w:id="80"/>
      <w:r w:rsidRPr="00004285">
        <w:rPr>
          <w:sz w:val="28"/>
          <w:szCs w:val="28"/>
          <w:lang w:val="uk-UA"/>
        </w:rPr>
        <w:t>Витрати, пов’язані з правничою допомогою адвоката, несуть сторони, крім випадків надання правничої допомоги за рахунок держави.</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81" w:name="n6981"/>
      <w:bookmarkEnd w:id="81"/>
      <w:r w:rsidRPr="00004285">
        <w:rPr>
          <w:sz w:val="28"/>
          <w:szCs w:val="28"/>
          <w:lang w:val="uk-UA"/>
        </w:rPr>
        <w:t>За результатами розгляду справи витрати на правничу допомогу адвоката підлягають розподілу між сторонами разом із іншими судовими витратами. Для цілей розподілу судових витрат:</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82" w:name="n6982"/>
      <w:bookmarkEnd w:id="82"/>
      <w:r w:rsidRPr="00004285">
        <w:rPr>
          <w:sz w:val="28"/>
          <w:szCs w:val="28"/>
          <w:lang w:val="uk-UA"/>
        </w:rPr>
        <w:t>1) розмір витрат на правничу допомогу адвоката, в тому числі гонорару адвоката за представництво в суді та іншу правничу допомогу, пов’язану зі справою, включаючи підготовку до її розгляду, збір доказів тощо, а також вартість послуг помічника адвоката визначаються згідно з умовами договору про надання правничої допомоги та на підставі відповідних доказів щодо обсягу наданих послуг і виконаних робіт та їх вартості, що сплачена або підлягає сплаті відповідною стороною або третьою особою;</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83" w:name="n6983"/>
      <w:bookmarkEnd w:id="83"/>
      <w:r w:rsidRPr="00004285">
        <w:rPr>
          <w:sz w:val="28"/>
          <w:szCs w:val="28"/>
          <w:lang w:val="uk-UA"/>
        </w:rPr>
        <w:t>2) розмір суми, що підлягає сплаті в порядку компенсації витрат адвоката, необхідних для надання правничої допомоги, встановлюється згідно з умовами договору про надання правничої допомоги на підставі відповідних доказів, які підтверджують здійснення відповідних витрат.</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84" w:name="n6984"/>
      <w:bookmarkEnd w:id="84"/>
      <w:r w:rsidRPr="00004285">
        <w:rPr>
          <w:sz w:val="28"/>
          <w:szCs w:val="28"/>
          <w:lang w:val="uk-UA"/>
        </w:rPr>
        <w:t xml:space="preserve">Для визначення розміру витрат на правничу допомогу з метою розподілу судових витрат учасник справи подає детальний опис робіт </w:t>
      </w:r>
      <w:r w:rsidRPr="00004285">
        <w:rPr>
          <w:sz w:val="28"/>
          <w:szCs w:val="28"/>
          <w:lang w:val="uk-UA"/>
        </w:rPr>
        <w:lastRenderedPageBreak/>
        <w:t>(наданих послуг), виконаних адвокатом, та здійснених ним витрат, необхідних для надання правничої допомоги.</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85" w:name="n6985"/>
      <w:bookmarkEnd w:id="85"/>
      <w:r w:rsidRPr="00004285">
        <w:rPr>
          <w:sz w:val="28"/>
          <w:szCs w:val="28"/>
          <w:lang w:val="uk-UA"/>
        </w:rPr>
        <w:t xml:space="preserve">Розмір витрат на оплату послуг адвоката має бути </w:t>
      </w:r>
      <w:proofErr w:type="spellStart"/>
      <w:r w:rsidRPr="00004285">
        <w:rPr>
          <w:sz w:val="28"/>
          <w:szCs w:val="28"/>
          <w:lang w:val="uk-UA"/>
        </w:rPr>
        <w:t>співмірним</w:t>
      </w:r>
      <w:proofErr w:type="spellEnd"/>
      <w:r w:rsidRPr="00004285">
        <w:rPr>
          <w:sz w:val="28"/>
          <w:szCs w:val="28"/>
          <w:lang w:val="uk-UA"/>
        </w:rPr>
        <w:t xml:space="preserve"> із:</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86" w:name="n6986"/>
      <w:bookmarkEnd w:id="86"/>
      <w:r w:rsidRPr="00004285">
        <w:rPr>
          <w:sz w:val="28"/>
          <w:szCs w:val="28"/>
          <w:lang w:val="uk-UA"/>
        </w:rPr>
        <w:t>1) складністю справи та виконаних адвокатом робіт (наданих послуг);</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87" w:name="n6987"/>
      <w:bookmarkEnd w:id="87"/>
      <w:r w:rsidRPr="00004285">
        <w:rPr>
          <w:sz w:val="28"/>
          <w:szCs w:val="28"/>
          <w:lang w:val="uk-UA"/>
        </w:rPr>
        <w:t>2) часом, витраченим адвокатом на виконання відповідних робіт (надання послуг);</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88" w:name="n6988"/>
      <w:bookmarkEnd w:id="88"/>
      <w:r w:rsidRPr="00004285">
        <w:rPr>
          <w:sz w:val="28"/>
          <w:szCs w:val="28"/>
          <w:lang w:val="uk-UA"/>
        </w:rPr>
        <w:t>3) обсягом наданих адвокатом послуг та виконаних робіт;</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89" w:name="n6989"/>
      <w:bookmarkEnd w:id="89"/>
      <w:r w:rsidRPr="00004285">
        <w:rPr>
          <w:sz w:val="28"/>
          <w:szCs w:val="28"/>
          <w:lang w:val="uk-UA"/>
        </w:rPr>
        <w:t>4) ціною позову та (або) значенням справи для сторони, в тому числі впливом вирішення справи на репутацію сторони або публічним інтересом до справи.</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90" w:name="n6990"/>
      <w:bookmarkEnd w:id="90"/>
      <w:r w:rsidRPr="00004285">
        <w:rPr>
          <w:sz w:val="28"/>
          <w:szCs w:val="28"/>
          <w:lang w:val="uk-UA"/>
        </w:rPr>
        <w:t>У разі недотримання вимог ч.4 ст.137 ЦПК суд може, за клопотанням іншої сторони, зменшити розмір витрат на правничу допомогу, які підлягають розподілу між сторонами.</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91" w:name="n6991"/>
      <w:bookmarkEnd w:id="91"/>
      <w:r w:rsidRPr="00004285">
        <w:rPr>
          <w:sz w:val="28"/>
          <w:szCs w:val="28"/>
          <w:lang w:val="uk-UA"/>
        </w:rPr>
        <w:t xml:space="preserve">Обов’язок доведення </w:t>
      </w:r>
      <w:proofErr w:type="spellStart"/>
      <w:r w:rsidRPr="00004285">
        <w:rPr>
          <w:sz w:val="28"/>
          <w:szCs w:val="28"/>
          <w:lang w:val="uk-UA"/>
        </w:rPr>
        <w:t>неспівмірності</w:t>
      </w:r>
      <w:proofErr w:type="spellEnd"/>
      <w:r w:rsidRPr="00004285">
        <w:rPr>
          <w:sz w:val="28"/>
          <w:szCs w:val="28"/>
          <w:lang w:val="uk-UA"/>
        </w:rPr>
        <w:t xml:space="preserve"> витрат покладається на сторону, яка заявляє клопотання про зменшення витрат на оплату правничої допомоги адвоката, які підлягають розподілу між сторонами.</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92" w:name="n6992"/>
      <w:bookmarkEnd w:id="92"/>
      <w:r w:rsidRPr="00004285">
        <w:rPr>
          <w:sz w:val="28"/>
          <w:szCs w:val="28"/>
          <w:lang w:val="uk-UA"/>
        </w:rPr>
        <w:t>Витрати фізичних осіб, пов’язані з оплатою професійної правничої допомоги при розгляді судом справ про оголошення померлою фізичної особи, яка пропала безвісти за обставин, що загрожували їй смертю або дають підстави вважати фізичну особу загиблою від певного нещасного випадку, або інших обставин внаслідок надзвичайних ситуацій техногенного та природного характеру, несуть юридичні особи, на території яких мав місце нещасний випадок внаслідок таких надзвичайних ситуацій.</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93" w:name="n6993"/>
      <w:bookmarkEnd w:id="93"/>
      <w:r w:rsidRPr="00C80179">
        <w:rPr>
          <w:i/>
          <w:iCs/>
          <w:sz w:val="28"/>
          <w:szCs w:val="28"/>
          <w:lang w:val="uk-UA"/>
        </w:rPr>
        <w:t>До витрат, пов’язаних із явкою до суду відносяться</w:t>
      </w:r>
      <w:r w:rsidRPr="00004285">
        <w:rPr>
          <w:sz w:val="28"/>
          <w:szCs w:val="28"/>
          <w:lang w:val="uk-UA"/>
        </w:rPr>
        <w:t xml:space="preserve"> витрати, пов’язані з переїздом до іншого населеного пункту сторін та їхніх представників, найманням житла, а також компенсація за втрачений заробіток чи відрив від звичайних занять. </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r w:rsidRPr="00004285">
        <w:rPr>
          <w:sz w:val="28"/>
          <w:szCs w:val="28"/>
          <w:lang w:val="uk-UA"/>
        </w:rPr>
        <w:t xml:space="preserve">Відповідно до ст.138 ЦПК </w:t>
      </w:r>
      <w:bookmarkStart w:id="94" w:name="n6994"/>
      <w:bookmarkEnd w:id="94"/>
      <w:r w:rsidRPr="00004285">
        <w:rPr>
          <w:sz w:val="28"/>
          <w:szCs w:val="28"/>
          <w:lang w:val="uk-UA"/>
        </w:rPr>
        <w:t>витрати, пов’язані з переїздом до іншого населеного пункту сторін та їхніх представників, а також найманням житла, несуть сторони.</w:t>
      </w:r>
    </w:p>
    <w:p w:rsidR="005C69F5" w:rsidRPr="00C80179" w:rsidRDefault="005C69F5" w:rsidP="005C69F5">
      <w:pPr>
        <w:pStyle w:val="rvps2"/>
        <w:shd w:val="clear" w:color="auto" w:fill="FFFFFF"/>
        <w:spacing w:before="0" w:beforeAutospacing="0" w:after="0" w:afterAutospacing="0"/>
        <w:ind w:firstLine="709"/>
        <w:jc w:val="both"/>
        <w:rPr>
          <w:sz w:val="28"/>
          <w:szCs w:val="28"/>
          <w:lang w:val="uk-UA"/>
        </w:rPr>
      </w:pPr>
      <w:bookmarkStart w:id="95" w:name="n6995"/>
      <w:bookmarkEnd w:id="95"/>
      <w:r w:rsidRPr="00004285">
        <w:rPr>
          <w:sz w:val="28"/>
          <w:szCs w:val="28"/>
          <w:lang w:val="uk-UA"/>
        </w:rPr>
        <w:t xml:space="preserve">Стороні, на користь якої ухвалено судове рішення, та її представникові сплачується іншою стороною компенсація за втрачений заробіток чи відрив від звичайних занять. Компенсація за втрачений заробіток обчислюється пропорційно від розміру середньомісячного заробітку, а компенсація за відрив від </w:t>
      </w:r>
      <w:r w:rsidRPr="00C80179">
        <w:rPr>
          <w:sz w:val="28"/>
          <w:szCs w:val="28"/>
          <w:lang w:val="uk-UA"/>
        </w:rPr>
        <w:t>звичайних занять - пропорційно від розміру мінімальної заробітної плати.</w:t>
      </w:r>
    </w:p>
    <w:bookmarkStart w:id="96" w:name="n6996"/>
    <w:bookmarkEnd w:id="96"/>
    <w:p w:rsidR="005C69F5" w:rsidRPr="00004285" w:rsidRDefault="00816170" w:rsidP="005C69F5">
      <w:pPr>
        <w:pStyle w:val="rvps2"/>
        <w:shd w:val="clear" w:color="auto" w:fill="FFFFFF"/>
        <w:spacing w:before="0" w:beforeAutospacing="0" w:after="0" w:afterAutospacing="0"/>
        <w:ind w:firstLine="709"/>
        <w:jc w:val="both"/>
        <w:rPr>
          <w:sz w:val="28"/>
          <w:szCs w:val="28"/>
          <w:lang w:val="uk-UA"/>
        </w:rPr>
      </w:pPr>
      <w:r w:rsidRPr="00C80179">
        <w:rPr>
          <w:sz w:val="28"/>
          <w:szCs w:val="28"/>
          <w:lang w:val="uk-UA"/>
        </w:rPr>
        <w:fldChar w:fldCharType="begin"/>
      </w:r>
      <w:r w:rsidR="005C69F5" w:rsidRPr="00C80179">
        <w:rPr>
          <w:sz w:val="28"/>
          <w:szCs w:val="28"/>
          <w:lang w:val="uk-UA"/>
        </w:rPr>
        <w:instrText xml:space="preserve"> HYPERLINK "http://zakon.rada.gov.ua/laws/show/590-2006-%D0%BF" \l "n19" \t "_blank" </w:instrText>
      </w:r>
      <w:r w:rsidRPr="00C80179">
        <w:rPr>
          <w:sz w:val="28"/>
          <w:szCs w:val="28"/>
          <w:lang w:val="uk-UA"/>
        </w:rPr>
        <w:fldChar w:fldCharType="separate"/>
      </w:r>
      <w:r w:rsidR="005C69F5" w:rsidRPr="00C80179">
        <w:rPr>
          <w:rStyle w:val="a5"/>
          <w:color w:val="auto"/>
          <w:sz w:val="28"/>
          <w:szCs w:val="28"/>
          <w:u w:val="none"/>
          <w:lang w:val="uk-UA"/>
        </w:rPr>
        <w:t>Граничний розмір компенсації за судовим рішенням витрат</w:t>
      </w:r>
      <w:r w:rsidRPr="00C80179">
        <w:rPr>
          <w:sz w:val="28"/>
          <w:szCs w:val="28"/>
          <w:lang w:val="uk-UA"/>
        </w:rPr>
        <w:fldChar w:fldCharType="end"/>
      </w:r>
      <w:r w:rsidR="005C69F5" w:rsidRPr="00C80179">
        <w:rPr>
          <w:rStyle w:val="apple-converted-space"/>
          <w:sz w:val="28"/>
          <w:szCs w:val="28"/>
          <w:lang w:val="uk-UA"/>
        </w:rPr>
        <w:t> </w:t>
      </w:r>
      <w:r w:rsidR="005C69F5" w:rsidRPr="00C80179">
        <w:rPr>
          <w:sz w:val="28"/>
          <w:szCs w:val="28"/>
          <w:lang w:val="uk-UA"/>
        </w:rPr>
        <w:t>сторін та їхніх представників</w:t>
      </w:r>
      <w:r w:rsidR="005C69F5" w:rsidRPr="00004285">
        <w:rPr>
          <w:sz w:val="28"/>
          <w:szCs w:val="28"/>
          <w:lang w:val="uk-UA"/>
        </w:rPr>
        <w:t>, що пов’язані з явкою до суду, встановлюється Кабінетом Міністрів України</w:t>
      </w:r>
      <w:r w:rsidR="005C69F5" w:rsidRPr="00004285">
        <w:rPr>
          <w:rStyle w:val="aa"/>
          <w:sz w:val="28"/>
          <w:szCs w:val="28"/>
          <w:lang w:val="uk-UA"/>
        </w:rPr>
        <w:footnoteReference w:id="2"/>
      </w:r>
      <w:r w:rsidR="005C69F5" w:rsidRPr="00004285">
        <w:rPr>
          <w:sz w:val="28"/>
          <w:szCs w:val="28"/>
          <w:lang w:val="uk-UA"/>
        </w:rPr>
        <w:t>.</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97" w:name="n6997"/>
      <w:bookmarkEnd w:id="97"/>
      <w:r w:rsidRPr="00C80179">
        <w:rPr>
          <w:bCs/>
          <w:i/>
          <w:iCs/>
          <w:sz w:val="28"/>
          <w:szCs w:val="28"/>
          <w:lang w:val="uk-UA"/>
        </w:rPr>
        <w:lastRenderedPageBreak/>
        <w:t>Витрати, пов’язані із залученням (викликом) свідків, експертів, спеціалістів, перекладачів, проведенням експертиз</w:t>
      </w:r>
      <w:r w:rsidRPr="00004285">
        <w:rPr>
          <w:sz w:val="28"/>
          <w:szCs w:val="28"/>
          <w:lang w:val="uk-UA"/>
        </w:rPr>
        <w:t xml:space="preserve">регламентовано ст.139 ЦПК. Так, </w:t>
      </w:r>
      <w:bookmarkStart w:id="98" w:name="n6998"/>
      <w:bookmarkEnd w:id="98"/>
      <w:r w:rsidRPr="00004285">
        <w:rPr>
          <w:sz w:val="28"/>
          <w:szCs w:val="28"/>
          <w:lang w:val="uk-UA"/>
        </w:rPr>
        <w:t>свідку у зв’язку з викликом до суду відшкодовуються витрати, що пов’язані з переїздом до іншого населеного пункту та наймом житла, а також виплачується компенсація за втрачений заробіток чи відрив від звичайних занять.</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99" w:name="n6999"/>
      <w:bookmarkEnd w:id="99"/>
      <w:r w:rsidRPr="00004285">
        <w:rPr>
          <w:sz w:val="28"/>
          <w:szCs w:val="28"/>
          <w:lang w:val="uk-UA"/>
        </w:rPr>
        <w:t>Компенсація за втрачений заробіток обчислюється пропорційно від розміру середньомісячного заробітку, а компенсація за відрив від звичайних занять - пропорційно від розміру мінімальної заробітної плати.</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00" w:name="n7000"/>
      <w:bookmarkEnd w:id="100"/>
      <w:r w:rsidRPr="00004285">
        <w:rPr>
          <w:sz w:val="28"/>
          <w:szCs w:val="28"/>
          <w:lang w:val="uk-UA"/>
        </w:rPr>
        <w:t>Експерт, спеціаліст чи перекладач отримують винагороду за виконану роботу, пов’язану зі справою, якщо це не входить до їхніх службових обов’язків.</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01" w:name="n7001"/>
      <w:bookmarkEnd w:id="101"/>
      <w:r w:rsidRPr="00004285">
        <w:rPr>
          <w:sz w:val="28"/>
          <w:szCs w:val="28"/>
          <w:lang w:val="uk-UA"/>
        </w:rPr>
        <w:t>Суми, що підлягають виплаті залученому судом експерту, спеціалісту, перекладачу або особі, яка надала доказ на вимогу суду, сплачуються особою, на яку суд поклав такий обов’язок, або судом за рахунок суми коштів, внесених для забезпечення судових витрат.</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02" w:name="n7002"/>
      <w:bookmarkEnd w:id="102"/>
      <w:r w:rsidRPr="00004285">
        <w:rPr>
          <w:sz w:val="28"/>
          <w:szCs w:val="28"/>
          <w:lang w:val="uk-UA"/>
        </w:rPr>
        <w:t>У випадках, коли сума витрат на оплату послуг експерта, спеціаліста, перекладача, або витрат особи, яка надала доказ на вимогу суду, повністю не була сплачена учасниками справи попередньо або в порядку забезпечення судових витрат, суд стягує ці суми на користь спеціаліста, перекладача, експерта чи експертної установи зі сторони, визначеної судом відповідно до правил про розподіл судових витрат, встановлених ЦПК. Суд має право накласти арешт на грошові кошти чи майно такої сторони в межах сум, присуджених до стягнення, в порядку, встановленому ЦПК для забезпечення позову.</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03" w:name="n7003"/>
      <w:bookmarkEnd w:id="103"/>
      <w:r w:rsidRPr="00004285">
        <w:rPr>
          <w:sz w:val="28"/>
          <w:szCs w:val="28"/>
          <w:lang w:val="uk-UA"/>
        </w:rPr>
        <w:t>Розмір витрат на підготовку експертного висновку на замовлення сторони, проведення експертизи, залучення спеціаліста, оплати робіт перекладача встановлюється судом на підставі договорів, рахунків та інших доказів.</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04" w:name="n7004"/>
      <w:bookmarkEnd w:id="104"/>
      <w:r w:rsidRPr="00004285">
        <w:rPr>
          <w:sz w:val="28"/>
          <w:szCs w:val="28"/>
          <w:lang w:val="uk-UA"/>
        </w:rPr>
        <w:t xml:space="preserve">Розмір витрат на оплату робіт залученого стороною експерта, спеціаліста, перекладача має бути </w:t>
      </w:r>
      <w:proofErr w:type="spellStart"/>
      <w:r w:rsidRPr="00004285">
        <w:rPr>
          <w:sz w:val="28"/>
          <w:szCs w:val="28"/>
          <w:lang w:val="uk-UA"/>
        </w:rPr>
        <w:t>співмірним</w:t>
      </w:r>
      <w:proofErr w:type="spellEnd"/>
      <w:r w:rsidRPr="00004285">
        <w:rPr>
          <w:sz w:val="28"/>
          <w:szCs w:val="28"/>
          <w:lang w:val="uk-UA"/>
        </w:rPr>
        <w:t xml:space="preserve"> зі складністю відповідної роботи, її обсягом та часом, витраченим ним на виконання робіт.</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05" w:name="n7005"/>
      <w:bookmarkEnd w:id="105"/>
      <w:r w:rsidRPr="00004285">
        <w:rPr>
          <w:sz w:val="28"/>
          <w:szCs w:val="28"/>
          <w:lang w:val="uk-UA"/>
        </w:rPr>
        <w:t>У разі недотримання вимог щодо співмірності витрат суд може, за клопотанням іншої сторони, зменшити розмір витрат на оплату послуг експерта, спеціаліста, перекладача, які підлягають розподілу між сторонами.</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06" w:name="n7006"/>
      <w:bookmarkEnd w:id="106"/>
      <w:r w:rsidRPr="00004285">
        <w:rPr>
          <w:sz w:val="28"/>
          <w:szCs w:val="28"/>
          <w:lang w:val="uk-UA"/>
        </w:rPr>
        <w:t xml:space="preserve">Обов’язок доведення </w:t>
      </w:r>
      <w:proofErr w:type="spellStart"/>
      <w:r w:rsidRPr="00004285">
        <w:rPr>
          <w:sz w:val="28"/>
          <w:szCs w:val="28"/>
          <w:lang w:val="uk-UA"/>
        </w:rPr>
        <w:t>неспівмірності</w:t>
      </w:r>
      <w:proofErr w:type="spellEnd"/>
      <w:r w:rsidRPr="00004285">
        <w:rPr>
          <w:sz w:val="28"/>
          <w:szCs w:val="28"/>
          <w:lang w:val="uk-UA"/>
        </w:rPr>
        <w:t xml:space="preserve"> витрат покладається на сторону, яка заявляє клопотання про зменшення витрат, які підлягають розподілу між сторонами.</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07" w:name="n7007"/>
      <w:bookmarkEnd w:id="107"/>
      <w:r w:rsidRPr="00004285">
        <w:rPr>
          <w:sz w:val="28"/>
          <w:szCs w:val="28"/>
          <w:lang w:val="uk-UA"/>
        </w:rPr>
        <w:t>Якщо у справах окремого провадження виклик свідків, призначення експертизи, залучення спеціалістів здійснюються за ініціативою суду, а також у випадках звільнення від сплати судового збору або зменшення його розміру, відповідні витрати відшкодовуються за рахунок державного бюджету.</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08" w:name="n7008"/>
      <w:bookmarkEnd w:id="108"/>
      <w:r w:rsidRPr="00C80179">
        <w:rPr>
          <w:bCs/>
          <w:i/>
          <w:iCs/>
          <w:sz w:val="28"/>
          <w:szCs w:val="28"/>
          <w:lang w:val="uk-UA"/>
        </w:rPr>
        <w:lastRenderedPageBreak/>
        <w:t xml:space="preserve">Витрати, пов’язані з витребуванням доказів, проведенням огляду доказів за їх місцезнаходженням, забезпеченням доказів та вчиненням інших дій, необхідних для розгляду справи </w:t>
      </w:r>
      <w:r w:rsidRPr="00004285">
        <w:rPr>
          <w:sz w:val="28"/>
          <w:szCs w:val="28"/>
          <w:lang w:val="uk-UA"/>
        </w:rPr>
        <w:t xml:space="preserve">регламентовано ст. 140 ЦПК. </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09" w:name="n7009"/>
      <w:bookmarkEnd w:id="109"/>
      <w:r w:rsidRPr="00004285">
        <w:rPr>
          <w:sz w:val="28"/>
          <w:szCs w:val="28"/>
          <w:lang w:val="uk-UA"/>
        </w:rPr>
        <w:t>Особа, яка надала доказ на вимогу суду, має право вимагати виплати грошової компенсації своїх витрат, пов’язаних із наданням такого доказу. Розмір грошової компенсації визначає суд на підставі поданих такою особою доказів здійснення відповідних витрат.</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10" w:name="n7010"/>
      <w:bookmarkEnd w:id="110"/>
      <w:r w:rsidRPr="00004285">
        <w:rPr>
          <w:sz w:val="28"/>
          <w:szCs w:val="28"/>
          <w:lang w:val="uk-UA"/>
        </w:rPr>
        <w:t>Розмір витрат, пов’язаних з проведенням огляду доказів за місцем їх знаходження, забезпеченням доказів та вчиненням інших дій, пов’язаних з розглядом справи чи підготовкою до її розгляду, встановлюється судом на підставі договорів, рахунків та інших доказів.</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11" w:name="n7011"/>
      <w:bookmarkEnd w:id="111"/>
      <w:r w:rsidRPr="00004285">
        <w:rPr>
          <w:sz w:val="28"/>
          <w:szCs w:val="28"/>
          <w:lang w:val="uk-UA"/>
        </w:rPr>
        <w:t>У випадках, коли сума витрат, пов’язаних з витребуванням доказів, проведенням огляду доказів за місцем їх знаходження, забезпеченням доказів та вчиненням інших дій, пов’язаних з розглядом справи чи підготовкою до її розгляду, повністю не була сплачена учасниками справи попередньо або в порядку забезпечення судових витрат, суд стягує ці суми зі сторони, визначеної судом відповідно до правил про розподіл судових витрат, встановлених ЦПК.</w:t>
      </w:r>
    </w:p>
    <w:bookmarkStart w:id="112" w:name="n7012"/>
    <w:bookmarkEnd w:id="112"/>
    <w:p w:rsidR="005C69F5" w:rsidRPr="00004285" w:rsidRDefault="00816170" w:rsidP="005C69F5">
      <w:pPr>
        <w:pStyle w:val="rvps2"/>
        <w:shd w:val="clear" w:color="auto" w:fill="FFFFFF"/>
        <w:spacing w:before="0" w:beforeAutospacing="0" w:after="0" w:afterAutospacing="0"/>
        <w:ind w:firstLine="709"/>
        <w:jc w:val="both"/>
        <w:rPr>
          <w:sz w:val="28"/>
          <w:szCs w:val="28"/>
          <w:lang w:val="uk-UA"/>
        </w:rPr>
      </w:pPr>
      <w:r w:rsidRPr="00C80179">
        <w:rPr>
          <w:sz w:val="28"/>
          <w:szCs w:val="28"/>
          <w:lang w:val="uk-UA"/>
        </w:rPr>
        <w:fldChar w:fldCharType="begin"/>
      </w:r>
      <w:r w:rsidR="005C69F5" w:rsidRPr="00C80179">
        <w:rPr>
          <w:sz w:val="28"/>
          <w:szCs w:val="28"/>
          <w:lang w:val="uk-UA"/>
        </w:rPr>
        <w:instrText xml:space="preserve"> HYPERLINK "http://zakon.rada.gov.ua/laws/show/590-2006-%D0%BF" \l "n19" \t "_blank" </w:instrText>
      </w:r>
      <w:r w:rsidRPr="00C80179">
        <w:rPr>
          <w:sz w:val="28"/>
          <w:szCs w:val="28"/>
          <w:lang w:val="uk-UA"/>
        </w:rPr>
        <w:fldChar w:fldCharType="separate"/>
      </w:r>
      <w:r w:rsidR="005C69F5" w:rsidRPr="00C80179">
        <w:rPr>
          <w:rStyle w:val="a5"/>
          <w:color w:val="auto"/>
          <w:sz w:val="28"/>
          <w:szCs w:val="28"/>
          <w:u w:val="none"/>
          <w:lang w:val="uk-UA"/>
        </w:rPr>
        <w:t>Граничний розмір компенсації витрат</w:t>
      </w:r>
      <w:r w:rsidRPr="00C80179">
        <w:rPr>
          <w:sz w:val="28"/>
          <w:szCs w:val="28"/>
          <w:lang w:val="uk-UA"/>
        </w:rPr>
        <w:fldChar w:fldCharType="end"/>
      </w:r>
      <w:r w:rsidR="005C69F5" w:rsidRPr="00C80179">
        <w:rPr>
          <w:sz w:val="28"/>
          <w:szCs w:val="28"/>
          <w:lang w:val="uk-UA"/>
        </w:rPr>
        <w:t>, пов’</w:t>
      </w:r>
      <w:r w:rsidR="005C69F5" w:rsidRPr="00004285">
        <w:rPr>
          <w:sz w:val="28"/>
          <w:szCs w:val="28"/>
          <w:lang w:val="uk-UA"/>
        </w:rPr>
        <w:t>язаних з проведенням огляду доказів за їх місцезнаходженням та вчиненням інших дій, необхідних для розгляду справи, встановлюється Кабінетом Міністрів України</w:t>
      </w:r>
      <w:r w:rsidR="005C69F5" w:rsidRPr="00004285">
        <w:rPr>
          <w:rStyle w:val="aa"/>
          <w:sz w:val="28"/>
          <w:szCs w:val="28"/>
          <w:lang w:val="uk-UA"/>
        </w:rPr>
        <w:footnoteReference w:id="3"/>
      </w:r>
      <w:r w:rsidR="005C69F5" w:rsidRPr="00004285">
        <w:rPr>
          <w:sz w:val="28"/>
          <w:szCs w:val="28"/>
          <w:lang w:val="uk-UA"/>
        </w:rPr>
        <w:t>.</w:t>
      </w:r>
    </w:p>
    <w:p w:rsidR="005C69F5" w:rsidRPr="00004285" w:rsidRDefault="005C69F5" w:rsidP="005C69F5">
      <w:pPr>
        <w:ind w:firstLine="709"/>
        <w:jc w:val="both"/>
        <w:rPr>
          <w:rFonts w:cs="Times New Roman"/>
          <w:b/>
          <w:bCs/>
          <w:sz w:val="28"/>
          <w:szCs w:val="28"/>
        </w:rPr>
      </w:pPr>
    </w:p>
    <w:p w:rsidR="00C80179" w:rsidRPr="00C80179" w:rsidRDefault="00EF2E97" w:rsidP="00EF2E97">
      <w:pPr>
        <w:pStyle w:val="a4"/>
        <w:shd w:val="clear" w:color="auto" w:fill="FFFFFF"/>
        <w:spacing w:after="0" w:line="240" w:lineRule="auto"/>
        <w:ind w:left="680"/>
        <w:jc w:val="both"/>
        <w:rPr>
          <w:rFonts w:ascii="Times New Roman" w:hAnsi="Times New Roman"/>
          <w:b/>
          <w:bCs/>
          <w:sz w:val="28"/>
          <w:szCs w:val="28"/>
          <w:lang w:val="uk-UA"/>
        </w:rPr>
      </w:pPr>
      <w:r w:rsidRPr="00EF2E97">
        <w:rPr>
          <w:rFonts w:ascii="Times New Roman" w:hAnsi="Times New Roman"/>
          <w:b/>
          <w:bCs/>
          <w:sz w:val="28"/>
          <w:szCs w:val="28"/>
          <w:lang w:val="uk-UA"/>
        </w:rPr>
        <w:t>5</w:t>
      </w:r>
      <w:r>
        <w:rPr>
          <w:rFonts w:ascii="Times New Roman" w:hAnsi="Times New Roman"/>
          <w:b/>
          <w:bCs/>
          <w:sz w:val="28"/>
          <w:szCs w:val="28"/>
          <w:lang w:val="uk-UA"/>
        </w:rPr>
        <w:t xml:space="preserve">. </w:t>
      </w:r>
      <w:r w:rsidR="005C69F5" w:rsidRPr="00C80179">
        <w:rPr>
          <w:rFonts w:ascii="Times New Roman" w:hAnsi="Times New Roman"/>
          <w:b/>
          <w:bCs/>
          <w:sz w:val="28"/>
          <w:szCs w:val="28"/>
          <w:lang w:val="uk-UA"/>
        </w:rPr>
        <w:t>Розподіл судових витрат між сторонами.</w:t>
      </w:r>
      <w:r>
        <w:rPr>
          <w:rFonts w:ascii="Times New Roman" w:hAnsi="Times New Roman"/>
          <w:b/>
          <w:bCs/>
          <w:sz w:val="28"/>
          <w:szCs w:val="28"/>
          <w:lang w:val="uk-UA"/>
        </w:rPr>
        <w:t xml:space="preserve"> </w:t>
      </w:r>
      <w:r w:rsidR="00C80179" w:rsidRPr="00C80179">
        <w:rPr>
          <w:rFonts w:ascii="Times New Roman" w:hAnsi="Times New Roman"/>
          <w:b/>
          <w:bCs/>
          <w:sz w:val="28"/>
          <w:szCs w:val="28"/>
          <w:lang w:val="uk-UA"/>
        </w:rPr>
        <w:t>Розподіл витрат у разі відмови від позову і укладення мирової угоди.</w:t>
      </w:r>
    </w:p>
    <w:p w:rsidR="005C69F5" w:rsidRPr="00C80179" w:rsidRDefault="005C69F5" w:rsidP="005C6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Cs/>
          <w:i/>
          <w:iCs/>
          <w:sz w:val="28"/>
          <w:szCs w:val="28"/>
        </w:rPr>
      </w:pPr>
      <w:r w:rsidRPr="00C80179">
        <w:rPr>
          <w:rFonts w:cs="Times New Roman"/>
          <w:bCs/>
          <w:i/>
          <w:iCs/>
          <w:sz w:val="28"/>
          <w:szCs w:val="28"/>
        </w:rPr>
        <w:t xml:space="preserve">Під розподілом судових витрат слід розуміти визначення сторони, з якої після розгляду справи і ухвалення судового рішення будуть стягнуті судові витрати. </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r w:rsidRPr="00004285">
        <w:rPr>
          <w:sz w:val="28"/>
          <w:szCs w:val="28"/>
          <w:lang w:val="uk-UA"/>
        </w:rPr>
        <w:t xml:space="preserve">Правила розподілу судових витрат між сторонами визначені в ст.141 ЦПК. Так, </w:t>
      </w:r>
      <w:bookmarkStart w:id="113" w:name="n7014"/>
      <w:bookmarkEnd w:id="113"/>
      <w:r w:rsidRPr="00004285">
        <w:rPr>
          <w:sz w:val="28"/>
          <w:szCs w:val="28"/>
          <w:lang w:val="uk-UA"/>
        </w:rPr>
        <w:t>судовий збір покладається на сторони пропорційно розміру задоволених позовних вимог.</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14" w:name="n7015"/>
      <w:bookmarkEnd w:id="114"/>
      <w:r w:rsidRPr="00004285">
        <w:rPr>
          <w:sz w:val="28"/>
          <w:szCs w:val="28"/>
          <w:lang w:val="uk-UA"/>
        </w:rPr>
        <w:t>Інші судові витрати, пов’язані з розглядом справи, покладаються:</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15" w:name="n7016"/>
      <w:bookmarkEnd w:id="115"/>
      <w:r w:rsidRPr="00004285">
        <w:rPr>
          <w:sz w:val="28"/>
          <w:szCs w:val="28"/>
          <w:lang w:val="uk-UA"/>
        </w:rPr>
        <w:t>1) у разі задоволення позову - на відповідача;</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16" w:name="n7017"/>
      <w:bookmarkEnd w:id="116"/>
      <w:r w:rsidRPr="00004285">
        <w:rPr>
          <w:sz w:val="28"/>
          <w:szCs w:val="28"/>
          <w:lang w:val="uk-UA"/>
        </w:rPr>
        <w:t>2) у разі відмови в позові - на позивача;</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17" w:name="n7018"/>
      <w:bookmarkEnd w:id="117"/>
      <w:r w:rsidRPr="00004285">
        <w:rPr>
          <w:sz w:val="28"/>
          <w:szCs w:val="28"/>
          <w:lang w:val="uk-UA"/>
        </w:rPr>
        <w:t>3) у разі часткового задоволення позову - на обидві сторони пропорційно розміру задоволених позовних вимог.</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18" w:name="n7019"/>
      <w:bookmarkEnd w:id="118"/>
      <w:r w:rsidRPr="00004285">
        <w:rPr>
          <w:sz w:val="28"/>
          <w:szCs w:val="28"/>
          <w:lang w:val="uk-UA"/>
        </w:rPr>
        <w:t>При вирішенні питання про розподіл судових витрат суд враховує:</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19" w:name="n7020"/>
      <w:bookmarkEnd w:id="119"/>
      <w:r w:rsidRPr="00004285">
        <w:rPr>
          <w:sz w:val="28"/>
          <w:szCs w:val="28"/>
          <w:lang w:val="uk-UA"/>
        </w:rPr>
        <w:t>1) чи пов’язані ці витрати з розглядом справи;</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20" w:name="n7021"/>
      <w:bookmarkEnd w:id="120"/>
      <w:r w:rsidRPr="00004285">
        <w:rPr>
          <w:sz w:val="28"/>
          <w:szCs w:val="28"/>
          <w:lang w:val="uk-UA"/>
        </w:rPr>
        <w:t xml:space="preserve">2) чи є розмір таких витрат обґрунтованим та пропорційним до предмета спору з урахуванням ціни позову, значення справи для сторін, в </w:t>
      </w:r>
      <w:r w:rsidRPr="00004285">
        <w:rPr>
          <w:sz w:val="28"/>
          <w:szCs w:val="28"/>
          <w:lang w:val="uk-UA"/>
        </w:rPr>
        <w:lastRenderedPageBreak/>
        <w:t>тому числі чи міг результат її вирішення вплинути на репутацію сторони або чи викликала справа публічний інтерес;</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21" w:name="n7022"/>
      <w:bookmarkEnd w:id="121"/>
      <w:r w:rsidRPr="00004285">
        <w:rPr>
          <w:sz w:val="28"/>
          <w:szCs w:val="28"/>
          <w:lang w:val="uk-UA"/>
        </w:rPr>
        <w:t>3) поведінку сторони під час розгляду справи, що призвела до затягування розгляду справи, зокрема, подання стороною явно необґрунтованих заяв і клопотань, безпідставне твердження або заперечення стороною певних обставин, які мають значення для справи, безпідставне завищення позивачем позовних вимог тощо;</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22" w:name="n7023"/>
      <w:bookmarkEnd w:id="122"/>
      <w:r w:rsidRPr="00004285">
        <w:rPr>
          <w:sz w:val="28"/>
          <w:szCs w:val="28"/>
          <w:lang w:val="uk-UA"/>
        </w:rPr>
        <w:t>4) дії сторони щодо досудового вирішення спору та щодо врегулювання спору мирним шляхом під час розгляду справи, стадію розгляду справи, на якій такі дії вчинялися.</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23" w:name="n7024"/>
      <w:bookmarkEnd w:id="123"/>
      <w:r w:rsidRPr="00004285">
        <w:rPr>
          <w:sz w:val="28"/>
          <w:szCs w:val="28"/>
          <w:lang w:val="uk-UA"/>
        </w:rPr>
        <w:t>Якщо сума судових витрат, заявлена до відшкодування, істотно перевищує суму, заявлену в попередньому (орієнтовному) розрахунку, суд може відмовити стороні, на користь якої ухвалено рішення, у відшкодуванні судових витрат в частині такого перевищення, крім випадків, якщо сторона доведе, що не могла передбачити такі витрати на час подання попереднього (орієнтовного) розрахунку.</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24" w:name="n7025"/>
      <w:bookmarkEnd w:id="124"/>
      <w:r w:rsidRPr="00004285">
        <w:rPr>
          <w:sz w:val="28"/>
          <w:szCs w:val="28"/>
          <w:lang w:val="uk-UA"/>
        </w:rPr>
        <w:t xml:space="preserve">Якщо сума судових витрат, заявлених до відшкодування та підтверджених відповідними доказами, є </w:t>
      </w:r>
      <w:proofErr w:type="spellStart"/>
      <w:r w:rsidRPr="00004285">
        <w:rPr>
          <w:sz w:val="28"/>
          <w:szCs w:val="28"/>
          <w:lang w:val="uk-UA"/>
        </w:rPr>
        <w:t>неспівмірно</w:t>
      </w:r>
      <w:proofErr w:type="spellEnd"/>
      <w:r w:rsidRPr="00004285">
        <w:rPr>
          <w:sz w:val="28"/>
          <w:szCs w:val="28"/>
          <w:lang w:val="uk-UA"/>
        </w:rPr>
        <w:t xml:space="preserve"> меншою, ніж сума, заявлена в попередньому (орієнтовному) розрахунку, суд може відмовити стороні, на користь якої ухвалено рішення, у відшкодуванні судових витрат (крім судового збору) повністю або частково, крім випадків, якщо така сторона доведе поважні причини зменшення цієї суми.</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25" w:name="n7026"/>
      <w:bookmarkEnd w:id="125"/>
      <w:r w:rsidRPr="00004285">
        <w:rPr>
          <w:sz w:val="28"/>
          <w:szCs w:val="28"/>
          <w:lang w:val="uk-UA"/>
        </w:rPr>
        <w:t>Якщо сторону, на користь якої ухвалено рішення, звільнено від сплати судових витрат, з другої сторони стягуються судові витрати на користь осіб, які їх понесли, пропорційно до задоволеної чи відхиленої частини вимог, а інша частина компенсується за рахунок держави у порядку, встановленому Кабінетом Міністрів України. Якщо обидві сторони звільнені від оплати судових витрат, вони компенсуються за рахунок держави у порядку, встановленому Кабінетом Міністрів України.</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26" w:name="n7027"/>
      <w:bookmarkEnd w:id="126"/>
      <w:r w:rsidRPr="00004285">
        <w:rPr>
          <w:sz w:val="28"/>
          <w:szCs w:val="28"/>
          <w:lang w:val="uk-UA"/>
        </w:rPr>
        <w:t>Якщо інше не передбачено законом, у разі залишення позову без задоволення, закриття провадження у справі або залишення без розгляду позову позивача, звільненого від сплати судових витрат, судові витрати, понесені відповідачем, компенсуються за рахунок держави у порядку, встановленому Кабінетом Міністрів України.</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27" w:name="n7028"/>
      <w:bookmarkEnd w:id="127"/>
      <w:r w:rsidRPr="00004285">
        <w:rPr>
          <w:sz w:val="28"/>
          <w:szCs w:val="28"/>
          <w:lang w:val="uk-UA"/>
        </w:rPr>
        <w:t>Розмір витрат, які сторона сплатила або має сплатити у зв’язку з розглядом справи, встановлюється судом на підставі поданих сторонами доказів (договорів, рахунків тощо).</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28" w:name="n7029"/>
      <w:bookmarkEnd w:id="128"/>
      <w:r w:rsidRPr="00004285">
        <w:rPr>
          <w:sz w:val="28"/>
          <w:szCs w:val="28"/>
          <w:lang w:val="uk-UA"/>
        </w:rPr>
        <w:t>Такі докази подаються до закінчення судових дебатів у справі або протягом п’яти днів після ухвалення рішення суду за умови, що до закінчення судових дебатів у справі сторона зробила про це відповідну заяву.</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29" w:name="n7030"/>
      <w:bookmarkEnd w:id="129"/>
      <w:r w:rsidRPr="00004285">
        <w:rPr>
          <w:sz w:val="28"/>
          <w:szCs w:val="28"/>
          <w:lang w:val="uk-UA"/>
        </w:rPr>
        <w:t>У разі неподання відповідних доказів протягом встановленого строку така заява залишається без розгляду.</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30" w:name="n7031"/>
      <w:bookmarkEnd w:id="130"/>
      <w:r w:rsidRPr="00004285">
        <w:rPr>
          <w:sz w:val="28"/>
          <w:szCs w:val="28"/>
          <w:lang w:val="uk-UA"/>
        </w:rPr>
        <w:t xml:space="preserve">У випадку зловживання стороною чи її представником процесуальними правами, або якщо спір виник внаслідок неправильних дій сторони, суд має </w:t>
      </w:r>
      <w:r w:rsidRPr="00004285">
        <w:rPr>
          <w:sz w:val="28"/>
          <w:szCs w:val="28"/>
          <w:lang w:val="uk-UA"/>
        </w:rPr>
        <w:lastRenderedPageBreak/>
        <w:t>право покласти на таку сторону судові витрати повністю або частково незалежно від результатів вирішення спору.</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31" w:name="n7032"/>
      <w:bookmarkEnd w:id="131"/>
      <w:r w:rsidRPr="00004285">
        <w:rPr>
          <w:sz w:val="28"/>
          <w:szCs w:val="28"/>
          <w:lang w:val="uk-UA"/>
        </w:rPr>
        <w:t>При частковому задоволенні позову, у випадку покладення судових витрат на обидві сторони пропорційно розміру задоволених позовних вимог, суд може зобов’язати сторону, на яку покладено більшу суму судових витрат, сплатити різницю іншій стороні. У такому випадку сторони звільняються від обов’язку сплачувати одна одній іншу частину судових витрат.</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32" w:name="n7033"/>
      <w:bookmarkEnd w:id="132"/>
      <w:r w:rsidRPr="00004285">
        <w:rPr>
          <w:sz w:val="28"/>
          <w:szCs w:val="28"/>
          <w:lang w:val="uk-UA"/>
        </w:rPr>
        <w:t>Суд має право накласти арешт на грошові кошти чи майно сторони, на яку судовим рішенням покладено витрати, пов’язані із залученням свідків, спеціалістів, перекладачів, експертів та проведенням експертизи; витребуванням доказів, проведенням огляду доказів за їх місцезнаходженням, забезпеченням доказів; у межах сум, присуджених до стягнення, в порядку, встановленому ЦПК для забезпечення позову.</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33" w:name="n7034"/>
      <w:bookmarkEnd w:id="133"/>
      <w:r w:rsidRPr="00004285">
        <w:rPr>
          <w:sz w:val="28"/>
          <w:szCs w:val="28"/>
          <w:lang w:val="uk-UA"/>
        </w:rPr>
        <w:t>Судові витрати третьої особи, яка не заявляє самостійних вимог на предмет спору, стягуються на її користь із сторони, визначеної відповідно до вимог цієї статті, залежно від того заперечувала чи підтримувала така особа заявлені позовні вимоги.</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34" w:name="n7035"/>
      <w:bookmarkEnd w:id="134"/>
      <w:r w:rsidRPr="00004285">
        <w:rPr>
          <w:sz w:val="28"/>
          <w:szCs w:val="28"/>
          <w:lang w:val="uk-UA"/>
        </w:rPr>
        <w:t>Якщо суд апеляційної чи касаційної інстанції, не передаючи справи на новий розгляд, змінює рішення або ухвалює нове, цей суд відповідно змінює розподіл судових витрат.</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35" w:name="n7036"/>
      <w:bookmarkEnd w:id="135"/>
      <w:r w:rsidRPr="00004285">
        <w:rPr>
          <w:sz w:val="28"/>
          <w:szCs w:val="28"/>
          <w:lang w:val="uk-UA"/>
        </w:rPr>
        <w:t xml:space="preserve">Розподіл витрат у разі визнання позову, закриття провадження у справі або залишення позову без розгляду регламентовано ст.142 ЦПК. Так, </w:t>
      </w:r>
      <w:bookmarkStart w:id="136" w:name="n7037"/>
      <w:bookmarkEnd w:id="136"/>
      <w:r w:rsidRPr="00004285">
        <w:rPr>
          <w:sz w:val="28"/>
          <w:szCs w:val="28"/>
          <w:lang w:val="uk-UA"/>
        </w:rPr>
        <w:t>у разі укладення мирової угоди до прийняття рішення у справі судом першої інстанції, відмови позивача від позову, визнання позову відповідачем до початку розгляду справи по суті суд у відповідній ухвалі чи рішенні у порядку, встановленому законом, вирішує питання про повернення позивачу з державного бюджету 50 відсотків судового збору, сплаченого при поданні позову.</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37" w:name="n7038"/>
      <w:bookmarkEnd w:id="137"/>
      <w:r w:rsidRPr="00004285">
        <w:rPr>
          <w:sz w:val="28"/>
          <w:szCs w:val="28"/>
          <w:lang w:val="uk-UA"/>
        </w:rPr>
        <w:t>У разі укладення мирової угоди, відмови від позову, визнання позову відповідачем на стадії перегляду рішення в апеляційному чи касаційному порядку суд у відповідній ухвалі у порядку, встановленому законом, вирішує питання про повернення скаржнику (заявнику) з державного бюджету 50 відсотків судового збору, сплаченого ним при поданні відповідної апеляційної чи касаційної скарги.</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38" w:name="n7039"/>
      <w:bookmarkEnd w:id="138"/>
      <w:r w:rsidRPr="00004285">
        <w:rPr>
          <w:sz w:val="28"/>
          <w:szCs w:val="28"/>
          <w:lang w:val="uk-UA"/>
        </w:rPr>
        <w:t>У разі відмови позивача від позову понесені ним витрати відповідачем не відшкодовуються, а витрати відповідача за його заявою стягуються з позивача. Однак якщо позивач не підтримує своїх вимог унаслідок задоволення їх відповідачем після пред’явлення позову, суд за заявою позивача присуджує стягнення понесених ним у справі витрат з відповідача.</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39" w:name="n7040"/>
      <w:bookmarkEnd w:id="139"/>
      <w:r w:rsidRPr="00004285">
        <w:rPr>
          <w:sz w:val="28"/>
          <w:szCs w:val="28"/>
          <w:lang w:val="uk-UA"/>
        </w:rPr>
        <w:t>Якщо сторони під час укладення мирової угоди не передбачили порядку розподілу судових витрат, кожна сторона у справі несе половину судових витрат.</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40" w:name="n7041"/>
      <w:bookmarkEnd w:id="140"/>
      <w:r w:rsidRPr="00004285">
        <w:rPr>
          <w:sz w:val="28"/>
          <w:szCs w:val="28"/>
          <w:lang w:val="uk-UA"/>
        </w:rPr>
        <w:t xml:space="preserve">У разі закриття провадження у справі або залишення позову без розгляду відповідач має право заявити вимоги про компенсацію здійснених </w:t>
      </w:r>
      <w:r w:rsidRPr="00004285">
        <w:rPr>
          <w:sz w:val="28"/>
          <w:szCs w:val="28"/>
          <w:lang w:val="uk-UA"/>
        </w:rPr>
        <w:lastRenderedPageBreak/>
        <w:t>ним витрат, пов’язаних з розглядом справи, внаслідок необґрунтованих дій позивача.</w:t>
      </w:r>
    </w:p>
    <w:p w:rsidR="005C69F5" w:rsidRDefault="005C69F5" w:rsidP="005C69F5">
      <w:pPr>
        <w:pStyle w:val="rvps2"/>
        <w:shd w:val="clear" w:color="auto" w:fill="FFFFFF"/>
        <w:spacing w:before="0" w:beforeAutospacing="0" w:after="0" w:afterAutospacing="0"/>
        <w:ind w:firstLine="709"/>
        <w:jc w:val="both"/>
        <w:rPr>
          <w:sz w:val="28"/>
          <w:szCs w:val="28"/>
          <w:lang w:val="uk-UA"/>
        </w:rPr>
      </w:pPr>
      <w:bookmarkStart w:id="141" w:name="n7042"/>
      <w:bookmarkEnd w:id="141"/>
      <w:r w:rsidRPr="00004285">
        <w:rPr>
          <w:sz w:val="28"/>
          <w:szCs w:val="28"/>
          <w:lang w:val="uk-UA"/>
        </w:rPr>
        <w:t xml:space="preserve">У випадках, встановлених </w:t>
      </w:r>
      <w:proofErr w:type="spellStart"/>
      <w:r w:rsidRPr="00004285">
        <w:rPr>
          <w:sz w:val="28"/>
          <w:szCs w:val="28"/>
          <w:lang w:val="uk-UA"/>
        </w:rPr>
        <w:t>чч</w:t>
      </w:r>
      <w:proofErr w:type="spellEnd"/>
      <w:r w:rsidRPr="00004285">
        <w:rPr>
          <w:sz w:val="28"/>
          <w:szCs w:val="28"/>
          <w:lang w:val="uk-UA"/>
        </w:rPr>
        <w:t>. 3-5 ст.142 ЦПК, суд може вирішити питання про розподіл судових витрат протягом п’ятнадцяти днів з дня постановлення ухвали про закриття провадження у справі або залишення позову без розгляду, рішення про задоволення позову у зв’язку з його визнанням, за умови дотримання відповідною стороною вимог</w:t>
      </w:r>
      <w:r w:rsidRPr="00004285">
        <w:rPr>
          <w:rStyle w:val="apple-converted-space"/>
          <w:sz w:val="28"/>
          <w:szCs w:val="28"/>
          <w:lang w:val="uk-UA"/>
        </w:rPr>
        <w:t> ч.9 </w:t>
      </w:r>
      <w:r w:rsidRPr="00004285">
        <w:rPr>
          <w:sz w:val="28"/>
          <w:szCs w:val="28"/>
          <w:lang w:val="uk-UA"/>
        </w:rPr>
        <w:t>ст. 141 ЦПК.</w:t>
      </w:r>
    </w:p>
    <w:p w:rsidR="00F30FAA" w:rsidRDefault="00F30FAA" w:rsidP="005C69F5">
      <w:pPr>
        <w:pStyle w:val="rvps2"/>
        <w:shd w:val="clear" w:color="auto" w:fill="FFFFFF"/>
        <w:spacing w:before="0" w:beforeAutospacing="0" w:after="0" w:afterAutospacing="0"/>
        <w:ind w:firstLine="709"/>
        <w:jc w:val="both"/>
        <w:rPr>
          <w:b/>
          <w:sz w:val="28"/>
          <w:szCs w:val="28"/>
          <w:lang w:val="uk-UA"/>
        </w:rPr>
      </w:pPr>
    </w:p>
    <w:p w:rsidR="00F30FAA" w:rsidRDefault="00F30FAA" w:rsidP="005C69F5">
      <w:pPr>
        <w:pStyle w:val="rvps2"/>
        <w:shd w:val="clear" w:color="auto" w:fill="FFFFFF"/>
        <w:spacing w:before="0" w:beforeAutospacing="0" w:after="0" w:afterAutospacing="0"/>
        <w:ind w:firstLine="709"/>
        <w:jc w:val="both"/>
        <w:rPr>
          <w:b/>
          <w:sz w:val="28"/>
          <w:szCs w:val="28"/>
          <w:lang w:val="uk-UA"/>
        </w:rPr>
      </w:pPr>
      <w:r w:rsidRPr="00F30FAA">
        <w:rPr>
          <w:b/>
          <w:sz w:val="28"/>
          <w:szCs w:val="28"/>
          <w:lang w:val="uk-UA"/>
        </w:rPr>
        <w:t>6. Судові виклики і повідомлення в цивільному процесі.</w:t>
      </w:r>
    </w:p>
    <w:p w:rsidR="00F30FAA" w:rsidRDefault="00F30FAA" w:rsidP="00F30FAA">
      <w:pPr>
        <w:pStyle w:val="rvps2"/>
        <w:shd w:val="clear" w:color="auto" w:fill="FFFFFF"/>
        <w:spacing w:before="0" w:beforeAutospacing="0" w:after="0" w:afterAutospacing="0"/>
        <w:ind w:firstLine="709"/>
        <w:jc w:val="both"/>
        <w:rPr>
          <w:b/>
          <w:sz w:val="28"/>
          <w:szCs w:val="28"/>
          <w:lang w:val="uk-UA"/>
        </w:rPr>
      </w:pPr>
    </w:p>
    <w:p w:rsidR="00F30FAA" w:rsidRPr="00F30FAA" w:rsidRDefault="00F30FAA" w:rsidP="00F30FAA">
      <w:pPr>
        <w:pStyle w:val="rvps2"/>
        <w:shd w:val="clear" w:color="auto" w:fill="FFFFFF"/>
        <w:spacing w:before="0" w:beforeAutospacing="0" w:after="0" w:afterAutospacing="0"/>
        <w:ind w:firstLine="709"/>
        <w:jc w:val="both"/>
        <w:rPr>
          <w:b/>
          <w:sz w:val="28"/>
          <w:szCs w:val="28"/>
          <w:lang w:val="uk-UA"/>
        </w:rPr>
      </w:pPr>
      <w:r w:rsidRPr="00F30FAA">
        <w:rPr>
          <w:b/>
          <w:sz w:val="28"/>
          <w:szCs w:val="28"/>
          <w:lang w:val="uk-UA"/>
        </w:rPr>
        <w:t>Судові повістки та порядок їх вручення</w:t>
      </w:r>
    </w:p>
    <w:p w:rsidR="00F30FAA" w:rsidRPr="00F30FAA" w:rsidRDefault="00F30FAA" w:rsidP="00F30FAA">
      <w:pPr>
        <w:pStyle w:val="rvps2"/>
        <w:shd w:val="clear" w:color="auto" w:fill="FFFFFF"/>
        <w:spacing w:before="0" w:beforeAutospacing="0" w:after="0" w:afterAutospacing="0"/>
        <w:ind w:firstLine="709"/>
        <w:jc w:val="both"/>
        <w:rPr>
          <w:sz w:val="28"/>
          <w:szCs w:val="28"/>
          <w:lang w:val="uk-UA"/>
        </w:rPr>
      </w:pPr>
      <w:r w:rsidRPr="00F30FAA">
        <w:rPr>
          <w:sz w:val="28"/>
          <w:szCs w:val="28"/>
          <w:lang w:val="uk-UA"/>
        </w:rPr>
        <w:t>Відповідно до </w:t>
      </w:r>
      <w:hyperlink r:id="rId24" w:anchor="n6891" w:history="1">
        <w:r w:rsidRPr="00F30FAA">
          <w:rPr>
            <w:sz w:val="28"/>
            <w:szCs w:val="28"/>
            <w:lang w:val="uk-UA"/>
          </w:rPr>
          <w:t>ст. 128 Цивільного процесуального кодексу України (далі - ЦПК України)</w:t>
        </w:r>
      </w:hyperlink>
      <w:r w:rsidRPr="00F30FAA">
        <w:rPr>
          <w:sz w:val="28"/>
          <w:szCs w:val="28"/>
          <w:lang w:val="uk-UA"/>
        </w:rPr>
        <w:t> суд викликає учасників справи у судове засідання або для участі у вчиненні процесуальної дії, якщо визнає їх явку обов’язковою.</w:t>
      </w:r>
    </w:p>
    <w:p w:rsidR="00F30FAA" w:rsidRPr="00F30FAA" w:rsidRDefault="00F30FAA" w:rsidP="00F30FAA">
      <w:pPr>
        <w:pStyle w:val="rvps2"/>
        <w:shd w:val="clear" w:color="auto" w:fill="FFFFFF"/>
        <w:spacing w:before="0" w:beforeAutospacing="0" w:after="0" w:afterAutospacing="0"/>
        <w:ind w:firstLine="709"/>
        <w:jc w:val="both"/>
        <w:rPr>
          <w:sz w:val="28"/>
          <w:szCs w:val="28"/>
          <w:lang w:val="uk-UA"/>
        </w:rPr>
      </w:pPr>
      <w:r w:rsidRPr="00F30FAA">
        <w:rPr>
          <w:sz w:val="28"/>
          <w:szCs w:val="28"/>
          <w:lang w:val="uk-UA"/>
        </w:rPr>
        <w:t>Суд повідомляє учасників справи про дату, час і місце судового засідання чи вчинення відповідної процесуальної дії, якщо їх явка є не обов’язковою. Судові виклики здійснюються судовими повістками про виклик.</w:t>
      </w:r>
    </w:p>
    <w:p w:rsidR="00F30FAA" w:rsidRPr="00F30FAA" w:rsidRDefault="00F30FAA" w:rsidP="00F30FAA">
      <w:pPr>
        <w:pStyle w:val="rvps2"/>
        <w:shd w:val="clear" w:color="auto" w:fill="FFFFFF"/>
        <w:spacing w:before="0" w:beforeAutospacing="0" w:after="0" w:afterAutospacing="0"/>
        <w:ind w:firstLine="709"/>
        <w:jc w:val="both"/>
        <w:rPr>
          <w:sz w:val="28"/>
          <w:szCs w:val="28"/>
          <w:lang w:val="uk-UA"/>
        </w:rPr>
      </w:pPr>
      <w:r w:rsidRPr="00F30FAA">
        <w:rPr>
          <w:sz w:val="28"/>
          <w:szCs w:val="28"/>
          <w:lang w:val="uk-UA"/>
        </w:rPr>
        <w:t>Судові повідомлення здійснюються судовими повістками-повідомленнями.</w:t>
      </w:r>
    </w:p>
    <w:p w:rsidR="00F30FAA" w:rsidRPr="00F30FAA" w:rsidRDefault="00F30FAA" w:rsidP="00F30FAA">
      <w:pPr>
        <w:pStyle w:val="rvps2"/>
        <w:shd w:val="clear" w:color="auto" w:fill="FFFFFF"/>
        <w:spacing w:before="0" w:beforeAutospacing="0" w:after="0" w:afterAutospacing="0"/>
        <w:ind w:firstLine="709"/>
        <w:jc w:val="both"/>
        <w:rPr>
          <w:sz w:val="28"/>
          <w:szCs w:val="28"/>
          <w:lang w:val="uk-UA"/>
        </w:rPr>
      </w:pPr>
      <w:r w:rsidRPr="00F30FAA">
        <w:rPr>
          <w:sz w:val="28"/>
          <w:szCs w:val="28"/>
          <w:lang w:val="uk-UA"/>
        </w:rPr>
        <w:t>Судова повістка про виклик повинна бути вручена з таким розрахунком, щоб особи, які викликаються, мали достатньо часу для явки в суд і підготовки до участі в судовому розгляді справи, але не пізніше ніж за п’ять днів до судового засідання, а судова повістка-повідомлення - завчасно.</w:t>
      </w:r>
    </w:p>
    <w:p w:rsidR="00F30FAA" w:rsidRPr="00F30FAA" w:rsidRDefault="00F30FAA" w:rsidP="00F30FAA">
      <w:pPr>
        <w:pStyle w:val="rvps2"/>
        <w:shd w:val="clear" w:color="auto" w:fill="FFFFFF"/>
        <w:spacing w:before="0" w:beforeAutospacing="0" w:after="0" w:afterAutospacing="0"/>
        <w:ind w:firstLine="709"/>
        <w:jc w:val="both"/>
        <w:rPr>
          <w:sz w:val="28"/>
          <w:szCs w:val="28"/>
          <w:lang w:val="uk-UA"/>
        </w:rPr>
      </w:pPr>
      <w:r w:rsidRPr="00F30FAA">
        <w:rPr>
          <w:sz w:val="28"/>
          <w:szCs w:val="28"/>
          <w:lang w:val="uk-UA"/>
        </w:rPr>
        <w:t>Судова повістка, а у випадках, встановлених </w:t>
      </w:r>
      <w:hyperlink r:id="rId25" w:anchor="n6891" w:history="1">
        <w:r w:rsidRPr="00F30FAA">
          <w:rPr>
            <w:sz w:val="28"/>
            <w:szCs w:val="28"/>
            <w:lang w:val="uk-UA"/>
          </w:rPr>
          <w:t>ЦПК України</w:t>
        </w:r>
      </w:hyperlink>
      <w:r w:rsidRPr="00F30FAA">
        <w:rPr>
          <w:sz w:val="28"/>
          <w:szCs w:val="28"/>
          <w:lang w:val="uk-UA"/>
        </w:rPr>
        <w:t>, разом з копіями відповідних документів надсилається на офіційну електронну адресу відповідного учасника справи, у випадку наявності у нього офіційної електронної адреси або разом із розпискою рекомендованим листом з повідомленням про вручення у випадку, якщо така адреса відсутня, або через кур’єрів за адресою, зазначеною стороною чи іншим учасником справи.</w:t>
      </w:r>
    </w:p>
    <w:p w:rsidR="00F30FAA" w:rsidRPr="00F30FAA" w:rsidRDefault="00F30FAA" w:rsidP="00F30FAA">
      <w:pPr>
        <w:pStyle w:val="rvps2"/>
        <w:shd w:val="clear" w:color="auto" w:fill="FFFFFF"/>
        <w:spacing w:before="0" w:beforeAutospacing="0" w:after="0" w:afterAutospacing="0"/>
        <w:ind w:firstLine="709"/>
        <w:jc w:val="both"/>
        <w:rPr>
          <w:sz w:val="28"/>
          <w:szCs w:val="28"/>
          <w:lang w:val="uk-UA"/>
        </w:rPr>
      </w:pPr>
      <w:r w:rsidRPr="00F30FAA">
        <w:rPr>
          <w:sz w:val="28"/>
          <w:szCs w:val="28"/>
          <w:lang w:val="uk-UA"/>
        </w:rPr>
        <w:t>Стороні чи її представникові за їхньою згодою можуть бути видані судові повістки для вручення відповідним учасникам судового процесу. Судова повістка може бути вручена безпосередньо в суді, а у разі відкладення розгляду справи про дату, час і місце наступного засідання може бути повідомлено під розписку.</w:t>
      </w:r>
    </w:p>
    <w:p w:rsidR="00F30FAA" w:rsidRPr="00F30FAA" w:rsidRDefault="00F30FAA" w:rsidP="00F30FAA">
      <w:pPr>
        <w:pStyle w:val="rvps2"/>
        <w:shd w:val="clear" w:color="auto" w:fill="FFFFFF"/>
        <w:spacing w:before="0" w:beforeAutospacing="0" w:after="0" w:afterAutospacing="0"/>
        <w:ind w:firstLine="709"/>
        <w:jc w:val="both"/>
        <w:rPr>
          <w:sz w:val="28"/>
          <w:szCs w:val="28"/>
          <w:lang w:val="uk-UA"/>
        </w:rPr>
      </w:pPr>
      <w:r w:rsidRPr="00F30FAA">
        <w:rPr>
          <w:sz w:val="28"/>
          <w:szCs w:val="28"/>
          <w:lang w:val="uk-UA"/>
        </w:rPr>
        <w:t>Суд викликає або повідомляє свідка, експерта, перекладача, спеціаліста, а у випадках термінової необхідності, передбачених </w:t>
      </w:r>
      <w:hyperlink r:id="rId26" w:anchor="n6891" w:history="1">
        <w:r w:rsidRPr="00F30FAA">
          <w:rPr>
            <w:sz w:val="28"/>
            <w:szCs w:val="28"/>
            <w:lang w:val="uk-UA"/>
          </w:rPr>
          <w:t>ЦПК України</w:t>
        </w:r>
      </w:hyperlink>
      <w:r w:rsidRPr="00F30FAA">
        <w:rPr>
          <w:sz w:val="28"/>
          <w:szCs w:val="28"/>
          <w:lang w:val="uk-UA"/>
        </w:rPr>
        <w:t>, зокрема у справах про видачу обмежувального припису - також учасників справи телефонограмою, телеграмою, засобами факсимільного зв’язку, електронною поштою або повідомленням через інші засоби зв’язку (зокрема мобільного), які забезпечують фіксацію повідомлення або виклику.</w:t>
      </w:r>
      <w:r w:rsidRPr="00F30FAA">
        <w:rPr>
          <w:sz w:val="28"/>
          <w:szCs w:val="28"/>
          <w:lang w:val="uk-UA"/>
        </w:rPr>
        <w:br/>
        <w:t>Судова повістка юридичній особі направляється за її місцезнаходженням або за місцезнаходженням її представництва, філії, якщо позов виник у зв’язку з їхньою діяльністю.</w:t>
      </w:r>
    </w:p>
    <w:p w:rsidR="00F30FAA" w:rsidRPr="00F30FAA" w:rsidRDefault="00F30FAA" w:rsidP="00F30FAA">
      <w:pPr>
        <w:pStyle w:val="rvps2"/>
        <w:shd w:val="clear" w:color="auto" w:fill="FFFFFF"/>
        <w:spacing w:before="0" w:beforeAutospacing="0" w:after="0" w:afterAutospacing="0"/>
        <w:ind w:firstLine="709"/>
        <w:jc w:val="both"/>
        <w:rPr>
          <w:sz w:val="28"/>
          <w:szCs w:val="28"/>
          <w:lang w:val="uk-UA"/>
        </w:rPr>
      </w:pPr>
      <w:r w:rsidRPr="00F30FAA">
        <w:rPr>
          <w:sz w:val="28"/>
          <w:szCs w:val="28"/>
          <w:lang w:val="uk-UA"/>
        </w:rPr>
        <w:lastRenderedPageBreak/>
        <w:t>У разі ненадання учасниками справи інформації щодо їх адреси судова повістка надсилається:</w:t>
      </w:r>
    </w:p>
    <w:p w:rsidR="00F30FAA" w:rsidRPr="00F30FAA" w:rsidRDefault="00F30FAA" w:rsidP="00F30FAA">
      <w:pPr>
        <w:pStyle w:val="rvps2"/>
        <w:shd w:val="clear" w:color="auto" w:fill="FFFFFF"/>
        <w:spacing w:before="0" w:beforeAutospacing="0" w:after="0" w:afterAutospacing="0"/>
        <w:ind w:firstLine="709"/>
        <w:jc w:val="both"/>
        <w:rPr>
          <w:sz w:val="28"/>
          <w:szCs w:val="28"/>
          <w:lang w:val="uk-UA"/>
        </w:rPr>
      </w:pPr>
      <w:r w:rsidRPr="00F30FAA">
        <w:rPr>
          <w:sz w:val="28"/>
          <w:szCs w:val="28"/>
          <w:lang w:val="uk-UA"/>
        </w:rPr>
        <w:t>1) юридичним особам та фізичним особам - підприємцям - за адресою місцезнаходження (місця проживання), що зазначена в Єдиному державному реєстрі юридичних осіб, фізичних осіб - підприємців та громадських формувань;</w:t>
      </w:r>
    </w:p>
    <w:p w:rsidR="00F30FAA" w:rsidRPr="00F30FAA" w:rsidRDefault="00F30FAA" w:rsidP="00F30FAA">
      <w:pPr>
        <w:pStyle w:val="rvps2"/>
        <w:shd w:val="clear" w:color="auto" w:fill="FFFFFF"/>
        <w:spacing w:before="0" w:beforeAutospacing="0" w:after="0" w:afterAutospacing="0"/>
        <w:ind w:firstLine="709"/>
        <w:jc w:val="both"/>
        <w:rPr>
          <w:sz w:val="28"/>
          <w:szCs w:val="28"/>
          <w:lang w:val="uk-UA"/>
        </w:rPr>
      </w:pPr>
      <w:r w:rsidRPr="00F30FAA">
        <w:rPr>
          <w:sz w:val="28"/>
          <w:szCs w:val="28"/>
          <w:lang w:val="uk-UA"/>
        </w:rPr>
        <w:t>2) фізичним особам, які не мають статусу підприємців, - за адресою їх місця проживання чи місця перебування, зареєстрованою у встановленому законом порядку.</w:t>
      </w:r>
    </w:p>
    <w:p w:rsidR="00F30FAA" w:rsidRDefault="00F30FAA" w:rsidP="00F30FAA">
      <w:pPr>
        <w:pStyle w:val="rvps2"/>
        <w:shd w:val="clear" w:color="auto" w:fill="FFFFFF"/>
        <w:spacing w:before="0" w:beforeAutospacing="0" w:after="0" w:afterAutospacing="0"/>
        <w:ind w:firstLine="709"/>
        <w:jc w:val="both"/>
        <w:rPr>
          <w:b/>
          <w:sz w:val="28"/>
          <w:szCs w:val="28"/>
          <w:lang w:val="uk-UA"/>
        </w:rPr>
      </w:pPr>
    </w:p>
    <w:p w:rsidR="00F30FAA" w:rsidRPr="00F30FAA" w:rsidRDefault="00F30FAA" w:rsidP="00F30FAA">
      <w:pPr>
        <w:pStyle w:val="rvps2"/>
        <w:shd w:val="clear" w:color="auto" w:fill="FFFFFF"/>
        <w:spacing w:before="0" w:beforeAutospacing="0" w:after="0" w:afterAutospacing="0"/>
        <w:ind w:firstLine="709"/>
        <w:jc w:val="both"/>
        <w:rPr>
          <w:b/>
          <w:sz w:val="28"/>
          <w:szCs w:val="28"/>
          <w:lang w:val="uk-UA"/>
        </w:rPr>
      </w:pPr>
      <w:r w:rsidRPr="00F30FAA">
        <w:rPr>
          <w:b/>
          <w:sz w:val="28"/>
          <w:szCs w:val="28"/>
          <w:lang w:val="uk-UA"/>
        </w:rPr>
        <w:t>Вручення повістки</w:t>
      </w:r>
    </w:p>
    <w:p w:rsidR="00F30FAA" w:rsidRPr="00F30FAA" w:rsidRDefault="00F30FAA" w:rsidP="00F30FAA">
      <w:pPr>
        <w:pStyle w:val="rvps2"/>
        <w:shd w:val="clear" w:color="auto" w:fill="FFFFFF"/>
        <w:spacing w:before="0" w:beforeAutospacing="0" w:after="0" w:afterAutospacing="0"/>
        <w:ind w:firstLine="709"/>
        <w:jc w:val="both"/>
        <w:rPr>
          <w:sz w:val="28"/>
          <w:szCs w:val="28"/>
          <w:lang w:val="uk-UA"/>
        </w:rPr>
      </w:pPr>
      <w:r w:rsidRPr="00F30FAA">
        <w:rPr>
          <w:sz w:val="28"/>
          <w:szCs w:val="28"/>
          <w:lang w:val="uk-UA"/>
        </w:rPr>
        <w:t>Днем вручення судової повістки є:</w:t>
      </w:r>
    </w:p>
    <w:p w:rsidR="00F30FAA" w:rsidRPr="00F30FAA" w:rsidRDefault="00F30FAA" w:rsidP="00F30FAA">
      <w:pPr>
        <w:pStyle w:val="rvps2"/>
        <w:shd w:val="clear" w:color="auto" w:fill="FFFFFF"/>
        <w:spacing w:before="0" w:beforeAutospacing="0" w:after="0" w:afterAutospacing="0"/>
        <w:ind w:firstLine="709"/>
        <w:jc w:val="both"/>
        <w:rPr>
          <w:sz w:val="28"/>
          <w:szCs w:val="28"/>
          <w:lang w:val="uk-UA"/>
        </w:rPr>
      </w:pPr>
      <w:r w:rsidRPr="00F30FAA">
        <w:rPr>
          <w:sz w:val="28"/>
          <w:szCs w:val="28"/>
          <w:lang w:val="uk-UA"/>
        </w:rPr>
        <w:t>1) день вручення судової повістки під розписку;</w:t>
      </w:r>
    </w:p>
    <w:p w:rsidR="00F30FAA" w:rsidRPr="00F30FAA" w:rsidRDefault="00F30FAA" w:rsidP="00F30FAA">
      <w:pPr>
        <w:pStyle w:val="rvps2"/>
        <w:shd w:val="clear" w:color="auto" w:fill="FFFFFF"/>
        <w:spacing w:before="0" w:beforeAutospacing="0" w:after="0" w:afterAutospacing="0"/>
        <w:ind w:firstLine="709"/>
        <w:jc w:val="both"/>
        <w:rPr>
          <w:sz w:val="28"/>
          <w:szCs w:val="28"/>
          <w:lang w:val="uk-UA"/>
        </w:rPr>
      </w:pPr>
      <w:r w:rsidRPr="00F30FAA">
        <w:rPr>
          <w:sz w:val="28"/>
          <w:szCs w:val="28"/>
          <w:lang w:val="uk-UA"/>
        </w:rPr>
        <w:t xml:space="preserve">2) день отримання судом повідомлення про </w:t>
      </w:r>
      <w:proofErr w:type="spellStart"/>
      <w:r w:rsidRPr="00F30FAA">
        <w:rPr>
          <w:sz w:val="28"/>
          <w:szCs w:val="28"/>
          <w:lang w:val="uk-UA"/>
        </w:rPr>
        <w:t>доставлення</w:t>
      </w:r>
      <w:proofErr w:type="spellEnd"/>
      <w:r w:rsidRPr="00F30FAA">
        <w:rPr>
          <w:sz w:val="28"/>
          <w:szCs w:val="28"/>
          <w:lang w:val="uk-UA"/>
        </w:rPr>
        <w:t xml:space="preserve"> судової повістки на офіційну електронну адресу особи;</w:t>
      </w:r>
    </w:p>
    <w:p w:rsidR="00F30FAA" w:rsidRPr="00F30FAA" w:rsidRDefault="00F30FAA" w:rsidP="00F30FAA">
      <w:pPr>
        <w:pStyle w:val="rvps2"/>
        <w:shd w:val="clear" w:color="auto" w:fill="FFFFFF"/>
        <w:spacing w:before="0" w:beforeAutospacing="0" w:after="0" w:afterAutospacing="0"/>
        <w:ind w:firstLine="709"/>
        <w:jc w:val="both"/>
        <w:rPr>
          <w:sz w:val="28"/>
          <w:szCs w:val="28"/>
          <w:lang w:val="uk-UA"/>
        </w:rPr>
      </w:pPr>
      <w:r w:rsidRPr="00F30FAA">
        <w:rPr>
          <w:sz w:val="28"/>
          <w:szCs w:val="28"/>
          <w:lang w:val="uk-UA"/>
        </w:rPr>
        <w:t xml:space="preserve">3) день </w:t>
      </w:r>
      <w:proofErr w:type="spellStart"/>
      <w:r w:rsidRPr="00F30FAA">
        <w:rPr>
          <w:sz w:val="28"/>
          <w:szCs w:val="28"/>
          <w:lang w:val="uk-UA"/>
        </w:rPr>
        <w:t>проставлення</w:t>
      </w:r>
      <w:proofErr w:type="spellEnd"/>
      <w:r w:rsidRPr="00F30FAA">
        <w:rPr>
          <w:sz w:val="28"/>
          <w:szCs w:val="28"/>
          <w:lang w:val="uk-UA"/>
        </w:rPr>
        <w:t xml:space="preserve"> у поштовому повідомленні відмітки про відмову отримати судову повістку чи відмітки про відсутність особи за адресою місцезнаходження, місця проживання чи перебування особи, повідомленою цією особою суду;</w:t>
      </w:r>
    </w:p>
    <w:p w:rsidR="00F30FAA" w:rsidRPr="00F30FAA" w:rsidRDefault="00F30FAA" w:rsidP="00F30FAA">
      <w:pPr>
        <w:pStyle w:val="rvps2"/>
        <w:shd w:val="clear" w:color="auto" w:fill="FFFFFF"/>
        <w:spacing w:before="0" w:beforeAutospacing="0" w:after="0" w:afterAutospacing="0"/>
        <w:ind w:firstLine="709"/>
        <w:jc w:val="both"/>
        <w:rPr>
          <w:sz w:val="28"/>
          <w:szCs w:val="28"/>
          <w:lang w:val="uk-UA"/>
        </w:rPr>
      </w:pPr>
      <w:r w:rsidRPr="00F30FAA">
        <w:rPr>
          <w:sz w:val="28"/>
          <w:szCs w:val="28"/>
          <w:lang w:val="uk-UA"/>
        </w:rPr>
        <w:t xml:space="preserve">4) день </w:t>
      </w:r>
      <w:proofErr w:type="spellStart"/>
      <w:r w:rsidRPr="00F30FAA">
        <w:rPr>
          <w:sz w:val="28"/>
          <w:szCs w:val="28"/>
          <w:lang w:val="uk-UA"/>
        </w:rPr>
        <w:t>проставлення</w:t>
      </w:r>
      <w:proofErr w:type="spellEnd"/>
      <w:r w:rsidRPr="00F30FAA">
        <w:rPr>
          <w:sz w:val="28"/>
          <w:szCs w:val="28"/>
          <w:lang w:val="uk-UA"/>
        </w:rPr>
        <w:t xml:space="preserve"> у поштовому повідомленні відмітки про відмову отримати судову повістку чи відмітки про відсутність особи за адресою місцезнаходження, місця проживання чи перебування особи, що зареєстровані у встановленому законом порядку, якщо ця особа не повідомила суду іншої адреси.</w:t>
      </w:r>
    </w:p>
    <w:p w:rsidR="00F30FAA" w:rsidRPr="00F30FAA" w:rsidRDefault="00F30FAA" w:rsidP="00F30FAA">
      <w:pPr>
        <w:pStyle w:val="rvps2"/>
        <w:shd w:val="clear" w:color="auto" w:fill="FFFFFF"/>
        <w:spacing w:before="0" w:beforeAutospacing="0" w:after="0" w:afterAutospacing="0"/>
        <w:ind w:firstLine="709"/>
        <w:jc w:val="both"/>
        <w:rPr>
          <w:sz w:val="28"/>
          <w:szCs w:val="28"/>
          <w:lang w:val="uk-UA"/>
        </w:rPr>
      </w:pPr>
      <w:r w:rsidRPr="00F30FAA">
        <w:rPr>
          <w:sz w:val="28"/>
          <w:szCs w:val="28"/>
          <w:lang w:val="uk-UA"/>
        </w:rPr>
        <w:t xml:space="preserve">Якщо повістку надіслано на офіційну електронну адресу пізніше 17 години, повістка вважається врученою у робочий день, наступний за днем її відправлення, незалежно від надходження до суду повідомлення про її </w:t>
      </w:r>
      <w:proofErr w:type="spellStart"/>
      <w:r w:rsidRPr="00F30FAA">
        <w:rPr>
          <w:sz w:val="28"/>
          <w:szCs w:val="28"/>
          <w:lang w:val="uk-UA"/>
        </w:rPr>
        <w:t>доставлення</w:t>
      </w:r>
      <w:proofErr w:type="spellEnd"/>
      <w:r w:rsidRPr="00F30FAA">
        <w:rPr>
          <w:sz w:val="28"/>
          <w:szCs w:val="28"/>
          <w:lang w:val="uk-UA"/>
        </w:rPr>
        <w:t>.</w:t>
      </w:r>
    </w:p>
    <w:p w:rsidR="00F30FAA" w:rsidRPr="00F30FAA" w:rsidRDefault="00F30FAA" w:rsidP="00F30FAA">
      <w:pPr>
        <w:pStyle w:val="rvps2"/>
        <w:shd w:val="clear" w:color="auto" w:fill="FFFFFF"/>
        <w:spacing w:before="0" w:beforeAutospacing="0" w:after="0" w:afterAutospacing="0"/>
        <w:ind w:firstLine="709"/>
        <w:jc w:val="both"/>
        <w:rPr>
          <w:sz w:val="28"/>
          <w:szCs w:val="28"/>
          <w:lang w:val="uk-UA"/>
        </w:rPr>
      </w:pPr>
      <w:r w:rsidRPr="00F30FAA">
        <w:rPr>
          <w:sz w:val="28"/>
          <w:szCs w:val="28"/>
          <w:lang w:val="uk-UA"/>
        </w:rPr>
        <w:t xml:space="preserve">Відповідач, третя особа, свідок, зареєстроване місце проживання (перебування), місцезнаходження чи місце роботи якого невідоме, а також заінтересована особа у справах про видачу обмежувального припису викликаються до суду через оголошення на офіційному </w:t>
      </w:r>
      <w:proofErr w:type="spellStart"/>
      <w:r w:rsidRPr="00F30FAA">
        <w:rPr>
          <w:sz w:val="28"/>
          <w:szCs w:val="28"/>
          <w:lang w:val="uk-UA"/>
        </w:rPr>
        <w:t>веб-сайті</w:t>
      </w:r>
      <w:proofErr w:type="spellEnd"/>
      <w:r w:rsidRPr="00F30FAA">
        <w:rPr>
          <w:sz w:val="28"/>
          <w:szCs w:val="28"/>
          <w:lang w:val="uk-UA"/>
        </w:rPr>
        <w:t xml:space="preserve"> судової влади України, яке повинно бути розміщене не пізніше ніж за десять днів, а у разі розгляду справи про видачу обмежувального припису - не пізніше 24 годин до дати відповідного судового засідання. З опублікуванням оголошення про виклик особа вважається повідомленою про дату, час і місце розгляду справи.</w:t>
      </w:r>
    </w:p>
    <w:p w:rsidR="00F30FAA" w:rsidRPr="00F30FAA" w:rsidRDefault="00F30FAA" w:rsidP="00F30FAA">
      <w:pPr>
        <w:pStyle w:val="rvps2"/>
        <w:shd w:val="clear" w:color="auto" w:fill="FFFFFF"/>
        <w:spacing w:before="0" w:beforeAutospacing="0" w:after="0" w:afterAutospacing="0"/>
        <w:ind w:firstLine="709"/>
        <w:jc w:val="both"/>
        <w:rPr>
          <w:sz w:val="28"/>
          <w:szCs w:val="28"/>
          <w:lang w:val="uk-UA"/>
        </w:rPr>
      </w:pPr>
      <w:r w:rsidRPr="00F30FAA">
        <w:rPr>
          <w:sz w:val="28"/>
          <w:szCs w:val="28"/>
          <w:lang w:val="uk-UA"/>
        </w:rPr>
        <w:t xml:space="preserve">За наявності відповідної письмової заяви учасника справи, який не має офіційної електронної адреси, та технічної можливості, повідомлення про призначення справи до розгляду та про дату, час і місце проведення судового засідання чи проведення відповідної процесуальної дії може здійснюватися судом з використанням засобів мобільного зв’язку, що забезпечують фіксацію повідомлення або виклику, шляхом надсилання такому учаснику справи текстових повідомлень із зазначенням </w:t>
      </w:r>
      <w:proofErr w:type="spellStart"/>
      <w:r w:rsidRPr="00F30FAA">
        <w:rPr>
          <w:sz w:val="28"/>
          <w:szCs w:val="28"/>
          <w:lang w:val="uk-UA"/>
        </w:rPr>
        <w:t>веб-адреси</w:t>
      </w:r>
      <w:proofErr w:type="spellEnd"/>
      <w:r w:rsidRPr="00F30FAA">
        <w:rPr>
          <w:sz w:val="28"/>
          <w:szCs w:val="28"/>
          <w:lang w:val="uk-UA"/>
        </w:rPr>
        <w:t xml:space="preserve"> відповідної ухвали </w:t>
      </w:r>
      <w:r w:rsidRPr="00F30FAA">
        <w:rPr>
          <w:sz w:val="28"/>
          <w:szCs w:val="28"/>
          <w:lang w:val="uk-UA"/>
        </w:rPr>
        <w:lastRenderedPageBreak/>
        <w:t>в Єдиному державному реєстрі судових рішень, в порядку, визначеному Положенням про Єдину судову інформаційно-телекомунікаційну систему.</w:t>
      </w:r>
    </w:p>
    <w:p w:rsidR="00F30FAA" w:rsidRDefault="00F30FAA" w:rsidP="00F30FAA">
      <w:pPr>
        <w:pStyle w:val="rvps2"/>
        <w:shd w:val="clear" w:color="auto" w:fill="FFFFFF"/>
        <w:spacing w:before="0" w:beforeAutospacing="0" w:after="0" w:afterAutospacing="0"/>
        <w:ind w:firstLine="709"/>
        <w:jc w:val="both"/>
        <w:rPr>
          <w:b/>
          <w:sz w:val="28"/>
          <w:szCs w:val="28"/>
          <w:lang w:val="uk-UA"/>
        </w:rPr>
      </w:pPr>
    </w:p>
    <w:p w:rsidR="00F30FAA" w:rsidRPr="00F30FAA" w:rsidRDefault="00F30FAA" w:rsidP="00F30FAA">
      <w:pPr>
        <w:pStyle w:val="rvps2"/>
        <w:shd w:val="clear" w:color="auto" w:fill="FFFFFF"/>
        <w:spacing w:before="0" w:beforeAutospacing="0" w:after="0" w:afterAutospacing="0"/>
        <w:ind w:firstLine="709"/>
        <w:jc w:val="both"/>
        <w:rPr>
          <w:b/>
          <w:sz w:val="28"/>
          <w:szCs w:val="28"/>
          <w:lang w:val="uk-UA"/>
        </w:rPr>
      </w:pPr>
      <w:r w:rsidRPr="00F30FAA">
        <w:rPr>
          <w:b/>
          <w:sz w:val="28"/>
          <w:szCs w:val="28"/>
          <w:lang w:val="uk-UA"/>
        </w:rPr>
        <w:t>Зміст судової повістки і оголошення про виклик у суд</w:t>
      </w:r>
    </w:p>
    <w:p w:rsidR="00F30FAA" w:rsidRPr="00F30FAA" w:rsidRDefault="00F30FAA" w:rsidP="00F30FAA">
      <w:pPr>
        <w:pStyle w:val="rvps2"/>
        <w:shd w:val="clear" w:color="auto" w:fill="FFFFFF"/>
        <w:spacing w:before="0" w:beforeAutospacing="0" w:after="0" w:afterAutospacing="0"/>
        <w:ind w:firstLine="709"/>
        <w:jc w:val="both"/>
        <w:rPr>
          <w:sz w:val="28"/>
          <w:szCs w:val="28"/>
          <w:lang w:val="uk-UA"/>
        </w:rPr>
      </w:pPr>
      <w:r w:rsidRPr="00F30FAA">
        <w:rPr>
          <w:sz w:val="28"/>
          <w:szCs w:val="28"/>
          <w:lang w:val="uk-UA"/>
        </w:rPr>
        <w:t>Судова повістка про виклик повинна містити:</w:t>
      </w:r>
    </w:p>
    <w:p w:rsidR="00F30FAA" w:rsidRPr="00F30FAA" w:rsidRDefault="00F30FAA" w:rsidP="00F30FAA">
      <w:pPr>
        <w:pStyle w:val="rvps2"/>
        <w:shd w:val="clear" w:color="auto" w:fill="FFFFFF"/>
        <w:spacing w:before="0" w:beforeAutospacing="0" w:after="0" w:afterAutospacing="0"/>
        <w:ind w:firstLine="709"/>
        <w:jc w:val="both"/>
        <w:rPr>
          <w:sz w:val="28"/>
          <w:szCs w:val="28"/>
          <w:lang w:val="uk-UA"/>
        </w:rPr>
      </w:pPr>
      <w:r w:rsidRPr="00F30FAA">
        <w:rPr>
          <w:sz w:val="28"/>
          <w:szCs w:val="28"/>
          <w:lang w:val="uk-UA"/>
        </w:rPr>
        <w:t>ім’я фізичної особи чи найменування юридичної особи, якій адресується повістка;</w:t>
      </w:r>
    </w:p>
    <w:p w:rsidR="00F30FAA" w:rsidRPr="00F30FAA" w:rsidRDefault="00F30FAA" w:rsidP="00F30FAA">
      <w:pPr>
        <w:pStyle w:val="rvps2"/>
        <w:shd w:val="clear" w:color="auto" w:fill="FFFFFF"/>
        <w:spacing w:before="0" w:beforeAutospacing="0" w:after="0" w:afterAutospacing="0"/>
        <w:ind w:firstLine="709"/>
        <w:jc w:val="both"/>
        <w:rPr>
          <w:sz w:val="28"/>
          <w:szCs w:val="28"/>
          <w:lang w:val="uk-UA"/>
        </w:rPr>
      </w:pPr>
      <w:r w:rsidRPr="00F30FAA">
        <w:rPr>
          <w:sz w:val="28"/>
          <w:szCs w:val="28"/>
          <w:lang w:val="uk-UA"/>
        </w:rPr>
        <w:t>найменування та адресу суду;</w:t>
      </w:r>
    </w:p>
    <w:p w:rsidR="00F30FAA" w:rsidRPr="00F30FAA" w:rsidRDefault="00F30FAA" w:rsidP="00F30FAA">
      <w:pPr>
        <w:pStyle w:val="rvps2"/>
        <w:shd w:val="clear" w:color="auto" w:fill="FFFFFF"/>
        <w:spacing w:before="0" w:beforeAutospacing="0" w:after="0" w:afterAutospacing="0"/>
        <w:ind w:firstLine="709"/>
        <w:jc w:val="both"/>
        <w:rPr>
          <w:sz w:val="28"/>
          <w:szCs w:val="28"/>
          <w:lang w:val="uk-UA"/>
        </w:rPr>
      </w:pPr>
      <w:r w:rsidRPr="00F30FAA">
        <w:rPr>
          <w:sz w:val="28"/>
          <w:szCs w:val="28"/>
          <w:lang w:val="uk-UA"/>
        </w:rPr>
        <w:t>зазначення місця, дня і часу явки за викликом;</w:t>
      </w:r>
    </w:p>
    <w:p w:rsidR="00F30FAA" w:rsidRPr="00F30FAA" w:rsidRDefault="00F30FAA" w:rsidP="00F30FAA">
      <w:pPr>
        <w:pStyle w:val="rvps2"/>
        <w:shd w:val="clear" w:color="auto" w:fill="FFFFFF"/>
        <w:spacing w:before="0" w:beforeAutospacing="0" w:after="0" w:afterAutospacing="0"/>
        <w:ind w:firstLine="709"/>
        <w:jc w:val="both"/>
        <w:rPr>
          <w:sz w:val="28"/>
          <w:szCs w:val="28"/>
          <w:lang w:val="uk-UA"/>
        </w:rPr>
      </w:pPr>
      <w:r w:rsidRPr="00F30FAA">
        <w:rPr>
          <w:sz w:val="28"/>
          <w:szCs w:val="28"/>
          <w:lang w:val="uk-UA"/>
        </w:rPr>
        <w:t>назву справи, за якою робиться виклик;</w:t>
      </w:r>
    </w:p>
    <w:p w:rsidR="00F30FAA" w:rsidRPr="00F30FAA" w:rsidRDefault="00F30FAA" w:rsidP="00F30FAA">
      <w:pPr>
        <w:pStyle w:val="rvps2"/>
        <w:shd w:val="clear" w:color="auto" w:fill="FFFFFF"/>
        <w:spacing w:before="0" w:beforeAutospacing="0" w:after="0" w:afterAutospacing="0"/>
        <w:ind w:firstLine="709"/>
        <w:jc w:val="both"/>
        <w:rPr>
          <w:sz w:val="28"/>
          <w:szCs w:val="28"/>
          <w:lang w:val="uk-UA"/>
        </w:rPr>
      </w:pPr>
      <w:r w:rsidRPr="00F30FAA">
        <w:rPr>
          <w:sz w:val="28"/>
          <w:szCs w:val="28"/>
          <w:lang w:val="uk-UA"/>
        </w:rPr>
        <w:t>зазначення, як хто викликається особа (як позивач, відповідач, третя особа, свідок, експерт, спеціаліст, перекладач);</w:t>
      </w:r>
    </w:p>
    <w:p w:rsidR="00F30FAA" w:rsidRPr="00F30FAA" w:rsidRDefault="00F30FAA" w:rsidP="00F30FAA">
      <w:pPr>
        <w:pStyle w:val="rvps2"/>
        <w:shd w:val="clear" w:color="auto" w:fill="FFFFFF"/>
        <w:spacing w:before="0" w:beforeAutospacing="0" w:after="0" w:afterAutospacing="0"/>
        <w:ind w:firstLine="709"/>
        <w:jc w:val="both"/>
        <w:rPr>
          <w:sz w:val="28"/>
          <w:szCs w:val="28"/>
          <w:lang w:val="uk-UA"/>
        </w:rPr>
      </w:pPr>
      <w:r w:rsidRPr="00F30FAA">
        <w:rPr>
          <w:sz w:val="28"/>
          <w:szCs w:val="28"/>
          <w:lang w:val="uk-UA"/>
        </w:rPr>
        <w:t>зазначення, чи викликається особа в судове засідання чи у підготовче судове засідання, а у разі повторного виклику сторони у зв’язку з необхідністю надати особисті пояснення - про потребу надати особисті пояснення;</w:t>
      </w:r>
    </w:p>
    <w:p w:rsidR="00F30FAA" w:rsidRPr="00F30FAA" w:rsidRDefault="00F30FAA" w:rsidP="00F30FAA">
      <w:pPr>
        <w:pStyle w:val="rvps2"/>
        <w:shd w:val="clear" w:color="auto" w:fill="FFFFFF"/>
        <w:spacing w:before="0" w:beforeAutospacing="0" w:after="0" w:afterAutospacing="0"/>
        <w:ind w:firstLine="709"/>
        <w:jc w:val="both"/>
        <w:rPr>
          <w:sz w:val="28"/>
          <w:szCs w:val="28"/>
          <w:lang w:val="uk-UA"/>
        </w:rPr>
      </w:pPr>
      <w:r w:rsidRPr="00F30FAA">
        <w:rPr>
          <w:sz w:val="28"/>
          <w:szCs w:val="28"/>
          <w:lang w:val="uk-UA"/>
        </w:rPr>
        <w:t>у разі необхідності - пропозицію учаснику справи подати всі раніше неподані докази;</w:t>
      </w:r>
    </w:p>
    <w:p w:rsidR="00F30FAA" w:rsidRPr="00F30FAA" w:rsidRDefault="00F30FAA" w:rsidP="00F30FAA">
      <w:pPr>
        <w:pStyle w:val="rvps2"/>
        <w:shd w:val="clear" w:color="auto" w:fill="FFFFFF"/>
        <w:spacing w:before="0" w:beforeAutospacing="0" w:after="0" w:afterAutospacing="0"/>
        <w:ind w:firstLine="709"/>
        <w:jc w:val="both"/>
        <w:rPr>
          <w:sz w:val="28"/>
          <w:szCs w:val="28"/>
          <w:lang w:val="uk-UA"/>
        </w:rPr>
      </w:pPr>
      <w:r w:rsidRPr="00F30FAA">
        <w:rPr>
          <w:sz w:val="28"/>
          <w:szCs w:val="28"/>
          <w:lang w:val="uk-UA"/>
        </w:rPr>
        <w:t>зазначення обов’язку особи, яка одержала судову повістку в зв’язку з відсутністю адресата, за першої можливості вручити її адресату;</w:t>
      </w:r>
    </w:p>
    <w:p w:rsidR="00F30FAA" w:rsidRPr="00F30FAA" w:rsidRDefault="00F30FAA" w:rsidP="00F30FAA">
      <w:pPr>
        <w:pStyle w:val="rvps2"/>
        <w:shd w:val="clear" w:color="auto" w:fill="FFFFFF"/>
        <w:spacing w:before="0" w:beforeAutospacing="0" w:after="0" w:afterAutospacing="0"/>
        <w:ind w:firstLine="709"/>
        <w:jc w:val="both"/>
        <w:rPr>
          <w:sz w:val="28"/>
          <w:szCs w:val="28"/>
          <w:lang w:val="uk-UA"/>
        </w:rPr>
      </w:pPr>
      <w:r w:rsidRPr="00F30FAA">
        <w:rPr>
          <w:sz w:val="28"/>
          <w:szCs w:val="28"/>
          <w:lang w:val="uk-UA"/>
        </w:rPr>
        <w:t>роз’яснення про наслідки неявки залежно від процесуального статусу особи, яка викликається (накладення штрафу, примусовий привід, розгляд справи за відсутності, залишення заяви без розгляду), і про обов’язок повідомити суд про причини неявки.</w:t>
      </w:r>
    </w:p>
    <w:p w:rsidR="00F30FAA" w:rsidRPr="00F30FAA" w:rsidRDefault="00F30FAA" w:rsidP="00F30FAA">
      <w:pPr>
        <w:pStyle w:val="rvps2"/>
        <w:shd w:val="clear" w:color="auto" w:fill="FFFFFF"/>
        <w:spacing w:before="0" w:beforeAutospacing="0" w:after="0" w:afterAutospacing="0"/>
        <w:ind w:firstLine="709"/>
        <w:jc w:val="both"/>
        <w:rPr>
          <w:sz w:val="28"/>
          <w:szCs w:val="28"/>
          <w:lang w:val="uk-UA"/>
        </w:rPr>
      </w:pPr>
      <w:r w:rsidRPr="00F30FAA">
        <w:rPr>
          <w:sz w:val="28"/>
          <w:szCs w:val="28"/>
          <w:lang w:val="uk-UA"/>
        </w:rPr>
        <w:t>Судова повістка-повідомлення повинна містити найменування та адресу суду, назву справи, зазначення процесуального статусу особи, яка повідомляється, вказівку про те, яку дію буде вчинено, місце, дату і час її вчинення, а також про те, що участь у її вчиненні для цієї особи не є обов’язковою.</w:t>
      </w:r>
    </w:p>
    <w:p w:rsidR="00F30FAA" w:rsidRPr="00F30FAA" w:rsidRDefault="00F30FAA" w:rsidP="00F30FAA">
      <w:pPr>
        <w:pStyle w:val="rvps2"/>
        <w:shd w:val="clear" w:color="auto" w:fill="FFFFFF"/>
        <w:spacing w:before="0" w:beforeAutospacing="0" w:after="0" w:afterAutospacing="0"/>
        <w:ind w:firstLine="709"/>
        <w:jc w:val="both"/>
        <w:rPr>
          <w:sz w:val="28"/>
          <w:szCs w:val="28"/>
          <w:lang w:val="uk-UA"/>
        </w:rPr>
      </w:pPr>
      <w:r w:rsidRPr="00F30FAA">
        <w:rPr>
          <w:sz w:val="28"/>
          <w:szCs w:val="28"/>
          <w:lang w:val="uk-UA"/>
        </w:rPr>
        <w:t>Якщо разом із судовою повісткою надсилаються копії відповідних документів, у повістці повинно бути зазначено, які документи надсилаються і про право особи, яка повідомляється, подати заперечення та відповідні докази на їх підтвердження.</w:t>
      </w:r>
    </w:p>
    <w:p w:rsidR="00F30FAA" w:rsidRPr="00F30FAA" w:rsidRDefault="00F30FAA" w:rsidP="005C69F5">
      <w:pPr>
        <w:pStyle w:val="rvps2"/>
        <w:shd w:val="clear" w:color="auto" w:fill="FFFFFF"/>
        <w:spacing w:before="0" w:beforeAutospacing="0" w:after="0" w:afterAutospacing="0"/>
        <w:ind w:firstLine="709"/>
        <w:jc w:val="both"/>
        <w:rPr>
          <w:b/>
          <w:sz w:val="28"/>
          <w:szCs w:val="28"/>
          <w:lang w:val="uk-UA"/>
        </w:rPr>
      </w:pPr>
    </w:p>
    <w:p w:rsidR="005C69F5" w:rsidRPr="00004285" w:rsidRDefault="005C69F5" w:rsidP="005C69F5">
      <w:pPr>
        <w:ind w:firstLine="709"/>
        <w:jc w:val="both"/>
        <w:rPr>
          <w:rFonts w:cs="Times New Roman"/>
          <w:b/>
          <w:bCs/>
          <w:sz w:val="28"/>
          <w:szCs w:val="28"/>
        </w:rPr>
      </w:pPr>
    </w:p>
    <w:p w:rsidR="005C69F5" w:rsidRPr="00EF2E97" w:rsidRDefault="00F30FAA" w:rsidP="00EF2E97">
      <w:pPr>
        <w:ind w:left="993"/>
        <w:jc w:val="both"/>
        <w:rPr>
          <w:b/>
          <w:sz w:val="28"/>
          <w:szCs w:val="28"/>
        </w:rPr>
      </w:pPr>
      <w:r w:rsidRPr="00F30FAA">
        <w:rPr>
          <w:b/>
          <w:bCs/>
          <w:sz w:val="28"/>
          <w:szCs w:val="28"/>
          <w:lang w:val="ru-RU"/>
        </w:rPr>
        <w:t>7</w:t>
      </w:r>
      <w:r w:rsidR="00EF2E97">
        <w:rPr>
          <w:b/>
          <w:bCs/>
          <w:sz w:val="28"/>
          <w:szCs w:val="28"/>
        </w:rPr>
        <w:t xml:space="preserve">. </w:t>
      </w:r>
      <w:r w:rsidR="005C69F5" w:rsidRPr="00EF2E97">
        <w:rPr>
          <w:b/>
          <w:bCs/>
          <w:sz w:val="28"/>
          <w:szCs w:val="28"/>
        </w:rPr>
        <w:t>Заходи процесуального примусу: поняття, види, підстави та порядок застосування.</w:t>
      </w:r>
    </w:p>
    <w:p w:rsidR="005C69F5" w:rsidRPr="00193EE0" w:rsidRDefault="005C69F5" w:rsidP="005C69F5">
      <w:pPr>
        <w:pStyle w:val="a3"/>
        <w:spacing w:before="0" w:beforeAutospacing="0" w:after="0" w:afterAutospacing="0"/>
        <w:ind w:firstLine="709"/>
        <w:jc w:val="both"/>
        <w:rPr>
          <w:rFonts w:ascii="Times New Roman" w:hAnsi="Times New Roman" w:cs="Times New Roman"/>
          <w:bCs/>
          <w:i/>
          <w:iCs/>
          <w:color w:val="auto"/>
          <w:sz w:val="28"/>
          <w:szCs w:val="28"/>
          <w:lang w:val="uk-UA"/>
        </w:rPr>
      </w:pPr>
      <w:r w:rsidRPr="00193EE0">
        <w:rPr>
          <w:rFonts w:ascii="Times New Roman" w:hAnsi="Times New Roman" w:cs="Times New Roman"/>
          <w:bCs/>
          <w:i/>
          <w:iCs/>
          <w:color w:val="auto"/>
          <w:sz w:val="28"/>
          <w:szCs w:val="28"/>
          <w:lang w:val="uk-UA"/>
        </w:rPr>
        <w:t xml:space="preserve">Заходами процесуального примусу є процесуальні дії, що вчиняються судом у визначених ЦПК України випадках з метою спонукання відповідних осіб до виконання встановлених у суді правил, добросовісного виконання процесуальних обов’язків, припинення зловживання правами та запобігання створенню протиправних перешкод у здійсненні судочинства. </w:t>
      </w:r>
    </w:p>
    <w:p w:rsidR="005C69F5" w:rsidRPr="00004285" w:rsidRDefault="005C69F5" w:rsidP="005C69F5">
      <w:pPr>
        <w:pStyle w:val="a3"/>
        <w:spacing w:before="0" w:beforeAutospacing="0" w:after="0" w:afterAutospacing="0"/>
        <w:ind w:firstLine="709"/>
        <w:jc w:val="both"/>
        <w:rPr>
          <w:rFonts w:ascii="Times New Roman" w:hAnsi="Times New Roman" w:cs="Times New Roman"/>
          <w:color w:val="auto"/>
          <w:sz w:val="28"/>
          <w:szCs w:val="28"/>
          <w:lang w:val="uk-UA"/>
        </w:rPr>
      </w:pPr>
      <w:r w:rsidRPr="00004285">
        <w:rPr>
          <w:rFonts w:ascii="Times New Roman" w:hAnsi="Times New Roman" w:cs="Times New Roman"/>
          <w:color w:val="auto"/>
          <w:sz w:val="28"/>
          <w:szCs w:val="28"/>
          <w:lang w:val="uk-UA"/>
        </w:rPr>
        <w:t xml:space="preserve">Заходи процесуального примусу застосовуються судом шляхом постановлення ухвали. </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r w:rsidRPr="00004285">
        <w:rPr>
          <w:sz w:val="28"/>
          <w:szCs w:val="28"/>
          <w:lang w:val="uk-UA"/>
        </w:rPr>
        <w:t>Заходами процесуального примусу є:</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42" w:name="n7049"/>
      <w:bookmarkEnd w:id="142"/>
      <w:r w:rsidRPr="00004285">
        <w:rPr>
          <w:sz w:val="28"/>
          <w:szCs w:val="28"/>
          <w:lang w:val="uk-UA"/>
        </w:rPr>
        <w:lastRenderedPageBreak/>
        <w:t>1) попередження;</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43" w:name="n7050"/>
      <w:bookmarkEnd w:id="143"/>
      <w:r w:rsidRPr="00004285">
        <w:rPr>
          <w:sz w:val="28"/>
          <w:szCs w:val="28"/>
          <w:lang w:val="uk-UA"/>
        </w:rPr>
        <w:t>2) видалення із залу судового засідання;</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44" w:name="n7051"/>
      <w:bookmarkEnd w:id="144"/>
      <w:r w:rsidRPr="00004285">
        <w:rPr>
          <w:sz w:val="28"/>
          <w:szCs w:val="28"/>
          <w:lang w:val="uk-UA"/>
        </w:rPr>
        <w:t>3) тимчасове вилучення доказів для дослідження судом;</w:t>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45" w:name="n7052"/>
      <w:bookmarkEnd w:id="145"/>
      <w:r w:rsidRPr="00004285">
        <w:rPr>
          <w:sz w:val="28"/>
          <w:szCs w:val="28"/>
          <w:lang w:val="uk-UA"/>
        </w:rPr>
        <w:t>4) привід;</w:t>
      </w:r>
    </w:p>
    <w:p w:rsidR="005C69F5" w:rsidRPr="00004285" w:rsidRDefault="005C69F5" w:rsidP="005C69F5">
      <w:pPr>
        <w:pStyle w:val="rvps2"/>
        <w:shd w:val="clear" w:color="auto" w:fill="FFFFFF"/>
        <w:tabs>
          <w:tab w:val="left" w:pos="2580"/>
        </w:tabs>
        <w:spacing w:before="0" w:beforeAutospacing="0" w:after="0" w:afterAutospacing="0"/>
        <w:ind w:firstLine="709"/>
        <w:jc w:val="both"/>
        <w:rPr>
          <w:sz w:val="28"/>
          <w:szCs w:val="28"/>
          <w:lang w:val="uk-UA"/>
        </w:rPr>
      </w:pPr>
      <w:bookmarkStart w:id="146" w:name="n7053"/>
      <w:bookmarkEnd w:id="146"/>
      <w:r w:rsidRPr="00004285">
        <w:rPr>
          <w:sz w:val="28"/>
          <w:szCs w:val="28"/>
          <w:lang w:val="uk-UA"/>
        </w:rPr>
        <w:t>5) штраф.</w:t>
      </w:r>
      <w:r w:rsidRPr="00004285">
        <w:rPr>
          <w:sz w:val="28"/>
          <w:szCs w:val="28"/>
          <w:lang w:val="uk-UA"/>
        </w:rPr>
        <w:tab/>
      </w:r>
    </w:p>
    <w:p w:rsidR="005C69F5" w:rsidRPr="00004285" w:rsidRDefault="005C69F5" w:rsidP="005C69F5">
      <w:pPr>
        <w:pStyle w:val="rvps2"/>
        <w:shd w:val="clear" w:color="auto" w:fill="FFFFFF"/>
        <w:spacing w:before="0" w:beforeAutospacing="0" w:after="0" w:afterAutospacing="0"/>
        <w:ind w:firstLine="709"/>
        <w:jc w:val="both"/>
        <w:rPr>
          <w:sz w:val="28"/>
          <w:szCs w:val="28"/>
          <w:lang w:val="uk-UA"/>
        </w:rPr>
      </w:pPr>
      <w:bookmarkStart w:id="147" w:name="n7054"/>
      <w:bookmarkEnd w:id="147"/>
      <w:r w:rsidRPr="00004285">
        <w:rPr>
          <w:sz w:val="28"/>
          <w:szCs w:val="28"/>
          <w:lang w:val="uk-UA"/>
        </w:rPr>
        <w:t>Застосування до особи заходів процесуального примусу не звільняє її від виконання обов’язків, встановлених ЦПК.</w:t>
      </w:r>
    </w:p>
    <w:p w:rsidR="005C69F5" w:rsidRPr="00004285" w:rsidRDefault="005C69F5" w:rsidP="005C69F5">
      <w:pPr>
        <w:pStyle w:val="a3"/>
        <w:spacing w:before="0" w:beforeAutospacing="0" w:after="0" w:afterAutospacing="0"/>
        <w:ind w:firstLine="709"/>
        <w:jc w:val="both"/>
        <w:rPr>
          <w:rFonts w:ascii="Times New Roman" w:hAnsi="Times New Roman" w:cs="Times New Roman"/>
          <w:color w:val="auto"/>
          <w:sz w:val="28"/>
          <w:szCs w:val="28"/>
          <w:lang w:val="uk-UA"/>
        </w:rPr>
      </w:pPr>
      <w:r w:rsidRPr="00004285">
        <w:rPr>
          <w:rFonts w:ascii="Times New Roman" w:hAnsi="Times New Roman" w:cs="Times New Roman"/>
          <w:color w:val="auto"/>
          <w:sz w:val="28"/>
          <w:szCs w:val="28"/>
          <w:lang w:val="uk-UA"/>
        </w:rPr>
        <w:t xml:space="preserve">Відповідно до ст. 145 ЦПК до учасників судового процесу та інших осіб, присутніх у судовому засіданні, за порушення порядку під час судового засідання або невиконання ними розпоряджень головуючого застосовується попередження, а у разі повторного вчинення зазначених дій - видалення із зали судового засідання. У разі повторного вчинення таких дій перекладачем суд оголошує перерву і надає час для його заміни. </w:t>
      </w:r>
    </w:p>
    <w:p w:rsidR="005C69F5" w:rsidRPr="00004285" w:rsidRDefault="005C69F5" w:rsidP="005C69F5">
      <w:pPr>
        <w:pStyle w:val="a3"/>
        <w:spacing w:before="0" w:beforeAutospacing="0" w:after="0" w:afterAutospacing="0"/>
        <w:ind w:firstLine="709"/>
        <w:jc w:val="both"/>
        <w:rPr>
          <w:rFonts w:ascii="Times New Roman" w:hAnsi="Times New Roman" w:cs="Times New Roman"/>
          <w:color w:val="auto"/>
          <w:sz w:val="28"/>
          <w:szCs w:val="28"/>
          <w:lang w:val="uk-UA"/>
        </w:rPr>
      </w:pPr>
      <w:r w:rsidRPr="00004285">
        <w:rPr>
          <w:rFonts w:ascii="Times New Roman" w:hAnsi="Times New Roman" w:cs="Times New Roman"/>
          <w:color w:val="auto"/>
          <w:sz w:val="28"/>
          <w:szCs w:val="28"/>
          <w:lang w:val="uk-UA"/>
        </w:rPr>
        <w:t xml:space="preserve">Відповідно до ст. 146 ЦПК у разі неподання письмових, речових чи електронних доказів, що витребувані судом, без поважних причин або без повідомлення причин їх неподання суд може постановити ухвалу про тимчасове вилучення цих доказів державним виконавцем для дослідження судом. </w:t>
      </w:r>
    </w:p>
    <w:p w:rsidR="005C69F5" w:rsidRPr="00004285" w:rsidRDefault="005C69F5" w:rsidP="005C69F5">
      <w:pPr>
        <w:pStyle w:val="a3"/>
        <w:spacing w:before="0" w:beforeAutospacing="0" w:after="0" w:afterAutospacing="0"/>
        <w:ind w:firstLine="709"/>
        <w:jc w:val="both"/>
        <w:rPr>
          <w:rFonts w:ascii="Times New Roman" w:hAnsi="Times New Roman" w:cs="Times New Roman"/>
          <w:color w:val="auto"/>
          <w:sz w:val="28"/>
          <w:szCs w:val="28"/>
          <w:lang w:val="uk-UA"/>
        </w:rPr>
      </w:pPr>
      <w:r w:rsidRPr="00004285">
        <w:rPr>
          <w:rFonts w:ascii="Times New Roman" w:hAnsi="Times New Roman" w:cs="Times New Roman"/>
          <w:color w:val="auto"/>
          <w:sz w:val="28"/>
          <w:szCs w:val="28"/>
          <w:lang w:val="uk-UA"/>
        </w:rPr>
        <w:t xml:space="preserve">Належно викликаний свідок, який без поважних причин не з’явився на судове засідання або не повідомив про причини неявки, може бути підданий приводу через відповідні органи Національної поліції України з відшкодуванням у дохід держави витрат на його здійснення. Ухвала про привід у суд передається для виконання до відповідного органу Національної поліції України за місцем провадження у справі або за місцем проживання, роботи чи навчання особи, яка підлягає приводу. Не підлягають приводу в суд особи, які не можуть бути допитані відповідно до ст. 70 ЦПК, а також малолітні та неповнолітні особи, вагітні жінки, інваліди I і II груп, особи, які доглядають дітей віком до шести років або дітей-інвалідів. </w:t>
      </w:r>
    </w:p>
    <w:p w:rsidR="005C69F5" w:rsidRPr="00004285" w:rsidRDefault="005C69F5" w:rsidP="005C69F5">
      <w:pPr>
        <w:pStyle w:val="a3"/>
        <w:spacing w:before="0" w:beforeAutospacing="0" w:after="0" w:afterAutospacing="0"/>
        <w:ind w:firstLine="709"/>
        <w:jc w:val="both"/>
        <w:rPr>
          <w:rFonts w:ascii="Times New Roman" w:hAnsi="Times New Roman" w:cs="Times New Roman"/>
          <w:color w:val="auto"/>
          <w:sz w:val="28"/>
          <w:szCs w:val="28"/>
          <w:lang w:val="uk-UA"/>
        </w:rPr>
      </w:pPr>
      <w:r w:rsidRPr="00004285">
        <w:rPr>
          <w:rFonts w:ascii="Times New Roman" w:hAnsi="Times New Roman" w:cs="Times New Roman"/>
          <w:color w:val="auto"/>
          <w:sz w:val="28"/>
          <w:szCs w:val="28"/>
          <w:lang w:val="uk-UA"/>
        </w:rPr>
        <w:t xml:space="preserve">Відповідно до ст. 148 ЦПК суд може постановити ухвалу про стягнення в дохід державного бюджету з відповідної особи штрафу у сумі до від 0,3 до трьох розмірів прожиткового мінімуму для працездатних осіб у випадках: 1) невиконання процесуальних обов’язків, зокрема ухилення від вчинення дій, покладених судом на учасника судового процесу; 2) зловживання процесуальними правами, вчинення дій або допущення бездіяльності з метою перешкоджання судочинству; 3) неповідомлення суду про неможливість подати докази, витребувані судом, або неподання таких доказів без поважних причин; 4) невиконання ухвали про забезпечення позову або доказів, ненадання копії відзиву на позов, апеляційну чи касаційну скаргу, відповіді на відзив, заперечення іншому учаснику справи у встановлений судом строк; 5) порушення заборон, встановлених ч.9 ст. 203 ЦПК. </w:t>
      </w:r>
    </w:p>
    <w:p w:rsidR="005C69F5" w:rsidRPr="00004285" w:rsidRDefault="005C69F5" w:rsidP="005C69F5">
      <w:pPr>
        <w:pStyle w:val="a3"/>
        <w:spacing w:before="0" w:beforeAutospacing="0" w:after="0" w:afterAutospacing="0"/>
        <w:ind w:firstLine="709"/>
        <w:jc w:val="both"/>
        <w:rPr>
          <w:rFonts w:ascii="Times New Roman" w:hAnsi="Times New Roman" w:cs="Times New Roman"/>
          <w:color w:val="auto"/>
          <w:sz w:val="28"/>
          <w:szCs w:val="28"/>
          <w:lang w:val="uk-UA"/>
        </w:rPr>
      </w:pPr>
      <w:r w:rsidRPr="00004285">
        <w:rPr>
          <w:rFonts w:ascii="Times New Roman" w:hAnsi="Times New Roman" w:cs="Times New Roman"/>
          <w:color w:val="auto"/>
          <w:sz w:val="28"/>
          <w:szCs w:val="28"/>
          <w:lang w:val="uk-UA"/>
        </w:rPr>
        <w:t xml:space="preserve">У випадку повторного чи систематичного невиконання процесуальних обов’язків, повторного чи неодноразового зловживання процесуальними правами, повторного чи систематичного неподання витребуваних судом доказів без поважних причин або без їх повідомлення, триваючого невиконання ухвали про забезпечення позову або доказів суд з урахуванням </w:t>
      </w:r>
      <w:r w:rsidRPr="00004285">
        <w:rPr>
          <w:rFonts w:ascii="Times New Roman" w:hAnsi="Times New Roman" w:cs="Times New Roman"/>
          <w:color w:val="auto"/>
          <w:sz w:val="28"/>
          <w:szCs w:val="28"/>
          <w:lang w:val="uk-UA"/>
        </w:rPr>
        <w:lastRenderedPageBreak/>
        <w:t xml:space="preserve">конкретних обставин стягує у дохід державного бюджету з відповідного учасника судового процесу або відповідної іншої особи штраф у сумі від одного до десяти розмірів прожиткового мінімуму для працездатних осіб. </w:t>
      </w:r>
    </w:p>
    <w:p w:rsidR="005C69F5" w:rsidRPr="00004285" w:rsidRDefault="005C69F5" w:rsidP="005C69F5">
      <w:pPr>
        <w:pStyle w:val="a3"/>
        <w:spacing w:before="0" w:beforeAutospacing="0" w:after="0" w:afterAutospacing="0"/>
        <w:ind w:firstLine="709"/>
        <w:jc w:val="both"/>
        <w:rPr>
          <w:rFonts w:ascii="Times New Roman" w:hAnsi="Times New Roman" w:cs="Times New Roman"/>
          <w:color w:val="auto"/>
          <w:sz w:val="28"/>
          <w:szCs w:val="28"/>
          <w:lang w:val="uk-UA"/>
        </w:rPr>
      </w:pPr>
      <w:r w:rsidRPr="00004285">
        <w:rPr>
          <w:rFonts w:ascii="Times New Roman" w:hAnsi="Times New Roman" w:cs="Times New Roman"/>
          <w:color w:val="auto"/>
          <w:sz w:val="28"/>
          <w:szCs w:val="28"/>
          <w:lang w:val="uk-UA"/>
        </w:rPr>
        <w:t xml:space="preserve">У випадку невиконання процесуальних обов’язків, зловживання процесуальними правами представником учасника справи суд з урахуванням конкретних обставин справи може стягнути штраф як з учасника справи, так і з його представника. </w:t>
      </w:r>
    </w:p>
    <w:p w:rsidR="005C69F5" w:rsidRPr="00004285" w:rsidRDefault="005C69F5" w:rsidP="005C69F5">
      <w:pPr>
        <w:pStyle w:val="a3"/>
        <w:spacing w:before="0" w:beforeAutospacing="0" w:after="0" w:afterAutospacing="0"/>
        <w:ind w:firstLine="709"/>
        <w:jc w:val="both"/>
        <w:rPr>
          <w:rFonts w:ascii="Times New Roman" w:hAnsi="Times New Roman" w:cs="Times New Roman"/>
          <w:color w:val="auto"/>
          <w:sz w:val="28"/>
          <w:szCs w:val="28"/>
          <w:lang w:val="uk-UA"/>
        </w:rPr>
      </w:pPr>
      <w:r w:rsidRPr="00004285">
        <w:rPr>
          <w:rFonts w:ascii="Times New Roman" w:hAnsi="Times New Roman" w:cs="Times New Roman"/>
          <w:color w:val="auto"/>
          <w:sz w:val="28"/>
          <w:szCs w:val="28"/>
          <w:lang w:val="uk-UA"/>
        </w:rPr>
        <w:t>Суд може скасувати постановлену ним ухвалу про стягнення штрафу, якщо особа, стосовно якої її постановлено, виправила допущене порушення та (або) надала докази поважності причин невиконання відповідних вимог суду чи своїх процесуальних обов’язків</w:t>
      </w:r>
      <w:r w:rsidRPr="00004285">
        <w:rPr>
          <w:rFonts w:ascii="Times New Roman" w:hAnsi="Times New Roman" w:cs="Times New Roman"/>
          <w:color w:val="auto"/>
          <w:lang w:val="uk-UA"/>
        </w:rPr>
        <w:t>.</w:t>
      </w:r>
    </w:p>
    <w:p w:rsidR="005C69F5" w:rsidRPr="00004285" w:rsidRDefault="005C69F5" w:rsidP="005C69F5">
      <w:pPr>
        <w:pStyle w:val="a3"/>
        <w:spacing w:before="0" w:beforeAutospacing="0" w:after="0" w:afterAutospacing="0"/>
        <w:rPr>
          <w:rFonts w:ascii="Times New Roman" w:hAnsi="Times New Roman" w:cs="Times New Roman"/>
          <w:color w:val="auto"/>
          <w:sz w:val="28"/>
          <w:szCs w:val="28"/>
          <w:lang w:val="uk-UA"/>
        </w:rPr>
      </w:pPr>
    </w:p>
    <w:p w:rsidR="00765D9B" w:rsidRDefault="00765D9B"/>
    <w:sectPr w:rsidR="00765D9B" w:rsidSect="002F72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EA6" w:rsidRDefault="00416EA6" w:rsidP="005C69F5">
      <w:r>
        <w:separator/>
      </w:r>
    </w:p>
  </w:endnote>
  <w:endnote w:type="continuationSeparator" w:id="1">
    <w:p w:rsidR="00416EA6" w:rsidRDefault="00416EA6" w:rsidP="005C6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EA6" w:rsidRDefault="00416EA6" w:rsidP="005C69F5">
      <w:r>
        <w:separator/>
      </w:r>
    </w:p>
  </w:footnote>
  <w:footnote w:type="continuationSeparator" w:id="1">
    <w:p w:rsidR="00416EA6" w:rsidRDefault="00416EA6" w:rsidP="005C69F5">
      <w:r>
        <w:continuationSeparator/>
      </w:r>
    </w:p>
  </w:footnote>
  <w:footnote w:id="2">
    <w:p w:rsidR="005C69F5" w:rsidRPr="00053D76" w:rsidRDefault="005C69F5" w:rsidP="005C69F5">
      <w:pPr>
        <w:pStyle w:val="3"/>
        <w:shd w:val="clear" w:color="auto" w:fill="FFFFFF"/>
        <w:spacing w:before="0" w:beforeAutospacing="0"/>
        <w:jc w:val="both"/>
        <w:rPr>
          <w:b w:val="0"/>
          <w:bCs w:val="0"/>
          <w:color w:val="333333"/>
          <w:lang w:val="uk-UA"/>
        </w:rPr>
      </w:pPr>
      <w:r w:rsidRPr="00053D76">
        <w:rPr>
          <w:rStyle w:val="aa"/>
        </w:rPr>
        <w:footnoteRef/>
      </w:r>
      <w:hyperlink r:id="rId1" w:history="1">
        <w:r w:rsidRPr="00C80179">
          <w:rPr>
            <w:rStyle w:val="a5"/>
            <w:b w:val="0"/>
            <w:bCs w:val="0"/>
            <w:color w:val="111111"/>
            <w:sz w:val="22"/>
            <w:szCs w:val="22"/>
            <w:u w:val="none"/>
            <w:lang w:val="uk-UA"/>
          </w:rPr>
          <w:t>Про граничні розміри компенсації витрат, пов'язаних з розглядом цивільних, адміністративних та господарських справ, і порядок їх компенсації за рахунок держави</w:t>
        </w:r>
      </w:hyperlink>
      <w:r w:rsidRPr="00C80179">
        <w:rPr>
          <w:b w:val="0"/>
          <w:bCs w:val="0"/>
          <w:color w:val="333333"/>
          <w:sz w:val="22"/>
          <w:szCs w:val="22"/>
          <w:lang w:val="uk-UA"/>
        </w:rPr>
        <w:t xml:space="preserve">: Постанова Кабінету Міністрів України від 27.04.2006 №590 // </w:t>
      </w:r>
      <w:hyperlink r:id="rId2" w:anchor="n19" w:history="1">
        <w:r w:rsidRPr="00053D76">
          <w:rPr>
            <w:rStyle w:val="a5"/>
            <w:sz w:val="22"/>
            <w:szCs w:val="22"/>
            <w:lang w:val="uk-UA"/>
          </w:rPr>
          <w:t>http://zakon.rada.gov.ua/laws/show/590-2006-%D0%BF#n19</w:t>
        </w:r>
      </w:hyperlink>
    </w:p>
    <w:p w:rsidR="005C69F5" w:rsidRPr="00053D76" w:rsidRDefault="005C69F5" w:rsidP="005C69F5">
      <w:pPr>
        <w:pStyle w:val="a9"/>
      </w:pPr>
    </w:p>
  </w:footnote>
  <w:footnote w:id="3">
    <w:p w:rsidR="005C69F5" w:rsidRPr="00053D76" w:rsidRDefault="005C69F5" w:rsidP="005C69F5">
      <w:pPr>
        <w:pStyle w:val="3"/>
        <w:shd w:val="clear" w:color="auto" w:fill="FFFFFF"/>
        <w:spacing w:before="0" w:beforeAutospacing="0"/>
        <w:jc w:val="both"/>
        <w:rPr>
          <w:b w:val="0"/>
          <w:bCs w:val="0"/>
          <w:color w:val="333333"/>
          <w:lang w:val="uk-UA"/>
        </w:rPr>
      </w:pPr>
      <w:r>
        <w:rPr>
          <w:rStyle w:val="aa"/>
        </w:rPr>
        <w:footnoteRef/>
      </w:r>
      <w:r w:rsidR="00816170">
        <w:fldChar w:fldCharType="begin"/>
      </w:r>
      <w:r w:rsidR="00816170">
        <w:instrText>HYPERLINK</w:instrText>
      </w:r>
      <w:r w:rsidR="00816170" w:rsidRPr="00F30FAA">
        <w:rPr>
          <w:lang w:val="uk-UA"/>
        </w:rPr>
        <w:instrText xml:space="preserve"> "</w:instrText>
      </w:r>
      <w:r w:rsidR="00816170">
        <w:instrText>http</w:instrText>
      </w:r>
      <w:r w:rsidR="00816170" w:rsidRPr="00F30FAA">
        <w:rPr>
          <w:lang w:val="uk-UA"/>
        </w:rPr>
        <w:instrText>://</w:instrText>
      </w:r>
      <w:r w:rsidR="00816170">
        <w:instrText>zakon</w:instrText>
      </w:r>
      <w:r w:rsidR="00816170" w:rsidRPr="00F30FAA">
        <w:rPr>
          <w:lang w:val="uk-UA"/>
        </w:rPr>
        <w:instrText>.</w:instrText>
      </w:r>
      <w:r w:rsidR="00816170">
        <w:instrText>rada</w:instrText>
      </w:r>
      <w:r w:rsidR="00816170" w:rsidRPr="00F30FAA">
        <w:rPr>
          <w:lang w:val="uk-UA"/>
        </w:rPr>
        <w:instrText>.</w:instrText>
      </w:r>
      <w:r w:rsidR="00816170">
        <w:instrText>gov</w:instrText>
      </w:r>
      <w:r w:rsidR="00816170" w:rsidRPr="00F30FAA">
        <w:rPr>
          <w:lang w:val="uk-UA"/>
        </w:rPr>
        <w:instrText>.</w:instrText>
      </w:r>
      <w:r w:rsidR="00816170">
        <w:instrText>ua</w:instrText>
      </w:r>
      <w:r w:rsidR="00816170" w:rsidRPr="00F30FAA">
        <w:rPr>
          <w:lang w:val="uk-UA"/>
        </w:rPr>
        <w:instrText>/</w:instrText>
      </w:r>
      <w:r w:rsidR="00816170">
        <w:instrText>go</w:instrText>
      </w:r>
      <w:r w:rsidR="00816170" w:rsidRPr="00F30FAA">
        <w:rPr>
          <w:lang w:val="uk-UA"/>
        </w:rPr>
        <w:instrText>/590-2006-%</w:instrText>
      </w:r>
      <w:r w:rsidR="00816170">
        <w:instrText>D</w:instrText>
      </w:r>
      <w:r w:rsidR="00816170" w:rsidRPr="00F30FAA">
        <w:rPr>
          <w:lang w:val="uk-UA"/>
        </w:rPr>
        <w:instrText>0%</w:instrText>
      </w:r>
      <w:r w:rsidR="00816170">
        <w:instrText>BF</w:instrText>
      </w:r>
      <w:r w:rsidR="00816170" w:rsidRPr="00F30FAA">
        <w:rPr>
          <w:lang w:val="uk-UA"/>
        </w:rPr>
        <w:instrText>"</w:instrText>
      </w:r>
      <w:r w:rsidR="00816170">
        <w:fldChar w:fldCharType="separate"/>
      </w:r>
      <w:r w:rsidRPr="00C80179">
        <w:rPr>
          <w:rStyle w:val="a5"/>
          <w:b w:val="0"/>
          <w:bCs w:val="0"/>
          <w:color w:val="111111"/>
          <w:sz w:val="22"/>
          <w:szCs w:val="22"/>
          <w:u w:val="none"/>
          <w:lang w:val="uk-UA"/>
        </w:rPr>
        <w:t>Про граничні розміри компенсації витрат, пов'язаних з розглядом цивільних, адміністративних та господарських справ, і порядок їх компенсації за рахунок держави</w:t>
      </w:r>
      <w:r w:rsidR="00816170">
        <w:fldChar w:fldCharType="end"/>
      </w:r>
      <w:r w:rsidRPr="00C80179">
        <w:rPr>
          <w:b w:val="0"/>
          <w:bCs w:val="0"/>
          <w:color w:val="333333"/>
          <w:sz w:val="22"/>
          <w:szCs w:val="22"/>
          <w:lang w:val="uk-UA"/>
        </w:rPr>
        <w:t xml:space="preserve">: </w:t>
      </w:r>
      <w:r w:rsidRPr="00053D76">
        <w:rPr>
          <w:b w:val="0"/>
          <w:bCs w:val="0"/>
          <w:color w:val="333333"/>
          <w:sz w:val="22"/>
          <w:szCs w:val="22"/>
          <w:lang w:val="uk-UA"/>
        </w:rPr>
        <w:t xml:space="preserve">Постанова Кабінету Міністрів України від 27.04.2006 №590 // </w:t>
      </w:r>
      <w:hyperlink r:id="rId3" w:history="1">
        <w:r w:rsidR="00C80179" w:rsidRPr="00C80179">
          <w:rPr>
            <w:rFonts w:cs="Courier New"/>
            <w:b w:val="0"/>
            <w:bCs w:val="0"/>
            <w:color w:val="0000FF"/>
            <w:sz w:val="20"/>
            <w:szCs w:val="20"/>
            <w:u w:val="single"/>
            <w:lang w:val="uk-UA"/>
          </w:rPr>
          <w:t>https://zakon.rada.gov.ua/laws/show/590-2006-%D0%BF</w:t>
        </w:r>
      </w:hyperlink>
    </w:p>
    <w:p w:rsidR="005C69F5" w:rsidRPr="00053D76" w:rsidRDefault="005C69F5" w:rsidP="005C69F5">
      <w:pPr>
        <w:pStyle w:val="a9"/>
      </w:pPr>
    </w:p>
    <w:p w:rsidR="005C69F5" w:rsidRDefault="005C69F5" w:rsidP="005C69F5">
      <w:pPr>
        <w:pStyle w:val="a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80440"/>
    <w:multiLevelType w:val="hybridMultilevel"/>
    <w:tmpl w:val="976A2B72"/>
    <w:lvl w:ilvl="0" w:tplc="0419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nsid w:val="591A7F22"/>
    <w:multiLevelType w:val="multilevel"/>
    <w:tmpl w:val="1A3E4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AE2B6A"/>
    <w:multiLevelType w:val="hybridMultilevel"/>
    <w:tmpl w:val="BDDC11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EB74C01"/>
    <w:multiLevelType w:val="hybridMultilevel"/>
    <w:tmpl w:val="E50A3ECE"/>
    <w:lvl w:ilvl="0" w:tplc="FE04A5F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nsid w:val="5F2859ED"/>
    <w:multiLevelType w:val="hybridMultilevel"/>
    <w:tmpl w:val="F51CE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DB6BAC"/>
    <w:multiLevelType w:val="singleLevel"/>
    <w:tmpl w:val="0419000F"/>
    <w:lvl w:ilvl="0">
      <w:start w:val="1"/>
      <w:numFmt w:val="decimal"/>
      <w:lvlText w:val="%1."/>
      <w:lvlJc w:val="left"/>
      <w:pPr>
        <w:tabs>
          <w:tab w:val="num" w:pos="360"/>
        </w:tabs>
        <w:ind w:left="360" w:hanging="360"/>
      </w:pPr>
    </w:lvl>
  </w:abstractNum>
  <w:abstractNum w:abstractNumId="6">
    <w:nsid w:val="7F3B498B"/>
    <w:multiLevelType w:val="hybridMultilevel"/>
    <w:tmpl w:val="B0FAEA9C"/>
    <w:lvl w:ilvl="0" w:tplc="1A9C43D2">
      <w:start w:val="1"/>
      <w:numFmt w:val="decimal"/>
      <w:lvlText w:val="%1."/>
      <w:lvlJc w:val="left"/>
      <w:pPr>
        <w:ind w:left="1353" w:hanging="360"/>
      </w:pPr>
      <w:rPr>
        <w:b w:val="0"/>
        <w:bCs/>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num>
  <w:num w:numId="4">
    <w:abstractNumId w:val="2"/>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0"/>
    <w:footnote w:id="1"/>
  </w:footnotePr>
  <w:endnotePr>
    <w:endnote w:id="0"/>
    <w:endnote w:id="1"/>
  </w:endnotePr>
  <w:compat/>
  <w:rsids>
    <w:rsidRoot w:val="005C69F5"/>
    <w:rsid w:val="00193EE0"/>
    <w:rsid w:val="002F7221"/>
    <w:rsid w:val="003A03F3"/>
    <w:rsid w:val="00416EA6"/>
    <w:rsid w:val="005C69F5"/>
    <w:rsid w:val="00632302"/>
    <w:rsid w:val="00765D9B"/>
    <w:rsid w:val="007F1DB3"/>
    <w:rsid w:val="00816170"/>
    <w:rsid w:val="008A035D"/>
    <w:rsid w:val="00A03DB4"/>
    <w:rsid w:val="00BE0DD8"/>
    <w:rsid w:val="00BE2E04"/>
    <w:rsid w:val="00C80179"/>
    <w:rsid w:val="00E30AF8"/>
    <w:rsid w:val="00EF2E97"/>
    <w:rsid w:val="00F30F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9F5"/>
    <w:pPr>
      <w:widowControl w:val="0"/>
      <w:autoSpaceDE w:val="0"/>
      <w:autoSpaceDN w:val="0"/>
      <w:adjustRightInd w:val="0"/>
      <w:spacing w:after="0" w:line="240" w:lineRule="auto"/>
    </w:pPr>
    <w:rPr>
      <w:rFonts w:ascii="Times New Roman" w:eastAsia="Times New Roman" w:hAnsi="Times New Roman" w:cs="Courier New"/>
      <w:sz w:val="20"/>
      <w:szCs w:val="20"/>
      <w:lang w:val="uk-UA" w:eastAsia="ru-RU"/>
    </w:rPr>
  </w:style>
  <w:style w:type="paragraph" w:styleId="2">
    <w:name w:val="heading 2"/>
    <w:basedOn w:val="a"/>
    <w:next w:val="a"/>
    <w:link w:val="20"/>
    <w:uiPriority w:val="9"/>
    <w:semiHidden/>
    <w:unhideWhenUsed/>
    <w:qFormat/>
    <w:rsid w:val="00F30FA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0"/>
    <w:uiPriority w:val="9"/>
    <w:qFormat/>
    <w:rsid w:val="005C69F5"/>
    <w:pPr>
      <w:widowControl/>
      <w:autoSpaceDE/>
      <w:autoSpaceDN/>
      <w:adjustRightInd/>
      <w:spacing w:before="100" w:beforeAutospacing="1" w:after="100" w:afterAutospacing="1"/>
      <w:outlineLvl w:val="2"/>
    </w:pPr>
    <w:rPr>
      <w:rFonts w:cs="Times New Roman"/>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C69F5"/>
    <w:pPr>
      <w:widowControl/>
      <w:autoSpaceDE/>
      <w:autoSpaceDN/>
      <w:adjustRightInd/>
      <w:spacing w:before="100" w:beforeAutospacing="1" w:after="100" w:afterAutospacing="1"/>
    </w:pPr>
    <w:rPr>
      <w:rFonts w:ascii="Verdana" w:hAnsi="Verdana" w:cs="Arial"/>
      <w:color w:val="260751"/>
      <w:lang w:val="ru-RU"/>
    </w:rPr>
  </w:style>
  <w:style w:type="paragraph" w:styleId="a4">
    <w:name w:val="List Paragraph"/>
    <w:basedOn w:val="a"/>
    <w:uiPriority w:val="34"/>
    <w:qFormat/>
    <w:rsid w:val="005C69F5"/>
    <w:pPr>
      <w:widowControl/>
      <w:autoSpaceDE/>
      <w:autoSpaceDN/>
      <w:adjustRightInd/>
      <w:spacing w:after="200" w:line="276" w:lineRule="auto"/>
      <w:ind w:left="720"/>
      <w:contextualSpacing/>
    </w:pPr>
    <w:rPr>
      <w:rFonts w:ascii="Calibri" w:eastAsia="Calibri" w:hAnsi="Calibri" w:cs="Times New Roman"/>
      <w:sz w:val="22"/>
      <w:szCs w:val="22"/>
      <w:lang w:val="ru-RU" w:eastAsia="en-US"/>
    </w:rPr>
  </w:style>
  <w:style w:type="character" w:styleId="a5">
    <w:name w:val="Hyperlink"/>
    <w:uiPriority w:val="99"/>
    <w:unhideWhenUsed/>
    <w:rsid w:val="005C69F5"/>
    <w:rPr>
      <w:color w:val="0000FF"/>
      <w:u w:val="single"/>
    </w:rPr>
  </w:style>
  <w:style w:type="paragraph" w:styleId="HTML">
    <w:name w:val="HTML Preformatted"/>
    <w:basedOn w:val="a"/>
    <w:link w:val="HTML0"/>
    <w:uiPriority w:val="99"/>
    <w:unhideWhenUsed/>
    <w:rsid w:val="005C69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olor w:val="000000"/>
      <w:sz w:val="18"/>
      <w:szCs w:val="18"/>
      <w:lang w:val="ru-RU"/>
    </w:rPr>
  </w:style>
  <w:style w:type="character" w:customStyle="1" w:styleId="HTML0">
    <w:name w:val="Стандартный HTML Знак"/>
    <w:basedOn w:val="a0"/>
    <w:link w:val="HTML"/>
    <w:uiPriority w:val="99"/>
    <w:rsid w:val="005C69F5"/>
    <w:rPr>
      <w:rFonts w:ascii="Courier New" w:eastAsia="Times New Roman" w:hAnsi="Courier New" w:cs="Courier New"/>
      <w:color w:val="000000"/>
      <w:sz w:val="18"/>
      <w:szCs w:val="18"/>
      <w:lang w:val="ru-RU" w:eastAsia="ru-RU"/>
    </w:rPr>
  </w:style>
  <w:style w:type="paragraph" w:customStyle="1" w:styleId="a6">
    <w:name w:val="Стиль"/>
    <w:rsid w:val="005C69F5"/>
    <w:pPr>
      <w:suppressAutoHyphens/>
      <w:spacing w:after="0" w:line="240" w:lineRule="auto"/>
    </w:pPr>
    <w:rPr>
      <w:rFonts w:ascii="Times New Roman" w:eastAsia="Times New Roman" w:hAnsi="Times New Roman" w:cs="Times New Roman"/>
      <w:kern w:val="3276"/>
      <w:sz w:val="28"/>
      <w:szCs w:val="20"/>
      <w:lang w:eastAsia="ru-RU"/>
    </w:rPr>
  </w:style>
  <w:style w:type="character" w:styleId="a7">
    <w:name w:val="Strong"/>
    <w:uiPriority w:val="22"/>
    <w:qFormat/>
    <w:rsid w:val="005C69F5"/>
    <w:rPr>
      <w:b/>
      <w:bCs/>
    </w:rPr>
  </w:style>
  <w:style w:type="character" w:customStyle="1" w:styleId="30">
    <w:name w:val="Заголовок 3 Знак"/>
    <w:basedOn w:val="a0"/>
    <w:link w:val="3"/>
    <w:uiPriority w:val="9"/>
    <w:rsid w:val="005C69F5"/>
    <w:rPr>
      <w:rFonts w:ascii="Times New Roman" w:eastAsia="Times New Roman" w:hAnsi="Times New Roman" w:cs="Times New Roman"/>
      <w:b/>
      <w:bCs/>
      <w:sz w:val="27"/>
      <w:szCs w:val="27"/>
      <w:lang w:val="ru-RU" w:eastAsia="ru-RU"/>
    </w:rPr>
  </w:style>
  <w:style w:type="paragraph" w:customStyle="1" w:styleId="rvps2">
    <w:name w:val="rvps2"/>
    <w:basedOn w:val="a"/>
    <w:rsid w:val="005C69F5"/>
    <w:pPr>
      <w:widowControl/>
      <w:autoSpaceDE/>
      <w:autoSpaceDN/>
      <w:adjustRightInd/>
      <w:spacing w:before="100" w:beforeAutospacing="1" w:after="100" w:afterAutospacing="1"/>
    </w:pPr>
    <w:rPr>
      <w:rFonts w:cs="Times New Roman"/>
      <w:sz w:val="24"/>
      <w:szCs w:val="24"/>
      <w:lang w:val="ru-RU"/>
    </w:rPr>
  </w:style>
  <w:style w:type="character" w:customStyle="1" w:styleId="apple-converted-space">
    <w:name w:val="apple-converted-space"/>
    <w:basedOn w:val="a0"/>
    <w:rsid w:val="005C69F5"/>
  </w:style>
  <w:style w:type="character" w:customStyle="1" w:styleId="rvts9">
    <w:name w:val="rvts9"/>
    <w:basedOn w:val="a0"/>
    <w:rsid w:val="005C69F5"/>
  </w:style>
  <w:style w:type="character" w:customStyle="1" w:styleId="a8">
    <w:name w:val="Текст сноски Знак"/>
    <w:aliases w:val="Сноска макета Знак,Текст сноски макета Знак,Сноска j Знак,Ñíîñêà ìàêåòà Знак,Òåêñò ñíîñêè ìàêåòà Знак,Ñíîñêà j Знак"/>
    <w:basedOn w:val="a0"/>
    <w:link w:val="a9"/>
    <w:semiHidden/>
    <w:locked/>
    <w:rsid w:val="005C69F5"/>
    <w:rPr>
      <w:lang w:val="uk-UA"/>
    </w:rPr>
  </w:style>
  <w:style w:type="paragraph" w:styleId="a9">
    <w:name w:val="footnote text"/>
    <w:aliases w:val="Сноска макета,Текст сноски макета,Сноска j,Ñíîñêà ìàêåòà,Òåêñò ñíîñêè ìàêåòà,Ñíîñêà j"/>
    <w:basedOn w:val="a"/>
    <w:link w:val="a8"/>
    <w:semiHidden/>
    <w:unhideWhenUsed/>
    <w:rsid w:val="005C69F5"/>
    <w:rPr>
      <w:rFonts w:asciiTheme="minorHAnsi" w:eastAsiaTheme="minorHAnsi" w:hAnsiTheme="minorHAnsi" w:cstheme="minorBidi"/>
      <w:sz w:val="22"/>
      <w:szCs w:val="22"/>
      <w:lang w:eastAsia="en-US"/>
    </w:rPr>
  </w:style>
  <w:style w:type="character" w:customStyle="1" w:styleId="1">
    <w:name w:val="Текст сноски Знак1"/>
    <w:basedOn w:val="a0"/>
    <w:uiPriority w:val="99"/>
    <w:semiHidden/>
    <w:rsid w:val="005C69F5"/>
    <w:rPr>
      <w:rFonts w:ascii="Times New Roman" w:eastAsia="Times New Roman" w:hAnsi="Times New Roman" w:cs="Courier New"/>
      <w:sz w:val="20"/>
      <w:szCs w:val="20"/>
      <w:lang w:val="uk-UA" w:eastAsia="ru-RU"/>
    </w:rPr>
  </w:style>
  <w:style w:type="character" w:styleId="aa">
    <w:name w:val="footnote reference"/>
    <w:basedOn w:val="a0"/>
    <w:semiHidden/>
    <w:unhideWhenUsed/>
    <w:rsid w:val="005C69F5"/>
    <w:rPr>
      <w:vertAlign w:val="superscript"/>
    </w:rPr>
  </w:style>
  <w:style w:type="paragraph" w:customStyle="1" w:styleId="ab">
    <w:name w:val="Абзац"/>
    <w:basedOn w:val="a"/>
    <w:rsid w:val="005C69F5"/>
    <w:pPr>
      <w:autoSpaceDE/>
      <w:autoSpaceDN/>
      <w:adjustRightInd/>
      <w:snapToGrid w:val="0"/>
      <w:spacing w:line="360" w:lineRule="auto"/>
      <w:ind w:firstLine="709"/>
      <w:jc w:val="both"/>
    </w:pPr>
    <w:rPr>
      <w:rFonts w:cs="Times New Roman"/>
      <w:sz w:val="28"/>
      <w:lang w:eastAsia="en-US"/>
    </w:rPr>
  </w:style>
  <w:style w:type="character" w:customStyle="1" w:styleId="rvts37">
    <w:name w:val="rvts37"/>
    <w:basedOn w:val="a0"/>
    <w:rsid w:val="005C69F5"/>
  </w:style>
  <w:style w:type="paragraph" w:customStyle="1" w:styleId="rvps12">
    <w:name w:val="rvps12"/>
    <w:basedOn w:val="a"/>
    <w:rsid w:val="005C69F5"/>
    <w:pPr>
      <w:widowControl/>
      <w:autoSpaceDE/>
      <w:autoSpaceDN/>
      <w:adjustRightInd/>
      <w:spacing w:before="100" w:beforeAutospacing="1" w:after="100" w:afterAutospacing="1"/>
    </w:pPr>
    <w:rPr>
      <w:rFonts w:cs="Times New Roman"/>
      <w:sz w:val="24"/>
      <w:szCs w:val="24"/>
      <w:lang w:val="ru-RU"/>
    </w:rPr>
  </w:style>
  <w:style w:type="paragraph" w:customStyle="1" w:styleId="rvps14">
    <w:name w:val="rvps14"/>
    <w:basedOn w:val="a"/>
    <w:rsid w:val="005C69F5"/>
    <w:pPr>
      <w:widowControl/>
      <w:autoSpaceDE/>
      <w:autoSpaceDN/>
      <w:adjustRightInd/>
      <w:spacing w:before="100" w:beforeAutospacing="1" w:after="100" w:afterAutospacing="1"/>
    </w:pPr>
    <w:rPr>
      <w:rFonts w:cs="Times New Roman"/>
      <w:sz w:val="24"/>
      <w:szCs w:val="24"/>
      <w:lang w:val="ru-RU"/>
    </w:rPr>
  </w:style>
  <w:style w:type="paragraph" w:customStyle="1" w:styleId="ac">
    <w:basedOn w:val="a"/>
    <w:next w:val="a3"/>
    <w:rsid w:val="00E30AF8"/>
    <w:pPr>
      <w:widowControl/>
      <w:autoSpaceDE/>
      <w:autoSpaceDN/>
      <w:adjustRightInd/>
      <w:spacing w:before="100" w:beforeAutospacing="1" w:after="100" w:afterAutospacing="1"/>
    </w:pPr>
    <w:rPr>
      <w:rFonts w:ascii="Verdana" w:hAnsi="Verdana" w:cs="Arial"/>
      <w:color w:val="260751"/>
      <w:lang w:val="ru-RU"/>
    </w:rPr>
  </w:style>
  <w:style w:type="character" w:customStyle="1" w:styleId="20">
    <w:name w:val="Заголовок 2 Знак"/>
    <w:basedOn w:val="a0"/>
    <w:link w:val="2"/>
    <w:uiPriority w:val="9"/>
    <w:semiHidden/>
    <w:rsid w:val="00F30FAA"/>
    <w:rPr>
      <w:rFonts w:asciiTheme="majorHAnsi" w:eastAsiaTheme="majorEastAsia" w:hAnsiTheme="majorHAnsi" w:cstheme="majorBidi"/>
      <w:b/>
      <w:bCs/>
      <w:color w:val="4472C4" w:themeColor="accent1"/>
      <w:sz w:val="26"/>
      <w:szCs w:val="26"/>
      <w:lang w:val="uk-UA" w:eastAsia="ru-RU"/>
    </w:rPr>
  </w:style>
  <w:style w:type="character" w:customStyle="1" w:styleId="mw-headline">
    <w:name w:val="mw-headline"/>
    <w:basedOn w:val="a0"/>
    <w:rsid w:val="00F30FAA"/>
  </w:style>
</w:styles>
</file>

<file path=word/webSettings.xml><?xml version="1.0" encoding="utf-8"?>
<w:webSettings xmlns:r="http://schemas.openxmlformats.org/officeDocument/2006/relationships" xmlns:w="http://schemas.openxmlformats.org/wordprocessingml/2006/main">
  <w:divs>
    <w:div w:id="750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 TargetMode="External"/><Relationship Id="rId13" Type="http://schemas.openxmlformats.org/officeDocument/2006/relationships/hyperlink" Target="https://minjust.gov.ua/" TargetMode="External"/><Relationship Id="rId18" Type="http://schemas.openxmlformats.org/officeDocument/2006/relationships/hyperlink" Target="https://zakon.rada.gov.ua/laws/show/3477-15" TargetMode="External"/><Relationship Id="rId26" Type="http://schemas.openxmlformats.org/officeDocument/2006/relationships/hyperlink" Target="http://zakon5.rada.gov.ua/laws/show/1618-15/paran6891" TargetMode="External"/><Relationship Id="rId3" Type="http://schemas.openxmlformats.org/officeDocument/2006/relationships/settings" Target="settings.xml"/><Relationship Id="rId21" Type="http://schemas.openxmlformats.org/officeDocument/2006/relationships/hyperlink" Target="https://supreme.court.gov.ua/supreme/pokazniki-diyalnosti/analiz/" TargetMode="External"/><Relationship Id="rId7" Type="http://schemas.openxmlformats.org/officeDocument/2006/relationships/hyperlink" Target="https://supreme.court.gov.ua/supreme/" TargetMode="External"/><Relationship Id="rId12" Type="http://schemas.openxmlformats.org/officeDocument/2006/relationships/hyperlink" Target="https://minjust.gov.ua/cat_9329" TargetMode="External"/><Relationship Id="rId17" Type="http://schemas.openxmlformats.org/officeDocument/2006/relationships/hyperlink" Target="https://zakon.rada.gov.ua/laws/show/2709-15" TargetMode="External"/><Relationship Id="rId25" Type="http://schemas.openxmlformats.org/officeDocument/2006/relationships/hyperlink" Target="http://zakon5.rada.gov.ua/laws/show/1618-15/paran6891" TargetMode="External"/><Relationship Id="rId2" Type="http://schemas.openxmlformats.org/officeDocument/2006/relationships/styles" Target="styles.xml"/><Relationship Id="rId16" Type="http://schemas.openxmlformats.org/officeDocument/2006/relationships/hyperlink" Target="https://zakon.rada.gov.ua/laws/show/1402-19" TargetMode="External"/><Relationship Id="rId20" Type="http://schemas.openxmlformats.org/officeDocument/2006/relationships/hyperlink" Target="https://zakon.rada.gov.ua/laws/show/3425-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yestr.court.gov.ua/" TargetMode="External"/><Relationship Id="rId24" Type="http://schemas.openxmlformats.org/officeDocument/2006/relationships/hyperlink" Target="http://zakon5.rada.gov.ua/laws/show/1618-15/paran6891" TargetMode="External"/><Relationship Id="rId5" Type="http://schemas.openxmlformats.org/officeDocument/2006/relationships/footnotes" Target="footnotes.xml"/><Relationship Id="rId15" Type="http://schemas.openxmlformats.org/officeDocument/2006/relationships/hyperlink" Target="https://zakon.rada.gov.ua/laws/show/1618-15" TargetMode="External"/><Relationship Id="rId23" Type="http://schemas.openxmlformats.org/officeDocument/2006/relationships/hyperlink" Target="http://zakon.rada.gov.ua/laws/show/3262-15" TargetMode="External"/><Relationship Id="rId28" Type="http://schemas.openxmlformats.org/officeDocument/2006/relationships/theme" Target="theme/theme1.xml"/><Relationship Id="rId10" Type="http://schemas.openxmlformats.org/officeDocument/2006/relationships/hyperlink" Target="https://court.gov.ua/" TargetMode="External"/><Relationship Id="rId19" Type="http://schemas.openxmlformats.org/officeDocument/2006/relationships/hyperlink" Target="https://zakon.rada.gov.ua/laws/show/1701-15" TargetMode="External"/><Relationship Id="rId4" Type="http://schemas.openxmlformats.org/officeDocument/2006/relationships/webSettings" Target="webSettings.xml"/><Relationship Id="rId9" Type="http://schemas.openxmlformats.org/officeDocument/2006/relationships/hyperlink" Target="https://supreme.court.gov.ua/supreme/pro_sud/kas_cil/" TargetMode="External"/><Relationship Id="rId14" Type="http://schemas.openxmlformats.org/officeDocument/2006/relationships/hyperlink" Target="https://zakon.rada.gov.ua/laws/show/254%D0%BA/96-%D0%B2%D1%80" TargetMode="External"/><Relationship Id="rId22" Type="http://schemas.openxmlformats.org/officeDocument/2006/relationships/hyperlink" Target="https://supreme.court.gov.ua/supreme/pokazniki-diyalnosti/anali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zakon.rada.gov.ua/laws/show/590-2006-%D0%BF" TargetMode="External"/><Relationship Id="rId2" Type="http://schemas.openxmlformats.org/officeDocument/2006/relationships/hyperlink" Target="http://zakon.rada.gov.ua/laws/show/590-2006-%D0%BF" TargetMode="External"/><Relationship Id="rId1" Type="http://schemas.openxmlformats.org/officeDocument/2006/relationships/hyperlink" Target="http://zakon.rada.gov.ua/go/590-2006-%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8455</Words>
  <Characters>48199</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Степаненко</dc:creator>
  <cp:lastModifiedBy>1</cp:lastModifiedBy>
  <cp:revision>6</cp:revision>
  <dcterms:created xsi:type="dcterms:W3CDTF">2020-10-16T09:15:00Z</dcterms:created>
  <dcterms:modified xsi:type="dcterms:W3CDTF">2020-11-23T12:06:00Z</dcterms:modified>
</cp:coreProperties>
</file>