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7C6469" w:rsidRPr="0058595F" w:rsidRDefault="007C6469" w:rsidP="007C6469">
      <w:pPr>
        <w:spacing w:after="0" w:line="240" w:lineRule="auto"/>
        <w:ind w:firstLine="708"/>
        <w:jc w:val="center"/>
        <w:rPr>
          <w:rFonts w:ascii="Times New Roman" w:hAnsi="Times New Roman"/>
        </w:rPr>
      </w:pPr>
      <w:r w:rsidRPr="0002082A">
        <w:rPr>
          <w:rFonts w:ascii="Times New Roman" w:hAnsi="Times New Roman"/>
          <w:b/>
          <w:sz w:val="28"/>
          <w:szCs w:val="28"/>
        </w:rPr>
        <w:t>ВК 2.2</w:t>
      </w:r>
      <w:r>
        <w:rPr>
          <w:rFonts w:ascii="Times New Roman" w:hAnsi="Times New Roman"/>
          <w:b/>
          <w:sz w:val="28"/>
          <w:szCs w:val="28"/>
        </w:rPr>
        <w:t xml:space="preserve"> ЄВРОПЕЙСЬКА ІНТЕГРАЦІЯ</w:t>
      </w:r>
    </w:p>
    <w:p w:rsidR="00656676" w:rsidRPr="00656676" w:rsidRDefault="00656676" w:rsidP="00656676">
      <w:pPr>
        <w:spacing w:after="0" w:line="240" w:lineRule="auto"/>
        <w:ind w:firstLine="708"/>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187382" w:rsidP="007C6469">
      <w:pPr>
        <w:spacing w:after="0" w:line="240" w:lineRule="auto"/>
        <w:jc w:val="center"/>
        <w:rPr>
          <w:rFonts w:ascii="Times New Roman" w:eastAsia="Times New Roman" w:hAnsi="Times New Roman" w:cs="Times New Roman"/>
          <w:sz w:val="28"/>
          <w:szCs w:val="28"/>
          <w:lang w:eastAsia="uk-UA"/>
        </w:rPr>
      </w:pPr>
      <w:r w:rsidRPr="007C6469">
        <w:rPr>
          <w:rFonts w:ascii="Times New Roman" w:hAnsi="Times New Roman" w:cs="Times New Roman"/>
          <w:sz w:val="28"/>
          <w:szCs w:val="28"/>
        </w:rPr>
        <w:t>Менеджмент</w:t>
      </w:r>
      <w:r w:rsidR="007C6469">
        <w:rPr>
          <w:rFonts w:ascii="Times New Roman" w:eastAsia="Times New Roman" w:hAnsi="Times New Roman" w:cs="Times New Roman"/>
          <w:sz w:val="28"/>
          <w:szCs w:val="28"/>
          <w:lang w:eastAsia="uk-UA"/>
        </w:rPr>
        <w:t>,</w:t>
      </w:r>
      <w:r w:rsidR="007C6469" w:rsidRPr="007C6469">
        <w:rPr>
          <w:rFonts w:ascii="Times New Roman" w:hAnsi="Times New Roman"/>
          <w:sz w:val="28"/>
          <w:szCs w:val="28"/>
        </w:rPr>
        <w:t xml:space="preserve"> </w:t>
      </w:r>
      <w:r w:rsidR="007C6469" w:rsidRPr="00E15D2A">
        <w:rPr>
          <w:rFonts w:ascii="Times New Roman" w:hAnsi="Times New Roman"/>
          <w:sz w:val="28"/>
          <w:szCs w:val="28"/>
        </w:rPr>
        <w:t>Публічне управління та адміністрування</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007C6469">
        <w:rPr>
          <w:rFonts w:ascii="Times New Roman" w:hAnsi="Times New Roman" w:cs="Times New Roman"/>
          <w:sz w:val="28"/>
          <w:szCs w:val="28"/>
          <w:u w:val="single"/>
        </w:rPr>
        <w:t>магіст</w:t>
      </w:r>
      <w:r w:rsidRPr="00050301">
        <w:rPr>
          <w:rFonts w:ascii="Times New Roman" w:hAnsi="Times New Roman" w:cs="Times New Roman"/>
          <w:sz w:val="28"/>
          <w:szCs w:val="28"/>
          <w:u w:val="single"/>
        </w:rPr>
        <w:t>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BA60BF">
        <w:rPr>
          <w:rFonts w:ascii="Times New Roman" w:hAnsi="Times New Roman" w:cs="Times New Roman"/>
          <w:sz w:val="24"/>
          <w:szCs w:val="24"/>
        </w:rPr>
        <w:t>5 (150)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7C6469">
        <w:rPr>
          <w:rFonts w:ascii="Times New Roman" w:eastAsia="Times New Roman" w:hAnsi="Times New Roman" w:cs="Times New Roman"/>
          <w:sz w:val="28"/>
          <w:szCs w:val="28"/>
          <w:lang w:eastAsia="uk-UA"/>
        </w:rPr>
        <w:t>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7C6469" w:rsidRDefault="007C6469" w:rsidP="007C646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Карпенко Ольга Андріївна</w:t>
            </w:r>
            <w:r w:rsidR="00AA2E5A" w:rsidRPr="00AA2E5A">
              <w:rPr>
                <w:rFonts w:ascii="Times New Roman" w:eastAsia="Times New Roman" w:hAnsi="Times New Roman" w:cs="Times New Roman"/>
                <w:sz w:val="28"/>
                <w:szCs w:val="28"/>
                <w:lang w:eastAsia="uk-UA"/>
              </w:rPr>
              <w:t>, доцент кафедри управл</w:t>
            </w:r>
            <w:r>
              <w:rPr>
                <w:rFonts w:ascii="Times New Roman" w:eastAsia="Times New Roman" w:hAnsi="Times New Roman" w:cs="Times New Roman"/>
                <w:sz w:val="28"/>
                <w:szCs w:val="28"/>
                <w:lang w:eastAsia="uk-UA"/>
              </w:rPr>
              <w:t xml:space="preserve">іння та адміністрування, </w:t>
            </w:r>
            <w:proofErr w:type="spellStart"/>
            <w:r>
              <w:rPr>
                <w:rFonts w:ascii="Times New Roman" w:eastAsia="Times New Roman" w:hAnsi="Times New Roman" w:cs="Times New Roman"/>
                <w:sz w:val="28"/>
                <w:szCs w:val="28"/>
                <w:lang w:eastAsia="uk-UA"/>
              </w:rPr>
              <w:t>к.е.н</w:t>
            </w:r>
            <w:proofErr w:type="spellEnd"/>
            <w:r>
              <w:rPr>
                <w:rFonts w:ascii="Times New Roman" w:eastAsia="Times New Roman" w:hAnsi="Times New Roman" w:cs="Times New Roman"/>
                <w:sz w:val="28"/>
                <w:szCs w:val="28"/>
                <w:lang w:eastAsia="uk-UA"/>
              </w:rPr>
              <w:t>., доцент</w:t>
            </w: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Практики, представники</w:t>
            </w: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 xml:space="preserve">бізнесу, фахівці, </w:t>
            </w: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7C6469">
              <w:rPr>
                <w:rFonts w:ascii="Times New Roman" w:eastAsia="Times New Roman" w:hAnsi="Times New Roman" w:cs="Times New Roman"/>
                <w:sz w:val="28"/>
                <w:szCs w:val="28"/>
                <w:lang w:eastAsia="uk-UA"/>
              </w:rPr>
              <w:t>Профайл</w:t>
            </w:r>
            <w:proofErr w:type="spellEnd"/>
            <w:r w:rsidRPr="007C6469">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7C6469" w:rsidP="0077422A">
            <w:pPr>
              <w:spacing w:after="0" w:line="240" w:lineRule="auto"/>
              <w:rPr>
                <w:rFonts w:ascii="Times New Roman" w:eastAsia="Times New Roman" w:hAnsi="Times New Roman" w:cs="Times New Roman"/>
                <w:i/>
                <w:sz w:val="28"/>
                <w:szCs w:val="28"/>
                <w:lang w:eastAsia="uk-UA"/>
              </w:rPr>
            </w:pPr>
            <w:r w:rsidRPr="007C6469">
              <w:rPr>
                <w:rFonts w:ascii="Times New Roman" w:eastAsia="Times New Roman" w:hAnsi="Times New Roman" w:cs="Times New Roman"/>
                <w:i/>
                <w:sz w:val="28"/>
                <w:szCs w:val="28"/>
                <w:lang w:eastAsia="uk-UA"/>
              </w:rPr>
              <w:t>https://iem.uu.edu.ua/кафедри/кафедра-менеджменту/професорсько-викладацький-склад</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7C6469">
              <w:rPr>
                <w:rFonts w:ascii="Times New Roman" w:eastAsia="Times New Roman" w:hAnsi="Times New Roman" w:cs="Times New Roman"/>
                <w:sz w:val="28"/>
                <w:szCs w:val="28"/>
                <w:lang w:eastAsia="uk-UA"/>
              </w:rPr>
              <w:t>Профайл</w:t>
            </w:r>
            <w:proofErr w:type="spellEnd"/>
            <w:r w:rsidRPr="007C646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075E48"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7C6469">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w:t>
            </w:r>
            <w:r w:rsidR="007C6469">
              <w:rPr>
                <w:rFonts w:ascii="Times New Roman" w:eastAsia="Times New Roman" w:hAnsi="Times New Roman" w:cs="Times New Roman"/>
                <w:i/>
                <w:sz w:val="28"/>
                <w:szCs w:val="28"/>
                <w:lang w:eastAsia="uk-UA"/>
              </w:rPr>
              <w:t>672300699</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7C6469" w:rsidRPr="007C6469">
              <w:rPr>
                <w:rFonts w:ascii="Times New Roman" w:eastAsia="Times New Roman" w:hAnsi="Times New Roman" w:cs="Times New Roman"/>
                <w:i/>
                <w:sz w:val="28"/>
                <w:szCs w:val="28"/>
                <w:lang w:eastAsia="uk-UA"/>
              </w:rPr>
              <w:t>oakarpenko75@gmail.com</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7C6469">
              <w:rPr>
                <w:rFonts w:ascii="Times New Roman" w:eastAsia="Times New Roman" w:hAnsi="Times New Roman" w:cs="Times New Roman"/>
                <w:i/>
                <w:sz w:val="28"/>
                <w:szCs w:val="28"/>
                <w:lang w:eastAsia="uk-UA"/>
              </w:rPr>
              <w:t>0672300699</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7C6469">
              <w:rPr>
                <w:rFonts w:ascii="Times New Roman" w:eastAsia="Times New Roman" w:hAnsi="Times New Roman" w:cs="Times New Roman"/>
                <w:i/>
                <w:sz w:val="28"/>
                <w:szCs w:val="28"/>
                <w:lang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7C6469" w:rsidRDefault="007C6469" w:rsidP="00656676">
            <w:pPr>
              <w:spacing w:after="0" w:line="240" w:lineRule="auto"/>
              <w:jc w:val="both"/>
              <w:rPr>
                <w:rFonts w:ascii="Times New Roman" w:eastAsia="Times New Roman" w:hAnsi="Times New Roman" w:cs="Times New Roman"/>
                <w:i/>
                <w:sz w:val="28"/>
                <w:szCs w:val="28"/>
                <w:lang w:eastAsia="uk-UA"/>
              </w:rPr>
            </w:pPr>
            <w:r w:rsidRPr="007C6469">
              <w:rPr>
                <w:rFonts w:ascii="Times New Roman" w:eastAsia="Times New Roman" w:hAnsi="Times New Roman" w:cs="Times New Roman"/>
                <w:i/>
                <w:sz w:val="28"/>
                <w:szCs w:val="28"/>
                <w:lang w:val="en-US" w:eastAsia="uk-UA"/>
              </w:rPr>
              <w:t>https</w:t>
            </w:r>
            <w:r w:rsidRPr="007C6469">
              <w:rPr>
                <w:rFonts w:ascii="Times New Roman" w:eastAsia="Times New Roman" w:hAnsi="Times New Roman" w:cs="Times New Roman"/>
                <w:i/>
                <w:sz w:val="28"/>
                <w:szCs w:val="28"/>
                <w:lang w:eastAsia="uk-UA"/>
              </w:rPr>
              <w:t>://</w:t>
            </w:r>
            <w:proofErr w:type="spellStart"/>
            <w:r w:rsidRPr="007C6469">
              <w:rPr>
                <w:rFonts w:ascii="Times New Roman" w:eastAsia="Times New Roman" w:hAnsi="Times New Roman" w:cs="Times New Roman"/>
                <w:i/>
                <w:sz w:val="28"/>
                <w:szCs w:val="28"/>
                <w:lang w:val="en-US" w:eastAsia="uk-UA"/>
              </w:rPr>
              <w:t>vo</w:t>
            </w:r>
            <w:proofErr w:type="spellEnd"/>
            <w:r w:rsidRPr="007C6469">
              <w:rPr>
                <w:rFonts w:ascii="Times New Roman" w:eastAsia="Times New Roman" w:hAnsi="Times New Roman" w:cs="Times New Roman"/>
                <w:i/>
                <w:sz w:val="28"/>
                <w:szCs w:val="28"/>
                <w:lang w:eastAsia="uk-UA"/>
              </w:rPr>
              <w:t>.</w:t>
            </w:r>
            <w:proofErr w:type="spellStart"/>
            <w:r w:rsidRPr="007C6469">
              <w:rPr>
                <w:rFonts w:ascii="Times New Roman" w:eastAsia="Times New Roman" w:hAnsi="Times New Roman" w:cs="Times New Roman"/>
                <w:i/>
                <w:sz w:val="28"/>
                <w:szCs w:val="28"/>
                <w:lang w:val="en-US" w:eastAsia="uk-UA"/>
              </w:rPr>
              <w:t>uu</w:t>
            </w:r>
            <w:proofErr w:type="spellEnd"/>
            <w:r w:rsidRPr="007C6469">
              <w:rPr>
                <w:rFonts w:ascii="Times New Roman" w:eastAsia="Times New Roman" w:hAnsi="Times New Roman" w:cs="Times New Roman"/>
                <w:i/>
                <w:sz w:val="28"/>
                <w:szCs w:val="28"/>
                <w:lang w:eastAsia="uk-UA"/>
              </w:rPr>
              <w:t>.</w:t>
            </w:r>
            <w:proofErr w:type="spellStart"/>
            <w:r w:rsidRPr="007C6469">
              <w:rPr>
                <w:rFonts w:ascii="Times New Roman" w:eastAsia="Times New Roman" w:hAnsi="Times New Roman" w:cs="Times New Roman"/>
                <w:i/>
                <w:sz w:val="28"/>
                <w:szCs w:val="28"/>
                <w:lang w:val="en-US" w:eastAsia="uk-UA"/>
              </w:rPr>
              <w:t>edu</w:t>
            </w:r>
            <w:proofErr w:type="spellEnd"/>
            <w:r w:rsidRPr="007C6469">
              <w:rPr>
                <w:rFonts w:ascii="Times New Roman" w:eastAsia="Times New Roman" w:hAnsi="Times New Roman" w:cs="Times New Roman"/>
                <w:i/>
                <w:sz w:val="28"/>
                <w:szCs w:val="28"/>
                <w:lang w:eastAsia="uk-UA"/>
              </w:rPr>
              <w:t>.</w:t>
            </w:r>
            <w:proofErr w:type="spellStart"/>
            <w:r w:rsidRPr="007C6469">
              <w:rPr>
                <w:rFonts w:ascii="Times New Roman" w:eastAsia="Times New Roman" w:hAnsi="Times New Roman" w:cs="Times New Roman"/>
                <w:i/>
                <w:sz w:val="28"/>
                <w:szCs w:val="28"/>
                <w:lang w:val="en-US" w:eastAsia="uk-UA"/>
              </w:rPr>
              <w:t>ua</w:t>
            </w:r>
            <w:proofErr w:type="spellEnd"/>
            <w:r w:rsidRPr="007C6469">
              <w:rPr>
                <w:rFonts w:ascii="Times New Roman" w:eastAsia="Times New Roman" w:hAnsi="Times New Roman" w:cs="Times New Roman"/>
                <w:i/>
                <w:sz w:val="28"/>
                <w:szCs w:val="28"/>
                <w:lang w:eastAsia="uk-UA"/>
              </w:rPr>
              <w:t>/</w:t>
            </w:r>
            <w:r w:rsidRPr="007C6469">
              <w:rPr>
                <w:rFonts w:ascii="Times New Roman" w:eastAsia="Times New Roman" w:hAnsi="Times New Roman" w:cs="Times New Roman"/>
                <w:i/>
                <w:sz w:val="28"/>
                <w:szCs w:val="28"/>
                <w:lang w:val="en-US" w:eastAsia="uk-UA"/>
              </w:rPr>
              <w:t>course</w:t>
            </w:r>
            <w:r w:rsidRPr="007C6469">
              <w:rPr>
                <w:rFonts w:ascii="Times New Roman" w:eastAsia="Times New Roman" w:hAnsi="Times New Roman" w:cs="Times New Roman"/>
                <w:i/>
                <w:sz w:val="28"/>
                <w:szCs w:val="28"/>
                <w:lang w:eastAsia="uk-UA"/>
              </w:rPr>
              <w:t>/</w:t>
            </w:r>
            <w:r w:rsidRPr="007C6469">
              <w:rPr>
                <w:rFonts w:ascii="Times New Roman" w:eastAsia="Times New Roman" w:hAnsi="Times New Roman" w:cs="Times New Roman"/>
                <w:i/>
                <w:sz w:val="28"/>
                <w:szCs w:val="28"/>
                <w:lang w:val="en-US" w:eastAsia="uk-UA"/>
              </w:rPr>
              <w:t>view</w:t>
            </w:r>
            <w:r w:rsidRPr="007C6469">
              <w:rPr>
                <w:rFonts w:ascii="Times New Roman" w:eastAsia="Times New Roman" w:hAnsi="Times New Roman" w:cs="Times New Roman"/>
                <w:i/>
                <w:sz w:val="28"/>
                <w:szCs w:val="28"/>
                <w:lang w:eastAsia="uk-UA"/>
              </w:rPr>
              <w:t>.</w:t>
            </w:r>
            <w:proofErr w:type="spellStart"/>
            <w:r w:rsidRPr="007C6469">
              <w:rPr>
                <w:rFonts w:ascii="Times New Roman" w:eastAsia="Times New Roman" w:hAnsi="Times New Roman" w:cs="Times New Roman"/>
                <w:i/>
                <w:sz w:val="28"/>
                <w:szCs w:val="28"/>
                <w:lang w:val="en-US" w:eastAsia="uk-UA"/>
              </w:rPr>
              <w:t>php</w:t>
            </w:r>
            <w:proofErr w:type="spellEnd"/>
            <w:r w:rsidRPr="007C6469">
              <w:rPr>
                <w:rFonts w:ascii="Times New Roman" w:eastAsia="Times New Roman" w:hAnsi="Times New Roman" w:cs="Times New Roman"/>
                <w:i/>
                <w:sz w:val="28"/>
                <w:szCs w:val="28"/>
                <w:lang w:eastAsia="uk-UA"/>
              </w:rPr>
              <w:t>?</w:t>
            </w:r>
            <w:r w:rsidRPr="007C6469">
              <w:rPr>
                <w:rFonts w:ascii="Times New Roman" w:eastAsia="Times New Roman" w:hAnsi="Times New Roman" w:cs="Times New Roman"/>
                <w:i/>
                <w:sz w:val="28"/>
                <w:szCs w:val="28"/>
                <w:lang w:val="en-US" w:eastAsia="uk-UA"/>
              </w:rPr>
              <w:t>id</w:t>
            </w:r>
            <w:r w:rsidRPr="007C6469">
              <w:rPr>
                <w:rFonts w:ascii="Times New Roman" w:eastAsia="Times New Roman" w:hAnsi="Times New Roman" w:cs="Times New Roman"/>
                <w:i/>
                <w:sz w:val="28"/>
                <w:szCs w:val="28"/>
                <w:lang w:eastAsia="uk-UA"/>
              </w:rPr>
              <w:t>=8481</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C6469" w:rsidRPr="0058595F" w:rsidTr="00873CAE">
        <w:trPr>
          <w:trHeight w:val="803"/>
        </w:trPr>
        <w:tc>
          <w:tcPr>
            <w:tcW w:w="2896" w:type="dxa"/>
            <w:vMerge w:val="restart"/>
            <w:vAlign w:val="center"/>
          </w:tcPr>
          <w:p w:rsidR="007C6469" w:rsidRPr="0058595F" w:rsidRDefault="007C6469" w:rsidP="00873CAE">
            <w:pPr>
              <w:spacing w:after="0" w:line="240" w:lineRule="auto"/>
              <w:jc w:val="center"/>
              <w:rPr>
                <w:rFonts w:ascii="Times New Roman" w:hAnsi="Times New Roman"/>
                <w:b/>
                <w:sz w:val="28"/>
                <w:szCs w:val="28"/>
              </w:rPr>
            </w:pPr>
            <w:r w:rsidRPr="0058595F">
              <w:rPr>
                <w:rFonts w:ascii="Times New Roman" w:hAnsi="Times New Roman"/>
                <w:b/>
                <w:sz w:val="28"/>
                <w:szCs w:val="28"/>
              </w:rPr>
              <w:t xml:space="preserve">Найменування показників </w:t>
            </w:r>
          </w:p>
        </w:tc>
        <w:tc>
          <w:tcPr>
            <w:tcW w:w="3262" w:type="dxa"/>
            <w:vMerge w:val="restart"/>
            <w:vAlign w:val="center"/>
          </w:tcPr>
          <w:p w:rsidR="007C6469" w:rsidRPr="0058595F" w:rsidRDefault="007C6469" w:rsidP="00873CAE">
            <w:pPr>
              <w:spacing w:after="0" w:line="240" w:lineRule="auto"/>
              <w:jc w:val="center"/>
              <w:rPr>
                <w:rFonts w:ascii="Times New Roman" w:hAnsi="Times New Roman"/>
                <w:b/>
                <w:sz w:val="28"/>
                <w:szCs w:val="28"/>
              </w:rPr>
            </w:pPr>
            <w:r w:rsidRPr="0058595F">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7C6469" w:rsidRPr="0058595F" w:rsidRDefault="007C6469" w:rsidP="00873CAE">
            <w:pPr>
              <w:spacing w:after="0" w:line="240" w:lineRule="auto"/>
              <w:jc w:val="center"/>
              <w:rPr>
                <w:rFonts w:ascii="Times New Roman" w:hAnsi="Times New Roman"/>
                <w:b/>
                <w:sz w:val="28"/>
                <w:szCs w:val="28"/>
              </w:rPr>
            </w:pPr>
            <w:r w:rsidRPr="0058595F">
              <w:rPr>
                <w:rFonts w:ascii="Times New Roman" w:hAnsi="Times New Roman"/>
                <w:b/>
                <w:sz w:val="28"/>
                <w:szCs w:val="28"/>
              </w:rPr>
              <w:t>Характеристика навчальної дисципліни</w:t>
            </w:r>
          </w:p>
        </w:tc>
      </w:tr>
      <w:tr w:rsidR="007C6469" w:rsidRPr="0058595F" w:rsidTr="00873CAE">
        <w:trPr>
          <w:trHeight w:val="549"/>
        </w:trPr>
        <w:tc>
          <w:tcPr>
            <w:tcW w:w="2896" w:type="dxa"/>
            <w:vMerge/>
            <w:vAlign w:val="center"/>
          </w:tcPr>
          <w:p w:rsidR="007C6469" w:rsidRPr="0058595F" w:rsidRDefault="007C6469" w:rsidP="00873CAE">
            <w:pPr>
              <w:spacing w:after="0" w:line="240" w:lineRule="auto"/>
              <w:jc w:val="center"/>
              <w:rPr>
                <w:rFonts w:ascii="Times New Roman" w:hAnsi="Times New Roman"/>
                <w:b/>
                <w:sz w:val="28"/>
                <w:szCs w:val="28"/>
              </w:rPr>
            </w:pPr>
          </w:p>
        </w:tc>
        <w:tc>
          <w:tcPr>
            <w:tcW w:w="3262" w:type="dxa"/>
            <w:vMerge/>
            <w:vAlign w:val="center"/>
          </w:tcPr>
          <w:p w:rsidR="007C6469" w:rsidRPr="0058595F" w:rsidRDefault="007C6469" w:rsidP="00873CAE">
            <w:pPr>
              <w:spacing w:after="0" w:line="240" w:lineRule="auto"/>
              <w:jc w:val="center"/>
              <w:rPr>
                <w:rFonts w:ascii="Times New Roman" w:hAnsi="Times New Roman"/>
                <w:b/>
                <w:sz w:val="28"/>
                <w:szCs w:val="28"/>
              </w:rPr>
            </w:pPr>
          </w:p>
        </w:tc>
        <w:tc>
          <w:tcPr>
            <w:tcW w:w="1620" w:type="dxa"/>
          </w:tcPr>
          <w:p w:rsidR="007C6469" w:rsidRPr="0058595F" w:rsidRDefault="007C6469" w:rsidP="00873CAE">
            <w:pPr>
              <w:spacing w:after="0" w:line="240" w:lineRule="auto"/>
              <w:jc w:val="center"/>
              <w:rPr>
                <w:rFonts w:ascii="Times New Roman" w:hAnsi="Times New Roman"/>
                <w:b/>
                <w:i/>
                <w:sz w:val="28"/>
                <w:szCs w:val="28"/>
              </w:rPr>
            </w:pPr>
            <w:r w:rsidRPr="0058595F">
              <w:rPr>
                <w:rFonts w:ascii="Times New Roman" w:hAnsi="Times New Roman"/>
                <w:b/>
                <w:i/>
                <w:sz w:val="28"/>
                <w:szCs w:val="28"/>
              </w:rPr>
              <w:t>денна форма навчання</w:t>
            </w:r>
          </w:p>
        </w:tc>
        <w:tc>
          <w:tcPr>
            <w:tcW w:w="1800" w:type="dxa"/>
          </w:tcPr>
          <w:p w:rsidR="007C6469" w:rsidRPr="0058595F" w:rsidRDefault="007C6469" w:rsidP="00873CAE">
            <w:pPr>
              <w:spacing w:after="0" w:line="240" w:lineRule="auto"/>
              <w:jc w:val="center"/>
              <w:rPr>
                <w:rFonts w:ascii="Times New Roman" w:hAnsi="Times New Roman"/>
                <w:b/>
                <w:i/>
                <w:sz w:val="28"/>
                <w:szCs w:val="28"/>
              </w:rPr>
            </w:pPr>
            <w:r w:rsidRPr="0058595F">
              <w:rPr>
                <w:rFonts w:ascii="Times New Roman" w:hAnsi="Times New Roman"/>
                <w:b/>
                <w:i/>
                <w:sz w:val="28"/>
                <w:szCs w:val="28"/>
              </w:rPr>
              <w:t>заочна форма навчання</w:t>
            </w:r>
          </w:p>
        </w:tc>
      </w:tr>
      <w:tr w:rsidR="007C6469" w:rsidRPr="0058595F" w:rsidTr="00873CAE">
        <w:trPr>
          <w:trHeight w:val="409"/>
        </w:trPr>
        <w:tc>
          <w:tcPr>
            <w:tcW w:w="2896" w:type="dxa"/>
            <w:vMerge w:val="restart"/>
            <w:vAlign w:val="center"/>
          </w:tcPr>
          <w:p w:rsidR="007C6469" w:rsidRPr="00932FF6" w:rsidRDefault="007C6469" w:rsidP="00873CAE">
            <w:pPr>
              <w:spacing w:after="0" w:line="240" w:lineRule="auto"/>
              <w:rPr>
                <w:rFonts w:ascii="Times New Roman" w:hAnsi="Times New Roman"/>
                <w:sz w:val="28"/>
                <w:szCs w:val="28"/>
              </w:rPr>
            </w:pPr>
            <w:r w:rsidRPr="00932FF6">
              <w:rPr>
                <w:rFonts w:ascii="Times New Roman" w:hAnsi="Times New Roman"/>
                <w:sz w:val="28"/>
                <w:szCs w:val="28"/>
              </w:rPr>
              <w:t xml:space="preserve">Загальний обсяг кредитів – </w:t>
            </w:r>
            <w:r>
              <w:rPr>
                <w:rFonts w:ascii="Times New Roman" w:hAnsi="Times New Roman"/>
                <w:sz w:val="28"/>
                <w:szCs w:val="28"/>
              </w:rPr>
              <w:t>5</w:t>
            </w:r>
          </w:p>
        </w:tc>
        <w:tc>
          <w:tcPr>
            <w:tcW w:w="3262" w:type="dxa"/>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Галузь знань</w:t>
            </w:r>
          </w:p>
          <w:p w:rsidR="007C6469"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07 Управління та адміністрування</w:t>
            </w:r>
          </w:p>
          <w:p w:rsidR="007C6469" w:rsidRPr="00932FF6" w:rsidRDefault="007C6469" w:rsidP="00873CAE">
            <w:pPr>
              <w:spacing w:after="0" w:line="240" w:lineRule="auto"/>
              <w:jc w:val="center"/>
              <w:rPr>
                <w:rFonts w:ascii="Times New Roman" w:hAnsi="Times New Roman"/>
              </w:rPr>
            </w:pPr>
            <w:r w:rsidRPr="00E15D2A">
              <w:rPr>
                <w:rFonts w:ascii="Times New Roman" w:hAnsi="Times New Roman"/>
                <w:sz w:val="28"/>
                <w:szCs w:val="28"/>
              </w:rPr>
              <w:t xml:space="preserve">28 </w:t>
            </w:r>
            <w:r>
              <w:rPr>
                <w:rFonts w:ascii="Times New Roman" w:hAnsi="Times New Roman"/>
                <w:sz w:val="28"/>
                <w:szCs w:val="28"/>
              </w:rPr>
              <w:t>«</w:t>
            </w:r>
            <w:r w:rsidRPr="00E15D2A">
              <w:rPr>
                <w:rFonts w:ascii="Times New Roman" w:hAnsi="Times New Roman"/>
                <w:sz w:val="28"/>
                <w:szCs w:val="28"/>
              </w:rPr>
              <w:t>Публічне управління та адміністрування</w:t>
            </w:r>
            <w:r>
              <w:rPr>
                <w:rFonts w:ascii="Times New Roman" w:hAnsi="Times New Roman"/>
                <w:sz w:val="28"/>
                <w:szCs w:val="28"/>
              </w:rPr>
              <w:t>»</w:t>
            </w:r>
          </w:p>
        </w:tc>
        <w:tc>
          <w:tcPr>
            <w:tcW w:w="3420" w:type="dxa"/>
            <w:gridSpan w:val="2"/>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Вид дисципліни</w:t>
            </w:r>
          </w:p>
          <w:p w:rsidR="007C6469" w:rsidRPr="00932FF6" w:rsidRDefault="007C6469" w:rsidP="00873CAE">
            <w:pPr>
              <w:spacing w:after="0" w:line="240" w:lineRule="auto"/>
              <w:jc w:val="center"/>
              <w:rPr>
                <w:rFonts w:ascii="Times New Roman" w:hAnsi="Times New Roman"/>
                <w:i/>
              </w:rPr>
            </w:pPr>
            <w:r w:rsidRPr="00932FF6">
              <w:rPr>
                <w:rFonts w:ascii="Times New Roman" w:hAnsi="Times New Roman"/>
                <w:sz w:val="28"/>
                <w:szCs w:val="28"/>
              </w:rPr>
              <w:t>вибіркова</w:t>
            </w:r>
          </w:p>
        </w:tc>
      </w:tr>
      <w:tr w:rsidR="007C6469" w:rsidRPr="0058595F" w:rsidTr="00873CAE">
        <w:trPr>
          <w:trHeight w:val="409"/>
        </w:trPr>
        <w:tc>
          <w:tcPr>
            <w:tcW w:w="2896" w:type="dxa"/>
            <w:vMerge/>
            <w:vAlign w:val="center"/>
          </w:tcPr>
          <w:p w:rsidR="007C6469" w:rsidRPr="00932FF6" w:rsidRDefault="007C6469" w:rsidP="00873CAE">
            <w:pPr>
              <w:spacing w:after="0" w:line="240" w:lineRule="auto"/>
              <w:rPr>
                <w:rFonts w:ascii="Times New Roman" w:hAnsi="Times New Roman"/>
                <w:sz w:val="28"/>
                <w:szCs w:val="28"/>
              </w:rPr>
            </w:pPr>
          </w:p>
        </w:tc>
        <w:tc>
          <w:tcPr>
            <w:tcW w:w="3262" w:type="dxa"/>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 xml:space="preserve">Спеціальність </w:t>
            </w:r>
          </w:p>
          <w:p w:rsidR="007C6469"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073 Менеджмент</w:t>
            </w:r>
          </w:p>
          <w:p w:rsidR="007C6469" w:rsidRPr="00932FF6" w:rsidRDefault="007C6469" w:rsidP="00873CAE">
            <w:pPr>
              <w:spacing w:after="0" w:line="240" w:lineRule="auto"/>
              <w:jc w:val="center"/>
              <w:rPr>
                <w:rFonts w:ascii="Times New Roman" w:hAnsi="Times New Roman"/>
                <w:sz w:val="28"/>
                <w:szCs w:val="28"/>
              </w:rPr>
            </w:pPr>
            <w:r w:rsidRPr="00E15D2A">
              <w:rPr>
                <w:rFonts w:ascii="Times New Roman" w:hAnsi="Times New Roman"/>
                <w:sz w:val="28"/>
                <w:szCs w:val="28"/>
              </w:rPr>
              <w:t xml:space="preserve">281 </w:t>
            </w:r>
            <w:r>
              <w:rPr>
                <w:rFonts w:ascii="Times New Roman" w:hAnsi="Times New Roman"/>
                <w:sz w:val="28"/>
                <w:szCs w:val="28"/>
              </w:rPr>
              <w:t>«</w:t>
            </w:r>
            <w:r w:rsidRPr="00E15D2A">
              <w:rPr>
                <w:rFonts w:ascii="Times New Roman" w:hAnsi="Times New Roman"/>
                <w:sz w:val="28"/>
                <w:szCs w:val="28"/>
              </w:rPr>
              <w:t>Публічне управління та адміністрування</w:t>
            </w:r>
            <w:r>
              <w:rPr>
                <w:rFonts w:ascii="Times New Roman" w:hAnsi="Times New Roman"/>
                <w:sz w:val="28"/>
                <w:szCs w:val="28"/>
              </w:rPr>
              <w:t>»</w:t>
            </w:r>
          </w:p>
        </w:tc>
        <w:tc>
          <w:tcPr>
            <w:tcW w:w="3420" w:type="dxa"/>
            <w:gridSpan w:val="2"/>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 xml:space="preserve">Цикл підготовки </w:t>
            </w:r>
          </w:p>
          <w:p w:rsidR="007C6469" w:rsidRPr="00932FF6" w:rsidRDefault="007C6469" w:rsidP="00873CAE">
            <w:pPr>
              <w:spacing w:after="0" w:line="240" w:lineRule="auto"/>
              <w:jc w:val="center"/>
              <w:rPr>
                <w:rFonts w:ascii="Times New Roman" w:hAnsi="Times New Roman"/>
                <w:szCs w:val="28"/>
              </w:rPr>
            </w:pPr>
            <w:r w:rsidRPr="00932FF6">
              <w:rPr>
                <w:rFonts w:ascii="Times New Roman" w:hAnsi="Times New Roman"/>
                <w:sz w:val="28"/>
                <w:szCs w:val="28"/>
              </w:rPr>
              <w:t xml:space="preserve">професійний </w:t>
            </w:r>
          </w:p>
        </w:tc>
      </w:tr>
      <w:tr w:rsidR="007C6469" w:rsidRPr="0058595F" w:rsidTr="00873CAE">
        <w:trPr>
          <w:trHeight w:val="170"/>
        </w:trPr>
        <w:tc>
          <w:tcPr>
            <w:tcW w:w="2896" w:type="dxa"/>
            <w:vAlign w:val="center"/>
          </w:tcPr>
          <w:p w:rsidR="007C6469" w:rsidRPr="00932FF6" w:rsidRDefault="007C6469" w:rsidP="00873CAE">
            <w:pPr>
              <w:spacing w:after="0" w:line="240" w:lineRule="auto"/>
              <w:rPr>
                <w:rFonts w:ascii="Times New Roman" w:hAnsi="Times New Roman"/>
                <w:sz w:val="28"/>
                <w:szCs w:val="28"/>
              </w:rPr>
            </w:pPr>
            <w:r w:rsidRPr="00932FF6">
              <w:rPr>
                <w:rFonts w:ascii="Times New Roman" w:hAnsi="Times New Roman"/>
                <w:sz w:val="28"/>
                <w:szCs w:val="28"/>
              </w:rPr>
              <w:t>Модулів – 1</w:t>
            </w:r>
          </w:p>
        </w:tc>
        <w:tc>
          <w:tcPr>
            <w:tcW w:w="3262" w:type="dxa"/>
            <w:vMerge w:val="restart"/>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Спеціалізація</w:t>
            </w:r>
          </w:p>
          <w:p w:rsidR="007C6469" w:rsidRPr="00932FF6" w:rsidRDefault="007C6469" w:rsidP="00873CAE">
            <w:pPr>
              <w:spacing w:after="0" w:line="240" w:lineRule="auto"/>
              <w:jc w:val="center"/>
              <w:rPr>
                <w:rFonts w:ascii="Times New Roman" w:hAnsi="Times New Roman"/>
              </w:rPr>
            </w:pPr>
          </w:p>
        </w:tc>
        <w:tc>
          <w:tcPr>
            <w:tcW w:w="3420" w:type="dxa"/>
            <w:gridSpan w:val="2"/>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Рік підготовки:</w:t>
            </w:r>
          </w:p>
        </w:tc>
      </w:tr>
      <w:tr w:rsidR="007C6469" w:rsidRPr="0058595F" w:rsidTr="00873CAE">
        <w:trPr>
          <w:trHeight w:val="207"/>
        </w:trPr>
        <w:tc>
          <w:tcPr>
            <w:tcW w:w="2896" w:type="dxa"/>
            <w:vAlign w:val="center"/>
          </w:tcPr>
          <w:p w:rsidR="007C6469" w:rsidRPr="00932FF6" w:rsidRDefault="007C6469" w:rsidP="00873CAE">
            <w:pPr>
              <w:spacing w:after="0" w:line="240" w:lineRule="auto"/>
              <w:rPr>
                <w:rFonts w:ascii="Times New Roman" w:hAnsi="Times New Roman"/>
                <w:sz w:val="28"/>
                <w:szCs w:val="28"/>
              </w:rPr>
            </w:pPr>
            <w:r w:rsidRPr="00932FF6">
              <w:rPr>
                <w:rFonts w:ascii="Times New Roman" w:hAnsi="Times New Roman"/>
                <w:sz w:val="28"/>
                <w:szCs w:val="28"/>
              </w:rPr>
              <w:t>Змістових модулів – 2</w:t>
            </w: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1620" w:type="dxa"/>
            <w:vAlign w:val="center"/>
          </w:tcPr>
          <w:p w:rsidR="007C6469" w:rsidRPr="00932FF6"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1-й</w:t>
            </w:r>
          </w:p>
        </w:tc>
        <w:tc>
          <w:tcPr>
            <w:tcW w:w="1800" w:type="dxa"/>
            <w:vAlign w:val="center"/>
          </w:tcPr>
          <w:p w:rsidR="007C6469" w:rsidRPr="00932FF6"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1-й</w:t>
            </w:r>
          </w:p>
        </w:tc>
      </w:tr>
      <w:tr w:rsidR="007C6469" w:rsidRPr="0058595F" w:rsidTr="00873CAE">
        <w:trPr>
          <w:trHeight w:val="246"/>
        </w:trPr>
        <w:tc>
          <w:tcPr>
            <w:tcW w:w="2896" w:type="dxa"/>
            <w:vAlign w:val="center"/>
          </w:tcPr>
          <w:p w:rsidR="007C6469" w:rsidRPr="00932FF6" w:rsidRDefault="007C6469" w:rsidP="00873CAE">
            <w:pPr>
              <w:spacing w:after="0" w:line="240" w:lineRule="auto"/>
              <w:rPr>
                <w:rFonts w:ascii="Times New Roman" w:hAnsi="Times New Roman"/>
                <w:sz w:val="28"/>
                <w:szCs w:val="28"/>
              </w:rPr>
            </w:pPr>
            <w:r w:rsidRPr="00932FF6">
              <w:rPr>
                <w:rFonts w:ascii="Times New Roman" w:hAnsi="Times New Roman"/>
                <w:sz w:val="28"/>
                <w:szCs w:val="28"/>
              </w:rPr>
              <w:t>Індивідуальне науково-дослідне завдання ___________</w:t>
            </w:r>
          </w:p>
          <w:p w:rsidR="007C6469" w:rsidRPr="00932FF6" w:rsidRDefault="007C6469" w:rsidP="00873CAE">
            <w:pPr>
              <w:spacing w:after="0" w:line="240" w:lineRule="auto"/>
              <w:rPr>
                <w:rFonts w:ascii="Times New Roman" w:hAnsi="Times New Roman"/>
              </w:rPr>
            </w:pPr>
            <w:r w:rsidRPr="00932FF6">
              <w:rPr>
                <w:rFonts w:ascii="Times New Roman" w:hAnsi="Times New Roman"/>
              </w:rPr>
              <w:t>(назва)</w:t>
            </w:r>
          </w:p>
        </w:tc>
        <w:tc>
          <w:tcPr>
            <w:tcW w:w="3262" w:type="dxa"/>
            <w:vMerge w:val="restart"/>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Мова викладання, навчання та оцінювання:</w:t>
            </w:r>
          </w:p>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sz w:val="28"/>
                <w:szCs w:val="28"/>
              </w:rPr>
              <w:t xml:space="preserve">Українська </w:t>
            </w:r>
          </w:p>
        </w:tc>
        <w:tc>
          <w:tcPr>
            <w:tcW w:w="3420" w:type="dxa"/>
            <w:gridSpan w:val="2"/>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Семестр</w:t>
            </w:r>
          </w:p>
        </w:tc>
      </w:tr>
      <w:tr w:rsidR="007C6469" w:rsidRPr="0058595F" w:rsidTr="00873CAE">
        <w:trPr>
          <w:trHeight w:val="323"/>
        </w:trPr>
        <w:tc>
          <w:tcPr>
            <w:tcW w:w="2896" w:type="dxa"/>
            <w:vMerge w:val="restart"/>
            <w:vAlign w:val="center"/>
          </w:tcPr>
          <w:p w:rsidR="007C6469" w:rsidRPr="00932FF6" w:rsidRDefault="007C6469" w:rsidP="00873CAE">
            <w:pPr>
              <w:spacing w:after="0" w:line="240" w:lineRule="auto"/>
              <w:rPr>
                <w:rFonts w:ascii="Times New Roman" w:hAnsi="Times New Roman"/>
                <w:sz w:val="28"/>
                <w:szCs w:val="28"/>
              </w:rPr>
            </w:pPr>
            <w:r w:rsidRPr="00932FF6">
              <w:rPr>
                <w:rFonts w:ascii="Times New Roman" w:hAnsi="Times New Roman"/>
                <w:sz w:val="28"/>
                <w:szCs w:val="28"/>
              </w:rPr>
              <w:t>Загальний обсяг годин – 1</w:t>
            </w:r>
            <w:r>
              <w:rPr>
                <w:rFonts w:ascii="Times New Roman" w:hAnsi="Times New Roman"/>
                <w:sz w:val="28"/>
                <w:szCs w:val="28"/>
              </w:rPr>
              <w:t>5</w:t>
            </w:r>
            <w:r w:rsidRPr="00932FF6">
              <w:rPr>
                <w:rFonts w:ascii="Times New Roman" w:hAnsi="Times New Roman"/>
                <w:sz w:val="28"/>
                <w:szCs w:val="28"/>
              </w:rPr>
              <w:t>0</w:t>
            </w: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1620" w:type="dxa"/>
            <w:vAlign w:val="center"/>
          </w:tcPr>
          <w:p w:rsidR="007C6469" w:rsidRPr="00932FF6"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2-й</w:t>
            </w:r>
          </w:p>
        </w:tc>
        <w:tc>
          <w:tcPr>
            <w:tcW w:w="1800" w:type="dxa"/>
            <w:vAlign w:val="center"/>
          </w:tcPr>
          <w:p w:rsidR="007C6469" w:rsidRPr="00932FF6"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1,2-й</w:t>
            </w:r>
          </w:p>
        </w:tc>
      </w:tr>
      <w:tr w:rsidR="007C6469" w:rsidRPr="0058595F" w:rsidTr="00873CAE">
        <w:trPr>
          <w:trHeight w:val="322"/>
        </w:trPr>
        <w:tc>
          <w:tcPr>
            <w:tcW w:w="2896" w:type="dxa"/>
            <w:vMerge/>
            <w:vAlign w:val="center"/>
          </w:tcPr>
          <w:p w:rsidR="007C6469" w:rsidRPr="00932FF6" w:rsidRDefault="007C6469" w:rsidP="00873CAE">
            <w:pPr>
              <w:spacing w:after="0" w:line="240" w:lineRule="auto"/>
              <w:rPr>
                <w:rFonts w:ascii="Times New Roman" w:hAnsi="Times New Roman"/>
                <w:sz w:val="28"/>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420" w:type="dxa"/>
            <w:gridSpan w:val="2"/>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Лекції</w:t>
            </w:r>
          </w:p>
        </w:tc>
      </w:tr>
      <w:tr w:rsidR="007C6469" w:rsidRPr="0058595F" w:rsidTr="00873CAE">
        <w:trPr>
          <w:trHeight w:val="320"/>
        </w:trPr>
        <w:tc>
          <w:tcPr>
            <w:tcW w:w="2896" w:type="dxa"/>
            <w:vMerge w:val="restart"/>
            <w:vAlign w:val="center"/>
          </w:tcPr>
          <w:p w:rsidR="007C6469" w:rsidRPr="00932FF6" w:rsidRDefault="007C6469" w:rsidP="00873CAE">
            <w:pPr>
              <w:spacing w:after="0" w:line="240" w:lineRule="auto"/>
              <w:rPr>
                <w:rFonts w:ascii="Times New Roman" w:hAnsi="Times New Roman"/>
                <w:sz w:val="28"/>
                <w:szCs w:val="28"/>
              </w:rPr>
            </w:pPr>
            <w:r w:rsidRPr="00932FF6">
              <w:rPr>
                <w:rFonts w:ascii="Times New Roman" w:hAnsi="Times New Roman"/>
                <w:sz w:val="28"/>
                <w:szCs w:val="28"/>
              </w:rPr>
              <w:t>Тижневих годин для денної форми навчання:</w:t>
            </w:r>
          </w:p>
          <w:p w:rsidR="007C6469" w:rsidRPr="00932FF6" w:rsidRDefault="007C6469" w:rsidP="00873CAE">
            <w:pPr>
              <w:spacing w:after="0" w:line="240" w:lineRule="auto"/>
              <w:rPr>
                <w:rFonts w:ascii="Times New Roman" w:hAnsi="Times New Roman"/>
                <w:sz w:val="28"/>
                <w:szCs w:val="28"/>
              </w:rPr>
            </w:pPr>
            <w:r w:rsidRPr="00932FF6">
              <w:rPr>
                <w:rFonts w:ascii="Times New Roman" w:hAnsi="Times New Roman"/>
                <w:sz w:val="28"/>
                <w:szCs w:val="28"/>
              </w:rPr>
              <w:t>аудиторних – 3</w:t>
            </w:r>
          </w:p>
          <w:p w:rsidR="007C6469" w:rsidRPr="00932FF6" w:rsidRDefault="007C6469" w:rsidP="00873CAE">
            <w:pPr>
              <w:spacing w:after="0" w:line="240" w:lineRule="auto"/>
              <w:rPr>
                <w:rFonts w:ascii="Times New Roman" w:hAnsi="Times New Roman"/>
                <w:sz w:val="28"/>
                <w:szCs w:val="28"/>
              </w:rPr>
            </w:pPr>
            <w:r w:rsidRPr="00932FF6">
              <w:rPr>
                <w:rFonts w:ascii="Times New Roman" w:hAnsi="Times New Roman"/>
                <w:sz w:val="28"/>
                <w:szCs w:val="28"/>
              </w:rPr>
              <w:t>самостійної роботи студента – 4</w:t>
            </w:r>
          </w:p>
        </w:tc>
        <w:tc>
          <w:tcPr>
            <w:tcW w:w="3262" w:type="dxa"/>
            <w:vMerge w:val="restart"/>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Освітній ступінь / освітньо-кваліфікаційний рівень:</w:t>
            </w:r>
          </w:p>
          <w:p w:rsidR="007C6469" w:rsidRPr="00932FF6"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магістр</w:t>
            </w:r>
          </w:p>
        </w:tc>
        <w:tc>
          <w:tcPr>
            <w:tcW w:w="1620" w:type="dxa"/>
            <w:vAlign w:val="center"/>
          </w:tcPr>
          <w:p w:rsidR="007C6469" w:rsidRPr="00932FF6" w:rsidRDefault="007C6469" w:rsidP="00873CAE">
            <w:pPr>
              <w:spacing w:after="0" w:line="240" w:lineRule="auto"/>
              <w:jc w:val="center"/>
              <w:rPr>
                <w:rFonts w:ascii="Times New Roman" w:hAnsi="Times New Roman"/>
                <w:sz w:val="28"/>
                <w:szCs w:val="28"/>
              </w:rPr>
            </w:pPr>
            <w:r>
              <w:rPr>
                <w:rFonts w:ascii="Times New Roman" w:hAnsi="Times New Roman"/>
                <w:sz w:val="28"/>
                <w:szCs w:val="28"/>
              </w:rPr>
              <w:t>16</w:t>
            </w:r>
            <w:r w:rsidRPr="00932FF6">
              <w:rPr>
                <w:rFonts w:ascii="Times New Roman" w:hAnsi="Times New Roman"/>
                <w:sz w:val="28"/>
                <w:szCs w:val="28"/>
              </w:rPr>
              <w:t xml:space="preserve"> год.</w:t>
            </w:r>
          </w:p>
        </w:tc>
        <w:tc>
          <w:tcPr>
            <w:tcW w:w="1800" w:type="dxa"/>
            <w:vAlign w:val="center"/>
          </w:tcPr>
          <w:p w:rsidR="007C6469" w:rsidRPr="00932FF6"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6 год.</w:t>
            </w:r>
          </w:p>
        </w:tc>
      </w:tr>
      <w:tr w:rsidR="007C6469" w:rsidRPr="0058595F" w:rsidTr="00873CAE">
        <w:trPr>
          <w:trHeight w:val="320"/>
        </w:trPr>
        <w:tc>
          <w:tcPr>
            <w:tcW w:w="2896" w:type="dxa"/>
            <w:vMerge/>
            <w:vAlign w:val="center"/>
          </w:tcPr>
          <w:p w:rsidR="007C6469" w:rsidRPr="00932FF6" w:rsidRDefault="007C6469" w:rsidP="00873CAE">
            <w:pPr>
              <w:spacing w:after="0" w:line="240" w:lineRule="auto"/>
              <w:rPr>
                <w:rFonts w:ascii="Times New Roman" w:hAnsi="Times New Roman"/>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420" w:type="dxa"/>
            <w:gridSpan w:val="2"/>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Практичні, семінарські</w:t>
            </w:r>
          </w:p>
        </w:tc>
      </w:tr>
      <w:tr w:rsidR="007C6469" w:rsidRPr="0058595F" w:rsidTr="00873CAE">
        <w:trPr>
          <w:trHeight w:val="320"/>
        </w:trPr>
        <w:tc>
          <w:tcPr>
            <w:tcW w:w="2896" w:type="dxa"/>
            <w:vMerge/>
            <w:vAlign w:val="center"/>
          </w:tcPr>
          <w:p w:rsidR="007C6469" w:rsidRPr="00932FF6" w:rsidRDefault="007C6469" w:rsidP="00873CAE">
            <w:pPr>
              <w:spacing w:after="0" w:line="240" w:lineRule="auto"/>
              <w:rPr>
                <w:rFonts w:ascii="Times New Roman" w:hAnsi="Times New Roman"/>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1620" w:type="dxa"/>
            <w:vAlign w:val="center"/>
          </w:tcPr>
          <w:p w:rsidR="007C6469" w:rsidRPr="00932FF6" w:rsidRDefault="007C6469" w:rsidP="00873CAE">
            <w:pPr>
              <w:spacing w:after="0" w:line="240" w:lineRule="auto"/>
              <w:jc w:val="center"/>
              <w:rPr>
                <w:rFonts w:ascii="Times New Roman" w:hAnsi="Times New Roman"/>
                <w:i/>
                <w:sz w:val="28"/>
                <w:szCs w:val="28"/>
              </w:rPr>
            </w:pPr>
            <w:r w:rsidRPr="00932FF6">
              <w:rPr>
                <w:rFonts w:ascii="Times New Roman" w:hAnsi="Times New Roman"/>
                <w:sz w:val="28"/>
                <w:szCs w:val="28"/>
              </w:rPr>
              <w:t>1</w:t>
            </w:r>
            <w:r>
              <w:rPr>
                <w:rFonts w:ascii="Times New Roman" w:hAnsi="Times New Roman"/>
                <w:sz w:val="28"/>
                <w:szCs w:val="28"/>
              </w:rPr>
              <w:t>4</w:t>
            </w:r>
            <w:r w:rsidRPr="00932FF6">
              <w:rPr>
                <w:rFonts w:ascii="Times New Roman" w:hAnsi="Times New Roman"/>
                <w:sz w:val="28"/>
                <w:szCs w:val="28"/>
              </w:rPr>
              <w:t xml:space="preserve"> год.</w:t>
            </w:r>
          </w:p>
        </w:tc>
        <w:tc>
          <w:tcPr>
            <w:tcW w:w="1800" w:type="dxa"/>
            <w:vAlign w:val="center"/>
          </w:tcPr>
          <w:p w:rsidR="007C6469" w:rsidRPr="00932FF6" w:rsidRDefault="007C6469" w:rsidP="00873CAE">
            <w:pPr>
              <w:spacing w:after="0" w:line="240" w:lineRule="auto"/>
              <w:jc w:val="center"/>
              <w:rPr>
                <w:rFonts w:ascii="Times New Roman" w:hAnsi="Times New Roman"/>
                <w:sz w:val="28"/>
                <w:szCs w:val="28"/>
              </w:rPr>
            </w:pPr>
            <w:r>
              <w:rPr>
                <w:rFonts w:ascii="Times New Roman" w:hAnsi="Times New Roman"/>
                <w:sz w:val="28"/>
                <w:szCs w:val="28"/>
              </w:rPr>
              <w:t>4</w:t>
            </w:r>
            <w:r w:rsidRPr="00932FF6">
              <w:rPr>
                <w:rFonts w:ascii="Times New Roman" w:hAnsi="Times New Roman"/>
                <w:sz w:val="28"/>
                <w:szCs w:val="28"/>
              </w:rPr>
              <w:t xml:space="preserve"> год.</w:t>
            </w:r>
          </w:p>
        </w:tc>
      </w:tr>
      <w:tr w:rsidR="007C6469" w:rsidRPr="0058595F" w:rsidTr="00873CAE">
        <w:trPr>
          <w:trHeight w:val="138"/>
        </w:trPr>
        <w:tc>
          <w:tcPr>
            <w:tcW w:w="2896"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420" w:type="dxa"/>
            <w:gridSpan w:val="2"/>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Лабораторні</w:t>
            </w:r>
          </w:p>
        </w:tc>
      </w:tr>
      <w:tr w:rsidR="007C6469" w:rsidRPr="0058595F" w:rsidTr="00873CAE">
        <w:trPr>
          <w:trHeight w:val="138"/>
        </w:trPr>
        <w:tc>
          <w:tcPr>
            <w:tcW w:w="2896"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1620" w:type="dxa"/>
            <w:vAlign w:val="center"/>
          </w:tcPr>
          <w:p w:rsidR="007C6469" w:rsidRPr="00932FF6" w:rsidRDefault="007C6469" w:rsidP="00873CAE">
            <w:pPr>
              <w:spacing w:after="0" w:line="240" w:lineRule="auto"/>
              <w:jc w:val="center"/>
              <w:rPr>
                <w:rFonts w:ascii="Times New Roman" w:hAnsi="Times New Roman"/>
                <w:i/>
                <w:sz w:val="28"/>
                <w:szCs w:val="28"/>
              </w:rPr>
            </w:pPr>
            <w:r w:rsidRPr="00932FF6">
              <w:rPr>
                <w:rFonts w:ascii="Times New Roman" w:hAnsi="Times New Roman"/>
                <w:sz w:val="28"/>
                <w:szCs w:val="28"/>
              </w:rPr>
              <w:t xml:space="preserve"> год.</w:t>
            </w:r>
          </w:p>
        </w:tc>
        <w:tc>
          <w:tcPr>
            <w:tcW w:w="1800" w:type="dxa"/>
            <w:vAlign w:val="center"/>
          </w:tcPr>
          <w:p w:rsidR="007C6469" w:rsidRPr="00932FF6" w:rsidRDefault="007C6469" w:rsidP="00873CAE">
            <w:pPr>
              <w:spacing w:after="0" w:line="240" w:lineRule="auto"/>
              <w:jc w:val="center"/>
              <w:rPr>
                <w:rFonts w:ascii="Times New Roman" w:hAnsi="Times New Roman"/>
                <w:i/>
                <w:sz w:val="28"/>
                <w:szCs w:val="28"/>
              </w:rPr>
            </w:pPr>
            <w:r w:rsidRPr="00932FF6">
              <w:rPr>
                <w:rFonts w:ascii="Times New Roman" w:hAnsi="Times New Roman"/>
                <w:sz w:val="28"/>
                <w:szCs w:val="28"/>
              </w:rPr>
              <w:t xml:space="preserve"> год.</w:t>
            </w:r>
          </w:p>
        </w:tc>
      </w:tr>
      <w:tr w:rsidR="007C6469" w:rsidRPr="0058595F" w:rsidTr="00873CAE">
        <w:trPr>
          <w:trHeight w:val="138"/>
        </w:trPr>
        <w:tc>
          <w:tcPr>
            <w:tcW w:w="2896"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420" w:type="dxa"/>
            <w:gridSpan w:val="2"/>
            <w:vAlign w:val="center"/>
          </w:tcPr>
          <w:p w:rsidR="007C6469" w:rsidRPr="00932FF6" w:rsidRDefault="007C6469" w:rsidP="00873CAE">
            <w:pPr>
              <w:spacing w:after="0" w:line="240" w:lineRule="auto"/>
              <w:jc w:val="center"/>
              <w:rPr>
                <w:rFonts w:ascii="Times New Roman" w:hAnsi="Times New Roman"/>
                <w:b/>
                <w:sz w:val="28"/>
                <w:szCs w:val="28"/>
              </w:rPr>
            </w:pPr>
            <w:r w:rsidRPr="00932FF6">
              <w:rPr>
                <w:rFonts w:ascii="Times New Roman" w:hAnsi="Times New Roman"/>
                <w:b/>
                <w:sz w:val="28"/>
                <w:szCs w:val="28"/>
              </w:rPr>
              <w:t>Самостійна робота</w:t>
            </w:r>
          </w:p>
        </w:tc>
      </w:tr>
      <w:tr w:rsidR="007C6469" w:rsidRPr="0058595F" w:rsidTr="00873CAE">
        <w:trPr>
          <w:trHeight w:val="138"/>
        </w:trPr>
        <w:tc>
          <w:tcPr>
            <w:tcW w:w="2896"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1620" w:type="dxa"/>
            <w:vAlign w:val="center"/>
          </w:tcPr>
          <w:p w:rsidR="007C6469" w:rsidRPr="00932FF6" w:rsidRDefault="007C6469" w:rsidP="00873CAE">
            <w:pPr>
              <w:spacing w:after="0" w:line="240" w:lineRule="auto"/>
              <w:jc w:val="center"/>
              <w:rPr>
                <w:rFonts w:ascii="Times New Roman" w:hAnsi="Times New Roman"/>
                <w:i/>
                <w:sz w:val="28"/>
                <w:szCs w:val="28"/>
              </w:rPr>
            </w:pPr>
            <w:r>
              <w:rPr>
                <w:rFonts w:ascii="Times New Roman" w:hAnsi="Times New Roman"/>
                <w:sz w:val="28"/>
                <w:szCs w:val="28"/>
              </w:rPr>
              <w:t>105</w:t>
            </w:r>
            <w:r w:rsidRPr="00932FF6">
              <w:rPr>
                <w:rFonts w:ascii="Times New Roman" w:hAnsi="Times New Roman"/>
                <w:sz w:val="28"/>
                <w:szCs w:val="28"/>
              </w:rPr>
              <w:t xml:space="preserve"> год.</w:t>
            </w:r>
          </w:p>
        </w:tc>
        <w:tc>
          <w:tcPr>
            <w:tcW w:w="1800" w:type="dxa"/>
            <w:vAlign w:val="center"/>
          </w:tcPr>
          <w:p w:rsidR="007C6469" w:rsidRPr="00932FF6" w:rsidRDefault="007C6469" w:rsidP="00873CAE">
            <w:pPr>
              <w:spacing w:after="0" w:line="240" w:lineRule="auto"/>
              <w:jc w:val="center"/>
              <w:rPr>
                <w:rFonts w:ascii="Times New Roman" w:hAnsi="Times New Roman"/>
                <w:sz w:val="28"/>
                <w:szCs w:val="28"/>
              </w:rPr>
            </w:pPr>
            <w:r w:rsidRPr="00932FF6">
              <w:rPr>
                <w:rFonts w:ascii="Times New Roman" w:hAnsi="Times New Roman"/>
                <w:sz w:val="28"/>
                <w:szCs w:val="28"/>
              </w:rPr>
              <w:t>1</w:t>
            </w:r>
            <w:r>
              <w:rPr>
                <w:rFonts w:ascii="Times New Roman" w:hAnsi="Times New Roman"/>
                <w:sz w:val="28"/>
                <w:szCs w:val="28"/>
              </w:rPr>
              <w:t>25</w:t>
            </w:r>
            <w:r w:rsidRPr="00932FF6">
              <w:rPr>
                <w:rFonts w:ascii="Times New Roman" w:hAnsi="Times New Roman"/>
                <w:sz w:val="28"/>
                <w:szCs w:val="28"/>
              </w:rPr>
              <w:t xml:space="preserve"> год.</w:t>
            </w:r>
          </w:p>
        </w:tc>
      </w:tr>
      <w:tr w:rsidR="007C6469" w:rsidRPr="0058595F" w:rsidTr="00873CAE">
        <w:trPr>
          <w:trHeight w:val="138"/>
        </w:trPr>
        <w:tc>
          <w:tcPr>
            <w:tcW w:w="2896"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420" w:type="dxa"/>
            <w:gridSpan w:val="2"/>
            <w:vAlign w:val="center"/>
          </w:tcPr>
          <w:p w:rsidR="007C6469" w:rsidRPr="00932FF6" w:rsidRDefault="007C6469" w:rsidP="00873CAE">
            <w:pPr>
              <w:spacing w:after="0" w:line="240" w:lineRule="auto"/>
              <w:jc w:val="center"/>
              <w:rPr>
                <w:rFonts w:ascii="Times New Roman" w:hAnsi="Times New Roman"/>
                <w:sz w:val="28"/>
                <w:szCs w:val="28"/>
              </w:rPr>
            </w:pPr>
            <w:r w:rsidRPr="00932FF6">
              <w:rPr>
                <w:rFonts w:ascii="Times New Roman" w:hAnsi="Times New Roman"/>
                <w:b/>
                <w:sz w:val="28"/>
                <w:szCs w:val="28"/>
              </w:rPr>
              <w:t xml:space="preserve">Індивідуальні завдання: </w:t>
            </w:r>
          </w:p>
        </w:tc>
      </w:tr>
      <w:tr w:rsidR="007C6469" w:rsidRPr="00752DAF" w:rsidTr="00873CAE">
        <w:trPr>
          <w:trHeight w:val="138"/>
        </w:trPr>
        <w:tc>
          <w:tcPr>
            <w:tcW w:w="2896"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262" w:type="dxa"/>
            <w:vMerge/>
            <w:vAlign w:val="center"/>
          </w:tcPr>
          <w:p w:rsidR="007C6469" w:rsidRPr="00932FF6" w:rsidRDefault="007C6469" w:rsidP="00873CAE">
            <w:pPr>
              <w:spacing w:after="0" w:line="240" w:lineRule="auto"/>
              <w:jc w:val="center"/>
              <w:rPr>
                <w:rFonts w:ascii="Times New Roman" w:hAnsi="Times New Roman"/>
                <w:szCs w:val="28"/>
              </w:rPr>
            </w:pPr>
          </w:p>
        </w:tc>
        <w:tc>
          <w:tcPr>
            <w:tcW w:w="3420" w:type="dxa"/>
            <w:gridSpan w:val="2"/>
            <w:vAlign w:val="center"/>
          </w:tcPr>
          <w:p w:rsidR="007C6469" w:rsidRPr="00932FF6" w:rsidRDefault="007C6469" w:rsidP="00873CAE">
            <w:pPr>
              <w:spacing w:after="0" w:line="240" w:lineRule="auto"/>
              <w:jc w:val="center"/>
              <w:rPr>
                <w:rFonts w:ascii="Times New Roman" w:hAnsi="Times New Roman"/>
                <w:b/>
                <w:i/>
                <w:sz w:val="28"/>
                <w:szCs w:val="28"/>
              </w:rPr>
            </w:pPr>
            <w:r w:rsidRPr="00932FF6">
              <w:rPr>
                <w:rFonts w:ascii="Times New Roman" w:hAnsi="Times New Roman"/>
                <w:b/>
                <w:sz w:val="28"/>
                <w:szCs w:val="28"/>
              </w:rPr>
              <w:t xml:space="preserve">Вид семестрового контролю: </w:t>
            </w:r>
            <w:r w:rsidRPr="00932FF6">
              <w:rPr>
                <w:rFonts w:ascii="Times New Roman" w:hAnsi="Times New Roman"/>
                <w:sz w:val="28"/>
                <w:szCs w:val="28"/>
              </w:rPr>
              <w:t>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Default="00F76F63"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Pr>
          <w:rFonts w:ascii="Times New Roman" w:hAnsi="Times New Roman" w:cs="Times New Roman"/>
          <w:sz w:val="28"/>
          <w:szCs w:val="28"/>
        </w:rPr>
        <w:t xml:space="preserve">стві, </w:t>
      </w:r>
      <w:r w:rsidRPr="00432053">
        <w:rPr>
          <w:rFonts w:ascii="Times New Roman" w:hAnsi="Times New Roman" w:cs="Times New Roman"/>
          <w:sz w:val="28"/>
          <w:szCs w:val="28"/>
        </w:rPr>
        <w:t>Планування як функція менеджменту на підпри</w:t>
      </w:r>
      <w:r>
        <w:rPr>
          <w:rFonts w:ascii="Times New Roman" w:hAnsi="Times New Roman" w:cs="Times New Roman"/>
          <w:sz w:val="28"/>
          <w:szCs w:val="28"/>
        </w:rPr>
        <w:t xml:space="preserve">ємстві, </w:t>
      </w:r>
      <w:r w:rsidRPr="00432053">
        <w:rPr>
          <w:rFonts w:ascii="Times New Roman" w:hAnsi="Times New Roman" w:cs="Times New Roman"/>
          <w:sz w:val="28"/>
          <w:szCs w:val="28"/>
        </w:rPr>
        <w:t>Мотивація та мотиваційні методи управління підприємством</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 Види інформаційних систем підприємства, 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xml:space="preserve">, Теорія організації (Структура організації, Ефективність діяльності організації: соціально-економічний та екологічний аспекти), </w:t>
      </w:r>
      <w:proofErr w:type="spellStart"/>
      <w:r w:rsidR="00A25AE8">
        <w:rPr>
          <w:rFonts w:ascii="Times New Roman" w:hAnsi="Times New Roman" w:cs="Times New Roman"/>
          <w:sz w:val="28"/>
          <w:szCs w:val="28"/>
        </w:rPr>
        <w:t>Самоменеджмент</w:t>
      </w:r>
      <w:proofErr w:type="spellEnd"/>
      <w:r w:rsidR="00A25AE8">
        <w:rPr>
          <w:rFonts w:ascii="Times New Roman" w:hAnsi="Times New Roman" w:cs="Times New Roman"/>
          <w:sz w:val="28"/>
          <w:szCs w:val="28"/>
        </w:rPr>
        <w:t xml:space="preserve"> (</w:t>
      </w:r>
      <w:r w:rsidR="002C07F8">
        <w:rPr>
          <w:rFonts w:ascii="Times New Roman" w:hAnsi="Times New Roman" w:cs="Times New Roman"/>
          <w:sz w:val="28"/>
          <w:szCs w:val="28"/>
        </w:rPr>
        <w:t xml:space="preserve">Функції </w:t>
      </w:r>
      <w:proofErr w:type="spellStart"/>
      <w:r w:rsidR="002C07F8">
        <w:rPr>
          <w:rFonts w:ascii="Times New Roman" w:hAnsi="Times New Roman" w:cs="Times New Roman"/>
          <w:sz w:val="28"/>
          <w:szCs w:val="28"/>
        </w:rPr>
        <w:t>самоменеджменту</w:t>
      </w:r>
      <w:proofErr w:type="spellEnd"/>
      <w:r w:rsidR="002C07F8">
        <w:rPr>
          <w:rFonts w:ascii="Times New Roman" w:hAnsi="Times New Roman" w:cs="Times New Roman"/>
          <w:sz w:val="28"/>
          <w:szCs w:val="28"/>
        </w:rPr>
        <w:t>).</w:t>
      </w: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ПОСТРЕКВІЗИТИ:</w:t>
      </w:r>
    </w:p>
    <w:p w:rsidR="00656676" w:rsidRDefault="00754ED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754EDE">
        <w:rPr>
          <w:rFonts w:ascii="Times New Roman" w:eastAsia="Times New Roman" w:hAnsi="Times New Roman" w:cs="Times New Roman"/>
          <w:bCs/>
          <w:sz w:val="28"/>
          <w:szCs w:val="28"/>
          <w:lang w:eastAsia="uk-UA"/>
        </w:rPr>
        <w:t>Організа</w:t>
      </w:r>
      <w:r>
        <w:rPr>
          <w:rFonts w:ascii="Times New Roman" w:eastAsia="Times New Roman" w:hAnsi="Times New Roman" w:cs="Times New Roman"/>
          <w:bCs/>
          <w:sz w:val="28"/>
          <w:szCs w:val="28"/>
          <w:lang w:eastAsia="uk-UA"/>
        </w:rPr>
        <w:t>ція бізнесу та бізнес-планування (Види підприємницької діяльності</w:t>
      </w:r>
      <w:r w:rsidR="00FC1ACB">
        <w:rPr>
          <w:rFonts w:ascii="Times New Roman" w:eastAsia="Times New Roman" w:hAnsi="Times New Roman" w:cs="Times New Roman"/>
          <w:bCs/>
          <w:sz w:val="28"/>
          <w:szCs w:val="28"/>
          <w:lang w:eastAsia="uk-UA"/>
        </w:rPr>
        <w:t xml:space="preserve"> </w:t>
      </w:r>
      <w:r w:rsidR="00FC1ACB" w:rsidRPr="007350C1">
        <w:rPr>
          <w:rFonts w:ascii="Times New Roman" w:eastAsia="Times New Roman" w:hAnsi="Times New Roman" w:cs="Times New Roman"/>
          <w:bCs/>
          <w:sz w:val="28"/>
          <w:szCs w:val="28"/>
          <w:lang w:eastAsia="uk-UA"/>
        </w:rPr>
        <w:t>її організаційної структури</w:t>
      </w:r>
      <w:r>
        <w:rPr>
          <w:rFonts w:ascii="Times New Roman" w:eastAsia="Times New Roman" w:hAnsi="Times New Roman" w:cs="Times New Roman"/>
          <w:bCs/>
          <w:sz w:val="28"/>
          <w:szCs w:val="28"/>
          <w:lang w:eastAsia="uk-UA"/>
        </w:rPr>
        <w:t xml:space="preserve">, </w:t>
      </w:r>
      <w:r w:rsidRPr="00754EDE">
        <w:rPr>
          <w:rFonts w:ascii="Times New Roman" w:eastAsia="Times New Roman" w:hAnsi="Times New Roman" w:cs="Times New Roman"/>
          <w:bCs/>
          <w:sz w:val="28"/>
          <w:szCs w:val="28"/>
          <w:lang w:eastAsia="uk-UA"/>
        </w:rPr>
        <w:t>Бізнес-планування підприємницької діяльності</w:t>
      </w:r>
      <w:r>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 прийняття управлінських рішень, Експертна діагностика фінансово-господарського фінансового стану підприємства)</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7C6469">
        <w:rPr>
          <w:rFonts w:ascii="Times New Roman" w:eastAsia="Calibri" w:hAnsi="Times New Roman" w:cs="Times New Roman"/>
          <w:sz w:val="28"/>
          <w:szCs w:val="28"/>
          <w:lang w:eastAsia="ru-RU"/>
        </w:rPr>
        <w:t>ф</w:t>
      </w:r>
      <w:r w:rsidR="007C6469" w:rsidRPr="007C6469">
        <w:rPr>
          <w:rFonts w:ascii="Times New Roman" w:eastAsia="Calibri" w:hAnsi="Times New Roman" w:cs="Times New Roman"/>
          <w:sz w:val="28"/>
          <w:szCs w:val="28"/>
          <w:lang w:eastAsia="ru-RU"/>
        </w:rPr>
        <w:t>ормування у студентів системи теоретичних знань про сутність та основні тенденції світових і європейських інтеграційних процесів, особливості й перспективи їхнього розвитку та набуття практичних навичок щодо аналізу проблем та здобутків Європейського Союзу, його основних інституцій, сучасних проблем європейської безпеки та місця України у цих процесах</w:t>
      </w:r>
      <w:r w:rsidR="00287E89" w:rsidRPr="00287E89">
        <w:rPr>
          <w:rFonts w:ascii="Times New Roman" w:eastAsia="Calibri" w:hAnsi="Times New Roman" w:cs="Times New Roman"/>
          <w:sz w:val="28"/>
          <w:szCs w:val="28"/>
          <w:lang w:eastAsia="ru-RU"/>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7C6469">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7C6469" w:rsidRPr="007C6469">
        <w:rPr>
          <w:rFonts w:ascii="Times New Roman" w:eastAsia="Times New Roman" w:hAnsi="Times New Roman" w:cs="Times New Roman"/>
          <w:sz w:val="28"/>
          <w:szCs w:val="28"/>
        </w:rPr>
        <w:t xml:space="preserve">дослідження тенденцій розвитку сучасних інтеграційних процесів у Європі та світі; вивчення </w:t>
      </w:r>
      <w:r w:rsidR="007C6469">
        <w:rPr>
          <w:rFonts w:ascii="Times New Roman" w:eastAsia="Times New Roman" w:hAnsi="Times New Roman" w:cs="Times New Roman"/>
          <w:sz w:val="28"/>
          <w:szCs w:val="28"/>
        </w:rPr>
        <w:t>п</w:t>
      </w:r>
      <w:r w:rsidR="007C6469" w:rsidRPr="007C6469">
        <w:rPr>
          <w:rFonts w:ascii="Times New Roman" w:eastAsia="Times New Roman" w:hAnsi="Times New Roman" w:cs="Times New Roman"/>
          <w:sz w:val="28"/>
          <w:szCs w:val="28"/>
        </w:rPr>
        <w:t>ідходів щодо основних тенденцій розвитку економічної та політичної інтеграції та визначення перспектив участі для України;</w:t>
      </w:r>
      <w:r w:rsidR="007C6469">
        <w:rPr>
          <w:rFonts w:ascii="Times New Roman" w:eastAsia="Times New Roman" w:hAnsi="Times New Roman" w:cs="Times New Roman"/>
          <w:sz w:val="28"/>
          <w:szCs w:val="28"/>
        </w:rPr>
        <w:t xml:space="preserve"> </w:t>
      </w:r>
      <w:r w:rsidR="007C6469" w:rsidRPr="007C6469">
        <w:rPr>
          <w:rFonts w:ascii="Times New Roman" w:eastAsia="Times New Roman" w:hAnsi="Times New Roman" w:cs="Times New Roman"/>
          <w:sz w:val="28"/>
          <w:szCs w:val="28"/>
        </w:rPr>
        <w:t>засвоєння основ розвитку європейської інтеграції, специфіки функціонування ЄС та його основних інституцій;</w:t>
      </w:r>
      <w:r w:rsidR="007C6469">
        <w:rPr>
          <w:rFonts w:ascii="Times New Roman" w:eastAsia="Times New Roman" w:hAnsi="Times New Roman" w:cs="Times New Roman"/>
          <w:sz w:val="28"/>
          <w:szCs w:val="28"/>
        </w:rPr>
        <w:t xml:space="preserve"> </w:t>
      </w:r>
      <w:r w:rsidR="007C6469" w:rsidRPr="007C6469">
        <w:rPr>
          <w:rFonts w:ascii="Times New Roman" w:eastAsia="Times New Roman" w:hAnsi="Times New Roman" w:cs="Times New Roman"/>
          <w:sz w:val="28"/>
          <w:szCs w:val="28"/>
        </w:rPr>
        <w:t>оволодіння знаннями щодо оцінки рівня розвитку інтеграційних процесів України у європейську спільноту;</w:t>
      </w:r>
      <w:r w:rsidR="007C6469">
        <w:rPr>
          <w:rFonts w:ascii="Times New Roman" w:eastAsia="Times New Roman" w:hAnsi="Times New Roman" w:cs="Times New Roman"/>
          <w:sz w:val="28"/>
          <w:szCs w:val="28"/>
        </w:rPr>
        <w:t xml:space="preserve"> </w:t>
      </w:r>
      <w:r w:rsidR="007C6469" w:rsidRPr="007C6469">
        <w:rPr>
          <w:rFonts w:ascii="Times New Roman" w:eastAsia="Times New Roman" w:hAnsi="Times New Roman" w:cs="Times New Roman"/>
          <w:sz w:val="28"/>
          <w:szCs w:val="28"/>
        </w:rPr>
        <w:t>набуття навичок щодо аналізу проблем та здобутків європейської інтеграції, сучасних проблем європейської безпеки та місця України у цій системі</w:t>
      </w:r>
      <w:r w:rsidR="004B15ED">
        <w:rPr>
          <w:rFonts w:ascii="Times New Roman" w:eastAsia="Times New Roman" w:hAnsi="Times New Roman" w:cs="Times New Roman"/>
          <w:sz w:val="28"/>
          <w:szCs w:val="28"/>
        </w:rPr>
        <w:t>.</w:t>
      </w:r>
    </w:p>
    <w:p w:rsidR="007576B0" w:rsidRPr="00656676" w:rsidRDefault="007576B0" w:rsidP="00B9737F">
      <w:pPr>
        <w:keepNext/>
        <w:keepLines/>
        <w:spacing w:after="240" w:line="240" w:lineRule="auto"/>
        <w:outlineLvl w:val="0"/>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656676" w:rsidRPr="00A83428" w:rsidRDefault="00034870" w:rsidP="00034870">
      <w:pPr>
        <w:pStyle w:val="ae"/>
        <w:numPr>
          <w:ilvl w:val="0"/>
          <w:numId w:val="5"/>
        </w:numPr>
        <w:tabs>
          <w:tab w:val="left" w:pos="284"/>
        </w:tabs>
        <w:spacing w:after="0" w:line="240" w:lineRule="auto"/>
        <w:jc w:val="both"/>
        <w:rPr>
          <w:rFonts w:ascii="Times New Roman" w:eastAsia="Calibri" w:hAnsi="Times New Roman" w:cs="Times New Roman"/>
          <w:b/>
          <w:sz w:val="28"/>
          <w:szCs w:val="28"/>
        </w:rPr>
      </w:pPr>
      <w:r w:rsidRPr="00034870">
        <w:rPr>
          <w:rFonts w:ascii="Times New Roman" w:hAnsi="Times New Roman" w:cs="Times New Roman"/>
          <w:sz w:val="28"/>
          <w:szCs w:val="28"/>
        </w:rPr>
        <w:t>Здатність до проведення досліджень на відповідному рівні</w:t>
      </w:r>
      <w:r w:rsidR="00B9737F">
        <w:rPr>
          <w:rFonts w:ascii="Times New Roman" w:hAnsi="Times New Roman" w:cs="Times New Roman"/>
          <w:sz w:val="28"/>
          <w:szCs w:val="28"/>
        </w:rPr>
        <w:t>.</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034870" w:rsidRPr="00034870" w:rsidRDefault="00034870" w:rsidP="00034870">
      <w:pPr>
        <w:spacing w:after="0" w:line="240" w:lineRule="auto"/>
        <w:ind w:firstLine="284"/>
        <w:jc w:val="both"/>
        <w:rPr>
          <w:rFonts w:ascii="Times New Roman" w:eastAsia="Times New Roman" w:hAnsi="Times New Roman" w:cs="Times New Roman"/>
          <w:b/>
          <w:bCs/>
          <w:sz w:val="28"/>
          <w:szCs w:val="28"/>
          <w:lang w:eastAsia="uk-UA"/>
        </w:rPr>
      </w:pPr>
      <w:r>
        <w:rPr>
          <w:rFonts w:ascii="Times New Roman" w:hAnsi="Times New Roman" w:cs="Times New Roman"/>
          <w:sz w:val="28"/>
          <w:szCs w:val="28"/>
        </w:rPr>
        <w:t xml:space="preserve">- </w:t>
      </w:r>
      <w:r w:rsidRPr="00034870">
        <w:rPr>
          <w:rFonts w:ascii="Times New Roman" w:hAnsi="Times New Roman" w:cs="Times New Roman"/>
          <w:sz w:val="28"/>
          <w:szCs w:val="28"/>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r w:rsidRPr="00034870">
        <w:rPr>
          <w:rFonts w:ascii="Times New Roman" w:eastAsia="Times New Roman" w:hAnsi="Times New Roman" w:cs="Times New Roman"/>
          <w:b/>
          <w:bCs/>
          <w:sz w:val="28"/>
          <w:szCs w:val="28"/>
          <w:lang w:eastAsia="uk-UA"/>
        </w:rPr>
        <w:t xml:space="preserve"> </w:t>
      </w:r>
    </w:p>
    <w:p w:rsidR="00034870" w:rsidRDefault="00034870"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11149" w:type="dxa"/>
        <w:tblInd w:w="-318" w:type="dxa"/>
        <w:tblLayout w:type="fixed"/>
        <w:tblLook w:val="04A0" w:firstRow="1" w:lastRow="0" w:firstColumn="1" w:lastColumn="0" w:noHBand="0" w:noVBand="1"/>
      </w:tblPr>
      <w:tblGrid>
        <w:gridCol w:w="1986"/>
        <w:gridCol w:w="544"/>
        <w:gridCol w:w="23"/>
        <w:gridCol w:w="521"/>
        <w:gridCol w:w="46"/>
        <w:gridCol w:w="425"/>
        <w:gridCol w:w="73"/>
        <w:gridCol w:w="352"/>
        <w:gridCol w:w="142"/>
        <w:gridCol w:w="283"/>
        <w:gridCol w:w="567"/>
        <w:gridCol w:w="567"/>
        <w:gridCol w:w="567"/>
        <w:gridCol w:w="544"/>
        <w:gridCol w:w="23"/>
        <w:gridCol w:w="521"/>
        <w:gridCol w:w="46"/>
        <w:gridCol w:w="498"/>
        <w:gridCol w:w="69"/>
        <w:gridCol w:w="475"/>
        <w:gridCol w:w="92"/>
        <w:gridCol w:w="452"/>
        <w:gridCol w:w="115"/>
        <w:gridCol w:w="429"/>
        <w:gridCol w:w="138"/>
        <w:gridCol w:w="567"/>
        <w:gridCol w:w="540"/>
        <w:gridCol w:w="544"/>
      </w:tblGrid>
      <w:tr w:rsidR="007C6469" w:rsidRPr="007C6469" w:rsidTr="00873CAE">
        <w:trPr>
          <w:gridAfter w:val="2"/>
          <w:wAfter w:w="1084" w:type="dxa"/>
          <w:cantSplit/>
          <w:trHeight w:val="43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Назви змістових модулів і тем</w:t>
            </w:r>
          </w:p>
        </w:tc>
        <w:tc>
          <w:tcPr>
            <w:tcW w:w="7374" w:type="dxa"/>
            <w:gridSpan w:val="23"/>
            <w:tcBorders>
              <w:top w:val="single" w:sz="4" w:space="0" w:color="auto"/>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Розподіл годин між видами робіт</w:t>
            </w:r>
          </w:p>
        </w:tc>
        <w:tc>
          <w:tcPr>
            <w:tcW w:w="705" w:type="dxa"/>
            <w:gridSpan w:val="2"/>
            <w:vMerge w:val="restart"/>
            <w:tcBorders>
              <w:top w:val="single" w:sz="4" w:space="0" w:color="auto"/>
              <w:left w:val="nil"/>
              <w:right w:val="single" w:sz="4" w:space="0" w:color="auto"/>
            </w:tcBorders>
            <w:vAlign w:val="center"/>
          </w:tcPr>
          <w:p w:rsidR="007C6469" w:rsidRPr="007C6469" w:rsidRDefault="007C6469" w:rsidP="007C6469">
            <w:pPr>
              <w:jc w:val="center"/>
              <w:rPr>
                <w:rFonts w:ascii="Times New Roman" w:eastAsia="Times New Roman" w:hAnsi="Times New Roman" w:cs="Times New Roman"/>
                <w:sz w:val="20"/>
                <w:szCs w:val="20"/>
              </w:rPr>
            </w:pPr>
            <w:r w:rsidRPr="007C6469">
              <w:rPr>
                <w:rFonts w:ascii="Times New Roman" w:eastAsia="Times New Roman" w:hAnsi="Times New Roman" w:cs="Times New Roman"/>
                <w:sz w:val="20"/>
                <w:szCs w:val="20"/>
              </w:rPr>
              <w:t>Форми та методи контролю знань</w:t>
            </w:r>
          </w:p>
        </w:tc>
      </w:tr>
      <w:tr w:rsidR="007C6469" w:rsidRPr="007C6469" w:rsidTr="00873CAE">
        <w:trPr>
          <w:gridAfter w:val="2"/>
          <w:wAfter w:w="1084" w:type="dxa"/>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3543" w:type="dxa"/>
            <w:gridSpan w:val="11"/>
            <w:tcBorders>
              <w:top w:val="single" w:sz="4" w:space="0" w:color="auto"/>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денна форма</w:t>
            </w:r>
          </w:p>
        </w:tc>
        <w:tc>
          <w:tcPr>
            <w:tcW w:w="3831" w:type="dxa"/>
            <w:gridSpan w:val="12"/>
            <w:tcBorders>
              <w:top w:val="single" w:sz="4" w:space="0" w:color="auto"/>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заочна форма</w:t>
            </w:r>
          </w:p>
        </w:tc>
        <w:tc>
          <w:tcPr>
            <w:tcW w:w="705" w:type="dxa"/>
            <w:gridSpan w:val="2"/>
            <w:vMerge/>
            <w:tcBorders>
              <w:left w:val="nil"/>
              <w:right w:val="single" w:sz="4" w:space="0" w:color="auto"/>
            </w:tcBorders>
          </w:tcPr>
          <w:p w:rsidR="007C6469" w:rsidRPr="007C6469" w:rsidRDefault="007C6469" w:rsidP="007C6469">
            <w:pPr>
              <w:jc w:val="center"/>
              <w:rPr>
                <w:rFonts w:ascii="Times New Roman" w:eastAsia="Times New Roman" w:hAnsi="Times New Roman" w:cs="Times New Roman"/>
              </w:rPr>
            </w:pPr>
          </w:p>
        </w:tc>
      </w:tr>
      <w:tr w:rsidR="007C6469" w:rsidRPr="007C6469" w:rsidTr="00873CAE">
        <w:trPr>
          <w:gridAfter w:val="2"/>
          <w:wAfter w:w="1084" w:type="dxa"/>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25"/>
              <w:jc w:val="center"/>
              <w:rPr>
                <w:rFonts w:ascii="Times New Roman" w:eastAsia="Times New Roman" w:hAnsi="Times New Roman" w:cs="Times New Roman"/>
              </w:rPr>
            </w:pPr>
            <w:r w:rsidRPr="007C6469">
              <w:rPr>
                <w:rFonts w:ascii="Times New Roman" w:eastAsia="Times New Roman" w:hAnsi="Times New Roman" w:cs="Times New Roman"/>
              </w:rPr>
              <w:t>Усього</w:t>
            </w:r>
          </w:p>
        </w:tc>
        <w:tc>
          <w:tcPr>
            <w:tcW w:w="2432" w:type="dxa"/>
            <w:gridSpan w:val="9"/>
            <w:tcBorders>
              <w:top w:val="single" w:sz="4" w:space="0" w:color="auto"/>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proofErr w:type="spellStart"/>
            <w:r w:rsidRPr="007C6469">
              <w:rPr>
                <w:rFonts w:ascii="Times New Roman" w:eastAsia="Times New Roman" w:hAnsi="Times New Roman" w:cs="Times New Roman"/>
              </w:rPr>
              <w:t>с.р</w:t>
            </w:r>
            <w:proofErr w:type="spellEnd"/>
            <w:r w:rsidRPr="007C6469">
              <w:rPr>
                <w:rFonts w:ascii="Times New Roman" w:eastAsia="Times New Roman" w:hAnsi="Times New Roman" w:cs="Times New Roman"/>
              </w:rPr>
              <w:t>.</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24"/>
              <w:jc w:val="center"/>
              <w:rPr>
                <w:rFonts w:ascii="Times New Roman" w:eastAsia="Times New Roman" w:hAnsi="Times New Roman" w:cs="Times New Roman"/>
              </w:rPr>
            </w:pPr>
            <w:r w:rsidRPr="007C6469">
              <w:rPr>
                <w:rFonts w:ascii="Times New Roman" w:eastAsia="Times New Roman" w:hAnsi="Times New Roman" w:cs="Times New Roman"/>
              </w:rPr>
              <w:t>Усього</w:t>
            </w:r>
          </w:p>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proofErr w:type="spellStart"/>
            <w:r w:rsidRPr="007C6469">
              <w:rPr>
                <w:rFonts w:ascii="Times New Roman" w:eastAsia="Times New Roman" w:hAnsi="Times New Roman" w:cs="Times New Roman"/>
              </w:rPr>
              <w:t>с.р</w:t>
            </w:r>
            <w:proofErr w:type="spellEnd"/>
            <w:r w:rsidRPr="007C6469">
              <w:rPr>
                <w:rFonts w:ascii="Times New Roman" w:eastAsia="Times New Roman" w:hAnsi="Times New Roman" w:cs="Times New Roman"/>
              </w:rPr>
              <w:t>.</w:t>
            </w:r>
          </w:p>
        </w:tc>
        <w:tc>
          <w:tcPr>
            <w:tcW w:w="705" w:type="dxa"/>
            <w:gridSpan w:val="2"/>
            <w:vMerge/>
            <w:tcBorders>
              <w:left w:val="single" w:sz="4" w:space="0" w:color="auto"/>
              <w:right w:val="single" w:sz="4" w:space="0" w:color="auto"/>
            </w:tcBorders>
          </w:tcPr>
          <w:p w:rsidR="007C6469" w:rsidRPr="007C6469" w:rsidRDefault="007C6469" w:rsidP="007C6469">
            <w:pPr>
              <w:jc w:val="center"/>
              <w:rPr>
                <w:rFonts w:ascii="Times New Roman" w:eastAsia="Times New Roman" w:hAnsi="Times New Roman" w:cs="Times New Roman"/>
              </w:rPr>
            </w:pPr>
          </w:p>
        </w:tc>
      </w:tr>
      <w:tr w:rsidR="007C6469" w:rsidRPr="007C6469" w:rsidTr="00873CAE">
        <w:trPr>
          <w:gridAfter w:val="2"/>
          <w:wAfter w:w="1084" w:type="dxa"/>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544" w:type="dxa"/>
            <w:vMerge/>
            <w:tcBorders>
              <w:top w:val="nil"/>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2432" w:type="dxa"/>
            <w:gridSpan w:val="9"/>
            <w:tcBorders>
              <w:top w:val="single" w:sz="4" w:space="0" w:color="auto"/>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у тому числі</w:t>
            </w:r>
          </w:p>
        </w:tc>
        <w:tc>
          <w:tcPr>
            <w:tcW w:w="567" w:type="dxa"/>
            <w:vMerge/>
            <w:tcBorders>
              <w:left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567" w:type="dxa"/>
            <w:vMerge/>
            <w:tcBorders>
              <w:left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у тому числі</w:t>
            </w:r>
          </w:p>
        </w:tc>
        <w:tc>
          <w:tcPr>
            <w:tcW w:w="544" w:type="dxa"/>
            <w:gridSpan w:val="2"/>
            <w:vMerge/>
            <w:tcBorders>
              <w:left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705" w:type="dxa"/>
            <w:gridSpan w:val="2"/>
            <w:vMerge/>
            <w:tcBorders>
              <w:left w:val="single" w:sz="4" w:space="0" w:color="auto"/>
              <w:right w:val="single" w:sz="4" w:space="0" w:color="auto"/>
            </w:tcBorders>
          </w:tcPr>
          <w:p w:rsidR="007C6469" w:rsidRPr="007C6469" w:rsidRDefault="007C6469" w:rsidP="007C6469">
            <w:pPr>
              <w:rPr>
                <w:rFonts w:ascii="Times New Roman" w:eastAsia="Times New Roman" w:hAnsi="Times New Roman" w:cs="Times New Roman"/>
              </w:rPr>
            </w:pPr>
          </w:p>
        </w:tc>
      </w:tr>
      <w:tr w:rsidR="007C6469" w:rsidRPr="007C6469" w:rsidTr="00873CAE">
        <w:trPr>
          <w:gridAfter w:val="2"/>
          <w:wAfter w:w="1084" w:type="dxa"/>
          <w:cantSplit/>
          <w:trHeight w:val="93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544" w:type="dxa"/>
            <w:vMerge/>
            <w:tcBorders>
              <w:top w:val="nil"/>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r w:rsidRPr="007C6469">
              <w:rPr>
                <w:rFonts w:ascii="Times New Roman" w:eastAsia="Times New Roman" w:hAnsi="Times New Roman" w:cs="Times New Roman"/>
              </w:rPr>
              <w:t>л</w:t>
            </w:r>
          </w:p>
        </w:tc>
        <w:tc>
          <w:tcPr>
            <w:tcW w:w="544" w:type="dxa"/>
            <w:gridSpan w:val="3"/>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r w:rsidRPr="007C6469">
              <w:rPr>
                <w:rFonts w:ascii="Times New Roman" w:eastAsia="Times New Roman" w:hAnsi="Times New Roman" w:cs="Times New Roman"/>
              </w:rPr>
              <w:t>сем</w:t>
            </w:r>
          </w:p>
        </w:tc>
        <w:tc>
          <w:tcPr>
            <w:tcW w:w="352" w:type="dxa"/>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proofErr w:type="spellStart"/>
            <w:r w:rsidRPr="007C6469">
              <w:rPr>
                <w:rFonts w:ascii="Times New Roman" w:eastAsia="Times New Roman" w:hAnsi="Times New Roman" w:cs="Times New Roman"/>
              </w:rPr>
              <w:t>пр</w:t>
            </w:r>
            <w:proofErr w:type="spellEnd"/>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proofErr w:type="spellStart"/>
            <w:r w:rsidRPr="007C6469">
              <w:rPr>
                <w:rFonts w:ascii="Times New Roman" w:eastAsia="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proofErr w:type="spellStart"/>
            <w:r w:rsidRPr="007C6469">
              <w:rPr>
                <w:rFonts w:ascii="Times New Roman" w:eastAsia="Times New Roman" w:hAnsi="Times New Roman" w:cs="Times New Roman"/>
              </w:rPr>
              <w:t>інд</w:t>
            </w:r>
            <w:proofErr w:type="spellEnd"/>
          </w:p>
        </w:tc>
        <w:tc>
          <w:tcPr>
            <w:tcW w:w="567" w:type="dxa"/>
            <w:vMerge/>
            <w:tcBorders>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567" w:type="dxa"/>
            <w:vMerge/>
            <w:tcBorders>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r w:rsidRPr="007C6469">
              <w:rPr>
                <w:rFonts w:ascii="Times New Roman" w:eastAsia="Times New Roman" w:hAnsi="Times New Roman" w:cs="Times New Roman"/>
              </w:rPr>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r w:rsidRPr="007C6469">
              <w:rPr>
                <w:rFonts w:ascii="Times New Roman" w:eastAsia="Times New Roman" w:hAnsi="Times New Roman" w:cs="Times New Roman"/>
              </w:rPr>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proofErr w:type="spellStart"/>
            <w:r w:rsidRPr="007C6469">
              <w:rPr>
                <w:rFonts w:ascii="Times New Roman" w:eastAsia="Times New Roman" w:hAnsi="Times New Roman" w:cs="Times New Roman"/>
              </w:rPr>
              <w:t>пр</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proofErr w:type="spellStart"/>
            <w:r w:rsidRPr="007C6469">
              <w:rPr>
                <w:rFonts w:ascii="Times New Roman" w:eastAsia="Times New Roman" w:hAnsi="Times New Roman" w:cs="Times New Roman"/>
              </w:rPr>
              <w:t>лаб</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7C6469" w:rsidRPr="007C6469" w:rsidRDefault="007C6469" w:rsidP="007C6469">
            <w:pPr>
              <w:ind w:left="113" w:right="113"/>
              <w:jc w:val="center"/>
              <w:rPr>
                <w:rFonts w:ascii="Times New Roman" w:eastAsia="Times New Roman" w:hAnsi="Times New Roman" w:cs="Times New Roman"/>
              </w:rPr>
            </w:pPr>
            <w:proofErr w:type="spellStart"/>
            <w:r w:rsidRPr="007C6469">
              <w:rPr>
                <w:rFonts w:ascii="Times New Roman" w:eastAsia="Times New Roman" w:hAnsi="Times New Roman" w:cs="Times New Roman"/>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7C6469" w:rsidRPr="007C6469" w:rsidRDefault="007C6469" w:rsidP="007C6469">
            <w:pPr>
              <w:rPr>
                <w:rFonts w:ascii="Times New Roman" w:eastAsia="Times New Roman" w:hAnsi="Times New Roman" w:cs="Times New Roman"/>
              </w:rPr>
            </w:pPr>
          </w:p>
        </w:tc>
        <w:tc>
          <w:tcPr>
            <w:tcW w:w="705" w:type="dxa"/>
            <w:gridSpan w:val="2"/>
            <w:vMerge/>
            <w:tcBorders>
              <w:left w:val="single" w:sz="4" w:space="0" w:color="auto"/>
              <w:bottom w:val="single" w:sz="4" w:space="0" w:color="auto"/>
              <w:right w:val="single" w:sz="4" w:space="0" w:color="auto"/>
            </w:tcBorders>
          </w:tcPr>
          <w:p w:rsidR="007C6469" w:rsidRPr="007C6469" w:rsidRDefault="007C6469" w:rsidP="007C6469">
            <w:pPr>
              <w:rPr>
                <w:rFonts w:ascii="Times New Roman" w:eastAsia="Times New Roman" w:hAnsi="Times New Roman" w:cs="Times New Roman"/>
              </w:rPr>
            </w:pP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3</w:t>
            </w:r>
          </w:p>
        </w:tc>
        <w:tc>
          <w:tcPr>
            <w:tcW w:w="544" w:type="dxa"/>
            <w:gridSpan w:val="3"/>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4</w:t>
            </w:r>
          </w:p>
        </w:tc>
        <w:tc>
          <w:tcPr>
            <w:tcW w:w="352"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5</w:t>
            </w:r>
          </w:p>
        </w:tc>
        <w:tc>
          <w:tcPr>
            <w:tcW w:w="425"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6</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7</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8</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9</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11</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12</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13</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15</w:t>
            </w:r>
          </w:p>
        </w:tc>
        <w:tc>
          <w:tcPr>
            <w:tcW w:w="705" w:type="dxa"/>
            <w:gridSpan w:val="2"/>
            <w:tcBorders>
              <w:top w:val="nil"/>
              <w:left w:val="nil"/>
              <w:bottom w:val="single" w:sz="4" w:space="0" w:color="auto"/>
              <w:right w:val="single" w:sz="4" w:space="0" w:color="auto"/>
            </w:tcBorders>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16</w:t>
            </w:r>
          </w:p>
        </w:tc>
      </w:tr>
      <w:tr w:rsidR="007C6469" w:rsidRPr="007C6469" w:rsidTr="00873CAE">
        <w:trPr>
          <w:gridAfter w:val="2"/>
          <w:wAfter w:w="1084" w:type="dxa"/>
          <w:cantSplit/>
          <w:trHeight w:val="300"/>
        </w:trPr>
        <w:tc>
          <w:tcPr>
            <w:tcW w:w="93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7C6469" w:rsidRPr="007C6469" w:rsidRDefault="007C6469" w:rsidP="007C6469">
            <w:pPr>
              <w:tabs>
                <w:tab w:val="left" w:pos="284"/>
                <w:tab w:val="left" w:pos="567"/>
              </w:tabs>
              <w:spacing w:after="0" w:line="240" w:lineRule="auto"/>
              <w:jc w:val="center"/>
              <w:rPr>
                <w:rFonts w:ascii="Times New Roman" w:eastAsia="Times New Roman" w:hAnsi="Times New Roman" w:cs="Times New Roman"/>
                <w:b/>
                <w:sz w:val="28"/>
                <w:szCs w:val="28"/>
              </w:rPr>
            </w:pPr>
            <w:r w:rsidRPr="007C6469">
              <w:rPr>
                <w:rFonts w:ascii="Times New Roman" w:eastAsia="Times New Roman" w:hAnsi="Times New Roman" w:cs="Times New Roman"/>
                <w:b/>
                <w:sz w:val="28"/>
                <w:szCs w:val="28"/>
              </w:rPr>
              <w:t xml:space="preserve">Змістовий модуль 1. </w:t>
            </w:r>
            <w:r w:rsidRPr="007C6469">
              <w:rPr>
                <w:rFonts w:ascii="Times New Roman" w:eastAsia="Times New Roman" w:hAnsi="Times New Roman" w:cs="Times New Roman"/>
                <w:b/>
                <w:sz w:val="28"/>
                <w:szCs w:val="28"/>
                <w:lang w:eastAsia="ru-RU"/>
              </w:rPr>
              <w:t>Основи Європейської інтеграції</w:t>
            </w:r>
          </w:p>
        </w:tc>
        <w:tc>
          <w:tcPr>
            <w:tcW w:w="705" w:type="dxa"/>
            <w:gridSpan w:val="2"/>
            <w:tcBorders>
              <w:top w:val="single" w:sz="4" w:space="0" w:color="auto"/>
              <w:left w:val="single" w:sz="4" w:space="0" w:color="auto"/>
              <w:bottom w:val="single" w:sz="4" w:space="0" w:color="auto"/>
              <w:right w:val="single" w:sz="4" w:space="0" w:color="auto"/>
            </w:tcBorders>
          </w:tcPr>
          <w:p w:rsidR="007C6469" w:rsidRPr="007C6469" w:rsidRDefault="007C6469" w:rsidP="007C6469">
            <w:pPr>
              <w:jc w:val="center"/>
              <w:rPr>
                <w:rFonts w:ascii="Times New Roman" w:eastAsia="Times New Roman" w:hAnsi="Times New Roman" w:cs="Times New Roman"/>
                <w:b/>
                <w:bCs/>
              </w:rPr>
            </w:pP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7C6469" w:rsidRPr="007C6469" w:rsidRDefault="007C6469" w:rsidP="007C6469">
            <w:pPr>
              <w:tabs>
                <w:tab w:val="left" w:pos="284"/>
                <w:tab w:val="left" w:pos="567"/>
              </w:tabs>
              <w:spacing w:after="0" w:line="240" w:lineRule="auto"/>
              <w:rPr>
                <w:rFonts w:ascii="Times New Roman" w:eastAsia="Times New Roman" w:hAnsi="Times New Roman" w:cs="Times New Roman"/>
                <w:sz w:val="24"/>
                <w:szCs w:val="24"/>
              </w:rPr>
            </w:pPr>
            <w:r w:rsidRPr="007C6469">
              <w:rPr>
                <w:rFonts w:ascii="Times New Roman" w:eastAsia="Times New Roman" w:hAnsi="Times New Roman" w:cs="Times New Roman"/>
                <w:sz w:val="24"/>
                <w:szCs w:val="24"/>
              </w:rPr>
              <w:t>Тема 1. Сутність та значення інтеграційних процесів в світовому господарстві</w:t>
            </w:r>
          </w:p>
          <w:p w:rsidR="007C6469" w:rsidRPr="007C6469" w:rsidRDefault="007C6469" w:rsidP="007C6469">
            <w:pPr>
              <w:spacing w:after="0" w:line="240" w:lineRule="auto"/>
              <w:jc w:val="both"/>
              <w:rPr>
                <w:rFonts w:ascii="Times New Roman" w:eastAsia="Times New Roman" w:hAnsi="Times New Roman" w:cs="Times New Roman"/>
                <w:bCs/>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17</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17</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16</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705" w:type="dxa"/>
            <w:gridSpan w:val="2"/>
            <w:tcBorders>
              <w:top w:val="nil"/>
              <w:left w:val="nil"/>
              <w:bottom w:val="single" w:sz="4" w:space="0" w:color="auto"/>
              <w:right w:val="single" w:sz="4" w:space="0" w:color="auto"/>
            </w:tcBorders>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xml:space="preserve">АР, </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СР,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ІР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опитування , реферат</w:t>
            </w: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7C6469" w:rsidRPr="007C6469" w:rsidRDefault="007C6469" w:rsidP="007C6469">
            <w:pPr>
              <w:tabs>
                <w:tab w:val="left" w:pos="284"/>
                <w:tab w:val="left" w:pos="567"/>
              </w:tabs>
              <w:spacing w:after="0" w:line="240" w:lineRule="auto"/>
              <w:jc w:val="both"/>
              <w:rPr>
                <w:rFonts w:ascii="Times New Roman" w:eastAsia="Times New Roman" w:hAnsi="Times New Roman" w:cs="Times New Roman"/>
                <w:sz w:val="24"/>
                <w:szCs w:val="24"/>
              </w:rPr>
            </w:pPr>
            <w:r w:rsidRPr="007C6469">
              <w:rPr>
                <w:rFonts w:ascii="Times New Roman" w:eastAsia="Times New Roman" w:hAnsi="Times New Roman" w:cs="Times New Roman"/>
                <w:sz w:val="24"/>
                <w:szCs w:val="24"/>
              </w:rPr>
              <w:t xml:space="preserve">Тема 2. </w:t>
            </w:r>
          </w:p>
          <w:p w:rsidR="007C6469" w:rsidRPr="007C6469" w:rsidRDefault="007C6469" w:rsidP="007C6469">
            <w:pPr>
              <w:tabs>
                <w:tab w:val="left" w:pos="284"/>
                <w:tab w:val="left" w:pos="567"/>
              </w:tabs>
              <w:spacing w:after="0" w:line="240" w:lineRule="auto"/>
              <w:jc w:val="both"/>
              <w:rPr>
                <w:rFonts w:ascii="Times New Roman" w:eastAsia="Times New Roman" w:hAnsi="Times New Roman" w:cs="Times New Roman"/>
                <w:sz w:val="24"/>
                <w:szCs w:val="24"/>
              </w:rPr>
            </w:pPr>
            <w:r w:rsidRPr="007C6469">
              <w:rPr>
                <w:rFonts w:ascii="Times New Roman" w:eastAsia="Times New Roman" w:hAnsi="Times New Roman" w:cs="Times New Roman"/>
                <w:sz w:val="24"/>
                <w:szCs w:val="24"/>
              </w:rPr>
              <w:t>Особливості інтеграції в різних групах країн</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16</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w:t>
            </w:r>
          </w:p>
        </w:tc>
        <w:tc>
          <w:tcPr>
            <w:tcW w:w="283"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13</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16</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15</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705" w:type="dxa"/>
            <w:gridSpan w:val="2"/>
            <w:tcBorders>
              <w:top w:val="nil"/>
              <w:left w:val="nil"/>
              <w:bottom w:val="single" w:sz="4" w:space="0" w:color="auto"/>
              <w:right w:val="single" w:sz="4" w:space="0" w:color="auto"/>
            </w:tcBorders>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xml:space="preserve">АР, </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СР,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ІР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опитування , реферат</w:t>
            </w: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7C6469" w:rsidRPr="007C6469" w:rsidRDefault="007C6469" w:rsidP="007C6469">
            <w:pPr>
              <w:spacing w:after="0" w:line="240" w:lineRule="auto"/>
              <w:rPr>
                <w:rFonts w:ascii="Times New Roman" w:eastAsia="Times New Roman" w:hAnsi="Times New Roman" w:cs="Times New Roman"/>
                <w:sz w:val="24"/>
                <w:szCs w:val="24"/>
              </w:rPr>
            </w:pPr>
            <w:r w:rsidRPr="007C6469">
              <w:rPr>
                <w:rFonts w:ascii="Times New Roman" w:eastAsia="Times New Roman" w:hAnsi="Times New Roman" w:cs="Times New Roman"/>
                <w:sz w:val="24"/>
                <w:szCs w:val="24"/>
              </w:rPr>
              <w:t>Тема 3. Європейський Союз: договірний процес</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16</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12</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16</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15</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705" w:type="dxa"/>
            <w:gridSpan w:val="2"/>
            <w:tcBorders>
              <w:top w:val="nil"/>
              <w:left w:val="nil"/>
              <w:bottom w:val="single" w:sz="4" w:space="0" w:color="auto"/>
              <w:right w:val="single" w:sz="4" w:space="0" w:color="auto"/>
            </w:tcBorders>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xml:space="preserve">АР, </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СР,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ІР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опитування , реферат</w:t>
            </w: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7C6469" w:rsidRPr="007C6469" w:rsidRDefault="007C6469" w:rsidP="007C6469">
            <w:pPr>
              <w:spacing w:after="0" w:line="240" w:lineRule="auto"/>
              <w:jc w:val="both"/>
              <w:rPr>
                <w:rFonts w:ascii="Times New Roman" w:eastAsia="Times New Roman" w:hAnsi="Times New Roman" w:cs="Times New Roman"/>
                <w:sz w:val="24"/>
                <w:szCs w:val="24"/>
              </w:rPr>
            </w:pPr>
            <w:r w:rsidRPr="007C6469">
              <w:rPr>
                <w:rFonts w:ascii="Times New Roman" w:eastAsia="Times New Roman" w:hAnsi="Times New Roman" w:cs="Times New Roman"/>
                <w:sz w:val="24"/>
                <w:szCs w:val="24"/>
              </w:rPr>
              <w:t xml:space="preserve">Тема 4. </w:t>
            </w:r>
          </w:p>
          <w:p w:rsidR="007C6469" w:rsidRPr="007C6469" w:rsidRDefault="007C6469" w:rsidP="007C6469">
            <w:pPr>
              <w:spacing w:after="0" w:line="240" w:lineRule="auto"/>
              <w:jc w:val="both"/>
              <w:rPr>
                <w:rFonts w:ascii="Times New Roman" w:eastAsia="Times New Roman" w:hAnsi="Times New Roman" w:cs="Times New Roman"/>
                <w:sz w:val="24"/>
                <w:szCs w:val="24"/>
              </w:rPr>
            </w:pPr>
            <w:r w:rsidRPr="007C6469">
              <w:rPr>
                <w:rFonts w:ascii="Times New Roman" w:eastAsia="Times New Roman" w:hAnsi="Times New Roman" w:cs="Times New Roman"/>
                <w:sz w:val="24"/>
                <w:szCs w:val="24"/>
              </w:rPr>
              <w:t xml:space="preserve">Європейський Союз: </w:t>
            </w:r>
            <w:r w:rsidRPr="007C6469">
              <w:rPr>
                <w:rFonts w:ascii="Times New Roman" w:eastAsia="Times New Roman" w:hAnsi="Times New Roman" w:cs="Times New Roman"/>
                <w:sz w:val="24"/>
                <w:szCs w:val="24"/>
              </w:rPr>
              <w:lastRenderedPageBreak/>
              <w:t>економічна інтеграція</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lastRenderedPageBreak/>
              <w:t>16</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12</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16</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15</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705" w:type="dxa"/>
            <w:gridSpan w:val="2"/>
            <w:tcBorders>
              <w:top w:val="nil"/>
              <w:left w:val="nil"/>
              <w:bottom w:val="single" w:sz="4" w:space="0" w:color="auto"/>
              <w:right w:val="single" w:sz="4" w:space="0" w:color="auto"/>
            </w:tcBorders>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xml:space="preserve">АР, </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СР,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ІР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lastRenderedPageBreak/>
              <w:t>опитування , реферат</w:t>
            </w:r>
          </w:p>
        </w:tc>
      </w:tr>
      <w:tr w:rsidR="007C6469" w:rsidRPr="007C6469" w:rsidTr="00873CAE">
        <w:trPr>
          <w:gridAfter w:val="2"/>
          <w:wAfter w:w="1084" w:type="dxa"/>
          <w:trHeight w:val="404"/>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rPr>
                <w:rFonts w:ascii="Times New Roman" w:eastAsia="Times New Roman" w:hAnsi="Times New Roman" w:cs="Times New Roman"/>
                <w:b/>
                <w:bCs/>
              </w:rPr>
            </w:pPr>
            <w:r w:rsidRPr="007C6469">
              <w:rPr>
                <w:rFonts w:ascii="Times New Roman" w:eastAsia="Times New Roman" w:hAnsi="Times New Roman" w:cs="Times New Roman"/>
                <w:b/>
                <w:bCs/>
              </w:rPr>
              <w:lastRenderedPageBreak/>
              <w:t>Модульний контроль № 1</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283"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705" w:type="dxa"/>
            <w:gridSpan w:val="2"/>
            <w:tcBorders>
              <w:top w:val="nil"/>
              <w:left w:val="nil"/>
              <w:bottom w:val="single" w:sz="4" w:space="0" w:color="auto"/>
              <w:right w:val="single" w:sz="4" w:space="0" w:color="auto"/>
            </w:tcBorders>
          </w:tcPr>
          <w:p w:rsidR="007C6469" w:rsidRPr="007C6469" w:rsidRDefault="007C6469" w:rsidP="007C6469">
            <w:pPr>
              <w:spacing w:after="0" w:line="240" w:lineRule="auto"/>
              <w:rPr>
                <w:rFonts w:ascii="Times New Roman" w:eastAsia="Times New Roman" w:hAnsi="Times New Roman" w:cs="Times New Roman"/>
              </w:rPr>
            </w:pP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b/>
                <w:bCs/>
              </w:rPr>
            </w:pPr>
            <w:r w:rsidRPr="007C6469">
              <w:rPr>
                <w:rFonts w:ascii="Times New Roman" w:eastAsia="Times New Roman" w:hAnsi="Times New Roman" w:cs="Times New Roman"/>
                <w:b/>
                <w:sz w:val="24"/>
                <w:szCs w:val="24"/>
              </w:rPr>
              <w:t>Усього годин  по модулю 1</w:t>
            </w:r>
          </w:p>
        </w:tc>
        <w:tc>
          <w:tcPr>
            <w:tcW w:w="544"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67</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8</w:t>
            </w:r>
          </w:p>
        </w:tc>
        <w:tc>
          <w:tcPr>
            <w:tcW w:w="544" w:type="dxa"/>
            <w:gridSpan w:val="3"/>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p>
        </w:tc>
        <w:tc>
          <w:tcPr>
            <w:tcW w:w="49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7</w:t>
            </w:r>
          </w:p>
        </w:tc>
        <w:tc>
          <w:tcPr>
            <w:tcW w:w="283"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52</w:t>
            </w:r>
          </w:p>
        </w:tc>
        <w:tc>
          <w:tcPr>
            <w:tcW w:w="567"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67</w:t>
            </w:r>
          </w:p>
        </w:tc>
        <w:tc>
          <w:tcPr>
            <w:tcW w:w="544"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2</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63</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p>
        </w:tc>
        <w:tc>
          <w:tcPr>
            <w:tcW w:w="705" w:type="dxa"/>
            <w:gridSpan w:val="2"/>
            <w:tcBorders>
              <w:top w:val="nil"/>
              <w:left w:val="nil"/>
              <w:bottom w:val="single" w:sz="4" w:space="0" w:color="auto"/>
              <w:right w:val="single" w:sz="4" w:space="0" w:color="auto"/>
            </w:tcBorders>
          </w:tcPr>
          <w:p w:rsidR="007C6469" w:rsidRPr="007C6469" w:rsidRDefault="007C6469" w:rsidP="007C6469">
            <w:pPr>
              <w:spacing w:after="0" w:line="240" w:lineRule="auto"/>
              <w:rPr>
                <w:rFonts w:ascii="Times New Roman" w:eastAsia="Times New Roman" w:hAnsi="Times New Roman" w:cs="Times New Roman"/>
              </w:rPr>
            </w:pP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w:t>
            </w:r>
          </w:p>
        </w:tc>
        <w:tc>
          <w:tcPr>
            <w:tcW w:w="544"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2</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3</w:t>
            </w:r>
          </w:p>
        </w:tc>
        <w:tc>
          <w:tcPr>
            <w:tcW w:w="544" w:type="dxa"/>
            <w:gridSpan w:val="3"/>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4</w:t>
            </w:r>
          </w:p>
        </w:tc>
        <w:tc>
          <w:tcPr>
            <w:tcW w:w="49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5</w:t>
            </w:r>
          </w:p>
        </w:tc>
        <w:tc>
          <w:tcPr>
            <w:tcW w:w="283"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6</w:t>
            </w:r>
          </w:p>
        </w:tc>
        <w:tc>
          <w:tcPr>
            <w:tcW w:w="567"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7</w:t>
            </w:r>
          </w:p>
        </w:tc>
        <w:tc>
          <w:tcPr>
            <w:tcW w:w="567"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8</w:t>
            </w:r>
          </w:p>
        </w:tc>
        <w:tc>
          <w:tcPr>
            <w:tcW w:w="567"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9</w:t>
            </w:r>
          </w:p>
        </w:tc>
        <w:tc>
          <w:tcPr>
            <w:tcW w:w="544" w:type="dxa"/>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11</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12</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bCs/>
              </w:rPr>
              <w:t>13</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14</w:t>
            </w:r>
          </w:p>
        </w:tc>
        <w:tc>
          <w:tcPr>
            <w:tcW w:w="544" w:type="dxa"/>
            <w:gridSpan w:val="2"/>
            <w:tcBorders>
              <w:top w:val="nil"/>
              <w:left w:val="nil"/>
              <w:bottom w:val="single" w:sz="4" w:space="0" w:color="auto"/>
              <w:right w:val="single" w:sz="4" w:space="0" w:color="auto"/>
            </w:tcBorders>
            <w:shd w:val="clear" w:color="auto" w:fill="auto"/>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15</w:t>
            </w:r>
          </w:p>
        </w:tc>
        <w:tc>
          <w:tcPr>
            <w:tcW w:w="705" w:type="dxa"/>
            <w:gridSpan w:val="2"/>
            <w:tcBorders>
              <w:top w:val="nil"/>
              <w:left w:val="nil"/>
              <w:bottom w:val="single" w:sz="4" w:space="0" w:color="auto"/>
              <w:right w:val="single" w:sz="4" w:space="0" w:color="auto"/>
            </w:tcBorders>
            <w:vAlign w:val="center"/>
          </w:tcPr>
          <w:p w:rsidR="007C6469" w:rsidRPr="007C6469" w:rsidRDefault="007C6469" w:rsidP="007C6469">
            <w:pPr>
              <w:jc w:val="center"/>
              <w:rPr>
                <w:rFonts w:ascii="Times New Roman" w:eastAsia="Times New Roman" w:hAnsi="Times New Roman" w:cs="Times New Roman"/>
              </w:rPr>
            </w:pPr>
            <w:r w:rsidRPr="007C6469">
              <w:rPr>
                <w:rFonts w:ascii="Times New Roman" w:eastAsia="Times New Roman" w:hAnsi="Times New Roman" w:cs="Times New Roman"/>
              </w:rPr>
              <w:t>16</w:t>
            </w:r>
          </w:p>
        </w:tc>
      </w:tr>
      <w:tr w:rsidR="007C6469" w:rsidRPr="007C6469" w:rsidTr="00873CAE">
        <w:trPr>
          <w:gridAfter w:val="2"/>
          <w:wAfter w:w="1084" w:type="dxa"/>
          <w:trHeight w:val="375"/>
        </w:trPr>
        <w:tc>
          <w:tcPr>
            <w:tcW w:w="10065" w:type="dxa"/>
            <w:gridSpan w:val="26"/>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b/>
                <w:sz w:val="28"/>
                <w:szCs w:val="28"/>
                <w:lang w:eastAsia="ru-RU"/>
              </w:rPr>
              <w:t>Змістовний модуль 2. Розвиток та діяльність Європейського Союзу</w:t>
            </w:r>
          </w:p>
        </w:tc>
      </w:tr>
      <w:tr w:rsidR="007C6469" w:rsidRPr="007C6469" w:rsidTr="00034870">
        <w:trPr>
          <w:gridAfter w:val="2"/>
          <w:wAfter w:w="1084" w:type="dxa"/>
          <w:trHeight w:val="214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iCs/>
                <w:sz w:val="24"/>
                <w:szCs w:val="24"/>
              </w:rPr>
            </w:pPr>
            <w:r w:rsidRPr="007C6469">
              <w:rPr>
                <w:rFonts w:ascii="Times New Roman" w:eastAsia="Times New Roman" w:hAnsi="Times New Roman" w:cs="Times New Roman"/>
                <w:iCs/>
                <w:sz w:val="24"/>
                <w:szCs w:val="24"/>
              </w:rPr>
              <w:t>Тема 5.</w:t>
            </w:r>
          </w:p>
          <w:p w:rsidR="007C6469" w:rsidRPr="007C6469" w:rsidRDefault="007C6469" w:rsidP="007C6469">
            <w:pPr>
              <w:spacing w:after="0" w:line="240" w:lineRule="auto"/>
              <w:rPr>
                <w:rFonts w:ascii="Times New Roman" w:eastAsia="Times New Roman" w:hAnsi="Times New Roman" w:cs="Times New Roman"/>
                <w:b/>
                <w:sz w:val="24"/>
                <w:szCs w:val="24"/>
                <w:lang w:eastAsia="ru-RU"/>
              </w:rPr>
            </w:pPr>
            <w:r w:rsidRPr="007C6469">
              <w:rPr>
                <w:rFonts w:ascii="Times New Roman" w:eastAsia="Times New Roman" w:hAnsi="Times New Roman" w:cs="Times New Roman"/>
                <w:sz w:val="24"/>
                <w:szCs w:val="24"/>
              </w:rPr>
              <w:t>Інституційний розвиток Європейського Союзу</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283"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13</w:t>
            </w: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xml:space="preserve">АР, </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СР,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ІР</w:t>
            </w:r>
          </w:p>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r w:rsidRPr="007C6469">
              <w:rPr>
                <w:rFonts w:ascii="Times New Roman" w:eastAsia="Times New Roman" w:hAnsi="Times New Roman" w:cs="Times New Roman"/>
              </w:rPr>
              <w:t>опитування , реферат</w:t>
            </w: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 xml:space="preserve">Тема 6. </w:t>
            </w:r>
          </w:p>
          <w:p w:rsidR="007C6469" w:rsidRPr="007C6469" w:rsidRDefault="007C6469" w:rsidP="007C6469">
            <w:pPr>
              <w:spacing w:after="0" w:line="240" w:lineRule="auto"/>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Проведення спільної політики Європейського Союзу</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16</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w:t>
            </w:r>
          </w:p>
        </w:tc>
        <w:tc>
          <w:tcPr>
            <w:tcW w:w="283"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13</w:t>
            </w: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16</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xml:space="preserve">АР, </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СР,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ІР</w:t>
            </w:r>
          </w:p>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r w:rsidRPr="007C6469">
              <w:rPr>
                <w:rFonts w:ascii="Times New Roman" w:eastAsia="Times New Roman" w:hAnsi="Times New Roman" w:cs="Times New Roman"/>
              </w:rPr>
              <w:t>опитування , реферат</w:t>
            </w: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Тема 7.</w:t>
            </w:r>
          </w:p>
          <w:p w:rsidR="007C6469" w:rsidRPr="007C6469" w:rsidRDefault="007C6469" w:rsidP="007C6469">
            <w:pPr>
              <w:spacing w:after="0" w:line="240" w:lineRule="auto"/>
              <w:rPr>
                <w:rFonts w:ascii="Times New Roman" w:eastAsia="Times New Roman" w:hAnsi="Times New Roman" w:cs="Times New Roman"/>
                <w:b/>
                <w:sz w:val="24"/>
                <w:szCs w:val="24"/>
                <w:lang w:eastAsia="ru-RU"/>
              </w:rPr>
            </w:pPr>
            <w:r w:rsidRPr="007C6469">
              <w:rPr>
                <w:rFonts w:ascii="Times New Roman" w:eastAsia="Times New Roman" w:hAnsi="Times New Roman" w:cs="Times New Roman"/>
                <w:sz w:val="24"/>
                <w:szCs w:val="24"/>
                <w:lang w:eastAsia="ru-RU"/>
              </w:rPr>
              <w:t>Діяльність органів Європейського Союзу та процедури прийняття рішень</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283"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13</w:t>
            </w: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8"/>
                <w:szCs w:val="28"/>
                <w:lang w:eastAsia="ru-RU"/>
              </w:rPr>
            </w:pPr>
            <w:r w:rsidRPr="007C6469">
              <w:rPr>
                <w:rFonts w:ascii="Times New Roman" w:eastAsia="Times New Roman" w:hAnsi="Times New Roman" w:cs="Times New Roman"/>
                <w:sz w:val="28"/>
                <w:szCs w:val="28"/>
                <w:lang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8"/>
                <w:szCs w:val="28"/>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8"/>
                <w:szCs w:val="28"/>
                <w:lang w:eastAsia="ru-RU"/>
              </w:rPr>
            </w:pPr>
            <w:r w:rsidRPr="007C6469">
              <w:rPr>
                <w:rFonts w:ascii="Times New Roman" w:eastAsia="Times New Roman" w:hAnsi="Times New Roman" w:cs="Times New Roman"/>
                <w:sz w:val="28"/>
                <w:szCs w:val="28"/>
                <w:lang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8"/>
                <w:szCs w:val="28"/>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xml:space="preserve">АР, </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СР,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ІР</w:t>
            </w:r>
          </w:p>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r w:rsidRPr="007C6469">
              <w:rPr>
                <w:rFonts w:ascii="Times New Roman" w:eastAsia="Times New Roman" w:hAnsi="Times New Roman" w:cs="Times New Roman"/>
              </w:rPr>
              <w:t>опитування , реферат</w:t>
            </w: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Тема 8.</w:t>
            </w:r>
          </w:p>
          <w:p w:rsidR="007C6469" w:rsidRPr="007C6469" w:rsidRDefault="007C6469" w:rsidP="007C6469">
            <w:pPr>
              <w:spacing w:after="0" w:line="240" w:lineRule="auto"/>
              <w:rPr>
                <w:rFonts w:ascii="Times New Roman" w:eastAsia="Times New Roman" w:hAnsi="Times New Roman" w:cs="Times New Roman"/>
                <w:b/>
                <w:sz w:val="24"/>
                <w:szCs w:val="24"/>
                <w:lang w:eastAsia="ru-RU"/>
              </w:rPr>
            </w:pPr>
            <w:r w:rsidRPr="007C6469">
              <w:rPr>
                <w:rFonts w:ascii="Times New Roman" w:eastAsia="Times New Roman" w:hAnsi="Times New Roman" w:cs="Times New Roman"/>
                <w:sz w:val="24"/>
                <w:szCs w:val="24"/>
                <w:lang w:eastAsia="ru-RU"/>
              </w:rPr>
              <w:t>Пріоритетні напрями розвитку Європейського Союзу</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16</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283"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12</w:t>
            </w: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16</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13</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xml:space="preserve">АР, </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СР,</w:t>
            </w:r>
          </w:p>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ІР</w:t>
            </w:r>
          </w:p>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r w:rsidRPr="007C6469">
              <w:rPr>
                <w:rFonts w:ascii="Times New Roman" w:eastAsia="Times New Roman" w:hAnsi="Times New Roman" w:cs="Times New Roman"/>
              </w:rPr>
              <w:t>опитування , реферат</w:t>
            </w: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rPr>
                <w:rFonts w:ascii="Times New Roman" w:eastAsia="Times New Roman" w:hAnsi="Times New Roman" w:cs="Times New Roman"/>
                <w:sz w:val="24"/>
                <w:szCs w:val="24"/>
                <w:lang w:eastAsia="ru-RU"/>
              </w:rPr>
            </w:pPr>
            <w:r w:rsidRPr="007C6469">
              <w:rPr>
                <w:rFonts w:ascii="Times New Roman" w:eastAsia="Times New Roman" w:hAnsi="Times New Roman" w:cs="Times New Roman"/>
                <w:b/>
                <w:bCs/>
              </w:rPr>
              <w:t>Модульний контроль № 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8"/>
                <w:szCs w:val="28"/>
                <w:lang w:eastAsia="ru-RU"/>
              </w:rPr>
            </w:pPr>
            <w:r w:rsidRPr="007C6469">
              <w:rPr>
                <w:rFonts w:ascii="Times New Roman" w:eastAsia="Times New Roman" w:hAnsi="Times New Roman" w:cs="Times New Roman"/>
                <w:sz w:val="28"/>
                <w:szCs w:val="28"/>
                <w:lang w:eastAsia="ru-RU"/>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line="240" w:lineRule="auto"/>
              <w:rPr>
                <w:rFonts w:ascii="Times New Roman" w:eastAsia="Times New Roman" w:hAnsi="Times New Roman" w:cs="Times New Roman"/>
                <w:b/>
                <w:sz w:val="24"/>
                <w:szCs w:val="24"/>
              </w:rPr>
            </w:pPr>
            <w:r w:rsidRPr="007C6469">
              <w:rPr>
                <w:rFonts w:ascii="Times New Roman" w:eastAsia="Times New Roman" w:hAnsi="Times New Roman" w:cs="Times New Roman"/>
                <w:b/>
                <w:sz w:val="24"/>
                <w:szCs w:val="24"/>
              </w:rPr>
              <w:t>Усього годин  по модулю 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68</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8</w:t>
            </w:r>
          </w:p>
        </w:tc>
        <w:tc>
          <w:tcPr>
            <w:tcW w:w="425"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4"/>
                <w:szCs w:val="24"/>
                <w:lang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7</w:t>
            </w:r>
          </w:p>
        </w:tc>
        <w:tc>
          <w:tcPr>
            <w:tcW w:w="283"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53</w:t>
            </w: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68</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4</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62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p>
        </w:tc>
      </w:tr>
      <w:tr w:rsidR="007C6469" w:rsidRPr="007C6469" w:rsidTr="00873CAE">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line="240" w:lineRule="auto"/>
              <w:rPr>
                <w:rFonts w:ascii="Times New Roman" w:eastAsia="Times New Roman" w:hAnsi="Times New Roman" w:cs="Times New Roman"/>
                <w:b/>
                <w:sz w:val="24"/>
                <w:szCs w:val="24"/>
              </w:rPr>
            </w:pPr>
            <w:r w:rsidRPr="007C6469">
              <w:rPr>
                <w:rFonts w:ascii="Times New Roman" w:eastAsia="Times New Roman" w:hAnsi="Times New Roman" w:cs="Times New Roman"/>
                <w:b/>
                <w:sz w:val="24"/>
                <w:szCs w:val="24"/>
              </w:rPr>
              <w:lastRenderedPageBreak/>
              <w:t>Разом</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ind w:hanging="108"/>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135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16</w:t>
            </w:r>
          </w:p>
        </w:tc>
        <w:tc>
          <w:tcPr>
            <w:tcW w:w="425"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4"/>
                <w:szCs w:val="24"/>
                <w:lang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14</w:t>
            </w:r>
          </w:p>
        </w:tc>
        <w:tc>
          <w:tcPr>
            <w:tcW w:w="283"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15</w:t>
            </w: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ind w:hanging="108"/>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105</w:t>
            </w: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ind w:hanging="108"/>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135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6</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4</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ind w:hanging="108"/>
              <w:jc w:val="center"/>
              <w:rPr>
                <w:rFonts w:ascii="Times New Roman" w:eastAsia="Times New Roman" w:hAnsi="Times New Roman" w:cs="Times New Roman"/>
                <w:sz w:val="24"/>
                <w:szCs w:val="24"/>
                <w:lang w:eastAsia="ru-RU"/>
              </w:rPr>
            </w:pPr>
            <w:r w:rsidRPr="007C6469">
              <w:rPr>
                <w:rFonts w:ascii="Times New Roman" w:eastAsia="Times New Roman" w:hAnsi="Times New Roman" w:cs="Times New Roman"/>
                <w:sz w:val="24"/>
                <w:szCs w:val="24"/>
                <w:lang w:eastAsia="ru-RU"/>
              </w:rPr>
              <w:t>127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C6469" w:rsidRPr="007C6469" w:rsidRDefault="007C6469" w:rsidP="007C6469">
            <w:pPr>
              <w:spacing w:after="0" w:line="240" w:lineRule="auto"/>
              <w:jc w:val="center"/>
              <w:rPr>
                <w:rFonts w:ascii="Times New Roman" w:eastAsia="Times New Roman" w:hAnsi="Times New Roman" w:cs="Times New Roman"/>
                <w:b/>
                <w:sz w:val="28"/>
                <w:szCs w:val="28"/>
                <w:lang w:eastAsia="ru-RU"/>
              </w:rPr>
            </w:pPr>
          </w:p>
        </w:tc>
      </w:tr>
      <w:tr w:rsidR="007C6469" w:rsidRPr="007C6469" w:rsidTr="00873CA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rPr>
                <w:rFonts w:ascii="Times New Roman" w:eastAsia="Times New Roman" w:hAnsi="Times New Roman" w:cs="Times New Roman"/>
                <w:b/>
                <w:bCs/>
              </w:rPr>
            </w:pPr>
            <w:r w:rsidRPr="007C6469">
              <w:rPr>
                <w:rFonts w:ascii="Times New Roman" w:eastAsia="Times New Roman" w:hAnsi="Times New Roman" w:cs="Times New Roman"/>
                <w:b/>
                <w:bCs/>
              </w:rPr>
              <w:t>Усього годин</w:t>
            </w:r>
          </w:p>
        </w:tc>
        <w:tc>
          <w:tcPr>
            <w:tcW w:w="567"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16</w:t>
            </w:r>
          </w:p>
        </w:tc>
        <w:tc>
          <w:tcPr>
            <w:tcW w:w="425"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14</w:t>
            </w:r>
          </w:p>
        </w:tc>
        <w:tc>
          <w:tcPr>
            <w:tcW w:w="283"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105</w:t>
            </w:r>
          </w:p>
        </w:tc>
        <w:tc>
          <w:tcPr>
            <w:tcW w:w="567" w:type="dxa"/>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r w:rsidRPr="007C6469">
              <w:rPr>
                <w:rFonts w:ascii="Times New Roman" w:eastAsia="Times New Roman" w:hAnsi="Times New Roman" w:cs="Times New Roman"/>
              </w:rPr>
              <w:t>15</w:t>
            </w:r>
          </w:p>
        </w:tc>
        <w:tc>
          <w:tcPr>
            <w:tcW w:w="567"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127</w:t>
            </w:r>
          </w:p>
        </w:tc>
        <w:tc>
          <w:tcPr>
            <w:tcW w:w="567" w:type="dxa"/>
            <w:gridSpan w:val="2"/>
            <w:tcBorders>
              <w:top w:val="nil"/>
              <w:left w:val="nil"/>
              <w:bottom w:val="single" w:sz="4" w:space="0" w:color="auto"/>
              <w:right w:val="single" w:sz="4" w:space="0" w:color="auto"/>
            </w:tcBorders>
            <w:shd w:val="clear" w:color="auto" w:fill="auto"/>
            <w:vAlign w:val="center"/>
            <w:hideMark/>
          </w:tcPr>
          <w:p w:rsidR="007C6469" w:rsidRPr="007C6469" w:rsidRDefault="007C6469" w:rsidP="007C646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vAlign w:val="center"/>
          </w:tcPr>
          <w:p w:rsidR="007C6469" w:rsidRPr="007C6469" w:rsidRDefault="007C6469" w:rsidP="007C6469">
            <w:pPr>
              <w:spacing w:after="0" w:line="240" w:lineRule="auto"/>
              <w:jc w:val="center"/>
              <w:rPr>
                <w:rFonts w:ascii="Times New Roman" w:eastAsia="Times New Roman" w:hAnsi="Times New Roman" w:cs="Times New Roman"/>
              </w:rPr>
            </w:pPr>
          </w:p>
        </w:tc>
        <w:tc>
          <w:tcPr>
            <w:tcW w:w="540" w:type="dxa"/>
            <w:vAlign w:val="center"/>
          </w:tcPr>
          <w:p w:rsidR="007C6469" w:rsidRPr="007C6469" w:rsidRDefault="007C6469" w:rsidP="007C6469">
            <w:pPr>
              <w:spacing w:after="0" w:line="240" w:lineRule="auto"/>
              <w:rPr>
                <w:rFonts w:ascii="Times New Roman" w:eastAsia="Times New Roman" w:hAnsi="Times New Roman" w:cs="Times New Roman"/>
              </w:rPr>
            </w:pPr>
            <w:r w:rsidRPr="007C6469">
              <w:rPr>
                <w:rFonts w:ascii="Times New Roman" w:eastAsia="Times New Roman" w:hAnsi="Times New Roman" w:cs="Times New Roman"/>
              </w:rPr>
              <w:t> </w:t>
            </w:r>
          </w:p>
        </w:tc>
        <w:tc>
          <w:tcPr>
            <w:tcW w:w="544" w:type="dxa"/>
            <w:vAlign w:val="center"/>
          </w:tcPr>
          <w:p w:rsidR="007C6469" w:rsidRPr="007C6469" w:rsidRDefault="007C6469" w:rsidP="007C6469">
            <w:pPr>
              <w:spacing w:after="0" w:line="240" w:lineRule="auto"/>
              <w:jc w:val="center"/>
              <w:rPr>
                <w:rFonts w:ascii="Times New Roman" w:eastAsia="Times New Roman" w:hAnsi="Times New Roman" w:cs="Times New Roman"/>
              </w:rPr>
            </w:pPr>
          </w:p>
        </w:tc>
      </w:tr>
    </w:tbl>
    <w:p w:rsidR="001B5861" w:rsidRPr="007C6469" w:rsidRDefault="001B5861" w:rsidP="007C6469">
      <w:pPr>
        <w:spacing w:after="0" w:line="0" w:lineRule="atLeast"/>
        <w:jc w:val="both"/>
        <w:rPr>
          <w:rFonts w:ascii="Times New Roman" w:eastAsia="Times New Roman" w:hAnsi="Times New Roman" w:cs="Arial"/>
          <w:sz w:val="28"/>
          <w:szCs w:val="20"/>
          <w:lang w:eastAsia="ru-RU"/>
        </w:rPr>
      </w:pPr>
    </w:p>
    <w:p w:rsidR="007576B0" w:rsidRPr="007576B0" w:rsidRDefault="007576B0" w:rsidP="00F86471">
      <w:pPr>
        <w:spacing w:after="0" w:line="240" w:lineRule="auto"/>
        <w:ind w:right="-1"/>
        <w:rPr>
          <w:rFonts w:ascii="Times New Roman" w:eastAsia="Calibri" w:hAnsi="Times New Roman" w:cs="Times New Roman"/>
          <w:i/>
          <w:lang w:eastAsia="ru-RU"/>
        </w:rPr>
        <w:sectPr w:rsidR="007576B0" w:rsidRPr="007576B0" w:rsidSect="00F86471">
          <w:footerReference w:type="default" r:id="rId9"/>
          <w:pgSz w:w="11906" w:h="16838"/>
          <w:pgMar w:top="1135" w:right="850" w:bottom="993" w:left="1701" w:header="708" w:footer="708" w:gutter="0"/>
          <w:cols w:space="708"/>
          <w:titlePg/>
          <w:docGrid w:linePitch="360"/>
        </w:sectPr>
      </w:pPr>
      <w:r w:rsidRPr="007576B0">
        <w:rPr>
          <w:rFonts w:ascii="Times New Roman" w:eastAsia="Calibri" w:hAnsi="Times New Roman" w:cs="Times New Roman"/>
          <w:b/>
          <w:sz w:val="20"/>
          <w:szCs w:val="20"/>
          <w:lang w:eastAsia="ru-RU"/>
        </w:rPr>
        <w:t>Примітки:</w:t>
      </w:r>
      <w:r w:rsidRPr="007576B0">
        <w:rPr>
          <w:rFonts w:ascii="Times New Roman" w:eastAsia="Calibri" w:hAnsi="Times New Roman" w:cs="Times New Roman"/>
          <w:i/>
          <w:lang w:eastAsia="ru-RU"/>
        </w:rPr>
        <w:t xml:space="preserve"> АР – аудиторна робота, СР – самостійна робота, ІНДЗ – індивідуальне завда</w:t>
      </w:r>
      <w:r w:rsidR="00B573EE">
        <w:rPr>
          <w:rFonts w:ascii="Times New Roman" w:eastAsia="Calibri" w:hAnsi="Times New Roman" w:cs="Times New Roman"/>
          <w:i/>
          <w:lang w:eastAsia="ru-RU"/>
        </w:rPr>
        <w:t xml:space="preserve">ння., МК- модульній </w:t>
      </w:r>
      <w:proofErr w:type="spellStart"/>
      <w:r w:rsidR="00B573EE">
        <w:rPr>
          <w:rFonts w:ascii="Times New Roman" w:eastAsia="Calibri" w:hAnsi="Times New Roman" w:cs="Times New Roman"/>
          <w:i/>
          <w:lang w:eastAsia="ru-RU"/>
        </w:rPr>
        <w:t>контрол</w:t>
      </w:r>
      <w:proofErr w:type="spellEnd"/>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875625" w:rsidRPr="00656676" w:rsidRDefault="00875625" w:rsidP="00656676">
      <w:pPr>
        <w:shd w:val="clear" w:color="auto" w:fill="FFFFFF"/>
        <w:spacing w:after="0" w:line="240" w:lineRule="auto"/>
        <w:jc w:val="center"/>
        <w:rPr>
          <w:rFonts w:ascii="Times New Roman" w:eastAsia="Times New Roman" w:hAnsi="Times New Roman" w:cs="Times New Roman"/>
          <w:b/>
          <w:bCs/>
          <w:sz w:val="28"/>
          <w:szCs w:val="28"/>
          <w:lang w:eastAsia="uk-UA"/>
        </w:rPr>
      </w:pPr>
    </w:p>
    <w:p w:rsidR="007C6469" w:rsidRPr="00723FFE" w:rsidRDefault="007C6469" w:rsidP="007C6469">
      <w:pPr>
        <w:spacing w:after="0" w:line="240" w:lineRule="auto"/>
        <w:ind w:firstLine="709"/>
        <w:jc w:val="both"/>
        <w:rPr>
          <w:rFonts w:ascii="Times New Roman" w:hAnsi="Times New Roman"/>
          <w:sz w:val="28"/>
          <w:szCs w:val="28"/>
        </w:rPr>
      </w:pPr>
      <w:r w:rsidRPr="000E7052">
        <w:rPr>
          <w:rFonts w:ascii="Times New Roman" w:hAnsi="Times New Roman"/>
          <w:sz w:val="28"/>
          <w:szCs w:val="28"/>
          <w:lang w:val="ru-RU"/>
        </w:rPr>
        <w:t>1</w:t>
      </w:r>
      <w:r>
        <w:rPr>
          <w:rFonts w:ascii="Times New Roman" w:hAnsi="Times New Roman"/>
          <w:sz w:val="28"/>
          <w:szCs w:val="28"/>
          <w:lang w:val="ru-RU"/>
        </w:rPr>
        <w:t>.</w:t>
      </w:r>
      <w:r w:rsidRPr="000E7052">
        <w:rPr>
          <w:rFonts w:ascii="Times New Roman" w:hAnsi="Times New Roman"/>
          <w:sz w:val="28"/>
          <w:szCs w:val="28"/>
          <w:lang w:val="ru-RU"/>
        </w:rPr>
        <w:t xml:space="preserve"> </w:t>
      </w:r>
      <w:proofErr w:type="spellStart"/>
      <w:r w:rsidRPr="00723FFE">
        <w:rPr>
          <w:rFonts w:ascii="Times New Roman" w:hAnsi="Times New Roman"/>
          <w:sz w:val="28"/>
          <w:szCs w:val="28"/>
        </w:rPr>
        <w:t>European</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rPr>
        <w:t>Integration</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rPr>
        <w:t>The</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origins</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and</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growth</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of</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the</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European</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Union</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Dr</w:t>
      </w:r>
      <w:proofErr w:type="spellEnd"/>
      <w:r w:rsidRPr="00723FFE">
        <w:rPr>
          <w:rFonts w:ascii="Times New Roman" w:hAnsi="Times New Roman"/>
          <w:sz w:val="28"/>
          <w:szCs w:val="28"/>
        </w:rPr>
        <w:t xml:space="preserve">. Klaus-Dieter </w:t>
      </w:r>
      <w:proofErr w:type="spellStart"/>
      <w:r w:rsidRPr="00723FFE">
        <w:rPr>
          <w:rFonts w:ascii="Times New Roman" w:hAnsi="Times New Roman"/>
          <w:sz w:val="28"/>
          <w:szCs w:val="28"/>
        </w:rPr>
        <w:t>Borchardt</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Наангл</w:t>
      </w:r>
      <w:proofErr w:type="spellEnd"/>
      <w:r w:rsidRPr="00723FFE">
        <w:rPr>
          <w:rFonts w:ascii="Times New Roman" w:hAnsi="Times New Roman"/>
          <w:sz w:val="28"/>
          <w:szCs w:val="28"/>
        </w:rPr>
        <w:t xml:space="preserve">. мові. Видано в </w:t>
      </w:r>
      <w:proofErr w:type="spellStart"/>
      <w:r w:rsidRPr="00723FFE">
        <w:rPr>
          <w:rFonts w:ascii="Times New Roman" w:hAnsi="Times New Roman"/>
          <w:sz w:val="28"/>
          <w:szCs w:val="28"/>
        </w:rPr>
        <w:t>ЛюксембурзідлякраїнЄвросоюзу</w:t>
      </w:r>
      <w:proofErr w:type="spellEnd"/>
      <w:r w:rsidRPr="00723FFE">
        <w:rPr>
          <w:rFonts w:ascii="Times New Roman" w:hAnsi="Times New Roman"/>
          <w:sz w:val="28"/>
          <w:szCs w:val="28"/>
        </w:rPr>
        <w:t>. 1995.</w:t>
      </w:r>
    </w:p>
    <w:p w:rsidR="007C6469" w:rsidRPr="00723FFE" w:rsidRDefault="007C6469" w:rsidP="007C646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sidRPr="00723FFE">
        <w:rPr>
          <w:rFonts w:ascii="Times New Roman" w:hAnsi="Times New Roman"/>
          <w:sz w:val="28"/>
          <w:szCs w:val="28"/>
        </w:rPr>
        <w:t>Багмет</w:t>
      </w:r>
      <w:proofErr w:type="spellEnd"/>
      <w:r w:rsidRPr="00723FFE">
        <w:rPr>
          <w:rFonts w:ascii="Times New Roman" w:hAnsi="Times New Roman"/>
          <w:sz w:val="28"/>
          <w:szCs w:val="28"/>
        </w:rPr>
        <w:t xml:space="preserve"> М.О. Світова та європейська інтеграція [Текст]: </w:t>
      </w:r>
      <w:proofErr w:type="spellStart"/>
      <w:r w:rsidRPr="00723FFE">
        <w:rPr>
          <w:rFonts w:ascii="Times New Roman" w:hAnsi="Times New Roman"/>
          <w:sz w:val="28"/>
          <w:szCs w:val="28"/>
        </w:rPr>
        <w:t>навч.посіб</w:t>
      </w:r>
      <w:proofErr w:type="spellEnd"/>
      <w:r w:rsidRPr="00723FFE">
        <w:rPr>
          <w:rFonts w:ascii="Times New Roman" w:hAnsi="Times New Roman"/>
          <w:sz w:val="28"/>
          <w:szCs w:val="28"/>
        </w:rPr>
        <w:t>./М.О.</w:t>
      </w:r>
      <w:proofErr w:type="spellStart"/>
      <w:r w:rsidRPr="00723FFE">
        <w:rPr>
          <w:rFonts w:ascii="Times New Roman" w:hAnsi="Times New Roman"/>
          <w:sz w:val="28"/>
          <w:szCs w:val="28"/>
        </w:rPr>
        <w:t>Багмет</w:t>
      </w:r>
      <w:proofErr w:type="spellEnd"/>
      <w:r w:rsidRPr="00723FFE">
        <w:rPr>
          <w:rFonts w:ascii="Times New Roman" w:hAnsi="Times New Roman"/>
          <w:sz w:val="28"/>
          <w:szCs w:val="28"/>
        </w:rPr>
        <w:t>, Г.В.Коваль. – Донецьк: Каштан, 2009. – 349 с.</w:t>
      </w:r>
    </w:p>
    <w:p w:rsidR="007C6469" w:rsidRPr="00723FFE" w:rsidRDefault="007C6469" w:rsidP="007C646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723FFE">
        <w:rPr>
          <w:rFonts w:ascii="Times New Roman" w:hAnsi="Times New Roman"/>
          <w:sz w:val="28"/>
          <w:szCs w:val="28"/>
        </w:rPr>
        <w:t xml:space="preserve">Всесвітнє господарство: політико-економічні проблеми. </w:t>
      </w:r>
      <w:proofErr w:type="spellStart"/>
      <w:r w:rsidRPr="00723FFE">
        <w:rPr>
          <w:rFonts w:ascii="Times New Roman" w:hAnsi="Times New Roman"/>
          <w:sz w:val="28"/>
          <w:szCs w:val="28"/>
        </w:rPr>
        <w:t>Навч</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посібн</w:t>
      </w:r>
      <w:proofErr w:type="spellEnd"/>
      <w:r w:rsidRPr="00723FFE">
        <w:rPr>
          <w:rFonts w:ascii="Times New Roman" w:hAnsi="Times New Roman"/>
          <w:sz w:val="28"/>
          <w:szCs w:val="28"/>
        </w:rPr>
        <w:t>. / В.Д.</w:t>
      </w:r>
      <w:proofErr w:type="spellStart"/>
      <w:r w:rsidRPr="00723FFE">
        <w:rPr>
          <w:rFonts w:ascii="Times New Roman" w:hAnsi="Times New Roman"/>
          <w:sz w:val="28"/>
          <w:szCs w:val="28"/>
        </w:rPr>
        <w:t>Лагутін</w:t>
      </w:r>
      <w:proofErr w:type="spellEnd"/>
      <w:r w:rsidRPr="00723FFE">
        <w:rPr>
          <w:rFonts w:ascii="Times New Roman" w:hAnsi="Times New Roman"/>
          <w:sz w:val="28"/>
          <w:szCs w:val="28"/>
        </w:rPr>
        <w:t>. – Луцьк, 2007.</w:t>
      </w:r>
    </w:p>
    <w:p w:rsidR="007C6469" w:rsidRPr="00723FFE" w:rsidRDefault="007C6469" w:rsidP="007C646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0E7052">
        <w:rPr>
          <w:rFonts w:ascii="Times New Roman" w:hAnsi="Times New Roman"/>
          <w:sz w:val="28"/>
          <w:szCs w:val="28"/>
          <w:lang w:val="ru-RU"/>
        </w:rPr>
        <w:t xml:space="preserve"> </w:t>
      </w:r>
      <w:proofErr w:type="spellStart"/>
      <w:r w:rsidRPr="00723FFE">
        <w:rPr>
          <w:rFonts w:ascii="Times New Roman" w:hAnsi="Times New Roman"/>
          <w:sz w:val="28"/>
          <w:szCs w:val="28"/>
        </w:rPr>
        <w:t>Грицяк</w:t>
      </w:r>
      <w:proofErr w:type="spellEnd"/>
      <w:r w:rsidRPr="00723FFE">
        <w:rPr>
          <w:rFonts w:ascii="Times New Roman" w:hAnsi="Times New Roman"/>
          <w:sz w:val="28"/>
          <w:szCs w:val="28"/>
        </w:rPr>
        <w:t xml:space="preserve"> І.А. Право та інституції Європейського Союзу: </w:t>
      </w:r>
      <w:proofErr w:type="spellStart"/>
      <w:r w:rsidRPr="00723FFE">
        <w:rPr>
          <w:rFonts w:ascii="Times New Roman" w:hAnsi="Times New Roman"/>
          <w:sz w:val="28"/>
          <w:szCs w:val="28"/>
        </w:rPr>
        <w:t>навч</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посіб</w:t>
      </w:r>
      <w:proofErr w:type="spellEnd"/>
      <w:r w:rsidRPr="00723FFE">
        <w:rPr>
          <w:rFonts w:ascii="Times New Roman" w:hAnsi="Times New Roman"/>
          <w:sz w:val="28"/>
          <w:szCs w:val="28"/>
        </w:rPr>
        <w:t>. – К.: К.І.С. – 2008. – 260 с.</w:t>
      </w:r>
    </w:p>
    <w:p w:rsidR="007C6469" w:rsidRPr="00723FFE" w:rsidRDefault="007C6469" w:rsidP="007C646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723FFE">
        <w:rPr>
          <w:rFonts w:ascii="Times New Roman" w:hAnsi="Times New Roman"/>
          <w:sz w:val="28"/>
          <w:szCs w:val="28"/>
        </w:rPr>
        <w:t xml:space="preserve">Копійка В.В., Шинкаренко Т.І. Європейський союз. Історія і засади функціонування: </w:t>
      </w:r>
      <w:proofErr w:type="spellStart"/>
      <w:r w:rsidRPr="00723FFE">
        <w:rPr>
          <w:rFonts w:ascii="Times New Roman" w:hAnsi="Times New Roman"/>
          <w:sz w:val="28"/>
          <w:szCs w:val="28"/>
        </w:rPr>
        <w:t>навч</w:t>
      </w:r>
      <w:proofErr w:type="spellEnd"/>
      <w:r w:rsidRPr="00723FFE">
        <w:rPr>
          <w:rFonts w:ascii="Times New Roman" w:hAnsi="Times New Roman"/>
          <w:sz w:val="28"/>
          <w:szCs w:val="28"/>
        </w:rPr>
        <w:t>. Посібник /Л.В. Губернський (ред..). – К.: Знання, 2009. – 751 с.</w:t>
      </w:r>
    </w:p>
    <w:p w:rsidR="007C6469" w:rsidRPr="00723FFE" w:rsidRDefault="007C6469" w:rsidP="007C646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spellStart"/>
      <w:r w:rsidRPr="00723FFE">
        <w:rPr>
          <w:rFonts w:ascii="Times New Roman" w:hAnsi="Times New Roman"/>
          <w:sz w:val="28"/>
          <w:szCs w:val="28"/>
        </w:rPr>
        <w:t>Мусис</w:t>
      </w:r>
      <w:proofErr w:type="spellEnd"/>
      <w:r w:rsidRPr="00723FFE">
        <w:rPr>
          <w:rFonts w:ascii="Times New Roman" w:hAnsi="Times New Roman"/>
          <w:sz w:val="28"/>
          <w:szCs w:val="28"/>
        </w:rPr>
        <w:t xml:space="preserve"> Н. Усе про спільні політики Європейського Союзу: Пер. з англ.. – К.: -2008. – 466 с.</w:t>
      </w:r>
    </w:p>
    <w:p w:rsidR="007C6469" w:rsidRPr="00723FFE" w:rsidRDefault="007C6469" w:rsidP="007C6469">
      <w:pPr>
        <w:numPr>
          <w:ilvl w:val="0"/>
          <w:numId w:val="9"/>
        </w:numPr>
        <w:tabs>
          <w:tab w:val="num" w:pos="360"/>
        </w:tabs>
        <w:spacing w:after="0" w:line="240" w:lineRule="auto"/>
        <w:ind w:left="0" w:firstLine="709"/>
        <w:jc w:val="both"/>
        <w:rPr>
          <w:rFonts w:ascii="Times New Roman" w:hAnsi="Times New Roman"/>
          <w:sz w:val="28"/>
          <w:szCs w:val="28"/>
        </w:rPr>
      </w:pPr>
      <w:r w:rsidRPr="00723FFE">
        <w:rPr>
          <w:rFonts w:ascii="Times New Roman" w:hAnsi="Times New Roman"/>
          <w:sz w:val="28"/>
          <w:szCs w:val="28"/>
        </w:rPr>
        <w:t>Лук’яненко Д.Г. Економічна інтеграція і глобальні проблеми сучасності. [Електронний ресурс]. – Режим доступу: http://finance-library.com.ua</w:t>
      </w:r>
    </w:p>
    <w:p w:rsidR="007C6469" w:rsidRPr="00723FFE" w:rsidRDefault="007C6469" w:rsidP="007C6469">
      <w:pPr>
        <w:numPr>
          <w:ilvl w:val="0"/>
          <w:numId w:val="9"/>
        </w:numPr>
        <w:tabs>
          <w:tab w:val="num" w:pos="360"/>
        </w:tabs>
        <w:spacing w:after="0" w:line="240" w:lineRule="auto"/>
        <w:ind w:left="0" w:firstLine="709"/>
        <w:jc w:val="both"/>
        <w:rPr>
          <w:rFonts w:ascii="Times New Roman" w:hAnsi="Times New Roman"/>
          <w:sz w:val="28"/>
          <w:szCs w:val="28"/>
        </w:rPr>
      </w:pPr>
      <w:r w:rsidRPr="00723FFE">
        <w:rPr>
          <w:rFonts w:ascii="Times New Roman" w:hAnsi="Times New Roman"/>
          <w:sz w:val="28"/>
          <w:szCs w:val="28"/>
        </w:rPr>
        <w:t xml:space="preserve">Школа І.М., </w:t>
      </w:r>
      <w:proofErr w:type="spellStart"/>
      <w:r w:rsidRPr="00723FFE">
        <w:rPr>
          <w:rFonts w:ascii="Times New Roman" w:hAnsi="Times New Roman"/>
          <w:sz w:val="28"/>
          <w:szCs w:val="28"/>
        </w:rPr>
        <w:t>Козьменко</w:t>
      </w:r>
      <w:proofErr w:type="spellEnd"/>
      <w:r w:rsidRPr="00723FFE">
        <w:rPr>
          <w:rFonts w:ascii="Times New Roman" w:hAnsi="Times New Roman"/>
          <w:sz w:val="28"/>
          <w:szCs w:val="28"/>
        </w:rPr>
        <w:t xml:space="preserve"> В.М. Міжнародні економічні відносини. – Чернівці. – 2008.</w:t>
      </w:r>
    </w:p>
    <w:p w:rsidR="007C6469" w:rsidRPr="0058595F" w:rsidRDefault="007C6469" w:rsidP="007C6469">
      <w:pPr>
        <w:widowControl w:val="0"/>
        <w:autoSpaceDE w:val="0"/>
        <w:autoSpaceDN w:val="0"/>
        <w:adjustRightInd w:val="0"/>
        <w:ind w:right="424"/>
        <w:jc w:val="center"/>
        <w:rPr>
          <w:rFonts w:ascii="Times New Roman" w:hAnsi="Times New Roman"/>
          <w:b/>
          <w:iCs/>
          <w:sz w:val="28"/>
          <w:szCs w:val="28"/>
        </w:rPr>
      </w:pPr>
      <w:r w:rsidRPr="0058595F">
        <w:rPr>
          <w:rFonts w:ascii="Times New Roman" w:hAnsi="Times New Roman"/>
          <w:b/>
          <w:iCs/>
          <w:sz w:val="28"/>
          <w:szCs w:val="28"/>
        </w:rPr>
        <w:t>Додаткова література:</w:t>
      </w:r>
    </w:p>
    <w:p w:rsidR="007C6469" w:rsidRPr="007C6469" w:rsidRDefault="007C6469" w:rsidP="007C6469">
      <w:pPr>
        <w:numPr>
          <w:ilvl w:val="0"/>
          <w:numId w:val="10"/>
        </w:numPr>
        <w:tabs>
          <w:tab w:val="left" w:pos="993"/>
        </w:tabs>
        <w:spacing w:after="0" w:line="240" w:lineRule="auto"/>
        <w:ind w:left="0" w:firstLine="709"/>
        <w:jc w:val="both"/>
        <w:rPr>
          <w:rFonts w:ascii="Times New Roman" w:hAnsi="Times New Roman"/>
          <w:sz w:val="28"/>
          <w:szCs w:val="28"/>
        </w:rPr>
      </w:pPr>
      <w:proofErr w:type="spellStart"/>
      <w:r w:rsidRPr="007C6469">
        <w:rPr>
          <w:rFonts w:ascii="Times New Roman" w:hAnsi="Times New Roman"/>
          <w:sz w:val="28"/>
          <w:szCs w:val="28"/>
        </w:rPr>
        <w:t>Боринець</w:t>
      </w:r>
      <w:proofErr w:type="spellEnd"/>
      <w:r w:rsidRPr="007C6469">
        <w:rPr>
          <w:rFonts w:ascii="Times New Roman" w:hAnsi="Times New Roman"/>
          <w:sz w:val="28"/>
          <w:szCs w:val="28"/>
        </w:rPr>
        <w:t xml:space="preserve"> С.Я. </w:t>
      </w:r>
      <w:proofErr w:type="spellStart"/>
      <w:r w:rsidRPr="007C6469">
        <w:rPr>
          <w:rFonts w:ascii="Times New Roman" w:hAnsi="Times New Roman"/>
          <w:sz w:val="28"/>
          <w:szCs w:val="28"/>
        </w:rPr>
        <w:t>Дунська</w:t>
      </w:r>
      <w:proofErr w:type="spellEnd"/>
      <w:r w:rsidRPr="007C6469">
        <w:rPr>
          <w:rFonts w:ascii="Times New Roman" w:hAnsi="Times New Roman"/>
          <w:sz w:val="28"/>
          <w:szCs w:val="28"/>
        </w:rPr>
        <w:t xml:space="preserve"> Є.О. Економічні наслідки введення єдиної європейської валюти євро // </w:t>
      </w:r>
      <w:proofErr w:type="spellStart"/>
      <w:r w:rsidRPr="007C6469">
        <w:rPr>
          <w:rFonts w:ascii="Times New Roman" w:hAnsi="Times New Roman"/>
          <w:sz w:val="28"/>
          <w:szCs w:val="28"/>
        </w:rPr>
        <w:t>ФінансиУкраїни</w:t>
      </w:r>
      <w:proofErr w:type="spellEnd"/>
      <w:r w:rsidRPr="007C6469">
        <w:rPr>
          <w:rFonts w:ascii="Times New Roman" w:hAnsi="Times New Roman"/>
          <w:sz w:val="28"/>
          <w:szCs w:val="28"/>
        </w:rPr>
        <w:t xml:space="preserve">, 2002. № 9. </w:t>
      </w:r>
    </w:p>
    <w:p w:rsidR="007C6469" w:rsidRPr="00723FFE" w:rsidRDefault="007C6469" w:rsidP="007C6469">
      <w:pPr>
        <w:numPr>
          <w:ilvl w:val="0"/>
          <w:numId w:val="10"/>
        </w:numPr>
        <w:tabs>
          <w:tab w:val="left" w:pos="993"/>
        </w:tabs>
        <w:spacing w:after="0" w:line="240" w:lineRule="auto"/>
        <w:ind w:left="0" w:firstLine="709"/>
        <w:jc w:val="both"/>
        <w:rPr>
          <w:rFonts w:ascii="Times New Roman" w:hAnsi="Times New Roman"/>
          <w:sz w:val="28"/>
          <w:szCs w:val="28"/>
        </w:rPr>
      </w:pPr>
      <w:proofErr w:type="spellStart"/>
      <w:r w:rsidRPr="00723FFE">
        <w:rPr>
          <w:rFonts w:ascii="Times New Roman" w:hAnsi="Times New Roman"/>
          <w:sz w:val="28"/>
          <w:szCs w:val="28"/>
          <w:lang w:val="ru-RU"/>
        </w:rPr>
        <w:t>Гутник</w:t>
      </w:r>
      <w:proofErr w:type="spellEnd"/>
      <w:r w:rsidRPr="00723FFE">
        <w:rPr>
          <w:rFonts w:ascii="Times New Roman" w:hAnsi="Times New Roman"/>
          <w:sz w:val="28"/>
          <w:szCs w:val="28"/>
          <w:lang w:val="ru-RU"/>
        </w:rPr>
        <w:t xml:space="preserve"> В. Европейский экономический и валютный союз: предварительные итоги и перспективы развития // Мировая экономика и международные отношения. </w:t>
      </w:r>
      <w:r w:rsidRPr="00723FFE">
        <w:rPr>
          <w:rFonts w:ascii="Times New Roman" w:hAnsi="Times New Roman"/>
          <w:sz w:val="28"/>
          <w:szCs w:val="28"/>
        </w:rPr>
        <w:t>2008. №5.</w:t>
      </w:r>
    </w:p>
    <w:p w:rsidR="007C6469" w:rsidRPr="00723FFE" w:rsidRDefault="007C6469" w:rsidP="007C6469">
      <w:pPr>
        <w:numPr>
          <w:ilvl w:val="0"/>
          <w:numId w:val="10"/>
        </w:numPr>
        <w:tabs>
          <w:tab w:val="left" w:pos="993"/>
        </w:tabs>
        <w:spacing w:after="0" w:line="240" w:lineRule="auto"/>
        <w:ind w:left="0" w:firstLine="709"/>
        <w:jc w:val="both"/>
        <w:rPr>
          <w:rFonts w:ascii="Times New Roman" w:hAnsi="Times New Roman"/>
          <w:sz w:val="28"/>
          <w:szCs w:val="28"/>
        </w:rPr>
      </w:pPr>
      <w:proofErr w:type="spellStart"/>
      <w:r w:rsidRPr="00723FFE">
        <w:rPr>
          <w:rFonts w:ascii="Times New Roman" w:hAnsi="Times New Roman"/>
          <w:sz w:val="28"/>
          <w:szCs w:val="28"/>
        </w:rPr>
        <w:t>Десмонд</w:t>
      </w:r>
      <w:proofErr w:type="spellEnd"/>
      <w:r>
        <w:rPr>
          <w:rFonts w:ascii="Times New Roman" w:hAnsi="Times New Roman"/>
          <w:sz w:val="28"/>
          <w:szCs w:val="28"/>
        </w:rPr>
        <w:t xml:space="preserve"> </w:t>
      </w:r>
      <w:proofErr w:type="spellStart"/>
      <w:r w:rsidRPr="00723FFE">
        <w:rPr>
          <w:rFonts w:ascii="Times New Roman" w:hAnsi="Times New Roman"/>
          <w:sz w:val="28"/>
          <w:szCs w:val="28"/>
        </w:rPr>
        <w:t>Дайнен</w:t>
      </w:r>
      <w:proofErr w:type="spellEnd"/>
      <w:r w:rsidRPr="00723FFE">
        <w:rPr>
          <w:rFonts w:ascii="Times New Roman" w:hAnsi="Times New Roman"/>
          <w:sz w:val="28"/>
          <w:szCs w:val="28"/>
        </w:rPr>
        <w:t>. Дедалі міцніший союз. Курс європейської інтеграції /Пер. з англійської. – К.: К.І.С. – 2006. – 696 с.</w:t>
      </w:r>
    </w:p>
    <w:p w:rsidR="007C6469" w:rsidRPr="00723FFE" w:rsidRDefault="007C6469" w:rsidP="007C6469">
      <w:pPr>
        <w:numPr>
          <w:ilvl w:val="0"/>
          <w:numId w:val="10"/>
        </w:numPr>
        <w:tabs>
          <w:tab w:val="left" w:pos="993"/>
        </w:tabs>
        <w:spacing w:after="0" w:line="240" w:lineRule="auto"/>
        <w:ind w:left="0" w:firstLine="709"/>
        <w:jc w:val="both"/>
        <w:rPr>
          <w:rFonts w:ascii="Times New Roman" w:hAnsi="Times New Roman"/>
          <w:sz w:val="28"/>
          <w:szCs w:val="28"/>
          <w:lang w:val="ru-RU"/>
        </w:rPr>
      </w:pPr>
      <w:r w:rsidRPr="00723FFE">
        <w:rPr>
          <w:rFonts w:ascii="Times New Roman" w:hAnsi="Times New Roman"/>
          <w:sz w:val="28"/>
          <w:szCs w:val="28"/>
          <w:lang w:val="ru-RU"/>
        </w:rPr>
        <w:t xml:space="preserve">Кваша С. Патика Н. </w:t>
      </w:r>
      <w:proofErr w:type="spellStart"/>
      <w:r w:rsidRPr="00723FFE">
        <w:rPr>
          <w:rFonts w:ascii="Times New Roman" w:hAnsi="Times New Roman"/>
          <w:sz w:val="28"/>
          <w:szCs w:val="28"/>
          <w:lang w:val="ru-RU"/>
        </w:rPr>
        <w:t>Напрями</w:t>
      </w:r>
      <w:proofErr w:type="spellEnd"/>
      <w:r w:rsidRPr="00723FFE">
        <w:rPr>
          <w:rFonts w:ascii="Times New Roman" w:hAnsi="Times New Roman"/>
          <w:sz w:val="28"/>
          <w:szCs w:val="28"/>
          <w:lang w:val="ru-RU"/>
        </w:rPr>
        <w:t xml:space="preserve"> та </w:t>
      </w:r>
      <w:proofErr w:type="spellStart"/>
      <w:r w:rsidRPr="00723FFE">
        <w:rPr>
          <w:rFonts w:ascii="Times New Roman" w:hAnsi="Times New Roman"/>
          <w:sz w:val="28"/>
          <w:szCs w:val="28"/>
          <w:lang w:val="ru-RU"/>
        </w:rPr>
        <w:t>проблеми</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інтеграції</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України</w:t>
      </w:r>
      <w:proofErr w:type="spellEnd"/>
      <w:r w:rsidRPr="00723FFE">
        <w:rPr>
          <w:rFonts w:ascii="Times New Roman" w:hAnsi="Times New Roman"/>
          <w:sz w:val="28"/>
          <w:szCs w:val="28"/>
          <w:lang w:val="ru-RU"/>
        </w:rPr>
        <w:t xml:space="preserve"> у </w:t>
      </w:r>
      <w:proofErr w:type="spellStart"/>
      <w:r w:rsidRPr="00723FFE">
        <w:rPr>
          <w:rFonts w:ascii="Times New Roman" w:hAnsi="Times New Roman"/>
          <w:sz w:val="28"/>
          <w:szCs w:val="28"/>
          <w:lang w:val="ru-RU"/>
        </w:rPr>
        <w:t>світовий</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економічний</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простір</w:t>
      </w:r>
      <w:proofErr w:type="spellEnd"/>
      <w:r w:rsidRPr="00723FFE">
        <w:rPr>
          <w:rFonts w:ascii="Times New Roman" w:hAnsi="Times New Roman"/>
          <w:sz w:val="28"/>
          <w:szCs w:val="28"/>
          <w:lang w:val="ru-RU"/>
        </w:rPr>
        <w:t xml:space="preserve"> // </w:t>
      </w:r>
      <w:proofErr w:type="spellStart"/>
      <w:r w:rsidRPr="00723FFE">
        <w:rPr>
          <w:rFonts w:ascii="Times New Roman" w:hAnsi="Times New Roman"/>
          <w:sz w:val="28"/>
          <w:szCs w:val="28"/>
          <w:lang w:val="ru-RU"/>
        </w:rPr>
        <w:t>Економіка</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України</w:t>
      </w:r>
      <w:proofErr w:type="spellEnd"/>
      <w:r w:rsidRPr="00723FFE">
        <w:rPr>
          <w:rFonts w:ascii="Times New Roman" w:hAnsi="Times New Roman"/>
          <w:sz w:val="28"/>
          <w:szCs w:val="28"/>
          <w:lang w:val="ru-RU"/>
        </w:rPr>
        <w:t xml:space="preserve"> –2005. –№9.</w:t>
      </w:r>
    </w:p>
    <w:p w:rsidR="007C6469" w:rsidRPr="00723FFE" w:rsidRDefault="007C6469" w:rsidP="007C6469">
      <w:pPr>
        <w:numPr>
          <w:ilvl w:val="0"/>
          <w:numId w:val="10"/>
        </w:numPr>
        <w:tabs>
          <w:tab w:val="left" w:pos="993"/>
        </w:tabs>
        <w:spacing w:after="0" w:line="240" w:lineRule="auto"/>
        <w:ind w:left="0" w:firstLine="709"/>
        <w:jc w:val="both"/>
        <w:rPr>
          <w:rFonts w:ascii="Times New Roman" w:hAnsi="Times New Roman"/>
          <w:sz w:val="28"/>
          <w:szCs w:val="28"/>
        </w:rPr>
      </w:pPr>
      <w:r w:rsidRPr="00723FFE">
        <w:rPr>
          <w:rFonts w:ascii="Times New Roman" w:hAnsi="Times New Roman"/>
          <w:sz w:val="28"/>
          <w:szCs w:val="28"/>
        </w:rPr>
        <w:t>Козак В.В. Міжнародні економічні відносини. – К. – 2008 – 583 с.</w:t>
      </w:r>
    </w:p>
    <w:p w:rsidR="007C6469" w:rsidRPr="00723FFE" w:rsidRDefault="007C6469" w:rsidP="007C6469">
      <w:pPr>
        <w:numPr>
          <w:ilvl w:val="0"/>
          <w:numId w:val="10"/>
        </w:numPr>
        <w:tabs>
          <w:tab w:val="left" w:pos="993"/>
        </w:tabs>
        <w:spacing w:after="0" w:line="240" w:lineRule="auto"/>
        <w:ind w:left="0" w:firstLine="709"/>
        <w:jc w:val="both"/>
        <w:rPr>
          <w:rFonts w:ascii="Times New Roman" w:hAnsi="Times New Roman"/>
          <w:sz w:val="28"/>
          <w:szCs w:val="28"/>
          <w:lang w:val="ru-RU"/>
        </w:rPr>
      </w:pPr>
      <w:proofErr w:type="spellStart"/>
      <w:r w:rsidRPr="00723FFE">
        <w:rPr>
          <w:rFonts w:ascii="Times New Roman" w:hAnsi="Times New Roman"/>
          <w:sz w:val="28"/>
          <w:szCs w:val="28"/>
          <w:lang w:val="ru-RU"/>
        </w:rPr>
        <w:t>Міндрова</w:t>
      </w:r>
      <w:proofErr w:type="spellEnd"/>
      <w:r w:rsidRPr="00723FFE">
        <w:rPr>
          <w:rFonts w:ascii="Times New Roman" w:hAnsi="Times New Roman"/>
          <w:sz w:val="28"/>
          <w:szCs w:val="28"/>
          <w:lang w:val="ru-RU"/>
        </w:rPr>
        <w:t xml:space="preserve"> З.М. Нова </w:t>
      </w:r>
      <w:proofErr w:type="spellStart"/>
      <w:r w:rsidRPr="00723FFE">
        <w:rPr>
          <w:rFonts w:ascii="Times New Roman" w:hAnsi="Times New Roman"/>
          <w:sz w:val="28"/>
          <w:szCs w:val="28"/>
          <w:lang w:val="ru-RU"/>
        </w:rPr>
        <w:t>європейська</w:t>
      </w:r>
      <w:proofErr w:type="spellEnd"/>
      <w:r w:rsidRPr="00723FFE">
        <w:rPr>
          <w:rFonts w:ascii="Times New Roman" w:hAnsi="Times New Roman"/>
          <w:sz w:val="28"/>
          <w:szCs w:val="28"/>
          <w:lang w:val="ru-RU"/>
        </w:rPr>
        <w:t xml:space="preserve"> валюта // </w:t>
      </w:r>
      <w:proofErr w:type="spellStart"/>
      <w:r w:rsidRPr="00723FFE">
        <w:rPr>
          <w:rFonts w:ascii="Times New Roman" w:hAnsi="Times New Roman"/>
          <w:sz w:val="28"/>
          <w:szCs w:val="28"/>
          <w:lang w:val="ru-RU"/>
        </w:rPr>
        <w:t>Фінанси</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України</w:t>
      </w:r>
      <w:proofErr w:type="spellEnd"/>
      <w:r w:rsidRPr="00723FFE">
        <w:rPr>
          <w:rFonts w:ascii="Times New Roman" w:hAnsi="Times New Roman"/>
          <w:sz w:val="28"/>
          <w:szCs w:val="28"/>
          <w:lang w:val="ru-RU"/>
        </w:rPr>
        <w:t xml:space="preserve">. </w:t>
      </w:r>
      <w:r w:rsidRPr="00723FFE">
        <w:rPr>
          <w:rFonts w:ascii="Times New Roman" w:hAnsi="Times New Roman"/>
          <w:sz w:val="28"/>
          <w:szCs w:val="28"/>
        </w:rPr>
        <w:t xml:space="preserve">– </w:t>
      </w:r>
      <w:r w:rsidRPr="00723FFE">
        <w:rPr>
          <w:rFonts w:ascii="Times New Roman" w:hAnsi="Times New Roman"/>
          <w:sz w:val="28"/>
          <w:szCs w:val="28"/>
          <w:lang w:val="ru-RU"/>
        </w:rPr>
        <w:t xml:space="preserve">2003. </w:t>
      </w:r>
      <w:r w:rsidRPr="00723FFE">
        <w:rPr>
          <w:rFonts w:ascii="Times New Roman" w:hAnsi="Times New Roman"/>
          <w:sz w:val="28"/>
          <w:szCs w:val="28"/>
        </w:rPr>
        <w:t xml:space="preserve">– </w:t>
      </w:r>
      <w:r w:rsidRPr="00723FFE">
        <w:rPr>
          <w:rFonts w:ascii="Times New Roman" w:hAnsi="Times New Roman"/>
          <w:sz w:val="28"/>
          <w:szCs w:val="28"/>
          <w:lang w:val="ru-RU"/>
        </w:rPr>
        <w:t>№ 10.</w:t>
      </w:r>
    </w:p>
    <w:p w:rsidR="007C6469" w:rsidRPr="00723FFE" w:rsidRDefault="007C6469" w:rsidP="007C6469">
      <w:pPr>
        <w:numPr>
          <w:ilvl w:val="0"/>
          <w:numId w:val="10"/>
        </w:numPr>
        <w:tabs>
          <w:tab w:val="left" w:pos="993"/>
        </w:tabs>
        <w:spacing w:after="0" w:line="240" w:lineRule="auto"/>
        <w:ind w:left="0" w:firstLine="709"/>
        <w:jc w:val="both"/>
        <w:rPr>
          <w:rFonts w:ascii="Times New Roman" w:hAnsi="Times New Roman"/>
          <w:sz w:val="28"/>
          <w:szCs w:val="28"/>
          <w:lang w:val="ru-RU"/>
        </w:rPr>
      </w:pPr>
      <w:r w:rsidRPr="00723FFE">
        <w:rPr>
          <w:rFonts w:ascii="Times New Roman" w:hAnsi="Times New Roman"/>
          <w:sz w:val="28"/>
          <w:szCs w:val="28"/>
          <w:lang w:val="ru-RU"/>
        </w:rPr>
        <w:t xml:space="preserve">План </w:t>
      </w:r>
      <w:proofErr w:type="spellStart"/>
      <w:r w:rsidRPr="00723FFE">
        <w:rPr>
          <w:rFonts w:ascii="Times New Roman" w:hAnsi="Times New Roman"/>
          <w:sz w:val="28"/>
          <w:szCs w:val="28"/>
          <w:lang w:val="ru-RU"/>
        </w:rPr>
        <w:t>дій</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Україна</w:t>
      </w:r>
      <w:proofErr w:type="spellEnd"/>
      <w:r w:rsidRPr="00723FFE">
        <w:rPr>
          <w:rFonts w:ascii="Times New Roman" w:hAnsi="Times New Roman"/>
          <w:sz w:val="28"/>
          <w:szCs w:val="28"/>
          <w:lang w:val="ru-RU"/>
        </w:rPr>
        <w:t xml:space="preserve"> – </w:t>
      </w:r>
      <w:proofErr w:type="spellStart"/>
      <w:r w:rsidRPr="00723FFE">
        <w:rPr>
          <w:rFonts w:ascii="Times New Roman" w:hAnsi="Times New Roman"/>
          <w:sz w:val="28"/>
          <w:szCs w:val="28"/>
          <w:lang w:val="ru-RU"/>
        </w:rPr>
        <w:t>Європейський</w:t>
      </w:r>
      <w:proofErr w:type="spellEnd"/>
      <w:r w:rsidRPr="00723FFE">
        <w:rPr>
          <w:rFonts w:ascii="Times New Roman" w:hAnsi="Times New Roman"/>
          <w:sz w:val="28"/>
          <w:szCs w:val="28"/>
          <w:lang w:val="ru-RU"/>
        </w:rPr>
        <w:t xml:space="preserve"> союз. </w:t>
      </w:r>
      <w:proofErr w:type="spellStart"/>
      <w:r w:rsidRPr="00723FFE">
        <w:rPr>
          <w:rFonts w:ascii="Times New Roman" w:hAnsi="Times New Roman"/>
          <w:sz w:val="28"/>
          <w:szCs w:val="28"/>
          <w:lang w:val="ru-RU"/>
        </w:rPr>
        <w:t>Представництво</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Європейської</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комісії</w:t>
      </w:r>
      <w:proofErr w:type="spellEnd"/>
      <w:r w:rsidRPr="00723FFE">
        <w:rPr>
          <w:rFonts w:ascii="Times New Roman" w:hAnsi="Times New Roman"/>
          <w:sz w:val="28"/>
          <w:szCs w:val="28"/>
          <w:lang w:val="ru-RU"/>
        </w:rPr>
        <w:t xml:space="preserve"> в </w:t>
      </w:r>
      <w:proofErr w:type="spellStart"/>
      <w:r w:rsidRPr="00723FFE">
        <w:rPr>
          <w:rFonts w:ascii="Times New Roman" w:hAnsi="Times New Roman"/>
          <w:sz w:val="28"/>
          <w:szCs w:val="28"/>
          <w:lang w:val="ru-RU"/>
        </w:rPr>
        <w:t>Україні</w:t>
      </w:r>
      <w:proofErr w:type="spellEnd"/>
      <w:r w:rsidRPr="00723FFE">
        <w:rPr>
          <w:rFonts w:ascii="Times New Roman" w:hAnsi="Times New Roman"/>
          <w:sz w:val="28"/>
          <w:szCs w:val="28"/>
          <w:lang w:val="ru-RU"/>
        </w:rPr>
        <w:t>. –К., 200</w:t>
      </w:r>
      <w:r w:rsidRPr="00723FFE">
        <w:rPr>
          <w:rFonts w:ascii="Times New Roman" w:hAnsi="Times New Roman"/>
          <w:sz w:val="28"/>
          <w:szCs w:val="28"/>
        </w:rPr>
        <w:t>8</w:t>
      </w:r>
      <w:r w:rsidRPr="00723FFE">
        <w:rPr>
          <w:rFonts w:ascii="Times New Roman" w:hAnsi="Times New Roman"/>
          <w:sz w:val="28"/>
          <w:szCs w:val="28"/>
          <w:lang w:val="ru-RU"/>
        </w:rPr>
        <w:t>.</w:t>
      </w:r>
      <w:r w:rsidRPr="00723FFE">
        <w:rPr>
          <w:rFonts w:ascii="Times New Roman" w:hAnsi="Times New Roman"/>
          <w:sz w:val="28"/>
          <w:szCs w:val="28"/>
        </w:rPr>
        <w:t xml:space="preserve"> – 387 с.</w:t>
      </w:r>
    </w:p>
    <w:p w:rsidR="007C6469" w:rsidRPr="00723FFE" w:rsidRDefault="007C6469" w:rsidP="007C6469">
      <w:pPr>
        <w:numPr>
          <w:ilvl w:val="0"/>
          <w:numId w:val="10"/>
        </w:numPr>
        <w:tabs>
          <w:tab w:val="left" w:pos="993"/>
        </w:tabs>
        <w:spacing w:after="0" w:line="240" w:lineRule="auto"/>
        <w:ind w:left="0" w:firstLine="709"/>
        <w:jc w:val="both"/>
        <w:rPr>
          <w:rFonts w:ascii="Times New Roman" w:hAnsi="Times New Roman"/>
          <w:sz w:val="28"/>
          <w:szCs w:val="28"/>
          <w:lang w:val="ru-RU"/>
        </w:rPr>
      </w:pPr>
      <w:proofErr w:type="spellStart"/>
      <w:r w:rsidRPr="00723FFE">
        <w:rPr>
          <w:rFonts w:ascii="Times New Roman" w:hAnsi="Times New Roman"/>
          <w:sz w:val="28"/>
          <w:szCs w:val="28"/>
        </w:rPr>
        <w:t>Рудяков</w:t>
      </w:r>
      <w:proofErr w:type="spellEnd"/>
      <w:r w:rsidRPr="00723FFE">
        <w:rPr>
          <w:rFonts w:ascii="Times New Roman" w:hAnsi="Times New Roman"/>
          <w:sz w:val="28"/>
          <w:szCs w:val="28"/>
        </w:rPr>
        <w:t xml:space="preserve"> П. Сучасні європейські інтеграційні проекти: мотиви, моделі, ризики, регіональний та глобальний контекст //Політична думка. – 2007. – №2-3. – С. 91-109.</w:t>
      </w:r>
    </w:p>
    <w:p w:rsidR="007C6469" w:rsidRPr="00723FFE" w:rsidRDefault="007C6469" w:rsidP="007C6469">
      <w:pPr>
        <w:numPr>
          <w:ilvl w:val="0"/>
          <w:numId w:val="10"/>
        </w:numPr>
        <w:tabs>
          <w:tab w:val="clear" w:pos="360"/>
          <w:tab w:val="num" w:pos="-567"/>
          <w:tab w:val="left" w:pos="993"/>
        </w:tabs>
        <w:spacing w:after="0" w:line="240" w:lineRule="auto"/>
        <w:ind w:left="0" w:firstLine="709"/>
        <w:jc w:val="both"/>
        <w:rPr>
          <w:rFonts w:ascii="Times New Roman" w:hAnsi="Times New Roman"/>
          <w:sz w:val="28"/>
          <w:szCs w:val="28"/>
          <w:lang w:val="ru-RU"/>
        </w:rPr>
      </w:pPr>
      <w:r w:rsidRPr="00723FFE">
        <w:rPr>
          <w:rFonts w:ascii="Times New Roman" w:hAnsi="Times New Roman"/>
          <w:sz w:val="28"/>
          <w:szCs w:val="28"/>
          <w:lang w:val="ru-RU"/>
        </w:rPr>
        <w:t xml:space="preserve">Як </w:t>
      </w:r>
      <w:proofErr w:type="spellStart"/>
      <w:r w:rsidRPr="00723FFE">
        <w:rPr>
          <w:rFonts w:ascii="Times New Roman" w:hAnsi="Times New Roman"/>
          <w:sz w:val="28"/>
          <w:szCs w:val="28"/>
          <w:lang w:val="ru-RU"/>
        </w:rPr>
        <w:t>працює</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Європейський</w:t>
      </w:r>
      <w:proofErr w:type="spellEnd"/>
      <w:r w:rsidRPr="00723FFE">
        <w:rPr>
          <w:rFonts w:ascii="Times New Roman" w:hAnsi="Times New Roman"/>
          <w:sz w:val="28"/>
          <w:szCs w:val="28"/>
          <w:lang w:val="ru-RU"/>
        </w:rPr>
        <w:t xml:space="preserve"> Союз. </w:t>
      </w:r>
      <w:proofErr w:type="spellStart"/>
      <w:r w:rsidRPr="00723FFE">
        <w:rPr>
          <w:rFonts w:ascii="Times New Roman" w:hAnsi="Times New Roman"/>
          <w:sz w:val="28"/>
          <w:szCs w:val="28"/>
          <w:lang w:val="ru-RU"/>
        </w:rPr>
        <w:t>Довідник</w:t>
      </w:r>
      <w:proofErr w:type="spellEnd"/>
      <w:r w:rsidRPr="000E7052">
        <w:rPr>
          <w:rFonts w:ascii="Times New Roman" w:hAnsi="Times New Roman"/>
          <w:sz w:val="28"/>
          <w:szCs w:val="28"/>
          <w:lang w:val="ru-RU"/>
        </w:rPr>
        <w:t xml:space="preserve"> </w:t>
      </w:r>
      <w:proofErr w:type="spellStart"/>
      <w:r w:rsidRPr="00723FFE">
        <w:rPr>
          <w:rFonts w:ascii="Times New Roman" w:hAnsi="Times New Roman"/>
          <w:sz w:val="28"/>
          <w:szCs w:val="28"/>
          <w:lang w:val="ru-RU"/>
        </w:rPr>
        <w:t>інституцій</w:t>
      </w:r>
      <w:proofErr w:type="spellEnd"/>
      <w:r w:rsidRPr="00723FFE">
        <w:rPr>
          <w:rFonts w:ascii="Times New Roman" w:hAnsi="Times New Roman"/>
          <w:sz w:val="28"/>
          <w:szCs w:val="28"/>
          <w:lang w:val="ru-RU"/>
        </w:rPr>
        <w:t xml:space="preserve"> ЄС. Переклад з англ. </w:t>
      </w:r>
      <w:proofErr w:type="spellStart"/>
      <w:r w:rsidRPr="00723FFE">
        <w:rPr>
          <w:rFonts w:ascii="Times New Roman" w:hAnsi="Times New Roman"/>
          <w:sz w:val="28"/>
          <w:szCs w:val="28"/>
          <w:lang w:val="ru-RU"/>
        </w:rPr>
        <w:t>Представництво</w:t>
      </w:r>
      <w:proofErr w:type="spellEnd"/>
      <w:r w:rsidRPr="00B826A9">
        <w:rPr>
          <w:rFonts w:ascii="Times New Roman" w:hAnsi="Times New Roman"/>
          <w:sz w:val="28"/>
          <w:szCs w:val="28"/>
          <w:lang w:val="ru-RU"/>
        </w:rPr>
        <w:t xml:space="preserve"> </w:t>
      </w:r>
      <w:proofErr w:type="spellStart"/>
      <w:r w:rsidRPr="00723FFE">
        <w:rPr>
          <w:rFonts w:ascii="Times New Roman" w:hAnsi="Times New Roman"/>
          <w:sz w:val="28"/>
          <w:szCs w:val="28"/>
          <w:lang w:val="ru-RU"/>
        </w:rPr>
        <w:t>Європейської</w:t>
      </w:r>
      <w:proofErr w:type="spellEnd"/>
      <w:r w:rsidRPr="00B826A9">
        <w:rPr>
          <w:rFonts w:ascii="Times New Roman" w:hAnsi="Times New Roman"/>
          <w:sz w:val="28"/>
          <w:szCs w:val="28"/>
          <w:lang w:val="ru-RU"/>
        </w:rPr>
        <w:t xml:space="preserve"> </w:t>
      </w:r>
      <w:proofErr w:type="spellStart"/>
      <w:r w:rsidRPr="00723FFE">
        <w:rPr>
          <w:rFonts w:ascii="Times New Roman" w:hAnsi="Times New Roman"/>
          <w:sz w:val="28"/>
          <w:szCs w:val="28"/>
          <w:lang w:val="ru-RU"/>
        </w:rPr>
        <w:t>комісії</w:t>
      </w:r>
      <w:proofErr w:type="spellEnd"/>
      <w:r w:rsidRPr="00723FFE">
        <w:rPr>
          <w:rFonts w:ascii="Times New Roman" w:hAnsi="Times New Roman"/>
          <w:sz w:val="28"/>
          <w:szCs w:val="28"/>
          <w:lang w:val="ru-RU"/>
        </w:rPr>
        <w:t xml:space="preserve"> в </w:t>
      </w:r>
      <w:proofErr w:type="spellStart"/>
      <w:r w:rsidRPr="00723FFE">
        <w:rPr>
          <w:rFonts w:ascii="Times New Roman" w:hAnsi="Times New Roman"/>
          <w:sz w:val="28"/>
          <w:szCs w:val="28"/>
          <w:lang w:val="ru-RU"/>
        </w:rPr>
        <w:t>Україні</w:t>
      </w:r>
      <w:proofErr w:type="spellEnd"/>
      <w:r w:rsidRPr="00723FFE">
        <w:rPr>
          <w:rFonts w:ascii="Times New Roman" w:hAnsi="Times New Roman"/>
          <w:sz w:val="28"/>
          <w:szCs w:val="28"/>
          <w:lang w:val="ru-RU"/>
        </w:rPr>
        <w:t>. –К., 200</w:t>
      </w:r>
      <w:r w:rsidRPr="00723FFE">
        <w:rPr>
          <w:rFonts w:ascii="Times New Roman" w:hAnsi="Times New Roman"/>
          <w:sz w:val="28"/>
          <w:szCs w:val="28"/>
        </w:rPr>
        <w:t>8</w:t>
      </w:r>
      <w:r w:rsidRPr="00723FFE">
        <w:rPr>
          <w:rFonts w:ascii="Times New Roman" w:hAnsi="Times New Roman"/>
          <w:sz w:val="28"/>
          <w:szCs w:val="28"/>
          <w:lang w:val="ru-RU"/>
        </w:rPr>
        <w:t>.</w:t>
      </w:r>
    </w:p>
    <w:p w:rsidR="007C6469" w:rsidRPr="00723FFE" w:rsidRDefault="007C6469" w:rsidP="007C6469">
      <w:pPr>
        <w:numPr>
          <w:ilvl w:val="0"/>
          <w:numId w:val="10"/>
        </w:numPr>
        <w:tabs>
          <w:tab w:val="left" w:pos="993"/>
        </w:tabs>
        <w:spacing w:after="0" w:line="240" w:lineRule="auto"/>
        <w:ind w:left="0" w:firstLine="709"/>
        <w:jc w:val="both"/>
        <w:rPr>
          <w:rFonts w:ascii="Times New Roman" w:hAnsi="Times New Roman"/>
          <w:sz w:val="28"/>
          <w:szCs w:val="28"/>
        </w:rPr>
      </w:pPr>
      <w:r w:rsidRPr="00723FFE">
        <w:rPr>
          <w:rFonts w:ascii="Times New Roman" w:hAnsi="Times New Roman"/>
          <w:sz w:val="28"/>
          <w:szCs w:val="28"/>
        </w:rPr>
        <w:lastRenderedPageBreak/>
        <w:t xml:space="preserve">Україна і світове господарство: </w:t>
      </w:r>
      <w:proofErr w:type="spellStart"/>
      <w:r w:rsidRPr="00723FFE">
        <w:rPr>
          <w:rFonts w:ascii="Times New Roman" w:hAnsi="Times New Roman"/>
          <w:sz w:val="28"/>
          <w:szCs w:val="28"/>
        </w:rPr>
        <w:t>Навч</w:t>
      </w:r>
      <w:proofErr w:type="spellEnd"/>
      <w:r w:rsidRPr="00723FFE">
        <w:rPr>
          <w:rFonts w:ascii="Times New Roman" w:hAnsi="Times New Roman"/>
          <w:sz w:val="28"/>
          <w:szCs w:val="28"/>
        </w:rPr>
        <w:t xml:space="preserve">. </w:t>
      </w:r>
      <w:proofErr w:type="spellStart"/>
      <w:r w:rsidRPr="00723FFE">
        <w:rPr>
          <w:rFonts w:ascii="Times New Roman" w:hAnsi="Times New Roman"/>
          <w:sz w:val="28"/>
          <w:szCs w:val="28"/>
        </w:rPr>
        <w:t>пос</w:t>
      </w:r>
      <w:proofErr w:type="spellEnd"/>
      <w:r w:rsidRPr="00723FFE">
        <w:rPr>
          <w:rFonts w:ascii="Times New Roman" w:hAnsi="Times New Roman"/>
          <w:sz w:val="28"/>
          <w:szCs w:val="28"/>
        </w:rPr>
        <w:t>. / за ред. Філіпенко А.С. – К. – 2006. – 532 с.</w:t>
      </w:r>
    </w:p>
    <w:p w:rsidR="007C6469" w:rsidRPr="00723FFE" w:rsidRDefault="007C6469" w:rsidP="007C6469">
      <w:pPr>
        <w:widowControl w:val="0"/>
        <w:autoSpaceDE w:val="0"/>
        <w:autoSpaceDN w:val="0"/>
        <w:adjustRightInd w:val="0"/>
        <w:ind w:right="424" w:firstLine="670"/>
        <w:jc w:val="both"/>
        <w:rPr>
          <w:rFonts w:ascii="Times New Roman" w:hAnsi="Times New Roman"/>
          <w:b/>
          <w:iCs/>
          <w:sz w:val="28"/>
          <w:szCs w:val="28"/>
        </w:rPr>
      </w:pPr>
    </w:p>
    <w:p w:rsidR="007C6469" w:rsidRPr="0058595F" w:rsidRDefault="007C6469" w:rsidP="007C6469">
      <w:pPr>
        <w:shd w:val="clear" w:color="auto" w:fill="FFFFFF"/>
        <w:tabs>
          <w:tab w:val="left" w:pos="365"/>
        </w:tabs>
        <w:spacing w:before="14" w:line="226" w:lineRule="exact"/>
        <w:jc w:val="center"/>
        <w:rPr>
          <w:rFonts w:ascii="Times New Roman" w:hAnsi="Times New Roman"/>
          <w:sz w:val="28"/>
          <w:szCs w:val="28"/>
        </w:rPr>
      </w:pPr>
      <w:r w:rsidRPr="0058595F">
        <w:rPr>
          <w:rFonts w:ascii="Times New Roman" w:hAnsi="Times New Roman"/>
          <w:b/>
          <w:sz w:val="28"/>
          <w:szCs w:val="28"/>
        </w:rPr>
        <w:t>7.4. Інформаційні ресурси</w:t>
      </w:r>
    </w:p>
    <w:p w:rsidR="007C6469" w:rsidRPr="007C6469" w:rsidRDefault="007C6469" w:rsidP="007C6469">
      <w:pPr>
        <w:pStyle w:val="ae"/>
        <w:widowControl w:val="0"/>
        <w:numPr>
          <w:ilvl w:val="0"/>
          <w:numId w:val="8"/>
        </w:numPr>
        <w:shd w:val="clear" w:color="auto" w:fill="FFFFFF"/>
        <w:tabs>
          <w:tab w:val="left" w:pos="365"/>
        </w:tabs>
        <w:autoSpaceDE w:val="0"/>
        <w:autoSpaceDN w:val="0"/>
        <w:adjustRightInd w:val="0"/>
        <w:spacing w:after="0" w:line="240" w:lineRule="auto"/>
        <w:ind w:left="0" w:firstLine="363"/>
        <w:jc w:val="both"/>
        <w:rPr>
          <w:rFonts w:ascii="Times New Roman" w:hAnsi="Times New Roman" w:cs="Times New Roman"/>
          <w:color w:val="000000"/>
          <w:spacing w:val="-13"/>
          <w:sz w:val="28"/>
          <w:szCs w:val="28"/>
        </w:rPr>
      </w:pPr>
      <w:r w:rsidRPr="007C6469">
        <w:rPr>
          <w:rFonts w:ascii="Times New Roman" w:hAnsi="Times New Roman" w:cs="Times New Roman"/>
          <w:sz w:val="28"/>
          <w:szCs w:val="28"/>
        </w:rPr>
        <w:t xml:space="preserve">Лук’яненко Д.Г. Економічна інтеграція і глобальні проблеми сучасності. [Електронний ресурс]. – Режим доступу: </w:t>
      </w:r>
      <w:r w:rsidRPr="007C6469">
        <w:rPr>
          <w:rFonts w:ascii="Times New Roman" w:hAnsi="Times New Roman" w:cs="Times New Roman"/>
          <w:sz w:val="28"/>
          <w:szCs w:val="28"/>
          <w:lang w:val="en-US"/>
        </w:rPr>
        <w:t>http</w:t>
      </w:r>
      <w:r w:rsidRPr="007C6469">
        <w:rPr>
          <w:rFonts w:ascii="Times New Roman" w:hAnsi="Times New Roman" w:cs="Times New Roman"/>
          <w:sz w:val="28"/>
          <w:szCs w:val="28"/>
        </w:rPr>
        <w:t>://</w:t>
      </w:r>
      <w:r w:rsidRPr="007C6469">
        <w:rPr>
          <w:rFonts w:ascii="Times New Roman" w:hAnsi="Times New Roman" w:cs="Times New Roman"/>
          <w:sz w:val="28"/>
          <w:szCs w:val="28"/>
          <w:lang w:val="en-US"/>
        </w:rPr>
        <w:t>finance</w:t>
      </w:r>
      <w:r w:rsidRPr="007C6469">
        <w:rPr>
          <w:rFonts w:ascii="Times New Roman" w:hAnsi="Times New Roman" w:cs="Times New Roman"/>
          <w:sz w:val="28"/>
          <w:szCs w:val="28"/>
        </w:rPr>
        <w:t>-</w:t>
      </w:r>
      <w:r w:rsidRPr="007C6469">
        <w:rPr>
          <w:rFonts w:ascii="Times New Roman" w:hAnsi="Times New Roman" w:cs="Times New Roman"/>
          <w:sz w:val="28"/>
          <w:szCs w:val="28"/>
          <w:lang w:val="en-US"/>
        </w:rPr>
        <w:t>library</w:t>
      </w:r>
      <w:r w:rsidRPr="007C6469">
        <w:rPr>
          <w:rFonts w:ascii="Times New Roman" w:hAnsi="Times New Roman" w:cs="Times New Roman"/>
          <w:sz w:val="28"/>
          <w:szCs w:val="28"/>
        </w:rPr>
        <w:t>.</w:t>
      </w:r>
      <w:r w:rsidRPr="007C6469">
        <w:rPr>
          <w:rFonts w:ascii="Times New Roman" w:hAnsi="Times New Roman" w:cs="Times New Roman"/>
          <w:sz w:val="28"/>
          <w:szCs w:val="28"/>
          <w:lang w:val="en-US"/>
        </w:rPr>
        <w:t>com</w:t>
      </w:r>
      <w:r w:rsidRPr="007C6469">
        <w:rPr>
          <w:rFonts w:ascii="Times New Roman" w:hAnsi="Times New Roman" w:cs="Times New Roman"/>
          <w:sz w:val="28"/>
          <w:szCs w:val="28"/>
        </w:rPr>
        <w:t>.</w:t>
      </w:r>
      <w:proofErr w:type="spellStart"/>
      <w:r w:rsidRPr="007C6469">
        <w:rPr>
          <w:rFonts w:ascii="Times New Roman" w:hAnsi="Times New Roman" w:cs="Times New Roman"/>
          <w:sz w:val="28"/>
          <w:szCs w:val="28"/>
          <w:lang w:val="en-US"/>
        </w:rPr>
        <w:t>ua</w:t>
      </w:r>
      <w:proofErr w:type="spellEnd"/>
    </w:p>
    <w:p w:rsidR="007C6469" w:rsidRPr="007C6469" w:rsidRDefault="007C6469" w:rsidP="007C6469">
      <w:pPr>
        <w:pStyle w:val="af"/>
        <w:numPr>
          <w:ilvl w:val="0"/>
          <w:numId w:val="8"/>
        </w:numPr>
        <w:tabs>
          <w:tab w:val="left" w:pos="426"/>
        </w:tabs>
        <w:spacing w:before="0" w:beforeAutospacing="0" w:after="0" w:afterAutospacing="0"/>
        <w:ind w:left="0" w:firstLine="363"/>
        <w:jc w:val="both"/>
        <w:rPr>
          <w:color w:val="333333"/>
          <w:sz w:val="28"/>
          <w:szCs w:val="28"/>
          <w:u w:val="single"/>
          <w:lang w:val="uk-UA"/>
        </w:rPr>
      </w:pPr>
      <w:r w:rsidRPr="007C6469">
        <w:rPr>
          <w:color w:val="333333"/>
          <w:sz w:val="28"/>
          <w:szCs w:val="28"/>
          <w:lang w:val="uk-UA"/>
        </w:rPr>
        <w:t xml:space="preserve">Офіційний сайт Верховної Ради України, режим доступу: </w:t>
      </w:r>
      <w:r w:rsidRPr="007C6469">
        <w:rPr>
          <w:sz w:val="28"/>
          <w:szCs w:val="28"/>
          <w:u w:val="single"/>
          <w:lang w:val="uk-UA"/>
        </w:rPr>
        <w:t>http://</w:t>
      </w:r>
      <w:hyperlink r:id="rId10" w:history="1">
        <w:r w:rsidRPr="007C6469">
          <w:rPr>
            <w:sz w:val="28"/>
            <w:szCs w:val="28"/>
            <w:u w:val="single"/>
            <w:lang w:val="uk-UA"/>
          </w:rPr>
          <w:t>www.rada.gov.ua</w:t>
        </w:r>
      </w:hyperlink>
    </w:p>
    <w:p w:rsidR="007C6469" w:rsidRPr="007C6469" w:rsidRDefault="007C6469" w:rsidP="007C6469">
      <w:pPr>
        <w:pStyle w:val="af"/>
        <w:numPr>
          <w:ilvl w:val="0"/>
          <w:numId w:val="8"/>
        </w:numPr>
        <w:tabs>
          <w:tab w:val="left" w:pos="426"/>
        </w:tabs>
        <w:spacing w:before="0" w:beforeAutospacing="0" w:after="0" w:afterAutospacing="0"/>
        <w:ind w:left="0" w:firstLine="363"/>
        <w:jc w:val="both"/>
        <w:rPr>
          <w:color w:val="333333"/>
          <w:sz w:val="28"/>
          <w:szCs w:val="28"/>
          <w:lang w:val="uk-UA"/>
        </w:rPr>
      </w:pPr>
      <w:r w:rsidRPr="007C6469">
        <w:rPr>
          <w:color w:val="333333"/>
          <w:sz w:val="28"/>
          <w:szCs w:val="28"/>
          <w:lang w:val="uk-UA"/>
        </w:rPr>
        <w:t xml:space="preserve">Офіційний сайт </w:t>
      </w:r>
      <w:r w:rsidRPr="007C6469">
        <w:rPr>
          <w:sz w:val="28"/>
          <w:szCs w:val="28"/>
          <w:lang w:val="uk-UA"/>
        </w:rPr>
        <w:t xml:space="preserve">Кабінету Міністрів України, </w:t>
      </w:r>
      <w:r w:rsidRPr="007C6469">
        <w:rPr>
          <w:color w:val="333333"/>
          <w:sz w:val="28"/>
          <w:szCs w:val="28"/>
          <w:lang w:val="uk-UA"/>
        </w:rPr>
        <w:t xml:space="preserve">режим доступу: </w:t>
      </w:r>
      <w:r w:rsidRPr="007C6469">
        <w:rPr>
          <w:sz w:val="28"/>
          <w:szCs w:val="28"/>
          <w:u w:val="single"/>
          <w:lang w:val="uk-UA"/>
        </w:rPr>
        <w:t>http://</w:t>
      </w:r>
      <w:hyperlink r:id="rId11" w:history="1">
        <w:r w:rsidRPr="007C6469">
          <w:rPr>
            <w:sz w:val="28"/>
            <w:szCs w:val="28"/>
            <w:u w:val="single"/>
            <w:lang w:val="uk-UA"/>
          </w:rPr>
          <w:t>www.kmu.gov.ua</w:t>
        </w:r>
      </w:hyperlink>
    </w:p>
    <w:p w:rsidR="007C6469" w:rsidRPr="007C6469" w:rsidRDefault="007C6469" w:rsidP="007C6469">
      <w:pPr>
        <w:pStyle w:val="af"/>
        <w:numPr>
          <w:ilvl w:val="0"/>
          <w:numId w:val="8"/>
        </w:numPr>
        <w:tabs>
          <w:tab w:val="left" w:pos="426"/>
        </w:tabs>
        <w:spacing w:before="0" w:beforeAutospacing="0" w:after="0" w:afterAutospacing="0"/>
        <w:ind w:left="0" w:firstLine="363"/>
        <w:jc w:val="both"/>
        <w:rPr>
          <w:color w:val="333333"/>
          <w:sz w:val="28"/>
          <w:szCs w:val="28"/>
          <w:lang w:val="uk-UA"/>
        </w:rPr>
      </w:pPr>
      <w:r w:rsidRPr="007C6469">
        <w:rPr>
          <w:color w:val="333333"/>
          <w:sz w:val="28"/>
          <w:szCs w:val="28"/>
          <w:lang w:val="uk-UA"/>
        </w:rPr>
        <w:t xml:space="preserve">Офіційний сайт Міністерства економічного розвитку і торгівлі України, режим доступу: </w:t>
      </w:r>
      <w:hyperlink r:id="rId12" w:history="1">
        <w:r w:rsidRPr="007C6469">
          <w:rPr>
            <w:rStyle w:val="a8"/>
            <w:color w:val="333333"/>
            <w:sz w:val="28"/>
            <w:szCs w:val="28"/>
            <w:lang w:val="uk-UA"/>
          </w:rPr>
          <w:t>http://www.me.gov.ua</w:t>
        </w:r>
      </w:hyperlink>
      <w:r w:rsidRPr="007C6469">
        <w:rPr>
          <w:color w:val="333333"/>
          <w:sz w:val="28"/>
          <w:szCs w:val="28"/>
          <w:lang w:val="uk-UA"/>
        </w:rPr>
        <w:t>;</w:t>
      </w:r>
    </w:p>
    <w:p w:rsidR="007C6469" w:rsidRPr="007C6469" w:rsidRDefault="007C6469" w:rsidP="007C6469">
      <w:pPr>
        <w:pStyle w:val="af"/>
        <w:numPr>
          <w:ilvl w:val="0"/>
          <w:numId w:val="8"/>
        </w:numPr>
        <w:tabs>
          <w:tab w:val="left" w:pos="426"/>
        </w:tabs>
        <w:spacing w:before="0" w:beforeAutospacing="0" w:after="0" w:afterAutospacing="0"/>
        <w:ind w:left="0" w:firstLine="363"/>
        <w:jc w:val="both"/>
        <w:rPr>
          <w:sz w:val="28"/>
          <w:szCs w:val="28"/>
          <w:lang w:val="uk-UA"/>
        </w:rPr>
      </w:pPr>
      <w:r w:rsidRPr="007C6469">
        <w:rPr>
          <w:color w:val="333333"/>
          <w:sz w:val="28"/>
          <w:szCs w:val="28"/>
          <w:lang w:val="uk-UA"/>
        </w:rPr>
        <w:t xml:space="preserve">Офіційний сайт Міністерства інфраструктури України, режим доступу: </w:t>
      </w:r>
      <w:hyperlink r:id="rId13" w:history="1">
        <w:r w:rsidRPr="007C6469">
          <w:rPr>
            <w:rStyle w:val="a8"/>
            <w:sz w:val="28"/>
            <w:szCs w:val="28"/>
            <w:lang w:val="uk-UA"/>
          </w:rPr>
          <w:t>http://www.mtu.gov.ua/</w:t>
        </w:r>
      </w:hyperlink>
    </w:p>
    <w:p w:rsidR="007C6469" w:rsidRPr="007C6469" w:rsidRDefault="007C6469" w:rsidP="007C6469">
      <w:pPr>
        <w:pStyle w:val="af"/>
        <w:numPr>
          <w:ilvl w:val="0"/>
          <w:numId w:val="8"/>
        </w:numPr>
        <w:tabs>
          <w:tab w:val="left" w:pos="426"/>
        </w:tabs>
        <w:spacing w:before="0" w:beforeAutospacing="0" w:after="0" w:afterAutospacing="0"/>
        <w:ind w:left="0" w:firstLine="363"/>
        <w:jc w:val="both"/>
        <w:rPr>
          <w:sz w:val="28"/>
          <w:szCs w:val="28"/>
          <w:lang w:val="uk-UA"/>
        </w:rPr>
      </w:pPr>
      <w:r w:rsidRPr="007C6469">
        <w:rPr>
          <w:color w:val="333333"/>
          <w:sz w:val="28"/>
          <w:szCs w:val="28"/>
          <w:lang w:val="uk-UA"/>
        </w:rPr>
        <w:t xml:space="preserve">Офіційний сайт офісу </w:t>
      </w:r>
      <w:r w:rsidRPr="007C6469">
        <w:rPr>
          <w:sz w:val="28"/>
          <w:szCs w:val="28"/>
          <w:lang w:val="uk-UA"/>
        </w:rPr>
        <w:t xml:space="preserve">Президента України, </w:t>
      </w:r>
      <w:r w:rsidRPr="007C6469">
        <w:rPr>
          <w:color w:val="333333"/>
          <w:sz w:val="28"/>
          <w:szCs w:val="28"/>
          <w:lang w:val="uk-UA"/>
        </w:rPr>
        <w:t xml:space="preserve">режим доступу: </w:t>
      </w:r>
      <w:r w:rsidRPr="007C6469">
        <w:rPr>
          <w:sz w:val="28"/>
          <w:szCs w:val="28"/>
          <w:u w:val="single"/>
          <w:lang w:val="uk-UA"/>
        </w:rPr>
        <w:t>http://</w:t>
      </w:r>
      <w:hyperlink r:id="rId14" w:history="1">
        <w:r w:rsidRPr="007C6469">
          <w:rPr>
            <w:sz w:val="28"/>
            <w:szCs w:val="28"/>
            <w:u w:val="single"/>
            <w:lang w:val="uk-UA"/>
          </w:rPr>
          <w:t>www.president.gov.ua</w:t>
        </w:r>
      </w:hyperlink>
    </w:p>
    <w:p w:rsidR="007C6469" w:rsidRPr="007C6469" w:rsidRDefault="007C6469" w:rsidP="007C6469">
      <w:pPr>
        <w:pStyle w:val="af"/>
        <w:numPr>
          <w:ilvl w:val="0"/>
          <w:numId w:val="8"/>
        </w:numPr>
        <w:tabs>
          <w:tab w:val="left" w:pos="426"/>
        </w:tabs>
        <w:spacing w:before="0" w:beforeAutospacing="0" w:after="0" w:afterAutospacing="0"/>
        <w:ind w:left="0" w:firstLine="363"/>
        <w:jc w:val="both"/>
        <w:rPr>
          <w:sz w:val="28"/>
          <w:szCs w:val="28"/>
          <w:u w:val="single"/>
          <w:lang w:val="uk-UA"/>
        </w:rPr>
      </w:pPr>
      <w:r w:rsidRPr="007C6469">
        <w:rPr>
          <w:color w:val="333333"/>
          <w:sz w:val="28"/>
          <w:szCs w:val="28"/>
          <w:lang w:val="uk-UA"/>
        </w:rPr>
        <w:t>Офіційний сайт</w:t>
      </w:r>
      <w:r w:rsidRPr="007C6469">
        <w:rPr>
          <w:sz w:val="28"/>
          <w:szCs w:val="28"/>
          <w:lang w:val="uk-UA"/>
        </w:rPr>
        <w:t xml:space="preserve"> Міністерства фінансів України, </w:t>
      </w:r>
      <w:r w:rsidRPr="007C6469">
        <w:rPr>
          <w:color w:val="333333"/>
          <w:sz w:val="28"/>
          <w:szCs w:val="28"/>
          <w:lang w:val="uk-UA"/>
        </w:rPr>
        <w:t xml:space="preserve">режим доступу: </w:t>
      </w:r>
      <w:hyperlink r:id="rId15" w:history="1">
        <w:r w:rsidRPr="007C6469">
          <w:rPr>
            <w:sz w:val="28"/>
            <w:szCs w:val="28"/>
            <w:u w:val="single"/>
            <w:lang w:val="uk-UA"/>
          </w:rPr>
          <w:t>http://minfin.kmu.gov.ua</w:t>
        </w:r>
      </w:hyperlink>
    </w:p>
    <w:p w:rsidR="007C6469" w:rsidRPr="007C6469" w:rsidRDefault="007C6469" w:rsidP="007C6469">
      <w:pPr>
        <w:pStyle w:val="af"/>
        <w:numPr>
          <w:ilvl w:val="0"/>
          <w:numId w:val="8"/>
        </w:numPr>
        <w:tabs>
          <w:tab w:val="left" w:pos="426"/>
        </w:tabs>
        <w:spacing w:before="0" w:beforeAutospacing="0" w:after="0" w:afterAutospacing="0"/>
        <w:ind w:left="0" w:firstLine="363"/>
        <w:jc w:val="both"/>
        <w:rPr>
          <w:color w:val="333333"/>
          <w:sz w:val="28"/>
          <w:szCs w:val="28"/>
          <w:lang w:val="uk-UA"/>
        </w:rPr>
      </w:pPr>
      <w:r w:rsidRPr="007C6469">
        <w:rPr>
          <w:color w:val="333333"/>
          <w:sz w:val="28"/>
          <w:szCs w:val="28"/>
          <w:lang w:val="uk-UA"/>
        </w:rPr>
        <w:t xml:space="preserve">Офіційний сайт Світового економічного форуму, режим доступу: </w:t>
      </w:r>
      <w:hyperlink r:id="rId16" w:history="1">
        <w:r w:rsidRPr="007C6469">
          <w:rPr>
            <w:rStyle w:val="a8"/>
            <w:sz w:val="28"/>
            <w:szCs w:val="28"/>
            <w:lang w:val="uk-UA"/>
          </w:rPr>
          <w:t>http://www.weforum.org/issues/global-competitiveness</w:t>
        </w:r>
      </w:hyperlink>
      <w:r w:rsidRPr="007C6469">
        <w:rPr>
          <w:color w:val="333333"/>
          <w:sz w:val="28"/>
          <w:szCs w:val="28"/>
          <w:lang w:val="uk-UA"/>
        </w:rPr>
        <w:t>.</w:t>
      </w:r>
    </w:p>
    <w:p w:rsidR="007C6469" w:rsidRPr="007C6469" w:rsidRDefault="00B87C87" w:rsidP="007C6469">
      <w:pPr>
        <w:numPr>
          <w:ilvl w:val="0"/>
          <w:numId w:val="8"/>
        </w:numPr>
        <w:spacing w:after="0" w:line="240" w:lineRule="auto"/>
        <w:ind w:left="0" w:firstLine="363"/>
        <w:jc w:val="both"/>
        <w:rPr>
          <w:rFonts w:ascii="Times New Roman" w:hAnsi="Times New Roman" w:cs="Times New Roman"/>
          <w:sz w:val="28"/>
          <w:szCs w:val="28"/>
        </w:rPr>
      </w:pPr>
      <w:hyperlink r:id="rId17" w:history="1">
        <w:r w:rsidR="007C6469" w:rsidRPr="007C6469">
          <w:rPr>
            <w:rStyle w:val="a8"/>
            <w:rFonts w:ascii="Times New Roman" w:hAnsi="Times New Roman" w:cs="Times New Roman"/>
            <w:sz w:val="28"/>
            <w:szCs w:val="28"/>
          </w:rPr>
          <w:t>http://www.delukr.europa.eu/</w:t>
        </w:r>
      </w:hyperlink>
      <w:r w:rsidR="007C6469" w:rsidRPr="007C6469">
        <w:rPr>
          <w:rFonts w:ascii="Times New Roman" w:hAnsi="Times New Roman" w:cs="Times New Roman"/>
          <w:sz w:val="28"/>
          <w:szCs w:val="28"/>
        </w:rPr>
        <w:t xml:space="preserve"> - Представництво Європейської комісії в Україні.</w:t>
      </w:r>
    </w:p>
    <w:p w:rsidR="007C6469" w:rsidRDefault="007C646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C6469" w:rsidRPr="0058595F" w:rsidTr="00873CAE">
        <w:tc>
          <w:tcPr>
            <w:tcW w:w="709" w:type="dxa"/>
            <w:shd w:val="clear" w:color="auto" w:fill="auto"/>
          </w:tcPr>
          <w:p w:rsidR="007C6469" w:rsidRPr="0058595F" w:rsidRDefault="007C6469" w:rsidP="00873CAE">
            <w:pPr>
              <w:spacing w:after="0" w:line="360" w:lineRule="auto"/>
              <w:ind w:left="142" w:hanging="142"/>
              <w:jc w:val="center"/>
              <w:rPr>
                <w:rFonts w:ascii="Times New Roman" w:hAnsi="Times New Roman"/>
                <w:sz w:val="28"/>
                <w:szCs w:val="28"/>
              </w:rPr>
            </w:pPr>
            <w:r w:rsidRPr="0058595F">
              <w:rPr>
                <w:rFonts w:ascii="Times New Roman" w:hAnsi="Times New Roman"/>
                <w:sz w:val="28"/>
                <w:szCs w:val="28"/>
              </w:rPr>
              <w:t>№</w:t>
            </w:r>
          </w:p>
          <w:p w:rsidR="007C6469" w:rsidRPr="0058595F" w:rsidRDefault="007C6469" w:rsidP="00873CAE">
            <w:pPr>
              <w:spacing w:after="0" w:line="360" w:lineRule="auto"/>
              <w:ind w:left="142" w:hanging="142"/>
              <w:jc w:val="center"/>
              <w:rPr>
                <w:rFonts w:ascii="Times New Roman" w:hAnsi="Times New Roman"/>
                <w:sz w:val="28"/>
                <w:szCs w:val="28"/>
              </w:rPr>
            </w:pPr>
            <w:r w:rsidRPr="0058595F">
              <w:rPr>
                <w:rFonts w:ascii="Times New Roman" w:hAnsi="Times New Roman"/>
                <w:sz w:val="28"/>
                <w:szCs w:val="28"/>
              </w:rPr>
              <w:t>з/п</w:t>
            </w:r>
          </w:p>
        </w:tc>
        <w:tc>
          <w:tcPr>
            <w:tcW w:w="7087"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sidRPr="0058595F">
              <w:rPr>
                <w:rFonts w:ascii="Times New Roman" w:hAnsi="Times New Roman"/>
                <w:sz w:val="28"/>
                <w:szCs w:val="28"/>
              </w:rPr>
              <w:t>Назва теми</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sidRPr="0058595F">
              <w:rPr>
                <w:rFonts w:ascii="Times New Roman" w:hAnsi="Times New Roman"/>
                <w:sz w:val="28"/>
                <w:szCs w:val="28"/>
              </w:rPr>
              <w:t>Кількість</w:t>
            </w:r>
          </w:p>
          <w:p w:rsidR="007C6469" w:rsidRPr="0058595F" w:rsidRDefault="007C6469" w:rsidP="00873CAE">
            <w:pPr>
              <w:spacing w:after="0" w:line="360" w:lineRule="auto"/>
              <w:jc w:val="center"/>
              <w:rPr>
                <w:rFonts w:ascii="Times New Roman" w:hAnsi="Times New Roman"/>
                <w:sz w:val="28"/>
                <w:szCs w:val="28"/>
              </w:rPr>
            </w:pPr>
            <w:r w:rsidRPr="0058595F">
              <w:rPr>
                <w:rFonts w:ascii="Times New Roman" w:hAnsi="Times New Roman"/>
                <w:sz w:val="28"/>
                <w:szCs w:val="28"/>
              </w:rPr>
              <w:t>годин</w:t>
            </w:r>
          </w:p>
        </w:tc>
      </w:tr>
      <w:tr w:rsidR="007C6469" w:rsidRPr="0058595F" w:rsidTr="00873CAE">
        <w:tc>
          <w:tcPr>
            <w:tcW w:w="709"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sidRPr="0058595F">
              <w:rPr>
                <w:rFonts w:ascii="Times New Roman" w:hAnsi="Times New Roman"/>
                <w:sz w:val="28"/>
                <w:szCs w:val="28"/>
              </w:rPr>
              <w:t>1</w:t>
            </w:r>
          </w:p>
        </w:tc>
        <w:tc>
          <w:tcPr>
            <w:tcW w:w="7087" w:type="dxa"/>
            <w:shd w:val="clear" w:color="auto" w:fill="auto"/>
          </w:tcPr>
          <w:p w:rsidR="007C6469" w:rsidRPr="000E5515" w:rsidRDefault="007C6469" w:rsidP="00873CAE">
            <w:pPr>
              <w:tabs>
                <w:tab w:val="left" w:pos="284"/>
                <w:tab w:val="left" w:pos="567"/>
              </w:tabs>
              <w:spacing w:after="0" w:line="240" w:lineRule="auto"/>
              <w:jc w:val="both"/>
              <w:rPr>
                <w:rFonts w:ascii="Times New Roman" w:hAnsi="Times New Roman"/>
                <w:sz w:val="28"/>
                <w:szCs w:val="28"/>
              </w:rPr>
            </w:pPr>
            <w:r w:rsidRPr="000E5515">
              <w:rPr>
                <w:rFonts w:ascii="Times New Roman" w:hAnsi="Times New Roman"/>
                <w:sz w:val="28"/>
                <w:szCs w:val="28"/>
              </w:rPr>
              <w:t>Сутність та значення інтеграційних процесів в світовому господарстві.</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13</w:t>
            </w:r>
          </w:p>
        </w:tc>
      </w:tr>
      <w:tr w:rsidR="007C6469" w:rsidRPr="0058595F" w:rsidTr="00873CAE">
        <w:tc>
          <w:tcPr>
            <w:tcW w:w="709"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sidRPr="0058595F">
              <w:rPr>
                <w:rFonts w:ascii="Times New Roman" w:hAnsi="Times New Roman"/>
                <w:sz w:val="28"/>
                <w:szCs w:val="28"/>
              </w:rPr>
              <w:t>2</w:t>
            </w:r>
          </w:p>
        </w:tc>
        <w:tc>
          <w:tcPr>
            <w:tcW w:w="7087" w:type="dxa"/>
            <w:shd w:val="clear" w:color="auto" w:fill="auto"/>
          </w:tcPr>
          <w:p w:rsidR="007C6469" w:rsidRPr="000E5515" w:rsidRDefault="007C6469" w:rsidP="00873CAE">
            <w:pPr>
              <w:tabs>
                <w:tab w:val="left" w:pos="284"/>
                <w:tab w:val="left" w:pos="567"/>
              </w:tabs>
              <w:spacing w:after="0" w:line="240" w:lineRule="auto"/>
              <w:jc w:val="both"/>
              <w:rPr>
                <w:rFonts w:ascii="Times New Roman" w:hAnsi="Times New Roman"/>
                <w:sz w:val="28"/>
                <w:szCs w:val="28"/>
              </w:rPr>
            </w:pPr>
            <w:r w:rsidRPr="000E5515">
              <w:rPr>
                <w:rFonts w:ascii="Times New Roman" w:hAnsi="Times New Roman"/>
                <w:sz w:val="28"/>
                <w:szCs w:val="28"/>
              </w:rPr>
              <w:t>Особливості інтеграції в різних групах країн</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13</w:t>
            </w:r>
          </w:p>
        </w:tc>
      </w:tr>
      <w:tr w:rsidR="007C6469" w:rsidRPr="0058595F" w:rsidTr="00873CAE">
        <w:tc>
          <w:tcPr>
            <w:tcW w:w="709"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sidRPr="0058595F">
              <w:rPr>
                <w:rFonts w:ascii="Times New Roman" w:hAnsi="Times New Roman"/>
                <w:sz w:val="28"/>
                <w:szCs w:val="28"/>
              </w:rPr>
              <w:t>3</w:t>
            </w:r>
          </w:p>
        </w:tc>
        <w:tc>
          <w:tcPr>
            <w:tcW w:w="7087" w:type="dxa"/>
            <w:shd w:val="clear" w:color="auto" w:fill="auto"/>
          </w:tcPr>
          <w:p w:rsidR="007C6469" w:rsidRPr="000E5515" w:rsidRDefault="007C6469" w:rsidP="00873CAE">
            <w:pPr>
              <w:spacing w:after="0" w:line="240" w:lineRule="auto"/>
              <w:jc w:val="both"/>
              <w:rPr>
                <w:rFonts w:ascii="Times New Roman" w:hAnsi="Times New Roman"/>
                <w:sz w:val="28"/>
                <w:szCs w:val="28"/>
              </w:rPr>
            </w:pPr>
            <w:r w:rsidRPr="000E5515">
              <w:rPr>
                <w:rFonts w:ascii="Times New Roman" w:hAnsi="Times New Roman"/>
                <w:sz w:val="28"/>
                <w:szCs w:val="28"/>
              </w:rPr>
              <w:t>Європейський Союз: договірний процес</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12</w:t>
            </w:r>
          </w:p>
        </w:tc>
      </w:tr>
      <w:tr w:rsidR="007C6469" w:rsidRPr="0058595F" w:rsidTr="00873CAE">
        <w:tc>
          <w:tcPr>
            <w:tcW w:w="709"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sidRPr="0058595F">
              <w:rPr>
                <w:rFonts w:ascii="Times New Roman" w:hAnsi="Times New Roman"/>
                <w:sz w:val="28"/>
                <w:szCs w:val="28"/>
              </w:rPr>
              <w:t>4</w:t>
            </w:r>
          </w:p>
        </w:tc>
        <w:tc>
          <w:tcPr>
            <w:tcW w:w="7087" w:type="dxa"/>
            <w:shd w:val="clear" w:color="auto" w:fill="auto"/>
          </w:tcPr>
          <w:p w:rsidR="007C6469" w:rsidRPr="000E5515" w:rsidRDefault="007C6469" w:rsidP="00873CAE">
            <w:pPr>
              <w:pStyle w:val="af0"/>
              <w:spacing w:after="0" w:line="240" w:lineRule="auto"/>
              <w:ind w:left="0"/>
              <w:rPr>
                <w:rFonts w:ascii="Times New Roman" w:hAnsi="Times New Roman"/>
                <w:sz w:val="28"/>
                <w:szCs w:val="28"/>
                <w:lang w:val="uk-UA"/>
              </w:rPr>
            </w:pPr>
            <w:r w:rsidRPr="000E5515">
              <w:rPr>
                <w:rFonts w:ascii="Times New Roman" w:hAnsi="Times New Roman"/>
                <w:sz w:val="28"/>
                <w:szCs w:val="28"/>
                <w:lang w:val="uk-UA"/>
              </w:rPr>
              <w:t>Європейський Союз: економічна інтеграція.</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12</w:t>
            </w:r>
          </w:p>
        </w:tc>
      </w:tr>
      <w:tr w:rsidR="007C6469" w:rsidRPr="0058595F" w:rsidTr="00873CAE">
        <w:tc>
          <w:tcPr>
            <w:tcW w:w="709"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sidRPr="0058595F">
              <w:rPr>
                <w:rFonts w:ascii="Times New Roman" w:hAnsi="Times New Roman"/>
                <w:sz w:val="28"/>
                <w:szCs w:val="28"/>
              </w:rPr>
              <w:t>5</w:t>
            </w:r>
          </w:p>
        </w:tc>
        <w:tc>
          <w:tcPr>
            <w:tcW w:w="7087" w:type="dxa"/>
            <w:shd w:val="clear" w:color="auto" w:fill="auto"/>
          </w:tcPr>
          <w:p w:rsidR="007C6469" w:rsidRPr="000E5515" w:rsidRDefault="007C6469" w:rsidP="00873CAE">
            <w:pPr>
              <w:spacing w:after="0" w:line="240" w:lineRule="auto"/>
              <w:jc w:val="both"/>
              <w:rPr>
                <w:rFonts w:ascii="Times New Roman" w:hAnsi="Times New Roman"/>
                <w:sz w:val="28"/>
                <w:szCs w:val="28"/>
              </w:rPr>
            </w:pPr>
            <w:r w:rsidRPr="000E5515">
              <w:rPr>
                <w:rFonts w:ascii="Times New Roman" w:hAnsi="Times New Roman"/>
                <w:sz w:val="28"/>
                <w:szCs w:val="28"/>
              </w:rPr>
              <w:t>Інституційний розвиток Європейського Союзу</w:t>
            </w:r>
            <w:r w:rsidRPr="000E5515">
              <w:rPr>
                <w:rFonts w:ascii="Times New Roman" w:hAnsi="Times New Roman"/>
                <w:iCs/>
                <w:sz w:val="28"/>
                <w:szCs w:val="28"/>
              </w:rPr>
              <w:t>.</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13</w:t>
            </w:r>
          </w:p>
        </w:tc>
      </w:tr>
      <w:tr w:rsidR="007C6469" w:rsidRPr="00247D35" w:rsidTr="00873CAE">
        <w:tc>
          <w:tcPr>
            <w:tcW w:w="709"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6</w:t>
            </w:r>
          </w:p>
        </w:tc>
        <w:tc>
          <w:tcPr>
            <w:tcW w:w="7087" w:type="dxa"/>
            <w:shd w:val="clear" w:color="auto" w:fill="auto"/>
          </w:tcPr>
          <w:p w:rsidR="007C6469" w:rsidRPr="000E5515" w:rsidRDefault="007C6469" w:rsidP="00873CAE">
            <w:pPr>
              <w:spacing w:after="0" w:line="240" w:lineRule="auto"/>
              <w:jc w:val="both"/>
              <w:rPr>
                <w:rFonts w:ascii="Times New Roman" w:hAnsi="Times New Roman"/>
                <w:sz w:val="28"/>
                <w:szCs w:val="28"/>
              </w:rPr>
            </w:pPr>
            <w:r w:rsidRPr="000E5515">
              <w:rPr>
                <w:rFonts w:ascii="Times New Roman" w:hAnsi="Times New Roman"/>
                <w:sz w:val="28"/>
                <w:szCs w:val="28"/>
                <w:lang w:eastAsia="ru-RU"/>
              </w:rPr>
              <w:t>Проведення спільної політики Європейського Союзу.</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13</w:t>
            </w:r>
          </w:p>
        </w:tc>
      </w:tr>
      <w:tr w:rsidR="007C6469" w:rsidRPr="00247D35" w:rsidTr="00873CAE">
        <w:tc>
          <w:tcPr>
            <w:tcW w:w="709"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7</w:t>
            </w:r>
          </w:p>
        </w:tc>
        <w:tc>
          <w:tcPr>
            <w:tcW w:w="7087" w:type="dxa"/>
            <w:shd w:val="clear" w:color="auto" w:fill="auto"/>
          </w:tcPr>
          <w:p w:rsidR="007C6469" w:rsidRPr="000E5515" w:rsidRDefault="007C6469" w:rsidP="00873CAE">
            <w:pPr>
              <w:spacing w:after="0" w:line="240" w:lineRule="auto"/>
              <w:jc w:val="both"/>
              <w:rPr>
                <w:rFonts w:ascii="Times New Roman" w:hAnsi="Times New Roman"/>
                <w:sz w:val="28"/>
                <w:szCs w:val="28"/>
              </w:rPr>
            </w:pPr>
            <w:r w:rsidRPr="000E5515">
              <w:rPr>
                <w:rFonts w:ascii="Times New Roman" w:hAnsi="Times New Roman"/>
                <w:sz w:val="28"/>
                <w:szCs w:val="28"/>
                <w:lang w:eastAsia="ru-RU"/>
              </w:rPr>
              <w:t>Діяльність органів Європейського Союзу та процедури прийняття рішень</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13</w:t>
            </w:r>
          </w:p>
        </w:tc>
      </w:tr>
      <w:tr w:rsidR="007C6469" w:rsidRPr="00247D35" w:rsidTr="00873CAE">
        <w:tc>
          <w:tcPr>
            <w:tcW w:w="709"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8</w:t>
            </w:r>
          </w:p>
        </w:tc>
        <w:tc>
          <w:tcPr>
            <w:tcW w:w="7087" w:type="dxa"/>
            <w:shd w:val="clear" w:color="auto" w:fill="auto"/>
          </w:tcPr>
          <w:p w:rsidR="007C6469" w:rsidRPr="000E5515" w:rsidRDefault="007C6469" w:rsidP="00873CAE">
            <w:pPr>
              <w:spacing w:after="0" w:line="240" w:lineRule="auto"/>
              <w:jc w:val="both"/>
              <w:rPr>
                <w:rFonts w:ascii="Times New Roman" w:hAnsi="Times New Roman"/>
                <w:sz w:val="28"/>
                <w:szCs w:val="28"/>
              </w:rPr>
            </w:pPr>
            <w:r w:rsidRPr="000E5515">
              <w:rPr>
                <w:rFonts w:ascii="Times New Roman" w:hAnsi="Times New Roman"/>
                <w:sz w:val="28"/>
                <w:szCs w:val="28"/>
                <w:lang w:eastAsia="ru-RU"/>
              </w:rPr>
              <w:t>Пріоритетні напрями розвитку Європейського Союзу</w:t>
            </w:r>
          </w:p>
        </w:tc>
        <w:tc>
          <w:tcPr>
            <w:tcW w:w="1560" w:type="dxa"/>
            <w:shd w:val="clear" w:color="auto" w:fill="auto"/>
          </w:tcPr>
          <w:p w:rsidR="007C6469" w:rsidRPr="0058595F" w:rsidRDefault="007C6469" w:rsidP="00873CAE">
            <w:pPr>
              <w:spacing w:after="0" w:line="360" w:lineRule="auto"/>
              <w:jc w:val="center"/>
              <w:rPr>
                <w:rFonts w:ascii="Times New Roman" w:hAnsi="Times New Roman"/>
                <w:sz w:val="28"/>
                <w:szCs w:val="28"/>
              </w:rPr>
            </w:pPr>
            <w:r>
              <w:rPr>
                <w:rFonts w:ascii="Times New Roman" w:hAnsi="Times New Roman"/>
                <w:sz w:val="28"/>
                <w:szCs w:val="28"/>
              </w:rPr>
              <w:t>12</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7C6469" w:rsidRDefault="007C646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7C6469" w:rsidRPr="0058595F" w:rsidTr="00873CAE">
        <w:trPr>
          <w:trHeight w:val="1003"/>
          <w:jc w:val="center"/>
        </w:trPr>
        <w:tc>
          <w:tcPr>
            <w:tcW w:w="4548" w:type="dxa"/>
            <w:vAlign w:val="center"/>
          </w:tcPr>
          <w:p w:rsidR="007C6469" w:rsidRPr="0058595F" w:rsidRDefault="007C6469" w:rsidP="00873CAE">
            <w:pPr>
              <w:ind w:right="-107"/>
              <w:jc w:val="center"/>
              <w:rPr>
                <w:rFonts w:ascii="Times New Roman" w:hAnsi="Times New Roman"/>
                <w:bCs/>
              </w:rPr>
            </w:pPr>
            <w:r w:rsidRPr="0058595F">
              <w:rPr>
                <w:rFonts w:ascii="Times New Roman" w:hAnsi="Times New Roman"/>
                <w:bCs/>
              </w:rPr>
              <w:t>Змістовий модуль та теми курсу</w:t>
            </w:r>
          </w:p>
        </w:tc>
        <w:tc>
          <w:tcPr>
            <w:tcW w:w="2794" w:type="dxa"/>
            <w:vAlign w:val="center"/>
          </w:tcPr>
          <w:p w:rsidR="007C6469" w:rsidRPr="0058595F" w:rsidRDefault="007C6469" w:rsidP="00873CAE">
            <w:pPr>
              <w:ind w:right="-30"/>
              <w:jc w:val="center"/>
              <w:rPr>
                <w:rFonts w:ascii="Times New Roman" w:hAnsi="Times New Roman"/>
                <w:bCs/>
              </w:rPr>
            </w:pPr>
            <w:r w:rsidRPr="0058595F">
              <w:rPr>
                <w:rFonts w:ascii="Times New Roman" w:hAnsi="Times New Roman"/>
                <w:bCs/>
              </w:rPr>
              <w:t>Академічний контроль</w:t>
            </w:r>
          </w:p>
        </w:tc>
        <w:tc>
          <w:tcPr>
            <w:tcW w:w="851" w:type="dxa"/>
            <w:vAlign w:val="center"/>
          </w:tcPr>
          <w:p w:rsidR="007C6469" w:rsidRPr="0058595F" w:rsidRDefault="007C6469" w:rsidP="00873CAE">
            <w:pPr>
              <w:ind w:right="-108"/>
              <w:jc w:val="center"/>
              <w:rPr>
                <w:rFonts w:ascii="Times New Roman" w:hAnsi="Times New Roman"/>
                <w:bCs/>
              </w:rPr>
            </w:pPr>
            <w:r w:rsidRPr="0058595F">
              <w:rPr>
                <w:rFonts w:ascii="Times New Roman" w:hAnsi="Times New Roman"/>
                <w:bCs/>
              </w:rPr>
              <w:t>Бали</w:t>
            </w:r>
          </w:p>
        </w:tc>
        <w:tc>
          <w:tcPr>
            <w:tcW w:w="1359" w:type="dxa"/>
            <w:vAlign w:val="center"/>
          </w:tcPr>
          <w:p w:rsidR="007C6469" w:rsidRPr="0058595F" w:rsidRDefault="007C6469" w:rsidP="00873CAE">
            <w:pPr>
              <w:jc w:val="center"/>
              <w:rPr>
                <w:rFonts w:ascii="Times New Roman" w:hAnsi="Times New Roman"/>
                <w:bCs/>
              </w:rPr>
            </w:pPr>
            <w:r w:rsidRPr="0058595F">
              <w:rPr>
                <w:rFonts w:ascii="Times New Roman" w:hAnsi="Times New Roman"/>
                <w:bCs/>
              </w:rPr>
              <w:t>Термін</w:t>
            </w:r>
          </w:p>
          <w:p w:rsidR="007C6469" w:rsidRPr="0058595F" w:rsidRDefault="007C6469" w:rsidP="00873CAE">
            <w:pPr>
              <w:ind w:right="-108"/>
              <w:jc w:val="center"/>
              <w:rPr>
                <w:rFonts w:ascii="Times New Roman" w:hAnsi="Times New Roman"/>
                <w:bCs/>
              </w:rPr>
            </w:pPr>
            <w:r w:rsidRPr="0058595F">
              <w:rPr>
                <w:rFonts w:ascii="Times New Roman" w:hAnsi="Times New Roman"/>
                <w:bCs/>
              </w:rPr>
              <w:t>виконання (тижні)</w:t>
            </w:r>
          </w:p>
        </w:tc>
      </w:tr>
      <w:tr w:rsidR="007C6469" w:rsidRPr="00AF51A5" w:rsidTr="00873CAE">
        <w:trPr>
          <w:trHeight w:val="289"/>
          <w:jc w:val="center"/>
        </w:trPr>
        <w:tc>
          <w:tcPr>
            <w:tcW w:w="9552" w:type="dxa"/>
            <w:gridSpan w:val="4"/>
          </w:tcPr>
          <w:p w:rsidR="007C6469" w:rsidRPr="0058595F" w:rsidRDefault="007C6469" w:rsidP="00873CAE">
            <w:pPr>
              <w:tabs>
                <w:tab w:val="left" w:pos="284"/>
                <w:tab w:val="left" w:pos="567"/>
              </w:tabs>
              <w:spacing w:after="0" w:line="240" w:lineRule="auto"/>
              <w:jc w:val="both"/>
              <w:rPr>
                <w:rFonts w:ascii="Times New Roman" w:hAnsi="Times New Roman"/>
                <w:b/>
              </w:rPr>
            </w:pPr>
            <w:r w:rsidRPr="0058595F">
              <w:rPr>
                <w:rFonts w:ascii="Times New Roman" w:hAnsi="Times New Roman"/>
                <w:b/>
                <w:sz w:val="28"/>
                <w:szCs w:val="28"/>
              </w:rPr>
              <w:t xml:space="preserve">Змістовний модуль 1. </w:t>
            </w:r>
            <w:r w:rsidRPr="003C725F">
              <w:rPr>
                <w:rFonts w:ascii="Times New Roman" w:hAnsi="Times New Roman"/>
                <w:b/>
                <w:sz w:val="28"/>
                <w:szCs w:val="28"/>
                <w:lang w:eastAsia="ru-RU"/>
              </w:rPr>
              <w:t>Основи Європейської інтеграції</w:t>
            </w:r>
          </w:p>
        </w:tc>
      </w:tr>
      <w:tr w:rsidR="007C6469" w:rsidRPr="00247D35" w:rsidTr="00873CAE">
        <w:trPr>
          <w:trHeight w:val="701"/>
          <w:jc w:val="center"/>
        </w:trPr>
        <w:tc>
          <w:tcPr>
            <w:tcW w:w="4548" w:type="dxa"/>
            <w:vAlign w:val="center"/>
          </w:tcPr>
          <w:p w:rsidR="007C6469" w:rsidRPr="00BB68C2" w:rsidRDefault="007C6469" w:rsidP="00873CAE">
            <w:pPr>
              <w:spacing w:after="0" w:line="240" w:lineRule="auto"/>
              <w:jc w:val="both"/>
              <w:rPr>
                <w:rFonts w:ascii="Times New Roman" w:hAnsi="Times New Roman"/>
                <w:bCs/>
                <w:sz w:val="24"/>
                <w:szCs w:val="24"/>
              </w:rPr>
            </w:pPr>
            <w:r w:rsidRPr="00BB68C2">
              <w:rPr>
                <w:rFonts w:ascii="Times New Roman" w:hAnsi="Times New Roman"/>
                <w:sz w:val="24"/>
                <w:szCs w:val="24"/>
              </w:rPr>
              <w:t>Тема 1. Сутність та значення інтеграційних процесів в світовому господарстві</w:t>
            </w:r>
            <w:r>
              <w:rPr>
                <w:rFonts w:ascii="Times New Roman" w:hAnsi="Times New Roman"/>
                <w:sz w:val="24"/>
                <w:szCs w:val="24"/>
              </w:rPr>
              <w:t xml:space="preserve"> </w:t>
            </w:r>
            <w:r w:rsidRPr="00BB68C2">
              <w:rPr>
                <w:rFonts w:ascii="Times New Roman" w:hAnsi="Times New Roman"/>
                <w:sz w:val="24"/>
                <w:szCs w:val="24"/>
              </w:rPr>
              <w:t>(</w:t>
            </w:r>
            <w:r>
              <w:rPr>
                <w:rFonts w:ascii="Times New Roman" w:hAnsi="Times New Roman"/>
                <w:sz w:val="24"/>
                <w:szCs w:val="24"/>
              </w:rPr>
              <w:t>13</w:t>
            </w:r>
            <w:r w:rsidRPr="00BB68C2">
              <w:rPr>
                <w:rFonts w:ascii="Times New Roman" w:hAnsi="Times New Roman"/>
                <w:sz w:val="24"/>
                <w:szCs w:val="24"/>
              </w:rPr>
              <w:t xml:space="preserve"> год.)</w:t>
            </w:r>
          </w:p>
        </w:tc>
        <w:tc>
          <w:tcPr>
            <w:tcW w:w="2794" w:type="dxa"/>
            <w:vAlign w:val="center"/>
          </w:tcPr>
          <w:p w:rsidR="007C6469" w:rsidRPr="0058595F" w:rsidRDefault="007C6469" w:rsidP="00873CAE">
            <w:pPr>
              <w:spacing w:after="0" w:line="240" w:lineRule="auto"/>
              <w:jc w:val="center"/>
              <w:rPr>
                <w:rFonts w:ascii="Times New Roman" w:hAnsi="Times New Roman"/>
                <w:bCs/>
              </w:rPr>
            </w:pPr>
            <w:r w:rsidRPr="0058595F">
              <w:rPr>
                <w:rFonts w:ascii="Times New Roman" w:hAnsi="Times New Roman"/>
                <w:bCs/>
              </w:rPr>
              <w:t xml:space="preserve">Індивідуальне заняття </w:t>
            </w:r>
          </w:p>
        </w:tc>
        <w:tc>
          <w:tcPr>
            <w:tcW w:w="851" w:type="dxa"/>
            <w:vAlign w:val="center"/>
          </w:tcPr>
          <w:p w:rsidR="007C6469" w:rsidRPr="0058595F" w:rsidRDefault="007C6469" w:rsidP="00873CAE">
            <w:pPr>
              <w:tabs>
                <w:tab w:val="left" w:pos="34"/>
              </w:tabs>
              <w:spacing w:after="0" w:line="240" w:lineRule="auto"/>
              <w:ind w:right="-108"/>
              <w:jc w:val="center"/>
              <w:rPr>
                <w:rFonts w:ascii="Times New Roman" w:hAnsi="Times New Roman"/>
                <w:bCs/>
                <w:sz w:val="25"/>
                <w:szCs w:val="25"/>
              </w:rPr>
            </w:pPr>
            <w:r>
              <w:rPr>
                <w:rFonts w:ascii="Times New Roman" w:hAnsi="Times New Roman"/>
                <w:bCs/>
                <w:sz w:val="25"/>
                <w:szCs w:val="25"/>
              </w:rPr>
              <w:t>1</w:t>
            </w:r>
          </w:p>
        </w:tc>
        <w:tc>
          <w:tcPr>
            <w:tcW w:w="1359" w:type="dxa"/>
            <w:vAlign w:val="center"/>
          </w:tcPr>
          <w:p w:rsidR="007C6469" w:rsidRPr="0058595F" w:rsidRDefault="007C6469" w:rsidP="00873CAE">
            <w:pPr>
              <w:spacing w:after="0" w:line="240" w:lineRule="auto"/>
              <w:jc w:val="center"/>
              <w:rPr>
                <w:rFonts w:ascii="Times New Roman" w:hAnsi="Times New Roman"/>
                <w:bCs/>
              </w:rPr>
            </w:pPr>
            <w:r w:rsidRPr="0058595F">
              <w:rPr>
                <w:rFonts w:ascii="Times New Roman" w:hAnsi="Times New Roman"/>
                <w:bCs/>
              </w:rPr>
              <w:t>І-ІІ</w:t>
            </w:r>
          </w:p>
        </w:tc>
      </w:tr>
      <w:tr w:rsidR="007C6469" w:rsidRPr="0058595F" w:rsidTr="00873CAE">
        <w:trPr>
          <w:trHeight w:val="853"/>
          <w:jc w:val="center"/>
        </w:trPr>
        <w:tc>
          <w:tcPr>
            <w:tcW w:w="4548" w:type="dxa"/>
          </w:tcPr>
          <w:p w:rsidR="007C6469" w:rsidRPr="00BB68C2" w:rsidRDefault="007C6469" w:rsidP="00873CAE">
            <w:pPr>
              <w:spacing w:after="0" w:line="240" w:lineRule="auto"/>
              <w:rPr>
                <w:rFonts w:ascii="Times New Roman" w:hAnsi="Times New Roman"/>
                <w:sz w:val="24"/>
                <w:szCs w:val="24"/>
              </w:rPr>
            </w:pPr>
            <w:r w:rsidRPr="00BB68C2">
              <w:rPr>
                <w:rFonts w:ascii="Times New Roman" w:hAnsi="Times New Roman"/>
                <w:sz w:val="24"/>
                <w:szCs w:val="24"/>
              </w:rPr>
              <w:t>Тема 2. Особливості інтеграції в різних групах країн</w:t>
            </w:r>
            <w:r>
              <w:rPr>
                <w:rFonts w:ascii="Times New Roman" w:hAnsi="Times New Roman"/>
                <w:sz w:val="24"/>
                <w:szCs w:val="24"/>
              </w:rPr>
              <w:t xml:space="preserve"> </w:t>
            </w:r>
            <w:r w:rsidRPr="00BB68C2">
              <w:rPr>
                <w:rFonts w:ascii="Times New Roman" w:hAnsi="Times New Roman"/>
                <w:sz w:val="24"/>
                <w:szCs w:val="24"/>
              </w:rPr>
              <w:t>(</w:t>
            </w:r>
            <w:r>
              <w:rPr>
                <w:rFonts w:ascii="Times New Roman" w:hAnsi="Times New Roman"/>
                <w:sz w:val="24"/>
                <w:szCs w:val="24"/>
              </w:rPr>
              <w:t>13</w:t>
            </w:r>
            <w:r w:rsidRPr="00BB68C2">
              <w:rPr>
                <w:rFonts w:ascii="Times New Roman" w:hAnsi="Times New Roman"/>
                <w:sz w:val="24"/>
                <w:szCs w:val="24"/>
              </w:rPr>
              <w:t xml:space="preserve"> год.)</w:t>
            </w:r>
          </w:p>
        </w:tc>
        <w:tc>
          <w:tcPr>
            <w:tcW w:w="2794" w:type="dxa"/>
          </w:tcPr>
          <w:p w:rsidR="007C6469" w:rsidRPr="0058595F" w:rsidRDefault="007C6469" w:rsidP="00873CAE">
            <w:pPr>
              <w:spacing w:after="0" w:line="240" w:lineRule="auto"/>
              <w:jc w:val="center"/>
            </w:pPr>
            <w:r w:rsidRPr="0058595F">
              <w:rPr>
                <w:rFonts w:ascii="Times New Roman" w:hAnsi="Times New Roman"/>
                <w:bCs/>
              </w:rPr>
              <w:t>Індивідуальне заняття</w:t>
            </w:r>
          </w:p>
        </w:tc>
        <w:tc>
          <w:tcPr>
            <w:tcW w:w="851" w:type="dxa"/>
            <w:vAlign w:val="center"/>
          </w:tcPr>
          <w:p w:rsidR="007C6469" w:rsidRPr="0058595F" w:rsidRDefault="007C6469" w:rsidP="00873CAE">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7C6469" w:rsidRPr="0058595F" w:rsidRDefault="007C6469" w:rsidP="00873CAE">
            <w:pPr>
              <w:spacing w:after="0" w:line="240" w:lineRule="auto"/>
              <w:jc w:val="center"/>
              <w:rPr>
                <w:rFonts w:ascii="Times New Roman" w:hAnsi="Times New Roman"/>
                <w:bCs/>
              </w:rPr>
            </w:pPr>
            <w:r w:rsidRPr="0058595F">
              <w:rPr>
                <w:rFonts w:ascii="Times New Roman" w:hAnsi="Times New Roman"/>
                <w:bCs/>
              </w:rPr>
              <w:t>ІІ-ІІІ</w:t>
            </w:r>
          </w:p>
        </w:tc>
      </w:tr>
      <w:tr w:rsidR="007C6469" w:rsidRPr="0058595F" w:rsidTr="00873CAE">
        <w:trPr>
          <w:jc w:val="center"/>
        </w:trPr>
        <w:tc>
          <w:tcPr>
            <w:tcW w:w="4548" w:type="dxa"/>
            <w:vAlign w:val="center"/>
          </w:tcPr>
          <w:p w:rsidR="007C6469" w:rsidRPr="00BB68C2" w:rsidRDefault="007C6469" w:rsidP="00873CAE">
            <w:pPr>
              <w:shd w:val="clear" w:color="auto" w:fill="FFFFFF"/>
              <w:spacing w:after="0" w:line="240" w:lineRule="auto"/>
              <w:jc w:val="both"/>
              <w:rPr>
                <w:rFonts w:ascii="Times New Roman" w:hAnsi="Times New Roman"/>
                <w:sz w:val="24"/>
                <w:szCs w:val="24"/>
              </w:rPr>
            </w:pPr>
            <w:r w:rsidRPr="00BB68C2">
              <w:rPr>
                <w:rFonts w:ascii="Times New Roman" w:hAnsi="Times New Roman"/>
                <w:sz w:val="24"/>
                <w:szCs w:val="24"/>
              </w:rPr>
              <w:t>Тема 3. Європейський Союз: договірний процес</w:t>
            </w:r>
            <w:r>
              <w:rPr>
                <w:rFonts w:ascii="Times New Roman" w:hAnsi="Times New Roman"/>
                <w:sz w:val="24"/>
                <w:szCs w:val="24"/>
              </w:rPr>
              <w:t xml:space="preserve"> </w:t>
            </w:r>
            <w:r w:rsidRPr="00BB68C2">
              <w:rPr>
                <w:rFonts w:ascii="Times New Roman" w:hAnsi="Times New Roman"/>
                <w:sz w:val="24"/>
                <w:szCs w:val="24"/>
              </w:rPr>
              <w:t>(1</w:t>
            </w:r>
            <w:r>
              <w:rPr>
                <w:rFonts w:ascii="Times New Roman" w:hAnsi="Times New Roman"/>
                <w:sz w:val="24"/>
                <w:szCs w:val="24"/>
              </w:rPr>
              <w:t>2</w:t>
            </w:r>
            <w:r w:rsidRPr="00BB68C2">
              <w:rPr>
                <w:rFonts w:ascii="Times New Roman" w:hAnsi="Times New Roman"/>
                <w:sz w:val="24"/>
                <w:szCs w:val="24"/>
              </w:rPr>
              <w:t xml:space="preserve"> год.)</w:t>
            </w:r>
          </w:p>
        </w:tc>
        <w:tc>
          <w:tcPr>
            <w:tcW w:w="2794" w:type="dxa"/>
          </w:tcPr>
          <w:p w:rsidR="007C6469" w:rsidRPr="0058595F" w:rsidRDefault="007C6469" w:rsidP="00873CAE">
            <w:pPr>
              <w:spacing w:after="0" w:line="240" w:lineRule="auto"/>
              <w:jc w:val="center"/>
            </w:pPr>
            <w:r w:rsidRPr="0058595F">
              <w:rPr>
                <w:rFonts w:ascii="Times New Roman" w:hAnsi="Times New Roman"/>
                <w:bCs/>
              </w:rPr>
              <w:t>Індивідуальне заняття</w:t>
            </w:r>
          </w:p>
        </w:tc>
        <w:tc>
          <w:tcPr>
            <w:tcW w:w="851" w:type="dxa"/>
            <w:vAlign w:val="center"/>
          </w:tcPr>
          <w:p w:rsidR="007C6469" w:rsidRPr="0058595F" w:rsidRDefault="007C6469" w:rsidP="00873CAE">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7C6469" w:rsidRPr="0058595F" w:rsidRDefault="007C6469" w:rsidP="00873CAE">
            <w:pPr>
              <w:spacing w:after="0" w:line="240" w:lineRule="auto"/>
              <w:jc w:val="center"/>
              <w:rPr>
                <w:rFonts w:ascii="Times New Roman" w:hAnsi="Times New Roman"/>
                <w:bCs/>
              </w:rPr>
            </w:pPr>
            <w:r w:rsidRPr="0058595F">
              <w:rPr>
                <w:rFonts w:ascii="Times New Roman" w:hAnsi="Times New Roman"/>
                <w:bCs/>
              </w:rPr>
              <w:t>ІV-V</w:t>
            </w:r>
          </w:p>
        </w:tc>
      </w:tr>
      <w:tr w:rsidR="007C6469" w:rsidRPr="0058595F" w:rsidTr="00873CAE">
        <w:trPr>
          <w:jc w:val="center"/>
        </w:trPr>
        <w:tc>
          <w:tcPr>
            <w:tcW w:w="4548" w:type="dxa"/>
          </w:tcPr>
          <w:p w:rsidR="007C6469" w:rsidRPr="00BB68C2" w:rsidRDefault="007C6469" w:rsidP="00873CAE">
            <w:pPr>
              <w:shd w:val="clear" w:color="auto" w:fill="FFFFFF"/>
              <w:spacing w:after="0" w:line="240" w:lineRule="auto"/>
              <w:jc w:val="both"/>
              <w:rPr>
                <w:rFonts w:ascii="Times New Roman" w:hAnsi="Times New Roman"/>
                <w:sz w:val="24"/>
                <w:szCs w:val="24"/>
              </w:rPr>
            </w:pPr>
            <w:r w:rsidRPr="00BB68C2">
              <w:rPr>
                <w:rFonts w:ascii="Times New Roman" w:hAnsi="Times New Roman"/>
                <w:sz w:val="24"/>
                <w:szCs w:val="24"/>
              </w:rPr>
              <w:t>Тема 4. Європейський Союз: економічна інтеграція</w:t>
            </w:r>
            <w:r>
              <w:rPr>
                <w:rFonts w:ascii="Times New Roman" w:hAnsi="Times New Roman"/>
                <w:sz w:val="24"/>
                <w:szCs w:val="24"/>
              </w:rPr>
              <w:t xml:space="preserve"> </w:t>
            </w:r>
            <w:r w:rsidRPr="00BB68C2">
              <w:rPr>
                <w:rFonts w:ascii="Times New Roman" w:hAnsi="Times New Roman"/>
                <w:sz w:val="24"/>
                <w:szCs w:val="24"/>
              </w:rPr>
              <w:t>(1</w:t>
            </w:r>
            <w:r>
              <w:rPr>
                <w:rFonts w:ascii="Times New Roman" w:hAnsi="Times New Roman"/>
                <w:sz w:val="24"/>
                <w:szCs w:val="24"/>
              </w:rPr>
              <w:t>2</w:t>
            </w:r>
            <w:r w:rsidRPr="00BB68C2">
              <w:rPr>
                <w:rFonts w:ascii="Times New Roman" w:hAnsi="Times New Roman"/>
                <w:sz w:val="24"/>
                <w:szCs w:val="24"/>
              </w:rPr>
              <w:t xml:space="preserve"> год.)</w:t>
            </w:r>
          </w:p>
        </w:tc>
        <w:tc>
          <w:tcPr>
            <w:tcW w:w="2794" w:type="dxa"/>
          </w:tcPr>
          <w:p w:rsidR="007C6469" w:rsidRDefault="007C6469" w:rsidP="00873CAE">
            <w:pPr>
              <w:spacing w:after="0" w:line="240" w:lineRule="auto"/>
              <w:jc w:val="center"/>
              <w:rPr>
                <w:rFonts w:ascii="Times New Roman" w:hAnsi="Times New Roman"/>
                <w:bCs/>
              </w:rPr>
            </w:pPr>
            <w:r w:rsidRPr="0058595F">
              <w:rPr>
                <w:rFonts w:ascii="Times New Roman" w:hAnsi="Times New Roman"/>
                <w:bCs/>
              </w:rPr>
              <w:t>Індивідуальне заняття</w:t>
            </w:r>
          </w:p>
          <w:p w:rsidR="007C6469" w:rsidRPr="0058595F" w:rsidRDefault="007C6469" w:rsidP="00873CAE">
            <w:pPr>
              <w:spacing w:after="0" w:line="240" w:lineRule="auto"/>
              <w:jc w:val="center"/>
            </w:pPr>
            <w:r>
              <w:rPr>
                <w:rFonts w:ascii="Times New Roman" w:hAnsi="Times New Roman"/>
                <w:bCs/>
              </w:rPr>
              <w:t>Модульний контроль – 2 год</w:t>
            </w:r>
          </w:p>
        </w:tc>
        <w:tc>
          <w:tcPr>
            <w:tcW w:w="851" w:type="dxa"/>
            <w:vAlign w:val="center"/>
          </w:tcPr>
          <w:p w:rsidR="007C6469" w:rsidRPr="0058595F" w:rsidRDefault="007C6469" w:rsidP="00873CAE">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7C6469" w:rsidRPr="0058595F" w:rsidRDefault="007C6469" w:rsidP="00873CAE">
            <w:pPr>
              <w:spacing w:after="0" w:line="240" w:lineRule="auto"/>
              <w:jc w:val="center"/>
              <w:rPr>
                <w:rFonts w:ascii="Times New Roman" w:hAnsi="Times New Roman"/>
                <w:bCs/>
              </w:rPr>
            </w:pPr>
            <w:r w:rsidRPr="0058595F">
              <w:rPr>
                <w:rFonts w:ascii="Times New Roman" w:hAnsi="Times New Roman"/>
                <w:bCs/>
              </w:rPr>
              <w:t>V-VІ</w:t>
            </w:r>
          </w:p>
        </w:tc>
      </w:tr>
      <w:tr w:rsidR="007C6469" w:rsidRPr="00AF51A5" w:rsidTr="00873CAE">
        <w:trPr>
          <w:jc w:val="center"/>
        </w:trPr>
        <w:tc>
          <w:tcPr>
            <w:tcW w:w="9552" w:type="dxa"/>
            <w:gridSpan w:val="4"/>
          </w:tcPr>
          <w:p w:rsidR="007C6469" w:rsidRPr="00232432" w:rsidRDefault="007C6469" w:rsidP="00873CAE">
            <w:pPr>
              <w:spacing w:after="0" w:line="240" w:lineRule="auto"/>
              <w:ind w:left="3260" w:hanging="3260"/>
              <w:jc w:val="both"/>
              <w:rPr>
                <w:rFonts w:ascii="Times New Roman" w:hAnsi="Times New Roman"/>
                <w:bCs/>
              </w:rPr>
            </w:pPr>
            <w:r w:rsidRPr="00232432">
              <w:rPr>
                <w:rFonts w:ascii="Times New Roman" w:hAnsi="Times New Roman"/>
                <w:b/>
                <w:sz w:val="28"/>
                <w:szCs w:val="28"/>
              </w:rPr>
              <w:t xml:space="preserve">Змістовний модуль 2.  </w:t>
            </w:r>
            <w:r w:rsidRPr="00BB68C2">
              <w:rPr>
                <w:rFonts w:ascii="Times New Roman" w:hAnsi="Times New Roman"/>
                <w:b/>
                <w:sz w:val="28"/>
                <w:szCs w:val="28"/>
                <w:lang w:eastAsia="ru-RU"/>
              </w:rPr>
              <w:t>Розвиток та діяльність Європейського Союзу</w:t>
            </w:r>
          </w:p>
        </w:tc>
      </w:tr>
      <w:tr w:rsidR="007C6469" w:rsidRPr="005F69B9" w:rsidTr="00873CAE">
        <w:trPr>
          <w:jc w:val="center"/>
        </w:trPr>
        <w:tc>
          <w:tcPr>
            <w:tcW w:w="4548" w:type="dxa"/>
          </w:tcPr>
          <w:p w:rsidR="007C6469" w:rsidRPr="00BB68C2" w:rsidRDefault="007C6469" w:rsidP="00873CAE">
            <w:pPr>
              <w:spacing w:after="0" w:line="240" w:lineRule="auto"/>
              <w:rPr>
                <w:sz w:val="24"/>
                <w:szCs w:val="24"/>
              </w:rPr>
            </w:pPr>
            <w:r w:rsidRPr="00BB68C2">
              <w:rPr>
                <w:rFonts w:ascii="Times New Roman" w:hAnsi="Times New Roman"/>
                <w:sz w:val="24"/>
                <w:szCs w:val="24"/>
              </w:rPr>
              <w:t>Тема 5. Інституційний розвиток Європейського Союзу</w:t>
            </w:r>
            <w:r>
              <w:rPr>
                <w:rFonts w:ascii="Times New Roman" w:hAnsi="Times New Roman"/>
                <w:sz w:val="24"/>
                <w:szCs w:val="24"/>
              </w:rPr>
              <w:t xml:space="preserve"> </w:t>
            </w:r>
            <w:r w:rsidRPr="00BB68C2">
              <w:rPr>
                <w:rFonts w:ascii="Times New Roman" w:hAnsi="Times New Roman"/>
                <w:sz w:val="24"/>
                <w:szCs w:val="24"/>
              </w:rPr>
              <w:t>(1</w:t>
            </w:r>
            <w:r>
              <w:rPr>
                <w:rFonts w:ascii="Times New Roman" w:hAnsi="Times New Roman"/>
                <w:sz w:val="24"/>
                <w:szCs w:val="24"/>
              </w:rPr>
              <w:t>3</w:t>
            </w:r>
            <w:r w:rsidRPr="00BB68C2">
              <w:rPr>
                <w:rFonts w:ascii="Times New Roman" w:hAnsi="Times New Roman"/>
                <w:sz w:val="24"/>
                <w:szCs w:val="24"/>
              </w:rPr>
              <w:t xml:space="preserve">  год.)</w:t>
            </w:r>
          </w:p>
        </w:tc>
        <w:tc>
          <w:tcPr>
            <w:tcW w:w="2794" w:type="dxa"/>
          </w:tcPr>
          <w:p w:rsidR="007C6469" w:rsidRPr="0058595F" w:rsidRDefault="007C6469" w:rsidP="00873CAE">
            <w:pPr>
              <w:jc w:val="center"/>
            </w:pPr>
            <w:r w:rsidRPr="0058595F">
              <w:rPr>
                <w:rFonts w:ascii="Times New Roman" w:hAnsi="Times New Roman"/>
                <w:bCs/>
              </w:rPr>
              <w:t>Індивідуальне заняття</w:t>
            </w:r>
          </w:p>
        </w:tc>
        <w:tc>
          <w:tcPr>
            <w:tcW w:w="851" w:type="dxa"/>
            <w:vAlign w:val="center"/>
          </w:tcPr>
          <w:p w:rsidR="007C6469" w:rsidRPr="0058595F" w:rsidRDefault="007C6469" w:rsidP="00873CAE">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7C6469" w:rsidRPr="0058595F" w:rsidRDefault="007C6469" w:rsidP="00873CAE">
            <w:pPr>
              <w:spacing w:after="0" w:line="240" w:lineRule="auto"/>
              <w:jc w:val="center"/>
              <w:rPr>
                <w:rFonts w:ascii="Times New Roman" w:hAnsi="Times New Roman"/>
                <w:bCs/>
              </w:rPr>
            </w:pPr>
            <w:r w:rsidRPr="0058595F">
              <w:rPr>
                <w:rFonts w:ascii="Times New Roman" w:hAnsi="Times New Roman"/>
                <w:bCs/>
              </w:rPr>
              <w:t>VІ-V</w:t>
            </w:r>
            <w:r>
              <w:rPr>
                <w:rFonts w:ascii="Times New Roman" w:hAnsi="Times New Roman"/>
                <w:bCs/>
              </w:rPr>
              <w:t>ІІ</w:t>
            </w:r>
          </w:p>
        </w:tc>
      </w:tr>
      <w:tr w:rsidR="007C6469" w:rsidRPr="005F69B9" w:rsidTr="00873CAE">
        <w:trPr>
          <w:jc w:val="center"/>
        </w:trPr>
        <w:tc>
          <w:tcPr>
            <w:tcW w:w="4548" w:type="dxa"/>
          </w:tcPr>
          <w:p w:rsidR="007C6469" w:rsidRPr="00BB68C2" w:rsidRDefault="007C6469" w:rsidP="00873CAE">
            <w:pPr>
              <w:spacing w:after="0" w:line="240" w:lineRule="auto"/>
              <w:rPr>
                <w:rFonts w:ascii="Times New Roman" w:hAnsi="Times New Roman"/>
                <w:sz w:val="24"/>
                <w:szCs w:val="24"/>
              </w:rPr>
            </w:pPr>
            <w:r w:rsidRPr="00BB68C2">
              <w:rPr>
                <w:rFonts w:ascii="Times New Roman" w:hAnsi="Times New Roman"/>
                <w:sz w:val="24"/>
                <w:szCs w:val="24"/>
              </w:rPr>
              <w:t xml:space="preserve">Тема 6. </w:t>
            </w:r>
            <w:r w:rsidRPr="00BB68C2">
              <w:rPr>
                <w:rFonts w:ascii="Times New Roman" w:hAnsi="Times New Roman"/>
                <w:sz w:val="24"/>
                <w:szCs w:val="24"/>
                <w:lang w:eastAsia="ru-RU"/>
              </w:rPr>
              <w:t>Проведення спільної політики Європейського Союзу</w:t>
            </w:r>
            <w:r>
              <w:rPr>
                <w:rFonts w:ascii="Times New Roman" w:hAnsi="Times New Roman"/>
                <w:sz w:val="24"/>
                <w:szCs w:val="24"/>
                <w:lang w:eastAsia="ru-RU"/>
              </w:rPr>
              <w:t xml:space="preserve"> </w:t>
            </w:r>
            <w:r w:rsidRPr="00BB68C2">
              <w:rPr>
                <w:rFonts w:ascii="Times New Roman" w:hAnsi="Times New Roman"/>
                <w:sz w:val="24"/>
                <w:szCs w:val="24"/>
                <w:lang w:eastAsia="ru-RU"/>
              </w:rPr>
              <w:t>(1</w:t>
            </w:r>
            <w:r>
              <w:rPr>
                <w:rFonts w:ascii="Times New Roman" w:hAnsi="Times New Roman"/>
                <w:sz w:val="24"/>
                <w:szCs w:val="24"/>
                <w:lang w:eastAsia="ru-RU"/>
              </w:rPr>
              <w:t xml:space="preserve">3 </w:t>
            </w:r>
            <w:r w:rsidRPr="00BB68C2">
              <w:rPr>
                <w:rFonts w:ascii="Times New Roman" w:hAnsi="Times New Roman"/>
                <w:sz w:val="24"/>
                <w:szCs w:val="24"/>
                <w:lang w:eastAsia="ru-RU"/>
              </w:rPr>
              <w:t>год)</w:t>
            </w:r>
          </w:p>
        </w:tc>
        <w:tc>
          <w:tcPr>
            <w:tcW w:w="2794" w:type="dxa"/>
          </w:tcPr>
          <w:p w:rsidR="007C6469" w:rsidRPr="0058595F" w:rsidRDefault="007C6469" w:rsidP="00873CAE">
            <w:pPr>
              <w:jc w:val="center"/>
              <w:rPr>
                <w:rFonts w:ascii="Times New Roman" w:hAnsi="Times New Roman"/>
                <w:bCs/>
              </w:rPr>
            </w:pPr>
            <w:r w:rsidRPr="0058595F">
              <w:rPr>
                <w:rFonts w:ascii="Times New Roman" w:hAnsi="Times New Roman"/>
                <w:bCs/>
              </w:rPr>
              <w:t>Індивідуальне заняття</w:t>
            </w:r>
          </w:p>
        </w:tc>
        <w:tc>
          <w:tcPr>
            <w:tcW w:w="851" w:type="dxa"/>
            <w:vAlign w:val="center"/>
          </w:tcPr>
          <w:p w:rsidR="007C6469" w:rsidRPr="0058595F" w:rsidRDefault="007C6469" w:rsidP="00873CAE">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7C6469" w:rsidRPr="0058595F" w:rsidRDefault="007C6469" w:rsidP="00873CAE">
            <w:pPr>
              <w:spacing w:after="0" w:line="240" w:lineRule="auto"/>
              <w:jc w:val="center"/>
              <w:rPr>
                <w:rFonts w:ascii="Times New Roman" w:hAnsi="Times New Roman"/>
                <w:bCs/>
              </w:rPr>
            </w:pPr>
            <w:r w:rsidRPr="0058595F">
              <w:rPr>
                <w:rFonts w:ascii="Times New Roman" w:hAnsi="Times New Roman"/>
                <w:bCs/>
              </w:rPr>
              <w:t>V</w:t>
            </w:r>
            <w:r>
              <w:rPr>
                <w:rFonts w:ascii="Times New Roman" w:hAnsi="Times New Roman"/>
                <w:bCs/>
              </w:rPr>
              <w:t>ІІ-</w:t>
            </w:r>
            <w:r w:rsidRPr="0058595F">
              <w:rPr>
                <w:rFonts w:ascii="Times New Roman" w:hAnsi="Times New Roman"/>
                <w:bCs/>
              </w:rPr>
              <w:t xml:space="preserve"> V</w:t>
            </w:r>
            <w:r>
              <w:rPr>
                <w:rFonts w:ascii="Times New Roman" w:hAnsi="Times New Roman"/>
                <w:bCs/>
              </w:rPr>
              <w:t>ІІІ</w:t>
            </w:r>
          </w:p>
        </w:tc>
      </w:tr>
      <w:tr w:rsidR="007C6469" w:rsidRPr="005F69B9" w:rsidTr="00873CAE">
        <w:trPr>
          <w:jc w:val="center"/>
        </w:trPr>
        <w:tc>
          <w:tcPr>
            <w:tcW w:w="4548" w:type="dxa"/>
          </w:tcPr>
          <w:p w:rsidR="007C6469" w:rsidRPr="00BB68C2" w:rsidRDefault="007C6469" w:rsidP="00873CAE">
            <w:pPr>
              <w:spacing w:after="0" w:line="240" w:lineRule="auto"/>
              <w:rPr>
                <w:rFonts w:ascii="Times New Roman" w:hAnsi="Times New Roman"/>
                <w:sz w:val="24"/>
                <w:szCs w:val="24"/>
              </w:rPr>
            </w:pPr>
            <w:r w:rsidRPr="00BB68C2">
              <w:rPr>
                <w:rFonts w:ascii="Times New Roman" w:hAnsi="Times New Roman"/>
                <w:sz w:val="24"/>
                <w:szCs w:val="24"/>
              </w:rPr>
              <w:t xml:space="preserve">Тема 7. </w:t>
            </w:r>
            <w:r w:rsidRPr="00BB68C2">
              <w:rPr>
                <w:rFonts w:ascii="Times New Roman" w:hAnsi="Times New Roman"/>
                <w:sz w:val="24"/>
                <w:szCs w:val="24"/>
                <w:lang w:eastAsia="ru-RU"/>
              </w:rPr>
              <w:t>Діяльність органів Європейського Союзу та процедури прийняття рішень</w:t>
            </w:r>
            <w:r>
              <w:rPr>
                <w:rFonts w:ascii="Times New Roman" w:hAnsi="Times New Roman"/>
                <w:sz w:val="24"/>
                <w:szCs w:val="24"/>
                <w:lang w:eastAsia="ru-RU"/>
              </w:rPr>
              <w:t xml:space="preserve"> </w:t>
            </w:r>
            <w:r w:rsidRPr="00BB68C2">
              <w:rPr>
                <w:rFonts w:ascii="Times New Roman" w:hAnsi="Times New Roman"/>
                <w:sz w:val="24"/>
                <w:szCs w:val="24"/>
                <w:lang w:eastAsia="ru-RU"/>
              </w:rPr>
              <w:t>(1</w:t>
            </w:r>
            <w:r>
              <w:rPr>
                <w:rFonts w:ascii="Times New Roman" w:hAnsi="Times New Roman"/>
                <w:sz w:val="24"/>
                <w:szCs w:val="24"/>
                <w:lang w:eastAsia="ru-RU"/>
              </w:rPr>
              <w:t>3</w:t>
            </w:r>
            <w:r w:rsidRPr="00BB68C2">
              <w:rPr>
                <w:rFonts w:ascii="Times New Roman" w:hAnsi="Times New Roman"/>
                <w:sz w:val="24"/>
                <w:szCs w:val="24"/>
                <w:lang w:eastAsia="ru-RU"/>
              </w:rPr>
              <w:t xml:space="preserve"> год.)</w:t>
            </w:r>
          </w:p>
        </w:tc>
        <w:tc>
          <w:tcPr>
            <w:tcW w:w="2794" w:type="dxa"/>
          </w:tcPr>
          <w:p w:rsidR="007C6469" w:rsidRPr="0058595F" w:rsidRDefault="007C6469" w:rsidP="00873CAE">
            <w:pPr>
              <w:jc w:val="center"/>
              <w:rPr>
                <w:rFonts w:ascii="Times New Roman" w:hAnsi="Times New Roman"/>
                <w:bCs/>
              </w:rPr>
            </w:pPr>
            <w:r w:rsidRPr="0058595F">
              <w:rPr>
                <w:rFonts w:ascii="Times New Roman" w:hAnsi="Times New Roman"/>
                <w:bCs/>
              </w:rPr>
              <w:t>Індивідуальне заняття</w:t>
            </w:r>
          </w:p>
        </w:tc>
        <w:tc>
          <w:tcPr>
            <w:tcW w:w="851" w:type="dxa"/>
            <w:vAlign w:val="center"/>
          </w:tcPr>
          <w:p w:rsidR="007C6469" w:rsidRPr="0058595F" w:rsidRDefault="007C6469" w:rsidP="00873CAE">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7C6469" w:rsidRPr="0058595F" w:rsidRDefault="007C6469" w:rsidP="00873CAE">
            <w:pPr>
              <w:spacing w:after="0" w:line="240" w:lineRule="auto"/>
              <w:jc w:val="center"/>
              <w:rPr>
                <w:rFonts w:ascii="Times New Roman" w:hAnsi="Times New Roman"/>
                <w:bCs/>
              </w:rPr>
            </w:pPr>
            <w:r w:rsidRPr="0058595F">
              <w:rPr>
                <w:rFonts w:ascii="Times New Roman" w:hAnsi="Times New Roman"/>
                <w:bCs/>
              </w:rPr>
              <w:t>V</w:t>
            </w:r>
            <w:r>
              <w:rPr>
                <w:rFonts w:ascii="Times New Roman" w:hAnsi="Times New Roman"/>
                <w:bCs/>
              </w:rPr>
              <w:t>ІІІ ІХ</w:t>
            </w:r>
          </w:p>
        </w:tc>
      </w:tr>
      <w:tr w:rsidR="007C6469" w:rsidRPr="005F69B9" w:rsidTr="00873CAE">
        <w:trPr>
          <w:jc w:val="center"/>
        </w:trPr>
        <w:tc>
          <w:tcPr>
            <w:tcW w:w="4548" w:type="dxa"/>
          </w:tcPr>
          <w:p w:rsidR="007C6469" w:rsidRPr="00BB68C2" w:rsidRDefault="007C6469" w:rsidP="00873CAE">
            <w:pPr>
              <w:spacing w:after="0" w:line="240" w:lineRule="auto"/>
              <w:ind w:hanging="9"/>
              <w:rPr>
                <w:rFonts w:ascii="Times New Roman" w:hAnsi="Times New Roman"/>
                <w:sz w:val="24"/>
                <w:szCs w:val="24"/>
                <w:lang w:eastAsia="ru-RU"/>
              </w:rPr>
            </w:pPr>
            <w:r w:rsidRPr="00BB68C2">
              <w:rPr>
                <w:rFonts w:ascii="Times New Roman" w:hAnsi="Times New Roman"/>
                <w:sz w:val="24"/>
                <w:szCs w:val="24"/>
              </w:rPr>
              <w:t>Тема 8.</w:t>
            </w:r>
            <w:r w:rsidRPr="00BB68C2">
              <w:rPr>
                <w:rFonts w:ascii="Times New Roman" w:hAnsi="Times New Roman"/>
                <w:sz w:val="24"/>
                <w:szCs w:val="24"/>
                <w:lang w:eastAsia="ru-RU"/>
              </w:rPr>
              <w:t>Пріоритетні напрями розвитку Європейського Союзу</w:t>
            </w:r>
          </w:p>
          <w:p w:rsidR="007C6469" w:rsidRPr="00BB68C2" w:rsidRDefault="007C6469" w:rsidP="00873CAE">
            <w:pPr>
              <w:spacing w:after="0" w:line="240" w:lineRule="auto"/>
              <w:ind w:left="1134" w:hanging="1134"/>
              <w:rPr>
                <w:rFonts w:ascii="Times New Roman" w:hAnsi="Times New Roman"/>
                <w:sz w:val="24"/>
                <w:szCs w:val="24"/>
              </w:rPr>
            </w:pPr>
            <w:r w:rsidRPr="00BB68C2">
              <w:rPr>
                <w:rFonts w:ascii="Times New Roman" w:hAnsi="Times New Roman"/>
                <w:sz w:val="24"/>
                <w:szCs w:val="24"/>
                <w:lang w:eastAsia="ru-RU"/>
              </w:rPr>
              <w:t>(12 год.)</w:t>
            </w:r>
          </w:p>
        </w:tc>
        <w:tc>
          <w:tcPr>
            <w:tcW w:w="2794" w:type="dxa"/>
          </w:tcPr>
          <w:p w:rsidR="007C6469" w:rsidRDefault="007C6469" w:rsidP="00873CAE">
            <w:pPr>
              <w:spacing w:after="0" w:line="240" w:lineRule="auto"/>
              <w:jc w:val="center"/>
              <w:rPr>
                <w:rFonts w:ascii="Times New Roman" w:hAnsi="Times New Roman"/>
                <w:bCs/>
              </w:rPr>
            </w:pPr>
            <w:r w:rsidRPr="0058595F">
              <w:rPr>
                <w:rFonts w:ascii="Times New Roman" w:hAnsi="Times New Roman"/>
                <w:bCs/>
              </w:rPr>
              <w:t>Індивідуальне заняття</w:t>
            </w:r>
          </w:p>
          <w:p w:rsidR="007C6469" w:rsidRPr="0058595F" w:rsidRDefault="007C6469" w:rsidP="00873CAE">
            <w:pPr>
              <w:spacing w:after="0" w:line="240" w:lineRule="auto"/>
              <w:jc w:val="center"/>
              <w:rPr>
                <w:rFonts w:ascii="Times New Roman" w:hAnsi="Times New Roman"/>
                <w:bCs/>
              </w:rPr>
            </w:pPr>
            <w:r>
              <w:rPr>
                <w:rFonts w:ascii="Times New Roman" w:hAnsi="Times New Roman"/>
                <w:bCs/>
              </w:rPr>
              <w:t>Модульний контроль – 2 год</w:t>
            </w:r>
          </w:p>
        </w:tc>
        <w:tc>
          <w:tcPr>
            <w:tcW w:w="851" w:type="dxa"/>
            <w:vAlign w:val="center"/>
          </w:tcPr>
          <w:p w:rsidR="007C6469" w:rsidRPr="0058595F" w:rsidRDefault="007C6469" w:rsidP="00873CAE">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7C6469" w:rsidRPr="0058595F" w:rsidRDefault="007C6469" w:rsidP="00873CAE">
            <w:pPr>
              <w:spacing w:after="0" w:line="240" w:lineRule="auto"/>
              <w:jc w:val="center"/>
              <w:rPr>
                <w:rFonts w:ascii="Times New Roman" w:hAnsi="Times New Roman"/>
                <w:bCs/>
              </w:rPr>
            </w:pPr>
            <w:r>
              <w:rPr>
                <w:rFonts w:ascii="Times New Roman" w:hAnsi="Times New Roman"/>
                <w:bCs/>
              </w:rPr>
              <w:t>ІХ-Х</w:t>
            </w:r>
          </w:p>
        </w:tc>
      </w:tr>
      <w:tr w:rsidR="007C6469" w:rsidRPr="005F69B9" w:rsidTr="00873CAE">
        <w:trPr>
          <w:trHeight w:val="518"/>
          <w:jc w:val="center"/>
        </w:trPr>
        <w:tc>
          <w:tcPr>
            <w:tcW w:w="4548" w:type="dxa"/>
            <w:vAlign w:val="center"/>
          </w:tcPr>
          <w:p w:rsidR="007C6469" w:rsidRPr="0058595F" w:rsidRDefault="007C6469" w:rsidP="00873CAE">
            <w:pPr>
              <w:spacing w:after="0" w:line="240" w:lineRule="auto"/>
              <w:ind w:right="34"/>
              <w:jc w:val="center"/>
              <w:rPr>
                <w:rFonts w:ascii="Times New Roman" w:hAnsi="Times New Roman"/>
                <w:b/>
                <w:i/>
                <w:sz w:val="26"/>
                <w:szCs w:val="26"/>
              </w:rPr>
            </w:pPr>
            <w:r w:rsidRPr="001E5995">
              <w:rPr>
                <w:rFonts w:ascii="Times New Roman" w:hAnsi="Times New Roman"/>
                <w:b/>
                <w:i/>
                <w:sz w:val="26"/>
                <w:szCs w:val="26"/>
              </w:rPr>
              <w:t xml:space="preserve">Разом: </w:t>
            </w:r>
            <w:r>
              <w:rPr>
                <w:rFonts w:ascii="Times New Roman" w:hAnsi="Times New Roman"/>
                <w:b/>
                <w:i/>
                <w:sz w:val="26"/>
                <w:szCs w:val="26"/>
              </w:rPr>
              <w:t>105 год</w:t>
            </w:r>
          </w:p>
        </w:tc>
        <w:tc>
          <w:tcPr>
            <w:tcW w:w="5004" w:type="dxa"/>
            <w:gridSpan w:val="3"/>
            <w:vAlign w:val="center"/>
          </w:tcPr>
          <w:p w:rsidR="007C6469" w:rsidRPr="0058595F" w:rsidRDefault="007C6469" w:rsidP="00873CAE">
            <w:pPr>
              <w:spacing w:after="0" w:line="240" w:lineRule="auto"/>
              <w:ind w:right="-260"/>
              <w:jc w:val="center"/>
              <w:rPr>
                <w:rFonts w:ascii="Times New Roman" w:hAnsi="Times New Roman"/>
                <w:b/>
                <w:bCs/>
                <w:i/>
                <w:sz w:val="25"/>
                <w:szCs w:val="25"/>
              </w:rPr>
            </w:pPr>
            <w:r w:rsidRPr="0058595F">
              <w:rPr>
                <w:rFonts w:ascii="Times New Roman" w:hAnsi="Times New Roman"/>
                <w:b/>
                <w:bCs/>
                <w:i/>
                <w:sz w:val="25"/>
                <w:szCs w:val="25"/>
              </w:rPr>
              <w:t>Разом: 15 балів</w:t>
            </w:r>
          </w:p>
        </w:tc>
      </w:tr>
    </w:tbl>
    <w:p w:rsidR="00656676" w:rsidRPr="007C646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87" w:rsidRDefault="00B87C87" w:rsidP="00656676">
      <w:pPr>
        <w:spacing w:after="0" w:line="240" w:lineRule="auto"/>
      </w:pPr>
      <w:r>
        <w:separator/>
      </w:r>
    </w:p>
  </w:endnote>
  <w:endnote w:type="continuationSeparator" w:id="0">
    <w:p w:rsidR="00B87C87" w:rsidRDefault="00B87C87"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0" w:rsidRPr="00B573EE" w:rsidRDefault="007576B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87" w:rsidRDefault="00B87C87" w:rsidP="00656676">
      <w:pPr>
        <w:spacing w:after="0" w:line="240" w:lineRule="auto"/>
      </w:pPr>
      <w:r>
        <w:separator/>
      </w:r>
    </w:p>
  </w:footnote>
  <w:footnote w:type="continuationSeparator" w:id="0">
    <w:p w:rsidR="00B87C87" w:rsidRDefault="00B87C87"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DE70886"/>
    <w:multiLevelType w:val="hybridMultilevel"/>
    <w:tmpl w:val="BCC433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19D3D64"/>
    <w:multiLevelType w:val="hybridMultilevel"/>
    <w:tmpl w:val="D2AA6054"/>
    <w:lvl w:ilvl="0" w:tplc="169813A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74F4011B"/>
    <w:multiLevelType w:val="hybridMultilevel"/>
    <w:tmpl w:val="6F582410"/>
    <w:lvl w:ilvl="0" w:tplc="169813A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1"/>
  </w:num>
  <w:num w:numId="6">
    <w:abstractNumId w:val="3"/>
  </w:num>
  <w:num w:numId="7">
    <w:abstractNumId w:val="6"/>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34870"/>
    <w:rsid w:val="00065D94"/>
    <w:rsid w:val="00075E48"/>
    <w:rsid w:val="00091DBB"/>
    <w:rsid w:val="000C0F6F"/>
    <w:rsid w:val="000F0CF4"/>
    <w:rsid w:val="000F504F"/>
    <w:rsid w:val="00103DDB"/>
    <w:rsid w:val="00134F38"/>
    <w:rsid w:val="0016554E"/>
    <w:rsid w:val="00187382"/>
    <w:rsid w:val="001B5861"/>
    <w:rsid w:val="00287E89"/>
    <w:rsid w:val="002C07F8"/>
    <w:rsid w:val="00324A84"/>
    <w:rsid w:val="003466DC"/>
    <w:rsid w:val="00372121"/>
    <w:rsid w:val="00387954"/>
    <w:rsid w:val="00476FF2"/>
    <w:rsid w:val="00493A8C"/>
    <w:rsid w:val="004B15ED"/>
    <w:rsid w:val="005235BE"/>
    <w:rsid w:val="00534294"/>
    <w:rsid w:val="0054258D"/>
    <w:rsid w:val="005B013D"/>
    <w:rsid w:val="005D24A0"/>
    <w:rsid w:val="0061607C"/>
    <w:rsid w:val="00656676"/>
    <w:rsid w:val="006651AC"/>
    <w:rsid w:val="007001B4"/>
    <w:rsid w:val="007350C1"/>
    <w:rsid w:val="00754EDE"/>
    <w:rsid w:val="007576B0"/>
    <w:rsid w:val="0077422A"/>
    <w:rsid w:val="007A4229"/>
    <w:rsid w:val="007B31BA"/>
    <w:rsid w:val="007C6469"/>
    <w:rsid w:val="00872DA2"/>
    <w:rsid w:val="00875625"/>
    <w:rsid w:val="009E7370"/>
    <w:rsid w:val="00A24717"/>
    <w:rsid w:val="00A25AE8"/>
    <w:rsid w:val="00A44AB1"/>
    <w:rsid w:val="00A83428"/>
    <w:rsid w:val="00AA2E5A"/>
    <w:rsid w:val="00B570F5"/>
    <w:rsid w:val="00B573EE"/>
    <w:rsid w:val="00B60755"/>
    <w:rsid w:val="00B67BB3"/>
    <w:rsid w:val="00B87C87"/>
    <w:rsid w:val="00B9737F"/>
    <w:rsid w:val="00BA60BF"/>
    <w:rsid w:val="00BB1F91"/>
    <w:rsid w:val="00C44470"/>
    <w:rsid w:val="00CA3F95"/>
    <w:rsid w:val="00CA63F6"/>
    <w:rsid w:val="00CD6B6B"/>
    <w:rsid w:val="00DA245A"/>
    <w:rsid w:val="00DF1B92"/>
    <w:rsid w:val="00E31EB4"/>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paragraph" w:styleId="af">
    <w:name w:val="Normal (Web)"/>
    <w:basedOn w:val="a"/>
    <w:unhideWhenUsed/>
    <w:rsid w:val="007C64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Body Text Indent"/>
    <w:basedOn w:val="a"/>
    <w:link w:val="af1"/>
    <w:uiPriority w:val="99"/>
    <w:unhideWhenUsed/>
    <w:rsid w:val="007C6469"/>
    <w:pPr>
      <w:spacing w:after="120"/>
      <w:ind w:left="283"/>
    </w:pPr>
    <w:rPr>
      <w:rFonts w:ascii="Calibri" w:eastAsia="Times New Roman" w:hAnsi="Calibri" w:cs="Times New Roman"/>
      <w:lang w:val="en-US"/>
    </w:rPr>
  </w:style>
  <w:style w:type="character" w:customStyle="1" w:styleId="af1">
    <w:name w:val="Основной текст с отступом Знак"/>
    <w:basedOn w:val="a0"/>
    <w:link w:val="af0"/>
    <w:uiPriority w:val="99"/>
    <w:rsid w:val="007C6469"/>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paragraph" w:styleId="af">
    <w:name w:val="Normal (Web)"/>
    <w:basedOn w:val="a"/>
    <w:unhideWhenUsed/>
    <w:rsid w:val="007C64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Body Text Indent"/>
    <w:basedOn w:val="a"/>
    <w:link w:val="af1"/>
    <w:uiPriority w:val="99"/>
    <w:unhideWhenUsed/>
    <w:rsid w:val="007C6469"/>
    <w:pPr>
      <w:spacing w:after="120"/>
      <w:ind w:left="283"/>
    </w:pPr>
    <w:rPr>
      <w:rFonts w:ascii="Calibri" w:eastAsia="Times New Roman" w:hAnsi="Calibri" w:cs="Times New Roman"/>
      <w:lang w:val="en-US"/>
    </w:rPr>
  </w:style>
  <w:style w:type="character" w:customStyle="1" w:styleId="af1">
    <w:name w:val="Основной текст с отступом Знак"/>
    <w:basedOn w:val="a0"/>
    <w:link w:val="af0"/>
    <w:uiPriority w:val="99"/>
    <w:rsid w:val="007C646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tu.gov.u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ov.ua" TargetMode="External"/><Relationship Id="rId17" Type="http://schemas.openxmlformats.org/officeDocument/2006/relationships/hyperlink" Target="http://www.delukr.europa.eu/" TargetMode="External"/><Relationship Id="rId2" Type="http://schemas.openxmlformats.org/officeDocument/2006/relationships/styles" Target="styles.xml"/><Relationship Id="rId16" Type="http://schemas.openxmlformats.org/officeDocument/2006/relationships/hyperlink" Target="http://www.weforum.org/issues/global-competitiven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mu.gov.ua/" TargetMode="External"/><Relationship Id="rId5" Type="http://schemas.openxmlformats.org/officeDocument/2006/relationships/webSettings" Target="webSettings.xml"/><Relationship Id="rId15" Type="http://schemas.openxmlformats.org/officeDocument/2006/relationships/hyperlink" Target="http://minfin.kmu.gov.ua/" TargetMode="External"/><Relationship Id="rId10" Type="http://schemas.openxmlformats.org/officeDocument/2006/relationships/hyperlink" Target="http://www.rada.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esiden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13021</Words>
  <Characters>7422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2021-03-04T08:04:00Z</dcterms:created>
  <dcterms:modified xsi:type="dcterms:W3CDTF">2021-03-04T08:04:00Z</dcterms:modified>
</cp:coreProperties>
</file>