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3B" w:rsidRDefault="0043713B"/>
    <w:p w:rsidR="0043713B" w:rsidRPr="00871A80" w:rsidRDefault="0043713B" w:rsidP="0043713B">
      <w:pPr>
        <w:tabs>
          <w:tab w:val="left" w:pos="2030"/>
        </w:tabs>
        <w:jc w:val="center"/>
        <w:rPr>
          <w:rFonts w:ascii="Times New Roman" w:hAnsi="Times New Roman" w:cs="Times New Roman"/>
          <w:b/>
          <w:caps/>
          <w:sz w:val="28"/>
          <w:szCs w:val="28"/>
          <w:lang w:val="uk-UA"/>
        </w:rPr>
      </w:pPr>
      <w:r w:rsidRPr="00871A80">
        <w:rPr>
          <w:rFonts w:ascii="Times New Roman" w:hAnsi="Times New Roman" w:cs="Times New Roman"/>
          <w:b/>
          <w:caps/>
          <w:sz w:val="28"/>
          <w:szCs w:val="28"/>
          <w:lang w:val="uk-UA"/>
        </w:rPr>
        <w:t xml:space="preserve">ВІДКРИТИЙ МІЖНАРОДНИЙ УНІВЕРСИТЕТ </w:t>
      </w:r>
    </w:p>
    <w:p w:rsidR="0043713B" w:rsidRPr="00871A80" w:rsidRDefault="0043713B" w:rsidP="0043713B">
      <w:pPr>
        <w:tabs>
          <w:tab w:val="left" w:pos="2030"/>
        </w:tabs>
        <w:jc w:val="center"/>
        <w:rPr>
          <w:rFonts w:ascii="Times New Roman" w:hAnsi="Times New Roman" w:cs="Times New Roman"/>
          <w:b/>
          <w:caps/>
          <w:sz w:val="28"/>
          <w:szCs w:val="28"/>
          <w:lang w:val="uk-UA"/>
        </w:rPr>
      </w:pPr>
      <w:r w:rsidRPr="00871A80">
        <w:rPr>
          <w:rFonts w:ascii="Times New Roman" w:hAnsi="Times New Roman" w:cs="Times New Roman"/>
          <w:b/>
          <w:caps/>
          <w:sz w:val="28"/>
          <w:szCs w:val="28"/>
          <w:lang w:val="uk-UA"/>
        </w:rPr>
        <w:t>РОЗВИТКУ ЛЮДИНИ «Україна»</w:t>
      </w:r>
    </w:p>
    <w:p w:rsidR="0043713B" w:rsidRPr="00871A80" w:rsidRDefault="0043713B" w:rsidP="0043713B">
      <w:pPr>
        <w:tabs>
          <w:tab w:val="left" w:pos="2030"/>
        </w:tabs>
        <w:rPr>
          <w:rFonts w:ascii="Times New Roman" w:hAnsi="Times New Roman" w:cs="Times New Roman"/>
          <w:b/>
          <w:caps/>
          <w:sz w:val="28"/>
          <w:szCs w:val="28"/>
          <w:lang w:val="uk-UA"/>
        </w:rPr>
      </w:pPr>
    </w:p>
    <w:p w:rsidR="0043713B" w:rsidRDefault="0043713B" w:rsidP="0043713B">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ІНСТИТУТ НКОНОМІКИ ТА МЕНЕДЖМЕНТУ </w:t>
      </w:r>
    </w:p>
    <w:p w:rsidR="0043713B" w:rsidRDefault="0043713B" w:rsidP="0043713B">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КАФЕДРА ФІНАНСів ТА ОБЛІКУ </w:t>
      </w:r>
    </w:p>
    <w:p w:rsidR="0043713B" w:rsidRDefault="0043713B" w:rsidP="0043713B">
      <w:pPr>
        <w:tabs>
          <w:tab w:val="left" w:pos="2030"/>
        </w:tabs>
        <w:jc w:val="center"/>
        <w:rPr>
          <w:rFonts w:ascii="Times New Roman" w:hAnsi="Times New Roman" w:cs="Times New Roman"/>
          <w:b/>
          <w:caps/>
          <w:sz w:val="28"/>
          <w:szCs w:val="28"/>
          <w:lang w:val="uk-UA"/>
        </w:rPr>
      </w:pPr>
    </w:p>
    <w:p w:rsidR="0043713B" w:rsidRPr="00871A80" w:rsidRDefault="0043713B" w:rsidP="0043713B">
      <w:pPr>
        <w:tabs>
          <w:tab w:val="left" w:pos="2030"/>
        </w:tabs>
        <w:jc w:val="center"/>
        <w:rPr>
          <w:rFonts w:ascii="Times New Roman" w:hAnsi="Times New Roman" w:cs="Times New Roman"/>
          <w:b/>
          <w:caps/>
          <w:sz w:val="28"/>
          <w:szCs w:val="28"/>
          <w:lang w:val="uk-UA"/>
        </w:rPr>
      </w:pPr>
    </w:p>
    <w:p w:rsidR="0043713B" w:rsidRPr="00871A80" w:rsidRDefault="0043713B" w:rsidP="0043713B">
      <w:pPr>
        <w:tabs>
          <w:tab w:val="left" w:pos="2030"/>
        </w:tabs>
        <w:ind w:left="5387"/>
        <w:rPr>
          <w:rFonts w:ascii="Times New Roman" w:eastAsia="Times New Roman" w:hAnsi="Times New Roman" w:cs="Times New Roman"/>
          <w:sz w:val="28"/>
          <w:szCs w:val="28"/>
          <w:lang w:val="uk-UA"/>
        </w:rPr>
      </w:pPr>
    </w:p>
    <w:p w:rsidR="0043713B" w:rsidRPr="00871A80" w:rsidRDefault="0043713B" w:rsidP="0043713B">
      <w:pPr>
        <w:tabs>
          <w:tab w:val="left" w:pos="5940"/>
        </w:tabs>
        <w:ind w:left="5387"/>
        <w:rPr>
          <w:rFonts w:ascii="Times New Roman" w:hAnsi="Times New Roman" w:cs="Times New Roman"/>
          <w:sz w:val="28"/>
          <w:szCs w:val="28"/>
          <w:lang w:val="uk-UA"/>
        </w:rPr>
      </w:pPr>
      <w:r w:rsidRPr="00871A80">
        <w:rPr>
          <w:rFonts w:ascii="Times New Roman" w:hAnsi="Times New Roman" w:cs="Times New Roman"/>
          <w:b/>
          <w:sz w:val="28"/>
          <w:szCs w:val="28"/>
          <w:lang w:val="uk-UA"/>
        </w:rPr>
        <w:t>ЗАТВЕРДЖУЮ</w:t>
      </w:r>
    </w:p>
    <w:p w:rsidR="0043713B" w:rsidRPr="00871A80" w:rsidRDefault="0043713B" w:rsidP="0043713B">
      <w:pPr>
        <w:ind w:left="5387"/>
        <w:rPr>
          <w:rFonts w:ascii="Times New Roman" w:hAnsi="Times New Roman" w:cs="Times New Roman"/>
          <w:sz w:val="28"/>
          <w:szCs w:val="28"/>
          <w:lang w:val="uk-UA"/>
        </w:rPr>
      </w:pPr>
      <w:r w:rsidRPr="00871A80">
        <w:rPr>
          <w:rFonts w:ascii="Times New Roman" w:hAnsi="Times New Roman" w:cs="Times New Roman"/>
          <w:sz w:val="28"/>
          <w:szCs w:val="28"/>
          <w:lang w:val="uk-UA"/>
        </w:rPr>
        <w:t xml:space="preserve">Проректор </w:t>
      </w:r>
    </w:p>
    <w:p w:rsidR="0043713B" w:rsidRPr="00871A80" w:rsidRDefault="0043713B" w:rsidP="0043713B">
      <w:pPr>
        <w:ind w:left="5387"/>
        <w:rPr>
          <w:rFonts w:ascii="Times New Roman" w:hAnsi="Times New Roman" w:cs="Times New Roman"/>
          <w:sz w:val="28"/>
          <w:szCs w:val="28"/>
          <w:lang w:val="uk-UA"/>
        </w:rPr>
      </w:pPr>
      <w:r w:rsidRPr="00871A80">
        <w:rPr>
          <w:rFonts w:ascii="Times New Roman" w:hAnsi="Times New Roman" w:cs="Times New Roman"/>
          <w:sz w:val="28"/>
          <w:szCs w:val="28"/>
          <w:lang w:val="uk-UA"/>
        </w:rPr>
        <w:t>з навчально-виховної роботи</w:t>
      </w:r>
    </w:p>
    <w:p w:rsidR="0043713B" w:rsidRPr="000B5DBE" w:rsidRDefault="0043713B" w:rsidP="0043713B">
      <w:pPr>
        <w:spacing w:before="120"/>
        <w:ind w:left="5387"/>
        <w:rPr>
          <w:rFonts w:ascii="Times New Roman" w:hAnsi="Times New Roman" w:cs="Times New Roman"/>
          <w:sz w:val="28"/>
          <w:szCs w:val="28"/>
        </w:rPr>
      </w:pPr>
      <w:r w:rsidRPr="00871A80">
        <w:rPr>
          <w:rFonts w:ascii="Times New Roman" w:hAnsi="Times New Roman" w:cs="Times New Roman"/>
          <w:sz w:val="28"/>
          <w:szCs w:val="28"/>
          <w:lang w:val="uk-UA"/>
        </w:rPr>
        <w:t>________________ О.П. Коляда</w:t>
      </w:r>
    </w:p>
    <w:p w:rsidR="0043713B" w:rsidRPr="00871A80" w:rsidRDefault="0043713B" w:rsidP="0043713B">
      <w:pPr>
        <w:ind w:left="5387"/>
        <w:rPr>
          <w:rFonts w:ascii="Times New Roman" w:eastAsia="Times New Roman" w:hAnsi="Times New Roman" w:cs="Times New Roman"/>
          <w:sz w:val="28"/>
          <w:szCs w:val="28"/>
          <w:lang w:val="uk-UA"/>
        </w:rPr>
      </w:pPr>
      <w:r w:rsidRPr="00871A80">
        <w:rPr>
          <w:rFonts w:ascii="Times New Roman" w:eastAsia="Times New Roman" w:hAnsi="Times New Roman" w:cs="Times New Roman"/>
          <w:sz w:val="28"/>
          <w:szCs w:val="28"/>
          <w:lang w:val="uk-UA"/>
        </w:rPr>
        <w:t>«____»_______________20___ р.</w:t>
      </w:r>
    </w:p>
    <w:p w:rsidR="0043713B" w:rsidRPr="00871A80" w:rsidRDefault="0043713B" w:rsidP="0043713B">
      <w:pPr>
        <w:rPr>
          <w:rFonts w:ascii="Times New Roman" w:hAnsi="Times New Roman" w:cs="Times New Roman"/>
          <w:sz w:val="28"/>
          <w:szCs w:val="28"/>
          <w:lang w:val="uk-UA"/>
        </w:rPr>
      </w:pPr>
    </w:p>
    <w:p w:rsidR="0043713B" w:rsidRPr="00871A80" w:rsidRDefault="0043713B" w:rsidP="0043713B">
      <w:pPr>
        <w:keepNext/>
        <w:shd w:val="clear" w:color="auto" w:fill="FFFFFF"/>
        <w:outlineLvl w:val="1"/>
        <w:rPr>
          <w:rFonts w:ascii="Times New Roman" w:eastAsia="Times New Roman" w:hAnsi="Times New Roman" w:cs="Times New Roman"/>
          <w:b/>
          <w:bCs/>
          <w:sz w:val="28"/>
          <w:szCs w:val="28"/>
          <w:lang w:val="uk-UA"/>
        </w:rPr>
      </w:pPr>
    </w:p>
    <w:p w:rsidR="0043713B" w:rsidRPr="00871A80" w:rsidRDefault="0043713B" w:rsidP="0043713B">
      <w:pPr>
        <w:keepNext/>
        <w:shd w:val="clear" w:color="auto" w:fill="FFFFFF"/>
        <w:outlineLvl w:val="1"/>
        <w:rPr>
          <w:rFonts w:ascii="Times New Roman" w:eastAsia="Times New Roman" w:hAnsi="Times New Roman" w:cs="Times New Roman"/>
          <w:b/>
          <w:bCs/>
          <w:sz w:val="28"/>
          <w:szCs w:val="28"/>
          <w:lang w:val="uk-UA"/>
        </w:rPr>
      </w:pPr>
    </w:p>
    <w:p w:rsidR="0043713B" w:rsidRDefault="0043713B" w:rsidP="0043713B">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p>
    <w:p w:rsidR="0043713B" w:rsidRPr="00BA2337" w:rsidRDefault="0043713B" w:rsidP="0043713B">
      <w:pPr>
        <w:pStyle w:val="2"/>
        <w:shd w:val="clear" w:color="auto" w:fill="FFFFFF"/>
        <w:spacing w:before="0" w:after="0"/>
        <w:jc w:val="center"/>
        <w:rPr>
          <w:rFonts w:ascii="Times New Roman" w:hAnsi="Times New Roman"/>
          <w:i w:val="0"/>
          <w:iCs w:val="0"/>
          <w:sz w:val="32"/>
          <w:szCs w:val="32"/>
          <w:lang w:val="uk-UA"/>
        </w:rPr>
      </w:pPr>
      <w:r w:rsidRPr="00BA2337">
        <w:rPr>
          <w:rFonts w:ascii="Times New Roman" w:hAnsi="Times New Roman"/>
          <w:i w:val="0"/>
          <w:iCs w:val="0"/>
          <w:sz w:val="32"/>
          <w:szCs w:val="32"/>
          <w:lang w:val="uk-UA"/>
        </w:rPr>
        <w:t>навчальної дисципліни</w:t>
      </w:r>
      <w:bookmarkEnd w:id="0"/>
    </w:p>
    <w:p w:rsidR="0043713B" w:rsidRPr="00871A80" w:rsidRDefault="0043713B" w:rsidP="0043713B">
      <w:pPr>
        <w:keepNext/>
        <w:shd w:val="clear" w:color="auto" w:fill="FFFFFF"/>
        <w:outlineLvl w:val="1"/>
        <w:rPr>
          <w:rFonts w:ascii="Times New Roman" w:eastAsia="Times New Roman" w:hAnsi="Times New Roman" w:cs="Times New Roman"/>
          <w:b/>
          <w:bCs/>
          <w:sz w:val="28"/>
          <w:szCs w:val="28"/>
          <w:lang w:val="uk-UA"/>
        </w:rPr>
      </w:pPr>
    </w:p>
    <w:p w:rsidR="0043713B" w:rsidRPr="00941FD9" w:rsidRDefault="0043713B" w:rsidP="0043713B">
      <w:pPr>
        <w:jc w:val="center"/>
        <w:rPr>
          <w:rFonts w:ascii="Times New Roman" w:hAnsi="Times New Roman" w:cs="Times New Roman"/>
          <w:b/>
          <w:lang w:val="uk-UA"/>
        </w:rPr>
      </w:pPr>
    </w:p>
    <w:p w:rsidR="0043713B" w:rsidRPr="00A97BFA" w:rsidRDefault="0043713B" w:rsidP="0043713B">
      <w:pPr>
        <w:jc w:val="center"/>
        <w:rPr>
          <w:rFonts w:ascii="Times New Roman" w:hAnsi="Times New Roman" w:cs="Times New Roman"/>
          <w:b/>
          <w:lang w:val="uk-UA"/>
        </w:rPr>
      </w:pPr>
      <w:r>
        <w:rPr>
          <w:rFonts w:ascii="Times New Roman" w:hAnsi="Times New Roman" w:cs="Times New Roman"/>
          <w:b/>
          <w:sz w:val="28"/>
          <w:szCs w:val="28"/>
          <w:lang w:val="uk-UA"/>
        </w:rPr>
        <w:t xml:space="preserve"> В.Б.1.3 </w:t>
      </w:r>
      <w:r w:rsidRPr="00A97BFA">
        <w:rPr>
          <w:rFonts w:ascii="Times New Roman" w:hAnsi="Times New Roman" w:cs="Times New Roman"/>
          <w:b/>
          <w:sz w:val="28"/>
          <w:szCs w:val="28"/>
          <w:lang w:val="uk-UA"/>
        </w:rPr>
        <w:t>ОБЛІУ І ЗВІТНІСТЬ МАЛОГО ПІДПРИЄМСТВА</w:t>
      </w:r>
    </w:p>
    <w:p w:rsidR="0043713B" w:rsidRPr="00871A80" w:rsidRDefault="0043713B" w:rsidP="0043713B">
      <w:pPr>
        <w:jc w:val="both"/>
        <w:rPr>
          <w:rFonts w:ascii="Times New Roman" w:hAnsi="Times New Roman" w:cs="Times New Roman"/>
          <w:lang w:val="uk-UA"/>
        </w:rPr>
      </w:pPr>
    </w:p>
    <w:p w:rsidR="0043713B" w:rsidRDefault="0043713B" w:rsidP="0043713B">
      <w:pPr>
        <w:jc w:val="center"/>
        <w:rPr>
          <w:rFonts w:ascii="Times New Roman" w:hAnsi="Times New Roman" w:cs="Times New Roman"/>
          <w:b/>
          <w:sz w:val="28"/>
          <w:szCs w:val="28"/>
          <w:lang w:val="uk-UA"/>
        </w:rPr>
      </w:pPr>
    </w:p>
    <w:p w:rsidR="0043713B" w:rsidRPr="00941FD9" w:rsidRDefault="0043713B" w:rsidP="0043713B">
      <w:pPr>
        <w:widowControl w:val="0"/>
        <w:autoSpaceDE w:val="0"/>
        <w:autoSpaceDN w:val="0"/>
        <w:adjustRightInd w:val="0"/>
        <w:spacing w:line="360" w:lineRule="auto"/>
        <w:jc w:val="both"/>
        <w:rPr>
          <w:rFonts w:ascii="Times New Roman" w:eastAsia="Times New Roman" w:hAnsi="Times New Roman" w:cs="Times New Roman"/>
          <w:b/>
          <w:sz w:val="28"/>
          <w:szCs w:val="28"/>
          <w:lang w:val="uk-UA" w:eastAsia="ru-RU"/>
        </w:rPr>
      </w:pPr>
      <w:r w:rsidRPr="00941FD9">
        <w:rPr>
          <w:rFonts w:ascii="Times New Roman" w:eastAsia="Times New Roman" w:hAnsi="Times New Roman" w:cs="Times New Roman"/>
          <w:b/>
          <w:sz w:val="28"/>
          <w:szCs w:val="28"/>
          <w:lang w:val="uk-UA" w:eastAsia="ru-RU"/>
        </w:rPr>
        <w:t xml:space="preserve">Освітньо - професійна програма </w:t>
      </w:r>
      <w:r w:rsidRPr="00941FD9">
        <w:rPr>
          <w:rFonts w:ascii="Times New Roman" w:eastAsia="Times New Roman" w:hAnsi="Times New Roman" w:cs="Times New Roman"/>
          <w:b/>
          <w:sz w:val="28"/>
          <w:szCs w:val="28"/>
          <w:u w:val="single"/>
          <w:lang w:val="uk-UA" w:eastAsia="ru-RU"/>
        </w:rPr>
        <w:t>Облік і оподаткування</w:t>
      </w:r>
      <w:r w:rsidRPr="00941FD9">
        <w:rPr>
          <w:rFonts w:ascii="Times New Roman" w:eastAsia="Times New Roman" w:hAnsi="Times New Roman" w:cs="Times New Roman"/>
          <w:b/>
          <w:sz w:val="28"/>
          <w:szCs w:val="28"/>
          <w:lang w:val="uk-UA" w:eastAsia="ru-RU"/>
        </w:rPr>
        <w:t xml:space="preserve"> </w:t>
      </w:r>
    </w:p>
    <w:p w:rsidR="0043713B" w:rsidRPr="00941FD9" w:rsidRDefault="0043713B" w:rsidP="0043713B">
      <w:pPr>
        <w:widowControl w:val="0"/>
        <w:autoSpaceDE w:val="0"/>
        <w:autoSpaceDN w:val="0"/>
        <w:adjustRightInd w:val="0"/>
        <w:spacing w:line="360" w:lineRule="auto"/>
        <w:jc w:val="both"/>
        <w:rPr>
          <w:rFonts w:ascii="Times New Roman" w:eastAsia="Times New Roman" w:hAnsi="Times New Roman" w:cs="Times New Roman"/>
          <w:b/>
          <w:sz w:val="28"/>
          <w:szCs w:val="28"/>
          <w:lang w:val="uk-UA" w:eastAsia="ru-RU"/>
        </w:rPr>
      </w:pPr>
      <w:r w:rsidRPr="00941FD9">
        <w:rPr>
          <w:rFonts w:ascii="Times New Roman" w:eastAsia="Times New Roman" w:hAnsi="Times New Roman" w:cs="Times New Roman"/>
          <w:b/>
          <w:sz w:val="28"/>
          <w:szCs w:val="28"/>
          <w:lang w:val="uk-UA" w:eastAsia="ru-RU"/>
        </w:rPr>
        <w:t xml:space="preserve">Освітнього рівня </w:t>
      </w:r>
      <w:r w:rsidRPr="00941FD9">
        <w:rPr>
          <w:rFonts w:ascii="Times New Roman" w:eastAsia="Times New Roman" w:hAnsi="Times New Roman" w:cs="Times New Roman"/>
          <w:b/>
          <w:sz w:val="28"/>
          <w:szCs w:val="28"/>
          <w:u w:val="single"/>
          <w:lang w:val="uk-UA" w:eastAsia="ru-RU"/>
        </w:rPr>
        <w:t xml:space="preserve">Бакалавр </w:t>
      </w:r>
    </w:p>
    <w:p w:rsidR="0043713B" w:rsidRPr="00941FD9" w:rsidRDefault="0043713B" w:rsidP="0043713B">
      <w:pPr>
        <w:widowControl w:val="0"/>
        <w:autoSpaceDE w:val="0"/>
        <w:autoSpaceDN w:val="0"/>
        <w:adjustRightInd w:val="0"/>
        <w:spacing w:line="360" w:lineRule="auto"/>
        <w:jc w:val="both"/>
        <w:rPr>
          <w:rFonts w:ascii="Times New Roman" w:eastAsia="Times New Roman" w:hAnsi="Times New Roman" w:cs="Times New Roman"/>
          <w:b/>
          <w:sz w:val="28"/>
          <w:szCs w:val="28"/>
          <w:u w:val="single"/>
          <w:lang w:val="uk-UA" w:eastAsia="ru-RU"/>
        </w:rPr>
      </w:pPr>
      <w:r w:rsidRPr="00941FD9">
        <w:rPr>
          <w:rFonts w:ascii="Times New Roman" w:eastAsia="Times New Roman" w:hAnsi="Times New Roman" w:cs="Times New Roman"/>
          <w:b/>
          <w:sz w:val="28"/>
          <w:szCs w:val="28"/>
          <w:lang w:val="uk-UA" w:eastAsia="ru-RU"/>
        </w:rPr>
        <w:t xml:space="preserve">Галузь знань  </w:t>
      </w:r>
      <w:r w:rsidRPr="00941FD9">
        <w:rPr>
          <w:rFonts w:ascii="Times New Roman" w:eastAsia="Times New Roman" w:hAnsi="Times New Roman" w:cs="Times New Roman"/>
          <w:b/>
          <w:sz w:val="28"/>
          <w:szCs w:val="28"/>
          <w:u w:val="single"/>
          <w:lang w:val="uk-UA" w:eastAsia="ru-RU"/>
        </w:rPr>
        <w:t xml:space="preserve">07 Управління та адміністрування </w:t>
      </w:r>
    </w:p>
    <w:p w:rsidR="0043713B" w:rsidRDefault="0043713B" w:rsidP="0043713B">
      <w:pPr>
        <w:widowControl w:val="0"/>
        <w:autoSpaceDE w:val="0"/>
        <w:autoSpaceDN w:val="0"/>
        <w:adjustRightInd w:val="0"/>
        <w:spacing w:line="360" w:lineRule="auto"/>
        <w:jc w:val="both"/>
        <w:rPr>
          <w:rFonts w:ascii="Times New Roman" w:eastAsia="Times New Roman" w:hAnsi="Times New Roman" w:cs="Times New Roman"/>
          <w:b/>
          <w:sz w:val="28"/>
          <w:szCs w:val="28"/>
          <w:u w:val="single"/>
          <w:lang w:val="uk-UA" w:eastAsia="ru-RU"/>
        </w:rPr>
      </w:pPr>
      <w:r w:rsidRPr="00941FD9">
        <w:rPr>
          <w:rFonts w:ascii="Times New Roman" w:eastAsia="Times New Roman" w:hAnsi="Times New Roman" w:cs="Times New Roman"/>
          <w:b/>
          <w:sz w:val="28"/>
          <w:szCs w:val="28"/>
          <w:lang w:val="uk-UA" w:eastAsia="ru-RU"/>
        </w:rPr>
        <w:t xml:space="preserve">Спеціальність </w:t>
      </w:r>
      <w:r w:rsidRPr="00941FD9">
        <w:rPr>
          <w:rFonts w:ascii="Times New Roman" w:eastAsia="Times New Roman" w:hAnsi="Times New Roman" w:cs="Times New Roman"/>
          <w:b/>
          <w:sz w:val="28"/>
          <w:szCs w:val="28"/>
          <w:u w:val="single"/>
          <w:lang w:val="uk-UA" w:eastAsia="ru-RU"/>
        </w:rPr>
        <w:t xml:space="preserve">071 Облік і оподаткування </w:t>
      </w:r>
    </w:p>
    <w:p w:rsidR="0043713B" w:rsidRPr="00941FD9" w:rsidRDefault="0043713B" w:rsidP="0043713B">
      <w:pPr>
        <w:widowControl w:val="0"/>
        <w:autoSpaceDE w:val="0"/>
        <w:autoSpaceDN w:val="0"/>
        <w:adjustRightInd w:val="0"/>
        <w:spacing w:line="36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u w:val="single"/>
          <w:lang w:val="uk-UA" w:eastAsia="ru-RU"/>
        </w:rPr>
        <w:t>075 Маркетинг</w:t>
      </w:r>
    </w:p>
    <w:p w:rsidR="0043713B" w:rsidRPr="00941FD9" w:rsidRDefault="0043713B" w:rsidP="0043713B">
      <w:pPr>
        <w:widowControl w:val="0"/>
        <w:autoSpaceDE w:val="0"/>
        <w:autoSpaceDN w:val="0"/>
        <w:adjustRightInd w:val="0"/>
        <w:spacing w:line="360" w:lineRule="auto"/>
        <w:jc w:val="both"/>
        <w:rPr>
          <w:rFonts w:ascii="Times New Roman" w:eastAsia="Times New Roman" w:hAnsi="Times New Roman" w:cs="Times New Roman"/>
          <w:b/>
          <w:sz w:val="28"/>
          <w:szCs w:val="28"/>
          <w:u w:val="single"/>
          <w:lang w:val="uk-UA" w:eastAsia="ru-RU"/>
        </w:rPr>
      </w:pPr>
      <w:r w:rsidRPr="00941FD9">
        <w:rPr>
          <w:rFonts w:ascii="Times New Roman" w:eastAsia="Times New Roman" w:hAnsi="Times New Roman" w:cs="Times New Roman"/>
          <w:b/>
          <w:sz w:val="28"/>
          <w:szCs w:val="28"/>
          <w:lang w:val="uk-UA" w:eastAsia="ru-RU"/>
        </w:rPr>
        <w:t>Інститут</w:t>
      </w:r>
      <w:r w:rsidRPr="00941FD9">
        <w:rPr>
          <w:rFonts w:ascii="Times New Roman" w:eastAsia="Times New Roman" w:hAnsi="Times New Roman" w:cs="Times New Roman"/>
          <w:b/>
          <w:sz w:val="28"/>
          <w:szCs w:val="28"/>
          <w:u w:val="single"/>
          <w:lang w:val="uk-UA" w:eastAsia="ru-RU"/>
        </w:rPr>
        <w:t xml:space="preserve"> економіки та менеджменту</w:t>
      </w:r>
    </w:p>
    <w:p w:rsidR="0043713B" w:rsidRPr="00A97BFA" w:rsidRDefault="0043713B" w:rsidP="0043713B">
      <w:pPr>
        <w:rPr>
          <w:rFonts w:ascii="Times New Roman" w:hAnsi="Times New Roman" w:cs="Times New Roman"/>
          <w:b/>
          <w:sz w:val="28"/>
          <w:szCs w:val="28"/>
        </w:rPr>
      </w:pPr>
      <w:r w:rsidRPr="00A97BFA">
        <w:rPr>
          <w:rFonts w:ascii="Times New Roman" w:hAnsi="Times New Roman" w:cs="Times New Roman"/>
          <w:b/>
          <w:sz w:val="28"/>
          <w:szCs w:val="28"/>
          <w:lang w:val="uk-UA" w:eastAsia="ru-RU"/>
        </w:rPr>
        <w:t xml:space="preserve">Обсяг кредитів : </w:t>
      </w:r>
      <w:r w:rsidRPr="00A97BFA">
        <w:rPr>
          <w:rFonts w:ascii="Times New Roman" w:hAnsi="Times New Roman" w:cs="Times New Roman"/>
          <w:b/>
          <w:sz w:val="28"/>
          <w:szCs w:val="28"/>
          <w:u w:val="single"/>
          <w:lang w:val="uk-UA" w:eastAsia="ru-RU"/>
        </w:rPr>
        <w:t>4</w:t>
      </w:r>
    </w:p>
    <w:p w:rsidR="0043713B" w:rsidRPr="00941FD9" w:rsidRDefault="0043713B" w:rsidP="0043713B">
      <w:pPr>
        <w:widowControl w:val="0"/>
        <w:autoSpaceDE w:val="0"/>
        <w:autoSpaceDN w:val="0"/>
        <w:adjustRightInd w:val="0"/>
        <w:spacing w:line="360" w:lineRule="auto"/>
        <w:jc w:val="both"/>
        <w:rPr>
          <w:rFonts w:ascii="Times New Roman" w:eastAsia="Times New Roman" w:hAnsi="Times New Roman" w:cs="Times New Roman"/>
          <w:b/>
          <w:color w:val="FF0000"/>
          <w:sz w:val="28"/>
          <w:szCs w:val="28"/>
          <w:lang w:val="uk-UA" w:eastAsia="ru-RU"/>
        </w:rPr>
      </w:pPr>
      <w:r w:rsidRPr="00941FD9">
        <w:rPr>
          <w:rFonts w:ascii="Times New Roman" w:eastAsia="Times New Roman" w:hAnsi="Times New Roman" w:cs="Times New Roman"/>
          <w:b/>
          <w:sz w:val="28"/>
          <w:szCs w:val="28"/>
          <w:lang w:val="uk-UA" w:eastAsia="ru-RU"/>
        </w:rPr>
        <w:t>Форма підсумкового контролю:</w:t>
      </w:r>
      <w:r>
        <w:rPr>
          <w:rFonts w:ascii="Times New Roman" w:eastAsia="Times New Roman" w:hAnsi="Times New Roman" w:cs="Times New Roman"/>
          <w:b/>
          <w:sz w:val="28"/>
          <w:szCs w:val="28"/>
          <w:u w:val="single"/>
          <w:lang w:val="uk-UA" w:eastAsia="ru-RU"/>
        </w:rPr>
        <w:t xml:space="preserve"> залік</w:t>
      </w:r>
      <w:r w:rsidRPr="00941FD9">
        <w:rPr>
          <w:rFonts w:ascii="Times New Roman" w:eastAsia="Times New Roman" w:hAnsi="Times New Roman" w:cs="Times New Roman"/>
          <w:b/>
          <w:sz w:val="28"/>
          <w:szCs w:val="28"/>
          <w:u w:val="single"/>
          <w:lang w:val="uk-UA" w:eastAsia="ru-RU"/>
        </w:rPr>
        <w:t xml:space="preserve"> </w:t>
      </w:r>
    </w:p>
    <w:p w:rsidR="0043713B" w:rsidRPr="00941FD9" w:rsidRDefault="0043713B" w:rsidP="0043713B">
      <w:pPr>
        <w:widowControl w:val="0"/>
        <w:autoSpaceDE w:val="0"/>
        <w:autoSpaceDN w:val="0"/>
        <w:adjustRightInd w:val="0"/>
        <w:spacing w:line="360" w:lineRule="auto"/>
        <w:ind w:firstLine="400"/>
        <w:jc w:val="both"/>
        <w:rPr>
          <w:rFonts w:ascii="Times New Roman" w:eastAsia="Times New Roman" w:hAnsi="Times New Roman" w:cs="Times New Roman"/>
          <w:color w:val="FF0000"/>
          <w:sz w:val="28"/>
          <w:szCs w:val="28"/>
          <w:u w:val="single"/>
          <w:lang w:val="uk-UA" w:eastAsia="ru-RU"/>
        </w:rPr>
      </w:pPr>
    </w:p>
    <w:p w:rsidR="0043713B" w:rsidRPr="00941FD9" w:rsidRDefault="0043713B" w:rsidP="0043713B">
      <w:pPr>
        <w:widowControl w:val="0"/>
        <w:autoSpaceDE w:val="0"/>
        <w:autoSpaceDN w:val="0"/>
        <w:adjustRightInd w:val="0"/>
        <w:ind w:firstLine="708"/>
        <w:jc w:val="both"/>
        <w:rPr>
          <w:rFonts w:ascii="Times New Roman" w:eastAsia="Times New Roman" w:hAnsi="Times New Roman" w:cs="Times New Roman"/>
          <w:color w:val="FF0000"/>
          <w:sz w:val="28"/>
          <w:szCs w:val="28"/>
          <w:lang w:val="uk-UA" w:eastAsia="ru-RU"/>
        </w:rPr>
      </w:pPr>
    </w:p>
    <w:p w:rsidR="0043713B" w:rsidRDefault="0043713B" w:rsidP="0043713B">
      <w:pPr>
        <w:jc w:val="center"/>
        <w:rPr>
          <w:rFonts w:ascii="Times New Roman" w:hAnsi="Times New Roman" w:cs="Times New Roman"/>
          <w:b/>
          <w:sz w:val="28"/>
          <w:szCs w:val="28"/>
          <w:lang w:val="uk-UA"/>
        </w:rPr>
      </w:pPr>
    </w:p>
    <w:p w:rsidR="0043713B" w:rsidRDefault="0043713B" w:rsidP="0043713B">
      <w:pPr>
        <w:jc w:val="center"/>
        <w:rPr>
          <w:rFonts w:ascii="Times New Roman" w:hAnsi="Times New Roman" w:cs="Times New Roman"/>
          <w:b/>
          <w:sz w:val="28"/>
          <w:szCs w:val="28"/>
          <w:lang w:val="uk-UA"/>
        </w:rPr>
      </w:pPr>
    </w:p>
    <w:p w:rsidR="0043713B" w:rsidRDefault="0043713B" w:rsidP="0043713B">
      <w:pPr>
        <w:jc w:val="center"/>
        <w:rPr>
          <w:rFonts w:ascii="Times New Roman" w:hAnsi="Times New Roman" w:cs="Times New Roman"/>
          <w:b/>
          <w:sz w:val="28"/>
          <w:szCs w:val="28"/>
          <w:lang w:val="uk-UA"/>
        </w:rPr>
      </w:pPr>
    </w:p>
    <w:p w:rsidR="0043713B" w:rsidRDefault="0043713B" w:rsidP="0043713B">
      <w:pPr>
        <w:jc w:val="center"/>
        <w:rPr>
          <w:rFonts w:ascii="Times New Roman" w:hAnsi="Times New Roman" w:cs="Times New Roman"/>
          <w:b/>
          <w:sz w:val="28"/>
          <w:szCs w:val="28"/>
          <w:lang w:val="uk-UA"/>
        </w:rPr>
      </w:pPr>
    </w:p>
    <w:p w:rsidR="0043713B" w:rsidRDefault="0043713B" w:rsidP="0043713B">
      <w:pPr>
        <w:jc w:val="center"/>
        <w:rPr>
          <w:rFonts w:ascii="Times New Roman" w:hAnsi="Times New Roman" w:cs="Times New Roman"/>
          <w:b/>
          <w:sz w:val="28"/>
          <w:szCs w:val="28"/>
          <w:lang w:val="uk-UA"/>
        </w:rPr>
      </w:pPr>
    </w:p>
    <w:p w:rsidR="0043713B" w:rsidRPr="00871A80" w:rsidRDefault="0043713B" w:rsidP="00F81159">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w:t>
      </w:r>
      <w:r w:rsidRPr="00340D65">
        <w:rPr>
          <w:rFonts w:ascii="Times New Roman" w:hAnsi="Times New Roman" w:cs="Times New Roman"/>
          <w:b/>
          <w:sz w:val="28"/>
          <w:szCs w:val="28"/>
          <w:lang w:val="uk-UA"/>
        </w:rPr>
        <w:t>20</w:t>
      </w:r>
      <w:r w:rsidRPr="00871A80">
        <w:rPr>
          <w:rFonts w:ascii="Times New Roman" w:hAnsi="Times New Roman" w:cs="Times New Roman"/>
          <w:b/>
          <w:sz w:val="28"/>
          <w:szCs w:val="28"/>
          <w:lang w:val="uk-UA"/>
        </w:rPr>
        <w:t xml:space="preserve"> рік</w:t>
      </w:r>
    </w:p>
    <w:p w:rsidR="0043713B" w:rsidRDefault="0043713B"/>
    <w:p w:rsidR="0043713B" w:rsidRDefault="0043713B"/>
    <w:p w:rsidR="0043713B" w:rsidRDefault="0043713B"/>
    <w:tbl>
      <w:tblPr>
        <w:tblpPr w:leftFromText="180" w:rightFromText="180"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5320"/>
      </w:tblGrid>
      <w:tr w:rsidR="0043713B" w:rsidRPr="00CA7130" w:rsidTr="005D5AA1">
        <w:tc>
          <w:tcPr>
            <w:tcW w:w="9629" w:type="dxa"/>
            <w:gridSpan w:val="2"/>
            <w:shd w:val="clear" w:color="auto" w:fill="auto"/>
            <w:vAlign w:val="center"/>
          </w:tcPr>
          <w:p w:rsidR="0043713B" w:rsidRPr="00CA7130" w:rsidRDefault="0043713B" w:rsidP="005D5AA1">
            <w:pPr>
              <w:jc w:val="center"/>
              <w:rPr>
                <w:b/>
                <w:sz w:val="28"/>
                <w:szCs w:val="28"/>
              </w:rPr>
            </w:pPr>
          </w:p>
          <w:p w:rsidR="0043713B" w:rsidRPr="004B24C1" w:rsidRDefault="0043713B" w:rsidP="005D5AA1">
            <w:pPr>
              <w:jc w:val="center"/>
              <w:rPr>
                <w:rFonts w:ascii="Times New Roman" w:hAnsi="Times New Roman" w:cs="Times New Roman"/>
                <w:b/>
                <w:sz w:val="28"/>
                <w:szCs w:val="28"/>
              </w:rPr>
            </w:pPr>
            <w:r>
              <w:rPr>
                <w:rFonts w:ascii="Times New Roman" w:hAnsi="Times New Roman" w:cs="Times New Roman"/>
                <w:b/>
                <w:sz w:val="28"/>
                <w:szCs w:val="28"/>
                <w:lang w:val="uk-UA"/>
              </w:rPr>
              <w:t xml:space="preserve">2. </w:t>
            </w:r>
            <w:r w:rsidRPr="004B24C1">
              <w:rPr>
                <w:rFonts w:ascii="Times New Roman" w:hAnsi="Times New Roman" w:cs="Times New Roman"/>
                <w:b/>
                <w:sz w:val="28"/>
                <w:szCs w:val="28"/>
              </w:rPr>
              <w:t xml:space="preserve">ІНФОРМАЦІЯ </w:t>
            </w:r>
          </w:p>
          <w:p w:rsidR="0043713B" w:rsidRPr="004B24C1" w:rsidRDefault="0043713B" w:rsidP="005D5AA1">
            <w:pPr>
              <w:jc w:val="center"/>
              <w:rPr>
                <w:rFonts w:ascii="Times New Roman" w:hAnsi="Times New Roman" w:cs="Times New Roman"/>
                <w:b/>
                <w:sz w:val="28"/>
                <w:szCs w:val="28"/>
              </w:rPr>
            </w:pPr>
            <w:r w:rsidRPr="004B24C1">
              <w:rPr>
                <w:rFonts w:ascii="Times New Roman" w:hAnsi="Times New Roman" w:cs="Times New Roman"/>
                <w:b/>
                <w:sz w:val="28"/>
                <w:szCs w:val="28"/>
              </w:rPr>
              <w:t>ПРО ВИКЛАДАЧА ТА ДОПОМІЖНИХ ОСІБ</w:t>
            </w:r>
          </w:p>
          <w:p w:rsidR="0043713B" w:rsidRPr="00CA7130" w:rsidRDefault="0043713B" w:rsidP="005D5AA1">
            <w:pPr>
              <w:jc w:val="center"/>
              <w:rPr>
                <w:b/>
                <w:sz w:val="28"/>
                <w:szCs w:val="28"/>
              </w:rPr>
            </w:pPr>
          </w:p>
        </w:tc>
      </w:tr>
      <w:tr w:rsidR="0043713B" w:rsidRPr="001C6746" w:rsidTr="005D5AA1">
        <w:tc>
          <w:tcPr>
            <w:tcW w:w="4309" w:type="dxa"/>
            <w:shd w:val="clear" w:color="auto" w:fill="auto"/>
          </w:tcPr>
          <w:p w:rsidR="0043713B" w:rsidRPr="004B24C1" w:rsidRDefault="0043713B" w:rsidP="005D5AA1">
            <w:pPr>
              <w:jc w:val="both"/>
              <w:rPr>
                <w:rFonts w:ascii="Times New Roman" w:hAnsi="Times New Roman" w:cs="Times New Roman"/>
                <w:sz w:val="28"/>
                <w:szCs w:val="28"/>
              </w:rPr>
            </w:pP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Викладач</w:t>
            </w:r>
          </w:p>
        </w:tc>
        <w:tc>
          <w:tcPr>
            <w:tcW w:w="5320" w:type="dxa"/>
            <w:shd w:val="clear" w:color="auto" w:fill="auto"/>
            <w:vAlign w:val="center"/>
          </w:tcPr>
          <w:p w:rsidR="0043713B" w:rsidRDefault="0043713B" w:rsidP="005D5AA1">
            <w:pPr>
              <w:rPr>
                <w:rFonts w:ascii="Times New Roman" w:hAnsi="Times New Roman" w:cs="Times New Roman"/>
                <w:i/>
                <w:sz w:val="28"/>
                <w:szCs w:val="28"/>
                <w:lang w:val="uk-UA"/>
              </w:rPr>
            </w:pPr>
            <w:r>
              <w:rPr>
                <w:rFonts w:ascii="Times New Roman" w:hAnsi="Times New Roman" w:cs="Times New Roman"/>
                <w:b/>
                <w:i/>
                <w:sz w:val="28"/>
                <w:szCs w:val="28"/>
                <w:lang w:val="uk-UA"/>
              </w:rPr>
              <w:t>Нечипорук Наталія Віталіївна</w:t>
            </w:r>
            <w:r>
              <w:rPr>
                <w:rFonts w:ascii="Times New Roman" w:hAnsi="Times New Roman" w:cs="Times New Roman"/>
                <w:i/>
                <w:sz w:val="28"/>
                <w:szCs w:val="28"/>
                <w:lang w:val="uk-UA"/>
              </w:rPr>
              <w:t xml:space="preserve">, </w:t>
            </w:r>
          </w:p>
          <w:p w:rsidR="0043713B" w:rsidRPr="001C6746" w:rsidRDefault="0043713B" w:rsidP="005D5AA1">
            <w:pPr>
              <w:rPr>
                <w:rFonts w:ascii="Times New Roman" w:hAnsi="Times New Roman" w:cs="Times New Roman"/>
                <w:i/>
                <w:sz w:val="28"/>
                <w:szCs w:val="28"/>
              </w:rPr>
            </w:pPr>
            <w:r>
              <w:rPr>
                <w:rFonts w:ascii="Times New Roman" w:hAnsi="Times New Roman" w:cs="Times New Roman"/>
                <w:i/>
                <w:sz w:val="28"/>
                <w:szCs w:val="28"/>
                <w:lang w:val="uk-UA"/>
              </w:rPr>
              <w:t>К.е.н, доцент кафедри фінансів та обліку</w:t>
            </w:r>
          </w:p>
        </w:tc>
      </w:tr>
      <w:tr w:rsidR="0043713B" w:rsidRPr="004B24C1" w:rsidTr="005D5AA1">
        <w:tc>
          <w:tcPr>
            <w:tcW w:w="4309" w:type="dxa"/>
            <w:shd w:val="clear" w:color="auto" w:fill="auto"/>
          </w:tcPr>
          <w:p w:rsidR="0043713B" w:rsidRDefault="0043713B" w:rsidP="005D5AA1">
            <w:pPr>
              <w:jc w:val="both"/>
              <w:rPr>
                <w:rFonts w:ascii="Times New Roman" w:hAnsi="Times New Roman" w:cs="Times New Roman"/>
                <w:sz w:val="28"/>
                <w:szCs w:val="28"/>
                <w:lang w:val="uk-UA"/>
              </w:rPr>
            </w:pP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Асистент викладача</w:t>
            </w:r>
          </w:p>
        </w:tc>
        <w:tc>
          <w:tcPr>
            <w:tcW w:w="5320" w:type="dxa"/>
            <w:shd w:val="clear" w:color="auto" w:fill="auto"/>
            <w:vAlign w:val="center"/>
          </w:tcPr>
          <w:p w:rsidR="0043713B" w:rsidRPr="004B24C1" w:rsidRDefault="0043713B" w:rsidP="005D5AA1">
            <w:pPr>
              <w:rPr>
                <w:rFonts w:ascii="Times New Roman" w:hAnsi="Times New Roman" w:cs="Times New Roman"/>
                <w:i/>
                <w:sz w:val="28"/>
                <w:szCs w:val="28"/>
              </w:rPr>
            </w:pPr>
          </w:p>
          <w:p w:rsidR="0043713B" w:rsidRPr="004B24C1" w:rsidRDefault="0043713B" w:rsidP="005D5AA1">
            <w:pPr>
              <w:rPr>
                <w:rFonts w:ascii="Times New Roman" w:hAnsi="Times New Roman" w:cs="Times New Roman"/>
                <w:i/>
                <w:sz w:val="28"/>
                <w:szCs w:val="28"/>
              </w:rPr>
            </w:pPr>
          </w:p>
        </w:tc>
      </w:tr>
      <w:tr w:rsidR="0043713B" w:rsidRPr="004B24C1" w:rsidTr="005D5AA1">
        <w:tc>
          <w:tcPr>
            <w:tcW w:w="4309" w:type="dxa"/>
            <w:shd w:val="clear" w:color="auto" w:fill="auto"/>
          </w:tcPr>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Практики, представники</w:t>
            </w: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 xml:space="preserve">бізнесу, фахівці, </w:t>
            </w: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залучені до викладання</w:t>
            </w:r>
          </w:p>
        </w:tc>
        <w:tc>
          <w:tcPr>
            <w:tcW w:w="5320" w:type="dxa"/>
            <w:shd w:val="clear" w:color="auto" w:fill="auto"/>
            <w:vAlign w:val="center"/>
          </w:tcPr>
          <w:p w:rsidR="0043713B" w:rsidRPr="004B24C1" w:rsidRDefault="0043713B" w:rsidP="005D5AA1">
            <w:pPr>
              <w:rPr>
                <w:rFonts w:ascii="Times New Roman" w:hAnsi="Times New Roman" w:cs="Times New Roman"/>
                <w:i/>
                <w:sz w:val="28"/>
                <w:szCs w:val="28"/>
              </w:rPr>
            </w:pPr>
          </w:p>
        </w:tc>
      </w:tr>
      <w:tr w:rsidR="0043713B" w:rsidRPr="001C6746" w:rsidTr="005D5AA1">
        <w:tc>
          <w:tcPr>
            <w:tcW w:w="4309" w:type="dxa"/>
            <w:shd w:val="clear" w:color="auto" w:fill="auto"/>
          </w:tcPr>
          <w:p w:rsidR="0043713B" w:rsidRPr="004B24C1" w:rsidRDefault="0043713B" w:rsidP="005D5AA1">
            <w:pPr>
              <w:jc w:val="both"/>
              <w:rPr>
                <w:rFonts w:ascii="Times New Roman" w:hAnsi="Times New Roman" w:cs="Times New Roman"/>
                <w:sz w:val="28"/>
                <w:szCs w:val="28"/>
              </w:rPr>
            </w:pP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Профайл викладача</w:t>
            </w:r>
          </w:p>
        </w:tc>
        <w:tc>
          <w:tcPr>
            <w:tcW w:w="5320" w:type="dxa"/>
            <w:shd w:val="clear" w:color="auto" w:fill="auto"/>
            <w:vAlign w:val="center"/>
          </w:tcPr>
          <w:p w:rsidR="0043713B" w:rsidRDefault="0043713B" w:rsidP="005D5AA1">
            <w:pPr>
              <w:jc w:val="both"/>
              <w:rPr>
                <w:rFonts w:ascii="Times New Roman" w:hAnsi="Times New Roman" w:cs="Times New Roman"/>
                <w:i/>
                <w:sz w:val="28"/>
                <w:szCs w:val="28"/>
                <w:lang w:val="uk-UA"/>
              </w:rPr>
            </w:pPr>
            <w:r w:rsidRPr="004B24C1">
              <w:rPr>
                <w:rFonts w:ascii="Times New Roman" w:hAnsi="Times New Roman" w:cs="Times New Roman"/>
                <w:i/>
                <w:sz w:val="28"/>
                <w:szCs w:val="28"/>
              </w:rPr>
              <w:t>Посилання на сторінку викладача на сайті навчально-виховного підрозділу</w:t>
            </w:r>
            <w:r w:rsidRPr="001C6746">
              <w:rPr>
                <w:rFonts w:ascii="Times New Roman" w:hAnsi="Times New Roman" w:cs="Times New Roman"/>
                <w:i/>
                <w:sz w:val="28"/>
                <w:szCs w:val="28"/>
              </w:rPr>
              <w:t>:</w:t>
            </w:r>
          </w:p>
          <w:p w:rsidR="0043713B" w:rsidRPr="001C6746" w:rsidRDefault="00047662" w:rsidP="005D5AA1">
            <w:pPr>
              <w:jc w:val="both"/>
              <w:rPr>
                <w:rFonts w:ascii="Times New Roman" w:hAnsi="Times New Roman" w:cs="Times New Roman"/>
                <w:i/>
                <w:sz w:val="28"/>
                <w:szCs w:val="28"/>
              </w:rPr>
            </w:pPr>
            <w:hyperlink w:history="1">
              <w:r w:rsidR="0043713B" w:rsidRPr="00FD1921">
                <w:rPr>
                  <w:rStyle w:val="a3"/>
                  <w:rFonts w:ascii="Times New Roman" w:hAnsi="Times New Roman" w:cs="Times New Roman"/>
                  <w:i/>
                  <w:sz w:val="28"/>
                  <w:szCs w:val="28"/>
                  <w:lang w:val="uk-UA"/>
                </w:rPr>
                <w:t>https://iem.uu.edu.ua / Інформація</w:t>
              </w:r>
            </w:hyperlink>
            <w:r w:rsidR="0043713B">
              <w:rPr>
                <w:rFonts w:ascii="Times New Roman" w:hAnsi="Times New Roman" w:cs="Times New Roman"/>
                <w:i/>
                <w:sz w:val="28"/>
                <w:szCs w:val="28"/>
                <w:lang w:val="uk-UA"/>
              </w:rPr>
              <w:t xml:space="preserve"> про заклад-2</w:t>
            </w:r>
            <w:r w:rsidR="0043713B" w:rsidRPr="001C6746">
              <w:rPr>
                <w:rFonts w:ascii="Times New Roman" w:hAnsi="Times New Roman" w:cs="Times New Roman"/>
                <w:i/>
                <w:sz w:val="28"/>
                <w:szCs w:val="28"/>
              </w:rPr>
              <w:t xml:space="preserve"> /</w:t>
            </w:r>
            <w:r w:rsidR="0043713B">
              <w:rPr>
                <w:rFonts w:ascii="Times New Roman" w:hAnsi="Times New Roman" w:cs="Times New Roman"/>
                <w:i/>
                <w:sz w:val="28"/>
                <w:szCs w:val="28"/>
                <w:lang w:val="uk-UA"/>
              </w:rPr>
              <w:t xml:space="preserve"> Викладачі</w:t>
            </w:r>
            <w:r w:rsidR="0043713B" w:rsidRPr="001C6746">
              <w:rPr>
                <w:rFonts w:ascii="Times New Roman" w:hAnsi="Times New Roman" w:cs="Times New Roman"/>
                <w:i/>
                <w:sz w:val="28"/>
                <w:szCs w:val="28"/>
              </w:rPr>
              <w:t xml:space="preserve"> /</w:t>
            </w:r>
            <w:r w:rsidR="0043713B">
              <w:rPr>
                <w:rFonts w:ascii="Times New Roman" w:hAnsi="Times New Roman" w:cs="Times New Roman"/>
                <w:i/>
                <w:sz w:val="28"/>
                <w:szCs w:val="28"/>
                <w:lang w:val="uk-UA"/>
              </w:rPr>
              <w:t xml:space="preserve"> Нечипорук Наталія Віталіївна</w:t>
            </w:r>
          </w:p>
        </w:tc>
      </w:tr>
      <w:tr w:rsidR="0043713B" w:rsidRPr="004B24C1" w:rsidTr="005D5AA1">
        <w:tc>
          <w:tcPr>
            <w:tcW w:w="4309" w:type="dxa"/>
            <w:shd w:val="clear" w:color="auto" w:fill="auto"/>
          </w:tcPr>
          <w:p w:rsidR="0043713B" w:rsidRPr="001C6746" w:rsidRDefault="0043713B" w:rsidP="005D5AA1">
            <w:pPr>
              <w:jc w:val="both"/>
              <w:rPr>
                <w:rFonts w:ascii="Times New Roman" w:hAnsi="Times New Roman" w:cs="Times New Roman"/>
                <w:sz w:val="28"/>
                <w:szCs w:val="28"/>
                <w:lang w:val="uk-UA"/>
              </w:rPr>
            </w:pP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Профайл асистента</w:t>
            </w:r>
          </w:p>
        </w:tc>
        <w:tc>
          <w:tcPr>
            <w:tcW w:w="5320" w:type="dxa"/>
            <w:shd w:val="clear" w:color="auto" w:fill="auto"/>
            <w:vAlign w:val="center"/>
          </w:tcPr>
          <w:p w:rsidR="0043713B" w:rsidRPr="004B24C1" w:rsidRDefault="0043713B" w:rsidP="005D5AA1">
            <w:pPr>
              <w:jc w:val="both"/>
              <w:rPr>
                <w:rFonts w:ascii="Times New Roman" w:hAnsi="Times New Roman" w:cs="Times New Roman"/>
                <w:i/>
                <w:sz w:val="28"/>
                <w:szCs w:val="28"/>
              </w:rPr>
            </w:pPr>
          </w:p>
          <w:p w:rsidR="0043713B" w:rsidRPr="004B24C1" w:rsidRDefault="0043713B" w:rsidP="005D5AA1">
            <w:pPr>
              <w:jc w:val="both"/>
              <w:rPr>
                <w:rFonts w:ascii="Times New Roman" w:hAnsi="Times New Roman" w:cs="Times New Roman"/>
                <w:i/>
                <w:sz w:val="28"/>
                <w:szCs w:val="28"/>
              </w:rPr>
            </w:pPr>
          </w:p>
        </w:tc>
      </w:tr>
      <w:tr w:rsidR="0043713B" w:rsidRPr="004B24C1" w:rsidTr="005D5AA1">
        <w:tc>
          <w:tcPr>
            <w:tcW w:w="4309" w:type="dxa"/>
            <w:shd w:val="clear" w:color="auto" w:fill="auto"/>
          </w:tcPr>
          <w:p w:rsidR="0043713B" w:rsidRPr="004B24C1" w:rsidRDefault="0043713B" w:rsidP="005D5AA1">
            <w:pPr>
              <w:jc w:val="both"/>
              <w:rPr>
                <w:rFonts w:ascii="Times New Roman" w:hAnsi="Times New Roman" w:cs="Times New Roman"/>
                <w:sz w:val="28"/>
                <w:szCs w:val="28"/>
              </w:rPr>
            </w:pPr>
          </w:p>
          <w:p w:rsidR="0043713B" w:rsidRPr="004B24C1" w:rsidRDefault="0043713B" w:rsidP="005D5AA1">
            <w:pPr>
              <w:jc w:val="both"/>
              <w:rPr>
                <w:rFonts w:ascii="Times New Roman" w:hAnsi="Times New Roman" w:cs="Times New Roman"/>
                <w:sz w:val="28"/>
                <w:szCs w:val="28"/>
              </w:rPr>
            </w:pPr>
            <w:r w:rsidRPr="004B24C1">
              <w:rPr>
                <w:rFonts w:ascii="Times New Roman" w:hAnsi="Times New Roman" w:cs="Times New Roman"/>
                <w:sz w:val="28"/>
                <w:szCs w:val="28"/>
              </w:rPr>
              <w:t>Канали комунікації</w:t>
            </w:r>
          </w:p>
        </w:tc>
        <w:tc>
          <w:tcPr>
            <w:tcW w:w="5320" w:type="dxa"/>
            <w:shd w:val="clear" w:color="auto" w:fill="auto"/>
            <w:vAlign w:val="center"/>
          </w:tcPr>
          <w:p w:rsidR="0043713B" w:rsidRPr="00861028" w:rsidRDefault="0043713B" w:rsidP="005D5AA1">
            <w:pPr>
              <w:rPr>
                <w:rFonts w:ascii="Times New Roman" w:hAnsi="Times New Roman" w:cs="Times New Roman"/>
                <w:i/>
                <w:sz w:val="28"/>
                <w:szCs w:val="28"/>
                <w:lang w:val="uk-UA"/>
              </w:rPr>
            </w:pPr>
            <w:r w:rsidRPr="004B24C1">
              <w:rPr>
                <w:rFonts w:ascii="Times New Roman" w:hAnsi="Times New Roman" w:cs="Times New Roman"/>
                <w:i/>
                <w:sz w:val="28"/>
                <w:szCs w:val="28"/>
              </w:rPr>
              <w:t>Телефон деканату:</w:t>
            </w:r>
            <w:r w:rsidRPr="0043713B">
              <w:rPr>
                <w:rFonts w:ascii="Times New Roman" w:hAnsi="Times New Roman" w:cs="Times New Roman"/>
                <w:i/>
                <w:sz w:val="28"/>
                <w:szCs w:val="28"/>
              </w:rPr>
              <w:t>+38(050)-381-60-61</w:t>
            </w:r>
            <w:r>
              <w:rPr>
                <w:rFonts w:ascii="Times New Roman" w:hAnsi="Times New Roman" w:cs="Times New Roman"/>
                <w:i/>
                <w:sz w:val="28"/>
                <w:szCs w:val="28"/>
                <w:lang w:val="uk-UA"/>
              </w:rPr>
              <w:t>.</w:t>
            </w:r>
          </w:p>
          <w:p w:rsidR="0043713B" w:rsidRPr="00861028" w:rsidRDefault="0043713B" w:rsidP="005D5AA1">
            <w:pPr>
              <w:rPr>
                <w:rFonts w:ascii="Times New Roman" w:hAnsi="Times New Roman" w:cs="Times New Roman"/>
                <w:i/>
                <w:sz w:val="28"/>
                <w:szCs w:val="28"/>
                <w:lang w:val="uk-UA"/>
              </w:rPr>
            </w:pPr>
            <w:r w:rsidRPr="004B24C1">
              <w:rPr>
                <w:rFonts w:ascii="Times New Roman" w:hAnsi="Times New Roman" w:cs="Times New Roman"/>
                <w:i/>
                <w:sz w:val="28"/>
                <w:szCs w:val="28"/>
              </w:rPr>
              <w:t>Телефон викладача:</w:t>
            </w:r>
            <w:r>
              <w:rPr>
                <w:rFonts w:ascii="Times New Roman" w:hAnsi="Times New Roman" w:cs="Times New Roman"/>
                <w:i/>
                <w:sz w:val="28"/>
                <w:szCs w:val="28"/>
              </w:rPr>
              <w:t>+38(097)-356</w:t>
            </w:r>
            <w:r>
              <w:rPr>
                <w:rFonts w:ascii="Times New Roman" w:hAnsi="Times New Roman" w:cs="Times New Roman"/>
                <w:i/>
                <w:sz w:val="28"/>
                <w:szCs w:val="28"/>
                <w:lang w:val="uk-UA"/>
              </w:rPr>
              <w:t>-</w:t>
            </w:r>
            <w:r>
              <w:rPr>
                <w:rFonts w:ascii="Times New Roman" w:hAnsi="Times New Roman" w:cs="Times New Roman"/>
                <w:i/>
                <w:sz w:val="28"/>
                <w:szCs w:val="28"/>
              </w:rPr>
              <w:t>14</w:t>
            </w:r>
            <w:r>
              <w:rPr>
                <w:rFonts w:ascii="Times New Roman" w:hAnsi="Times New Roman" w:cs="Times New Roman"/>
                <w:i/>
                <w:sz w:val="28"/>
                <w:szCs w:val="28"/>
                <w:lang w:val="uk-UA"/>
              </w:rPr>
              <w:t>-</w:t>
            </w:r>
            <w:r>
              <w:rPr>
                <w:rFonts w:ascii="Times New Roman" w:hAnsi="Times New Roman" w:cs="Times New Roman"/>
                <w:i/>
                <w:sz w:val="28"/>
                <w:szCs w:val="28"/>
              </w:rPr>
              <w:t>49</w:t>
            </w:r>
            <w:r>
              <w:rPr>
                <w:rFonts w:ascii="Times New Roman" w:hAnsi="Times New Roman" w:cs="Times New Roman"/>
                <w:i/>
                <w:sz w:val="28"/>
                <w:szCs w:val="28"/>
                <w:lang w:val="uk-UA"/>
              </w:rPr>
              <w:t>.</w:t>
            </w:r>
          </w:p>
          <w:p w:rsidR="0043713B" w:rsidRPr="0043713B" w:rsidRDefault="0043713B" w:rsidP="005D5AA1">
            <w:pPr>
              <w:rPr>
                <w:rFonts w:ascii="Times New Roman" w:hAnsi="Times New Roman" w:cs="Times New Roman"/>
                <w:i/>
                <w:sz w:val="28"/>
                <w:szCs w:val="28"/>
                <w:lang w:val="uk-UA"/>
              </w:rPr>
            </w:pPr>
            <w:r w:rsidRPr="004B24C1">
              <w:rPr>
                <w:rFonts w:ascii="Times New Roman" w:hAnsi="Times New Roman" w:cs="Times New Roman"/>
                <w:i/>
                <w:sz w:val="28"/>
                <w:szCs w:val="28"/>
              </w:rPr>
              <w:t>Електронна пошта:</w:t>
            </w:r>
            <w:r w:rsidRPr="00BC43F3">
              <w:rPr>
                <w:rFonts w:ascii="Times New Roman" w:hAnsi="Times New Roman" w:cs="Times New Roman"/>
                <w:i/>
                <w:sz w:val="28"/>
                <w:szCs w:val="28"/>
              </w:rPr>
              <w:t xml:space="preserve"> </w:t>
            </w:r>
            <w:r w:rsidRPr="0043713B">
              <w:rPr>
                <w:rFonts w:ascii="Times New Roman" w:hAnsi="Times New Roman" w:cs="Times New Roman"/>
                <w:i/>
                <w:sz w:val="28"/>
                <w:szCs w:val="28"/>
              </w:rPr>
              <w:t>379973@</w:t>
            </w:r>
            <w:r>
              <w:rPr>
                <w:rFonts w:ascii="Times New Roman" w:hAnsi="Times New Roman" w:cs="Times New Roman"/>
                <w:i/>
                <w:sz w:val="28"/>
                <w:szCs w:val="28"/>
                <w:lang w:val="en-US"/>
              </w:rPr>
              <w:t>ukr</w:t>
            </w:r>
            <w:r w:rsidRPr="0043713B">
              <w:rPr>
                <w:rFonts w:ascii="Times New Roman" w:hAnsi="Times New Roman" w:cs="Times New Roman"/>
                <w:i/>
                <w:sz w:val="28"/>
                <w:szCs w:val="28"/>
              </w:rPr>
              <w:t>.</w:t>
            </w:r>
            <w:r>
              <w:rPr>
                <w:rFonts w:ascii="Times New Roman" w:hAnsi="Times New Roman" w:cs="Times New Roman"/>
                <w:i/>
                <w:sz w:val="28"/>
                <w:szCs w:val="28"/>
                <w:lang w:val="en-US"/>
              </w:rPr>
              <w:t>net</w:t>
            </w:r>
          </w:p>
          <w:p w:rsidR="0043713B" w:rsidRPr="00861028" w:rsidRDefault="0043713B" w:rsidP="005D5AA1">
            <w:pPr>
              <w:rPr>
                <w:rFonts w:ascii="Times New Roman" w:hAnsi="Times New Roman" w:cs="Times New Roman"/>
                <w:i/>
                <w:sz w:val="28"/>
                <w:szCs w:val="28"/>
                <w:lang w:val="uk-UA"/>
              </w:rPr>
            </w:pPr>
            <w:r w:rsidRPr="004B24C1">
              <w:rPr>
                <w:rFonts w:ascii="Times New Roman" w:hAnsi="Times New Roman" w:cs="Times New Roman"/>
                <w:i/>
                <w:sz w:val="28"/>
                <w:szCs w:val="28"/>
              </w:rPr>
              <w:t xml:space="preserve">Вайбер: </w:t>
            </w:r>
            <w:r>
              <w:rPr>
                <w:rFonts w:ascii="Times New Roman" w:hAnsi="Times New Roman" w:cs="Times New Roman"/>
                <w:i/>
                <w:sz w:val="28"/>
                <w:szCs w:val="28"/>
              </w:rPr>
              <w:t>+38(067)-356</w:t>
            </w:r>
            <w:r>
              <w:rPr>
                <w:rFonts w:ascii="Times New Roman" w:hAnsi="Times New Roman" w:cs="Times New Roman"/>
                <w:i/>
                <w:sz w:val="28"/>
                <w:szCs w:val="28"/>
                <w:lang w:val="uk-UA"/>
              </w:rPr>
              <w:t>-</w:t>
            </w:r>
            <w:r>
              <w:rPr>
                <w:rFonts w:ascii="Times New Roman" w:hAnsi="Times New Roman" w:cs="Times New Roman"/>
                <w:i/>
                <w:sz w:val="28"/>
                <w:szCs w:val="28"/>
              </w:rPr>
              <w:t>14</w:t>
            </w:r>
            <w:r>
              <w:rPr>
                <w:rFonts w:ascii="Times New Roman" w:hAnsi="Times New Roman" w:cs="Times New Roman"/>
                <w:i/>
                <w:sz w:val="28"/>
                <w:szCs w:val="28"/>
                <w:lang w:val="uk-UA"/>
              </w:rPr>
              <w:t>-</w:t>
            </w:r>
            <w:r>
              <w:rPr>
                <w:rFonts w:ascii="Times New Roman" w:hAnsi="Times New Roman" w:cs="Times New Roman"/>
                <w:i/>
                <w:sz w:val="28"/>
                <w:szCs w:val="28"/>
              </w:rPr>
              <w:t>49</w:t>
            </w:r>
            <w:r>
              <w:rPr>
                <w:rFonts w:ascii="Times New Roman" w:hAnsi="Times New Roman" w:cs="Times New Roman"/>
                <w:i/>
                <w:sz w:val="28"/>
                <w:szCs w:val="28"/>
                <w:lang w:val="uk-UA"/>
              </w:rPr>
              <w:t>.</w:t>
            </w:r>
          </w:p>
          <w:p w:rsidR="0043713B" w:rsidRPr="004B24C1" w:rsidRDefault="0043713B" w:rsidP="005D5AA1">
            <w:pPr>
              <w:rPr>
                <w:rFonts w:ascii="Times New Roman" w:hAnsi="Times New Roman" w:cs="Times New Roman"/>
                <w:i/>
                <w:sz w:val="28"/>
                <w:szCs w:val="28"/>
              </w:rPr>
            </w:pPr>
            <w:r w:rsidRPr="004B24C1">
              <w:rPr>
                <w:rFonts w:ascii="Times New Roman" w:hAnsi="Times New Roman" w:cs="Times New Roman"/>
                <w:i/>
                <w:sz w:val="28"/>
                <w:szCs w:val="28"/>
              </w:rPr>
              <w:t>Кабінет (електронний кабінет):</w:t>
            </w:r>
          </w:p>
          <w:p w:rsidR="0043713B" w:rsidRPr="004B24C1" w:rsidRDefault="0043713B" w:rsidP="005D5AA1">
            <w:pPr>
              <w:rPr>
                <w:rFonts w:ascii="Times New Roman" w:hAnsi="Times New Roman" w:cs="Times New Roman"/>
                <w:i/>
                <w:sz w:val="28"/>
                <w:szCs w:val="28"/>
              </w:rPr>
            </w:pPr>
          </w:p>
        </w:tc>
      </w:tr>
      <w:tr w:rsidR="0043713B" w:rsidRPr="00861028" w:rsidTr="005D5AA1">
        <w:tc>
          <w:tcPr>
            <w:tcW w:w="4309" w:type="dxa"/>
            <w:shd w:val="clear" w:color="auto" w:fill="auto"/>
          </w:tcPr>
          <w:p w:rsidR="0043713B" w:rsidRPr="004B24C1" w:rsidRDefault="0043713B" w:rsidP="005D5AA1">
            <w:pPr>
              <w:rPr>
                <w:rFonts w:ascii="Times New Roman" w:hAnsi="Times New Roman" w:cs="Times New Roman"/>
                <w:sz w:val="28"/>
                <w:szCs w:val="28"/>
              </w:rPr>
            </w:pPr>
          </w:p>
          <w:p w:rsidR="0043713B" w:rsidRPr="004B24C1" w:rsidRDefault="0043713B" w:rsidP="005D5AA1">
            <w:pPr>
              <w:rPr>
                <w:rFonts w:ascii="Times New Roman" w:hAnsi="Times New Roman" w:cs="Times New Roman"/>
                <w:sz w:val="28"/>
                <w:szCs w:val="28"/>
              </w:rPr>
            </w:pPr>
            <w:r w:rsidRPr="004B24C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FD1921">
                <w:rPr>
                  <w:rStyle w:val="a3"/>
                  <w:rFonts w:ascii="Times New Roman" w:hAnsi="Times New Roman" w:cs="Times New Roman"/>
                  <w:sz w:val="28"/>
                  <w:szCs w:val="28"/>
                </w:rPr>
                <w:t>http://vo.</w:t>
              </w:r>
              <w:r w:rsidRPr="00FD1921">
                <w:rPr>
                  <w:rStyle w:val="a3"/>
                  <w:rFonts w:ascii="Times New Roman" w:hAnsi="Times New Roman" w:cs="Times New Roman"/>
                  <w:sz w:val="28"/>
                  <w:szCs w:val="28"/>
                  <w:lang w:val="en-US"/>
                </w:rPr>
                <w:t>uu</w:t>
              </w:r>
              <w:r w:rsidRPr="00FD1921">
                <w:rPr>
                  <w:rStyle w:val="a3"/>
                  <w:rFonts w:ascii="Times New Roman" w:hAnsi="Times New Roman" w:cs="Times New Roman"/>
                  <w:sz w:val="28"/>
                  <w:szCs w:val="28"/>
                </w:rPr>
                <w:t>.ukraine.edu.ua/</w:t>
              </w:r>
            </w:hyperlink>
            <w:r w:rsidRPr="004B24C1">
              <w:rPr>
                <w:rFonts w:ascii="Times New Roman" w:hAnsi="Times New Roman" w:cs="Times New Roman"/>
                <w:sz w:val="28"/>
                <w:szCs w:val="28"/>
              </w:rPr>
              <w:t xml:space="preserve"> за адресою</w:t>
            </w:r>
          </w:p>
          <w:p w:rsidR="0043713B" w:rsidRPr="004B24C1" w:rsidRDefault="0043713B" w:rsidP="005D5AA1">
            <w:pPr>
              <w:rPr>
                <w:rFonts w:ascii="Times New Roman" w:hAnsi="Times New Roman" w:cs="Times New Roman"/>
                <w:sz w:val="28"/>
                <w:szCs w:val="28"/>
              </w:rPr>
            </w:pPr>
          </w:p>
        </w:tc>
        <w:tc>
          <w:tcPr>
            <w:tcW w:w="5320" w:type="dxa"/>
            <w:shd w:val="clear" w:color="auto" w:fill="auto"/>
          </w:tcPr>
          <w:p w:rsidR="0043713B" w:rsidRPr="0043713B" w:rsidRDefault="0043713B" w:rsidP="005D5AA1">
            <w:pPr>
              <w:jc w:val="both"/>
              <w:rPr>
                <w:rFonts w:ascii="Times New Roman" w:hAnsi="Times New Roman" w:cs="Times New Roman"/>
                <w:i/>
                <w:sz w:val="28"/>
                <w:szCs w:val="28"/>
                <w:lang w:val="uk-UA"/>
              </w:rPr>
            </w:pPr>
            <w:r>
              <w:rPr>
                <w:rFonts w:ascii="Times New Roman" w:hAnsi="Times New Roman" w:cs="Times New Roman"/>
                <w:i/>
                <w:sz w:val="28"/>
                <w:szCs w:val="28"/>
              </w:rPr>
              <w:t>Посилання на кур</w:t>
            </w:r>
            <w:r>
              <w:rPr>
                <w:rFonts w:ascii="Times New Roman" w:hAnsi="Times New Roman" w:cs="Times New Roman"/>
                <w:i/>
                <w:sz w:val="28"/>
                <w:szCs w:val="28"/>
                <w:lang w:val="uk-UA"/>
              </w:rPr>
              <w:t>с</w:t>
            </w:r>
            <w:r>
              <w:rPr>
                <w:rFonts w:ascii="Times New Roman" w:hAnsi="Times New Roman" w:cs="Times New Roman"/>
                <w:i/>
                <w:sz w:val="28"/>
                <w:szCs w:val="28"/>
              </w:rPr>
              <w:t>:</w:t>
            </w:r>
          </w:p>
          <w:p w:rsidR="0043713B" w:rsidRPr="00861028" w:rsidRDefault="0043713B" w:rsidP="005D5AA1">
            <w:pPr>
              <w:jc w:val="both"/>
              <w:rPr>
                <w:rFonts w:ascii="Times New Roman" w:hAnsi="Times New Roman" w:cs="Times New Roman"/>
                <w:i/>
                <w:color w:val="FF0000"/>
                <w:sz w:val="28"/>
                <w:szCs w:val="28"/>
              </w:rPr>
            </w:pPr>
            <w:r w:rsidRPr="0043713B">
              <w:rPr>
                <w:rFonts w:ascii="Times New Roman" w:hAnsi="Times New Roman" w:cs="Times New Roman"/>
                <w:i/>
                <w:color w:val="2F5496" w:themeColor="accent5" w:themeShade="BF"/>
                <w:sz w:val="28"/>
                <w:szCs w:val="28"/>
              </w:rPr>
              <w:t>https://vo.uu.edu.ua/course/view.php?id=270</w:t>
            </w:r>
          </w:p>
        </w:tc>
      </w:tr>
    </w:tbl>
    <w:p w:rsidR="0043713B" w:rsidRDefault="0043713B" w:rsidP="0043713B"/>
    <w:p w:rsidR="0043713B" w:rsidRDefault="0043713B"/>
    <w:p w:rsidR="0043713B" w:rsidRDefault="0043713B"/>
    <w:p w:rsidR="0043713B" w:rsidRDefault="0043713B"/>
    <w:p w:rsidR="0043713B" w:rsidRPr="007B5172" w:rsidRDefault="0043713B" w:rsidP="0043713B">
      <w:pPr>
        <w:keepNext/>
        <w:spacing w:after="240"/>
        <w:ind w:left="357"/>
        <w:jc w:val="center"/>
        <w:outlineLvl w:val="0"/>
        <w:rPr>
          <w:rFonts w:ascii="Times New Roman" w:eastAsia="Times New Roman" w:hAnsi="Times New Roman" w:cs="Times New Roman"/>
          <w:b/>
          <w:kern w:val="32"/>
          <w:sz w:val="28"/>
          <w:szCs w:val="28"/>
          <w:lang w:val="uk-UA"/>
        </w:rPr>
      </w:pPr>
      <w:r w:rsidRPr="007B5172">
        <w:rPr>
          <w:rFonts w:ascii="Times New Roman" w:eastAsia="Times New Roman" w:hAnsi="Times New Roman" w:cs="Times New Roman"/>
          <w:b/>
          <w:kern w:val="32"/>
          <w:sz w:val="28"/>
          <w:szCs w:val="28"/>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713B" w:rsidRPr="007B5172" w:rsidTr="005D5AA1">
        <w:trPr>
          <w:trHeight w:val="803"/>
        </w:trPr>
        <w:tc>
          <w:tcPr>
            <w:tcW w:w="2896" w:type="dxa"/>
            <w:vMerge w:val="restart"/>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Характеристика навчальної дисципліни</w:t>
            </w:r>
          </w:p>
        </w:tc>
      </w:tr>
      <w:tr w:rsidR="0043713B" w:rsidRPr="007B5172" w:rsidTr="005D5AA1">
        <w:trPr>
          <w:trHeight w:val="549"/>
        </w:trPr>
        <w:tc>
          <w:tcPr>
            <w:tcW w:w="2896" w:type="dxa"/>
            <w:vMerge/>
            <w:vAlign w:val="center"/>
          </w:tcPr>
          <w:p w:rsidR="0043713B" w:rsidRPr="007B5172" w:rsidRDefault="0043713B" w:rsidP="005D5AA1">
            <w:pPr>
              <w:jc w:val="center"/>
              <w:rPr>
                <w:rFonts w:ascii="Times New Roman" w:hAnsi="Times New Roman" w:cs="Times New Roman"/>
                <w:b/>
                <w:sz w:val="28"/>
                <w:szCs w:val="28"/>
                <w:lang w:val="uk-UA"/>
              </w:rPr>
            </w:pPr>
          </w:p>
        </w:tc>
        <w:tc>
          <w:tcPr>
            <w:tcW w:w="3262" w:type="dxa"/>
            <w:vMerge/>
            <w:vAlign w:val="center"/>
          </w:tcPr>
          <w:p w:rsidR="0043713B" w:rsidRPr="007B5172" w:rsidRDefault="0043713B" w:rsidP="005D5AA1">
            <w:pPr>
              <w:jc w:val="center"/>
              <w:rPr>
                <w:rFonts w:ascii="Times New Roman" w:hAnsi="Times New Roman" w:cs="Times New Roman"/>
                <w:b/>
                <w:sz w:val="28"/>
                <w:szCs w:val="28"/>
                <w:lang w:val="uk-UA"/>
              </w:rPr>
            </w:pPr>
          </w:p>
        </w:tc>
        <w:tc>
          <w:tcPr>
            <w:tcW w:w="1620" w:type="dxa"/>
          </w:tcPr>
          <w:p w:rsidR="0043713B" w:rsidRPr="007B5172" w:rsidRDefault="0043713B" w:rsidP="005D5AA1">
            <w:pPr>
              <w:jc w:val="center"/>
              <w:rPr>
                <w:rFonts w:ascii="Times New Roman" w:hAnsi="Times New Roman" w:cs="Times New Roman"/>
                <w:b/>
                <w:i/>
                <w:sz w:val="28"/>
                <w:szCs w:val="28"/>
                <w:lang w:val="uk-UA"/>
              </w:rPr>
            </w:pPr>
            <w:r w:rsidRPr="007B5172">
              <w:rPr>
                <w:rFonts w:ascii="Times New Roman" w:hAnsi="Times New Roman" w:cs="Times New Roman"/>
                <w:b/>
                <w:i/>
                <w:sz w:val="28"/>
                <w:szCs w:val="28"/>
                <w:lang w:val="uk-UA"/>
              </w:rPr>
              <w:t>денна форма навчання</w:t>
            </w:r>
          </w:p>
        </w:tc>
        <w:tc>
          <w:tcPr>
            <w:tcW w:w="1800" w:type="dxa"/>
          </w:tcPr>
          <w:p w:rsidR="0043713B" w:rsidRPr="007B5172" w:rsidRDefault="0043713B" w:rsidP="005D5AA1">
            <w:pPr>
              <w:jc w:val="center"/>
              <w:rPr>
                <w:rFonts w:ascii="Times New Roman" w:hAnsi="Times New Roman" w:cs="Times New Roman"/>
                <w:b/>
                <w:i/>
                <w:sz w:val="28"/>
                <w:szCs w:val="28"/>
                <w:lang w:val="uk-UA"/>
              </w:rPr>
            </w:pPr>
            <w:r w:rsidRPr="007B5172">
              <w:rPr>
                <w:rFonts w:ascii="Times New Roman" w:hAnsi="Times New Roman" w:cs="Times New Roman"/>
                <w:b/>
                <w:i/>
                <w:sz w:val="28"/>
                <w:szCs w:val="28"/>
                <w:lang w:val="uk-UA"/>
              </w:rPr>
              <w:t>заочна форма навчання</w:t>
            </w:r>
          </w:p>
        </w:tc>
      </w:tr>
      <w:tr w:rsidR="0043713B" w:rsidRPr="007B5172" w:rsidTr="005D5AA1">
        <w:trPr>
          <w:trHeight w:val="409"/>
        </w:trPr>
        <w:tc>
          <w:tcPr>
            <w:tcW w:w="2896" w:type="dxa"/>
            <w:vMerge w:val="restart"/>
            <w:vAlign w:val="center"/>
          </w:tcPr>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5</w:t>
            </w:r>
          </w:p>
        </w:tc>
        <w:tc>
          <w:tcPr>
            <w:tcW w:w="3262" w:type="dxa"/>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Галузь знань</w:t>
            </w:r>
          </w:p>
          <w:p w:rsidR="0043713B" w:rsidRPr="007B5172" w:rsidRDefault="0043713B" w:rsidP="005D5AA1">
            <w:pPr>
              <w:jc w:val="center"/>
              <w:rPr>
                <w:rFonts w:ascii="Times New Roman" w:hAnsi="Times New Roman" w:cs="Times New Roman"/>
                <w:sz w:val="28"/>
                <w:szCs w:val="28"/>
                <w:lang w:val="uk-UA"/>
              </w:rPr>
            </w:pP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 xml:space="preserve">Управління та адміністрування            </w:t>
            </w:r>
          </w:p>
          <w:p w:rsidR="0043713B" w:rsidRPr="007B5172" w:rsidRDefault="0043713B" w:rsidP="005D5AA1">
            <w:pPr>
              <w:jc w:val="center"/>
              <w:rPr>
                <w:rFonts w:ascii="Times New Roman" w:hAnsi="Times New Roman" w:cs="Times New Roman"/>
                <w:lang w:val="uk-UA"/>
              </w:rPr>
            </w:pPr>
            <w:r w:rsidRPr="007B5172">
              <w:rPr>
                <w:rFonts w:ascii="Times New Roman" w:hAnsi="Times New Roman" w:cs="Times New Roman"/>
                <w:lang w:val="uk-UA"/>
              </w:rPr>
              <w:t>(шифр і назва)</w:t>
            </w: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Вид дисципліни</w:t>
            </w:r>
          </w:p>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u w:val="single"/>
                <w:lang w:val="uk-UA"/>
              </w:rPr>
              <w:t xml:space="preserve"> вільного вибору студента</w:t>
            </w:r>
            <w:r w:rsidRPr="007B5172">
              <w:rPr>
                <w:rFonts w:ascii="Times New Roman" w:hAnsi="Times New Roman" w:cs="Times New Roman"/>
                <w:sz w:val="28"/>
                <w:szCs w:val="28"/>
                <w:lang w:val="uk-UA"/>
              </w:rPr>
              <w:t xml:space="preserve"> </w:t>
            </w:r>
          </w:p>
          <w:p w:rsidR="0043713B" w:rsidRPr="007B5172" w:rsidRDefault="0043713B" w:rsidP="005D5AA1">
            <w:pPr>
              <w:jc w:val="center"/>
              <w:rPr>
                <w:rFonts w:ascii="Times New Roman" w:hAnsi="Times New Roman" w:cs="Times New Roman"/>
                <w:i/>
                <w:lang w:val="uk-UA"/>
              </w:rPr>
            </w:pPr>
          </w:p>
        </w:tc>
      </w:tr>
      <w:tr w:rsidR="0043713B" w:rsidRPr="007B5172" w:rsidTr="005D5AA1">
        <w:trPr>
          <w:trHeight w:val="409"/>
        </w:trPr>
        <w:tc>
          <w:tcPr>
            <w:tcW w:w="2896" w:type="dxa"/>
            <w:vMerge/>
            <w:vAlign w:val="center"/>
          </w:tcPr>
          <w:p w:rsidR="0043713B" w:rsidRPr="007B5172" w:rsidRDefault="0043713B" w:rsidP="005D5AA1">
            <w:pPr>
              <w:rPr>
                <w:rFonts w:ascii="Times New Roman" w:hAnsi="Times New Roman" w:cs="Times New Roman"/>
                <w:sz w:val="28"/>
                <w:szCs w:val="28"/>
                <w:lang w:val="uk-UA"/>
              </w:rPr>
            </w:pPr>
          </w:p>
        </w:tc>
        <w:tc>
          <w:tcPr>
            <w:tcW w:w="3262" w:type="dxa"/>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 xml:space="preserve">Спеціальність </w:t>
            </w:r>
          </w:p>
          <w:p w:rsidR="0043713B" w:rsidRDefault="0043713B" w:rsidP="005D5AA1">
            <w:pPr>
              <w:rPr>
                <w:rFonts w:ascii="Times New Roman" w:eastAsia="Times New Roman" w:hAnsi="Times New Roman" w:cs="Times New Roman"/>
                <w:b/>
                <w:u w:val="single"/>
                <w:lang w:val="uk-UA" w:eastAsia="ru-RU"/>
              </w:rPr>
            </w:pPr>
            <w:r w:rsidRPr="00962F67">
              <w:rPr>
                <w:rFonts w:ascii="Times New Roman" w:eastAsia="Times New Roman" w:hAnsi="Times New Roman" w:cs="Times New Roman"/>
                <w:u w:val="single"/>
                <w:lang w:val="uk-UA" w:eastAsia="ru-RU"/>
              </w:rPr>
              <w:t>071</w:t>
            </w:r>
            <w:r w:rsidRPr="00962F67">
              <w:rPr>
                <w:rFonts w:ascii="Times New Roman" w:eastAsia="Times New Roman" w:hAnsi="Times New Roman" w:cs="Times New Roman"/>
                <w:u w:val="single"/>
                <w:lang w:eastAsia="ru-RU"/>
              </w:rPr>
              <w:t xml:space="preserve"> </w:t>
            </w:r>
            <w:r w:rsidRPr="00962F67">
              <w:rPr>
                <w:rFonts w:ascii="Times New Roman" w:eastAsia="Times New Roman" w:hAnsi="Times New Roman" w:cs="Times New Roman"/>
                <w:u w:val="single"/>
                <w:lang w:val="uk-UA" w:eastAsia="ru-RU"/>
              </w:rPr>
              <w:t xml:space="preserve">«Облік і </w:t>
            </w:r>
            <w:r w:rsidRPr="00962F67">
              <w:rPr>
                <w:rFonts w:ascii="Times New Roman" w:eastAsia="Times New Roman" w:hAnsi="Times New Roman" w:cs="Times New Roman"/>
                <w:u w:val="single"/>
                <w:lang w:eastAsia="ru-RU"/>
              </w:rPr>
              <w:t>оподаткування</w:t>
            </w:r>
            <w:r w:rsidRPr="00962F67">
              <w:rPr>
                <w:rFonts w:ascii="Times New Roman" w:eastAsia="Times New Roman" w:hAnsi="Times New Roman" w:cs="Times New Roman"/>
                <w:b/>
                <w:u w:val="single"/>
                <w:lang w:val="uk-UA" w:eastAsia="ru-RU"/>
              </w:rPr>
              <w:t>»</w:t>
            </w:r>
          </w:p>
          <w:p w:rsidR="0043713B" w:rsidRPr="00340D65" w:rsidRDefault="0043713B" w:rsidP="005D5AA1">
            <w:pPr>
              <w:rPr>
                <w:rFonts w:ascii="Times New Roman" w:eastAsia="Times New Roman" w:hAnsi="Times New Roman" w:cs="Times New Roman"/>
                <w:u w:val="single"/>
                <w:lang w:val="uk-UA" w:eastAsia="ru-RU"/>
              </w:rPr>
            </w:pPr>
            <w:r w:rsidRPr="00340D65">
              <w:rPr>
                <w:rFonts w:ascii="Times New Roman" w:eastAsia="Times New Roman" w:hAnsi="Times New Roman" w:cs="Times New Roman"/>
                <w:u w:val="single"/>
                <w:lang w:val="uk-UA" w:eastAsia="ru-RU"/>
              </w:rPr>
              <w:t>075 «Маркетинг»</w:t>
            </w:r>
          </w:p>
          <w:p w:rsidR="0043713B" w:rsidRPr="00962F67" w:rsidRDefault="0043713B" w:rsidP="005D5AA1">
            <w:pPr>
              <w:jc w:val="center"/>
              <w:rPr>
                <w:rFonts w:ascii="Times New Roman" w:eastAsia="Times New Roman" w:hAnsi="Times New Roman" w:cs="Times New Roman"/>
                <w:u w:val="single"/>
                <w:lang w:val="uk-UA" w:eastAsia="ru-RU"/>
              </w:rPr>
            </w:pPr>
            <w:r w:rsidRPr="007B5172">
              <w:rPr>
                <w:rFonts w:ascii="Times New Roman" w:hAnsi="Times New Roman" w:cs="Times New Roman"/>
                <w:lang w:val="uk-UA"/>
              </w:rPr>
              <w:t>(шифр і назва)</w:t>
            </w: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 xml:space="preserve">Цикл підготовки </w:t>
            </w:r>
          </w:p>
          <w:p w:rsidR="0043713B" w:rsidRPr="007B5172" w:rsidRDefault="0043713B" w:rsidP="005D5AA1">
            <w:pPr>
              <w:jc w:val="center"/>
              <w:rPr>
                <w:rFonts w:ascii="Times New Roman" w:hAnsi="Times New Roman" w:cs="Times New Roman"/>
                <w:sz w:val="28"/>
                <w:szCs w:val="28"/>
                <w:lang w:val="uk-UA"/>
              </w:rPr>
            </w:pPr>
            <w:r w:rsidRPr="007B5172">
              <w:rPr>
                <w:rFonts w:ascii="Times New Roman" w:hAnsi="Times New Roman" w:cs="Times New Roman"/>
                <w:sz w:val="28"/>
                <w:szCs w:val="28"/>
                <w:lang w:val="uk-UA"/>
              </w:rPr>
              <w:t>______</w:t>
            </w:r>
            <w:r w:rsidRPr="001462F2">
              <w:rPr>
                <w:rFonts w:ascii="Times New Roman" w:hAnsi="Times New Roman" w:cs="Times New Roman"/>
                <w:u w:val="single"/>
                <w:lang w:val="uk-UA"/>
              </w:rPr>
              <w:t xml:space="preserve"> професійний</w:t>
            </w:r>
            <w:r w:rsidRPr="007B5172">
              <w:rPr>
                <w:rFonts w:ascii="Times New Roman" w:hAnsi="Times New Roman" w:cs="Times New Roman"/>
                <w:sz w:val="28"/>
                <w:szCs w:val="28"/>
                <w:lang w:val="uk-UA"/>
              </w:rPr>
              <w:t>_______</w:t>
            </w:r>
          </w:p>
          <w:p w:rsidR="0043713B" w:rsidRPr="007B5172" w:rsidRDefault="0043713B" w:rsidP="005D5AA1">
            <w:pPr>
              <w:jc w:val="center"/>
              <w:rPr>
                <w:rFonts w:ascii="Times New Roman" w:hAnsi="Times New Roman" w:cs="Times New Roman"/>
                <w:szCs w:val="28"/>
                <w:lang w:val="uk-UA"/>
              </w:rPr>
            </w:pPr>
            <w:r w:rsidRPr="007B5172">
              <w:rPr>
                <w:rFonts w:ascii="Times New Roman" w:hAnsi="Times New Roman" w:cs="Times New Roman"/>
                <w:lang w:val="uk-UA"/>
              </w:rPr>
              <w:t>(загальний чи професійний)</w:t>
            </w:r>
          </w:p>
        </w:tc>
      </w:tr>
      <w:tr w:rsidR="0043713B" w:rsidRPr="007B5172" w:rsidTr="005D5AA1">
        <w:trPr>
          <w:trHeight w:val="170"/>
        </w:trPr>
        <w:tc>
          <w:tcPr>
            <w:tcW w:w="2896" w:type="dxa"/>
            <w:vAlign w:val="center"/>
          </w:tcPr>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Спеціалізація</w:t>
            </w:r>
          </w:p>
          <w:p w:rsidR="0043713B" w:rsidRPr="007B5172" w:rsidRDefault="0043713B" w:rsidP="005D5AA1">
            <w:pPr>
              <w:jc w:val="center"/>
              <w:rPr>
                <w:rFonts w:ascii="Times New Roman" w:hAnsi="Times New Roman" w:cs="Times New Roman"/>
                <w:sz w:val="28"/>
                <w:szCs w:val="28"/>
                <w:lang w:val="uk-UA"/>
              </w:rPr>
            </w:pPr>
            <w:r w:rsidRPr="007B5172">
              <w:rPr>
                <w:rFonts w:ascii="Times New Roman" w:hAnsi="Times New Roman" w:cs="Times New Roman"/>
                <w:sz w:val="28"/>
                <w:szCs w:val="28"/>
                <w:lang w:val="uk-UA"/>
              </w:rPr>
              <w:t>____________________</w:t>
            </w:r>
          </w:p>
          <w:p w:rsidR="0043713B" w:rsidRPr="007B5172" w:rsidRDefault="0043713B" w:rsidP="005D5AA1">
            <w:pPr>
              <w:jc w:val="center"/>
              <w:rPr>
                <w:rFonts w:ascii="Times New Roman" w:hAnsi="Times New Roman" w:cs="Times New Roman"/>
                <w:lang w:val="uk-UA"/>
              </w:rPr>
            </w:pPr>
            <w:r w:rsidRPr="007B5172">
              <w:rPr>
                <w:rFonts w:ascii="Times New Roman" w:hAnsi="Times New Roman" w:cs="Times New Roman"/>
                <w:lang w:val="uk-UA"/>
              </w:rPr>
              <w:t>(назва)</w:t>
            </w: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Рік підготовки:</w:t>
            </w:r>
          </w:p>
        </w:tc>
      </w:tr>
      <w:tr w:rsidR="0043713B" w:rsidRPr="007B5172" w:rsidTr="005D5AA1">
        <w:trPr>
          <w:trHeight w:val="207"/>
        </w:trPr>
        <w:tc>
          <w:tcPr>
            <w:tcW w:w="2896" w:type="dxa"/>
            <w:vAlign w:val="center"/>
          </w:tcPr>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162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7B5172">
              <w:rPr>
                <w:rFonts w:ascii="Times New Roman" w:hAnsi="Times New Roman" w:cs="Times New Roman"/>
                <w:sz w:val="28"/>
                <w:szCs w:val="28"/>
                <w:lang w:val="uk-UA"/>
              </w:rPr>
              <w:t>-й</w:t>
            </w:r>
          </w:p>
        </w:tc>
        <w:tc>
          <w:tcPr>
            <w:tcW w:w="180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7B5172">
              <w:rPr>
                <w:rFonts w:ascii="Times New Roman" w:hAnsi="Times New Roman" w:cs="Times New Roman"/>
                <w:sz w:val="28"/>
                <w:szCs w:val="28"/>
                <w:lang w:val="uk-UA"/>
              </w:rPr>
              <w:t>-й</w:t>
            </w:r>
          </w:p>
        </w:tc>
      </w:tr>
      <w:tr w:rsidR="0043713B" w:rsidRPr="007B5172" w:rsidTr="005D5AA1">
        <w:trPr>
          <w:trHeight w:val="246"/>
        </w:trPr>
        <w:tc>
          <w:tcPr>
            <w:tcW w:w="2896" w:type="dxa"/>
            <w:vAlign w:val="center"/>
          </w:tcPr>
          <w:p w:rsidR="0043713B" w:rsidRPr="00DB19DA" w:rsidRDefault="0043713B" w:rsidP="005D5AA1">
            <w:pPr>
              <w:rPr>
                <w:rFonts w:ascii="Times New Roman" w:hAnsi="Times New Roman" w:cs="Times New Roman"/>
                <w:lang w:val="uk-UA"/>
              </w:rPr>
            </w:pPr>
            <w:r w:rsidRPr="007B5172">
              <w:rPr>
                <w:rFonts w:ascii="Times New Roman" w:hAnsi="Times New Roman" w:cs="Times New Roman"/>
                <w:sz w:val="28"/>
                <w:szCs w:val="28"/>
                <w:lang w:val="uk-UA"/>
              </w:rPr>
              <w:t>Індивідуальн</w:t>
            </w:r>
            <w:r>
              <w:rPr>
                <w:rFonts w:ascii="Times New Roman" w:hAnsi="Times New Roman" w:cs="Times New Roman"/>
                <w:sz w:val="28"/>
                <w:szCs w:val="28"/>
                <w:lang w:val="uk-UA"/>
              </w:rPr>
              <w:t xml:space="preserve">е науково-дослідне завдання </w:t>
            </w:r>
            <w:r>
              <w:rPr>
                <w:rFonts w:ascii="Times New Roman" w:hAnsi="Times New Roman" w:cs="Times New Roman"/>
                <w:u w:val="single"/>
                <w:lang w:val="uk-UA"/>
              </w:rPr>
              <w:t>реферат, тези</w:t>
            </w:r>
            <w:r w:rsidRPr="00DB19DA">
              <w:rPr>
                <w:rFonts w:ascii="Times New Roman" w:hAnsi="Times New Roman" w:cs="Times New Roman"/>
                <w:u w:val="single"/>
                <w:lang w:val="uk-UA"/>
              </w:rPr>
              <w:t xml:space="preserve"> </w:t>
            </w:r>
          </w:p>
          <w:p w:rsidR="0043713B" w:rsidRPr="007B5172" w:rsidRDefault="0043713B" w:rsidP="005D5AA1">
            <w:pPr>
              <w:rPr>
                <w:rFonts w:ascii="Times New Roman" w:hAnsi="Times New Roman" w:cs="Times New Roman"/>
                <w:lang w:val="uk-UA"/>
              </w:rPr>
            </w:pPr>
            <w:r w:rsidRPr="007B5172">
              <w:rPr>
                <w:rFonts w:ascii="Times New Roman" w:hAnsi="Times New Roman" w:cs="Times New Roman"/>
                <w:sz w:val="28"/>
                <w:szCs w:val="28"/>
                <w:lang w:val="uk-UA"/>
              </w:rPr>
              <w:t xml:space="preserve">                     </w:t>
            </w:r>
            <w:r w:rsidRPr="007B5172">
              <w:rPr>
                <w:rFonts w:ascii="Times New Roman" w:hAnsi="Times New Roman" w:cs="Times New Roman"/>
                <w:lang w:val="uk-UA"/>
              </w:rPr>
              <w:t>(назва)</w:t>
            </w:r>
          </w:p>
        </w:tc>
        <w:tc>
          <w:tcPr>
            <w:tcW w:w="3262" w:type="dxa"/>
            <w:vMerge w:val="restart"/>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Мова викладання, навчання та оцінювання:</w:t>
            </w:r>
          </w:p>
          <w:p w:rsidR="0043713B" w:rsidRPr="007B5172" w:rsidRDefault="0043713B" w:rsidP="005D5AA1">
            <w:pPr>
              <w:jc w:val="center"/>
              <w:rPr>
                <w:rFonts w:ascii="Times New Roman" w:hAnsi="Times New Roman" w:cs="Times New Roman"/>
                <w:sz w:val="28"/>
                <w:szCs w:val="28"/>
                <w:lang w:val="uk-UA"/>
              </w:rPr>
            </w:pPr>
            <w:r w:rsidRPr="007B5172">
              <w:rPr>
                <w:rFonts w:ascii="Times New Roman" w:hAnsi="Times New Roman" w:cs="Times New Roman"/>
                <w:sz w:val="28"/>
                <w:szCs w:val="28"/>
                <w:lang w:val="uk-UA"/>
              </w:rPr>
              <w:t>________</w:t>
            </w:r>
            <w:r w:rsidRPr="001462F2">
              <w:rPr>
                <w:rFonts w:ascii="Times New Roman" w:hAnsi="Times New Roman" w:cs="Times New Roman"/>
                <w:sz w:val="28"/>
                <w:szCs w:val="28"/>
                <w:u w:val="single"/>
                <w:lang w:val="uk-UA"/>
              </w:rPr>
              <w:t>українська</w:t>
            </w:r>
            <w:r w:rsidRPr="001462F2">
              <w:rPr>
                <w:rFonts w:ascii="Times New Roman" w:hAnsi="Times New Roman" w:cs="Times New Roman"/>
                <w:sz w:val="28"/>
                <w:szCs w:val="28"/>
                <w:lang w:val="uk-UA"/>
              </w:rPr>
              <w:t>____</w:t>
            </w:r>
          </w:p>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lang w:val="uk-UA"/>
              </w:rPr>
              <w:t>(назва)</w:t>
            </w: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Семестр</w:t>
            </w:r>
            <w:r>
              <w:rPr>
                <w:rFonts w:ascii="Times New Roman" w:hAnsi="Times New Roman" w:cs="Times New Roman"/>
                <w:b/>
                <w:sz w:val="28"/>
                <w:szCs w:val="28"/>
                <w:lang w:val="uk-UA"/>
              </w:rPr>
              <w:t xml:space="preserve"> </w:t>
            </w:r>
          </w:p>
        </w:tc>
      </w:tr>
      <w:tr w:rsidR="0043713B" w:rsidRPr="007B5172" w:rsidTr="005D5AA1">
        <w:trPr>
          <w:trHeight w:val="323"/>
        </w:trPr>
        <w:tc>
          <w:tcPr>
            <w:tcW w:w="2896" w:type="dxa"/>
            <w:vMerge w:val="restart"/>
            <w:vAlign w:val="center"/>
          </w:tcPr>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150</w:t>
            </w: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162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7B5172">
              <w:rPr>
                <w:rFonts w:ascii="Times New Roman" w:hAnsi="Times New Roman" w:cs="Times New Roman"/>
                <w:sz w:val="28"/>
                <w:szCs w:val="28"/>
                <w:lang w:val="uk-UA"/>
              </w:rPr>
              <w:t>-й</w:t>
            </w:r>
          </w:p>
        </w:tc>
        <w:tc>
          <w:tcPr>
            <w:tcW w:w="180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7B5172">
              <w:rPr>
                <w:rFonts w:ascii="Times New Roman" w:hAnsi="Times New Roman" w:cs="Times New Roman"/>
                <w:sz w:val="28"/>
                <w:szCs w:val="28"/>
                <w:lang w:val="uk-UA"/>
              </w:rPr>
              <w:t>-й</w:t>
            </w:r>
          </w:p>
        </w:tc>
      </w:tr>
      <w:tr w:rsidR="0043713B" w:rsidRPr="007B5172" w:rsidTr="005D5AA1">
        <w:trPr>
          <w:trHeight w:val="322"/>
        </w:trPr>
        <w:tc>
          <w:tcPr>
            <w:tcW w:w="2896" w:type="dxa"/>
            <w:vMerge/>
            <w:vAlign w:val="center"/>
          </w:tcPr>
          <w:p w:rsidR="0043713B" w:rsidRPr="007B5172" w:rsidRDefault="0043713B" w:rsidP="005D5AA1">
            <w:pPr>
              <w:rPr>
                <w:rFonts w:ascii="Times New Roman" w:hAnsi="Times New Roman" w:cs="Times New Roman"/>
                <w:sz w:val="28"/>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Лекції</w:t>
            </w:r>
          </w:p>
        </w:tc>
      </w:tr>
      <w:tr w:rsidR="0043713B" w:rsidRPr="007B5172" w:rsidTr="005D5AA1">
        <w:trPr>
          <w:trHeight w:val="320"/>
        </w:trPr>
        <w:tc>
          <w:tcPr>
            <w:tcW w:w="2896" w:type="dxa"/>
            <w:vMerge w:val="restart"/>
            <w:vAlign w:val="center"/>
          </w:tcPr>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Тижневих годин для денної форми навчання:</w:t>
            </w:r>
          </w:p>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2</w:t>
            </w:r>
          </w:p>
          <w:p w:rsidR="0043713B" w:rsidRPr="007B5172" w:rsidRDefault="0043713B" w:rsidP="005D5AA1">
            <w:pPr>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самостійної роботи студента – </w:t>
            </w:r>
          </w:p>
        </w:tc>
        <w:tc>
          <w:tcPr>
            <w:tcW w:w="3262" w:type="dxa"/>
            <w:vMerge w:val="restart"/>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Освітній ступінь / освітньо-кваліфікаційний рівень:</w:t>
            </w:r>
          </w:p>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______</w:t>
            </w:r>
            <w:r w:rsidRPr="007B5172">
              <w:rPr>
                <w:rFonts w:ascii="Times New Roman" w:hAnsi="Times New Roman" w:cs="Times New Roman"/>
                <w:sz w:val="28"/>
                <w:szCs w:val="28"/>
                <w:lang w:val="uk-UA"/>
              </w:rPr>
              <w:t>_</w:t>
            </w:r>
            <w:r w:rsidRPr="001462F2">
              <w:rPr>
                <w:rFonts w:ascii="Times New Roman" w:hAnsi="Times New Roman" w:cs="Times New Roman"/>
                <w:sz w:val="28"/>
                <w:szCs w:val="28"/>
                <w:u w:val="single"/>
                <w:lang w:val="uk-UA"/>
              </w:rPr>
              <w:t>бакалавр</w:t>
            </w:r>
            <w:r w:rsidRPr="007B5172">
              <w:rPr>
                <w:rFonts w:ascii="Times New Roman" w:hAnsi="Times New Roman" w:cs="Times New Roman"/>
                <w:sz w:val="28"/>
                <w:szCs w:val="28"/>
                <w:lang w:val="uk-UA"/>
              </w:rPr>
              <w:t>_______</w:t>
            </w:r>
          </w:p>
        </w:tc>
        <w:tc>
          <w:tcPr>
            <w:tcW w:w="162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7B5172">
              <w:rPr>
                <w:rFonts w:ascii="Times New Roman" w:hAnsi="Times New Roman" w:cs="Times New Roman"/>
                <w:sz w:val="28"/>
                <w:szCs w:val="28"/>
                <w:lang w:val="uk-UA"/>
              </w:rPr>
              <w:t xml:space="preserve"> год.</w:t>
            </w:r>
          </w:p>
        </w:tc>
        <w:tc>
          <w:tcPr>
            <w:tcW w:w="180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7B5172">
              <w:rPr>
                <w:rFonts w:ascii="Times New Roman" w:hAnsi="Times New Roman" w:cs="Times New Roman"/>
                <w:sz w:val="28"/>
                <w:szCs w:val="28"/>
                <w:lang w:val="uk-UA"/>
              </w:rPr>
              <w:t xml:space="preserve"> год.</w:t>
            </w:r>
          </w:p>
        </w:tc>
      </w:tr>
      <w:tr w:rsidR="0043713B" w:rsidRPr="007B5172" w:rsidTr="005D5AA1">
        <w:trPr>
          <w:trHeight w:val="320"/>
        </w:trPr>
        <w:tc>
          <w:tcPr>
            <w:tcW w:w="2896" w:type="dxa"/>
            <w:vMerge/>
            <w:vAlign w:val="center"/>
          </w:tcPr>
          <w:p w:rsidR="0043713B" w:rsidRPr="007B5172" w:rsidRDefault="0043713B" w:rsidP="005D5AA1">
            <w:pP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Практичні, семінарські</w:t>
            </w:r>
          </w:p>
        </w:tc>
      </w:tr>
      <w:tr w:rsidR="0043713B" w:rsidRPr="007B5172" w:rsidTr="005D5AA1">
        <w:trPr>
          <w:trHeight w:val="320"/>
        </w:trPr>
        <w:tc>
          <w:tcPr>
            <w:tcW w:w="2896" w:type="dxa"/>
            <w:vMerge/>
            <w:vAlign w:val="center"/>
          </w:tcPr>
          <w:p w:rsidR="0043713B" w:rsidRPr="007B5172" w:rsidRDefault="0043713B" w:rsidP="005D5AA1">
            <w:pP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1620" w:type="dxa"/>
            <w:vAlign w:val="center"/>
          </w:tcPr>
          <w:p w:rsidR="0043713B" w:rsidRPr="007B5172" w:rsidRDefault="0043713B" w:rsidP="005D5AA1">
            <w:pPr>
              <w:jc w:val="center"/>
              <w:rPr>
                <w:rFonts w:ascii="Times New Roman" w:hAnsi="Times New Roman" w:cs="Times New Roman"/>
                <w:i/>
                <w:sz w:val="28"/>
                <w:szCs w:val="28"/>
                <w:lang w:val="uk-UA"/>
              </w:rPr>
            </w:pPr>
            <w:r>
              <w:rPr>
                <w:rFonts w:ascii="Times New Roman" w:hAnsi="Times New Roman" w:cs="Times New Roman"/>
                <w:sz w:val="28"/>
                <w:szCs w:val="28"/>
                <w:lang w:val="uk-UA"/>
              </w:rPr>
              <w:t>15</w:t>
            </w:r>
            <w:r w:rsidRPr="007B5172">
              <w:rPr>
                <w:rFonts w:ascii="Times New Roman" w:hAnsi="Times New Roman" w:cs="Times New Roman"/>
                <w:sz w:val="28"/>
                <w:szCs w:val="28"/>
                <w:lang w:val="uk-UA"/>
              </w:rPr>
              <w:t xml:space="preserve"> год.</w:t>
            </w:r>
          </w:p>
        </w:tc>
        <w:tc>
          <w:tcPr>
            <w:tcW w:w="180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7B5172">
              <w:rPr>
                <w:rFonts w:ascii="Times New Roman" w:hAnsi="Times New Roman" w:cs="Times New Roman"/>
                <w:sz w:val="28"/>
                <w:szCs w:val="28"/>
                <w:lang w:val="uk-UA"/>
              </w:rPr>
              <w:t xml:space="preserve"> год.</w:t>
            </w:r>
          </w:p>
        </w:tc>
      </w:tr>
      <w:tr w:rsidR="0043713B" w:rsidRPr="007B5172" w:rsidTr="005D5AA1">
        <w:trPr>
          <w:trHeight w:val="138"/>
        </w:trPr>
        <w:tc>
          <w:tcPr>
            <w:tcW w:w="2896" w:type="dxa"/>
            <w:vMerge/>
            <w:vAlign w:val="center"/>
          </w:tcPr>
          <w:p w:rsidR="0043713B" w:rsidRPr="007B5172" w:rsidRDefault="0043713B" w:rsidP="005D5AA1">
            <w:pPr>
              <w:jc w:val="cente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Лабораторні</w:t>
            </w:r>
          </w:p>
        </w:tc>
      </w:tr>
      <w:tr w:rsidR="0043713B" w:rsidRPr="007B5172" w:rsidTr="005D5AA1">
        <w:trPr>
          <w:trHeight w:val="138"/>
        </w:trPr>
        <w:tc>
          <w:tcPr>
            <w:tcW w:w="2896" w:type="dxa"/>
            <w:vMerge/>
            <w:vAlign w:val="center"/>
          </w:tcPr>
          <w:p w:rsidR="0043713B" w:rsidRPr="007B5172" w:rsidRDefault="0043713B" w:rsidP="005D5AA1">
            <w:pPr>
              <w:jc w:val="cente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1620" w:type="dxa"/>
            <w:vAlign w:val="center"/>
          </w:tcPr>
          <w:p w:rsidR="0043713B" w:rsidRPr="007B5172" w:rsidRDefault="0043713B" w:rsidP="005D5AA1">
            <w:pPr>
              <w:jc w:val="center"/>
              <w:rPr>
                <w:rFonts w:ascii="Times New Roman" w:hAnsi="Times New Roman" w:cs="Times New Roman"/>
                <w:i/>
                <w:sz w:val="28"/>
                <w:szCs w:val="28"/>
                <w:lang w:val="uk-UA"/>
              </w:rPr>
            </w:pPr>
            <w:r w:rsidRPr="007B5172">
              <w:rPr>
                <w:rFonts w:ascii="Times New Roman" w:hAnsi="Times New Roman" w:cs="Times New Roman"/>
                <w:sz w:val="28"/>
                <w:szCs w:val="28"/>
                <w:lang w:val="uk-UA"/>
              </w:rPr>
              <w:t xml:space="preserve"> год.</w:t>
            </w:r>
          </w:p>
        </w:tc>
        <w:tc>
          <w:tcPr>
            <w:tcW w:w="1800" w:type="dxa"/>
            <w:vAlign w:val="center"/>
          </w:tcPr>
          <w:p w:rsidR="0043713B" w:rsidRPr="007B5172" w:rsidRDefault="0043713B" w:rsidP="005D5AA1">
            <w:pPr>
              <w:jc w:val="center"/>
              <w:rPr>
                <w:rFonts w:ascii="Times New Roman" w:hAnsi="Times New Roman" w:cs="Times New Roman"/>
                <w:i/>
                <w:sz w:val="28"/>
                <w:szCs w:val="28"/>
                <w:lang w:val="uk-UA"/>
              </w:rPr>
            </w:pPr>
            <w:r w:rsidRPr="007B5172">
              <w:rPr>
                <w:rFonts w:ascii="Times New Roman" w:hAnsi="Times New Roman" w:cs="Times New Roman"/>
                <w:sz w:val="28"/>
                <w:szCs w:val="28"/>
                <w:lang w:val="uk-UA"/>
              </w:rPr>
              <w:t xml:space="preserve"> год.</w:t>
            </w:r>
          </w:p>
        </w:tc>
      </w:tr>
      <w:tr w:rsidR="0043713B" w:rsidRPr="007B5172" w:rsidTr="005D5AA1">
        <w:trPr>
          <w:trHeight w:val="138"/>
        </w:trPr>
        <w:tc>
          <w:tcPr>
            <w:tcW w:w="2896" w:type="dxa"/>
            <w:vMerge/>
            <w:vAlign w:val="center"/>
          </w:tcPr>
          <w:p w:rsidR="0043713B" w:rsidRPr="007B5172" w:rsidRDefault="0043713B" w:rsidP="005D5AA1">
            <w:pPr>
              <w:jc w:val="cente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3420" w:type="dxa"/>
            <w:gridSpan w:val="2"/>
            <w:vAlign w:val="center"/>
          </w:tcPr>
          <w:p w:rsidR="0043713B" w:rsidRPr="007B5172"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Самостійна робота</w:t>
            </w:r>
          </w:p>
        </w:tc>
      </w:tr>
      <w:tr w:rsidR="0043713B" w:rsidRPr="007B5172" w:rsidTr="005D5AA1">
        <w:trPr>
          <w:trHeight w:val="138"/>
        </w:trPr>
        <w:tc>
          <w:tcPr>
            <w:tcW w:w="2896" w:type="dxa"/>
            <w:vMerge/>
            <w:vAlign w:val="center"/>
          </w:tcPr>
          <w:p w:rsidR="0043713B" w:rsidRPr="007B5172" w:rsidRDefault="0043713B" w:rsidP="005D5AA1">
            <w:pPr>
              <w:jc w:val="cente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1620" w:type="dxa"/>
            <w:vAlign w:val="center"/>
          </w:tcPr>
          <w:p w:rsidR="0043713B" w:rsidRPr="007B5172" w:rsidRDefault="0043713B" w:rsidP="005D5AA1">
            <w:pPr>
              <w:jc w:val="center"/>
              <w:rPr>
                <w:rFonts w:ascii="Times New Roman" w:hAnsi="Times New Roman" w:cs="Times New Roman"/>
                <w:i/>
                <w:sz w:val="28"/>
                <w:szCs w:val="28"/>
                <w:lang w:val="uk-UA"/>
              </w:rPr>
            </w:pPr>
            <w:r>
              <w:rPr>
                <w:rFonts w:ascii="Times New Roman" w:hAnsi="Times New Roman" w:cs="Times New Roman"/>
                <w:sz w:val="28"/>
                <w:szCs w:val="28"/>
                <w:lang w:val="uk-UA"/>
              </w:rPr>
              <w:t>104</w:t>
            </w:r>
            <w:r w:rsidRPr="007B5172">
              <w:rPr>
                <w:rFonts w:ascii="Times New Roman" w:hAnsi="Times New Roman" w:cs="Times New Roman"/>
                <w:sz w:val="28"/>
                <w:szCs w:val="28"/>
                <w:lang w:val="uk-UA"/>
              </w:rPr>
              <w:t xml:space="preserve"> год.</w:t>
            </w:r>
          </w:p>
        </w:tc>
        <w:tc>
          <w:tcPr>
            <w:tcW w:w="1800" w:type="dxa"/>
            <w:vAlign w:val="center"/>
          </w:tcPr>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sz w:val="28"/>
                <w:szCs w:val="28"/>
                <w:lang w:val="uk-UA"/>
              </w:rPr>
              <w:t>137</w:t>
            </w:r>
            <w:r w:rsidRPr="007B5172">
              <w:rPr>
                <w:rFonts w:ascii="Times New Roman" w:hAnsi="Times New Roman" w:cs="Times New Roman"/>
                <w:sz w:val="28"/>
                <w:szCs w:val="28"/>
                <w:lang w:val="uk-UA"/>
              </w:rPr>
              <w:t xml:space="preserve"> год.</w:t>
            </w:r>
          </w:p>
        </w:tc>
      </w:tr>
      <w:tr w:rsidR="0043713B" w:rsidRPr="007B5172" w:rsidTr="005D5AA1">
        <w:trPr>
          <w:trHeight w:val="138"/>
        </w:trPr>
        <w:tc>
          <w:tcPr>
            <w:tcW w:w="2896" w:type="dxa"/>
            <w:vMerge/>
            <w:vAlign w:val="center"/>
          </w:tcPr>
          <w:p w:rsidR="0043713B" w:rsidRPr="007B5172" w:rsidRDefault="0043713B" w:rsidP="005D5AA1">
            <w:pPr>
              <w:jc w:val="cente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3420" w:type="dxa"/>
            <w:gridSpan w:val="2"/>
            <w:vAlign w:val="center"/>
          </w:tcPr>
          <w:p w:rsidR="0043713B" w:rsidRDefault="0043713B" w:rsidP="005D5AA1">
            <w:pPr>
              <w:jc w:val="center"/>
              <w:rPr>
                <w:rFonts w:ascii="Times New Roman" w:hAnsi="Times New Roman" w:cs="Times New Roman"/>
                <w:b/>
                <w:sz w:val="28"/>
                <w:szCs w:val="28"/>
                <w:lang w:val="uk-UA"/>
              </w:rPr>
            </w:pPr>
            <w:r w:rsidRPr="007B5172">
              <w:rPr>
                <w:rFonts w:ascii="Times New Roman" w:hAnsi="Times New Roman" w:cs="Times New Roman"/>
                <w:b/>
                <w:sz w:val="28"/>
                <w:szCs w:val="28"/>
                <w:lang w:val="uk-UA"/>
              </w:rPr>
              <w:t>Індивідуальні завдання:</w:t>
            </w:r>
          </w:p>
          <w:p w:rsidR="0043713B" w:rsidRPr="007B5172" w:rsidRDefault="0043713B" w:rsidP="005D5AA1">
            <w:pPr>
              <w:jc w:val="center"/>
              <w:rPr>
                <w:rFonts w:ascii="Times New Roman" w:hAnsi="Times New Roman" w:cs="Times New Roman"/>
                <w:sz w:val="28"/>
                <w:szCs w:val="28"/>
                <w:lang w:val="uk-UA"/>
              </w:rPr>
            </w:pPr>
            <w:r>
              <w:rPr>
                <w:rFonts w:ascii="Times New Roman" w:hAnsi="Times New Roman" w:cs="Times New Roman"/>
                <w:b/>
                <w:sz w:val="28"/>
                <w:szCs w:val="28"/>
                <w:lang w:val="uk-UA"/>
              </w:rPr>
              <w:t>24</w:t>
            </w:r>
            <w:r w:rsidRPr="007B5172">
              <w:rPr>
                <w:rFonts w:ascii="Times New Roman" w:hAnsi="Times New Roman" w:cs="Times New Roman"/>
                <w:b/>
                <w:sz w:val="28"/>
                <w:szCs w:val="28"/>
                <w:lang w:val="uk-UA"/>
              </w:rPr>
              <w:t xml:space="preserve"> </w:t>
            </w:r>
          </w:p>
        </w:tc>
      </w:tr>
      <w:tr w:rsidR="0043713B" w:rsidRPr="007B5172" w:rsidTr="005D5AA1">
        <w:trPr>
          <w:trHeight w:val="138"/>
        </w:trPr>
        <w:tc>
          <w:tcPr>
            <w:tcW w:w="2896" w:type="dxa"/>
            <w:vMerge/>
            <w:vAlign w:val="center"/>
          </w:tcPr>
          <w:p w:rsidR="0043713B" w:rsidRPr="007B5172" w:rsidRDefault="0043713B" w:rsidP="005D5AA1">
            <w:pPr>
              <w:jc w:val="center"/>
              <w:rPr>
                <w:rFonts w:ascii="Times New Roman" w:hAnsi="Times New Roman" w:cs="Times New Roman"/>
                <w:szCs w:val="28"/>
                <w:lang w:val="uk-UA"/>
              </w:rPr>
            </w:pPr>
          </w:p>
        </w:tc>
        <w:tc>
          <w:tcPr>
            <w:tcW w:w="3262" w:type="dxa"/>
            <w:vMerge/>
            <w:vAlign w:val="center"/>
          </w:tcPr>
          <w:p w:rsidR="0043713B" w:rsidRPr="007B5172" w:rsidRDefault="0043713B" w:rsidP="005D5AA1">
            <w:pPr>
              <w:jc w:val="center"/>
              <w:rPr>
                <w:rFonts w:ascii="Times New Roman" w:hAnsi="Times New Roman" w:cs="Times New Roman"/>
                <w:szCs w:val="28"/>
                <w:lang w:val="uk-UA"/>
              </w:rPr>
            </w:pPr>
          </w:p>
        </w:tc>
        <w:tc>
          <w:tcPr>
            <w:tcW w:w="3420" w:type="dxa"/>
            <w:gridSpan w:val="2"/>
            <w:vAlign w:val="center"/>
          </w:tcPr>
          <w:p w:rsidR="0043713B" w:rsidRPr="007B5172" w:rsidRDefault="0043713B" w:rsidP="005D5AA1">
            <w:pPr>
              <w:jc w:val="center"/>
              <w:rPr>
                <w:rFonts w:ascii="Times New Roman" w:hAnsi="Times New Roman" w:cs="Times New Roman"/>
                <w:b/>
                <w:i/>
                <w:sz w:val="28"/>
                <w:szCs w:val="28"/>
                <w:lang w:val="uk-UA"/>
              </w:rPr>
            </w:pPr>
            <w:r w:rsidRPr="007B5172">
              <w:rPr>
                <w:rFonts w:ascii="Times New Roman" w:hAnsi="Times New Roman" w:cs="Times New Roman"/>
                <w:b/>
                <w:sz w:val="28"/>
                <w:szCs w:val="28"/>
                <w:lang w:val="uk-UA"/>
              </w:rPr>
              <w:t xml:space="preserve">Вид семестрового контролю: </w:t>
            </w:r>
            <w:r>
              <w:rPr>
                <w:rFonts w:ascii="Times New Roman" w:hAnsi="Times New Roman" w:cs="Times New Roman"/>
                <w:sz w:val="28"/>
                <w:szCs w:val="28"/>
                <w:lang w:val="uk-UA"/>
              </w:rPr>
              <w:t>залік</w:t>
            </w:r>
          </w:p>
        </w:tc>
      </w:tr>
    </w:tbl>
    <w:p w:rsidR="0043713B" w:rsidRPr="007B5172" w:rsidRDefault="0043713B" w:rsidP="0043713B">
      <w:pPr>
        <w:rPr>
          <w:rFonts w:ascii="Times New Roman" w:hAnsi="Times New Roman" w:cs="Times New Roman"/>
          <w:lang w:val="uk-UA"/>
        </w:rPr>
      </w:pPr>
    </w:p>
    <w:p w:rsidR="0043713B" w:rsidRPr="007B5172" w:rsidRDefault="0043713B" w:rsidP="0043713B">
      <w:pPr>
        <w:ind w:left="1440" w:hanging="1440"/>
        <w:jc w:val="both"/>
        <w:rPr>
          <w:rFonts w:ascii="Times New Roman" w:hAnsi="Times New Roman" w:cs="Times New Roman"/>
          <w:sz w:val="28"/>
          <w:szCs w:val="28"/>
          <w:lang w:val="uk-UA"/>
        </w:rPr>
      </w:pPr>
      <w:r w:rsidRPr="007B5172">
        <w:rPr>
          <w:rFonts w:ascii="Times New Roman" w:hAnsi="Times New Roman" w:cs="Times New Roman"/>
          <w:b/>
          <w:bCs/>
          <w:sz w:val="28"/>
          <w:szCs w:val="28"/>
          <w:lang w:val="uk-UA"/>
        </w:rPr>
        <w:t>Примітка</w:t>
      </w:r>
      <w:r w:rsidRPr="007B5172">
        <w:rPr>
          <w:rFonts w:ascii="Times New Roman" w:hAnsi="Times New Roman" w:cs="Times New Roman"/>
          <w:sz w:val="28"/>
          <w:szCs w:val="28"/>
          <w:lang w:val="uk-UA"/>
        </w:rPr>
        <w:t>.</w:t>
      </w:r>
    </w:p>
    <w:p w:rsidR="0043713B" w:rsidRPr="007B5172" w:rsidRDefault="0043713B" w:rsidP="0043713B">
      <w:pPr>
        <w:jc w:val="both"/>
        <w:rPr>
          <w:rFonts w:ascii="Times New Roman" w:hAnsi="Times New Roman" w:cs="Times New Roman"/>
          <w:sz w:val="28"/>
          <w:szCs w:val="28"/>
          <w:lang w:val="uk-UA"/>
        </w:rPr>
      </w:pPr>
      <w:r w:rsidRPr="007B5172">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43713B" w:rsidRDefault="0043713B" w:rsidP="0043713B">
      <w:pPr>
        <w:ind w:firstLine="600"/>
        <w:jc w:val="both"/>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для денної форми навчання – </w:t>
      </w:r>
      <w:r>
        <w:rPr>
          <w:rFonts w:ascii="Times New Roman" w:hAnsi="Times New Roman" w:cs="Times New Roman"/>
          <w:sz w:val="28"/>
          <w:szCs w:val="28"/>
          <w:lang w:val="uk-UA"/>
        </w:rPr>
        <w:t>46/104(44%)</w:t>
      </w:r>
    </w:p>
    <w:p w:rsidR="0043713B" w:rsidRPr="007B5172" w:rsidRDefault="0043713B" w:rsidP="0043713B">
      <w:pPr>
        <w:ind w:firstLine="600"/>
        <w:jc w:val="both"/>
        <w:rPr>
          <w:rFonts w:ascii="Times New Roman" w:hAnsi="Times New Roman" w:cs="Times New Roman"/>
          <w:sz w:val="28"/>
          <w:szCs w:val="28"/>
          <w:lang w:val="uk-UA"/>
        </w:rPr>
      </w:pPr>
      <w:r w:rsidRPr="007B5172">
        <w:rPr>
          <w:rFonts w:ascii="Times New Roman" w:hAnsi="Times New Roman" w:cs="Times New Roman"/>
          <w:sz w:val="28"/>
          <w:szCs w:val="28"/>
          <w:lang w:val="uk-UA"/>
        </w:rPr>
        <w:t xml:space="preserve">для заочної форми навчання – </w:t>
      </w:r>
      <w:r>
        <w:rPr>
          <w:rFonts w:ascii="Times New Roman" w:hAnsi="Times New Roman" w:cs="Times New Roman"/>
          <w:sz w:val="28"/>
          <w:szCs w:val="28"/>
          <w:lang w:val="uk-UA"/>
        </w:rPr>
        <w:t>13/137(9%)</w:t>
      </w:r>
    </w:p>
    <w:p w:rsidR="0043713B" w:rsidRDefault="0043713B" w:rsidP="0043713B">
      <w:r w:rsidRPr="007B5172">
        <w:rPr>
          <w:rFonts w:ascii="Times New Roman" w:eastAsia="Times New Roman" w:hAnsi="Times New Roman" w:cs="Times New Roman"/>
          <w:bCs/>
          <w:kern w:val="32"/>
          <w:sz w:val="28"/>
          <w:szCs w:val="28"/>
          <w:lang w:val="uk-UA"/>
        </w:rPr>
        <w:br w:type="page"/>
      </w:r>
    </w:p>
    <w:p w:rsidR="0043713B" w:rsidRPr="00AD351F" w:rsidRDefault="0043713B" w:rsidP="0043713B">
      <w:pPr>
        <w:autoSpaceDE w:val="0"/>
        <w:autoSpaceDN w:val="0"/>
        <w:adjustRightInd w:val="0"/>
        <w:jc w:val="center"/>
        <w:rPr>
          <w:rFonts w:ascii="Times New Roman" w:hAnsi="Times New Roman" w:cs="Times New Roman"/>
          <w:b/>
          <w:sz w:val="28"/>
          <w:szCs w:val="28"/>
          <w:lang w:val="uk-UA"/>
        </w:rPr>
      </w:pPr>
      <w:r>
        <w:rPr>
          <w:rFonts w:ascii="Times New Roman" w:hAnsi="Times New Roman"/>
          <w:b/>
          <w:sz w:val="28"/>
          <w:szCs w:val="28"/>
          <w:lang w:val="uk-UA"/>
        </w:rPr>
        <w:lastRenderedPageBreak/>
        <w:t xml:space="preserve">4. </w:t>
      </w:r>
      <w:r w:rsidRPr="00AD351F">
        <w:rPr>
          <w:rFonts w:ascii="Times New Roman" w:hAnsi="Times New Roman"/>
          <w:b/>
          <w:color w:val="auto"/>
          <w:sz w:val="28"/>
          <w:szCs w:val="28"/>
          <w:lang w:val="uk-UA"/>
        </w:rPr>
        <w:t>ПЕРЕДРЕКВІЗИТИ:</w:t>
      </w:r>
    </w:p>
    <w:p w:rsidR="000F2086" w:rsidRPr="000F2086" w:rsidRDefault="0043713B" w:rsidP="000F2086">
      <w:pPr>
        <w:jc w:val="both"/>
        <w:rPr>
          <w:rFonts w:ascii="Times New Roman" w:hAnsi="Times New Roman" w:cs="Times New Roman"/>
          <w:sz w:val="28"/>
          <w:szCs w:val="28"/>
          <w:lang w:val="uk-UA"/>
        </w:rPr>
      </w:pPr>
      <w:r w:rsidRPr="000F2086">
        <w:rPr>
          <w:rFonts w:ascii="Times New Roman" w:hAnsi="Times New Roman" w:cs="Times New Roman"/>
          <w:color w:val="auto"/>
          <w:sz w:val="28"/>
          <w:szCs w:val="28"/>
          <w:lang w:val="uk-UA" w:eastAsia="ru-RU"/>
        </w:rPr>
        <w:t xml:space="preserve">«Політекономія», «Основи економічної історії», «Макроекономіка», «Мікроекономіка», «Історія економіки та економічної думки», «Міжнародна економіка», </w:t>
      </w:r>
      <w:r w:rsidR="000F2086" w:rsidRPr="000F2086">
        <w:rPr>
          <w:rFonts w:ascii="Times New Roman" w:hAnsi="Times New Roman" w:cs="Times New Roman"/>
          <w:color w:val="auto"/>
          <w:sz w:val="28"/>
          <w:szCs w:val="28"/>
          <w:lang w:val="uk-UA" w:eastAsia="ru-RU"/>
        </w:rPr>
        <w:t>«</w:t>
      </w:r>
      <w:r w:rsidR="000F2086">
        <w:rPr>
          <w:rFonts w:ascii="Times New Roman" w:hAnsi="Times New Roman" w:cs="Times New Roman"/>
          <w:sz w:val="28"/>
          <w:szCs w:val="28"/>
          <w:lang w:val="uk-UA"/>
        </w:rPr>
        <w:t>І</w:t>
      </w:r>
      <w:r w:rsidR="000F2086" w:rsidRPr="000F2086">
        <w:rPr>
          <w:rFonts w:ascii="Times New Roman" w:hAnsi="Times New Roman" w:cs="Times New Roman"/>
          <w:sz w:val="28"/>
          <w:szCs w:val="28"/>
          <w:lang w:val="uk-UA"/>
        </w:rPr>
        <w:t>сторія розвитку та становлення бухгалтерського обліку», «</w:t>
      </w:r>
      <w:r w:rsidR="000F2086">
        <w:rPr>
          <w:rFonts w:ascii="Times New Roman" w:hAnsi="Times New Roman" w:cs="Times New Roman"/>
          <w:sz w:val="28"/>
          <w:szCs w:val="28"/>
          <w:lang w:val="uk-UA"/>
        </w:rPr>
        <w:t>Б</w:t>
      </w:r>
      <w:r w:rsidR="000F2086" w:rsidRPr="000F2086">
        <w:rPr>
          <w:rFonts w:ascii="Times New Roman" w:hAnsi="Times New Roman" w:cs="Times New Roman"/>
          <w:sz w:val="28"/>
          <w:szCs w:val="28"/>
          <w:lang w:val="uk-UA"/>
        </w:rPr>
        <w:t>ухгалтерський обліку облік», «фінансовий облік», «</w:t>
      </w:r>
      <w:r w:rsidR="000F2086">
        <w:rPr>
          <w:rFonts w:ascii="Times New Roman" w:hAnsi="Times New Roman" w:cs="Times New Roman"/>
          <w:sz w:val="28"/>
          <w:szCs w:val="28"/>
          <w:lang w:val="uk-UA"/>
        </w:rPr>
        <w:t>А</w:t>
      </w:r>
      <w:r w:rsidR="000F2086" w:rsidRPr="000F2086">
        <w:rPr>
          <w:rFonts w:ascii="Times New Roman" w:hAnsi="Times New Roman" w:cs="Times New Roman"/>
          <w:sz w:val="28"/>
          <w:szCs w:val="28"/>
          <w:lang w:val="uk-UA"/>
        </w:rPr>
        <w:t>наліз господарської діяльності»</w:t>
      </w:r>
    </w:p>
    <w:p w:rsidR="0043713B" w:rsidRPr="00F65981" w:rsidRDefault="0043713B" w:rsidP="0043713B">
      <w:pPr>
        <w:autoSpaceDE w:val="0"/>
        <w:autoSpaceDN w:val="0"/>
        <w:adjustRightInd w:val="0"/>
        <w:ind w:firstLine="397"/>
        <w:jc w:val="both"/>
        <w:rPr>
          <w:rFonts w:ascii="TimesNewRoman" w:hAnsi="TimesNewRoman" w:cs="TimesNewRoman"/>
          <w:color w:val="auto"/>
          <w:sz w:val="28"/>
          <w:szCs w:val="28"/>
          <w:lang w:val="uk-UA" w:eastAsia="ru-RU"/>
        </w:rPr>
      </w:pPr>
    </w:p>
    <w:p w:rsidR="0043713B" w:rsidRPr="00964D99" w:rsidRDefault="0043713B" w:rsidP="0043713B">
      <w:pPr>
        <w:jc w:val="both"/>
        <w:rPr>
          <w:rFonts w:ascii="Times New Roman" w:hAnsi="Times New Roman" w:cs="Times New Roman"/>
          <w:b/>
          <w:color w:val="auto"/>
          <w:sz w:val="28"/>
          <w:szCs w:val="28"/>
          <w:lang w:val="uk-UA"/>
        </w:rPr>
      </w:pPr>
    </w:p>
    <w:p w:rsidR="0043713B" w:rsidRPr="00AD351F" w:rsidRDefault="0043713B" w:rsidP="0043713B">
      <w:pPr>
        <w:ind w:firstLine="397"/>
        <w:jc w:val="center"/>
        <w:rPr>
          <w:rFonts w:ascii="Times New Roman" w:hAnsi="Times New Roman" w:cs="Times New Roman"/>
          <w:b/>
          <w:color w:val="auto"/>
          <w:sz w:val="28"/>
          <w:szCs w:val="28"/>
          <w:lang w:val="uk-UA"/>
        </w:rPr>
      </w:pPr>
      <w:r w:rsidRPr="00AD351F">
        <w:rPr>
          <w:rFonts w:ascii="Times New Roman" w:hAnsi="Times New Roman"/>
          <w:b/>
          <w:color w:val="auto"/>
          <w:sz w:val="28"/>
          <w:szCs w:val="28"/>
          <w:lang w:val="uk-UA"/>
        </w:rPr>
        <w:t>ПОСТРЕКВІЗИТИ:</w:t>
      </w:r>
    </w:p>
    <w:p w:rsidR="0043713B" w:rsidRPr="000F2086" w:rsidRDefault="000F2086" w:rsidP="000F2086">
      <w:pPr>
        <w:jc w:val="both"/>
        <w:rPr>
          <w:rFonts w:ascii="Times New Roman" w:hAnsi="Times New Roman" w:cs="Times New Roman"/>
          <w:lang w:val="uk-UA"/>
        </w:rPr>
      </w:pPr>
      <w:r>
        <w:rPr>
          <w:rFonts w:ascii="Times New Roman" w:hAnsi="Times New Roman" w:cs="Times New Roman"/>
          <w:lang w:val="uk-UA"/>
        </w:rPr>
        <w:t>«</w:t>
      </w:r>
      <w:r w:rsidRPr="000F2086">
        <w:rPr>
          <w:rFonts w:ascii="Times New Roman" w:hAnsi="Times New Roman" w:cs="Times New Roman"/>
          <w:color w:val="auto"/>
          <w:sz w:val="28"/>
          <w:szCs w:val="28"/>
          <w:lang w:val="uk-UA"/>
        </w:rPr>
        <w:t>Облік в зарубіжних каїнах», «Облік і звітність в оподаткуванні», «Управлінський облік», , «Звітність підприємств та розкриття інформації з міжнародних стандартів фінансової звітності», «Організація бухгалтерського обліку»</w:t>
      </w:r>
      <w:r w:rsidRPr="000F2086">
        <w:rPr>
          <w:rFonts w:ascii="Times New Roman" w:eastAsia="Times New Roman" w:hAnsi="Times New Roman" w:cs="Times New Roman"/>
          <w:color w:val="auto"/>
          <w:sz w:val="28"/>
          <w:szCs w:val="28"/>
          <w:lang w:val="uk-UA" w:eastAsia="uk-UA"/>
        </w:rPr>
        <w:t xml:space="preserve"> «</w:t>
      </w:r>
      <w:r w:rsidRPr="000F2086">
        <w:rPr>
          <w:rFonts w:ascii="Times New Roman" w:hAnsi="Times New Roman" w:cs="Times New Roman"/>
          <w:color w:val="auto"/>
          <w:sz w:val="28"/>
          <w:szCs w:val="28"/>
          <w:lang w:val="uk-UA"/>
        </w:rPr>
        <w:t>Бухгалтерський облік в управлінні суб'єктами господарювання», «Аудит оподаткування підприємства»</w:t>
      </w:r>
      <w:r>
        <w:rPr>
          <w:rFonts w:ascii="Times New Roman" w:hAnsi="Times New Roman" w:cs="Times New Roman"/>
          <w:color w:val="auto"/>
          <w:sz w:val="28"/>
          <w:szCs w:val="28"/>
          <w:lang w:val="uk-UA"/>
        </w:rPr>
        <w:t xml:space="preserve"> </w:t>
      </w:r>
      <w:r w:rsidR="0043713B" w:rsidRPr="000F2086">
        <w:rPr>
          <w:rFonts w:ascii="Times New Roman" w:hAnsi="Times New Roman" w:cs="Times New Roman"/>
          <w:color w:val="auto"/>
          <w:sz w:val="28"/>
          <w:szCs w:val="28"/>
          <w:lang w:val="uk-UA" w:eastAsia="ru-RU"/>
        </w:rPr>
        <w:t>тощо.</w:t>
      </w:r>
    </w:p>
    <w:p w:rsidR="0043713B" w:rsidRDefault="0043713B" w:rsidP="0043713B">
      <w:pPr>
        <w:autoSpaceDE w:val="0"/>
        <w:autoSpaceDN w:val="0"/>
        <w:adjustRightInd w:val="0"/>
        <w:jc w:val="both"/>
        <w:rPr>
          <w:rFonts w:ascii="Times New Roman" w:hAnsi="Times New Roman" w:cs="Times New Roman"/>
          <w:b/>
          <w:color w:val="auto"/>
          <w:sz w:val="28"/>
          <w:szCs w:val="28"/>
          <w:lang w:val="uk-UA" w:eastAsia="ru-RU"/>
        </w:rPr>
      </w:pPr>
    </w:p>
    <w:p w:rsidR="0043713B" w:rsidRDefault="0043713B" w:rsidP="0043713B">
      <w:pPr>
        <w:autoSpaceDE w:val="0"/>
        <w:autoSpaceDN w:val="0"/>
        <w:adjustRightInd w:val="0"/>
        <w:ind w:firstLine="426"/>
        <w:jc w:val="both"/>
        <w:rPr>
          <w:rFonts w:ascii="Times New Roman" w:hAnsi="Times New Roman" w:cs="Times New Roman"/>
          <w:b/>
          <w:sz w:val="28"/>
          <w:szCs w:val="28"/>
          <w:lang w:val="uk-UA"/>
        </w:rPr>
      </w:pPr>
      <w:r>
        <w:rPr>
          <w:rFonts w:ascii="Times New Roman" w:hAnsi="Times New Roman" w:cs="Times New Roman"/>
          <w:b/>
          <w:color w:val="auto"/>
          <w:sz w:val="28"/>
          <w:szCs w:val="28"/>
          <w:lang w:val="uk-UA" w:eastAsia="ru-RU"/>
        </w:rPr>
        <w:t xml:space="preserve">5. </w:t>
      </w:r>
      <w:r w:rsidRPr="00964D99">
        <w:rPr>
          <w:rFonts w:ascii="Times New Roman" w:hAnsi="Times New Roman" w:cs="Times New Roman"/>
          <w:b/>
          <w:color w:val="auto"/>
          <w:sz w:val="28"/>
          <w:szCs w:val="28"/>
          <w:lang w:val="uk-UA" w:eastAsia="ru-RU"/>
        </w:rPr>
        <w:t>МЕТА</w:t>
      </w:r>
      <w:r w:rsidRPr="00AD351F">
        <w:rPr>
          <w:rFonts w:ascii="Times New Roman" w:hAnsi="Times New Roman"/>
          <w:sz w:val="28"/>
          <w:szCs w:val="28"/>
          <w:lang w:val="uk-UA"/>
        </w:rPr>
        <w:t xml:space="preserve"> </w:t>
      </w:r>
      <w:r w:rsidRPr="00AD351F">
        <w:rPr>
          <w:rFonts w:ascii="Times New Roman" w:hAnsi="Times New Roman"/>
          <w:b/>
          <w:sz w:val="28"/>
          <w:szCs w:val="28"/>
          <w:lang w:val="uk-UA"/>
        </w:rPr>
        <w:t>НАВЧАЛЬНОЇ ДИСЦИПЛІНИ</w:t>
      </w:r>
      <w:r w:rsidRPr="00964D99">
        <w:rPr>
          <w:rFonts w:ascii="Times New Roman" w:hAnsi="Times New Roman" w:cs="Times New Roman"/>
          <w:b/>
          <w:color w:val="auto"/>
          <w:sz w:val="28"/>
          <w:szCs w:val="28"/>
          <w:lang w:val="uk-UA" w:eastAsia="ru-RU"/>
        </w:rPr>
        <w:t>:</w:t>
      </w:r>
      <w:r w:rsidRPr="0043713B">
        <w:rPr>
          <w:rFonts w:ascii="Times New Roman" w:eastAsiaTheme="minorHAnsi" w:hAnsi="Times New Roman" w:cs="Times New Roman"/>
          <w:color w:val="auto"/>
          <w:lang w:val="uk-UA"/>
        </w:rPr>
        <w:t xml:space="preserve"> </w:t>
      </w:r>
      <w:r w:rsidRPr="0043713B">
        <w:rPr>
          <w:rFonts w:ascii="TimesNewRoman" w:hAnsi="TimesNewRoman" w:cs="TimesNewRoman"/>
          <w:color w:val="auto"/>
          <w:sz w:val="28"/>
          <w:szCs w:val="28"/>
          <w:lang w:val="uk-UA" w:eastAsia="ru-RU"/>
        </w:rPr>
        <w:t>підготовка студентів за спеціальністю - Облік і оподаткування до ефективного використання знань з обліку основних законодавчих актів, що регулюють діяльність малих підприємств, а також особливостей обліку на малих підприємствах.</w:t>
      </w:r>
    </w:p>
    <w:p w:rsidR="0043713B" w:rsidRPr="005A50F0" w:rsidRDefault="0043713B" w:rsidP="0043713B">
      <w:pPr>
        <w:autoSpaceDE w:val="0"/>
        <w:autoSpaceDN w:val="0"/>
        <w:adjustRightInd w:val="0"/>
        <w:jc w:val="both"/>
        <w:rPr>
          <w:rFonts w:ascii="Times New Roman" w:hAnsi="Times New Roman" w:cs="Times New Roman"/>
          <w:b/>
          <w:color w:val="auto"/>
          <w:sz w:val="28"/>
          <w:szCs w:val="28"/>
          <w:lang w:val="uk-UA" w:eastAsia="ru-RU"/>
        </w:rPr>
      </w:pPr>
    </w:p>
    <w:p w:rsidR="0043713B" w:rsidRDefault="0043713B" w:rsidP="0043713B">
      <w:pPr>
        <w:autoSpaceDE w:val="0"/>
        <w:autoSpaceDN w:val="0"/>
        <w:adjustRightInd w:val="0"/>
        <w:ind w:firstLine="426"/>
        <w:jc w:val="both"/>
        <w:rPr>
          <w:rFonts w:ascii="Times New Roman" w:hAnsi="Times New Roman" w:cs="Times New Roman"/>
          <w:b/>
          <w:sz w:val="28"/>
          <w:szCs w:val="28"/>
          <w:lang w:val="uk-UA"/>
        </w:rPr>
      </w:pPr>
      <w:r w:rsidRPr="00964D99">
        <w:rPr>
          <w:rFonts w:ascii="Times New Roman" w:hAnsi="Times New Roman" w:cs="Times New Roman"/>
          <w:b/>
          <w:color w:val="auto"/>
          <w:sz w:val="28"/>
          <w:szCs w:val="28"/>
          <w:lang w:val="uk-UA" w:eastAsia="ru-RU"/>
        </w:rPr>
        <w:t>ЗАВДАННЯ</w:t>
      </w:r>
      <w:r w:rsidRPr="00AD351F">
        <w:rPr>
          <w:rFonts w:ascii="Times New Roman" w:hAnsi="Times New Roman"/>
          <w:b/>
          <w:sz w:val="28"/>
          <w:szCs w:val="28"/>
          <w:lang w:val="uk-UA"/>
        </w:rPr>
        <w:t xml:space="preserve"> НАВЧАЛЬНОЇ ДИСЦИПЛІНИ</w:t>
      </w:r>
      <w:r w:rsidRPr="00964D99">
        <w:rPr>
          <w:rFonts w:ascii="Times New Roman" w:hAnsi="Times New Roman" w:cs="Times New Roman"/>
          <w:b/>
          <w:color w:val="auto"/>
          <w:sz w:val="28"/>
          <w:szCs w:val="28"/>
          <w:lang w:val="uk-UA" w:eastAsia="ru-RU"/>
        </w:rPr>
        <w:t xml:space="preserve">: </w:t>
      </w:r>
      <w:r w:rsidRPr="0043713B">
        <w:rPr>
          <w:rFonts w:ascii="Times New Roman" w:hAnsi="Times New Roman" w:cs="Times New Roman"/>
          <w:sz w:val="28"/>
          <w:lang w:val="uk-UA"/>
        </w:rPr>
        <w:t>вивчення питань роботи з обліковими реєстрами, які застосуються на малих підприємствах, з особливостями обліку у різних сферах діяльності малих підприємств, з складання бухгалтерської звітності на підприємствах малого бізнесу.</w:t>
      </w:r>
    </w:p>
    <w:p w:rsidR="0043713B" w:rsidRPr="0043713B" w:rsidRDefault="0043713B" w:rsidP="0043713B">
      <w:pPr>
        <w:tabs>
          <w:tab w:val="left" w:pos="284"/>
          <w:tab w:val="left" w:pos="567"/>
        </w:tabs>
        <w:spacing w:line="276" w:lineRule="auto"/>
        <w:jc w:val="both"/>
        <w:rPr>
          <w:rFonts w:ascii="Times New Roman" w:hAnsi="Times New Roman"/>
          <w:b/>
          <w:sz w:val="28"/>
          <w:szCs w:val="28"/>
          <w:lang w:val="uk-UA"/>
        </w:rPr>
      </w:pPr>
    </w:p>
    <w:p w:rsidR="0043713B" w:rsidRPr="008C369D" w:rsidRDefault="0043713B" w:rsidP="0043713B">
      <w:pPr>
        <w:tabs>
          <w:tab w:val="left" w:pos="284"/>
          <w:tab w:val="left" w:pos="567"/>
        </w:tabs>
        <w:spacing w:line="276" w:lineRule="auto"/>
        <w:ind w:firstLine="397"/>
        <w:jc w:val="both"/>
        <w:rPr>
          <w:rFonts w:ascii="Times New Roman" w:hAnsi="Times New Roman" w:cs="Times New Roman"/>
          <w:b/>
          <w:sz w:val="28"/>
          <w:szCs w:val="28"/>
          <w:lang w:val="uk-UA"/>
        </w:rPr>
      </w:pPr>
      <w:r w:rsidRPr="005827D9">
        <w:rPr>
          <w:rFonts w:ascii="Times New Roman" w:hAnsi="Times New Roman"/>
          <w:b/>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Pr>
          <w:rFonts w:ascii="Times New Roman" w:hAnsi="Times New Roman" w:cs="Times New Roman"/>
          <w:b/>
          <w:sz w:val="28"/>
          <w:szCs w:val="28"/>
          <w:lang w:val="uk-UA"/>
        </w:rPr>
        <w:t xml:space="preserve">: </w:t>
      </w:r>
      <w:r w:rsidRPr="008C369D">
        <w:rPr>
          <w:rFonts w:ascii="Times New Roman" w:hAnsi="Times New Roman" w:cs="Times New Roman"/>
          <w:sz w:val="28"/>
          <w:szCs w:val="28"/>
          <w:lang w:val="uk-UA"/>
        </w:rPr>
        <w:t>у</w:t>
      </w:r>
      <w:r w:rsidRPr="008C369D">
        <w:rPr>
          <w:rFonts w:ascii="Times New Roman" w:hAnsi="Times New Roman" w:cs="Times New Roman"/>
          <w:sz w:val="28"/>
          <w:szCs w:val="28"/>
        </w:rPr>
        <w:t xml:space="preserve"> результаті вивчення навчальної дисципліни студент повинен</w:t>
      </w:r>
    </w:p>
    <w:p w:rsidR="0043713B" w:rsidRPr="000F2086" w:rsidRDefault="0043713B" w:rsidP="0043713B">
      <w:pPr>
        <w:pStyle w:val="a6"/>
        <w:spacing w:before="0" w:beforeAutospacing="0" w:after="0" w:afterAutospacing="0"/>
        <w:jc w:val="both"/>
        <w:rPr>
          <w:b/>
          <w:bCs/>
          <w:i/>
          <w:iCs/>
          <w:color w:val="000000"/>
          <w:sz w:val="28"/>
          <w:szCs w:val="28"/>
        </w:rPr>
      </w:pPr>
      <w:r w:rsidRPr="000F2086">
        <w:rPr>
          <w:b/>
          <w:bCs/>
          <w:i/>
          <w:iCs/>
          <w:color w:val="000000"/>
          <w:sz w:val="28"/>
          <w:szCs w:val="28"/>
        </w:rPr>
        <w:t>знати:</w:t>
      </w:r>
    </w:p>
    <w:p w:rsidR="0043713B"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визначення поняття малий бізнес;</w:t>
      </w:r>
    </w:p>
    <w:p w:rsidR="0043713B"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 стан розвитку малого бізнесу в Україні;</w:t>
      </w:r>
    </w:p>
    <w:p w:rsidR="0043713B"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 принципи ведення обліку на підприємствах малого бізнесу; форми ведення обліку на підприємствах малого бізнесу; </w:t>
      </w:r>
    </w:p>
    <w:p w:rsidR="0043713B"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документацію, що підтверджує право суб’єкта підприємницької діяльності здійснювати зовнішньоекономічні операції; </w:t>
      </w:r>
    </w:p>
    <w:p w:rsidR="0043713B"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організацію обліку для суб’єктів підприємницької діяльності – фізичних осіб; </w:t>
      </w:r>
    </w:p>
    <w:p w:rsidR="0043713B"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оподаткування та звітність суб’єктів підприємницької діяльності, що є фізичними особами; організацію обліку для суб’єктів підприємницької діяльності, що є юридичними особами; </w:t>
      </w:r>
    </w:p>
    <w:p w:rsidR="000F2086" w:rsidRPr="000F2086" w:rsidRDefault="0043713B" w:rsidP="0043713B">
      <w:pPr>
        <w:numPr>
          <w:ilvl w:val="0"/>
          <w:numId w:val="3"/>
        </w:numPr>
        <w:tabs>
          <w:tab w:val="left" w:pos="284"/>
          <w:tab w:val="left" w:pos="567"/>
        </w:tabs>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фінансову звітність суб’єктів малого підприємництва у відповідності із національними стандартами бухгалтерського обліку.</w:t>
      </w:r>
    </w:p>
    <w:p w:rsidR="0043713B" w:rsidRPr="000F2086" w:rsidRDefault="0043713B" w:rsidP="0043713B">
      <w:pPr>
        <w:autoSpaceDE w:val="0"/>
        <w:autoSpaceDN w:val="0"/>
        <w:adjustRightInd w:val="0"/>
        <w:jc w:val="both"/>
        <w:rPr>
          <w:rFonts w:ascii="TimesNewRoman,Italic" w:hAnsi="TimesNewRoman,Italic" w:cs="TimesNewRoman,Italic"/>
          <w:b/>
          <w:i/>
          <w:iCs/>
          <w:color w:val="auto"/>
          <w:sz w:val="28"/>
          <w:szCs w:val="28"/>
          <w:lang w:eastAsia="ru-RU"/>
        </w:rPr>
      </w:pPr>
      <w:r w:rsidRPr="000F2086">
        <w:rPr>
          <w:rFonts w:ascii="TimesNewRoman,Italic" w:hAnsi="TimesNewRoman,Italic" w:cs="TimesNewRoman,Italic"/>
          <w:b/>
          <w:i/>
          <w:iCs/>
          <w:color w:val="auto"/>
          <w:sz w:val="28"/>
          <w:szCs w:val="28"/>
          <w:lang w:eastAsia="ru-RU"/>
        </w:rPr>
        <w:lastRenderedPageBreak/>
        <w:t>уміти:</w:t>
      </w:r>
    </w:p>
    <w:p w:rsidR="000F2086" w:rsidRPr="000F2086" w:rsidRDefault="000F2086" w:rsidP="0043713B">
      <w:pPr>
        <w:autoSpaceDE w:val="0"/>
        <w:autoSpaceDN w:val="0"/>
        <w:adjustRightInd w:val="0"/>
        <w:jc w:val="both"/>
        <w:rPr>
          <w:rFonts w:ascii="TimesNewRoman" w:hAnsi="TimesNewRoman" w:cs="TimesNewRoman"/>
          <w:b/>
          <w:color w:val="auto"/>
          <w:sz w:val="28"/>
          <w:szCs w:val="28"/>
          <w:lang w:eastAsia="ru-RU"/>
        </w:rPr>
      </w:pPr>
    </w:p>
    <w:p w:rsidR="000F2086" w:rsidRPr="000F2086" w:rsidRDefault="000F2086" w:rsidP="000F2086">
      <w:pPr>
        <w:numPr>
          <w:ilvl w:val="0"/>
          <w:numId w:val="4"/>
        </w:numPr>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чітко формулювати мету й завдання обліку на малому підприємстві; </w:t>
      </w:r>
    </w:p>
    <w:p w:rsidR="000F2086" w:rsidRPr="000F2086" w:rsidRDefault="000F2086" w:rsidP="000F2086">
      <w:pPr>
        <w:numPr>
          <w:ilvl w:val="0"/>
          <w:numId w:val="4"/>
        </w:numPr>
        <w:jc w:val="both"/>
        <w:rPr>
          <w:rFonts w:ascii="Times New Roman" w:eastAsia="Calibri" w:hAnsi="Times New Roman" w:cs="Times New Roman"/>
          <w:sz w:val="28"/>
          <w:szCs w:val="28"/>
          <w:lang w:val="uk-UA"/>
        </w:rPr>
      </w:pPr>
      <w:r w:rsidRPr="000F2086">
        <w:rPr>
          <w:rFonts w:ascii="Times New Roman" w:eastAsia="Calibri" w:hAnsi="Times New Roman" w:cs="Times New Roman"/>
          <w:sz w:val="28"/>
          <w:szCs w:val="28"/>
          <w:lang w:val="uk-UA"/>
        </w:rPr>
        <w:t xml:space="preserve">складати первинну документацію; відображати в обліку основні операції з основними засобами, оборотними активами, коштами і розрахунками, капіталом і зобов’язаннями; визначати послідовність складання наказу про облікову політику на малому підприємстві; </w:t>
      </w:r>
    </w:p>
    <w:p w:rsidR="0043713B" w:rsidRDefault="000F2086" w:rsidP="000F2086">
      <w:pPr>
        <w:pStyle w:val="1"/>
        <w:keepNext w:val="0"/>
        <w:widowControl w:val="0"/>
        <w:spacing w:before="0" w:after="0"/>
        <w:jc w:val="center"/>
        <w:rPr>
          <w:rFonts w:ascii="Times New Roman" w:hAnsi="Times New Roman"/>
          <w:color w:val="auto"/>
          <w:sz w:val="28"/>
          <w:szCs w:val="28"/>
          <w:lang w:val="uk-UA"/>
        </w:rPr>
      </w:pPr>
      <w:r w:rsidRPr="0085092C">
        <w:rPr>
          <w:rFonts w:ascii="Times New Roman" w:eastAsia="Calibri" w:hAnsi="Times New Roman"/>
          <w:sz w:val="24"/>
          <w:szCs w:val="24"/>
          <w:lang w:val="uk-UA"/>
        </w:rPr>
        <w:t>організовувати облік витрат на малих підприємствах; складати та аналізувати фінансову звітність малих підприємств.</w:t>
      </w:r>
    </w:p>
    <w:p w:rsidR="0043713B" w:rsidRDefault="0043713B" w:rsidP="0043713B">
      <w:pPr>
        <w:pStyle w:val="1"/>
        <w:keepNext w:val="0"/>
        <w:widowControl w:val="0"/>
        <w:spacing w:before="0" w:after="0"/>
        <w:jc w:val="center"/>
        <w:rPr>
          <w:rFonts w:ascii="Times New Roman" w:hAnsi="Times New Roman"/>
          <w:color w:val="auto"/>
          <w:sz w:val="28"/>
          <w:szCs w:val="28"/>
          <w:lang w:val="uk-UA"/>
        </w:rPr>
      </w:pPr>
    </w:p>
    <w:p w:rsidR="0043713B" w:rsidRPr="00AD351F" w:rsidRDefault="0043713B" w:rsidP="0043713B">
      <w:pPr>
        <w:pStyle w:val="1"/>
        <w:keepNext w:val="0"/>
        <w:widowControl w:val="0"/>
        <w:spacing w:before="0" w:after="0"/>
        <w:jc w:val="center"/>
        <w:rPr>
          <w:rFonts w:ascii="Times New Roman" w:hAnsi="Times New Roman"/>
          <w:color w:val="auto"/>
          <w:sz w:val="28"/>
          <w:szCs w:val="28"/>
        </w:rPr>
      </w:pPr>
      <w:r w:rsidRPr="00AD351F">
        <w:rPr>
          <w:rFonts w:ascii="Times New Roman" w:hAnsi="Times New Roman"/>
          <w:color w:val="auto"/>
          <w:sz w:val="28"/>
          <w:szCs w:val="28"/>
        </w:rPr>
        <w:t>ПЕРЕЛІК ЗАГАЛЬНИХ ПРОГРАМНИХ КОМПЕТЕНТНОСТЕЙ ОСВІТНЬОЇ ПРОГРАМИ, ЯКІ ЗАБЕЗПЕЧУЄ ДИСЦИПЛІНА</w:t>
      </w:r>
    </w:p>
    <w:p w:rsidR="000F2086" w:rsidRPr="005D5AA1" w:rsidRDefault="000F2086" w:rsidP="005D5AA1">
      <w:pPr>
        <w:pStyle w:val="bodytext1"/>
        <w:ind w:firstLine="567"/>
        <w:jc w:val="both"/>
        <w:rPr>
          <w:rFonts w:ascii="Times New Roman" w:hAnsi="Times New Roman" w:cs="Times New Roman"/>
          <w:sz w:val="28"/>
          <w:szCs w:val="28"/>
          <w:lang w:val="uk-UA"/>
        </w:rPr>
      </w:pPr>
      <w:r w:rsidRPr="005D5AA1">
        <w:rPr>
          <w:rFonts w:ascii="Times New Roman" w:hAnsi="Times New Roman" w:cs="Times New Roman"/>
          <w:b/>
          <w:sz w:val="28"/>
          <w:szCs w:val="28"/>
          <w:lang w:val="uk-UA"/>
        </w:rPr>
        <w:t>ЗК 1.</w:t>
      </w:r>
      <w:r w:rsidRPr="005D5AA1">
        <w:rPr>
          <w:rFonts w:ascii="Times New Roman" w:hAnsi="Times New Roman" w:cs="Times New Roman"/>
          <w:sz w:val="28"/>
          <w:szCs w:val="28"/>
          <w:lang w:val="uk-UA"/>
        </w:rPr>
        <w:t xml:space="preserve"> 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0F2086" w:rsidRPr="005D5AA1" w:rsidRDefault="000F2086" w:rsidP="005D5AA1">
      <w:pPr>
        <w:pStyle w:val="bodytext1"/>
        <w:ind w:firstLine="567"/>
        <w:jc w:val="both"/>
        <w:rPr>
          <w:rFonts w:ascii="Times New Roman" w:hAnsi="Times New Roman" w:cs="Times New Roman"/>
          <w:sz w:val="28"/>
          <w:szCs w:val="28"/>
          <w:lang w:val="uk-UA"/>
        </w:rPr>
      </w:pPr>
      <w:r w:rsidRPr="005D5AA1">
        <w:rPr>
          <w:rFonts w:ascii="Times New Roman" w:hAnsi="Times New Roman" w:cs="Times New Roman"/>
          <w:b/>
          <w:sz w:val="28"/>
          <w:szCs w:val="28"/>
          <w:lang w:val="uk-UA"/>
        </w:rPr>
        <w:t>ЗК 5.</w:t>
      </w:r>
      <w:r w:rsidRPr="005D5AA1">
        <w:rPr>
          <w:rFonts w:ascii="Times New Roman" w:hAnsi="Times New Roman" w:cs="Times New Roman"/>
          <w:sz w:val="28"/>
          <w:szCs w:val="28"/>
          <w:lang w:val="uk-UA"/>
        </w:rPr>
        <w:t xml:space="preserve"> здатність до самонавчання та продовження професійного розвитку;</w:t>
      </w:r>
    </w:p>
    <w:p w:rsidR="0043713B" w:rsidRPr="005D5AA1" w:rsidRDefault="000F2086" w:rsidP="005D5AA1">
      <w:pPr>
        <w:pStyle w:val="a4"/>
        <w:widowControl w:val="0"/>
        <w:tabs>
          <w:tab w:val="left" w:pos="2030"/>
        </w:tabs>
        <w:ind w:firstLine="567"/>
        <w:rPr>
          <w:b/>
          <w:color w:val="FF0000"/>
          <w:szCs w:val="28"/>
        </w:rPr>
      </w:pPr>
      <w:r w:rsidRPr="005D5AA1">
        <w:rPr>
          <w:b/>
          <w:szCs w:val="28"/>
        </w:rPr>
        <w:t>ЗК 8.</w:t>
      </w:r>
      <w:r w:rsidRPr="005D5AA1">
        <w:rPr>
          <w:szCs w:val="28"/>
        </w:rPr>
        <w:t xml:space="preserve"> уміння організації власної діяльності та ефективного управління часом.</w:t>
      </w:r>
    </w:p>
    <w:p w:rsidR="0043713B" w:rsidRPr="005D5AA1" w:rsidRDefault="0043713B" w:rsidP="005D5AA1">
      <w:pPr>
        <w:pStyle w:val="a4"/>
        <w:widowControl w:val="0"/>
        <w:tabs>
          <w:tab w:val="left" w:pos="2030"/>
        </w:tabs>
        <w:ind w:firstLine="567"/>
        <w:jc w:val="center"/>
        <w:rPr>
          <w:b/>
          <w:szCs w:val="28"/>
        </w:rPr>
      </w:pPr>
      <w:r w:rsidRPr="005D5AA1">
        <w:rPr>
          <w:b/>
          <w:szCs w:val="28"/>
        </w:rPr>
        <w:t xml:space="preserve">ПЕРЕЛІК СПЕЦІАЛЬНИХ (ФАХОВИХ) ПРОГРАМНИХ КОМПЕТЕНТНОСТЕЙ ОСВІТНЬОЇ ПРОГРАМИ, </w:t>
      </w:r>
    </w:p>
    <w:p w:rsidR="0043713B" w:rsidRPr="005D5AA1" w:rsidRDefault="0043713B" w:rsidP="005D5AA1">
      <w:pPr>
        <w:pStyle w:val="a4"/>
        <w:widowControl w:val="0"/>
        <w:tabs>
          <w:tab w:val="left" w:pos="2030"/>
        </w:tabs>
        <w:ind w:firstLine="567"/>
        <w:jc w:val="center"/>
        <w:rPr>
          <w:b/>
          <w:szCs w:val="28"/>
        </w:rPr>
      </w:pPr>
      <w:r w:rsidRPr="005D5AA1">
        <w:rPr>
          <w:b/>
          <w:szCs w:val="28"/>
        </w:rPr>
        <w:t>ЯКІ ЗАБЕЗПЕЧУЄ ДИСЦИПЛІНА</w:t>
      </w:r>
    </w:p>
    <w:p w:rsidR="005D5AA1" w:rsidRPr="005D5AA1" w:rsidRDefault="005D5AA1" w:rsidP="005D5AA1">
      <w:pPr>
        <w:pStyle w:val="bodytext1"/>
        <w:ind w:firstLine="567"/>
        <w:jc w:val="both"/>
        <w:rPr>
          <w:rFonts w:ascii="Times New Roman" w:hAnsi="Times New Roman" w:cs="Times New Roman"/>
          <w:i/>
          <w:sz w:val="28"/>
          <w:szCs w:val="28"/>
          <w:lang w:val="uk-UA"/>
        </w:rPr>
      </w:pPr>
      <w:r w:rsidRPr="005D5AA1">
        <w:rPr>
          <w:rFonts w:ascii="Times New Roman" w:hAnsi="Times New Roman" w:cs="Times New Roman"/>
          <w:b/>
          <w:sz w:val="28"/>
          <w:szCs w:val="28"/>
          <w:lang w:val="uk-UA"/>
        </w:rPr>
        <w:t>ФК 1</w:t>
      </w:r>
      <w:r w:rsidRPr="005D5AA1">
        <w:rPr>
          <w:rFonts w:ascii="Times New Roman" w:hAnsi="Times New Roman" w:cs="Times New Roman"/>
          <w:sz w:val="28"/>
          <w:szCs w:val="28"/>
          <w:lang w:val="uk-UA"/>
        </w:rPr>
        <w:t xml:space="preserve">. здатність використовувати професійно - профільовані знання й практичні навички в управлінні фінансово - господарську діяльністю підприємств; </w:t>
      </w:r>
    </w:p>
    <w:p w:rsidR="005D5AA1" w:rsidRPr="005D5AA1" w:rsidRDefault="005D5AA1" w:rsidP="005D5AA1">
      <w:pPr>
        <w:pStyle w:val="bodytext1"/>
        <w:ind w:firstLine="567"/>
        <w:jc w:val="both"/>
        <w:rPr>
          <w:rFonts w:ascii="Times New Roman" w:hAnsi="Times New Roman" w:cs="Times New Roman"/>
          <w:i/>
          <w:sz w:val="28"/>
          <w:szCs w:val="28"/>
          <w:lang w:val="uk-UA"/>
        </w:rPr>
      </w:pPr>
      <w:r w:rsidRPr="005D5AA1">
        <w:rPr>
          <w:rFonts w:ascii="Times New Roman" w:hAnsi="Times New Roman" w:cs="Times New Roman"/>
          <w:b/>
          <w:sz w:val="28"/>
          <w:szCs w:val="28"/>
          <w:lang w:val="uk-UA"/>
        </w:rPr>
        <w:t>ФК 2.</w:t>
      </w:r>
      <w:r w:rsidRPr="005D5AA1">
        <w:rPr>
          <w:rFonts w:ascii="Times New Roman" w:hAnsi="Times New Roman" w:cs="Times New Roman"/>
          <w:sz w:val="28"/>
          <w:szCs w:val="28"/>
          <w:lang w:val="uk-UA"/>
        </w:rPr>
        <w:t xml:space="preserve"> уміння застосовувати теоретичні насади побудови бухгалтерського обліку, порядку бухгалтерського відображення господарських процесів і вміння застосовувати у господарській практиці всі методичні прийоми; </w:t>
      </w:r>
    </w:p>
    <w:p w:rsidR="005D5AA1" w:rsidRPr="005D5AA1" w:rsidRDefault="005D5AA1" w:rsidP="005D5AA1">
      <w:pPr>
        <w:pStyle w:val="bodytext1"/>
        <w:ind w:firstLine="567"/>
        <w:jc w:val="both"/>
        <w:rPr>
          <w:rFonts w:ascii="Times New Roman" w:hAnsi="Times New Roman" w:cs="Times New Roman"/>
          <w:i/>
          <w:sz w:val="28"/>
          <w:szCs w:val="28"/>
          <w:lang w:val="uk-UA"/>
        </w:rPr>
      </w:pPr>
      <w:r w:rsidRPr="005D5AA1">
        <w:rPr>
          <w:rFonts w:ascii="Times New Roman" w:hAnsi="Times New Roman" w:cs="Times New Roman"/>
          <w:b/>
          <w:sz w:val="28"/>
          <w:szCs w:val="28"/>
          <w:lang w:val="uk-UA"/>
        </w:rPr>
        <w:t>ФК 3.</w:t>
      </w:r>
      <w:r w:rsidRPr="005D5AA1">
        <w:rPr>
          <w:rFonts w:ascii="Times New Roman" w:hAnsi="Times New Roman" w:cs="Times New Roman"/>
          <w:sz w:val="28"/>
          <w:szCs w:val="28"/>
          <w:lang w:val="uk-UA"/>
        </w:rPr>
        <w:t xml:space="preserve"> уміння складати бухгалтерську (фінансову, податкову, управлінську) та статистичну звітність та звітність до органів соціальній о страхування;</w:t>
      </w:r>
    </w:p>
    <w:p w:rsidR="0043713B" w:rsidRPr="005D5AA1" w:rsidRDefault="005D5AA1" w:rsidP="005D5AA1">
      <w:pPr>
        <w:pStyle w:val="a4"/>
        <w:widowControl w:val="0"/>
        <w:tabs>
          <w:tab w:val="left" w:pos="2030"/>
        </w:tabs>
        <w:ind w:firstLine="567"/>
        <w:rPr>
          <w:b/>
          <w:color w:val="FF0000"/>
          <w:szCs w:val="28"/>
        </w:rPr>
      </w:pPr>
      <w:r w:rsidRPr="005D5AA1">
        <w:rPr>
          <w:b/>
          <w:szCs w:val="28"/>
        </w:rPr>
        <w:t xml:space="preserve">ФК 4. </w:t>
      </w:r>
      <w:r w:rsidRPr="005D5AA1">
        <w:rPr>
          <w:szCs w:val="28"/>
        </w:rPr>
        <w:t>уміння використовувати закордонним досвід з метою вдосконалення обліково- фінансового механізму в Україні</w:t>
      </w:r>
    </w:p>
    <w:p w:rsidR="0043713B" w:rsidRPr="005D5AA1" w:rsidRDefault="0043713B" w:rsidP="005D5AA1">
      <w:pPr>
        <w:pStyle w:val="a4"/>
        <w:widowControl w:val="0"/>
        <w:tabs>
          <w:tab w:val="left" w:pos="2030"/>
        </w:tabs>
        <w:ind w:firstLine="567"/>
        <w:jc w:val="center"/>
        <w:rPr>
          <w:b/>
          <w:szCs w:val="28"/>
        </w:rPr>
      </w:pPr>
      <w:r w:rsidRPr="005D5AA1">
        <w:rPr>
          <w:b/>
          <w:szCs w:val="28"/>
        </w:rPr>
        <w:t>ПЕРЕЛІК ПРОГРАМНИХ РЕЗУЛЬТАТІВ НАВЧАННЯ ОСВІТНЬОЇ ПРОГРАМИ, ЯКІ ЗАБЕЗПЕЧУЄ ДИСЦИПЛІНА</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 1.</w:t>
      </w:r>
      <w:r w:rsidRPr="005D5AA1">
        <w:rPr>
          <w:rFonts w:ascii="Times New Roman" w:eastAsia="Times New Roman" w:hAnsi="Times New Roman" w:cs="Times New Roman"/>
          <w:color w:val="auto"/>
          <w:sz w:val="28"/>
          <w:szCs w:val="28"/>
          <w:lang w:val="uk-UA" w:eastAsia="uk-UA"/>
        </w:rPr>
        <w:t xml:space="preserve"> вести бухгалтерський облік і складати бухгалтерську та статистичну звітність на підприємствах, установах та організаціях різних видів підприємницької діяльності та форм власності;</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ПРН2.</w:t>
      </w:r>
      <w:r w:rsidRPr="005D5AA1">
        <w:rPr>
          <w:rFonts w:ascii="Times New Roman" w:eastAsia="Times New Roman" w:hAnsi="Times New Roman" w:cs="Times New Roman"/>
          <w:color w:val="auto"/>
          <w:sz w:val="28"/>
          <w:szCs w:val="28"/>
          <w:lang w:val="uk-UA" w:eastAsia="uk-UA"/>
        </w:rPr>
        <w:t xml:space="preserve"> здійснювати аналіз господарської діяльності за даними регламентованої та внутрішньої управлінської звітності, а також даних поточного бухгалтерського обліку;</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 3.</w:t>
      </w:r>
      <w:r w:rsidRPr="005D5AA1">
        <w:rPr>
          <w:rFonts w:ascii="Times New Roman" w:eastAsia="Times New Roman" w:hAnsi="Times New Roman" w:cs="Times New Roman"/>
          <w:color w:val="auto"/>
          <w:sz w:val="28"/>
          <w:szCs w:val="28"/>
          <w:lang w:val="uk-UA" w:eastAsia="uk-UA"/>
        </w:rPr>
        <w:t xml:space="preserve"> організовувати бухгалтерський облік та роботу облікового апарату на підприємстві;</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lastRenderedPageBreak/>
        <w:t>ПРН 4.</w:t>
      </w:r>
      <w:r w:rsidRPr="005D5AA1">
        <w:rPr>
          <w:rFonts w:ascii="Times New Roman" w:eastAsia="Times New Roman" w:hAnsi="Times New Roman" w:cs="Times New Roman"/>
          <w:color w:val="auto"/>
          <w:sz w:val="28"/>
          <w:szCs w:val="28"/>
          <w:lang w:val="uk-UA" w:eastAsia="uk-UA"/>
        </w:rPr>
        <w:t xml:space="preserve"> планувати, організовувати та проводити зовнішній та внутрішній аудит;</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 5</w:t>
      </w:r>
      <w:r w:rsidRPr="005D5AA1">
        <w:rPr>
          <w:rFonts w:ascii="Times New Roman" w:eastAsia="Times New Roman" w:hAnsi="Times New Roman" w:cs="Times New Roman"/>
          <w:color w:val="auto"/>
          <w:sz w:val="28"/>
          <w:szCs w:val="28"/>
          <w:lang w:val="uk-UA" w:eastAsia="uk-UA"/>
        </w:rPr>
        <w:t>. організовувати та забезпечувати роботу підприємств та інших організацій відповідно до отриманої спеціальності;</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ПРН6</w:t>
      </w:r>
      <w:r w:rsidRPr="005D5AA1">
        <w:rPr>
          <w:rFonts w:ascii="Times New Roman" w:eastAsia="Times New Roman" w:hAnsi="Times New Roman" w:cs="Times New Roman"/>
          <w:color w:val="auto"/>
          <w:sz w:val="28"/>
          <w:szCs w:val="28"/>
          <w:lang w:val="uk-UA" w:eastAsia="uk-UA"/>
        </w:rPr>
        <w:t>. інтерпретувати та аналізувати економічну інформацію для обґрунтування, розробки та прийняття управлінських рішень;</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 7</w:t>
      </w:r>
      <w:r w:rsidRPr="005D5AA1">
        <w:rPr>
          <w:rFonts w:ascii="Times New Roman" w:eastAsia="Times New Roman" w:hAnsi="Times New Roman" w:cs="Times New Roman"/>
          <w:color w:val="auto"/>
          <w:sz w:val="28"/>
          <w:szCs w:val="28"/>
          <w:lang w:val="uk-UA" w:eastAsia="uk-UA"/>
        </w:rPr>
        <w:t>. проводити системний економічний аналіз виробничої і комерційної діяльності, оцінювати фінансовий стан підприємств, установ та організацій;</w:t>
      </w:r>
    </w:p>
    <w:p w:rsidR="005D5AA1" w:rsidRPr="005D5AA1" w:rsidRDefault="005D5AA1" w:rsidP="005D5AA1">
      <w:pPr>
        <w:shd w:val="clear" w:color="auto" w:fill="FFFFFF"/>
        <w:ind w:firstLine="567"/>
        <w:jc w:val="both"/>
        <w:rPr>
          <w:rFonts w:ascii="Times New Roman" w:eastAsia="Times New Roman" w:hAnsi="Times New Roman" w:cs="Times New Roman"/>
          <w:color w:val="auto"/>
          <w:sz w:val="28"/>
          <w:szCs w:val="28"/>
          <w:lang w:val="uk-UA" w:eastAsia="uk-UA"/>
        </w:rPr>
      </w:pPr>
      <w:r w:rsidRPr="005D5AA1">
        <w:rPr>
          <w:rFonts w:ascii="Times New Roman" w:eastAsia="Times New Roman" w:hAnsi="Times New Roman" w:cs="Times New Roman"/>
          <w:b/>
          <w:color w:val="auto"/>
          <w:sz w:val="28"/>
          <w:szCs w:val="28"/>
          <w:lang w:val="uk-UA" w:eastAsia="uk-UA"/>
        </w:rPr>
        <w:t>ПРН 8.</w:t>
      </w:r>
      <w:r w:rsidRPr="005D5AA1">
        <w:rPr>
          <w:rFonts w:ascii="Times New Roman" w:eastAsia="Times New Roman" w:hAnsi="Times New Roman" w:cs="Times New Roman"/>
          <w:color w:val="auto"/>
          <w:sz w:val="28"/>
          <w:szCs w:val="28"/>
          <w:lang w:val="uk-UA" w:eastAsia="uk-UA"/>
        </w:rPr>
        <w:t xml:space="preserve"> здійснювати фінансово-господарський, фінансово-бюджетний і кредитно-банківський контроль в установах і підприємствах державного і недержавного секторів економіки;</w:t>
      </w:r>
    </w:p>
    <w:p w:rsidR="0043713B" w:rsidRDefault="0043713B" w:rsidP="005D5AA1">
      <w:pPr>
        <w:ind w:firstLine="567"/>
        <w:rPr>
          <w:sz w:val="28"/>
          <w:szCs w:val="28"/>
          <w:lang w:val="uk-UA"/>
        </w:rPr>
      </w:pPr>
    </w:p>
    <w:p w:rsidR="005D5AA1" w:rsidRPr="005D5AA1" w:rsidRDefault="005D5AA1" w:rsidP="005D5AA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Pr="005D5AA1">
        <w:rPr>
          <w:rFonts w:ascii="Times New Roman" w:hAnsi="Times New Roman" w:cs="Times New Roman"/>
          <w:b/>
          <w:bCs/>
          <w:sz w:val="28"/>
          <w:szCs w:val="28"/>
          <w:lang w:val="uk-UA"/>
        </w:rPr>
        <w:t>. Структура навчальної дисципліни</w:t>
      </w:r>
    </w:p>
    <w:p w:rsidR="005D5AA1" w:rsidRPr="005D5AA1" w:rsidRDefault="005D5AA1" w:rsidP="005D5AA1">
      <w:pPr>
        <w:ind w:left="357"/>
        <w:jc w:val="center"/>
        <w:rPr>
          <w:rFonts w:ascii="Times New Roman" w:hAnsi="Times New Roman" w:cs="Times New Roman"/>
          <w:b/>
          <w:bCs/>
          <w:sz w:val="28"/>
          <w:szCs w:val="28"/>
          <w:lang w:val="uk-UA"/>
        </w:rPr>
      </w:pPr>
      <w:r w:rsidRPr="005D5AA1">
        <w:rPr>
          <w:rFonts w:ascii="Times New Roman" w:hAnsi="Times New Roman" w:cs="Times New Roman"/>
          <w:b/>
          <w:bCs/>
          <w:sz w:val="28"/>
          <w:szCs w:val="28"/>
          <w:lang w:val="uk-UA"/>
        </w:rPr>
        <w:t>Тематичний план</w:t>
      </w:r>
    </w:p>
    <w:tbl>
      <w:tblPr>
        <w:tblW w:w="10350" w:type="dxa"/>
        <w:tblInd w:w="-318" w:type="dxa"/>
        <w:tblLayout w:type="fixed"/>
        <w:tblLook w:val="04A0" w:firstRow="1" w:lastRow="0" w:firstColumn="1" w:lastColumn="0" w:noHBand="0" w:noVBand="1"/>
      </w:tblPr>
      <w:tblGrid>
        <w:gridCol w:w="1560"/>
        <w:gridCol w:w="709"/>
        <w:gridCol w:w="567"/>
        <w:gridCol w:w="401"/>
        <w:gridCol w:w="544"/>
        <w:gridCol w:w="331"/>
        <w:gridCol w:w="213"/>
        <w:gridCol w:w="544"/>
        <w:gridCol w:w="377"/>
        <w:gridCol w:w="711"/>
        <w:gridCol w:w="544"/>
        <w:gridCol w:w="446"/>
        <w:gridCol w:w="98"/>
        <w:gridCol w:w="544"/>
        <w:gridCol w:w="67"/>
        <w:gridCol w:w="477"/>
        <w:gridCol w:w="544"/>
        <w:gridCol w:w="680"/>
        <w:gridCol w:w="993"/>
      </w:tblGrid>
      <w:tr w:rsidR="005D5AA1" w:rsidRPr="00AF3857" w:rsidTr="005D5AA1">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Назви змістових модулів і тем</w:t>
            </w:r>
          </w:p>
        </w:tc>
        <w:tc>
          <w:tcPr>
            <w:tcW w:w="7797" w:type="dxa"/>
            <w:gridSpan w:val="17"/>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Розподіл годин між видами робіт</w:t>
            </w:r>
          </w:p>
        </w:tc>
        <w:tc>
          <w:tcPr>
            <w:tcW w:w="993" w:type="dxa"/>
            <w:vMerge w:val="restart"/>
            <w:tcBorders>
              <w:top w:val="single" w:sz="4" w:space="0" w:color="auto"/>
              <w:left w:val="nil"/>
              <w:right w:val="single" w:sz="4" w:space="0" w:color="auto"/>
            </w:tcBorders>
            <w:vAlign w:val="center"/>
          </w:tcPr>
          <w:p w:rsidR="005D5AA1" w:rsidRPr="00AF3857" w:rsidRDefault="005D5AA1" w:rsidP="005D5AA1">
            <w:pPr>
              <w:jc w:val="center"/>
              <w:rPr>
                <w:rFonts w:ascii="Times New Roman" w:hAnsi="Times New Roman" w:cs="Times New Roman"/>
                <w:sz w:val="20"/>
                <w:szCs w:val="20"/>
                <w:lang w:val="uk-UA"/>
              </w:rPr>
            </w:pPr>
            <w:r w:rsidRPr="00AF3857">
              <w:rPr>
                <w:rFonts w:ascii="Times New Roman" w:hAnsi="Times New Roman" w:cs="Times New Roman"/>
                <w:sz w:val="20"/>
                <w:szCs w:val="20"/>
                <w:lang w:val="uk-UA"/>
              </w:rPr>
              <w:t>Форми та методи контролю знань</w:t>
            </w:r>
          </w:p>
        </w:tc>
      </w:tr>
      <w:tr w:rsidR="005D5AA1" w:rsidRPr="00AF3857" w:rsidTr="005D5AA1">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3686" w:type="dxa"/>
            <w:gridSpan w:val="8"/>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денна форма</w:t>
            </w:r>
          </w:p>
        </w:tc>
        <w:tc>
          <w:tcPr>
            <w:tcW w:w="4111" w:type="dxa"/>
            <w:gridSpan w:val="9"/>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заочна форма</w:t>
            </w:r>
          </w:p>
        </w:tc>
        <w:tc>
          <w:tcPr>
            <w:tcW w:w="993" w:type="dxa"/>
            <w:vMerge/>
            <w:tcBorders>
              <w:left w:val="nil"/>
              <w:right w:val="single" w:sz="4" w:space="0" w:color="auto"/>
            </w:tcBorders>
          </w:tcPr>
          <w:p w:rsidR="005D5AA1" w:rsidRPr="00AF3857" w:rsidRDefault="005D5AA1" w:rsidP="005D5AA1">
            <w:pPr>
              <w:jc w:val="center"/>
              <w:rPr>
                <w:rFonts w:ascii="Times New Roman" w:hAnsi="Times New Roman" w:cs="Times New Roman"/>
                <w:lang w:val="uk-UA"/>
              </w:rPr>
            </w:pPr>
          </w:p>
        </w:tc>
      </w:tr>
      <w:tr w:rsidR="005D5AA1" w:rsidRPr="00AF3857" w:rsidTr="005D5AA1">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25"/>
              <w:jc w:val="center"/>
              <w:rPr>
                <w:rFonts w:ascii="Times New Roman" w:hAnsi="Times New Roman" w:cs="Times New Roman"/>
                <w:lang w:val="uk-UA"/>
              </w:rPr>
            </w:pPr>
            <w:r w:rsidRPr="00AF3857">
              <w:rPr>
                <w:rFonts w:ascii="Times New Roman" w:hAnsi="Times New Roman" w:cs="Times New Roman"/>
                <w:lang w:val="uk-UA"/>
              </w:rPr>
              <w:t>Усього</w:t>
            </w: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аудиторна</w:t>
            </w:r>
          </w:p>
        </w:tc>
        <w:tc>
          <w:tcPr>
            <w:tcW w:w="377" w:type="dxa"/>
            <w:vMerge w:val="restart"/>
            <w:tcBorders>
              <w:top w:val="nil"/>
              <w:left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с.р.</w:t>
            </w:r>
          </w:p>
        </w:tc>
        <w:tc>
          <w:tcPr>
            <w:tcW w:w="711" w:type="dxa"/>
            <w:vMerge w:val="restart"/>
            <w:tcBorders>
              <w:top w:val="nil"/>
              <w:left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24"/>
              <w:jc w:val="center"/>
              <w:rPr>
                <w:rFonts w:ascii="Times New Roman" w:hAnsi="Times New Roman" w:cs="Times New Roman"/>
                <w:lang w:val="uk-UA"/>
              </w:rPr>
            </w:pPr>
            <w:r w:rsidRPr="00AF3857">
              <w:rPr>
                <w:rFonts w:ascii="Times New Roman" w:hAnsi="Times New Roman" w:cs="Times New Roman"/>
                <w:lang w:val="uk-UA"/>
              </w:rPr>
              <w:t>Усього</w:t>
            </w: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аудиторна</w:t>
            </w:r>
          </w:p>
        </w:tc>
        <w:tc>
          <w:tcPr>
            <w:tcW w:w="680" w:type="dxa"/>
            <w:vMerge w:val="restart"/>
            <w:tcBorders>
              <w:top w:val="nil"/>
              <w:left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с.р.</w:t>
            </w:r>
          </w:p>
        </w:tc>
        <w:tc>
          <w:tcPr>
            <w:tcW w:w="993" w:type="dxa"/>
            <w:vMerge/>
            <w:tcBorders>
              <w:left w:val="single" w:sz="4" w:space="0" w:color="auto"/>
              <w:right w:val="single" w:sz="4" w:space="0" w:color="auto"/>
            </w:tcBorders>
          </w:tcPr>
          <w:p w:rsidR="005D5AA1" w:rsidRPr="00AF3857" w:rsidRDefault="005D5AA1" w:rsidP="005D5AA1">
            <w:pPr>
              <w:jc w:val="center"/>
              <w:rPr>
                <w:rFonts w:ascii="Times New Roman" w:hAnsi="Times New Roman" w:cs="Times New Roman"/>
                <w:lang w:val="uk-UA"/>
              </w:rPr>
            </w:pPr>
          </w:p>
        </w:tc>
      </w:tr>
      <w:tr w:rsidR="005D5AA1" w:rsidRPr="00AF3857" w:rsidTr="005D5AA1">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709" w:type="dxa"/>
            <w:vMerge/>
            <w:tcBorders>
              <w:top w:val="nil"/>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у тому числі</w:t>
            </w:r>
          </w:p>
        </w:tc>
        <w:tc>
          <w:tcPr>
            <w:tcW w:w="377" w:type="dxa"/>
            <w:vMerge/>
            <w:tcBorders>
              <w:left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711" w:type="dxa"/>
            <w:vMerge/>
            <w:tcBorders>
              <w:left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у тому числі</w:t>
            </w:r>
          </w:p>
        </w:tc>
        <w:tc>
          <w:tcPr>
            <w:tcW w:w="680" w:type="dxa"/>
            <w:vMerge/>
            <w:tcBorders>
              <w:left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993" w:type="dxa"/>
            <w:vMerge/>
            <w:tcBorders>
              <w:left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cantSplit/>
          <w:trHeight w:val="63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709" w:type="dxa"/>
            <w:vMerge/>
            <w:tcBorders>
              <w:top w:val="nil"/>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л</w:t>
            </w:r>
          </w:p>
        </w:tc>
        <w:tc>
          <w:tcPr>
            <w:tcW w:w="401"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пр</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інд</w:t>
            </w:r>
          </w:p>
        </w:tc>
        <w:tc>
          <w:tcPr>
            <w:tcW w:w="377" w:type="dxa"/>
            <w:vMerge/>
            <w:tcBorders>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711" w:type="dxa"/>
            <w:vMerge/>
            <w:tcBorders>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л</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сем</w:t>
            </w:r>
          </w:p>
        </w:tc>
        <w:tc>
          <w:tcPr>
            <w:tcW w:w="709" w:type="dxa"/>
            <w:gridSpan w:val="3"/>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пр</w:t>
            </w:r>
          </w:p>
        </w:tc>
        <w:tc>
          <w:tcPr>
            <w:tcW w:w="477"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5AA1" w:rsidRPr="00AF3857" w:rsidRDefault="005D5AA1" w:rsidP="005D5AA1">
            <w:pPr>
              <w:ind w:left="113" w:right="113"/>
              <w:jc w:val="center"/>
              <w:rPr>
                <w:rFonts w:ascii="Times New Roman" w:hAnsi="Times New Roman" w:cs="Times New Roman"/>
                <w:lang w:val="uk-UA"/>
              </w:rPr>
            </w:pPr>
            <w:r w:rsidRPr="00AF3857">
              <w:rPr>
                <w:rFonts w:ascii="Times New Roman" w:hAnsi="Times New Roman" w:cs="Times New Roman"/>
                <w:lang w:val="uk-UA"/>
              </w:rPr>
              <w:t>інд</w:t>
            </w:r>
          </w:p>
        </w:tc>
        <w:tc>
          <w:tcPr>
            <w:tcW w:w="680" w:type="dxa"/>
            <w:vMerge/>
            <w:tcBorders>
              <w:left w:val="single" w:sz="4" w:space="0" w:color="auto"/>
              <w:bottom w:val="single" w:sz="4" w:space="0" w:color="auto"/>
              <w:right w:val="single" w:sz="4" w:space="0" w:color="auto"/>
            </w:tcBorders>
            <w:vAlign w:val="center"/>
            <w:hideMark/>
          </w:tcPr>
          <w:p w:rsidR="005D5AA1" w:rsidRPr="00AF3857" w:rsidRDefault="005D5AA1" w:rsidP="005D5AA1">
            <w:pPr>
              <w:rPr>
                <w:rFonts w:ascii="Times New Roman" w:hAnsi="Times New Roman" w:cs="Times New Roman"/>
                <w:lang w:val="uk-UA"/>
              </w:rPr>
            </w:pPr>
          </w:p>
        </w:tc>
        <w:tc>
          <w:tcPr>
            <w:tcW w:w="993" w:type="dxa"/>
            <w:vMerge/>
            <w:tcBorders>
              <w:left w:val="single" w:sz="4" w:space="0" w:color="auto"/>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1</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3</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7</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8</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10</w:t>
            </w:r>
          </w:p>
        </w:tc>
        <w:tc>
          <w:tcPr>
            <w:tcW w:w="446"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11</w:t>
            </w:r>
          </w:p>
        </w:tc>
        <w:tc>
          <w:tcPr>
            <w:tcW w:w="709" w:type="dxa"/>
            <w:gridSpan w:val="3"/>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12</w:t>
            </w:r>
          </w:p>
        </w:tc>
        <w:tc>
          <w:tcPr>
            <w:tcW w:w="4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14</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15</w:t>
            </w:r>
          </w:p>
        </w:tc>
        <w:tc>
          <w:tcPr>
            <w:tcW w:w="993" w:type="dxa"/>
            <w:tcBorders>
              <w:top w:val="nil"/>
              <w:left w:val="nil"/>
              <w:bottom w:val="single" w:sz="4" w:space="0" w:color="auto"/>
              <w:right w:val="single" w:sz="4" w:space="0" w:color="auto"/>
            </w:tcBorders>
            <w:vAlign w:val="center"/>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16</w:t>
            </w:r>
          </w:p>
        </w:tc>
      </w:tr>
      <w:tr w:rsidR="005D5AA1" w:rsidRPr="00AF3857" w:rsidTr="005D5AA1">
        <w:trPr>
          <w:cantSplit/>
          <w:trHeight w:val="300"/>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b/>
                <w:bCs/>
                <w:lang w:val="uk-UA"/>
              </w:rPr>
            </w:pPr>
            <w:r w:rsidRPr="00AF3857">
              <w:rPr>
                <w:rFonts w:ascii="Times New Roman" w:hAnsi="Times New Roman" w:cs="Times New Roman"/>
                <w:b/>
                <w:bCs/>
                <w:lang w:val="uk-UA"/>
              </w:rPr>
              <w:t>Модуль 1</w:t>
            </w:r>
          </w:p>
        </w:tc>
        <w:tc>
          <w:tcPr>
            <w:tcW w:w="993" w:type="dxa"/>
            <w:tcBorders>
              <w:top w:val="single" w:sz="4" w:space="0" w:color="auto"/>
              <w:left w:val="single" w:sz="4" w:space="0" w:color="auto"/>
              <w:bottom w:val="single" w:sz="4" w:space="0" w:color="auto"/>
              <w:right w:val="single" w:sz="4" w:space="0" w:color="auto"/>
            </w:tcBorders>
          </w:tcPr>
          <w:p w:rsidR="005D5AA1" w:rsidRPr="00AF3857" w:rsidRDefault="005D5AA1" w:rsidP="005D5AA1">
            <w:pPr>
              <w:jc w:val="center"/>
              <w:rPr>
                <w:rFonts w:ascii="Times New Roman" w:hAnsi="Times New Roman" w:cs="Times New Roman"/>
                <w:b/>
                <w:bCs/>
                <w:lang w:val="uk-UA"/>
              </w:rPr>
            </w:pPr>
          </w:p>
        </w:tc>
      </w:tr>
      <w:tr w:rsidR="005D5AA1" w:rsidRPr="00AF3857" w:rsidTr="005D5AA1">
        <w:trPr>
          <w:cantSplit/>
          <w:trHeight w:val="696"/>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keepNext/>
              <w:keepLines/>
              <w:widowControl w:val="0"/>
              <w:jc w:val="center"/>
              <w:outlineLvl w:val="1"/>
              <w:rPr>
                <w:rFonts w:ascii="Times New Roman" w:hAnsi="Times New Roman" w:cs="Times New Roman"/>
                <w:b/>
                <w:bCs/>
                <w:lang w:val="uk-UA"/>
              </w:rPr>
            </w:pPr>
            <w:r w:rsidRPr="00AF3857">
              <w:rPr>
                <w:rFonts w:ascii="Times New Roman" w:hAnsi="Times New Roman" w:cs="Times New Roman"/>
                <w:b/>
                <w:bCs/>
                <w:lang w:val="uk-UA"/>
              </w:rPr>
              <w:t>Змістовий модуль 1</w:t>
            </w:r>
            <w:r w:rsidRPr="00AF3857">
              <w:rPr>
                <w:rFonts w:ascii="Times New Roman" w:hAnsi="Times New Roman" w:cs="Times New Roman"/>
                <w:lang w:val="uk-UA"/>
              </w:rPr>
              <w:t xml:space="preserve">. </w:t>
            </w:r>
            <w:r w:rsidRPr="00D55869">
              <w:rPr>
                <w:rFonts w:ascii="Times New Roman" w:eastAsia="Times New Roman" w:hAnsi="Times New Roman" w:cs="Times New Roman"/>
                <w:b/>
                <w:lang w:val="uk-UA" w:eastAsia="ru-RU"/>
              </w:rPr>
              <w:t>Основні аспекти здійснення облік на малих підприємствах</w:t>
            </w:r>
            <w:r>
              <w:rPr>
                <w:rFonts w:ascii="Times New Roman" w:eastAsia="Times New Roman" w:hAnsi="Times New Roman" w:cs="Times New Roman"/>
                <w:b/>
                <w:lang w:val="uk-UA" w:eastAsia="ru-RU"/>
              </w:rPr>
              <w:t>: мета, завдання, предмет , об’єкт</w:t>
            </w:r>
          </w:p>
        </w:tc>
        <w:tc>
          <w:tcPr>
            <w:tcW w:w="993" w:type="dxa"/>
            <w:tcBorders>
              <w:top w:val="single" w:sz="4" w:space="0" w:color="auto"/>
              <w:left w:val="single" w:sz="4" w:space="0" w:color="auto"/>
              <w:bottom w:val="single" w:sz="4" w:space="0" w:color="auto"/>
              <w:right w:val="single" w:sz="4" w:space="0" w:color="auto"/>
            </w:tcBorders>
          </w:tcPr>
          <w:p w:rsidR="005D5AA1" w:rsidRPr="00AF3857" w:rsidRDefault="005D5AA1" w:rsidP="005D5AA1">
            <w:pPr>
              <w:jc w:val="center"/>
              <w:rPr>
                <w:rFonts w:ascii="Times New Roman" w:hAnsi="Times New Roman" w:cs="Times New Roman"/>
                <w:b/>
                <w:bCs/>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3F67DA" w:rsidRDefault="005D5AA1" w:rsidP="005D5AA1">
            <w:pPr>
              <w:rPr>
                <w:rFonts w:ascii="Times New Roman" w:hAnsi="Times New Roman" w:cs="Times New Roman"/>
                <w:lang w:val="uk-UA"/>
              </w:rPr>
            </w:pPr>
            <w:r w:rsidRPr="00D13E9F">
              <w:rPr>
                <w:rFonts w:ascii="Times New Roman" w:hAnsi="Times New Roman" w:cs="Times New Roman"/>
                <w:bCs/>
                <w:lang w:val="uk-UA"/>
              </w:rPr>
              <w:t xml:space="preserve">Тема 1. </w:t>
            </w:r>
            <w:r w:rsidRPr="00F850B4">
              <w:rPr>
                <w:rFonts w:ascii="Times New Roman" w:eastAsia="Times New Roman" w:hAnsi="Times New Roman" w:cs="Times New Roman"/>
                <w:lang w:val="uk-UA" w:eastAsia="uk-UA"/>
              </w:rPr>
              <w:t>Загальна характеристика малого бізнесу в Україні</w:t>
            </w:r>
            <w:r>
              <w:rPr>
                <w:rFonts w:ascii="Times New Roman" w:eastAsia="Times New Roman" w:hAnsi="Times New Roman" w:cs="Times New Roman"/>
                <w:lang w:val="uk-UA" w:eastAsia="uk-UA"/>
              </w:rPr>
              <w:t xml:space="preserve"> та основи побудови бух.обліку</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12</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12,4</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11"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0,5</w:t>
            </w:r>
          </w:p>
        </w:tc>
        <w:tc>
          <w:tcPr>
            <w:tcW w:w="4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АР:</w:t>
            </w:r>
          </w:p>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СР:</w:t>
            </w:r>
          </w:p>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ІР:</w:t>
            </w: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3F67DA" w:rsidRDefault="005D5AA1" w:rsidP="005D5AA1">
            <w:pPr>
              <w:rPr>
                <w:rFonts w:ascii="Times New Roman" w:hAnsi="Times New Roman" w:cs="Times New Roman"/>
                <w:lang w:val="uk-UA"/>
              </w:rPr>
            </w:pPr>
            <w:r w:rsidRPr="00000FC3">
              <w:rPr>
                <w:rFonts w:ascii="Times New Roman" w:hAnsi="Times New Roman" w:cs="Times New Roman"/>
                <w:bCs/>
              </w:rPr>
              <w:t xml:space="preserve">Тема </w:t>
            </w:r>
            <w:r w:rsidRPr="00000FC3">
              <w:rPr>
                <w:rFonts w:ascii="Times New Roman" w:hAnsi="Times New Roman" w:cs="Times New Roman"/>
                <w:bCs/>
                <w:lang w:val="uk-UA"/>
              </w:rPr>
              <w:t>2</w:t>
            </w:r>
            <w:r w:rsidRPr="00000FC3">
              <w:rPr>
                <w:rFonts w:ascii="Times New Roman" w:hAnsi="Times New Roman" w:cs="Times New Roman"/>
                <w:bCs/>
              </w:rPr>
              <w:t>. Спрощена система оподаткування, обл</w:t>
            </w:r>
            <w:r w:rsidRPr="00000FC3">
              <w:rPr>
                <w:rFonts w:ascii="Times New Roman" w:hAnsi="Times New Roman" w:cs="Times New Roman"/>
                <w:bCs/>
                <w:lang w:val="uk-UA"/>
              </w:rPr>
              <w:t>іку та звітності субєктів малого бізнесу</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13</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2</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13,4</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11"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0,5</w:t>
            </w:r>
          </w:p>
        </w:tc>
        <w:tc>
          <w:tcPr>
            <w:tcW w:w="4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12</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АР:</w:t>
            </w:r>
          </w:p>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СР:</w:t>
            </w: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widowControl w:val="0"/>
              <w:rPr>
                <w:rFonts w:ascii="Times New Roman" w:hAnsi="Times New Roman" w:cs="Times New Roman"/>
                <w:bCs/>
                <w:lang w:val="uk-UA"/>
              </w:rPr>
            </w:pPr>
            <w:r w:rsidRPr="00000FC3">
              <w:rPr>
                <w:rFonts w:ascii="Times New Roman" w:hAnsi="Times New Roman" w:cs="Times New Roman"/>
                <w:bCs/>
              </w:rPr>
              <w:t xml:space="preserve">Тема </w:t>
            </w:r>
            <w:r w:rsidRPr="00000FC3">
              <w:rPr>
                <w:rFonts w:ascii="Times New Roman" w:hAnsi="Times New Roman" w:cs="Times New Roman"/>
                <w:bCs/>
                <w:lang w:val="uk-UA"/>
              </w:rPr>
              <w:t>3</w:t>
            </w:r>
            <w:r w:rsidRPr="00000FC3">
              <w:rPr>
                <w:rFonts w:ascii="Times New Roman" w:hAnsi="Times New Roman" w:cs="Times New Roman"/>
                <w:bCs/>
              </w:rPr>
              <w:t xml:space="preserve">. Облік грошових </w:t>
            </w:r>
            <w:r w:rsidRPr="00000FC3">
              <w:rPr>
                <w:rFonts w:ascii="Times New Roman" w:hAnsi="Times New Roman" w:cs="Times New Roman"/>
                <w:bCs/>
              </w:rPr>
              <w:lastRenderedPageBreak/>
              <w:t>коштів на підприємствах малого бізнесу</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lastRenderedPageBreak/>
              <w:t>13</w:t>
            </w: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3</w:t>
            </w: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2</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13,4</w:t>
            </w: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4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rPr>
                <w:rFonts w:ascii="Times New Roman" w:hAnsi="Times New Roman" w:cs="Times New Roman"/>
                <w:bCs/>
                <w:lang w:val="uk-UA"/>
              </w:rPr>
            </w:pPr>
            <w:r w:rsidRPr="00000FC3">
              <w:rPr>
                <w:rFonts w:ascii="Times New Roman" w:hAnsi="Times New Roman" w:cs="Times New Roman"/>
              </w:rPr>
              <w:t xml:space="preserve">Тема </w:t>
            </w:r>
            <w:r w:rsidRPr="00000FC3">
              <w:rPr>
                <w:rFonts w:ascii="Times New Roman" w:hAnsi="Times New Roman" w:cs="Times New Roman"/>
                <w:lang w:val="uk-UA"/>
              </w:rPr>
              <w:t>4</w:t>
            </w:r>
            <w:r w:rsidRPr="00000FC3">
              <w:rPr>
                <w:rFonts w:ascii="Times New Roman" w:hAnsi="Times New Roman" w:cs="Times New Roman"/>
              </w:rPr>
              <w:t>. Облік праці та її оплати на підприємствах малого бізнесу</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3</w:t>
            </w: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11,9</w:t>
            </w: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4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rPr>
                <w:rFonts w:ascii="Times New Roman" w:hAnsi="Times New Roman" w:cs="Times New Roman"/>
                <w:bCs/>
                <w:lang w:val="uk-UA"/>
              </w:rPr>
            </w:pPr>
            <w:r w:rsidRPr="00000FC3">
              <w:rPr>
                <w:rFonts w:ascii="Times New Roman" w:hAnsi="Times New Roman" w:cs="Times New Roman"/>
                <w:bCs/>
                <w:lang w:val="uk-UA"/>
              </w:rPr>
              <w:t xml:space="preserve">Тема 5. </w:t>
            </w:r>
            <w:r w:rsidRPr="00000FC3">
              <w:rPr>
                <w:rFonts w:ascii="Times New Roman" w:hAnsi="Times New Roman" w:cs="Times New Roman"/>
              </w:rPr>
              <w:t>Облік виробничих запасів на підприємствах малого бізнесу</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3</w:t>
            </w: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11,9</w:t>
            </w: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4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rPr>
                <w:rFonts w:ascii="Times New Roman" w:hAnsi="Times New Roman" w:cs="Times New Roman"/>
                <w:bCs/>
                <w:lang w:val="uk-UA"/>
              </w:rPr>
            </w:pPr>
            <w:r w:rsidRPr="003F67DA">
              <w:rPr>
                <w:rFonts w:ascii="Times New Roman" w:hAnsi="Times New Roman" w:cs="Times New Roman"/>
                <w:bCs/>
                <w:lang w:val="uk-UA"/>
              </w:rPr>
              <w:t>Модульний контроль</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4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993" w:type="dxa"/>
            <w:tcBorders>
              <w:top w:val="nil"/>
              <w:left w:val="nil"/>
              <w:bottom w:val="single" w:sz="4" w:space="0" w:color="auto"/>
              <w:right w:val="single" w:sz="4" w:space="0" w:color="auto"/>
            </w:tcBorders>
            <w:vAlign w:val="center"/>
          </w:tcPr>
          <w:p w:rsidR="005D5AA1" w:rsidRPr="00AF3857" w:rsidRDefault="005D5AA1" w:rsidP="005D5AA1">
            <w:pPr>
              <w:rPr>
                <w:rFonts w:ascii="Times New Roman" w:hAnsi="Times New Roman" w:cs="Times New Roman"/>
                <w:lang w:val="uk-UA"/>
              </w:rPr>
            </w:pPr>
          </w:p>
        </w:tc>
      </w:tr>
      <w:tr w:rsidR="005D5AA1" w:rsidRPr="00AF3857" w:rsidTr="005D5AA1">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3F67DA" w:rsidRDefault="005D5AA1" w:rsidP="005D5AA1">
            <w:pPr>
              <w:ind w:right="-93"/>
              <w:rPr>
                <w:rFonts w:ascii="Times New Roman" w:hAnsi="Times New Roman" w:cs="Times New Roman"/>
                <w:bCs/>
                <w:lang w:val="uk-UA"/>
              </w:rPr>
            </w:pPr>
            <w:r w:rsidRPr="003F67DA">
              <w:rPr>
                <w:rFonts w:ascii="Times New Roman" w:hAnsi="Times New Roman" w:cs="Times New Roman"/>
                <w:bCs/>
                <w:lang w:val="uk-UA"/>
              </w:rPr>
              <w:t>Разом за змістовим модулем 1</w:t>
            </w:r>
          </w:p>
          <w:p w:rsidR="005D5AA1" w:rsidRPr="003F67DA" w:rsidRDefault="005D5AA1" w:rsidP="005D5AA1">
            <w:pPr>
              <w:ind w:right="-93"/>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63</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15</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40</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11"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4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57</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cantSplit/>
          <w:trHeight w:val="300"/>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D5AA1" w:rsidRPr="00000FC3" w:rsidRDefault="005D5AA1" w:rsidP="005D5AA1">
            <w:pPr>
              <w:jc w:val="center"/>
              <w:rPr>
                <w:rFonts w:ascii="Times New Roman" w:hAnsi="Times New Roman"/>
                <w:b/>
                <w:lang w:val="uk-UA"/>
              </w:rPr>
            </w:pPr>
            <w:r w:rsidRPr="00000FC3">
              <w:rPr>
                <w:rFonts w:ascii="Times New Roman" w:hAnsi="Times New Roman" w:cs="Times New Roman"/>
                <w:b/>
                <w:bCs/>
                <w:lang w:val="uk-UA"/>
              </w:rPr>
              <w:t>Змістовий модуль 2.</w:t>
            </w:r>
            <w:r w:rsidRPr="00000FC3">
              <w:rPr>
                <w:rFonts w:ascii="Times New Roman" w:hAnsi="Times New Roman" w:cs="Times New Roman"/>
                <w:b/>
                <w:lang w:val="uk-UA"/>
              </w:rPr>
              <w:t xml:space="preserve"> </w:t>
            </w:r>
            <w:r w:rsidRPr="00000FC3">
              <w:rPr>
                <w:rFonts w:ascii="Times New Roman" w:hAnsi="Times New Roman"/>
                <w:b/>
                <w:lang w:val="uk-UA"/>
              </w:rPr>
              <w:t>Бухгалтерський облік, активів, зобов’язань, власного капіталу на малих підприємствах</w:t>
            </w:r>
          </w:p>
        </w:tc>
        <w:tc>
          <w:tcPr>
            <w:tcW w:w="993" w:type="dxa"/>
            <w:tcBorders>
              <w:top w:val="single" w:sz="4" w:space="0" w:color="auto"/>
              <w:left w:val="single" w:sz="4" w:space="0" w:color="auto"/>
              <w:bottom w:val="single" w:sz="4" w:space="0" w:color="auto"/>
              <w:right w:val="single" w:sz="4" w:space="0" w:color="auto"/>
            </w:tcBorders>
          </w:tcPr>
          <w:p w:rsidR="005D5AA1" w:rsidRPr="00AF3857" w:rsidRDefault="005D5AA1" w:rsidP="005D5AA1">
            <w:pPr>
              <w:jc w:val="center"/>
              <w:rPr>
                <w:rFonts w:ascii="Times New Roman" w:hAnsi="Times New Roman" w:cs="Times New Roman"/>
                <w:b/>
                <w:bCs/>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3F67DA" w:rsidRDefault="005D5AA1" w:rsidP="005D5AA1">
            <w:pPr>
              <w:rPr>
                <w:rFonts w:ascii="Times New Roman" w:hAnsi="Times New Roman" w:cs="Times New Roman"/>
                <w:lang w:val="uk-UA"/>
              </w:rPr>
            </w:pPr>
            <w:r w:rsidRPr="00000FC3">
              <w:rPr>
                <w:rFonts w:ascii="Times New Roman" w:hAnsi="Times New Roman" w:cs="Times New Roman"/>
                <w:bCs/>
                <w:lang w:val="uk-UA"/>
              </w:rPr>
              <w:t xml:space="preserve">Тема 6 Облік необротних активів на </w:t>
            </w:r>
            <w:r w:rsidRPr="00000FC3">
              <w:rPr>
                <w:rFonts w:ascii="Times New Roman" w:hAnsi="Times New Roman" w:cs="Times New Roman"/>
                <w:bCs/>
              </w:rPr>
              <w:t>підприємствах малого бізнесу</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446"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АР:</w:t>
            </w:r>
          </w:p>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СР:</w:t>
            </w: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3F67DA" w:rsidRDefault="005D5AA1" w:rsidP="005D5AA1">
            <w:pPr>
              <w:rPr>
                <w:rFonts w:ascii="Times New Roman" w:hAnsi="Times New Roman" w:cs="Times New Roman"/>
                <w:lang w:val="uk-UA"/>
              </w:rPr>
            </w:pPr>
            <w:r w:rsidRPr="00000FC3">
              <w:rPr>
                <w:rFonts w:ascii="Times New Roman" w:hAnsi="Times New Roman" w:cs="Times New Roman"/>
                <w:bCs/>
              </w:rPr>
              <w:t xml:space="preserve">Тема </w:t>
            </w:r>
            <w:r w:rsidRPr="00000FC3">
              <w:rPr>
                <w:rFonts w:ascii="Times New Roman" w:hAnsi="Times New Roman" w:cs="Times New Roman"/>
                <w:bCs/>
                <w:lang w:val="uk-UA"/>
              </w:rPr>
              <w:t>7</w:t>
            </w:r>
            <w:r w:rsidRPr="00000FC3">
              <w:rPr>
                <w:rFonts w:ascii="Times New Roman" w:hAnsi="Times New Roman" w:cs="Times New Roman"/>
                <w:bCs/>
              </w:rPr>
              <w:t xml:space="preserve">. </w:t>
            </w:r>
            <w:r w:rsidRPr="00000FC3">
              <w:rPr>
                <w:rFonts w:ascii="Times New Roman" w:hAnsi="Times New Roman" w:cs="Times New Roman"/>
                <w:bCs/>
                <w:lang w:val="uk-UA"/>
              </w:rPr>
              <w:t>Облік витрат на виробництво на підприємствах малого бізнесу</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446"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0,5</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12</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АР:</w:t>
            </w:r>
          </w:p>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СР:</w:t>
            </w: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rPr>
                <w:rFonts w:ascii="Times New Roman" w:hAnsi="Times New Roman" w:cs="Times New Roman"/>
                <w:bCs/>
                <w:lang w:val="uk-UA"/>
              </w:rPr>
            </w:pPr>
            <w:r w:rsidRPr="00000FC3">
              <w:rPr>
                <w:rFonts w:ascii="Times New Roman" w:hAnsi="Times New Roman" w:cs="Times New Roman"/>
                <w:lang w:val="uk-UA"/>
              </w:rPr>
              <w:t>Тема8. Облік реалізації продукції ( робіт, послуг) на малих підприємствах</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3</w:t>
            </w: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446"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rPr>
                <w:rFonts w:ascii="Times New Roman" w:hAnsi="Times New Roman" w:cs="Times New Roman"/>
                <w:bCs/>
                <w:lang w:val="uk-UA"/>
              </w:rPr>
            </w:pPr>
            <w:r w:rsidRPr="00000FC3">
              <w:rPr>
                <w:rFonts w:ascii="Times New Roman" w:eastAsia="Times New Roman" w:hAnsi="Times New Roman" w:cs="Times New Roman"/>
                <w:lang w:eastAsia="ru-RU"/>
              </w:rPr>
              <w:t>Тема</w:t>
            </w:r>
            <w:r w:rsidRPr="00000FC3">
              <w:rPr>
                <w:rFonts w:ascii="Times New Roman" w:eastAsia="Times New Roman" w:hAnsi="Times New Roman" w:cs="Times New Roman"/>
                <w:lang w:val="uk-UA" w:eastAsia="ru-RU"/>
              </w:rPr>
              <w:t>9</w:t>
            </w:r>
            <w:r w:rsidRPr="00000FC3">
              <w:rPr>
                <w:rFonts w:ascii="Times New Roman" w:eastAsia="Times New Roman" w:hAnsi="Times New Roman" w:cs="Times New Roman"/>
                <w:lang w:eastAsia="ru-RU"/>
              </w:rPr>
              <w:t>.</w:t>
            </w:r>
            <w:r w:rsidRPr="00000FC3">
              <w:rPr>
                <w:rFonts w:ascii="Times New Roman" w:eastAsia="Times New Roman" w:hAnsi="Times New Roman" w:cs="Times New Roman"/>
                <w:b/>
                <w:lang w:eastAsia="ru-RU"/>
              </w:rPr>
              <w:t xml:space="preserve"> </w:t>
            </w:r>
            <w:r w:rsidRPr="00000FC3">
              <w:rPr>
                <w:rFonts w:ascii="Times New Roman" w:eastAsia="Times New Roman" w:hAnsi="Times New Roman" w:cs="Times New Roman"/>
                <w:lang w:eastAsia="ru-RU"/>
              </w:rPr>
              <w:t xml:space="preserve">Облік </w:t>
            </w:r>
            <w:r w:rsidRPr="00000FC3">
              <w:rPr>
                <w:rFonts w:ascii="Times New Roman" w:eastAsia="Times New Roman" w:hAnsi="Times New Roman" w:cs="Times New Roman"/>
                <w:lang w:eastAsia="ru-RU"/>
              </w:rPr>
              <w:lastRenderedPageBreak/>
              <w:t>власного капіталу на підприємствах малого бізнесу</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lastRenderedPageBreak/>
              <w:t>12</w:t>
            </w: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3</w:t>
            </w: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446"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keepNext/>
              <w:keepLines/>
              <w:widowControl w:val="0"/>
              <w:ind w:right="20"/>
              <w:outlineLvl w:val="1"/>
              <w:rPr>
                <w:rFonts w:ascii="Times New Roman" w:eastAsia="Times New Roman" w:hAnsi="Times New Roman" w:cs="Times New Roman"/>
                <w:lang w:val="uk-UA" w:eastAsia="uk-UA"/>
              </w:rPr>
            </w:pPr>
            <w:r w:rsidRPr="00000FC3">
              <w:rPr>
                <w:rFonts w:ascii="Times New Roman" w:hAnsi="Times New Roman" w:cs="Times New Roman"/>
                <w:lang w:val="uk-UA"/>
              </w:rPr>
              <w:t>Тема 10. Фінансова звітність суб’єктів малого підприємництва</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3</w:t>
            </w: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w:t>
            </w: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0,6</w:t>
            </w:r>
          </w:p>
        </w:tc>
        <w:tc>
          <w:tcPr>
            <w:tcW w:w="446"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0,5</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11</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D5AA1" w:rsidRPr="003F67DA" w:rsidRDefault="005D5AA1" w:rsidP="005D5AA1">
            <w:pPr>
              <w:rPr>
                <w:rFonts w:ascii="Times New Roman" w:hAnsi="Times New Roman" w:cs="Times New Roman"/>
                <w:bCs/>
                <w:lang w:val="uk-UA"/>
              </w:rPr>
            </w:pPr>
            <w:r w:rsidRPr="003F67DA">
              <w:rPr>
                <w:rFonts w:ascii="Times New Roman" w:hAnsi="Times New Roman" w:cs="Times New Roman"/>
                <w:bCs/>
                <w:lang w:val="uk-UA"/>
              </w:rPr>
              <w:t>Модульний контроль</w:t>
            </w:r>
          </w:p>
        </w:tc>
        <w:tc>
          <w:tcPr>
            <w:tcW w:w="709"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40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2</w:t>
            </w:r>
          </w:p>
        </w:tc>
        <w:tc>
          <w:tcPr>
            <w:tcW w:w="33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377"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711"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446"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1,5</w:t>
            </w:r>
          </w:p>
        </w:tc>
        <w:tc>
          <w:tcPr>
            <w:tcW w:w="544" w:type="dxa"/>
            <w:gridSpan w:val="2"/>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680" w:type="dxa"/>
            <w:tcBorders>
              <w:top w:val="nil"/>
              <w:left w:val="nil"/>
              <w:bottom w:val="single" w:sz="4" w:space="0" w:color="auto"/>
              <w:right w:val="single" w:sz="4" w:space="0" w:color="auto"/>
            </w:tcBorders>
            <w:shd w:val="clear" w:color="auto" w:fill="auto"/>
            <w:vAlign w:val="center"/>
          </w:tcPr>
          <w:p w:rsidR="005D5AA1" w:rsidRPr="00AF3857" w:rsidRDefault="005D5AA1" w:rsidP="005D5AA1">
            <w:pPr>
              <w:rPr>
                <w:rFonts w:ascii="Times New Roman" w:hAnsi="Times New Roman" w:cs="Times New Roman"/>
                <w:lang w:val="uk-UA"/>
              </w:rPr>
            </w:pPr>
          </w:p>
        </w:tc>
        <w:tc>
          <w:tcPr>
            <w:tcW w:w="993" w:type="dxa"/>
            <w:tcBorders>
              <w:top w:val="nil"/>
              <w:left w:val="nil"/>
              <w:bottom w:val="single" w:sz="4" w:space="0" w:color="auto"/>
              <w:right w:val="single" w:sz="4" w:space="0" w:color="auto"/>
            </w:tcBorders>
            <w:vAlign w:val="center"/>
          </w:tcPr>
          <w:p w:rsidR="005D5AA1" w:rsidRPr="00AF3857" w:rsidRDefault="005D5AA1" w:rsidP="005D5AA1">
            <w:pPr>
              <w:rPr>
                <w:rFonts w:ascii="Times New Roman" w:hAnsi="Times New Roman" w:cs="Times New Roman"/>
                <w:lang w:val="uk-UA"/>
              </w:rPr>
            </w:pPr>
          </w:p>
        </w:tc>
      </w:tr>
      <w:tr w:rsidR="005D5AA1" w:rsidRPr="00AF3857" w:rsidTr="005D5AA1">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3F67DA" w:rsidRDefault="005D5AA1" w:rsidP="005D5AA1">
            <w:pPr>
              <w:ind w:right="-93"/>
              <w:rPr>
                <w:rFonts w:ascii="Times New Roman" w:hAnsi="Times New Roman" w:cs="Times New Roman"/>
                <w:lang w:val="uk-UA"/>
              </w:rPr>
            </w:pPr>
            <w:r w:rsidRPr="003F67DA">
              <w:rPr>
                <w:rFonts w:ascii="Times New Roman" w:hAnsi="Times New Roman" w:cs="Times New Roman"/>
                <w:bCs/>
                <w:lang w:val="uk-UA"/>
              </w:rPr>
              <w:t>Разом за змістовим модулем 2</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63</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15</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8</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40</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w:t>
            </w:r>
          </w:p>
        </w:tc>
        <w:tc>
          <w:tcPr>
            <w:tcW w:w="446"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68</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b/>
                <w:bCs/>
                <w:lang w:val="uk-UA"/>
              </w:rPr>
            </w:pPr>
            <w:r w:rsidRPr="00AF3857">
              <w:rPr>
                <w:rFonts w:ascii="Times New Roman" w:hAnsi="Times New Roman" w:cs="Times New Roman"/>
                <w:b/>
                <w:bCs/>
                <w:lang w:val="uk-UA"/>
              </w:rPr>
              <w:t xml:space="preserve">Усього годин </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126</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30</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16</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80</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6</w:t>
            </w:r>
          </w:p>
        </w:tc>
        <w:tc>
          <w:tcPr>
            <w:tcW w:w="446"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113</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r w:rsidR="005D5AA1" w:rsidRPr="00AF3857" w:rsidTr="005D5AA1">
        <w:trPr>
          <w:cantSplit/>
          <w:trHeight w:val="300"/>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b/>
                <w:bCs/>
                <w:lang w:val="uk-UA"/>
              </w:rPr>
            </w:pPr>
            <w:r w:rsidRPr="00AF3857">
              <w:rPr>
                <w:rFonts w:ascii="Times New Roman" w:hAnsi="Times New Roman" w:cs="Times New Roman"/>
                <w:b/>
                <w:bCs/>
                <w:lang w:val="uk-UA"/>
              </w:rPr>
              <w:t>Модуль 2</w:t>
            </w:r>
          </w:p>
        </w:tc>
        <w:tc>
          <w:tcPr>
            <w:tcW w:w="993" w:type="dxa"/>
            <w:tcBorders>
              <w:top w:val="single" w:sz="4" w:space="0" w:color="auto"/>
              <w:left w:val="single" w:sz="4" w:space="0" w:color="auto"/>
              <w:bottom w:val="single" w:sz="4" w:space="0" w:color="auto"/>
              <w:right w:val="single" w:sz="4" w:space="0" w:color="auto"/>
            </w:tcBorders>
          </w:tcPr>
          <w:p w:rsidR="005D5AA1" w:rsidRPr="00AF3857" w:rsidRDefault="005D5AA1" w:rsidP="005D5AA1">
            <w:pPr>
              <w:jc w:val="center"/>
              <w:rPr>
                <w:rFonts w:ascii="Times New Roman" w:hAnsi="Times New Roman" w:cs="Times New Roman"/>
                <w:b/>
                <w:bCs/>
                <w:lang w:val="uk-UA"/>
              </w:rPr>
            </w:pP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bCs/>
                <w:lang w:val="uk-UA"/>
              </w:rPr>
              <w:t>ІНДЗ</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24</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jc w:val="center"/>
              <w:rPr>
                <w:rFonts w:ascii="Times New Roman" w:hAnsi="Times New Roman" w:cs="Times New Roman"/>
                <w:lang w:val="uk-UA"/>
              </w:rPr>
            </w:pPr>
            <w:r w:rsidRPr="00AF3857">
              <w:rPr>
                <w:rFonts w:ascii="Times New Roman" w:hAnsi="Times New Roman" w:cs="Times New Roman"/>
                <w:lang w:val="uk-UA"/>
              </w:rPr>
              <w:t>-</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24</w:t>
            </w:r>
            <w:r w:rsidRPr="00AF3857">
              <w:rPr>
                <w:rFonts w:ascii="Times New Roman" w:hAnsi="Times New Roman" w:cs="Times New Roman"/>
                <w:lang w:val="uk-UA"/>
              </w:rPr>
              <w:t> </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ІНДЗ:</w:t>
            </w:r>
          </w:p>
        </w:tc>
      </w:tr>
      <w:tr w:rsidR="005D5AA1" w:rsidRPr="00AF3857" w:rsidTr="005D5AA1">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b/>
                <w:bCs/>
                <w:lang w:val="uk-UA"/>
              </w:rPr>
            </w:pPr>
            <w:r w:rsidRPr="00AF3857">
              <w:rPr>
                <w:rFonts w:ascii="Times New Roman" w:hAnsi="Times New Roman" w:cs="Times New Roman"/>
                <w:b/>
                <w:bCs/>
                <w:lang w:val="uk-UA"/>
              </w:rPr>
              <w:t>Усього годин</w:t>
            </w:r>
          </w:p>
        </w:tc>
        <w:tc>
          <w:tcPr>
            <w:tcW w:w="709"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150</w:t>
            </w:r>
          </w:p>
        </w:tc>
        <w:tc>
          <w:tcPr>
            <w:tcW w:w="56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30</w:t>
            </w:r>
          </w:p>
        </w:tc>
        <w:tc>
          <w:tcPr>
            <w:tcW w:w="40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16</w:t>
            </w:r>
          </w:p>
        </w:tc>
        <w:tc>
          <w:tcPr>
            <w:tcW w:w="33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104</w:t>
            </w:r>
          </w:p>
        </w:tc>
        <w:tc>
          <w:tcPr>
            <w:tcW w:w="377"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r>
              <w:rPr>
                <w:rFonts w:ascii="Times New Roman" w:hAnsi="Times New Roman" w:cs="Times New Roman"/>
                <w:lang w:val="uk-UA"/>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sidRPr="00AF3857">
              <w:rPr>
                <w:rFonts w:ascii="Times New Roman" w:hAnsi="Times New Roman" w:cs="Times New Roman"/>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5D5AA1" w:rsidRPr="00AF3857" w:rsidRDefault="005D5AA1" w:rsidP="005D5AA1">
            <w:pPr>
              <w:rPr>
                <w:rFonts w:ascii="Times New Roman" w:hAnsi="Times New Roman" w:cs="Times New Roman"/>
                <w:lang w:val="uk-UA"/>
              </w:rPr>
            </w:pPr>
            <w:r>
              <w:rPr>
                <w:rFonts w:ascii="Times New Roman" w:hAnsi="Times New Roman" w:cs="Times New Roman"/>
                <w:lang w:val="uk-UA"/>
              </w:rPr>
              <w:t> 137</w:t>
            </w:r>
          </w:p>
        </w:tc>
        <w:tc>
          <w:tcPr>
            <w:tcW w:w="993" w:type="dxa"/>
            <w:tcBorders>
              <w:top w:val="nil"/>
              <w:left w:val="nil"/>
              <w:bottom w:val="single" w:sz="4" w:space="0" w:color="auto"/>
              <w:right w:val="single" w:sz="4" w:space="0" w:color="auto"/>
            </w:tcBorders>
          </w:tcPr>
          <w:p w:rsidR="005D5AA1" w:rsidRPr="00AF3857" w:rsidRDefault="005D5AA1" w:rsidP="005D5AA1">
            <w:pPr>
              <w:rPr>
                <w:rFonts w:ascii="Times New Roman" w:hAnsi="Times New Roman" w:cs="Times New Roman"/>
                <w:lang w:val="uk-UA"/>
              </w:rPr>
            </w:pPr>
          </w:p>
        </w:tc>
      </w:tr>
    </w:tbl>
    <w:p w:rsidR="005D5AA1" w:rsidRDefault="005D5AA1" w:rsidP="005D5AA1">
      <w:pPr>
        <w:ind w:left="1134" w:right="-1" w:hanging="1134"/>
        <w:jc w:val="both"/>
        <w:rPr>
          <w:rFonts w:ascii="Times New Roman" w:hAnsi="Times New Roman" w:cs="Times New Roman"/>
          <w:b/>
          <w:lang w:val="uk-UA"/>
        </w:rPr>
      </w:pPr>
    </w:p>
    <w:p w:rsidR="005D5AA1" w:rsidRPr="007B5172" w:rsidRDefault="005D5AA1" w:rsidP="005D5AA1">
      <w:pPr>
        <w:ind w:left="1134" w:right="-1" w:hanging="1134"/>
        <w:jc w:val="both"/>
        <w:rPr>
          <w:rFonts w:ascii="Times New Roman" w:hAnsi="Times New Roman" w:cs="Times New Roman"/>
          <w:i/>
          <w:lang w:val="uk-UA"/>
        </w:rPr>
      </w:pPr>
      <w:r w:rsidRPr="007B5172">
        <w:rPr>
          <w:rFonts w:ascii="Times New Roman" w:hAnsi="Times New Roman" w:cs="Times New Roman"/>
          <w:b/>
          <w:lang w:val="uk-UA"/>
        </w:rPr>
        <w:t>Примітки.</w:t>
      </w:r>
      <w:r w:rsidRPr="007B5172">
        <w:rPr>
          <w:rFonts w:ascii="Times New Roman" w:hAnsi="Times New Roman" w:cs="Times New Roman"/>
          <w:lang w:val="uk-UA"/>
        </w:rPr>
        <w:t xml:space="preserve"> </w:t>
      </w:r>
      <w:r w:rsidRPr="007B5172">
        <w:rPr>
          <w:rFonts w:ascii="Times New Roman" w:hAnsi="Times New Roman" w:cs="Times New Roman"/>
          <w:i/>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5D5AA1" w:rsidRDefault="005D5AA1" w:rsidP="005D5AA1">
      <w:pPr>
        <w:spacing w:after="240"/>
        <w:ind w:left="-425"/>
        <w:jc w:val="center"/>
        <w:rPr>
          <w:rFonts w:ascii="Times New Roman" w:hAnsi="Times New Roman" w:cs="Times New Roman"/>
          <w:i/>
          <w:lang w:val="uk-UA"/>
        </w:rPr>
      </w:pPr>
    </w:p>
    <w:p w:rsidR="005D5AA1" w:rsidRDefault="005D5AA1" w:rsidP="005D5AA1">
      <w:pPr>
        <w:spacing w:after="240"/>
        <w:ind w:left="-425"/>
        <w:jc w:val="center"/>
        <w:rPr>
          <w:rFonts w:ascii="Times New Roman" w:hAnsi="Times New Roman" w:cs="Times New Roman"/>
          <w:i/>
          <w:lang w:val="uk-UA"/>
        </w:rPr>
      </w:pPr>
    </w:p>
    <w:p w:rsidR="005D5AA1" w:rsidRPr="00CB170F" w:rsidRDefault="005D5AA1" w:rsidP="005D5AA1">
      <w:pPr>
        <w:pStyle w:val="1"/>
        <w:spacing w:before="0" w:after="240"/>
        <w:jc w:val="center"/>
        <w:rPr>
          <w:rFonts w:ascii="Times New Roman" w:hAnsi="Times New Roman"/>
          <w:color w:val="auto"/>
          <w:sz w:val="28"/>
          <w:szCs w:val="28"/>
          <w:lang w:val="uk-UA"/>
        </w:rPr>
      </w:pPr>
      <w:r>
        <w:rPr>
          <w:rFonts w:ascii="Times New Roman" w:hAnsi="Times New Roman"/>
          <w:color w:val="auto"/>
          <w:sz w:val="28"/>
          <w:szCs w:val="28"/>
          <w:lang w:val="uk-UA"/>
        </w:rPr>
        <w:t xml:space="preserve">7. </w:t>
      </w:r>
      <w:r w:rsidRPr="00CB170F">
        <w:rPr>
          <w:rFonts w:ascii="Times New Roman" w:hAnsi="Times New Roman"/>
          <w:color w:val="auto"/>
          <w:sz w:val="28"/>
          <w:szCs w:val="28"/>
          <w:lang w:val="uk-UA"/>
        </w:rPr>
        <w:t>ФОРМИ І МЕТОДИ НАВЧАННЯ</w:t>
      </w:r>
    </w:p>
    <w:p w:rsidR="005D5AA1" w:rsidRPr="0015360F" w:rsidRDefault="005D5AA1" w:rsidP="005D5AA1">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організації та здійснення навчально-пізнавальної діяльності</w:t>
      </w:r>
    </w:p>
    <w:p w:rsidR="005D5AA1" w:rsidRPr="0015360F" w:rsidRDefault="005D5AA1" w:rsidP="005D5AA1">
      <w:pPr>
        <w:ind w:firstLine="567"/>
        <w:jc w:val="both"/>
        <w:rPr>
          <w:rFonts w:ascii="Times New Roman" w:hAnsi="Times New Roman" w:cs="Times New Roman"/>
          <w:b/>
          <w:bCs/>
          <w:i/>
          <w:sz w:val="28"/>
          <w:szCs w:val="28"/>
          <w:lang w:val="uk-UA"/>
        </w:rPr>
      </w:pPr>
      <w:r w:rsidRPr="0015360F">
        <w:rPr>
          <w:rFonts w:ascii="Times New Roman" w:hAnsi="Times New Roman" w:cs="Times New Roman"/>
          <w:b/>
          <w:bCs/>
          <w:i/>
          <w:sz w:val="28"/>
          <w:szCs w:val="28"/>
          <w:lang w:val="uk-UA"/>
        </w:rPr>
        <w:t xml:space="preserve">1. За джерелом інформації: </w:t>
      </w:r>
    </w:p>
    <w:p w:rsidR="005D5AA1" w:rsidRPr="00DD3F95" w:rsidRDefault="005D5AA1" w:rsidP="005D5AA1">
      <w:pPr>
        <w:numPr>
          <w:ilvl w:val="0"/>
          <w:numId w:val="5"/>
        </w:numPr>
        <w:tabs>
          <w:tab w:val="left" w:pos="1134"/>
        </w:tabs>
        <w:jc w:val="both"/>
        <w:rPr>
          <w:rFonts w:ascii="Times New Roman" w:eastAsia="Times New Roman" w:hAnsi="Times New Roman" w:cs="Times New Roman"/>
          <w:bCs/>
          <w:sz w:val="28"/>
          <w:szCs w:val="28"/>
          <w:u w:val="single"/>
          <w:lang w:val="uk-UA" w:eastAsia="ru-RU"/>
        </w:rPr>
      </w:pPr>
      <w:r w:rsidRPr="0015360F">
        <w:rPr>
          <w:rFonts w:ascii="Times New Roman" w:hAnsi="Times New Roman" w:cs="Times New Roman"/>
          <w:bCs/>
          <w:i/>
          <w:sz w:val="28"/>
          <w:szCs w:val="28"/>
          <w:lang w:val="uk-UA"/>
        </w:rPr>
        <w:t>словесні:</w:t>
      </w:r>
      <w:r w:rsidRPr="0015360F">
        <w:rPr>
          <w:rFonts w:ascii="Times New Roman" w:hAnsi="Times New Roman" w:cs="Times New Roman"/>
          <w:b/>
          <w:bCs/>
          <w:sz w:val="28"/>
          <w:szCs w:val="28"/>
          <w:lang w:val="uk-UA"/>
        </w:rPr>
        <w:t xml:space="preserve"> </w:t>
      </w:r>
      <w:r w:rsidRPr="0015360F">
        <w:rPr>
          <w:rFonts w:ascii="Times New Roman" w:hAnsi="Times New Roman" w:cs="Times New Roman"/>
          <w:sz w:val="28"/>
          <w:szCs w:val="28"/>
          <w:lang w:val="uk-UA"/>
        </w:rPr>
        <w:t xml:space="preserve">лекція </w:t>
      </w:r>
      <w:r w:rsidRPr="0015360F">
        <w:rPr>
          <w:rFonts w:ascii="Times New Roman" w:hAnsi="Times New Roman" w:cs="Times New Roman"/>
          <w:bCs/>
          <w:sz w:val="28"/>
          <w:szCs w:val="28"/>
          <w:lang w:val="uk-UA"/>
        </w:rPr>
        <w:t>(</w:t>
      </w:r>
      <w:r w:rsidRPr="00F12784">
        <w:rPr>
          <w:rFonts w:ascii="Times New Roman" w:hAnsi="Times New Roman" w:cs="Times New Roman"/>
          <w:bCs/>
          <w:sz w:val="28"/>
          <w:szCs w:val="28"/>
          <w:u w:val="single"/>
          <w:lang w:val="uk-UA"/>
        </w:rPr>
        <w:t xml:space="preserve">інформаційна, </w:t>
      </w:r>
      <w:r w:rsidRPr="00F12784">
        <w:rPr>
          <w:rFonts w:ascii="Times New Roman" w:hAnsi="Times New Roman" w:cs="Times New Roman"/>
          <w:sz w:val="28"/>
          <w:szCs w:val="28"/>
          <w:u w:val="single"/>
          <w:lang w:val="uk-UA"/>
        </w:rPr>
        <w:t>проблемна, міні-лекція</w:t>
      </w:r>
      <w:r>
        <w:rPr>
          <w:rFonts w:ascii="Times New Roman" w:hAnsi="Times New Roman" w:cs="Times New Roman"/>
          <w:sz w:val="28"/>
          <w:szCs w:val="28"/>
          <w:u w:val="single"/>
          <w:lang w:val="uk-UA"/>
        </w:rPr>
        <w:t xml:space="preserve"> тощо</w:t>
      </w:r>
      <w:r w:rsidRPr="00F12784">
        <w:rPr>
          <w:rFonts w:ascii="Times New Roman" w:hAnsi="Times New Roman" w:cs="Times New Roman"/>
          <w:sz w:val="28"/>
          <w:szCs w:val="28"/>
          <w:u w:val="single"/>
          <w:lang w:val="uk-UA"/>
        </w:rPr>
        <w:t>)</w:t>
      </w:r>
      <w:r w:rsidRPr="00B83196">
        <w:rPr>
          <w:rFonts w:ascii="Times New Roman" w:hAnsi="Times New Roman" w:cs="Times New Roman"/>
          <w:sz w:val="28"/>
          <w:szCs w:val="28"/>
          <w:lang w:val="uk-UA"/>
        </w:rPr>
        <w:t xml:space="preserve"> </w:t>
      </w:r>
      <w:r w:rsidRPr="0015360F">
        <w:rPr>
          <w:rFonts w:ascii="Times New Roman" w:hAnsi="Times New Roman" w:cs="Times New Roman"/>
          <w:sz w:val="28"/>
          <w:szCs w:val="28"/>
          <w:lang w:val="uk-UA"/>
        </w:rPr>
        <w:t xml:space="preserve">із застосуванням комп'ютерних інформаційних технологій (презентація PowerPoint), </w:t>
      </w:r>
      <w:r w:rsidRPr="00F12784">
        <w:rPr>
          <w:rFonts w:ascii="Times New Roman" w:hAnsi="Times New Roman" w:cs="Times New Roman"/>
          <w:sz w:val="28"/>
          <w:szCs w:val="28"/>
          <w:u w:val="single"/>
          <w:lang w:val="uk-UA"/>
        </w:rPr>
        <w:t xml:space="preserve">семінар-розгорнута бесіда, дискусія з елементами аналізу, семінар-дискусія, семінар-вирішення ситуаційних завдань, </w:t>
      </w:r>
      <w:r w:rsidRPr="00F12784">
        <w:rPr>
          <w:rFonts w:ascii="Times New Roman" w:hAnsi="Times New Roman" w:cs="Times New Roman"/>
          <w:bCs/>
          <w:sz w:val="28"/>
          <w:szCs w:val="28"/>
          <w:u w:val="single"/>
          <w:lang w:val="uk-UA"/>
        </w:rPr>
        <w:t xml:space="preserve">семінар-конференція, </w:t>
      </w:r>
      <w:r w:rsidRPr="00F12784">
        <w:rPr>
          <w:rFonts w:ascii="Times New Roman" w:hAnsi="Times New Roman" w:cs="Times New Roman"/>
          <w:sz w:val="28"/>
          <w:szCs w:val="28"/>
          <w:u w:val="single"/>
          <w:lang w:val="uk-UA"/>
        </w:rPr>
        <w:t xml:space="preserve">семінар-розв’язання проблемних завдань, </w:t>
      </w:r>
      <w:r>
        <w:rPr>
          <w:rFonts w:ascii="Times New Roman" w:hAnsi="Times New Roman" w:cs="Times New Roman"/>
          <w:sz w:val="28"/>
          <w:szCs w:val="28"/>
          <w:u w:val="single"/>
          <w:lang w:val="uk-UA"/>
        </w:rPr>
        <w:t>семінар-«мозк</w:t>
      </w:r>
      <w:r w:rsidRPr="00F12784">
        <w:rPr>
          <w:rFonts w:ascii="Times New Roman" w:hAnsi="Times New Roman" w:cs="Times New Roman"/>
          <w:sz w:val="28"/>
          <w:szCs w:val="28"/>
          <w:u w:val="single"/>
          <w:lang w:val="uk-UA"/>
        </w:rPr>
        <w:t xml:space="preserve">овий </w:t>
      </w:r>
      <w:r w:rsidRPr="00FF3E5B">
        <w:rPr>
          <w:rFonts w:ascii="Times New Roman" w:hAnsi="Times New Roman" w:cs="Times New Roman"/>
          <w:sz w:val="28"/>
          <w:szCs w:val="28"/>
          <w:u w:val="single"/>
          <w:lang w:val="uk-UA"/>
        </w:rPr>
        <w:t>штурм», ділова гра</w:t>
      </w:r>
      <w:r w:rsidRPr="00FF3E5B">
        <w:rPr>
          <w:rFonts w:ascii="Times New Roman" w:hAnsi="Times New Roman" w:cs="Times New Roman"/>
          <w:bCs/>
          <w:sz w:val="28"/>
          <w:szCs w:val="28"/>
          <w:lang w:val="uk-UA"/>
        </w:rPr>
        <w:t xml:space="preserve"> </w:t>
      </w:r>
      <w:r w:rsidRPr="00DC169B">
        <w:rPr>
          <w:rFonts w:ascii="Times New Roman" w:hAnsi="Times New Roman" w:cs="Times New Roman"/>
          <w:sz w:val="28"/>
          <w:szCs w:val="28"/>
          <w:lang w:val="uk-UA"/>
        </w:rPr>
        <w:t>–</w:t>
      </w:r>
      <w:r w:rsidRPr="00DC169B">
        <w:rPr>
          <w:rFonts w:ascii="Times New Roman" w:eastAsia="Times New Roman" w:hAnsi="Times New Roman" w:cs="Times New Roman"/>
          <w:bCs/>
          <w:sz w:val="28"/>
          <w:szCs w:val="28"/>
          <w:lang w:val="uk-UA" w:eastAsia="ru-RU"/>
        </w:rPr>
        <w:t xml:space="preserve"> </w:t>
      </w:r>
      <w:r w:rsidRPr="00FF3E5B">
        <w:rPr>
          <w:rFonts w:ascii="Times New Roman" w:eastAsia="Times New Roman" w:hAnsi="Times New Roman" w:cs="Times New Roman"/>
          <w:b/>
          <w:bCs/>
          <w:sz w:val="28"/>
          <w:szCs w:val="28"/>
          <w:lang w:val="uk-UA" w:eastAsia="ru-RU"/>
        </w:rPr>
        <w:t>інноваційні навчальні технології</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Cs/>
          <w:sz w:val="28"/>
          <w:szCs w:val="28"/>
          <w:u w:val="single"/>
          <w:lang w:val="uk-UA" w:eastAsia="ru-RU"/>
        </w:rPr>
        <w:t xml:space="preserve"> </w:t>
      </w:r>
      <w:r w:rsidRPr="00DD3F95">
        <w:rPr>
          <w:rFonts w:ascii="Times New Roman" w:eastAsia="Times New Roman" w:hAnsi="Times New Roman" w:cs="Times New Roman"/>
          <w:bCs/>
          <w:sz w:val="28"/>
          <w:szCs w:val="28"/>
          <w:lang w:val="uk-UA" w:eastAsia="ru-RU"/>
        </w:rPr>
        <w:t>пояснення,  розповідь, бесіда;</w:t>
      </w:r>
    </w:p>
    <w:p w:rsidR="005D5AA1" w:rsidRDefault="005D5AA1" w:rsidP="005D5AA1">
      <w:pPr>
        <w:numPr>
          <w:ilvl w:val="0"/>
          <w:numId w:val="5"/>
        </w:numPr>
        <w:tabs>
          <w:tab w:val="left" w:pos="1134"/>
        </w:tabs>
        <w:jc w:val="both"/>
        <w:rPr>
          <w:rFonts w:ascii="Times New Roman" w:eastAsia="Times New Roman" w:hAnsi="Times New Roman" w:cs="Times New Roman"/>
          <w:bCs/>
          <w:sz w:val="28"/>
          <w:szCs w:val="28"/>
          <w:u w:val="single"/>
          <w:lang w:val="uk-UA" w:eastAsia="ru-RU"/>
        </w:rPr>
      </w:pPr>
      <w:r w:rsidRPr="002A2150">
        <w:rPr>
          <w:rFonts w:ascii="Times New Roman" w:hAnsi="Times New Roman" w:cs="Times New Roman"/>
          <w:bCs/>
          <w:i/>
          <w:sz w:val="28"/>
          <w:szCs w:val="28"/>
          <w:lang w:val="uk-UA"/>
        </w:rPr>
        <w:t>наочні:</w:t>
      </w:r>
      <w:r w:rsidRPr="002A2150">
        <w:rPr>
          <w:rFonts w:ascii="Times New Roman" w:hAnsi="Times New Roman" w:cs="Times New Roman"/>
          <w:b/>
          <w:bCs/>
          <w:sz w:val="28"/>
          <w:szCs w:val="28"/>
          <w:lang w:val="uk-UA"/>
        </w:rPr>
        <w:t xml:space="preserve"> </w:t>
      </w:r>
      <w:r w:rsidRPr="002A2150">
        <w:rPr>
          <w:rFonts w:ascii="Times New Roman" w:hAnsi="Times New Roman" w:cs="Times New Roman"/>
          <w:sz w:val="28"/>
          <w:szCs w:val="28"/>
          <w:lang w:val="uk-UA"/>
        </w:rPr>
        <w:t xml:space="preserve">спостереження, ілюстрація, демонстрація; </w:t>
      </w:r>
    </w:p>
    <w:p w:rsidR="005D5AA1" w:rsidRPr="00DC169B" w:rsidRDefault="005D5AA1" w:rsidP="005D5AA1">
      <w:pPr>
        <w:numPr>
          <w:ilvl w:val="0"/>
          <w:numId w:val="5"/>
        </w:numPr>
        <w:tabs>
          <w:tab w:val="left" w:pos="1134"/>
        </w:tabs>
        <w:jc w:val="both"/>
        <w:rPr>
          <w:rFonts w:ascii="Times New Roman" w:eastAsia="Times New Roman" w:hAnsi="Times New Roman" w:cs="Times New Roman"/>
          <w:bCs/>
          <w:sz w:val="28"/>
          <w:szCs w:val="28"/>
          <w:u w:val="single"/>
          <w:lang w:val="uk-UA" w:eastAsia="ru-RU"/>
        </w:rPr>
      </w:pPr>
      <w:r w:rsidRPr="002A2150">
        <w:rPr>
          <w:rFonts w:ascii="Times New Roman" w:hAnsi="Times New Roman" w:cs="Times New Roman"/>
          <w:bCs/>
          <w:i/>
          <w:sz w:val="28"/>
          <w:szCs w:val="28"/>
          <w:lang w:val="uk-UA"/>
        </w:rPr>
        <w:t>практичні</w:t>
      </w:r>
      <w:r w:rsidRPr="002A2150">
        <w:rPr>
          <w:rFonts w:ascii="Times New Roman" w:hAnsi="Times New Roman" w:cs="Times New Roman"/>
          <w:i/>
          <w:sz w:val="28"/>
          <w:szCs w:val="28"/>
          <w:lang w:val="uk-UA"/>
        </w:rPr>
        <w:t>:</w:t>
      </w:r>
      <w:r w:rsidRPr="002A2150">
        <w:rPr>
          <w:rFonts w:ascii="Times New Roman" w:hAnsi="Times New Roman" w:cs="Times New Roman"/>
          <w:sz w:val="28"/>
          <w:szCs w:val="28"/>
          <w:lang w:val="uk-UA"/>
        </w:rPr>
        <w:t xml:space="preserve"> </w:t>
      </w:r>
      <w:r>
        <w:rPr>
          <w:rFonts w:ascii="Times New Roman" w:hAnsi="Times New Roman" w:cs="Times New Roman"/>
          <w:bCs/>
          <w:sz w:val="28"/>
          <w:szCs w:val="28"/>
          <w:lang w:val="uk-UA"/>
        </w:rPr>
        <w:t>завдання,</w:t>
      </w:r>
      <w:r>
        <w:rPr>
          <w:rFonts w:ascii="Times New Roman" w:hAnsi="Times New Roman" w:cs="Times New Roman"/>
          <w:sz w:val="28"/>
          <w:szCs w:val="28"/>
          <w:u w:val="single"/>
          <w:lang w:val="uk-UA"/>
        </w:rPr>
        <w:t xml:space="preserve"> навчальні</w:t>
      </w:r>
      <w:r w:rsidRPr="00514108">
        <w:rPr>
          <w:rFonts w:ascii="Times New Roman" w:hAnsi="Times New Roman" w:cs="Times New Roman"/>
          <w:sz w:val="28"/>
          <w:szCs w:val="28"/>
          <w:u w:val="single"/>
          <w:lang w:val="uk-UA"/>
        </w:rPr>
        <w:t xml:space="preserve"> тренінг</w:t>
      </w:r>
      <w:r>
        <w:rPr>
          <w:rFonts w:ascii="Times New Roman" w:hAnsi="Times New Roman" w:cs="Times New Roman"/>
          <w:sz w:val="28"/>
          <w:szCs w:val="28"/>
          <w:u w:val="single"/>
          <w:lang w:val="uk-UA"/>
        </w:rPr>
        <w:t xml:space="preserve">и </w:t>
      </w:r>
      <w:r w:rsidRPr="00DC169B">
        <w:rPr>
          <w:rFonts w:ascii="Times New Roman" w:hAnsi="Times New Roman" w:cs="Times New Roman"/>
          <w:sz w:val="28"/>
          <w:szCs w:val="28"/>
          <w:lang w:val="uk-UA"/>
        </w:rPr>
        <w:t>–</w:t>
      </w:r>
      <w:r w:rsidRPr="00DC169B">
        <w:rPr>
          <w:rFonts w:ascii="Times New Roman" w:eastAsia="Times New Roman" w:hAnsi="Times New Roman" w:cs="Times New Roman"/>
          <w:bCs/>
          <w:sz w:val="28"/>
          <w:szCs w:val="28"/>
          <w:lang w:val="uk-UA" w:eastAsia="ru-RU"/>
        </w:rPr>
        <w:t xml:space="preserve"> </w:t>
      </w:r>
      <w:r w:rsidRPr="00DC169B">
        <w:rPr>
          <w:rFonts w:ascii="Times New Roman" w:eastAsia="Times New Roman" w:hAnsi="Times New Roman" w:cs="Times New Roman"/>
          <w:b/>
          <w:bCs/>
          <w:sz w:val="28"/>
          <w:szCs w:val="28"/>
          <w:lang w:val="uk-UA" w:eastAsia="ru-RU"/>
        </w:rPr>
        <w:t>кейс-технології</w:t>
      </w:r>
      <w:r w:rsidRPr="00DC169B">
        <w:rPr>
          <w:rFonts w:ascii="Times New Roman" w:hAnsi="Times New Roman" w:cs="Times New Roman"/>
          <w:sz w:val="28"/>
          <w:szCs w:val="28"/>
          <w:lang w:val="uk-UA"/>
        </w:rPr>
        <w:t>;</w:t>
      </w:r>
    </w:p>
    <w:p w:rsidR="005D5AA1" w:rsidRPr="0015360F" w:rsidRDefault="005D5AA1" w:rsidP="005D5AA1">
      <w:pPr>
        <w:tabs>
          <w:tab w:val="left" w:pos="284"/>
        </w:tabs>
        <w:ind w:firstLine="567"/>
        <w:jc w:val="both"/>
        <w:rPr>
          <w:rFonts w:ascii="Times New Roman" w:hAnsi="Times New Roman" w:cs="Times New Roman"/>
          <w:b/>
          <w:bCs/>
          <w:sz w:val="28"/>
          <w:szCs w:val="28"/>
          <w:lang w:val="uk-UA"/>
        </w:rPr>
      </w:pPr>
      <w:r w:rsidRPr="0015360F">
        <w:rPr>
          <w:rFonts w:ascii="Times New Roman" w:hAnsi="Times New Roman" w:cs="Times New Roman"/>
          <w:b/>
          <w:bCs/>
          <w:i/>
          <w:sz w:val="28"/>
          <w:szCs w:val="28"/>
          <w:lang w:val="uk-UA"/>
        </w:rPr>
        <w:lastRenderedPageBreak/>
        <w:t xml:space="preserve">2. За логікою передачі і сприйняття навчальної інформації: </w:t>
      </w:r>
      <w:r w:rsidRPr="0015360F">
        <w:rPr>
          <w:rFonts w:ascii="Times New Roman" w:hAnsi="Times New Roman" w:cs="Times New Roman"/>
          <w:bCs/>
          <w:sz w:val="28"/>
          <w:szCs w:val="28"/>
          <w:lang w:val="uk-UA"/>
        </w:rPr>
        <w:t>індуктивні, дедуктивні, аналітичні, синтетичні.</w:t>
      </w:r>
    </w:p>
    <w:p w:rsidR="005D5AA1" w:rsidRPr="0015360F" w:rsidRDefault="005D5AA1" w:rsidP="005D5AA1">
      <w:pPr>
        <w:ind w:firstLine="567"/>
        <w:jc w:val="both"/>
        <w:rPr>
          <w:rFonts w:ascii="Times New Roman" w:hAnsi="Times New Roman" w:cs="Times New Roman"/>
          <w:b/>
          <w:bCs/>
          <w:sz w:val="28"/>
          <w:szCs w:val="28"/>
          <w:lang w:val="uk-UA"/>
        </w:rPr>
      </w:pPr>
      <w:r w:rsidRPr="0015360F">
        <w:rPr>
          <w:rFonts w:ascii="Times New Roman" w:hAnsi="Times New Roman" w:cs="Times New Roman"/>
          <w:b/>
          <w:bCs/>
          <w:i/>
          <w:sz w:val="28"/>
          <w:szCs w:val="28"/>
          <w:lang w:val="uk-UA"/>
        </w:rPr>
        <w:t>3. За ступенем самостійності мислення:</w:t>
      </w:r>
      <w:r w:rsidRPr="0015360F">
        <w:rPr>
          <w:rFonts w:ascii="Times New Roman" w:hAnsi="Times New Roman" w:cs="Times New Roman"/>
          <w:b/>
          <w:bCs/>
          <w:sz w:val="28"/>
          <w:szCs w:val="28"/>
          <w:lang w:val="uk-UA"/>
        </w:rPr>
        <w:t xml:space="preserve"> </w:t>
      </w:r>
      <w:r w:rsidRPr="0015360F">
        <w:rPr>
          <w:rFonts w:ascii="Times New Roman" w:hAnsi="Times New Roman" w:cs="Times New Roman"/>
          <w:bCs/>
          <w:sz w:val="28"/>
          <w:szCs w:val="28"/>
          <w:lang w:val="uk-UA"/>
        </w:rPr>
        <w:t>репродуктивні, пошукові, дослідницькі.</w:t>
      </w:r>
    </w:p>
    <w:p w:rsidR="005D5AA1" w:rsidRPr="002A2150" w:rsidRDefault="005D5AA1" w:rsidP="005D5AA1">
      <w:pPr>
        <w:ind w:firstLine="567"/>
        <w:jc w:val="both"/>
        <w:rPr>
          <w:rFonts w:ascii="Times New Roman" w:hAnsi="Times New Roman" w:cs="Times New Roman"/>
          <w:bCs/>
          <w:sz w:val="28"/>
          <w:szCs w:val="28"/>
          <w:lang w:val="uk-UA"/>
        </w:rPr>
      </w:pPr>
      <w:r w:rsidRPr="0015360F">
        <w:rPr>
          <w:rFonts w:ascii="Times New Roman" w:hAnsi="Times New Roman" w:cs="Times New Roman"/>
          <w:b/>
          <w:bCs/>
          <w:i/>
          <w:sz w:val="28"/>
          <w:szCs w:val="28"/>
          <w:lang w:val="uk-UA"/>
        </w:rPr>
        <w:t>4. За ступенем керування навчальною діяльністю:</w:t>
      </w:r>
      <w:r w:rsidRPr="0015360F">
        <w:rPr>
          <w:rFonts w:ascii="Times New Roman" w:hAnsi="Times New Roman" w:cs="Times New Roman"/>
          <w:b/>
          <w:bCs/>
          <w:sz w:val="28"/>
          <w:szCs w:val="28"/>
          <w:lang w:val="uk-UA"/>
        </w:rPr>
        <w:t xml:space="preserve"> </w:t>
      </w:r>
      <w:r w:rsidRPr="0015360F">
        <w:rPr>
          <w:rFonts w:ascii="Times New Roman" w:hAnsi="Times New Roman" w:cs="Times New Roman"/>
          <w:bCs/>
          <w:sz w:val="28"/>
          <w:szCs w:val="28"/>
          <w:lang w:val="uk-UA"/>
        </w:rPr>
        <w:t>під керівництвом викладача; самостійна робота студентів із</w:t>
      </w:r>
      <w:r>
        <w:rPr>
          <w:rFonts w:ascii="Times New Roman" w:hAnsi="Times New Roman" w:cs="Times New Roman"/>
          <w:bCs/>
          <w:sz w:val="28"/>
          <w:szCs w:val="28"/>
          <w:lang w:val="uk-UA"/>
        </w:rPr>
        <w:t xml:space="preserve"> джерелами літератури</w:t>
      </w:r>
      <w:r w:rsidRPr="0015360F">
        <w:rPr>
          <w:rFonts w:ascii="Times New Roman" w:hAnsi="Times New Roman" w:cs="Times New Roman"/>
          <w:bCs/>
          <w:sz w:val="28"/>
          <w:szCs w:val="28"/>
          <w:lang w:val="uk-UA"/>
        </w:rPr>
        <w:t>; виконання</w:t>
      </w:r>
      <w:r>
        <w:rPr>
          <w:rFonts w:ascii="Times New Roman" w:hAnsi="Times New Roman" w:cs="Times New Roman"/>
          <w:bCs/>
          <w:sz w:val="28"/>
          <w:szCs w:val="28"/>
          <w:lang w:val="uk-UA"/>
        </w:rPr>
        <w:t xml:space="preserve"> ІНДЗ</w:t>
      </w:r>
      <w:r w:rsidRPr="0015360F">
        <w:rPr>
          <w:rFonts w:ascii="Times New Roman" w:hAnsi="Times New Roman" w:cs="Times New Roman"/>
          <w:bCs/>
          <w:sz w:val="28"/>
          <w:szCs w:val="28"/>
          <w:lang w:val="uk-UA"/>
        </w:rPr>
        <w:t>.</w:t>
      </w:r>
    </w:p>
    <w:p w:rsidR="005D5AA1" w:rsidRPr="001065AD" w:rsidRDefault="005D5AA1" w:rsidP="005D5AA1">
      <w:pPr>
        <w:jc w:val="both"/>
        <w:rPr>
          <w:rFonts w:ascii="Times New Roman" w:hAnsi="Times New Roman" w:cs="Times New Roman"/>
          <w:b/>
          <w:bCs/>
          <w:color w:val="auto"/>
          <w:sz w:val="28"/>
          <w:szCs w:val="28"/>
          <w:shd w:val="clear" w:color="auto" w:fill="FFFFFF"/>
          <w:lang w:val="uk-UA"/>
        </w:rPr>
      </w:pPr>
    </w:p>
    <w:p w:rsidR="005D5AA1" w:rsidRPr="0002553E" w:rsidRDefault="005D5AA1" w:rsidP="005D5AA1">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стимулювання інтересу до навчання і мотивації на</w:t>
      </w:r>
      <w:r>
        <w:rPr>
          <w:rFonts w:ascii="Times New Roman" w:hAnsi="Times New Roman" w:cs="Times New Roman"/>
          <w:b/>
          <w:bCs/>
          <w:sz w:val="28"/>
          <w:szCs w:val="28"/>
          <w:lang w:val="uk-UA"/>
        </w:rPr>
        <w:t>вчально-пізнавальної діяльності</w:t>
      </w:r>
    </w:p>
    <w:p w:rsidR="005D5AA1" w:rsidRPr="00531209" w:rsidRDefault="005D5AA1" w:rsidP="005D5AA1">
      <w:pPr>
        <w:ind w:firstLine="567"/>
        <w:jc w:val="both"/>
        <w:rPr>
          <w:rFonts w:ascii="Times New Roman" w:hAnsi="Times New Roman" w:cs="Times New Roman"/>
          <w:bCs/>
          <w:sz w:val="28"/>
          <w:szCs w:val="28"/>
          <w:lang w:val="uk-UA"/>
        </w:rPr>
      </w:pPr>
      <w:r w:rsidRPr="00531209">
        <w:rPr>
          <w:rFonts w:ascii="Times New Roman" w:hAnsi="Times New Roman" w:cs="Times New Roman"/>
          <w:b/>
          <w:bCs/>
          <w:i/>
          <w:sz w:val="28"/>
          <w:szCs w:val="28"/>
          <w:lang w:val="uk-UA"/>
        </w:rPr>
        <w:t>Методи стимулювання інтересу до навчання:</w:t>
      </w:r>
      <w:r w:rsidRPr="00531209">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5D5AA1" w:rsidRPr="00531209" w:rsidRDefault="005D5AA1" w:rsidP="005D5AA1">
      <w:pPr>
        <w:widowControl w:val="0"/>
        <w:ind w:firstLine="397"/>
        <w:jc w:val="both"/>
        <w:rPr>
          <w:rFonts w:ascii="Times New Roman" w:hAnsi="Times New Roman" w:cs="Times New Roman"/>
          <w:color w:val="auto"/>
          <w:sz w:val="28"/>
          <w:u w:val="single"/>
          <w:lang w:val="uk-UA"/>
        </w:rPr>
      </w:pPr>
      <w:r w:rsidRPr="00531209">
        <w:rPr>
          <w:rFonts w:ascii="Times New Roman" w:hAnsi="Times New Roman" w:cs="Times New Roman"/>
          <w:color w:val="auto"/>
          <w:sz w:val="28"/>
          <w:szCs w:val="28"/>
          <w:lang w:val="uk-UA"/>
        </w:rPr>
        <w:t xml:space="preserve">З метою активізації навчально-пізнавальної діяльності студентів при вивченні дисципліни використовуються </w:t>
      </w:r>
      <w:r w:rsidRPr="00531209">
        <w:rPr>
          <w:rFonts w:ascii="Times New Roman" w:hAnsi="Times New Roman" w:cs="Times New Roman"/>
          <w:color w:val="auto"/>
          <w:sz w:val="28"/>
          <w:szCs w:val="28"/>
          <w:u w:val="single"/>
          <w:lang w:val="uk-UA"/>
        </w:rPr>
        <w:t xml:space="preserve">проблемні лекції, </w:t>
      </w:r>
      <w:r w:rsidRPr="00531209">
        <w:rPr>
          <w:rFonts w:ascii="Times New Roman" w:hAnsi="Times New Roman" w:cs="Times New Roman"/>
          <w:color w:val="auto"/>
          <w:sz w:val="28"/>
          <w:u w:val="single"/>
          <w:lang w:val="uk-UA"/>
        </w:rPr>
        <w:t xml:space="preserve">метод «мозкової атаки», кейс-метод, робота в малих групах, ділова гра, </w:t>
      </w:r>
      <w:r w:rsidRPr="00531209">
        <w:rPr>
          <w:rFonts w:ascii="Times New Roman" w:hAnsi="Times New Roman" w:cs="Times New Roman"/>
          <w:color w:val="auto"/>
          <w:sz w:val="28"/>
          <w:szCs w:val="28"/>
          <w:u w:val="single"/>
          <w:lang w:val="uk-UA"/>
        </w:rPr>
        <w:t xml:space="preserve">навчальні тренінги, </w:t>
      </w:r>
      <w:r w:rsidRPr="00531209">
        <w:rPr>
          <w:rFonts w:ascii="Times New Roman" w:hAnsi="Times New Roman" w:cs="Times New Roman"/>
          <w:color w:val="auto"/>
          <w:sz w:val="28"/>
          <w:u w:val="single"/>
          <w:lang w:val="uk-UA"/>
        </w:rPr>
        <w:t>презентації, банки візуального супроводження навчального процесу.</w:t>
      </w:r>
    </w:p>
    <w:p w:rsidR="005D5AA1" w:rsidRDefault="005D5AA1" w:rsidP="005D5AA1">
      <w:pPr>
        <w:widowControl w:val="0"/>
        <w:autoSpaceDE w:val="0"/>
        <w:autoSpaceDN w:val="0"/>
        <w:adjustRightInd w:val="0"/>
        <w:ind w:firstLine="397"/>
        <w:jc w:val="both"/>
        <w:rPr>
          <w:rFonts w:ascii="TimesNewRoman" w:hAnsi="TimesNewRoman" w:cs="TimesNewRoman"/>
          <w:color w:val="auto"/>
          <w:sz w:val="28"/>
          <w:szCs w:val="28"/>
          <w:lang w:val="uk-UA" w:eastAsia="ru-RU"/>
        </w:rPr>
      </w:pPr>
      <w:r w:rsidRPr="00531209">
        <w:rPr>
          <w:rFonts w:ascii="Times New Roman" w:hAnsi="Times New Roman" w:cs="Times New Roman"/>
          <w:b/>
          <w:color w:val="auto"/>
          <w:sz w:val="28"/>
          <w:szCs w:val="28"/>
          <w:lang w:val="uk-UA"/>
        </w:rPr>
        <w:t xml:space="preserve">Навчальні тренінги: </w:t>
      </w:r>
      <w:r>
        <w:rPr>
          <w:rFonts w:ascii="TimesNewRoman" w:hAnsi="TimesNewRoman" w:cs="TimesNewRoman"/>
          <w:color w:val="auto"/>
          <w:sz w:val="28"/>
          <w:szCs w:val="28"/>
          <w:u w:val="single"/>
          <w:lang w:val="uk-UA" w:eastAsia="ru-RU"/>
        </w:rPr>
        <w:t>к</w:t>
      </w:r>
      <w:r>
        <w:rPr>
          <w:rFonts w:ascii="TimesNewRoman" w:hAnsi="TimesNewRoman" w:cs="TimesNewRoman"/>
          <w:color w:val="auto"/>
          <w:sz w:val="28"/>
          <w:szCs w:val="28"/>
          <w:u w:val="single"/>
          <w:lang w:eastAsia="ru-RU"/>
        </w:rPr>
        <w:t>омпетентісно-орієнтов</w:t>
      </w:r>
      <w:r>
        <w:rPr>
          <w:rFonts w:ascii="TimesNewRoman" w:hAnsi="TimesNewRoman" w:cs="TimesNewRoman"/>
          <w:color w:val="auto"/>
          <w:sz w:val="28"/>
          <w:szCs w:val="28"/>
          <w:u w:val="single"/>
          <w:lang w:val="uk-UA" w:eastAsia="ru-RU"/>
        </w:rPr>
        <w:t>а</w:t>
      </w:r>
      <w:r>
        <w:rPr>
          <w:rFonts w:ascii="TimesNewRoman" w:hAnsi="TimesNewRoman" w:cs="TimesNewRoman"/>
          <w:color w:val="auto"/>
          <w:sz w:val="28"/>
          <w:szCs w:val="28"/>
          <w:u w:val="single"/>
          <w:lang w:eastAsia="ru-RU"/>
        </w:rPr>
        <w:t>ни</w:t>
      </w:r>
      <w:r>
        <w:rPr>
          <w:rFonts w:ascii="TimesNewRoman" w:hAnsi="TimesNewRoman" w:cs="TimesNewRoman"/>
          <w:color w:val="auto"/>
          <w:sz w:val="28"/>
          <w:szCs w:val="28"/>
          <w:u w:val="single"/>
          <w:lang w:val="uk-UA" w:eastAsia="ru-RU"/>
        </w:rPr>
        <w:t>й</w:t>
      </w:r>
      <w:r w:rsidRPr="0002553E">
        <w:rPr>
          <w:rFonts w:ascii="TimesNewRoman" w:hAnsi="TimesNewRoman" w:cs="TimesNewRoman"/>
          <w:color w:val="auto"/>
          <w:sz w:val="28"/>
          <w:szCs w:val="28"/>
          <w:u w:val="single"/>
          <w:lang w:eastAsia="ru-RU"/>
        </w:rPr>
        <w:t xml:space="preserve"> підх</w:t>
      </w:r>
      <w:r>
        <w:rPr>
          <w:rFonts w:ascii="TimesNewRoman" w:hAnsi="TimesNewRoman" w:cs="TimesNewRoman"/>
          <w:color w:val="auto"/>
          <w:sz w:val="28"/>
          <w:szCs w:val="28"/>
          <w:u w:val="single"/>
          <w:lang w:val="uk-UA" w:eastAsia="ru-RU"/>
        </w:rPr>
        <w:t>ід</w:t>
      </w:r>
      <w:r w:rsidRPr="00093B90">
        <w:rPr>
          <w:rFonts w:ascii="TimesNewRoman" w:hAnsi="TimesNewRoman" w:cs="TimesNewRoman"/>
          <w:b/>
          <w:color w:val="auto"/>
          <w:sz w:val="28"/>
          <w:szCs w:val="28"/>
          <w:lang w:eastAsia="ru-RU"/>
        </w:rPr>
        <w:t xml:space="preserve"> </w:t>
      </w:r>
      <w:r>
        <w:rPr>
          <w:rFonts w:ascii="TimesNewRoman" w:hAnsi="TimesNewRoman" w:cs="TimesNewRoman"/>
          <w:color w:val="auto"/>
          <w:sz w:val="28"/>
          <w:szCs w:val="28"/>
          <w:lang w:eastAsia="ru-RU"/>
        </w:rPr>
        <w:t>та надзвичайно широки</w:t>
      </w:r>
      <w:r>
        <w:rPr>
          <w:rFonts w:ascii="TimesNewRoman" w:hAnsi="TimesNewRoman" w:cs="TimesNewRoman"/>
          <w:color w:val="auto"/>
          <w:sz w:val="28"/>
          <w:szCs w:val="28"/>
          <w:lang w:val="uk-UA" w:eastAsia="ru-RU"/>
        </w:rPr>
        <w:t>й</w:t>
      </w:r>
      <w:r>
        <w:rPr>
          <w:rFonts w:ascii="TimesNewRoman" w:hAnsi="TimesNewRoman" w:cs="TimesNewRoman"/>
          <w:color w:val="auto"/>
          <w:sz w:val="28"/>
          <w:szCs w:val="28"/>
          <w:lang w:eastAsia="ru-RU"/>
        </w:rPr>
        <w:t xml:space="preserve"> спектр</w:t>
      </w:r>
      <w:r w:rsidRPr="00825CB2">
        <w:rPr>
          <w:rFonts w:ascii="TimesNewRoman" w:hAnsi="TimesNewRoman" w:cs="TimesNewRoman"/>
          <w:color w:val="auto"/>
          <w:sz w:val="28"/>
          <w:szCs w:val="28"/>
          <w:lang w:eastAsia="ru-RU"/>
        </w:rPr>
        <w:t xml:space="preserve"> завдань</w:t>
      </w:r>
      <w:r w:rsidRPr="00F756F2">
        <w:rPr>
          <w:rFonts w:ascii="TimesNewRoman" w:hAnsi="TimesNewRoman" w:cs="TimesNewRoman"/>
          <w:color w:val="auto"/>
          <w:sz w:val="28"/>
          <w:szCs w:val="28"/>
          <w:lang w:val="uk-UA" w:eastAsia="ru-RU"/>
        </w:rPr>
        <w:t xml:space="preserve"> </w:t>
      </w:r>
      <w:r w:rsidRPr="00A71DE2">
        <w:rPr>
          <w:rFonts w:ascii="TimesNewRoman" w:hAnsi="TimesNewRoman" w:cs="TimesNewRoman"/>
          <w:color w:val="auto"/>
          <w:sz w:val="28"/>
          <w:szCs w:val="28"/>
          <w:lang w:eastAsia="ru-RU"/>
        </w:rPr>
        <w:t xml:space="preserve">до </w:t>
      </w:r>
      <w:r w:rsidRPr="00F756F2">
        <w:rPr>
          <w:rFonts w:ascii="TimesNewRoman" w:hAnsi="TimesNewRoman" w:cs="TimesNewRoman"/>
          <w:color w:val="auto"/>
          <w:sz w:val="28"/>
          <w:szCs w:val="28"/>
          <w:lang w:val="uk-UA" w:eastAsia="ru-RU"/>
        </w:rPr>
        <w:t>семінару/</w:t>
      </w:r>
      <w:r w:rsidRPr="00F756F2">
        <w:rPr>
          <w:rFonts w:ascii="TimesNewRoman" w:hAnsi="TimesNewRoman" w:cs="TimesNewRoman"/>
          <w:color w:val="auto"/>
          <w:sz w:val="28"/>
          <w:szCs w:val="28"/>
          <w:lang w:eastAsia="ru-RU"/>
        </w:rPr>
        <w:t>практичного заняття</w:t>
      </w:r>
      <w:r w:rsidRPr="00935FC7">
        <w:rPr>
          <w:rFonts w:ascii="TimesNewRoman" w:hAnsi="TimesNewRoman" w:cs="TimesNewRoman"/>
          <w:color w:val="FF0000"/>
          <w:sz w:val="28"/>
          <w:szCs w:val="28"/>
          <w:lang w:eastAsia="ru-RU"/>
        </w:rPr>
        <w:t xml:space="preserve"> </w:t>
      </w:r>
      <w:r w:rsidRPr="00825CB2">
        <w:rPr>
          <w:rFonts w:ascii="TimesNewRoman" w:hAnsi="TimesNewRoman" w:cs="TimesNewRoman"/>
          <w:color w:val="auto"/>
          <w:sz w:val="28"/>
          <w:szCs w:val="28"/>
          <w:lang w:eastAsia="ru-RU"/>
        </w:rPr>
        <w:t>курсу</w:t>
      </w:r>
      <w:r>
        <w:rPr>
          <w:rFonts w:ascii="TimesNewRoman" w:hAnsi="TimesNewRoman" w:cs="TimesNewRoman"/>
          <w:color w:val="auto"/>
          <w:sz w:val="28"/>
          <w:szCs w:val="28"/>
          <w:lang w:val="uk-UA" w:eastAsia="ru-RU"/>
        </w:rPr>
        <w:t xml:space="preserve"> </w:t>
      </w:r>
      <w:r w:rsidRPr="00825CB2">
        <w:rPr>
          <w:rFonts w:ascii="TimesNewRoman" w:hAnsi="TimesNewRoman" w:cs="TimesNewRoman"/>
          <w:color w:val="auto"/>
          <w:sz w:val="28"/>
          <w:szCs w:val="28"/>
          <w:lang w:eastAsia="ru-RU"/>
        </w:rPr>
        <w:t>«</w:t>
      </w:r>
      <w:r w:rsidR="006F7875">
        <w:rPr>
          <w:rFonts w:ascii="TimesNewRoman" w:hAnsi="TimesNewRoman" w:cs="TimesNewRoman"/>
          <w:color w:val="auto"/>
          <w:sz w:val="28"/>
          <w:szCs w:val="28"/>
          <w:lang w:val="uk-UA" w:eastAsia="ru-RU"/>
        </w:rPr>
        <w:t>Облік і звітність малого підприємства</w:t>
      </w:r>
      <w:r w:rsidRPr="00825CB2">
        <w:rPr>
          <w:rFonts w:ascii="TimesNewRoman" w:hAnsi="TimesNewRoman" w:cs="TimesNewRoman"/>
          <w:color w:val="auto"/>
          <w:sz w:val="28"/>
          <w:szCs w:val="28"/>
          <w:lang w:eastAsia="ru-RU"/>
        </w:rPr>
        <w:t>»</w:t>
      </w:r>
      <w:r>
        <w:rPr>
          <w:rFonts w:ascii="TimesNewRoman" w:hAnsi="TimesNewRoman" w:cs="TimesNewRoman"/>
          <w:color w:val="auto"/>
          <w:sz w:val="28"/>
          <w:szCs w:val="28"/>
          <w:lang w:val="uk-UA" w:eastAsia="ru-RU"/>
        </w:rPr>
        <w:t>. З</w:t>
      </w:r>
      <w:r w:rsidRPr="00825CB2">
        <w:rPr>
          <w:rFonts w:ascii="TimesNewRoman" w:hAnsi="TimesNewRoman" w:cs="TimesNewRoman"/>
          <w:color w:val="auto"/>
          <w:sz w:val="28"/>
          <w:szCs w:val="28"/>
          <w:lang w:eastAsia="ru-RU"/>
        </w:rPr>
        <w:t>а кожною темою розроблено комплексний пакет завдань, призначених для опрацювання теоретичних, нормативно-правових і наукових фінансових питань</w:t>
      </w:r>
      <w:r w:rsidR="006F7875">
        <w:rPr>
          <w:rFonts w:ascii="TimesNewRoman" w:hAnsi="TimesNewRoman" w:cs="TimesNewRoman"/>
          <w:color w:val="auto"/>
          <w:sz w:val="28"/>
          <w:szCs w:val="28"/>
          <w:lang w:val="uk-UA" w:eastAsia="ru-RU"/>
        </w:rPr>
        <w:t xml:space="preserve"> та практичних завдань</w:t>
      </w:r>
      <w:r w:rsidRPr="00825CB2">
        <w:rPr>
          <w:rFonts w:ascii="TimesNewRoman" w:hAnsi="TimesNewRoman" w:cs="TimesNewRoman"/>
          <w:color w:val="auto"/>
          <w:sz w:val="28"/>
          <w:szCs w:val="28"/>
          <w:lang w:eastAsia="ru-RU"/>
        </w:rPr>
        <w:t xml:space="preserve">. Зокрема, пакет завдань за темою охоплює: роботу з </w:t>
      </w:r>
      <w:r w:rsidR="006F7875">
        <w:rPr>
          <w:rFonts w:ascii="TimesNewRoman" w:hAnsi="TimesNewRoman" w:cs="TimesNewRoman"/>
          <w:color w:val="auto"/>
          <w:sz w:val="28"/>
          <w:szCs w:val="28"/>
          <w:lang w:val="uk-UA" w:eastAsia="ru-RU"/>
        </w:rPr>
        <w:t xml:space="preserve">звітністю підприємства, аналіз фінансового стану підприємства, структурою підприємства, застосування податкового законодавства, ведення бухгалтерського обліку на пдприємствах, </w:t>
      </w:r>
      <w:r w:rsidRPr="00825CB2">
        <w:rPr>
          <w:rFonts w:ascii="TimesNewRoman" w:hAnsi="TimesNewRoman" w:cs="TimesNewRoman"/>
          <w:color w:val="auto"/>
          <w:sz w:val="28"/>
          <w:szCs w:val="28"/>
          <w:lang w:eastAsia="ru-RU"/>
        </w:rPr>
        <w:t>схематичні завдання, тести різного рівня складності, ситуаційні та аналітичні завдання, завдання для роботи в малих групах, індивідуальні та групові</w:t>
      </w:r>
      <w:r>
        <w:rPr>
          <w:rFonts w:ascii="TimesNewRoman" w:hAnsi="TimesNewRoman" w:cs="TimesNewRoman"/>
          <w:color w:val="auto"/>
          <w:sz w:val="28"/>
          <w:szCs w:val="28"/>
          <w:lang w:val="uk-UA" w:eastAsia="ru-RU"/>
        </w:rPr>
        <w:t xml:space="preserve"> </w:t>
      </w:r>
      <w:r w:rsidRPr="00825CB2">
        <w:rPr>
          <w:rFonts w:ascii="TimesNewRoman" w:hAnsi="TimesNewRoman" w:cs="TimesNewRoman"/>
          <w:color w:val="auto"/>
          <w:sz w:val="28"/>
          <w:szCs w:val="28"/>
          <w:lang w:eastAsia="ru-RU"/>
        </w:rPr>
        <w:t>науково-дослідні завдання</w:t>
      </w:r>
      <w:r>
        <w:rPr>
          <w:rFonts w:ascii="TimesNewRoman" w:hAnsi="TimesNewRoman" w:cs="TimesNewRoman"/>
          <w:color w:val="auto"/>
          <w:sz w:val="28"/>
          <w:szCs w:val="28"/>
          <w:lang w:val="uk-UA" w:eastAsia="ru-RU"/>
        </w:rPr>
        <w:t xml:space="preserve"> тощо</w:t>
      </w:r>
      <w:r w:rsidRPr="00825CB2">
        <w:rPr>
          <w:rFonts w:ascii="TimesNewRoman" w:hAnsi="TimesNewRoman" w:cs="TimesNewRoman"/>
          <w:color w:val="auto"/>
          <w:sz w:val="28"/>
          <w:szCs w:val="28"/>
          <w:lang w:eastAsia="ru-RU"/>
        </w:rPr>
        <w:t xml:space="preserve">. </w:t>
      </w:r>
    </w:p>
    <w:p w:rsidR="005D5AA1" w:rsidRPr="00C95CD1" w:rsidRDefault="005D5AA1" w:rsidP="005D5AA1">
      <w:pPr>
        <w:widowControl w:val="0"/>
        <w:autoSpaceDE w:val="0"/>
        <w:autoSpaceDN w:val="0"/>
        <w:adjustRightInd w:val="0"/>
        <w:ind w:firstLine="397"/>
        <w:jc w:val="both"/>
        <w:rPr>
          <w:rFonts w:ascii="Times New Roman" w:hAnsi="Times New Roman" w:cs="Times New Roman"/>
          <w:b/>
          <w:color w:val="auto"/>
          <w:sz w:val="28"/>
          <w:szCs w:val="28"/>
          <w:lang w:val="uk-UA"/>
        </w:rPr>
      </w:pPr>
    </w:p>
    <w:p w:rsidR="005D5AA1" w:rsidRPr="00CC3745" w:rsidRDefault="005D5AA1" w:rsidP="005D5AA1">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5D5AA1" w:rsidRDefault="005D5AA1" w:rsidP="005D5AA1">
      <w:pPr>
        <w:ind w:firstLine="397"/>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w:t>
      </w:r>
      <w:r>
        <w:rPr>
          <w:rFonts w:ascii="Times New Roman" w:hAnsi="Times New Roman" w:cs="Times New Roman"/>
          <w:sz w:val="28"/>
          <w:szCs w:val="28"/>
          <w:lang w:val="uk-UA"/>
        </w:rPr>
        <w:t xml:space="preserve">домості: </w:t>
      </w:r>
      <w:r w:rsidRPr="00514108">
        <w:rPr>
          <w:rFonts w:ascii="Times New Roman" w:hAnsi="Times New Roman" w:cs="Times New Roman"/>
          <w:sz w:val="28"/>
          <w:szCs w:val="28"/>
          <w:u w:val="single"/>
          <w:lang w:val="uk-UA"/>
        </w:rPr>
        <w:t>бесіда, диспут, лекція</w:t>
      </w:r>
      <w:r>
        <w:rPr>
          <w:rFonts w:ascii="Times New Roman" w:hAnsi="Times New Roman" w:cs="Times New Roman"/>
          <w:sz w:val="28"/>
          <w:szCs w:val="28"/>
          <w:lang w:val="uk-UA"/>
        </w:rPr>
        <w:t>.</w:t>
      </w:r>
      <w:r w:rsidRPr="00656ED0">
        <w:rPr>
          <w:rFonts w:ascii="Times New Roman" w:hAnsi="Times New Roman" w:cs="Times New Roman"/>
          <w:sz w:val="28"/>
          <w:szCs w:val="28"/>
          <w:lang w:val="uk-UA"/>
        </w:rPr>
        <w:t xml:space="preserve"> </w:t>
      </w:r>
    </w:p>
    <w:p w:rsidR="005D5AA1" w:rsidRPr="00656ED0" w:rsidRDefault="005D5AA1" w:rsidP="005D5AA1">
      <w:pPr>
        <w:ind w:firstLine="397"/>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 xml:space="preserve">2. Метод організації діяльності та формування суспільної поведінки особистості: </w:t>
      </w:r>
      <w:r w:rsidRPr="00514108">
        <w:rPr>
          <w:rFonts w:ascii="Times New Roman" w:hAnsi="Times New Roman" w:cs="Times New Roman"/>
          <w:sz w:val="28"/>
          <w:szCs w:val="28"/>
          <w:u w:val="single"/>
          <w:lang w:val="uk-UA"/>
        </w:rPr>
        <w:t>вправи</w:t>
      </w:r>
      <w:r>
        <w:rPr>
          <w:rFonts w:ascii="Times New Roman" w:hAnsi="Times New Roman" w:cs="Times New Roman"/>
          <w:sz w:val="28"/>
          <w:szCs w:val="28"/>
          <w:u w:val="single"/>
          <w:lang w:val="uk-UA"/>
        </w:rPr>
        <w:t>, навчальні</w:t>
      </w:r>
      <w:r w:rsidRPr="00514108">
        <w:rPr>
          <w:rFonts w:ascii="Times New Roman" w:hAnsi="Times New Roman" w:cs="Times New Roman"/>
          <w:sz w:val="28"/>
          <w:szCs w:val="28"/>
          <w:u w:val="single"/>
          <w:lang w:val="uk-UA"/>
        </w:rPr>
        <w:t xml:space="preserve"> тренінг</w:t>
      </w:r>
      <w:r>
        <w:rPr>
          <w:rFonts w:ascii="Times New Roman" w:hAnsi="Times New Roman" w:cs="Times New Roman"/>
          <w:sz w:val="28"/>
          <w:szCs w:val="28"/>
          <w:u w:val="single"/>
          <w:lang w:val="uk-UA"/>
        </w:rPr>
        <w:t>и</w:t>
      </w:r>
      <w:r w:rsidRPr="00656ED0">
        <w:rPr>
          <w:rFonts w:ascii="Times New Roman" w:hAnsi="Times New Roman" w:cs="Times New Roman"/>
          <w:sz w:val="28"/>
          <w:szCs w:val="28"/>
          <w:lang w:val="uk-UA"/>
        </w:rPr>
        <w:t>.</w:t>
      </w:r>
    </w:p>
    <w:p w:rsidR="005D5AA1" w:rsidRPr="00BA2337" w:rsidRDefault="005D5AA1" w:rsidP="005D5AA1">
      <w:pPr>
        <w:ind w:firstLine="397"/>
        <w:jc w:val="both"/>
        <w:rPr>
          <w:rFonts w:ascii="Times New Roman" w:hAnsi="Times New Roman" w:cs="Times New Roman"/>
          <w:sz w:val="28"/>
          <w:szCs w:val="28"/>
        </w:rPr>
      </w:pPr>
      <w:r>
        <w:rPr>
          <w:rFonts w:ascii="Times New Roman" w:hAnsi="Times New Roman" w:cs="Times New Roman"/>
          <w:sz w:val="28"/>
          <w:szCs w:val="28"/>
          <w:lang w:val="uk-UA"/>
        </w:rPr>
        <w:t>3</w:t>
      </w:r>
      <w:r w:rsidRPr="00BA2337">
        <w:rPr>
          <w:rFonts w:ascii="Times New Roman" w:hAnsi="Times New Roman" w:cs="Times New Roman"/>
          <w:sz w:val="28"/>
          <w:szCs w:val="28"/>
        </w:rPr>
        <w:t>. Методи соціально-психологічної допомоги:</w:t>
      </w:r>
      <w:r>
        <w:rPr>
          <w:rFonts w:ascii="Times New Roman" w:hAnsi="Times New Roman" w:cs="Times New Roman"/>
          <w:sz w:val="28"/>
          <w:szCs w:val="28"/>
        </w:rPr>
        <w:t xml:space="preserve"> </w:t>
      </w:r>
      <w:r w:rsidRPr="00514108">
        <w:rPr>
          <w:rFonts w:ascii="Times New Roman" w:hAnsi="Times New Roman" w:cs="Times New Roman"/>
          <w:sz w:val="28"/>
          <w:szCs w:val="28"/>
          <w:u w:val="single"/>
          <w:lang w:val="uk-UA"/>
        </w:rPr>
        <w:t>ділов</w:t>
      </w:r>
      <w:r w:rsidRPr="00514108">
        <w:rPr>
          <w:rFonts w:ascii="Times New Roman" w:hAnsi="Times New Roman" w:cs="Times New Roman"/>
          <w:sz w:val="28"/>
          <w:szCs w:val="28"/>
          <w:u w:val="single"/>
        </w:rPr>
        <w:t>і ігри</w:t>
      </w:r>
      <w:r w:rsidRPr="00BA2337">
        <w:rPr>
          <w:rFonts w:ascii="Times New Roman" w:hAnsi="Times New Roman" w:cs="Times New Roman"/>
          <w:sz w:val="28"/>
          <w:szCs w:val="28"/>
        </w:rPr>
        <w:t>.</w:t>
      </w:r>
    </w:p>
    <w:p w:rsidR="005D5AA1" w:rsidRDefault="005D5AA1" w:rsidP="005D5AA1">
      <w:pPr>
        <w:shd w:val="clear" w:color="auto" w:fill="FFFFFF"/>
        <w:ind w:firstLine="425"/>
        <w:jc w:val="both"/>
        <w:rPr>
          <w:rFonts w:ascii="Times New Roman" w:hAnsi="Times New Roman" w:cs="Times New Roman"/>
          <w:sz w:val="28"/>
          <w:szCs w:val="28"/>
          <w:lang w:val="uk-UA"/>
        </w:rPr>
      </w:pPr>
    </w:p>
    <w:p w:rsidR="005D5AA1" w:rsidRDefault="005D5AA1" w:rsidP="005D5AA1">
      <w:pPr>
        <w:spacing w:after="240"/>
        <w:ind w:left="-425"/>
        <w:jc w:val="center"/>
        <w:rPr>
          <w:rFonts w:ascii="Times New Roman" w:hAnsi="Times New Roman" w:cs="Times New Roman"/>
          <w:i/>
          <w:lang w:val="uk-UA"/>
        </w:rPr>
      </w:pPr>
    </w:p>
    <w:p w:rsidR="005D5AA1" w:rsidRDefault="005D5AA1" w:rsidP="005D5AA1">
      <w:pPr>
        <w:spacing w:after="240"/>
        <w:ind w:left="-425"/>
        <w:jc w:val="center"/>
        <w:rPr>
          <w:rFonts w:ascii="Times New Roman" w:hAnsi="Times New Roman" w:cs="Times New Roman"/>
          <w:i/>
          <w:lang w:val="uk-UA"/>
        </w:rPr>
      </w:pPr>
    </w:p>
    <w:p w:rsidR="005D5AA1" w:rsidRDefault="005D5AA1" w:rsidP="005D5AA1">
      <w:pPr>
        <w:spacing w:after="240"/>
        <w:ind w:left="-425"/>
        <w:jc w:val="center"/>
        <w:rPr>
          <w:rFonts w:ascii="Times New Roman" w:hAnsi="Times New Roman" w:cs="Times New Roman"/>
          <w:i/>
          <w:lang w:val="uk-UA"/>
        </w:rPr>
      </w:pPr>
    </w:p>
    <w:p w:rsidR="005D5AA1" w:rsidRDefault="005D5AA1" w:rsidP="005D5AA1">
      <w:pPr>
        <w:spacing w:after="240"/>
        <w:ind w:left="-425"/>
        <w:jc w:val="center"/>
        <w:rPr>
          <w:rFonts w:ascii="Times New Roman" w:hAnsi="Times New Roman" w:cs="Times New Roman"/>
          <w:i/>
          <w:lang w:val="uk-UA"/>
        </w:rPr>
      </w:pPr>
    </w:p>
    <w:p w:rsidR="005D5AA1" w:rsidRDefault="005D5AA1" w:rsidP="005D5AA1">
      <w:pPr>
        <w:spacing w:after="240"/>
        <w:ind w:left="-425"/>
        <w:jc w:val="center"/>
        <w:rPr>
          <w:rFonts w:ascii="Times New Roman" w:hAnsi="Times New Roman" w:cs="Times New Roman"/>
          <w:i/>
          <w:lang w:val="uk-UA"/>
        </w:rPr>
      </w:pPr>
    </w:p>
    <w:p w:rsidR="005D5AA1" w:rsidRDefault="005D5AA1" w:rsidP="006F7875">
      <w:pPr>
        <w:spacing w:after="240"/>
        <w:rPr>
          <w:rFonts w:ascii="Times New Roman" w:hAnsi="Times New Roman" w:cs="Times New Roman"/>
          <w:i/>
          <w:lang w:val="uk-UA"/>
        </w:rPr>
      </w:pPr>
    </w:p>
    <w:p w:rsidR="005D5AA1" w:rsidRPr="006F7875" w:rsidRDefault="005D5AA1" w:rsidP="006F7875">
      <w:pPr>
        <w:pStyle w:val="1"/>
        <w:spacing w:before="0" w:after="240"/>
        <w:jc w:val="center"/>
        <w:rPr>
          <w:rFonts w:ascii="Times New Roman" w:hAnsi="Times New Roman"/>
          <w:sz w:val="28"/>
          <w:szCs w:val="28"/>
          <w:lang w:val="uk-UA"/>
        </w:rPr>
      </w:pPr>
      <w:r>
        <w:rPr>
          <w:rFonts w:ascii="Times New Roman" w:hAnsi="Times New Roman"/>
          <w:sz w:val="28"/>
          <w:szCs w:val="28"/>
          <w:lang w:val="uk-UA"/>
        </w:rPr>
        <w:lastRenderedPageBreak/>
        <w:t xml:space="preserve">8. </w:t>
      </w:r>
      <w:r w:rsidRPr="00630237">
        <w:rPr>
          <w:rFonts w:ascii="Times New Roman" w:hAnsi="Times New Roman"/>
          <w:sz w:val="28"/>
          <w:szCs w:val="28"/>
          <w:lang w:val="uk-UA"/>
        </w:rPr>
        <w:t>СПИСОК ЛІТЕРАТУРИ</w:t>
      </w:r>
    </w:p>
    <w:p w:rsidR="005D5AA1" w:rsidRPr="00630237" w:rsidRDefault="005D5AA1" w:rsidP="005D5AA1">
      <w:pPr>
        <w:shd w:val="clear" w:color="auto" w:fill="FFFFFF"/>
        <w:jc w:val="center"/>
        <w:rPr>
          <w:rFonts w:ascii="Times New Roman" w:hAnsi="Times New Roman" w:cs="Times New Roman"/>
          <w:b/>
          <w:bCs/>
          <w:sz w:val="28"/>
          <w:szCs w:val="28"/>
          <w:lang w:val="uk-UA"/>
        </w:rPr>
      </w:pPr>
      <w:r w:rsidRPr="00630237">
        <w:rPr>
          <w:rFonts w:ascii="Times New Roman" w:hAnsi="Times New Roman" w:cs="Times New Roman"/>
          <w:b/>
          <w:bCs/>
          <w:sz w:val="28"/>
          <w:szCs w:val="28"/>
          <w:lang w:val="uk-UA"/>
        </w:rPr>
        <w:t>Основна</w:t>
      </w:r>
    </w:p>
    <w:p w:rsidR="005D5AA1" w:rsidRPr="00630237" w:rsidRDefault="005D5AA1" w:rsidP="005D5AA1">
      <w:pPr>
        <w:widowControl w:val="0"/>
        <w:jc w:val="both"/>
        <w:rPr>
          <w:rFonts w:ascii="Times New Roman" w:eastAsia="Times New Roman" w:hAnsi="Times New Roman" w:cs="Times New Roman"/>
          <w:sz w:val="28"/>
          <w:szCs w:val="28"/>
          <w:lang w:val="uk-UA" w:eastAsia="uk-UA"/>
        </w:rPr>
      </w:pPr>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Конституція України. Закон України від 28.06.1996 № 254к/96-ВР. - [Електронний ресурс] станом на </w:t>
      </w:r>
      <w:r w:rsidRPr="00630237">
        <w:rPr>
          <w:rFonts w:ascii="Times New Roman" w:eastAsia="Times New Roman" w:hAnsi="Times New Roman" w:cs="Times New Roman"/>
          <w:sz w:val="28"/>
          <w:szCs w:val="28"/>
          <w:lang w:eastAsia="ru-RU"/>
        </w:rPr>
        <w:t>21</w:t>
      </w:r>
      <w:r w:rsidRPr="00630237">
        <w:rPr>
          <w:rFonts w:ascii="Times New Roman" w:eastAsia="Times New Roman" w:hAnsi="Times New Roman" w:cs="Times New Roman"/>
          <w:sz w:val="28"/>
          <w:szCs w:val="28"/>
          <w:lang w:val="uk-UA" w:eastAsia="ru-RU"/>
        </w:rPr>
        <w:t>.0</w:t>
      </w:r>
      <w:r w:rsidRPr="00630237">
        <w:rPr>
          <w:rFonts w:ascii="Times New Roman" w:eastAsia="Times New Roman" w:hAnsi="Times New Roman" w:cs="Times New Roman"/>
          <w:sz w:val="28"/>
          <w:szCs w:val="28"/>
          <w:lang w:eastAsia="ru-RU"/>
        </w:rPr>
        <w:t>2</w:t>
      </w:r>
      <w:r w:rsidRPr="00630237">
        <w:rPr>
          <w:rFonts w:ascii="Times New Roman" w:eastAsia="Times New Roman" w:hAnsi="Times New Roman" w:cs="Times New Roman"/>
          <w:sz w:val="28"/>
          <w:szCs w:val="28"/>
          <w:lang w:val="uk-UA" w:eastAsia="ru-RU"/>
        </w:rPr>
        <w:t>.201</w:t>
      </w:r>
      <w:r w:rsidRPr="00630237">
        <w:rPr>
          <w:rFonts w:ascii="Times New Roman" w:eastAsia="Times New Roman" w:hAnsi="Times New Roman" w:cs="Times New Roman"/>
          <w:sz w:val="28"/>
          <w:szCs w:val="28"/>
          <w:lang w:eastAsia="ru-RU"/>
        </w:rPr>
        <w:t>9</w:t>
      </w:r>
      <w:r w:rsidRPr="00630237">
        <w:rPr>
          <w:rFonts w:ascii="Times New Roman" w:eastAsia="Times New Roman" w:hAnsi="Times New Roman" w:cs="Times New Roman"/>
          <w:sz w:val="28"/>
          <w:szCs w:val="28"/>
          <w:lang w:val="uk-UA" w:eastAsia="ru-RU"/>
        </w:rPr>
        <w:t>р. – Режим доступу: https://zakon.rada.gov.ua/laws/show/254%D0%BA/96-%D0%B2%D1%80#Text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Господарський кодекс України від 16.01.03. №436-IV. [Електронний ресурс] станом на </w:t>
      </w:r>
      <w:r w:rsidRPr="00630237">
        <w:rPr>
          <w:rFonts w:ascii="Times New Roman" w:eastAsia="Times New Roman" w:hAnsi="Times New Roman" w:cs="Times New Roman"/>
          <w:sz w:val="28"/>
          <w:szCs w:val="28"/>
          <w:lang w:eastAsia="ru-RU"/>
        </w:rPr>
        <w:t>16</w:t>
      </w:r>
      <w:r w:rsidRPr="00630237">
        <w:rPr>
          <w:rFonts w:ascii="Times New Roman" w:eastAsia="Times New Roman" w:hAnsi="Times New Roman" w:cs="Times New Roman"/>
          <w:sz w:val="28"/>
          <w:szCs w:val="28"/>
          <w:lang w:val="uk-UA" w:eastAsia="ru-RU"/>
        </w:rPr>
        <w:t>.10.</w:t>
      </w:r>
      <w:r w:rsidRPr="00630237">
        <w:rPr>
          <w:rFonts w:ascii="Times New Roman" w:eastAsia="Times New Roman" w:hAnsi="Times New Roman" w:cs="Times New Roman"/>
          <w:sz w:val="28"/>
          <w:szCs w:val="28"/>
          <w:lang w:eastAsia="ru-RU"/>
        </w:rPr>
        <w:t>20</w:t>
      </w:r>
      <w:r w:rsidRPr="00630237">
        <w:rPr>
          <w:rFonts w:ascii="Times New Roman" w:eastAsia="Times New Roman" w:hAnsi="Times New Roman" w:cs="Times New Roman"/>
          <w:sz w:val="28"/>
          <w:szCs w:val="28"/>
          <w:lang w:val="uk-UA" w:eastAsia="ru-RU"/>
        </w:rPr>
        <w:t>р. – https://zakon.rada.gov.ua/laws/show/436-15#Text</w:t>
      </w:r>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Податковий кодекс України</w:t>
      </w:r>
      <w:r w:rsidRPr="00630237">
        <w:rPr>
          <w:rFonts w:ascii="Times New Roman" w:eastAsia="Times New Roman" w:hAnsi="Times New Roman" w:cs="Times New Roman"/>
          <w:sz w:val="28"/>
          <w:szCs w:val="28"/>
          <w:lang w:eastAsia="ru-RU"/>
        </w:rPr>
        <w:t xml:space="preserve"> </w:t>
      </w:r>
      <w:r w:rsidRPr="00630237">
        <w:rPr>
          <w:rFonts w:ascii="Times New Roman" w:eastAsia="Times New Roman" w:hAnsi="Times New Roman" w:cs="Times New Roman"/>
          <w:sz w:val="28"/>
          <w:szCs w:val="28"/>
          <w:lang w:val="uk-UA" w:eastAsia="ru-RU"/>
        </w:rPr>
        <w:t xml:space="preserve"> від 02.12.2010 р. №2755-ІV : [Електронний ресурс] станом на 01.0</w:t>
      </w:r>
      <w:r w:rsidRPr="00630237">
        <w:rPr>
          <w:rFonts w:ascii="Times New Roman" w:eastAsia="Times New Roman" w:hAnsi="Times New Roman" w:cs="Times New Roman"/>
          <w:sz w:val="28"/>
          <w:szCs w:val="28"/>
          <w:lang w:eastAsia="ru-RU"/>
        </w:rPr>
        <w:t>1</w:t>
      </w:r>
      <w:r w:rsidRPr="00630237">
        <w:rPr>
          <w:rFonts w:ascii="Times New Roman" w:eastAsia="Times New Roman" w:hAnsi="Times New Roman" w:cs="Times New Roman"/>
          <w:sz w:val="28"/>
          <w:szCs w:val="28"/>
          <w:lang w:val="uk-UA" w:eastAsia="ru-RU"/>
        </w:rPr>
        <w:t>.201</w:t>
      </w:r>
      <w:r w:rsidRPr="00630237">
        <w:rPr>
          <w:rFonts w:ascii="Times New Roman" w:eastAsia="Times New Roman" w:hAnsi="Times New Roman" w:cs="Times New Roman"/>
          <w:sz w:val="28"/>
          <w:szCs w:val="28"/>
          <w:lang w:eastAsia="ru-RU"/>
        </w:rPr>
        <w:t>9</w:t>
      </w:r>
      <w:r w:rsidRPr="00630237">
        <w:rPr>
          <w:rFonts w:ascii="Times New Roman" w:eastAsia="Times New Roman" w:hAnsi="Times New Roman" w:cs="Times New Roman"/>
          <w:sz w:val="28"/>
          <w:szCs w:val="28"/>
          <w:lang w:val="uk-UA" w:eastAsia="ru-RU"/>
        </w:rPr>
        <w:t xml:space="preserve">р.– Режим доступу : </w:t>
      </w:r>
      <w:hyperlink r:id="rId8" w:history="1">
        <w:r w:rsidRPr="00630237">
          <w:rPr>
            <w:rStyle w:val="a3"/>
            <w:rFonts w:ascii="Times New Roman" w:eastAsia="Times New Roman" w:hAnsi="Times New Roman" w:cs="Times New Roman"/>
            <w:sz w:val="28"/>
            <w:szCs w:val="28"/>
            <w:lang w:val="uk-UA" w:eastAsia="ru-RU"/>
          </w:rPr>
          <w:t>https://zakon.rada.gov.ua/laws/show/2755-17</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Style w:val="rvts64"/>
          <w:rFonts w:ascii="Times New Roman" w:hAnsi="Times New Roman" w:cs="Times New Roman"/>
          <w:sz w:val="28"/>
          <w:szCs w:val="28"/>
        </w:rPr>
        <w:t>Кодекс України з процедур банкрутства</w:t>
      </w:r>
      <w:r w:rsidRPr="00630237">
        <w:rPr>
          <w:rStyle w:val="rvts64"/>
          <w:rFonts w:ascii="Times New Roman" w:hAnsi="Times New Roman" w:cs="Times New Roman"/>
          <w:sz w:val="28"/>
          <w:szCs w:val="28"/>
          <w:lang w:val="uk-UA"/>
        </w:rPr>
        <w:t xml:space="preserve"> від 17.10.2020 №</w:t>
      </w:r>
      <w:r w:rsidRPr="00630237">
        <w:rPr>
          <w:rFonts w:ascii="Times New Roman" w:hAnsi="Times New Roman" w:cs="Times New Roman"/>
          <w:sz w:val="28"/>
          <w:szCs w:val="28"/>
        </w:rPr>
        <w:t xml:space="preserve"> 2597-VIII,</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17</w:t>
      </w:r>
      <w:r w:rsidRPr="00630237">
        <w:rPr>
          <w:rFonts w:ascii="Times New Roman" w:eastAsia="Times New Roman" w:hAnsi="Times New Roman" w:cs="Times New Roman"/>
          <w:sz w:val="28"/>
          <w:szCs w:val="28"/>
          <w:lang w:val="uk-UA" w:eastAsia="ru-RU"/>
        </w:rPr>
        <w:t>.10.2020р. – Режим доступу:</w:t>
      </w:r>
      <w:r w:rsidRPr="00630237">
        <w:rPr>
          <w:rFonts w:ascii="Times New Roman" w:hAnsi="Times New Roman" w:cs="Times New Roman"/>
          <w:sz w:val="28"/>
          <w:szCs w:val="28"/>
        </w:rPr>
        <w:t xml:space="preserve"> </w:t>
      </w:r>
      <w:hyperlink r:id="rId9" w:anchor="n1753" w:history="1">
        <w:r w:rsidRPr="00630237">
          <w:rPr>
            <w:rStyle w:val="a3"/>
            <w:rFonts w:ascii="Times New Roman" w:eastAsia="Times New Roman" w:hAnsi="Times New Roman" w:cs="Times New Roman"/>
            <w:sz w:val="28"/>
            <w:szCs w:val="28"/>
            <w:lang w:val="uk-UA" w:eastAsia="ru-RU"/>
          </w:rPr>
          <w:t>https://zakon.rada.gov.ua/laws/show/2597-19#n1753</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Calibri" w:hAnsi="Times New Roman" w:cs="Times New Roman"/>
          <w:snapToGrid w:val="0"/>
          <w:sz w:val="28"/>
          <w:szCs w:val="28"/>
          <w:lang w:val="uk-UA" w:eastAsia="ru-RU"/>
        </w:rPr>
        <w:t>Лісовий кодекс України</w:t>
      </w:r>
      <w:r w:rsidRPr="00630237">
        <w:rPr>
          <w:rFonts w:ascii="Times New Roman" w:eastAsia="Times New Roman" w:hAnsi="Times New Roman" w:cs="Times New Roman"/>
          <w:sz w:val="28"/>
          <w:szCs w:val="28"/>
          <w:lang w:eastAsia="ru-RU"/>
        </w:rPr>
        <w:t xml:space="preserve"> </w:t>
      </w:r>
      <w:r w:rsidRPr="00630237">
        <w:rPr>
          <w:rFonts w:ascii="Times New Roman" w:eastAsia="Calibri" w:hAnsi="Times New Roman" w:cs="Times New Roman"/>
          <w:snapToGrid w:val="0"/>
          <w:sz w:val="28"/>
          <w:szCs w:val="28"/>
          <w:lang w:val="uk-UA" w:eastAsia="ru-RU"/>
        </w:rPr>
        <w:t xml:space="preserve">Верховна Рада України закон від </w:t>
      </w:r>
      <w:r w:rsidRPr="00630237">
        <w:rPr>
          <w:rFonts w:ascii="Times New Roman" w:eastAsia="Times New Roman" w:hAnsi="Times New Roman" w:cs="Times New Roman"/>
          <w:sz w:val="28"/>
          <w:szCs w:val="28"/>
          <w:bdr w:val="none" w:sz="0" w:space="0" w:color="auto" w:frame="1"/>
          <w:shd w:val="clear" w:color="auto" w:fill="FFFFFF"/>
          <w:lang w:eastAsia="ru-RU"/>
        </w:rPr>
        <w:t>21.01.1994</w:t>
      </w:r>
      <w:r w:rsidRPr="00630237">
        <w:rPr>
          <w:rFonts w:ascii="Times New Roman" w:eastAsia="Times New Roman" w:hAnsi="Times New Roman" w:cs="Times New Roman"/>
          <w:sz w:val="28"/>
          <w:szCs w:val="28"/>
          <w:shd w:val="clear" w:color="auto" w:fill="FFFFFF"/>
          <w:lang w:eastAsia="ru-RU"/>
        </w:rPr>
        <w:t> № </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3852-XII[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03</w:t>
      </w:r>
      <w:r w:rsidRPr="00630237">
        <w:rPr>
          <w:rFonts w:ascii="Times New Roman" w:eastAsia="Times New Roman" w:hAnsi="Times New Roman" w:cs="Times New Roman"/>
          <w:sz w:val="28"/>
          <w:szCs w:val="28"/>
          <w:lang w:val="uk-UA" w:eastAsia="ru-RU"/>
        </w:rPr>
        <w:t>.0</w:t>
      </w:r>
      <w:r w:rsidRPr="00630237">
        <w:rPr>
          <w:rFonts w:ascii="Times New Roman" w:eastAsia="Times New Roman" w:hAnsi="Times New Roman" w:cs="Times New Roman"/>
          <w:sz w:val="28"/>
          <w:szCs w:val="28"/>
          <w:lang w:eastAsia="ru-RU"/>
        </w:rPr>
        <w:t>7</w:t>
      </w:r>
      <w:r w:rsidRPr="00630237">
        <w:rPr>
          <w:rFonts w:ascii="Times New Roman" w:eastAsia="Times New Roman" w:hAnsi="Times New Roman" w:cs="Times New Roman"/>
          <w:sz w:val="28"/>
          <w:szCs w:val="28"/>
          <w:lang w:val="uk-UA" w:eastAsia="ru-RU"/>
        </w:rPr>
        <w:t>.</w:t>
      </w:r>
      <w:r w:rsidRPr="00630237">
        <w:rPr>
          <w:rFonts w:ascii="Times New Roman" w:eastAsia="Times New Roman" w:hAnsi="Times New Roman" w:cs="Times New Roman"/>
          <w:sz w:val="28"/>
          <w:szCs w:val="28"/>
          <w:lang w:eastAsia="ru-RU"/>
        </w:rPr>
        <w:t>20</w:t>
      </w:r>
      <w:r w:rsidRPr="00630237">
        <w:rPr>
          <w:rFonts w:ascii="Times New Roman" w:eastAsia="Times New Roman" w:hAnsi="Times New Roman" w:cs="Times New Roman"/>
          <w:sz w:val="28"/>
          <w:szCs w:val="28"/>
          <w:lang w:val="uk-UA" w:eastAsia="ru-RU"/>
        </w:rPr>
        <w:t xml:space="preserve">р. – Режим  доступу : </w:t>
      </w:r>
      <w:hyperlink r:id="rId10" w:anchor="Text" w:history="1">
        <w:r w:rsidRPr="00630237">
          <w:rPr>
            <w:rStyle w:val="a3"/>
            <w:rFonts w:ascii="Times New Roman" w:eastAsia="Times New Roman" w:hAnsi="Times New Roman" w:cs="Times New Roman"/>
            <w:sz w:val="28"/>
            <w:szCs w:val="28"/>
            <w:lang w:val="uk-UA" w:eastAsia="ru-RU"/>
          </w:rPr>
          <w:t>https://zakon.rada.gov.ua/laws/show/3852-12#Text</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sz w:val="28"/>
          <w:szCs w:val="28"/>
          <w:shd w:val="clear" w:color="auto" w:fill="FFFFFF"/>
          <w:lang w:eastAsia="ru-RU"/>
        </w:rPr>
        <w:t xml:space="preserve">Цивільний кодекс України // Верховна Рада України закон  від 16.01.2003 № 435-IV </w:t>
      </w:r>
      <w:r w:rsidRPr="00630237">
        <w:rPr>
          <w:rFonts w:ascii="Times New Roman" w:eastAsia="Times New Roman" w:hAnsi="Times New Roman" w:cs="Times New Roman"/>
          <w:sz w:val="28"/>
          <w:szCs w:val="28"/>
          <w:lang w:val="uk-UA" w:eastAsia="ru-RU"/>
        </w:rPr>
        <w:t>: [Електронний ресурс] станом на 0</w:t>
      </w:r>
      <w:r w:rsidRPr="00630237">
        <w:rPr>
          <w:rFonts w:ascii="Times New Roman" w:eastAsia="Times New Roman" w:hAnsi="Times New Roman" w:cs="Times New Roman"/>
          <w:sz w:val="28"/>
          <w:szCs w:val="28"/>
          <w:lang w:eastAsia="ru-RU"/>
        </w:rPr>
        <w:t>1</w:t>
      </w:r>
      <w:r w:rsidRPr="00630237">
        <w:rPr>
          <w:rFonts w:ascii="Times New Roman" w:eastAsia="Times New Roman" w:hAnsi="Times New Roman" w:cs="Times New Roman"/>
          <w:sz w:val="28"/>
          <w:szCs w:val="28"/>
          <w:lang w:val="uk-UA" w:eastAsia="ru-RU"/>
        </w:rPr>
        <w:t>.0</w:t>
      </w:r>
      <w:r w:rsidRPr="00630237">
        <w:rPr>
          <w:rFonts w:ascii="Times New Roman" w:eastAsia="Times New Roman" w:hAnsi="Times New Roman" w:cs="Times New Roman"/>
          <w:sz w:val="28"/>
          <w:szCs w:val="28"/>
          <w:lang w:eastAsia="ru-RU"/>
        </w:rPr>
        <w:t>1</w:t>
      </w:r>
      <w:r w:rsidRPr="00630237">
        <w:rPr>
          <w:rFonts w:ascii="Times New Roman" w:eastAsia="Times New Roman" w:hAnsi="Times New Roman" w:cs="Times New Roman"/>
          <w:sz w:val="28"/>
          <w:szCs w:val="28"/>
          <w:lang w:val="uk-UA" w:eastAsia="ru-RU"/>
        </w:rPr>
        <w:t xml:space="preserve">.2021р.– Режим доступу : </w:t>
      </w:r>
      <w:hyperlink r:id="rId11" w:anchor="Text" w:history="1">
        <w:r w:rsidRPr="00630237">
          <w:rPr>
            <w:rStyle w:val="a3"/>
            <w:rFonts w:ascii="Times New Roman" w:eastAsia="Times New Roman" w:hAnsi="Times New Roman" w:cs="Times New Roman"/>
            <w:sz w:val="28"/>
            <w:szCs w:val="28"/>
            <w:lang w:val="uk-UA" w:eastAsia="ru-RU"/>
          </w:rPr>
          <w:t>https://zakon.rada.gov.ua/laws/show/435-15#Text</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Кодекс України про Адміністративні правопорушення від 07.12.1984р. </w:t>
      </w:r>
      <w:hyperlink r:id="rId12" w:tgtFrame="_blank" w:history="1">
        <w:r w:rsidRPr="00630237">
          <w:rPr>
            <w:rFonts w:ascii="Times New Roman" w:eastAsia="Times New Roman" w:hAnsi="Times New Roman" w:cs="Times New Roman"/>
            <w:sz w:val="28"/>
            <w:szCs w:val="28"/>
            <w:shd w:val="clear" w:color="auto" w:fill="FFFFFF"/>
            <w:lang w:val="uk-UA" w:eastAsia="ru-RU"/>
          </w:rPr>
          <w:t>№ 8074-10 </w:t>
        </w:r>
      </w:hyperlink>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01</w:t>
      </w:r>
      <w:r w:rsidRPr="00630237">
        <w:rPr>
          <w:rFonts w:ascii="Times New Roman" w:eastAsia="Times New Roman" w:hAnsi="Times New Roman" w:cs="Times New Roman"/>
          <w:sz w:val="28"/>
          <w:szCs w:val="28"/>
          <w:lang w:val="uk-UA" w:eastAsia="ru-RU"/>
        </w:rPr>
        <w:t>.0</w:t>
      </w:r>
      <w:r w:rsidRPr="00630237">
        <w:rPr>
          <w:rFonts w:ascii="Times New Roman" w:eastAsia="Times New Roman" w:hAnsi="Times New Roman" w:cs="Times New Roman"/>
          <w:sz w:val="28"/>
          <w:szCs w:val="28"/>
          <w:lang w:eastAsia="ru-RU"/>
        </w:rPr>
        <w:t>1</w:t>
      </w:r>
      <w:r w:rsidRPr="00630237">
        <w:rPr>
          <w:rFonts w:ascii="Times New Roman" w:eastAsia="Times New Roman" w:hAnsi="Times New Roman" w:cs="Times New Roman"/>
          <w:sz w:val="28"/>
          <w:szCs w:val="28"/>
          <w:lang w:val="uk-UA" w:eastAsia="ru-RU"/>
        </w:rPr>
        <w:t>.</w:t>
      </w:r>
      <w:r w:rsidRPr="00630237">
        <w:rPr>
          <w:rFonts w:ascii="Times New Roman" w:eastAsia="Times New Roman" w:hAnsi="Times New Roman" w:cs="Times New Roman"/>
          <w:sz w:val="28"/>
          <w:szCs w:val="28"/>
          <w:lang w:eastAsia="ru-RU"/>
        </w:rPr>
        <w:t>21</w:t>
      </w:r>
      <w:r w:rsidRPr="00630237">
        <w:rPr>
          <w:rFonts w:ascii="Times New Roman" w:eastAsia="Times New Roman" w:hAnsi="Times New Roman" w:cs="Times New Roman"/>
          <w:sz w:val="28"/>
          <w:szCs w:val="28"/>
          <w:lang w:val="uk-UA" w:eastAsia="ru-RU"/>
        </w:rPr>
        <w:t xml:space="preserve">р. – Режим  доступу : </w:t>
      </w:r>
      <w:hyperlink r:id="rId13" w:anchor="Text" w:history="1">
        <w:r w:rsidRPr="00630237">
          <w:rPr>
            <w:rStyle w:val="a3"/>
            <w:rFonts w:ascii="Times New Roman" w:eastAsia="Times New Roman" w:hAnsi="Times New Roman" w:cs="Times New Roman"/>
            <w:sz w:val="28"/>
            <w:szCs w:val="28"/>
            <w:lang w:val="uk-UA" w:eastAsia="ru-RU"/>
          </w:rPr>
          <w:t>https://zakon.rada.gov.ua/laws/show/80731-10#Text</w:t>
        </w:r>
      </w:hyperlink>
    </w:p>
    <w:p w:rsidR="005D5AA1" w:rsidRPr="00630237" w:rsidRDefault="005D5AA1" w:rsidP="005D5AA1">
      <w:pPr>
        <w:numPr>
          <w:ilvl w:val="0"/>
          <w:numId w:val="6"/>
        </w:numPr>
        <w:tabs>
          <w:tab w:val="left" w:pos="360"/>
          <w:tab w:val="left" w:pos="1418"/>
        </w:tabs>
        <w:ind w:left="357" w:firstLine="494"/>
        <w:jc w:val="both"/>
        <w:rPr>
          <w:rStyle w:val="a3"/>
          <w:rFonts w:ascii="Times New Roman" w:eastAsia="Times New Roman" w:hAnsi="Times New Roman" w:cs="Times New Roman"/>
          <w:color w:val="auto"/>
          <w:sz w:val="28"/>
          <w:szCs w:val="28"/>
          <w:lang w:val="uk-UA" w:eastAsia="ru-RU"/>
        </w:rPr>
      </w:pPr>
      <w:r w:rsidRPr="00630237">
        <w:rPr>
          <w:rFonts w:ascii="Times New Roman" w:eastAsia="Times New Roman" w:hAnsi="Times New Roman" w:cs="Times New Roman"/>
          <w:sz w:val="28"/>
          <w:szCs w:val="28"/>
          <w:lang w:val="uk-UA" w:eastAsia="ru-RU"/>
        </w:rPr>
        <w:t>Закон України «Про бухгалтерський облік та фінансову звітність в Україні» від 16.1999 р. № 996 – ХІV (зі змінами і доповненнями) [Електронний ресурс] станом на14.11.2020р.  –</w:t>
      </w:r>
      <w:r w:rsidRPr="00630237">
        <w:rPr>
          <w:rFonts w:ascii="Times New Roman" w:hAnsi="Times New Roman" w:cs="Times New Roman"/>
          <w:sz w:val="28"/>
          <w:szCs w:val="28"/>
          <w:lang w:val="uk-UA"/>
        </w:rPr>
        <w:t xml:space="preserve"> </w:t>
      </w:r>
      <w:hyperlink r:id="rId14" w:anchor="Text" w:history="1">
        <w:r w:rsidRPr="00630237">
          <w:rPr>
            <w:rStyle w:val="a3"/>
            <w:rFonts w:ascii="Times New Roman" w:eastAsia="Times New Roman" w:hAnsi="Times New Roman" w:cs="Times New Roman"/>
            <w:sz w:val="28"/>
            <w:szCs w:val="28"/>
            <w:lang w:val="uk-UA" w:eastAsia="ru-RU"/>
          </w:rPr>
          <w:t>https://zakon.rada.gov.ua/laws/show/996-14#Text</w:t>
        </w:r>
      </w:hyperlink>
    </w:p>
    <w:p w:rsidR="005D5AA1" w:rsidRPr="00630237" w:rsidRDefault="005D5AA1" w:rsidP="005D5AA1">
      <w:pPr>
        <w:numPr>
          <w:ilvl w:val="0"/>
          <w:numId w:val="6"/>
        </w:numPr>
        <w:tabs>
          <w:tab w:val="left" w:pos="360"/>
          <w:tab w:val="left" w:pos="1418"/>
        </w:tabs>
        <w:ind w:left="357" w:firstLine="494"/>
        <w:jc w:val="both"/>
        <w:rPr>
          <w:rStyle w:val="a3"/>
          <w:rFonts w:ascii="Times New Roman" w:eastAsia="Times New Roman" w:hAnsi="Times New Roman" w:cs="Times New Roman"/>
          <w:color w:val="auto"/>
          <w:sz w:val="28"/>
          <w:szCs w:val="28"/>
          <w:lang w:val="uk-UA" w:eastAsia="ru-RU"/>
        </w:rPr>
      </w:pPr>
      <w:r w:rsidRPr="00630237">
        <w:rPr>
          <w:rFonts w:ascii="Times New Roman" w:eastAsia="Times New Roman" w:hAnsi="Times New Roman" w:cs="Times New Roman"/>
          <w:sz w:val="28"/>
          <w:szCs w:val="28"/>
          <w:lang w:val="uk-UA" w:eastAsia="ru-RU"/>
        </w:rPr>
        <w:t>Закон України "Про оцінку земель" від 11.12.2003 № 1378-IV" (із змінами і доповненнями)</w:t>
      </w:r>
      <w:r w:rsidRPr="00630237">
        <w:rPr>
          <w:rFonts w:ascii="Times New Roman" w:eastAsia="Times New Roman" w:hAnsi="Times New Roman" w:cs="Times New Roman"/>
          <w:bCs/>
          <w:sz w:val="28"/>
          <w:szCs w:val="28"/>
          <w:bdr w:val="none" w:sz="0" w:space="0" w:color="auto" w:frame="1"/>
          <w:shd w:val="clear" w:color="auto" w:fill="FFFFFF"/>
          <w:lang w:val="uk-UA"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16.10.2020р. – Режим  доступу :</w:t>
      </w:r>
      <w:r w:rsidRPr="00630237">
        <w:rPr>
          <w:rFonts w:ascii="Times New Roman" w:hAnsi="Times New Roman" w:cs="Times New Roman"/>
          <w:sz w:val="28"/>
          <w:szCs w:val="28"/>
        </w:rPr>
        <w:t xml:space="preserve"> </w:t>
      </w:r>
      <w:hyperlink r:id="rId15" w:anchor="Text" w:history="1">
        <w:r w:rsidRPr="00630237">
          <w:rPr>
            <w:rStyle w:val="a3"/>
            <w:rFonts w:ascii="Times New Roman" w:eastAsia="Times New Roman" w:hAnsi="Times New Roman" w:cs="Times New Roman"/>
            <w:sz w:val="28"/>
            <w:szCs w:val="28"/>
            <w:lang w:val="uk-UA" w:eastAsia="ru-RU"/>
          </w:rPr>
          <w:t>https://zakon.rada.gov.ua/laws/show/1378-15#Text</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hAnsi="Times New Roman" w:cs="Times New Roman"/>
          <w:kern w:val="36"/>
          <w:sz w:val="28"/>
          <w:szCs w:val="28"/>
          <w:lang w:val="uk-UA" w:eastAsia="uk-UA"/>
        </w:rPr>
        <w:t>Закон України «Про державну реєстрацію юридичних осіб, фізичних осіб - підприємців та громадських формувань»</w:t>
      </w:r>
      <w:r w:rsidRPr="00630237">
        <w:rPr>
          <w:rFonts w:ascii="Times New Roman" w:eastAsia="Times New Roman" w:hAnsi="Times New Roman" w:cs="Times New Roman"/>
          <w:sz w:val="28"/>
          <w:szCs w:val="28"/>
          <w:lang w:val="uk-UA" w:eastAsia="ru-RU"/>
        </w:rPr>
        <w:t xml:space="preserve"> від 15.05.2003 р. №</w:t>
      </w:r>
      <w:r w:rsidRPr="00630237">
        <w:rPr>
          <w:rFonts w:ascii="Times New Roman" w:hAnsi="Times New Roman" w:cs="Times New Roman"/>
          <w:sz w:val="28"/>
          <w:szCs w:val="28"/>
          <w:lang w:val="uk-UA"/>
        </w:rPr>
        <w:t xml:space="preserve"> 755-</w:t>
      </w:r>
      <w:r w:rsidRPr="00630237">
        <w:rPr>
          <w:rFonts w:ascii="Times New Roman" w:hAnsi="Times New Roman" w:cs="Times New Roman"/>
          <w:sz w:val="28"/>
          <w:szCs w:val="28"/>
        </w:rPr>
        <w:t>IV</w:t>
      </w:r>
      <w:r w:rsidRPr="00630237">
        <w:rPr>
          <w:rFonts w:ascii="Times New Roman" w:eastAsia="Times New Roman" w:hAnsi="Times New Roman" w:cs="Times New Roman"/>
          <w:sz w:val="28"/>
          <w:szCs w:val="28"/>
          <w:lang w:val="uk-UA" w:eastAsia="ru-RU"/>
        </w:rPr>
        <w:t xml:space="preserve"> (зі змінами і доповненнями) [Електронний ресурс] станом на06.12.2020р. Режим  доступу :</w:t>
      </w:r>
      <w:r w:rsidRPr="00630237">
        <w:rPr>
          <w:rFonts w:ascii="Times New Roman" w:hAnsi="Times New Roman" w:cs="Times New Roman"/>
          <w:sz w:val="28"/>
          <w:szCs w:val="28"/>
          <w:lang w:val="uk-UA"/>
        </w:rPr>
        <w:t xml:space="preserve"> </w:t>
      </w:r>
      <w:r w:rsidRPr="00630237">
        <w:rPr>
          <w:rFonts w:ascii="Times New Roman" w:eastAsia="Times New Roman" w:hAnsi="Times New Roman" w:cs="Times New Roman"/>
          <w:sz w:val="28"/>
          <w:szCs w:val="28"/>
          <w:lang w:val="uk-UA" w:eastAsia="ru-RU"/>
        </w:rPr>
        <w:t>https://zakon.rada.gov.ua/laws/show/755-15#Text</w:t>
      </w:r>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акон України від 05.04.2007 № 877-V "Про основні засади державного нагляду (контролю) у сфері господарської діяльності" (із змінами)</w:t>
      </w:r>
      <w:r w:rsidRPr="00630237">
        <w:rPr>
          <w:rFonts w:ascii="Times New Roman" w:eastAsia="Times New Roman" w:hAnsi="Times New Roman" w:cs="Times New Roman"/>
          <w:bCs/>
          <w:sz w:val="28"/>
          <w:szCs w:val="28"/>
          <w:bdr w:val="none" w:sz="0" w:space="0" w:color="auto" w:frame="1"/>
          <w:shd w:val="clear" w:color="auto" w:fill="FFFFFF"/>
          <w:lang w:val="uk-UA"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01.01.2021р. – Режим  доступу :</w:t>
      </w:r>
      <w:r w:rsidRPr="00630237">
        <w:rPr>
          <w:rFonts w:ascii="Times New Roman" w:hAnsi="Times New Roman" w:cs="Times New Roman"/>
          <w:sz w:val="28"/>
          <w:szCs w:val="28"/>
        </w:rPr>
        <w:t xml:space="preserve"> </w:t>
      </w:r>
      <w:hyperlink r:id="rId16" w:anchor="Text" w:history="1">
        <w:r w:rsidRPr="00630237">
          <w:rPr>
            <w:rStyle w:val="a3"/>
            <w:rFonts w:ascii="Times New Roman" w:eastAsia="Times New Roman" w:hAnsi="Times New Roman" w:cs="Times New Roman"/>
            <w:sz w:val="28"/>
            <w:szCs w:val="28"/>
            <w:lang w:val="uk-UA" w:eastAsia="ru-RU"/>
          </w:rPr>
          <w:t>https://zakon.rada.gov.ua/laws/show/877-16#Text</w:t>
        </w:r>
      </w:hyperlink>
    </w:p>
    <w:p w:rsidR="005D5AA1" w:rsidRPr="00630237" w:rsidRDefault="00047662" w:rsidP="005D5AA1">
      <w:pPr>
        <w:numPr>
          <w:ilvl w:val="0"/>
          <w:numId w:val="6"/>
        </w:numPr>
        <w:tabs>
          <w:tab w:val="left" w:pos="360"/>
          <w:tab w:val="left" w:pos="1418"/>
        </w:tabs>
        <w:ind w:left="357" w:firstLine="494"/>
        <w:jc w:val="both"/>
        <w:rPr>
          <w:rStyle w:val="a3"/>
          <w:rFonts w:ascii="Times New Roman" w:eastAsia="Times New Roman" w:hAnsi="Times New Roman" w:cs="Times New Roman"/>
          <w:color w:val="auto"/>
          <w:sz w:val="28"/>
          <w:szCs w:val="28"/>
          <w:lang w:val="uk-UA" w:eastAsia="ru-RU"/>
        </w:rPr>
      </w:pPr>
      <w:hyperlink r:id="rId17" w:history="1">
        <w:r w:rsidR="005D5AA1" w:rsidRPr="00630237">
          <w:rPr>
            <w:rFonts w:ascii="Times New Roman" w:eastAsia="Times New Roman" w:hAnsi="Times New Roman" w:cs="Times New Roman"/>
            <w:sz w:val="28"/>
            <w:szCs w:val="28"/>
            <w:shd w:val="clear" w:color="auto" w:fill="FFFFFF"/>
            <w:lang w:val="uk-UA" w:eastAsia="ru-RU"/>
          </w:rPr>
          <w:t xml:space="preserve">Наказ Міністерства фінансів України від 19.10.2018 № 842 "Про затвердження Змін до форми Податкової декларації з податку на прибуток </w:t>
        </w:r>
        <w:r w:rsidR="005D5AA1" w:rsidRPr="00630237">
          <w:rPr>
            <w:rFonts w:ascii="Times New Roman" w:eastAsia="Times New Roman" w:hAnsi="Times New Roman" w:cs="Times New Roman"/>
            <w:sz w:val="28"/>
            <w:szCs w:val="28"/>
            <w:shd w:val="clear" w:color="auto" w:fill="FFFFFF"/>
            <w:lang w:val="uk-UA" w:eastAsia="ru-RU"/>
          </w:rPr>
          <w:lastRenderedPageBreak/>
          <w:t>підприємств"</w:t>
        </w:r>
      </w:hyperlink>
      <w:r w:rsidR="005D5AA1" w:rsidRPr="00630237">
        <w:rPr>
          <w:rFonts w:ascii="Times New Roman" w:eastAsia="Times New Roman" w:hAnsi="Times New Roman" w:cs="Times New Roman"/>
          <w:bCs/>
          <w:sz w:val="28"/>
          <w:szCs w:val="28"/>
          <w:bdr w:val="none" w:sz="0" w:space="0" w:color="auto" w:frame="1"/>
          <w:shd w:val="clear" w:color="auto" w:fill="FFFFFF"/>
          <w:lang w:val="uk-UA" w:eastAsia="ru-RU"/>
        </w:rPr>
        <w:t xml:space="preserve">[ </w:t>
      </w:r>
      <w:r w:rsidR="005D5AA1" w:rsidRPr="00630237">
        <w:rPr>
          <w:rFonts w:ascii="Times New Roman" w:eastAsia="Times New Roman" w:hAnsi="Times New Roman" w:cs="Times New Roman"/>
          <w:sz w:val="28"/>
          <w:szCs w:val="28"/>
          <w:lang w:val="uk-UA" w:eastAsia="ru-RU"/>
        </w:rPr>
        <w:t xml:space="preserve"> Електронний ресурс] станом на 14.12.18р. – Режим  доступу : </w:t>
      </w:r>
      <w:hyperlink r:id="rId18" w:anchor="Text" w:history="1">
        <w:r w:rsidR="005D5AA1" w:rsidRPr="00630237">
          <w:rPr>
            <w:rStyle w:val="a3"/>
            <w:rFonts w:ascii="Times New Roman" w:eastAsia="Times New Roman" w:hAnsi="Times New Roman" w:cs="Times New Roman"/>
            <w:sz w:val="28"/>
            <w:szCs w:val="28"/>
            <w:lang w:val="uk-UA" w:eastAsia="ru-RU"/>
          </w:rPr>
          <w:t>https://zakon.rada.gov.ua/laws/show/z1303-18#Text</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hAnsi="Times New Roman" w:cs="Times New Roman"/>
          <w:sz w:val="28"/>
          <w:szCs w:val="28"/>
          <w:lang w:val="uk-UA"/>
        </w:rPr>
        <w:t xml:space="preserve">Наказ  Міністерство фінансів України «Методичні рекомендації щодо заповнення форм фінансової звітності» від 28.03.2013№ 433 "[Електронний ресурс] станом на 30.12.13р. – Режим  доступу :  </w:t>
      </w:r>
      <w:hyperlink r:id="rId19" w:anchor="Text" w:history="1">
        <w:r w:rsidRPr="00630237">
          <w:rPr>
            <w:rStyle w:val="a3"/>
            <w:rFonts w:ascii="Times New Roman" w:hAnsi="Times New Roman" w:cs="Times New Roman"/>
            <w:sz w:val="28"/>
            <w:szCs w:val="28"/>
            <w:lang w:val="uk-UA"/>
          </w:rPr>
          <w:t>https://zakon.rada.gov.ua/rada/show/v0433201-13#Text</w:t>
        </w:r>
      </w:hyperlink>
    </w:p>
    <w:p w:rsidR="005D5AA1" w:rsidRPr="00630237" w:rsidRDefault="005D5AA1" w:rsidP="005D5AA1">
      <w:pPr>
        <w:numPr>
          <w:ilvl w:val="0"/>
          <w:numId w:val="6"/>
        </w:numPr>
        <w:tabs>
          <w:tab w:val="left" w:pos="360"/>
          <w:tab w:val="left" w:pos="1418"/>
        </w:tabs>
        <w:ind w:left="357" w:firstLine="494"/>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Закон України "Про валюту і валютні операції" від 21.06.2018 року №2473-VIII(зі змінами і доповненнями) [Електронний ресурс] станом на 21.02.2019 рhttps://tax.gov.ua/zakonodavstvo/podatkove-zakonodavstvo/zakoni-ukraini/73183.html</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Закон України «</w:t>
      </w:r>
      <w:bookmarkStart w:id="1" w:name="n3"/>
      <w:bookmarkEnd w:id="1"/>
      <w:r w:rsidRPr="00630237">
        <w:rPr>
          <w:rFonts w:ascii="Times New Roman" w:eastAsia="Times New Roman" w:hAnsi="Times New Roman" w:cs="Times New Roman"/>
          <w:sz w:val="28"/>
          <w:szCs w:val="28"/>
          <w:lang w:val="uk-UA" w:eastAsia="uk-UA"/>
        </w:rPr>
        <w:t>Про збір та облік єдиного внеску на загальнообов'язкове державне соціальне страхування</w:t>
      </w:r>
      <w:r w:rsidRPr="00630237">
        <w:rPr>
          <w:rFonts w:ascii="Times New Roman" w:eastAsia="Times New Roman" w:hAnsi="Times New Roman" w:cs="Times New Roman"/>
          <w:sz w:val="28"/>
          <w:szCs w:val="28"/>
          <w:lang w:val="uk-UA" w:eastAsia="ru-RU"/>
        </w:rPr>
        <w:t>» від 08.07.2010 року №</w:t>
      </w:r>
      <w:r w:rsidRPr="00630237">
        <w:rPr>
          <w:rFonts w:ascii="Times New Roman" w:hAnsi="Times New Roman" w:cs="Times New Roman"/>
          <w:sz w:val="28"/>
          <w:szCs w:val="28"/>
        </w:rPr>
        <w:t xml:space="preserve"> 2464-VI </w:t>
      </w:r>
      <w:r w:rsidRPr="00630237">
        <w:rPr>
          <w:rFonts w:ascii="Times New Roman" w:eastAsia="Times New Roman" w:hAnsi="Times New Roman" w:cs="Times New Roman"/>
          <w:sz w:val="28"/>
          <w:szCs w:val="28"/>
          <w:lang w:val="uk-UA" w:eastAsia="ru-RU"/>
        </w:rPr>
        <w:t>(зі змінами і доповненнями) [Електронний ресурс] станом на 01.01.2021р. Режим  доступу :</w:t>
      </w:r>
      <w:r w:rsidRPr="00630237">
        <w:rPr>
          <w:rFonts w:ascii="Times New Roman" w:hAnsi="Times New Roman" w:cs="Times New Roman"/>
          <w:sz w:val="28"/>
          <w:szCs w:val="28"/>
        </w:rPr>
        <w:t xml:space="preserve"> </w:t>
      </w:r>
      <w:r w:rsidRPr="00630237">
        <w:rPr>
          <w:rFonts w:ascii="Times New Roman" w:eastAsia="Times New Roman" w:hAnsi="Times New Roman" w:cs="Times New Roman"/>
          <w:sz w:val="28"/>
          <w:szCs w:val="28"/>
          <w:lang w:val="uk-UA" w:eastAsia="ru-RU"/>
        </w:rPr>
        <w:t>https://zakon.rada.gov.ua/laws/show/2464-17#Text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eastAsia="ru-RU"/>
        </w:rPr>
        <w:t>Наказ Міністерства фінансів України від 28.04.2017 № 469 "Про затвердження змін до форми Звіту про використання доходів (прибутків) неприбуткової організації"</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20</w:t>
      </w:r>
      <w:r w:rsidRPr="00630237">
        <w:rPr>
          <w:rFonts w:ascii="Times New Roman" w:eastAsia="Times New Roman" w:hAnsi="Times New Roman" w:cs="Times New Roman"/>
          <w:sz w:val="28"/>
          <w:szCs w:val="28"/>
          <w:lang w:val="uk-UA" w:eastAsia="ru-RU"/>
        </w:rPr>
        <w:t>.0</w:t>
      </w:r>
      <w:r w:rsidRPr="00630237">
        <w:rPr>
          <w:rFonts w:ascii="Times New Roman" w:eastAsia="Times New Roman" w:hAnsi="Times New Roman" w:cs="Times New Roman"/>
          <w:sz w:val="28"/>
          <w:szCs w:val="28"/>
          <w:lang w:eastAsia="ru-RU"/>
        </w:rPr>
        <w:t>6</w:t>
      </w:r>
      <w:r w:rsidRPr="00630237">
        <w:rPr>
          <w:rFonts w:ascii="Times New Roman" w:eastAsia="Times New Roman" w:hAnsi="Times New Roman" w:cs="Times New Roman"/>
          <w:sz w:val="28"/>
          <w:szCs w:val="28"/>
          <w:lang w:val="uk-UA" w:eastAsia="ru-RU"/>
        </w:rPr>
        <w:t>.</w:t>
      </w:r>
      <w:r w:rsidRPr="00630237">
        <w:rPr>
          <w:rFonts w:ascii="Times New Roman" w:eastAsia="Times New Roman" w:hAnsi="Times New Roman" w:cs="Times New Roman"/>
          <w:sz w:val="28"/>
          <w:szCs w:val="28"/>
          <w:lang w:eastAsia="ru-RU"/>
        </w:rPr>
        <w:t>17</w:t>
      </w:r>
      <w:r w:rsidRPr="00630237">
        <w:rPr>
          <w:rFonts w:ascii="Times New Roman" w:eastAsia="Times New Roman" w:hAnsi="Times New Roman" w:cs="Times New Roman"/>
          <w:sz w:val="28"/>
          <w:szCs w:val="28"/>
          <w:lang w:val="uk-UA" w:eastAsia="ru-RU"/>
        </w:rPr>
        <w:t xml:space="preserve">р. – Режим  доступу : </w:t>
      </w:r>
      <w:hyperlink r:id="rId20" w:anchor="Text" w:history="1">
        <w:r w:rsidRPr="00630237">
          <w:rPr>
            <w:rStyle w:val="a3"/>
            <w:rFonts w:ascii="Times New Roman" w:eastAsia="Times New Roman" w:hAnsi="Times New Roman" w:cs="Times New Roman"/>
            <w:sz w:val="28"/>
            <w:szCs w:val="28"/>
            <w:lang w:val="uk-UA" w:eastAsia="ru-RU"/>
          </w:rPr>
          <w:t>https://zakon.rada.gov.ua/laws/show/z1303-18#Text</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Наказ Міністерства фінансів України від 31.12.2015 №1307 "Про затвердження форми податкової накладної та Порядку заповнення податкової накладної" (із змінами та доповненнями)</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01</w:t>
      </w:r>
      <w:r w:rsidRPr="00630237">
        <w:rPr>
          <w:rFonts w:ascii="Times New Roman" w:eastAsia="Times New Roman" w:hAnsi="Times New Roman" w:cs="Times New Roman"/>
          <w:sz w:val="28"/>
          <w:szCs w:val="28"/>
          <w:lang w:val="uk-UA" w:eastAsia="ru-RU"/>
        </w:rPr>
        <w:t>.01.</w:t>
      </w:r>
      <w:r w:rsidRPr="00630237">
        <w:rPr>
          <w:rFonts w:ascii="Times New Roman" w:eastAsia="Times New Roman" w:hAnsi="Times New Roman" w:cs="Times New Roman"/>
          <w:sz w:val="28"/>
          <w:szCs w:val="28"/>
          <w:lang w:eastAsia="ru-RU"/>
        </w:rPr>
        <w:t>20</w:t>
      </w:r>
      <w:r w:rsidRPr="00630237">
        <w:rPr>
          <w:rFonts w:ascii="Times New Roman" w:eastAsia="Times New Roman" w:hAnsi="Times New Roman" w:cs="Times New Roman"/>
          <w:sz w:val="28"/>
          <w:szCs w:val="28"/>
          <w:lang w:val="uk-UA" w:eastAsia="ru-RU"/>
        </w:rPr>
        <w:t>р. – Режим  доступу : https://zakon.rada.gov.ua/laws/show/z0137-16#Text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Наказ Міністерства фінансів України від 28.01.2016 №21 "Про затвердження форм та Порядку заповнення і подання податкової звітності з податку на додану вартість" (із змінами та доповненнями)</w:t>
      </w:r>
      <w:r w:rsidRPr="00630237">
        <w:rPr>
          <w:rFonts w:ascii="Times New Roman" w:eastAsia="Times New Roman" w:hAnsi="Times New Roman" w:cs="Times New Roman"/>
          <w:bCs/>
          <w:sz w:val="28"/>
          <w:szCs w:val="28"/>
          <w:bdr w:val="none" w:sz="0" w:space="0" w:color="auto" w:frame="1"/>
          <w:shd w:val="clear" w:color="auto" w:fill="FFFFFF"/>
          <w:lang w:val="uk-UA"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01.01.20р.– Режим  доступу : </w:t>
      </w:r>
      <w:hyperlink r:id="rId21" w:anchor="Text" w:history="1">
        <w:r w:rsidRPr="00630237">
          <w:rPr>
            <w:rStyle w:val="a3"/>
            <w:rFonts w:ascii="Times New Roman" w:eastAsia="Times New Roman" w:hAnsi="Times New Roman" w:cs="Times New Roman"/>
            <w:sz w:val="28"/>
            <w:szCs w:val="28"/>
            <w:lang w:val="uk-UA" w:eastAsia="ru-RU"/>
          </w:rPr>
          <w:t>https://zakon.rada.gov.ua/laws/show/z0159-16#Text</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Наказ Міністерства фінансів України Про примітки до річної фінансової звітності від 29.11.2000  № 302</w:t>
      </w:r>
      <w:r w:rsidRPr="00630237">
        <w:rPr>
          <w:rFonts w:ascii="Times New Roman" w:eastAsia="Times New Roman" w:hAnsi="Times New Roman" w:cs="Times New Roman"/>
          <w:sz w:val="28"/>
          <w:szCs w:val="28"/>
          <w:lang w:eastAsia="ru-RU"/>
        </w:rPr>
        <w:t xml:space="preserve"> </w:t>
      </w:r>
      <w:r w:rsidRPr="00630237">
        <w:rPr>
          <w:rFonts w:ascii="Times New Roman" w:eastAsia="Times New Roman" w:hAnsi="Times New Roman" w:cs="Times New Roman"/>
          <w:sz w:val="28"/>
          <w:szCs w:val="28"/>
          <w:lang w:val="uk-UA" w:eastAsia="ru-RU"/>
        </w:rPr>
        <w:t>з поточною редакцією станом на 18.03.2014р.</w:t>
      </w:r>
      <w:r w:rsidRPr="00630237">
        <w:rPr>
          <w:rFonts w:ascii="Times New Roman" w:eastAsia="Times New Roman" w:hAnsi="Times New Roman" w:cs="Times New Roman"/>
          <w:kern w:val="36"/>
          <w:sz w:val="28"/>
          <w:szCs w:val="28"/>
          <w:lang w:val="uk-UA" w:eastAsia="ru-RU"/>
        </w:rPr>
        <w:t xml:space="preserve"> )</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18</w:t>
      </w:r>
      <w:r w:rsidRPr="00630237">
        <w:rPr>
          <w:rFonts w:ascii="Times New Roman" w:eastAsia="Times New Roman" w:hAnsi="Times New Roman" w:cs="Times New Roman"/>
          <w:sz w:val="28"/>
          <w:szCs w:val="28"/>
          <w:lang w:val="uk-UA" w:eastAsia="ru-RU"/>
        </w:rPr>
        <w:t>.03.</w:t>
      </w:r>
      <w:r w:rsidRPr="00630237">
        <w:rPr>
          <w:rFonts w:ascii="Times New Roman" w:eastAsia="Times New Roman" w:hAnsi="Times New Roman" w:cs="Times New Roman"/>
          <w:sz w:val="28"/>
          <w:szCs w:val="28"/>
          <w:lang w:eastAsia="ru-RU"/>
        </w:rPr>
        <w:t>14</w:t>
      </w:r>
      <w:r w:rsidRPr="00630237">
        <w:rPr>
          <w:rFonts w:ascii="Times New Roman" w:eastAsia="Times New Roman" w:hAnsi="Times New Roman" w:cs="Times New Roman"/>
          <w:sz w:val="28"/>
          <w:szCs w:val="28"/>
          <w:lang w:val="uk-UA" w:eastAsia="ru-RU"/>
        </w:rPr>
        <w:t>р. – Режим  доступу : https://zakon.rada.gov.ua/laws/show/z0904-00</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Наказ  Міністерство фінансів України Про затвердження Положення про документальне забезпечення записів у бухгалтерському обліку  від </w:t>
      </w:r>
      <w:r w:rsidRPr="00630237">
        <w:rPr>
          <w:rFonts w:ascii="Times New Roman" w:eastAsia="Times New Roman" w:hAnsi="Times New Roman" w:cs="Times New Roman"/>
          <w:sz w:val="28"/>
          <w:szCs w:val="28"/>
          <w:bdr w:val="none" w:sz="0" w:space="0" w:color="auto" w:frame="1"/>
          <w:lang w:eastAsia="ru-RU"/>
        </w:rPr>
        <w:t>24.05.1995</w:t>
      </w:r>
      <w:r w:rsidRPr="00630237">
        <w:rPr>
          <w:rFonts w:ascii="Times New Roman" w:eastAsia="Times New Roman" w:hAnsi="Times New Roman" w:cs="Times New Roman"/>
          <w:sz w:val="28"/>
          <w:szCs w:val="28"/>
          <w:lang w:eastAsia="ru-RU"/>
        </w:rPr>
        <w:t> № </w:t>
      </w:r>
      <w:r w:rsidRPr="00630237">
        <w:rPr>
          <w:rFonts w:ascii="Times New Roman" w:eastAsia="Times New Roman" w:hAnsi="Times New Roman" w:cs="Times New Roman"/>
          <w:bCs/>
          <w:sz w:val="28"/>
          <w:szCs w:val="28"/>
          <w:bdr w:val="none" w:sz="0" w:space="0" w:color="auto" w:frame="1"/>
          <w:lang w:eastAsia="ru-RU"/>
        </w:rPr>
        <w:t>88</w:t>
      </w:r>
      <w:r w:rsidRPr="00630237">
        <w:rPr>
          <w:rFonts w:ascii="Times New Roman" w:eastAsia="Times New Roman" w:hAnsi="Times New Roman" w:cs="Times New Roman"/>
          <w:bCs/>
          <w:sz w:val="28"/>
          <w:szCs w:val="28"/>
          <w:bdr w:val="none" w:sz="0" w:space="0" w:color="auto" w:frame="1"/>
          <w:lang w:val="uk-UA" w:eastAsia="ru-RU"/>
        </w:rPr>
        <w:t xml:space="preserve"> </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03.08.</w:t>
      </w:r>
      <w:r w:rsidRPr="00630237">
        <w:rPr>
          <w:rFonts w:ascii="Times New Roman" w:eastAsia="Times New Roman" w:hAnsi="Times New Roman" w:cs="Times New Roman"/>
          <w:sz w:val="28"/>
          <w:szCs w:val="28"/>
          <w:lang w:eastAsia="ru-RU"/>
        </w:rPr>
        <w:t>18</w:t>
      </w:r>
      <w:r w:rsidRPr="00630237">
        <w:rPr>
          <w:rFonts w:ascii="Times New Roman" w:eastAsia="Times New Roman" w:hAnsi="Times New Roman" w:cs="Times New Roman"/>
          <w:sz w:val="28"/>
          <w:szCs w:val="28"/>
          <w:lang w:val="uk-UA" w:eastAsia="ru-RU"/>
        </w:rPr>
        <w:t>р. – Режим  доступу :  https://zakon.rada.gov.ua/laws/show/z0168-95#Text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Наказ Міністерства фінансів України </w:t>
      </w:r>
      <w:r w:rsidRPr="00630237">
        <w:rPr>
          <w:rFonts w:ascii="Times New Roman" w:eastAsia="Times New Roman" w:hAnsi="Times New Roman" w:cs="Times New Roman"/>
          <w:bCs/>
          <w:sz w:val="28"/>
          <w:szCs w:val="28"/>
          <w:shd w:val="clear" w:color="auto" w:fill="FFFFFF"/>
          <w:lang w:val="uk-UA" w:eastAsia="ru-RU"/>
        </w:rPr>
        <w:t>Про затвердження Порядку скасування штрафних (фінансових) санкцій, нарахованих на суму податкового зобов’язання, яку платник податків сплатив без оскарження податкового повідомлення-рішення.від 10.02.02016 №40</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18.03.</w:t>
      </w:r>
      <w:r w:rsidRPr="00630237">
        <w:rPr>
          <w:rFonts w:ascii="Times New Roman" w:eastAsia="Times New Roman" w:hAnsi="Times New Roman" w:cs="Times New Roman"/>
          <w:sz w:val="28"/>
          <w:szCs w:val="28"/>
          <w:lang w:eastAsia="ru-RU"/>
        </w:rPr>
        <w:t>2016</w:t>
      </w:r>
      <w:r w:rsidRPr="00630237">
        <w:rPr>
          <w:rFonts w:ascii="Times New Roman" w:eastAsia="Times New Roman" w:hAnsi="Times New Roman" w:cs="Times New Roman"/>
          <w:sz w:val="28"/>
          <w:szCs w:val="28"/>
          <w:lang w:val="uk-UA" w:eastAsia="ru-RU"/>
        </w:rPr>
        <w:t>р. – Режим  доступу :  https://zakon.rada.gov.ua/laws/show/z0300-16#Text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sz w:val="28"/>
          <w:szCs w:val="28"/>
          <w:shd w:val="clear" w:color="auto" w:fill="FFFFFF"/>
          <w:lang w:eastAsia="ru-RU"/>
        </w:rPr>
        <w:t>Наказ Міністерства фінансів України "Про затвердження форми запиту контролюючого органу на проведення зустрічної звірки" від</w:t>
      </w:r>
      <w:r w:rsidRPr="00630237">
        <w:rPr>
          <w:rFonts w:ascii="Times New Roman" w:eastAsia="Times New Roman" w:hAnsi="Times New Roman" w:cs="Times New Roman"/>
          <w:sz w:val="28"/>
          <w:szCs w:val="28"/>
          <w:shd w:val="clear" w:color="auto" w:fill="FFFFFF"/>
          <w:lang w:eastAsia="ru-RU"/>
        </w:rPr>
        <w:t xml:space="preserve"> </w:t>
      </w:r>
      <w:r w:rsidRPr="00630237">
        <w:rPr>
          <w:rFonts w:ascii="Times New Roman" w:eastAsia="Times New Roman" w:hAnsi="Times New Roman" w:cs="Times New Roman"/>
          <w:bCs/>
          <w:sz w:val="28"/>
          <w:szCs w:val="28"/>
          <w:shd w:val="clear" w:color="auto" w:fill="FFFFFF"/>
          <w:lang w:eastAsia="ru-RU"/>
        </w:rPr>
        <w:t xml:space="preserve">28.02.2017 </w:t>
      </w:r>
      <w:r w:rsidRPr="00630237">
        <w:rPr>
          <w:rFonts w:ascii="Times New Roman" w:eastAsia="Times New Roman" w:hAnsi="Times New Roman" w:cs="Times New Roman"/>
          <w:bCs/>
          <w:sz w:val="28"/>
          <w:szCs w:val="28"/>
          <w:shd w:val="clear" w:color="auto" w:fill="FFFFFF"/>
          <w:lang w:eastAsia="ru-RU"/>
        </w:rPr>
        <w:lastRenderedPageBreak/>
        <w:t>№299 №544</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28.02.</w:t>
      </w:r>
      <w:r w:rsidRPr="00630237">
        <w:rPr>
          <w:rFonts w:ascii="Times New Roman" w:eastAsia="Times New Roman" w:hAnsi="Times New Roman" w:cs="Times New Roman"/>
          <w:sz w:val="28"/>
          <w:szCs w:val="28"/>
          <w:lang w:eastAsia="ru-RU"/>
        </w:rPr>
        <w:t>17</w:t>
      </w:r>
      <w:r w:rsidRPr="00630237">
        <w:rPr>
          <w:rFonts w:ascii="Times New Roman" w:eastAsia="Times New Roman" w:hAnsi="Times New Roman" w:cs="Times New Roman"/>
          <w:sz w:val="28"/>
          <w:szCs w:val="28"/>
          <w:lang w:val="uk-UA" w:eastAsia="ru-RU"/>
        </w:rPr>
        <w:t xml:space="preserve">р. – Режим  доступу :  </w:t>
      </w:r>
      <w:hyperlink r:id="rId22" w:anchor="Text" w:history="1">
        <w:r w:rsidRPr="00630237">
          <w:rPr>
            <w:rStyle w:val="a3"/>
            <w:rFonts w:ascii="Times New Roman" w:eastAsia="Times New Roman" w:hAnsi="Times New Roman" w:cs="Times New Roman"/>
            <w:sz w:val="28"/>
            <w:szCs w:val="28"/>
            <w:lang w:val="uk-UA" w:eastAsia="ru-RU"/>
          </w:rPr>
          <w:t>https://zakon.rada.gov.ua/laws/show/z0370-17#Text</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Наказ  Міністерство фінансів України Про затвердження Методичні рекомендації щодо заповнення форм фінансової звітності від 28.03.2013№ 433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30.12.13р. – Режим  доступу :  https://zakon.rada.gov.ua/rada/show/v0433201-13/conv#Text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sz w:val="28"/>
          <w:szCs w:val="28"/>
          <w:shd w:val="clear" w:color="auto" w:fill="FFFFFF"/>
          <w:lang w:eastAsia="ru-RU"/>
        </w:rPr>
        <w:t>Наказ Міністерсва фінансів України Про затвердження Інструкції про порядок обчислення та справляння державного мита</w:t>
      </w:r>
      <w:r w:rsidRPr="00630237">
        <w:rPr>
          <w:rFonts w:ascii="Times New Roman" w:eastAsia="Times New Roman" w:hAnsi="Times New Roman" w:cs="Times New Roman"/>
          <w:bCs/>
          <w:sz w:val="28"/>
          <w:szCs w:val="28"/>
          <w:shd w:val="clear" w:color="auto" w:fill="FFFFFF"/>
          <w:lang w:val="uk-UA" w:eastAsia="ru-RU"/>
        </w:rPr>
        <w:t xml:space="preserve"> від07.07.2012№811</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18.12.</w:t>
      </w:r>
      <w:r w:rsidRPr="00630237">
        <w:rPr>
          <w:rFonts w:ascii="Times New Roman" w:eastAsia="Times New Roman" w:hAnsi="Times New Roman" w:cs="Times New Roman"/>
          <w:sz w:val="28"/>
          <w:szCs w:val="28"/>
          <w:lang w:eastAsia="ru-RU"/>
        </w:rPr>
        <w:t>15</w:t>
      </w:r>
      <w:r w:rsidRPr="00630237">
        <w:rPr>
          <w:rFonts w:ascii="Times New Roman" w:eastAsia="Times New Roman" w:hAnsi="Times New Roman" w:cs="Times New Roman"/>
          <w:sz w:val="28"/>
          <w:szCs w:val="28"/>
          <w:lang w:val="uk-UA" w:eastAsia="ru-RU"/>
        </w:rPr>
        <w:t>р. – Режим  доступу :  https://zakon.rada.gov.ua/laws/show/z1623-12#Text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 xml:space="preserve">Наказ Міністерства фінансів України від 11.02.2016 №50 "Про затвердження Порядку роботи податкових постів, установлених на підприємствах суб'єктів господарювання, які використовують легкі та важкі дистиляти, а також скраплений газ та бутан, ізобутан за нульовою ставкою акцизного податку або ввезені на митну територію </w:t>
      </w:r>
      <w:r w:rsidRPr="00630237">
        <w:rPr>
          <w:rFonts w:ascii="Times New Roman" w:eastAsia="Times New Roman" w:hAnsi="Times New Roman" w:cs="Times New Roman"/>
          <w:kern w:val="36"/>
          <w:sz w:val="28"/>
          <w:szCs w:val="28"/>
          <w:lang w:eastAsia="ru-RU"/>
        </w:rPr>
        <w:t>України без сплати акцизного податку для виробництва етилену"</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24.10.</w:t>
      </w:r>
      <w:r w:rsidRPr="00630237">
        <w:rPr>
          <w:rFonts w:ascii="Times New Roman" w:eastAsia="Times New Roman" w:hAnsi="Times New Roman" w:cs="Times New Roman"/>
          <w:sz w:val="28"/>
          <w:szCs w:val="28"/>
          <w:lang w:eastAsia="ru-RU"/>
        </w:rPr>
        <w:t>17</w:t>
      </w:r>
      <w:r w:rsidRPr="00630237">
        <w:rPr>
          <w:rFonts w:ascii="Times New Roman" w:eastAsia="Times New Roman" w:hAnsi="Times New Roman" w:cs="Times New Roman"/>
          <w:sz w:val="28"/>
          <w:szCs w:val="28"/>
          <w:lang w:val="uk-UA" w:eastAsia="ru-RU"/>
        </w:rPr>
        <w:t xml:space="preserve">р. – Режим  доступу :  </w:t>
      </w:r>
      <w:hyperlink r:id="rId23" w:anchor="Text" w:history="1">
        <w:r w:rsidRPr="00630237">
          <w:rPr>
            <w:rStyle w:val="a3"/>
            <w:rFonts w:ascii="Times New Roman" w:eastAsia="Times New Roman" w:hAnsi="Times New Roman" w:cs="Times New Roman"/>
            <w:sz w:val="28"/>
            <w:szCs w:val="28"/>
            <w:lang w:val="uk-UA" w:eastAsia="ru-RU"/>
          </w:rPr>
          <w:t>https://zakon.rada.gov.ua/laws/show/z0314-16#Text</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eastAsia="ru-RU"/>
        </w:rPr>
        <w:t>Постанова КМ України від 16.10.2014 №569 "Деякі питання електронного адміністрування податку на додану вартість" (із змінами і доповненнями)</w:t>
      </w:r>
      <w:r w:rsidRPr="00630237">
        <w:rPr>
          <w:rFonts w:ascii="Times New Roman" w:eastAsia="Times New Roman" w:hAnsi="Times New Roman" w:cs="Times New Roman"/>
          <w:sz w:val="28"/>
          <w:szCs w:val="28"/>
          <w:lang w:val="uk-UA" w:eastAsia="ru-RU"/>
        </w:rPr>
        <w:t xml:space="preserve"> [Електронний ресурс] станом на 04.12.2020р. – Режим  доступу :  https://zakon.rada.gov.ua/laws/show/569-2014-%D0%BF#Text</w:t>
      </w:r>
    </w:p>
    <w:p w:rsidR="005D5AA1" w:rsidRPr="00630237" w:rsidRDefault="00047662" w:rsidP="005D5AA1">
      <w:pPr>
        <w:numPr>
          <w:ilvl w:val="0"/>
          <w:numId w:val="6"/>
        </w:numPr>
        <w:tabs>
          <w:tab w:val="left" w:pos="1418"/>
        </w:tabs>
        <w:jc w:val="both"/>
        <w:rPr>
          <w:rFonts w:ascii="Times New Roman" w:eastAsia="Times New Roman" w:hAnsi="Times New Roman" w:cs="Times New Roman"/>
          <w:sz w:val="28"/>
          <w:szCs w:val="28"/>
          <w:lang w:val="uk-UA" w:eastAsia="ru-RU"/>
        </w:rPr>
      </w:pPr>
      <w:hyperlink r:id="rId24" w:history="1">
        <w:r w:rsidR="005D5AA1" w:rsidRPr="00630237">
          <w:rPr>
            <w:rFonts w:ascii="Times New Roman" w:eastAsia="Times New Roman" w:hAnsi="Times New Roman" w:cs="Times New Roman"/>
            <w:sz w:val="28"/>
            <w:szCs w:val="28"/>
            <w:shd w:val="clear" w:color="auto" w:fill="FFFFFF"/>
            <w:lang w:val="uk-UA" w:eastAsia="ru-RU"/>
          </w:rPr>
          <w:t>Постанова КМ України від 04.07.2018 №518 "Про внесення змін до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hyperlink>
      <w:r w:rsidR="005D5AA1" w:rsidRPr="00630237">
        <w:rPr>
          <w:rFonts w:ascii="Times New Roman" w:eastAsia="Times New Roman" w:hAnsi="Times New Roman" w:cs="Times New Roman"/>
          <w:sz w:val="28"/>
          <w:szCs w:val="28"/>
          <w:lang w:val="uk-UA" w:eastAsia="ru-RU"/>
        </w:rPr>
        <w:t xml:space="preserve"> [Електронний ресурс] станом на 14.12.18р. – Режим  доступу :  https://zakon.rada.gov.ua/laws/show/518-2018-%D0%BF#Text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eastAsia="ru-RU"/>
        </w:rPr>
        <w:t>Лист ДФС України від 25.01.2016 № 2237/7/99-99-17-02-01-17 "Про внесення змін до порядку адміністрування податку на доходи фізичних осіб та військового збору"</w:t>
      </w:r>
      <w:r w:rsidRPr="00630237">
        <w:rPr>
          <w:rFonts w:ascii="Times New Roman" w:eastAsia="Times New Roman" w:hAnsi="Times New Roman" w:cs="Times New Roman"/>
          <w:sz w:val="28"/>
          <w:szCs w:val="28"/>
          <w:lang w:val="uk-UA" w:eastAsia="ru-RU"/>
        </w:rPr>
        <w:t>[Електронний ресурс] станом на 18.02.19р. – Режим  доступу :  https://tax.gov.ua/zakonodavstvo/podatkove-zakonodavstvo/listi-dps/66216.html</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Лист ДФС України від 12.01.2016 №594/7/99-99-17-02-02-17 "Про організацію роботи з фізичними особами – підприємцями"</w:t>
      </w:r>
      <w:r w:rsidRPr="00630237">
        <w:rPr>
          <w:rFonts w:ascii="Times New Roman" w:eastAsia="Times New Roman" w:hAnsi="Times New Roman" w:cs="Times New Roman"/>
          <w:sz w:val="28"/>
          <w:szCs w:val="28"/>
          <w:lang w:val="uk-UA" w:eastAsia="ru-RU"/>
        </w:rPr>
        <w:t>[Електронний ресурс] станом– Режим  доступу :  https://tax.gov.ua/zakonodavstvo/podatkove-zakonodavstvo/listi-dps/66028.html</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Постанова Кабінет міністрів України Про затвердження Порядку подання фінансової звітності від </w:t>
      </w:r>
      <w:r w:rsidRPr="00630237">
        <w:rPr>
          <w:rFonts w:ascii="Times New Roman" w:eastAsia="Times New Roman" w:hAnsi="Times New Roman" w:cs="Times New Roman"/>
          <w:sz w:val="28"/>
          <w:szCs w:val="28"/>
          <w:shd w:val="clear" w:color="auto" w:fill="FFFFFF"/>
          <w:lang w:eastAsia="ru-RU"/>
        </w:rPr>
        <w:t> </w:t>
      </w:r>
      <w:r w:rsidRPr="00630237">
        <w:rPr>
          <w:rFonts w:ascii="Times New Roman" w:eastAsia="Times New Roman" w:hAnsi="Times New Roman" w:cs="Times New Roman"/>
          <w:sz w:val="28"/>
          <w:szCs w:val="28"/>
          <w:bdr w:val="none" w:sz="0" w:space="0" w:color="auto" w:frame="1"/>
          <w:shd w:val="clear" w:color="auto" w:fill="FFFFFF"/>
          <w:lang w:val="uk-UA" w:eastAsia="ru-RU"/>
        </w:rPr>
        <w:t>28.02.2000</w:t>
      </w:r>
      <w:r w:rsidRPr="00630237">
        <w:rPr>
          <w:rFonts w:ascii="Times New Roman" w:eastAsia="Times New Roman" w:hAnsi="Times New Roman" w:cs="Times New Roman"/>
          <w:sz w:val="28"/>
          <w:szCs w:val="28"/>
          <w:shd w:val="clear" w:color="auto" w:fill="FFFFFF"/>
          <w:lang w:val="uk-UA" w:eastAsia="ru-RU"/>
        </w:rPr>
        <w:t xml:space="preserve"> </w:t>
      </w:r>
      <w:r w:rsidRPr="00630237">
        <w:rPr>
          <w:rFonts w:ascii="Times New Roman" w:eastAsia="Times New Roman" w:hAnsi="Times New Roman" w:cs="Times New Roman"/>
          <w:sz w:val="28"/>
          <w:szCs w:val="28"/>
          <w:lang w:val="uk-UA" w:eastAsia="ru-RU"/>
        </w:rPr>
        <w:t>№419 з поточною редакцією станом на24.06.2015р.</w:t>
      </w:r>
      <w:r w:rsidRPr="00630237">
        <w:rPr>
          <w:rFonts w:ascii="Times New Roman" w:eastAsia="Times New Roman" w:hAnsi="Times New Roman" w:cs="Times New Roman"/>
          <w:kern w:val="36"/>
          <w:sz w:val="28"/>
          <w:szCs w:val="28"/>
          <w:lang w:val="uk-UA" w:eastAsia="ru-RU"/>
        </w:rPr>
        <w:t xml:space="preserve"> "</w:t>
      </w:r>
      <w:r w:rsidRPr="00630237">
        <w:rPr>
          <w:rFonts w:ascii="Times New Roman" w:eastAsia="Times New Roman" w:hAnsi="Times New Roman" w:cs="Times New Roman"/>
          <w:sz w:val="28"/>
          <w:szCs w:val="28"/>
          <w:lang w:val="uk-UA" w:eastAsia="ru-RU"/>
        </w:rPr>
        <w:t xml:space="preserve">[Електронний ресурс] станом на 14.11.19р. – Режим  доступу : https://zakon.rada.gov.ua/laws/show/419-2000-%D0%BF#Text </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Постанова Кабінету Міністрів України Питання проведення Державною фінансовою інспекцією, її територіальними органами державного </w:t>
      </w:r>
      <w:r w:rsidRPr="00630237">
        <w:rPr>
          <w:rFonts w:ascii="Times New Roman" w:eastAsia="Times New Roman" w:hAnsi="Times New Roman" w:cs="Times New Roman"/>
          <w:sz w:val="28"/>
          <w:szCs w:val="28"/>
          <w:lang w:val="uk-UA" w:eastAsia="ru-RU"/>
        </w:rPr>
        <w:lastRenderedPageBreak/>
        <w:t xml:space="preserve">фінансового аудиту від 25.03.2006 № 36173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 xml:space="preserve">[Електронний ресурс] станом на 11.09.20р. – Режим  доступу : </w:t>
      </w:r>
      <w:hyperlink r:id="rId25" w:anchor="Text" w:history="1">
        <w:r w:rsidRPr="00630237">
          <w:rPr>
            <w:rStyle w:val="a3"/>
            <w:rFonts w:ascii="Times New Roman" w:eastAsia="Times New Roman" w:hAnsi="Times New Roman" w:cs="Times New Roman"/>
            <w:sz w:val="28"/>
            <w:szCs w:val="28"/>
            <w:lang w:val="uk-UA" w:eastAsia="ru-RU"/>
          </w:rPr>
          <w:t>https://zakon.rada.gov.ua/laws/show/252-2019-%D0%BF#Text</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Наказ ДФС України від 06.04.15 № 247 "Про затвердження Узагальнюючої податкової консультації щодо включення до податкової знижки за звітний рік сум витрат, понесених у минулому році на оплату вартості навчання за місяці звітного року"</w:t>
      </w:r>
      <w:r w:rsidRPr="00630237">
        <w:rPr>
          <w:rFonts w:ascii="Times New Roman" w:eastAsia="Times New Roman" w:hAnsi="Times New Roman" w:cs="Times New Roman"/>
          <w:kern w:val="36"/>
          <w:sz w:val="28"/>
          <w:szCs w:val="28"/>
          <w:lang w:eastAsia="ru-RU"/>
        </w:rPr>
        <w:t xml:space="preserve"> </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31</w:t>
      </w:r>
      <w:r w:rsidRPr="00630237">
        <w:rPr>
          <w:rFonts w:ascii="Times New Roman" w:eastAsia="Times New Roman" w:hAnsi="Times New Roman" w:cs="Times New Roman"/>
          <w:sz w:val="28"/>
          <w:szCs w:val="28"/>
          <w:lang w:val="uk-UA" w:eastAsia="ru-RU"/>
        </w:rPr>
        <w:t>.12.</w:t>
      </w:r>
      <w:r w:rsidRPr="00630237">
        <w:rPr>
          <w:rFonts w:ascii="Times New Roman" w:eastAsia="Times New Roman" w:hAnsi="Times New Roman" w:cs="Times New Roman"/>
          <w:sz w:val="28"/>
          <w:szCs w:val="28"/>
          <w:lang w:eastAsia="ru-RU"/>
        </w:rPr>
        <w:t>16</w:t>
      </w:r>
      <w:r w:rsidRPr="00630237">
        <w:rPr>
          <w:rFonts w:ascii="Times New Roman" w:eastAsia="Times New Roman" w:hAnsi="Times New Roman" w:cs="Times New Roman"/>
          <w:sz w:val="28"/>
          <w:szCs w:val="28"/>
          <w:lang w:val="uk-UA" w:eastAsia="ru-RU"/>
        </w:rPr>
        <w:t xml:space="preserve">р. – Режим  доступу : </w:t>
      </w:r>
      <w:hyperlink r:id="rId26" w:history="1">
        <w:r w:rsidRPr="00630237">
          <w:rPr>
            <w:rFonts w:ascii="Times New Roman" w:eastAsia="Times New Roman" w:hAnsi="Times New Roman" w:cs="Times New Roman"/>
            <w:color w:val="0000FF"/>
            <w:sz w:val="28"/>
            <w:szCs w:val="28"/>
            <w:u w:val="single"/>
            <w:lang w:val="uk-UA" w:eastAsia="ru-RU"/>
          </w:rPr>
          <w:t>http://sfs.gov.ua/podatki-ta-zbori/zagalnoderjavni-podatki/podatok-na-dohodi-fizichnih-/normativno-pravovi-akti/63653.html</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Наказ Міністерства фінансів України від 31.12.2015 №1307 "Про затвердження форми податкової накладної та Порядку заповнення податкової накладної" (із змінами та доповненнями)</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03</w:t>
      </w:r>
      <w:r w:rsidRPr="00630237">
        <w:rPr>
          <w:rFonts w:ascii="Times New Roman" w:eastAsia="Times New Roman" w:hAnsi="Times New Roman" w:cs="Times New Roman"/>
          <w:sz w:val="28"/>
          <w:szCs w:val="28"/>
          <w:lang w:val="uk-UA" w:eastAsia="ru-RU"/>
        </w:rPr>
        <w:t>.12.</w:t>
      </w:r>
      <w:r w:rsidRPr="00630237">
        <w:rPr>
          <w:rFonts w:ascii="Times New Roman" w:eastAsia="Times New Roman" w:hAnsi="Times New Roman" w:cs="Times New Roman"/>
          <w:sz w:val="28"/>
          <w:szCs w:val="28"/>
          <w:lang w:eastAsia="ru-RU"/>
        </w:rPr>
        <w:t>18</w:t>
      </w:r>
      <w:r w:rsidRPr="00630237">
        <w:rPr>
          <w:rFonts w:ascii="Times New Roman" w:eastAsia="Times New Roman" w:hAnsi="Times New Roman" w:cs="Times New Roman"/>
          <w:sz w:val="28"/>
          <w:szCs w:val="28"/>
          <w:lang w:val="uk-UA" w:eastAsia="ru-RU"/>
        </w:rPr>
        <w:t xml:space="preserve">р. – Режим  доступу : </w:t>
      </w:r>
      <w:hyperlink r:id="rId27" w:history="1">
        <w:r w:rsidRPr="00630237">
          <w:rPr>
            <w:rFonts w:ascii="Times New Roman" w:eastAsia="Times New Roman" w:hAnsi="Times New Roman" w:cs="Times New Roman"/>
            <w:color w:val="0000FF"/>
            <w:sz w:val="28"/>
            <w:szCs w:val="28"/>
            <w:u w:val="single"/>
            <w:lang w:val="uk-UA" w:eastAsia="ru-RU"/>
          </w:rPr>
          <w:t>http://sfs.gov.ua/podatki-ta-zbori/zagalnoderjavni-podatki/podatok-na-dodanu-vartist/normativno-pravovi-akti/66323.html</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val="uk-UA" w:eastAsia="ru-RU"/>
        </w:rPr>
        <w:t>Наказ Міністерства фінансів України від 28.01.2016 №21 "Про затвердження форм та Порядку заповнення і подання податкової звітності з податку на додану вартість" (із змінами та доповненнями)</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16</w:t>
      </w:r>
      <w:r w:rsidRPr="00630237">
        <w:rPr>
          <w:rFonts w:ascii="Times New Roman" w:eastAsia="Times New Roman" w:hAnsi="Times New Roman" w:cs="Times New Roman"/>
          <w:sz w:val="28"/>
          <w:szCs w:val="28"/>
          <w:lang w:val="uk-UA" w:eastAsia="ru-RU"/>
        </w:rPr>
        <w:t>.07.</w:t>
      </w:r>
      <w:r w:rsidRPr="00630237">
        <w:rPr>
          <w:rFonts w:ascii="Times New Roman" w:eastAsia="Times New Roman" w:hAnsi="Times New Roman" w:cs="Times New Roman"/>
          <w:sz w:val="28"/>
          <w:szCs w:val="28"/>
          <w:lang w:eastAsia="ru-RU"/>
        </w:rPr>
        <w:t>18</w:t>
      </w:r>
      <w:r w:rsidRPr="00630237">
        <w:rPr>
          <w:rFonts w:ascii="Times New Roman" w:eastAsia="Times New Roman" w:hAnsi="Times New Roman" w:cs="Times New Roman"/>
          <w:sz w:val="28"/>
          <w:szCs w:val="28"/>
          <w:lang w:val="uk-UA" w:eastAsia="ru-RU"/>
        </w:rPr>
        <w:t xml:space="preserve">р. – Режим  доступу : </w:t>
      </w:r>
      <w:hyperlink r:id="rId28" w:history="1">
        <w:r w:rsidRPr="00630237">
          <w:rPr>
            <w:rFonts w:ascii="Times New Roman" w:eastAsia="Times New Roman" w:hAnsi="Times New Roman" w:cs="Times New Roman"/>
            <w:sz w:val="28"/>
            <w:szCs w:val="28"/>
            <w:lang w:val="uk-UA" w:eastAsia="ru-RU"/>
          </w:rPr>
          <w:t>http://sfs.gov.ua/podatki-ta-zbori/zagalnoderjavni-podatki/podatok-na-dodanu-vartist/normativno-pravovi-akti/66224.html</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Наказ Міністерства фінансів України Про примітки до річної фінансової звітності від 29.11.2000  № 302</w:t>
      </w:r>
      <w:r w:rsidRPr="00630237">
        <w:rPr>
          <w:rFonts w:ascii="Times New Roman" w:eastAsia="Times New Roman" w:hAnsi="Times New Roman" w:cs="Times New Roman"/>
          <w:sz w:val="28"/>
          <w:szCs w:val="28"/>
          <w:lang w:eastAsia="ru-RU"/>
        </w:rPr>
        <w:t xml:space="preserve"> </w:t>
      </w:r>
      <w:r w:rsidRPr="00630237">
        <w:rPr>
          <w:rFonts w:ascii="Times New Roman" w:eastAsia="Times New Roman" w:hAnsi="Times New Roman" w:cs="Times New Roman"/>
          <w:sz w:val="28"/>
          <w:szCs w:val="28"/>
          <w:lang w:val="uk-UA" w:eastAsia="ru-RU"/>
        </w:rPr>
        <w:t>з поточною редакцією станом на 18.03.2014р.</w:t>
      </w:r>
      <w:r w:rsidRPr="00630237">
        <w:rPr>
          <w:rFonts w:ascii="Times New Roman" w:eastAsia="Times New Roman" w:hAnsi="Times New Roman" w:cs="Times New Roman"/>
          <w:kern w:val="36"/>
          <w:sz w:val="28"/>
          <w:szCs w:val="28"/>
          <w:lang w:val="uk-UA" w:eastAsia="ru-RU"/>
        </w:rPr>
        <w:t xml:space="preserve"> )</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 </w:t>
      </w:r>
      <w:r w:rsidRPr="00630237">
        <w:rPr>
          <w:rFonts w:ascii="Times New Roman" w:eastAsia="Times New Roman" w:hAnsi="Times New Roman" w:cs="Times New Roman"/>
          <w:sz w:val="28"/>
          <w:szCs w:val="28"/>
          <w:lang w:val="uk-UA" w:eastAsia="ru-RU"/>
        </w:rPr>
        <w:t xml:space="preserve"> Електронний ресурс] станом на </w:t>
      </w:r>
      <w:r w:rsidRPr="00630237">
        <w:rPr>
          <w:rFonts w:ascii="Times New Roman" w:eastAsia="Times New Roman" w:hAnsi="Times New Roman" w:cs="Times New Roman"/>
          <w:sz w:val="28"/>
          <w:szCs w:val="28"/>
          <w:lang w:eastAsia="ru-RU"/>
        </w:rPr>
        <w:t>18</w:t>
      </w:r>
      <w:r w:rsidRPr="00630237">
        <w:rPr>
          <w:rFonts w:ascii="Times New Roman" w:eastAsia="Times New Roman" w:hAnsi="Times New Roman" w:cs="Times New Roman"/>
          <w:sz w:val="28"/>
          <w:szCs w:val="28"/>
          <w:lang w:val="uk-UA" w:eastAsia="ru-RU"/>
        </w:rPr>
        <w:t>.03.</w:t>
      </w:r>
      <w:r w:rsidRPr="00630237">
        <w:rPr>
          <w:rFonts w:ascii="Times New Roman" w:eastAsia="Times New Roman" w:hAnsi="Times New Roman" w:cs="Times New Roman"/>
          <w:sz w:val="28"/>
          <w:szCs w:val="28"/>
          <w:lang w:eastAsia="ru-RU"/>
        </w:rPr>
        <w:t>14</w:t>
      </w:r>
      <w:r w:rsidRPr="00630237">
        <w:rPr>
          <w:rFonts w:ascii="Times New Roman" w:eastAsia="Times New Roman" w:hAnsi="Times New Roman" w:cs="Times New Roman"/>
          <w:sz w:val="28"/>
          <w:szCs w:val="28"/>
          <w:lang w:val="uk-UA" w:eastAsia="ru-RU"/>
        </w:rPr>
        <w:t xml:space="preserve">р. – Режим  доступу : </w:t>
      </w:r>
      <w:hyperlink r:id="rId29" w:history="1">
        <w:r w:rsidRPr="00630237">
          <w:rPr>
            <w:rStyle w:val="a3"/>
            <w:rFonts w:ascii="Times New Roman" w:eastAsia="Times New Roman" w:hAnsi="Times New Roman" w:cs="Times New Roman"/>
            <w:sz w:val="28"/>
            <w:szCs w:val="28"/>
            <w:lang w:val="uk-UA" w:eastAsia="ru-RU"/>
          </w:rPr>
          <w:t>https://zakon.rada.gov.ua/laws/show/z0904-00</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Наказ  Міністерство фінансів України Про затвердження Положення про документальне забезпечення записів у бухгалтерському обліку  від </w:t>
      </w:r>
      <w:r w:rsidRPr="00630237">
        <w:rPr>
          <w:rFonts w:ascii="Times New Roman" w:eastAsia="Times New Roman" w:hAnsi="Times New Roman" w:cs="Times New Roman"/>
          <w:sz w:val="28"/>
          <w:szCs w:val="28"/>
          <w:bdr w:val="none" w:sz="0" w:space="0" w:color="auto" w:frame="1"/>
          <w:lang w:eastAsia="ru-RU"/>
        </w:rPr>
        <w:t>24.05.1995</w:t>
      </w:r>
      <w:r w:rsidRPr="00630237">
        <w:rPr>
          <w:rFonts w:ascii="Times New Roman" w:eastAsia="Times New Roman" w:hAnsi="Times New Roman" w:cs="Times New Roman"/>
          <w:sz w:val="28"/>
          <w:szCs w:val="28"/>
          <w:lang w:eastAsia="ru-RU"/>
        </w:rPr>
        <w:t> № </w:t>
      </w:r>
      <w:r w:rsidRPr="00630237">
        <w:rPr>
          <w:rFonts w:ascii="Times New Roman" w:eastAsia="Times New Roman" w:hAnsi="Times New Roman" w:cs="Times New Roman"/>
          <w:bCs/>
          <w:sz w:val="28"/>
          <w:szCs w:val="28"/>
          <w:bdr w:val="none" w:sz="0" w:space="0" w:color="auto" w:frame="1"/>
          <w:lang w:eastAsia="ru-RU"/>
        </w:rPr>
        <w:t>88</w:t>
      </w:r>
      <w:r w:rsidRPr="00630237">
        <w:rPr>
          <w:rFonts w:ascii="Times New Roman" w:eastAsia="Times New Roman" w:hAnsi="Times New Roman" w:cs="Times New Roman"/>
          <w:bCs/>
          <w:sz w:val="28"/>
          <w:szCs w:val="28"/>
          <w:bdr w:val="none" w:sz="0" w:space="0" w:color="auto" w:frame="1"/>
          <w:lang w:val="uk-UA" w:eastAsia="ru-RU"/>
        </w:rPr>
        <w:t xml:space="preserve"> </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03.08.</w:t>
      </w:r>
      <w:r w:rsidRPr="00630237">
        <w:rPr>
          <w:rFonts w:ascii="Times New Roman" w:eastAsia="Times New Roman" w:hAnsi="Times New Roman" w:cs="Times New Roman"/>
          <w:sz w:val="28"/>
          <w:szCs w:val="28"/>
          <w:lang w:eastAsia="ru-RU"/>
        </w:rPr>
        <w:t>18</w:t>
      </w:r>
      <w:r w:rsidRPr="00630237">
        <w:rPr>
          <w:rFonts w:ascii="Times New Roman" w:eastAsia="Times New Roman" w:hAnsi="Times New Roman" w:cs="Times New Roman"/>
          <w:sz w:val="28"/>
          <w:szCs w:val="28"/>
          <w:lang w:val="uk-UA" w:eastAsia="ru-RU"/>
        </w:rPr>
        <w:t xml:space="preserve">р. – Режим  доступу :  </w:t>
      </w:r>
      <w:hyperlink r:id="rId30" w:history="1">
        <w:r w:rsidRPr="00630237">
          <w:rPr>
            <w:rFonts w:ascii="Times New Roman" w:eastAsia="Times New Roman" w:hAnsi="Times New Roman" w:cs="Times New Roman"/>
            <w:sz w:val="28"/>
            <w:szCs w:val="28"/>
            <w:lang w:val="uk-UA" w:eastAsia="ru-RU"/>
          </w:rPr>
          <w:t>https://zakon.rada.gov.ua/laws/show/z0168-95</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Наказ Міністерства фінансів України </w:t>
      </w:r>
      <w:r w:rsidRPr="00630237">
        <w:rPr>
          <w:rFonts w:ascii="Times New Roman" w:eastAsia="Times New Roman" w:hAnsi="Times New Roman" w:cs="Times New Roman"/>
          <w:bCs/>
          <w:sz w:val="28"/>
          <w:szCs w:val="28"/>
          <w:shd w:val="clear" w:color="auto" w:fill="FFFFFF"/>
          <w:lang w:val="uk-UA" w:eastAsia="ru-RU"/>
        </w:rPr>
        <w:t>Про затвердження Порядку скасування штрафних (фінансових) санкцій, нарахованих на суму податкового зобов’язання, яку платник податків сплатив без оскарження податкового повідомлення-рішення.від 10.02.02016 №40</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18.03.</w:t>
      </w:r>
      <w:r w:rsidRPr="00630237">
        <w:rPr>
          <w:rFonts w:ascii="Times New Roman" w:eastAsia="Times New Roman" w:hAnsi="Times New Roman" w:cs="Times New Roman"/>
          <w:sz w:val="28"/>
          <w:szCs w:val="28"/>
          <w:lang w:eastAsia="ru-RU"/>
        </w:rPr>
        <w:t>1</w:t>
      </w:r>
      <w:r w:rsidRPr="00630237">
        <w:rPr>
          <w:rFonts w:ascii="Times New Roman" w:eastAsia="Times New Roman" w:hAnsi="Times New Roman" w:cs="Times New Roman"/>
          <w:sz w:val="28"/>
          <w:szCs w:val="28"/>
          <w:lang w:val="uk-UA" w:eastAsia="ru-RU"/>
        </w:rPr>
        <w:t xml:space="preserve">р. – Режим  доступу :  </w:t>
      </w:r>
      <w:hyperlink r:id="rId31" w:history="1">
        <w:r w:rsidRPr="00630237">
          <w:rPr>
            <w:rFonts w:ascii="Times New Roman" w:eastAsia="Times New Roman" w:hAnsi="Times New Roman" w:cs="Times New Roman"/>
            <w:color w:val="0000FF"/>
            <w:sz w:val="28"/>
            <w:szCs w:val="28"/>
            <w:u w:val="single"/>
            <w:lang w:val="uk-UA" w:eastAsia="ru-RU"/>
          </w:rPr>
          <w:t>https://zakon.rada.gov.ua/laws/show/ru/z0300-16</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sz w:val="28"/>
          <w:szCs w:val="28"/>
          <w:shd w:val="clear" w:color="auto" w:fill="FFFFFF"/>
          <w:lang w:eastAsia="ru-RU"/>
        </w:rPr>
        <w:t>Наказ Міністерства фінансів України "Про затвердження форми запиту контролюючого органу на проведення зустрічної звірки" від</w:t>
      </w:r>
      <w:r w:rsidRPr="00630237">
        <w:rPr>
          <w:rFonts w:ascii="Times New Roman" w:eastAsia="Times New Roman" w:hAnsi="Times New Roman" w:cs="Times New Roman"/>
          <w:sz w:val="28"/>
          <w:szCs w:val="28"/>
          <w:shd w:val="clear" w:color="auto" w:fill="FFFFFF"/>
          <w:lang w:eastAsia="ru-RU"/>
        </w:rPr>
        <w:t xml:space="preserve"> </w:t>
      </w:r>
      <w:r w:rsidRPr="00630237">
        <w:rPr>
          <w:rFonts w:ascii="Times New Roman" w:eastAsia="Times New Roman" w:hAnsi="Times New Roman" w:cs="Times New Roman"/>
          <w:bCs/>
          <w:sz w:val="28"/>
          <w:szCs w:val="28"/>
          <w:shd w:val="clear" w:color="auto" w:fill="FFFFFF"/>
          <w:lang w:eastAsia="ru-RU"/>
        </w:rPr>
        <w:t>28.02.2017 №299 №544</w:t>
      </w:r>
      <w:r w:rsidRPr="00630237">
        <w:rPr>
          <w:rFonts w:ascii="Times New Roman" w:eastAsia="Times New Roman" w:hAnsi="Times New Roman" w:cs="Times New Roman"/>
          <w:bCs/>
          <w:sz w:val="28"/>
          <w:szCs w:val="28"/>
          <w:bdr w:val="none" w:sz="0" w:space="0" w:color="auto" w:frame="1"/>
          <w:shd w:val="clear" w:color="auto" w:fill="FFFFFF"/>
          <w:lang w:eastAsia="ru-RU"/>
        </w:rPr>
        <w:t xml:space="preserve">[ </w:t>
      </w:r>
      <w:r w:rsidRPr="00630237">
        <w:rPr>
          <w:rFonts w:ascii="Times New Roman" w:eastAsia="Times New Roman" w:hAnsi="Times New Roman" w:cs="Times New Roman"/>
          <w:sz w:val="28"/>
          <w:szCs w:val="28"/>
          <w:lang w:val="uk-UA" w:eastAsia="ru-RU"/>
        </w:rPr>
        <w:t xml:space="preserve"> Електронний ресурс] станом на 28.02.</w:t>
      </w:r>
      <w:r w:rsidRPr="00630237">
        <w:rPr>
          <w:rFonts w:ascii="Times New Roman" w:eastAsia="Times New Roman" w:hAnsi="Times New Roman" w:cs="Times New Roman"/>
          <w:sz w:val="28"/>
          <w:szCs w:val="28"/>
          <w:lang w:eastAsia="ru-RU"/>
        </w:rPr>
        <w:t>17</w:t>
      </w:r>
      <w:r w:rsidRPr="00630237">
        <w:rPr>
          <w:rFonts w:ascii="Times New Roman" w:eastAsia="Times New Roman" w:hAnsi="Times New Roman" w:cs="Times New Roman"/>
          <w:sz w:val="28"/>
          <w:szCs w:val="28"/>
          <w:lang w:val="uk-UA" w:eastAsia="ru-RU"/>
        </w:rPr>
        <w:t xml:space="preserve">р. – Режим  доступу :  </w:t>
      </w:r>
      <w:hyperlink r:id="rId32" w:history="1">
        <w:r w:rsidRPr="00630237">
          <w:rPr>
            <w:rFonts w:ascii="Times New Roman" w:eastAsia="Times New Roman" w:hAnsi="Times New Roman" w:cs="Times New Roman"/>
            <w:color w:val="0000FF"/>
            <w:sz w:val="28"/>
            <w:szCs w:val="28"/>
            <w:u w:val="single"/>
            <w:lang w:val="uk-UA" w:eastAsia="ru-RU"/>
          </w:rPr>
          <w:t>https://zakon.rada.gov.ua/laws/show/z0370-17</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kern w:val="36"/>
          <w:sz w:val="28"/>
          <w:szCs w:val="28"/>
          <w:lang w:eastAsia="ru-RU"/>
        </w:rPr>
        <w:t>Постанова КМ України від 16.10.2014 №569 "Деякі питання електронного адміністрування податку на додану вартість" (із змінами і доповненнями)</w:t>
      </w:r>
      <w:r w:rsidRPr="00630237">
        <w:rPr>
          <w:rFonts w:ascii="Times New Roman" w:eastAsia="Times New Roman" w:hAnsi="Times New Roman" w:cs="Times New Roman"/>
          <w:sz w:val="28"/>
          <w:szCs w:val="28"/>
          <w:lang w:val="uk-UA" w:eastAsia="ru-RU"/>
        </w:rPr>
        <w:t xml:space="preserve"> [Електронний ресурс] станом на 01.12.2020р. – Режим  доступу :  https://zakon.rada.gov.ua/laws/show/569-2014-%D0%BF#Text</w:t>
      </w:r>
    </w:p>
    <w:p w:rsidR="005D5AA1" w:rsidRPr="00630237" w:rsidRDefault="00047662" w:rsidP="005D5AA1">
      <w:pPr>
        <w:numPr>
          <w:ilvl w:val="0"/>
          <w:numId w:val="6"/>
        </w:numPr>
        <w:tabs>
          <w:tab w:val="left" w:pos="1418"/>
        </w:tabs>
        <w:jc w:val="both"/>
        <w:rPr>
          <w:rFonts w:ascii="Times New Roman" w:eastAsia="Times New Roman" w:hAnsi="Times New Roman" w:cs="Times New Roman"/>
          <w:sz w:val="28"/>
          <w:szCs w:val="28"/>
          <w:lang w:val="uk-UA" w:eastAsia="ru-RU"/>
        </w:rPr>
      </w:pPr>
      <w:hyperlink r:id="rId33" w:history="1">
        <w:r w:rsidR="005D5AA1" w:rsidRPr="00630237">
          <w:rPr>
            <w:rFonts w:ascii="Times New Roman" w:eastAsia="Times New Roman" w:hAnsi="Times New Roman" w:cs="Times New Roman"/>
            <w:sz w:val="28"/>
            <w:szCs w:val="28"/>
            <w:shd w:val="clear" w:color="auto" w:fill="FFFFFF"/>
            <w:lang w:val="uk-UA" w:eastAsia="ru-RU"/>
          </w:rPr>
          <w:t xml:space="preserve">Постанова КМ України від 04.07.2018 №518 "Про внесення змін до Порядку попереднього узгодження ціноутворення у контрольованих </w:t>
        </w:r>
        <w:r w:rsidR="005D5AA1" w:rsidRPr="00630237">
          <w:rPr>
            <w:rFonts w:ascii="Times New Roman" w:eastAsia="Times New Roman" w:hAnsi="Times New Roman" w:cs="Times New Roman"/>
            <w:sz w:val="28"/>
            <w:szCs w:val="28"/>
            <w:shd w:val="clear" w:color="auto" w:fill="FFFFFF"/>
            <w:lang w:val="uk-UA" w:eastAsia="ru-RU"/>
          </w:rPr>
          <w:lastRenderedPageBreak/>
          <w:t>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hyperlink>
      <w:r w:rsidR="005D5AA1" w:rsidRPr="00630237">
        <w:rPr>
          <w:rFonts w:ascii="Times New Roman" w:eastAsia="Times New Roman" w:hAnsi="Times New Roman" w:cs="Times New Roman"/>
          <w:sz w:val="28"/>
          <w:szCs w:val="28"/>
          <w:lang w:val="uk-UA" w:eastAsia="ru-RU"/>
        </w:rPr>
        <w:t xml:space="preserve"> [Електронний ресурс] станом на 14.12.18р. – Режим  доступу https://zakon.rada.gov.ua/laws/show/518-2018-%D0%BF#Text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Міжнародний стандарт бухгалтерського обліку 1 (МСБО 1) «Подання фінансової звітності»//</w:t>
      </w:r>
      <w:r w:rsidRPr="00630237">
        <w:rPr>
          <w:rFonts w:ascii="Times New Roman" w:eastAsia="Times New Roman" w:hAnsi="Times New Roman" w:cs="Times New Roman"/>
          <w:sz w:val="28"/>
          <w:szCs w:val="28"/>
          <w:shd w:val="clear" w:color="auto" w:fill="FFFFFF"/>
          <w:lang w:eastAsia="ru-RU"/>
        </w:rPr>
        <w:t xml:space="preserve"> Стандарт, Міжнародний документ</w:t>
      </w:r>
      <w:r w:rsidRPr="00630237">
        <w:rPr>
          <w:rFonts w:ascii="Times New Roman" w:eastAsia="Times New Roman" w:hAnsi="Times New Roman" w:cs="Times New Roman"/>
          <w:sz w:val="28"/>
          <w:szCs w:val="28"/>
          <w:lang w:val="uk-UA" w:eastAsia="ru-RU"/>
        </w:rPr>
        <w:t xml:space="preserve">  від 01.01.2012№ 929_013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 xml:space="preserve">[Електронний ресурс] станом на 01.01.12р. – Режим  доступу : https://zakon.rada.gov.ua/laws/show/929_013#Text </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Міжнародний стандарт бухгалтерського обліку 7 (МСБО 7) «Звіт про рух грошових коштів» //Стандарт, Міжнародний документ  від 01.01.2012 №929_019,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01.01.12р. – Режим  доступу : https://zakon.rada.gov.ua/laws/show/929_019#Text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Міжнародний стандарт бухгалтерського обліку 8 (МСБО 8) «Облікові політики, зміни в облікових оцінках та помилки» //Стандарт, Міжнародний документ від 01.01.2012 №929_020 ,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01.01.12р. – Режим  доступу https://zakon.rada.gov.ua/laws/show/929_020#Text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Міжнародний стандарт бухгалтерського обліку 32 (МСБО 32) «Фінансові інструменти подання»// Стандарт, Міжнародний документ від 01.01.2012№929_029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01.01.12р. – Режим  доступу https://zakon.rada.gov.ua/laws/show/929_029#Text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Міжнародний стандарт бухгалтерського обліку 3</w:t>
      </w:r>
      <w:r w:rsidRPr="00630237">
        <w:rPr>
          <w:rFonts w:ascii="Times New Roman" w:eastAsia="Times New Roman" w:hAnsi="Times New Roman" w:cs="Times New Roman"/>
          <w:sz w:val="28"/>
          <w:szCs w:val="28"/>
          <w:lang w:eastAsia="ru-RU"/>
        </w:rPr>
        <w:t>9</w:t>
      </w:r>
      <w:r w:rsidRPr="00630237">
        <w:rPr>
          <w:rFonts w:ascii="Times New Roman" w:eastAsia="Times New Roman" w:hAnsi="Times New Roman" w:cs="Times New Roman"/>
          <w:sz w:val="28"/>
          <w:szCs w:val="28"/>
          <w:lang w:val="uk-UA" w:eastAsia="ru-RU"/>
        </w:rPr>
        <w:t xml:space="preserve"> (МСБО 3</w:t>
      </w:r>
      <w:r w:rsidRPr="00630237">
        <w:rPr>
          <w:rFonts w:ascii="Times New Roman" w:eastAsia="Times New Roman" w:hAnsi="Times New Roman" w:cs="Times New Roman"/>
          <w:sz w:val="28"/>
          <w:szCs w:val="28"/>
          <w:lang w:eastAsia="ru-RU"/>
        </w:rPr>
        <w:t>9</w:t>
      </w:r>
      <w:r w:rsidRPr="00630237">
        <w:rPr>
          <w:rFonts w:ascii="Times New Roman" w:eastAsia="Times New Roman" w:hAnsi="Times New Roman" w:cs="Times New Roman"/>
          <w:sz w:val="28"/>
          <w:szCs w:val="28"/>
          <w:lang w:val="uk-UA" w:eastAsia="ru-RU"/>
        </w:rPr>
        <w:t xml:space="preserve">) «Фінансові інструменти: визнання та оцінки»// Стандарт, Міжнародний документ  від 01.01.2012 №929_015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01.01.12р. – Режим  доступу https://zakon.rada.gov.ua/laws/show/929_015#Text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Міжнародний стандарт бухгалтерського обліку 34(МСБО 34) «Проміжна фінансова звітність» »// Стандарт, Міжнародний документ  від 01.01.2012 № 929_049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01.01.12р. – Режим  доступу https://zakon.rada.gov.ua/laws/show/929_049#Text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Національне положення (стандарт) бухгалтерського обліку 1 «Загальні вимоги до фінансової звітності» // наказ Мінфін України від 07.02.2013 № 73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 xml:space="preserve">[Електронний ресурс] станом на 03.08.18р. – Режим  доступу :  </w:t>
      </w:r>
      <w:hyperlink r:id="rId34" w:anchor="Text" w:history="1">
        <w:r w:rsidRPr="00630237">
          <w:rPr>
            <w:rStyle w:val="a3"/>
            <w:rFonts w:ascii="Times New Roman" w:eastAsia="Times New Roman" w:hAnsi="Times New Roman" w:cs="Times New Roman"/>
            <w:sz w:val="28"/>
            <w:szCs w:val="28"/>
            <w:lang w:val="uk-UA" w:eastAsia="ru-RU"/>
          </w:rPr>
          <w:t>https://zakon.rada.gov.ua/laws/show/z0336-13#Text</w:t>
        </w:r>
      </w:hyperlink>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Н</w:t>
      </w:r>
      <w:r w:rsidRPr="00630237">
        <w:rPr>
          <w:rFonts w:ascii="Times New Roman" w:eastAsia="Times New Roman" w:hAnsi="Times New Roman" w:cs="Times New Roman"/>
          <w:sz w:val="28"/>
          <w:szCs w:val="28"/>
          <w:lang w:eastAsia="ru-RU"/>
        </w:rPr>
        <w:t xml:space="preserve">аціональне Положення (стандарт) бухгалтерського обліку No 2 «Консолідована фінансова звітність» </w:t>
      </w:r>
      <w:r w:rsidRPr="00630237">
        <w:rPr>
          <w:rFonts w:ascii="Times New Roman" w:eastAsia="Times New Roman" w:hAnsi="Times New Roman" w:cs="Times New Roman"/>
          <w:sz w:val="28"/>
          <w:szCs w:val="28"/>
          <w:lang w:val="uk-UA" w:eastAsia="ru-RU"/>
        </w:rPr>
        <w:t xml:space="preserve">» // наказ Мінфін України від 27.06.2013 № 628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03.08.18р. – Режим  доступу :  https://zakon.rada.gov.ua/laws/show/z1223-13#Text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sz w:val="28"/>
          <w:szCs w:val="28"/>
          <w:lang w:val="uk-UA" w:eastAsia="ru-RU"/>
        </w:rPr>
        <w:t>Національного положення (стандарту) бухгалтерського обліку 25 "Спрощена фінансова звітність"</w:t>
      </w:r>
      <w:r w:rsidRPr="00630237">
        <w:rPr>
          <w:rFonts w:ascii="Times New Roman" w:eastAsia="Times New Roman" w:hAnsi="Times New Roman" w:cs="Times New Roman"/>
          <w:sz w:val="28"/>
          <w:szCs w:val="28"/>
          <w:lang w:val="uk-UA" w:eastAsia="ru-RU"/>
        </w:rPr>
        <w:t xml:space="preserve">// наказ Мінфін України від 25.02.2000 № 39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23.07.2019р. – Режим  доступу :  https://zakon.rada.gov.ua/laws/show/z0161-00#Text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Положення (стандарт) бухгалтерського обліку №13 «Фінансові інструменти»// Наказ  Міністерство фінансів України  від 30.11.2001р. </w:t>
      </w:r>
      <w:r w:rsidRPr="00630237">
        <w:rPr>
          <w:rFonts w:ascii="Times New Roman" w:eastAsia="Times New Roman" w:hAnsi="Times New Roman" w:cs="Times New Roman"/>
          <w:sz w:val="28"/>
          <w:szCs w:val="28"/>
          <w:lang w:val="uk-UA" w:eastAsia="ru-RU"/>
        </w:rPr>
        <w:lastRenderedPageBreak/>
        <w:t xml:space="preserve">№559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09.08.13р. – Режим  доступу :  https://zakon.rada.gov.ua/laws/show/z1050-01#Text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Положення (стандарт) бухгалтерського обліку 17 «Податок на прибуток»// Наказ  Міністерство фінансів України  від</w:t>
      </w:r>
      <w:r w:rsidRPr="00630237">
        <w:rPr>
          <w:rFonts w:ascii="Times New Roman" w:eastAsia="Times New Roman" w:hAnsi="Times New Roman" w:cs="Times New Roman"/>
          <w:sz w:val="28"/>
          <w:szCs w:val="28"/>
          <w:shd w:val="clear" w:color="auto" w:fill="FFFFFF"/>
          <w:lang w:eastAsia="ru-RU"/>
        </w:rPr>
        <w:t> </w:t>
      </w:r>
      <w:r w:rsidRPr="00630237">
        <w:rPr>
          <w:rFonts w:ascii="Times New Roman" w:eastAsia="Times New Roman" w:hAnsi="Times New Roman" w:cs="Times New Roman"/>
          <w:sz w:val="28"/>
          <w:szCs w:val="28"/>
          <w:bdr w:val="none" w:sz="0" w:space="0" w:color="auto" w:frame="1"/>
          <w:shd w:val="clear" w:color="auto" w:fill="FFFFFF"/>
          <w:lang w:eastAsia="ru-RU"/>
        </w:rPr>
        <w:t>28.12.2000</w:t>
      </w:r>
      <w:r w:rsidRPr="00630237">
        <w:rPr>
          <w:rFonts w:ascii="Times New Roman" w:eastAsia="Times New Roman" w:hAnsi="Times New Roman" w:cs="Times New Roman"/>
          <w:sz w:val="28"/>
          <w:szCs w:val="28"/>
          <w:shd w:val="clear" w:color="auto" w:fill="FFFFFF"/>
          <w:lang w:eastAsia="ru-RU"/>
        </w:rPr>
        <w:t> № </w:t>
      </w:r>
      <w:r w:rsidRPr="00630237">
        <w:rPr>
          <w:rFonts w:ascii="Times New Roman" w:eastAsia="Times New Roman" w:hAnsi="Times New Roman" w:cs="Times New Roman"/>
          <w:kern w:val="36"/>
          <w:sz w:val="28"/>
          <w:szCs w:val="28"/>
          <w:lang w:val="uk-UA" w:eastAsia="ru-RU"/>
        </w:rPr>
        <w:t xml:space="preserve"> "</w:t>
      </w:r>
      <w:r w:rsidRPr="00630237">
        <w:rPr>
          <w:rFonts w:ascii="Times New Roman" w:eastAsia="Times New Roman" w:hAnsi="Times New Roman" w:cs="Times New Roman"/>
          <w:sz w:val="28"/>
          <w:szCs w:val="28"/>
          <w:lang w:val="uk-UA" w:eastAsia="ru-RU"/>
        </w:rPr>
        <w:t>[Електронний ресурс] станом на 09.08.13р. – Режим  доступу :  https://zakon.rada.gov.ua/laws/show/z0047-01#Text</w:t>
      </w:r>
    </w:p>
    <w:p w:rsidR="005D5AA1" w:rsidRPr="00630237" w:rsidRDefault="005D5AA1" w:rsidP="005D5AA1">
      <w:pPr>
        <w:numPr>
          <w:ilvl w:val="0"/>
          <w:numId w:val="6"/>
        </w:numPr>
        <w:tabs>
          <w:tab w:val="left" w:pos="1418"/>
        </w:tabs>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Положення (стандарт) бухгалтерського обліку 25 – «Фінансовий звіт суб’єкта малого підприємництва», // Наказ  Міністерство фінансів України  від 25.02.2000р. №39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станом на 24.07.15р. – Режим  доступу :  https://zakon.rada.gov.ua/laws/show/z0189-11#Text</w:t>
      </w:r>
    </w:p>
    <w:p w:rsidR="005D5AA1" w:rsidRPr="00630237" w:rsidRDefault="005D5AA1" w:rsidP="005D5AA1">
      <w:pPr>
        <w:tabs>
          <w:tab w:val="left" w:pos="1418"/>
        </w:tabs>
        <w:ind w:firstLine="494"/>
        <w:jc w:val="both"/>
        <w:rPr>
          <w:rFonts w:ascii="Times New Roman" w:eastAsia="Times New Roman" w:hAnsi="Times New Roman" w:cs="Times New Roman"/>
          <w:sz w:val="28"/>
          <w:szCs w:val="28"/>
          <w:lang w:val="uk-UA" w:eastAsia="ru-RU"/>
        </w:rPr>
      </w:pPr>
    </w:p>
    <w:p w:rsidR="005D5AA1" w:rsidRPr="00630237" w:rsidRDefault="005D5AA1" w:rsidP="005D5AA1">
      <w:pPr>
        <w:widowControl w:val="0"/>
        <w:ind w:right="20" w:firstLine="494"/>
        <w:jc w:val="both"/>
        <w:rPr>
          <w:rFonts w:ascii="Times New Roman" w:eastAsia="Times New Roman" w:hAnsi="Times New Roman" w:cs="Times New Roman"/>
          <w:sz w:val="28"/>
          <w:szCs w:val="28"/>
          <w:lang w:val="uk-UA" w:eastAsia="ru-RU"/>
        </w:rPr>
      </w:pPr>
    </w:p>
    <w:p w:rsidR="005D5AA1" w:rsidRPr="00630237" w:rsidRDefault="005D5AA1" w:rsidP="005D5AA1">
      <w:pPr>
        <w:widowControl w:val="0"/>
        <w:ind w:right="20" w:firstLine="494"/>
        <w:jc w:val="both"/>
        <w:rPr>
          <w:rFonts w:ascii="Times New Roman" w:eastAsia="Times New Roman" w:hAnsi="Times New Roman" w:cs="Times New Roman"/>
          <w:sz w:val="28"/>
          <w:szCs w:val="28"/>
          <w:lang w:val="uk-UA" w:eastAsia="ru-RU"/>
        </w:rPr>
      </w:pPr>
    </w:p>
    <w:p w:rsidR="005D5AA1" w:rsidRPr="00630237" w:rsidRDefault="005D5AA1" w:rsidP="005D5AA1">
      <w:pPr>
        <w:widowControl w:val="0"/>
        <w:ind w:right="20"/>
        <w:jc w:val="center"/>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Додаткова:</w:t>
      </w:r>
    </w:p>
    <w:p w:rsidR="005D5AA1" w:rsidRPr="00630237" w:rsidRDefault="005D5AA1" w:rsidP="005D5AA1">
      <w:pPr>
        <w:widowControl w:val="0"/>
        <w:ind w:right="20"/>
        <w:jc w:val="both"/>
        <w:rPr>
          <w:rFonts w:ascii="Times New Roman" w:eastAsia="Times New Roman" w:hAnsi="Times New Roman" w:cs="Times New Roman"/>
          <w:sz w:val="28"/>
          <w:szCs w:val="28"/>
          <w:lang w:val="uk-UA" w:eastAsia="ru-RU"/>
        </w:rPr>
      </w:pP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Бухгалтерський облік :[текст] підручник / Р. Ф. Бруханський. – Тернопіль : ТНЕУ, 2016. – 480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eastAsia="ru-RU"/>
        </w:rPr>
        <w:t>Бухгалтерський (фінансовий) облік, оподаткування і звітність: [</w:t>
      </w:r>
      <w:r w:rsidRPr="00630237">
        <w:rPr>
          <w:rFonts w:ascii="Times New Roman" w:eastAsia="Times New Roman" w:hAnsi="Times New Roman" w:cs="Times New Roman"/>
          <w:sz w:val="28"/>
          <w:szCs w:val="28"/>
          <w:lang w:val="uk-UA" w:eastAsia="ru-RU"/>
        </w:rPr>
        <w:t>текст</w:t>
      </w:r>
      <w:r w:rsidRPr="00630237">
        <w:rPr>
          <w:rFonts w:ascii="Times New Roman" w:eastAsia="Times New Roman" w:hAnsi="Times New Roman" w:cs="Times New Roman"/>
          <w:sz w:val="28"/>
          <w:szCs w:val="28"/>
          <w:lang w:eastAsia="ru-RU"/>
        </w:rPr>
        <w:t>]підручник / Н.М. Ткаченко. –К. : Алерта, 2016, –928с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Б</w:t>
      </w:r>
      <w:r w:rsidRPr="00630237">
        <w:rPr>
          <w:rFonts w:ascii="Times New Roman" w:eastAsia="Times New Roman" w:hAnsi="Times New Roman" w:cs="Times New Roman"/>
          <w:sz w:val="28"/>
          <w:szCs w:val="28"/>
          <w:lang w:eastAsia="ru-RU"/>
        </w:rPr>
        <w:t>ухгалтерський фінансовий та податковий облік [</w:t>
      </w:r>
      <w:r w:rsidRPr="00630237">
        <w:rPr>
          <w:rFonts w:ascii="Times New Roman" w:eastAsia="Times New Roman" w:hAnsi="Times New Roman" w:cs="Times New Roman"/>
          <w:sz w:val="28"/>
          <w:szCs w:val="28"/>
          <w:lang w:val="uk-UA" w:eastAsia="ru-RU"/>
        </w:rPr>
        <w:t>текст</w:t>
      </w:r>
      <w:r w:rsidRPr="00630237">
        <w:rPr>
          <w:rFonts w:ascii="Times New Roman" w:eastAsia="Times New Roman" w:hAnsi="Times New Roman" w:cs="Times New Roman"/>
          <w:sz w:val="28"/>
          <w:szCs w:val="28"/>
          <w:lang w:eastAsia="ru-RU"/>
        </w:rPr>
        <w:t>]</w:t>
      </w:r>
      <w:r w:rsidRPr="00630237">
        <w:rPr>
          <w:rFonts w:ascii="Times New Roman" w:eastAsia="Times New Roman" w:hAnsi="Times New Roman" w:cs="Times New Roman"/>
          <w:sz w:val="28"/>
          <w:szCs w:val="28"/>
          <w:lang w:val="uk-UA" w:eastAsia="ru-RU"/>
        </w:rPr>
        <w:t xml:space="preserve"> підручник//</w:t>
      </w:r>
      <w:r w:rsidRPr="00630237">
        <w:rPr>
          <w:rFonts w:ascii="Times New Roman" w:eastAsia="Times New Roman" w:hAnsi="Times New Roman" w:cs="Times New Roman"/>
          <w:sz w:val="28"/>
          <w:szCs w:val="28"/>
          <w:lang w:eastAsia="ru-RU"/>
        </w:rPr>
        <w:t>Є. Шара, О. Бідюк, І. Соколова-Гонтаренко</w:t>
      </w:r>
      <w:r w:rsidRPr="00630237">
        <w:rPr>
          <w:rFonts w:ascii="Times New Roman" w:eastAsia="Times New Roman" w:hAnsi="Times New Roman" w:cs="Times New Roman"/>
          <w:sz w:val="28"/>
          <w:szCs w:val="28"/>
          <w:lang w:val="uk-UA" w:eastAsia="ru-RU"/>
        </w:rPr>
        <w:t>. Л. : Центр навч. літ., 2019. - 424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eastAsia="ru-RU"/>
        </w:rPr>
        <w:t>Бухгалтерський облік: навч. посіб. / Ю.А. Верига. –К. : Центр навчальної і практичної літератури, 2019. –520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Бухгалтерський облік в управлінні підприємством : підручник / [О.В. Лаговська, В.І. Кузь, С.Ф. Легенчук, С.В. Кучер]. –К. : Кондор, 2018, –418с </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Бухгалтерський (фінансовий) облік, оподаткування і звітність:[текст] підручник / Н.М. Ткаченко // 7-е вид. доповн. і переробл. – К.: Алерта, 2016. – 928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Безпаперова бухгалтерія на підприємстві. [навчальний посібник]//</w:t>
      </w:r>
      <w:r w:rsidRPr="00630237">
        <w:rPr>
          <w:rFonts w:ascii="Times New Roman" w:hAnsi="Times New Roman" w:cs="Times New Roman"/>
          <w:sz w:val="28"/>
          <w:szCs w:val="28"/>
        </w:rPr>
        <w:t xml:space="preserve"> </w:t>
      </w:r>
      <w:r w:rsidRPr="00630237">
        <w:rPr>
          <w:rFonts w:ascii="Times New Roman" w:eastAsia="Times New Roman" w:hAnsi="Times New Roman" w:cs="Times New Roman"/>
          <w:sz w:val="28"/>
          <w:szCs w:val="28"/>
          <w:lang w:eastAsia="ru-RU"/>
        </w:rPr>
        <w:t>В. Плаксиенко, И. Назаренко, С. Гаркуша</w:t>
      </w:r>
      <w:r w:rsidRPr="00630237">
        <w:rPr>
          <w:rFonts w:ascii="Times New Roman" w:eastAsia="Times New Roman" w:hAnsi="Times New Roman" w:cs="Times New Roman"/>
          <w:sz w:val="28"/>
          <w:szCs w:val="28"/>
          <w:lang w:val="uk-UA" w:eastAsia="ru-RU"/>
        </w:rPr>
        <w:t>. К:.-2018.-252с.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Звітність підприємства: [ тектст ]підручник / М. I. Бондар, Ю. А. Верига, М. М. Орищенко, Н. В. Прохар, Л. І. Лежненко. – Київ: Центр учбової літератури, 2015. – 570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Звітність підприємства: [навч. посібник ]/ Ю.А. Верига, М. М. Орищенко, Н. В. Прохар. – К. : «Центр учбової літератури», 2015. — 570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Звітність підприємства: підручник / В.С. Лень, В.В. Гливенко. –4-е видання. –К. : Каравела, 2018. –676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Методичних вказівок для заповнення фінансової звітності за національними положеннями (стандартами) бухгалтерського обліку з дисципліни “Звітність підприємства” для студентів напряму підготовки “Облік і аудит” денної та заочної форми навчання / Якубів В.М.,  Максимів Ю.В. –  Івано-Франківськ:  ДВНЗ  “Прикарпатський національний університет імені Василя Стефаника”, 2015. – 62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lastRenderedPageBreak/>
        <w:t xml:space="preserve"> Міжнародні стандарти фінансової звітності для малих та середніх підприємств (МСФЗ для МСП) : [практич. посібник ]/ [упоряд. Безверхий К. В.]. - К. : Центр учб. літ., 2015. - 226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Методичні рекомендації з бухгалтерського обліку: щодо заповнення форм фінансової звітності, перевірки порівнянності показників фінансової звітності, облікової політики підприємства : [практич. посібник] / [упоряд. Безверхий К. В.]. - К. : Центр учб. літ., 2015. - 76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Облік, аналіз, аудит, звітність та оподаткування в умовах глобалізації економіки: монографія / за ред. к.е.н., проф. Й.Я. Даньківа. Ужгород: Видавництво УжНУ «Говерла», 2018. 300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Облік і звітність в оподаткуванні : [навч. посіб]. / Г. М. Коптєва. – Х. : Вид-во «Підручник НТУ “ХПІ”», 2018. – 493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bCs/>
          <w:sz w:val="28"/>
          <w:szCs w:val="28"/>
          <w:lang w:val="uk-UA" w:eastAsia="ru-RU"/>
        </w:rPr>
      </w:pPr>
      <w:r w:rsidRPr="00630237">
        <w:rPr>
          <w:rFonts w:ascii="Times New Roman" w:eastAsia="Times New Roman" w:hAnsi="Times New Roman" w:cs="Times New Roman"/>
          <w:bCs/>
          <w:sz w:val="28"/>
          <w:szCs w:val="28"/>
          <w:lang w:val="uk-UA" w:eastAsia="ru-RU"/>
        </w:rPr>
        <w:t>Облік і звітність суб'єктів малого бізнесу [навчальний посібник] //</w:t>
      </w:r>
      <w:r w:rsidRPr="00630237">
        <w:rPr>
          <w:rFonts w:ascii="Times New Roman" w:hAnsi="Times New Roman" w:cs="Times New Roman"/>
          <w:sz w:val="28"/>
          <w:szCs w:val="28"/>
        </w:rPr>
        <w:t>Любовь Гуцаленко, Ульяна Марчук</w:t>
      </w:r>
      <w:r w:rsidRPr="00630237">
        <w:rPr>
          <w:rFonts w:ascii="Times New Roman" w:hAnsi="Times New Roman" w:cs="Times New Roman"/>
          <w:sz w:val="28"/>
          <w:szCs w:val="28"/>
          <w:lang w:val="uk-UA"/>
        </w:rPr>
        <w:t>. К:.-ЦУЛ,2020.-390с.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Облік підприємств малого бізнесу [підручник]/Н.О.Гура, Т.Г.Мельник .- Київ:2018.-288с.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Облік і звітність суб'єктів малого підприємництва: [навч. посіб]. / Ю. А. Верига, Є. А. Карпенко, Г. О. Соболь, Н. О. Кулявець -К. : «Центр учбової літератури», 2014. — 272 с </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Облікова політика підприємства :[ навч. посібник] для внз / Ю. А. Верига [та ін.] ; М-во освіти і науки України, Полтав. університет економіки і торгівлі. - К. : Центр учб. літ., 2015. - 312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Облікова політика підприємства :[ навч. посібник] //Зоя Левченко, Вікторія Кулик. </w:t>
      </w:r>
      <w:r w:rsidRPr="00630237">
        <w:rPr>
          <w:rFonts w:ascii="Times New Roman" w:eastAsia="Times New Roman" w:hAnsi="Times New Roman" w:cs="Times New Roman"/>
          <w:sz w:val="28"/>
          <w:szCs w:val="28"/>
          <w:lang w:val="uk-UA" w:eastAsia="uk-UA"/>
        </w:rPr>
        <w:t>К.: SBA-print,2019.-238с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Особливості обліку основних засобів на малих підприємствах//Золотухіна Т.І.</w:t>
      </w:r>
      <w:r w:rsidRPr="00630237">
        <w:rPr>
          <w:rFonts w:ascii="Times New Roman" w:hAnsi="Times New Roman" w:cs="Times New Roman"/>
          <w:sz w:val="28"/>
          <w:szCs w:val="28"/>
        </w:rPr>
        <w:t xml:space="preserve"> // Международный научный журнал «Интернаука» // № 12 (22), 2 т., 2016</w:t>
      </w:r>
      <w:r w:rsidRPr="00630237">
        <w:rPr>
          <w:rFonts w:ascii="Times New Roman" w:hAnsi="Times New Roman" w:cs="Times New Roman"/>
          <w:sz w:val="28"/>
          <w:szCs w:val="28"/>
          <w:lang w:val="uk-UA"/>
        </w:rPr>
        <w:t>-с.67-69</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Теоретичні та методичні основи складання фінансової звітності в Україні./ О.М.Смірнова, М. В.Стадник – Ірпінь : НДІ фінансового права, 2014. – 60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 Термінологічний словник: [навч. посіб.] / Ю.А.Верига , В.Л.Іщенко  О.В.Карпенко- К.: «Центр учбової літератури», 2015. – 368с.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 xml:space="preserve">Фінансовий облік : навч. посіб. / О.О. Лисиченко, П.Й. Атамас, О.П. Атамас. –К. : Центр навчальної і практичної літератури, 2019. –356с </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kern w:val="36"/>
          <w:sz w:val="28"/>
          <w:szCs w:val="28"/>
          <w:lang w:val="uk-UA" w:eastAsia="uk-UA"/>
        </w:rPr>
        <w:t>Фінансова діяльність суб'єктів підприємництва</w:t>
      </w:r>
      <w:r w:rsidRPr="00630237">
        <w:rPr>
          <w:rFonts w:ascii="Times New Roman" w:eastAsia="Times New Roman" w:hAnsi="Times New Roman" w:cs="Times New Roman"/>
          <w:sz w:val="28"/>
          <w:szCs w:val="28"/>
          <w:lang w:val="uk-UA" w:eastAsia="ru-RU"/>
        </w:rPr>
        <w:t>:[ навч. посібник]/</w:t>
      </w:r>
      <w:r w:rsidRPr="00630237">
        <w:rPr>
          <w:rFonts w:ascii="Times New Roman" w:eastAsia="Times New Roman" w:hAnsi="Times New Roman" w:cs="Times New Roman"/>
          <w:sz w:val="28"/>
          <w:szCs w:val="28"/>
          <w:lang w:val="uk-UA" w:eastAsia="uk-UA"/>
        </w:rPr>
        <w:t xml:space="preserve"> Автор Виктор Лещук, Оксана Кравчук К:.ЦУЛ,2019.-504с.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w:t>
      </w:r>
      <w:r w:rsidRPr="00630237">
        <w:rPr>
          <w:rFonts w:ascii="Times New Roman" w:hAnsi="Times New Roman" w:cs="Times New Roman"/>
          <w:sz w:val="28"/>
          <w:szCs w:val="28"/>
        </w:rPr>
        <w:t xml:space="preserve"> Фінасовий облік - 1 (у схемах i таблицях) Частина - 1: навч. </w:t>
      </w:r>
      <w:r w:rsidRPr="00630237">
        <w:rPr>
          <w:rFonts w:ascii="Times New Roman" w:hAnsi="Times New Roman" w:cs="Times New Roman"/>
          <w:sz w:val="28"/>
          <w:szCs w:val="28"/>
          <w:lang w:val="uk-UA"/>
        </w:rPr>
        <w:t>посіб</w:t>
      </w:r>
      <w:r w:rsidRPr="00630237">
        <w:rPr>
          <w:rFonts w:ascii="Times New Roman" w:hAnsi="Times New Roman" w:cs="Times New Roman"/>
          <w:sz w:val="28"/>
          <w:szCs w:val="28"/>
        </w:rPr>
        <w:t>./ [M.T. Теловата, О.В. Петраковська]; за заг. ред. М.Т. Теловатої - К.: Інтердрук, 2019. - 217 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Методичні рекомендації з бухгалтерського обліку: щодо заповнення форм фінансової звітності, перевірки порівнянності показників фінансової звітності, облікової політики підприємства: [практичний посібник]/ К.В. Безверхий- К.: ЦУЛ,2015.-76с.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lastRenderedPageBreak/>
        <w:t>Облік і звітність в оподаткуваанні. 2 [текст] навчальний посібник/Куцик П.П.,Полянська О.А.- Львів.Видавництво Львівського – торгівельно – економічного університету,2017.-508с.</w:t>
      </w:r>
    </w:p>
    <w:p w:rsidR="005D5AA1" w:rsidRPr="00630237" w:rsidRDefault="005D5AA1" w:rsidP="005D5AA1">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sz w:val="28"/>
          <w:szCs w:val="28"/>
          <w:lang w:val="uk-UA" w:eastAsia="ru-RU"/>
        </w:rPr>
        <w:t>Фінансовий облік : конспект лекцій / укладачі: М. Ю. Абрамчук, Ю. Г. Гуменна, І. В. Тютюник, П. М. Рубанов. – Суми : Сумський державний університет, 2018. – 395 с.</w:t>
      </w:r>
    </w:p>
    <w:p w:rsidR="005D5AA1" w:rsidRPr="00630237" w:rsidRDefault="005D5AA1" w:rsidP="00630237">
      <w:pPr>
        <w:numPr>
          <w:ilvl w:val="0"/>
          <w:numId w:val="8"/>
        </w:numPr>
        <w:tabs>
          <w:tab w:val="left" w:pos="1418"/>
        </w:tabs>
        <w:ind w:left="357" w:firstLine="709"/>
        <w:jc w:val="both"/>
        <w:rPr>
          <w:rFonts w:ascii="Times New Roman" w:eastAsia="Times New Roman" w:hAnsi="Times New Roman" w:cs="Times New Roman"/>
          <w:sz w:val="28"/>
          <w:szCs w:val="28"/>
          <w:lang w:val="uk-UA" w:eastAsia="ru-RU"/>
        </w:rPr>
      </w:pPr>
      <w:r w:rsidRPr="00630237">
        <w:rPr>
          <w:rFonts w:ascii="Times New Roman" w:eastAsia="Times New Roman" w:hAnsi="Times New Roman" w:cs="Times New Roman"/>
          <w:bCs/>
          <w:sz w:val="28"/>
          <w:szCs w:val="28"/>
          <w:lang w:val="uk-UA" w:eastAsia="ru-RU"/>
        </w:rPr>
        <w:t xml:space="preserve">Все, що потрібно знати підприємцю про книгу обліку доходів </w:t>
      </w:r>
      <w:r w:rsidRPr="00630237">
        <w:rPr>
          <w:rFonts w:ascii="Times New Roman" w:eastAsia="Times New Roman" w:hAnsi="Times New Roman" w:cs="Times New Roman"/>
          <w:kern w:val="36"/>
          <w:sz w:val="28"/>
          <w:szCs w:val="28"/>
          <w:lang w:val="uk-UA" w:eastAsia="ru-RU"/>
        </w:rPr>
        <w:t>"</w:t>
      </w:r>
      <w:r w:rsidRPr="00630237">
        <w:rPr>
          <w:rFonts w:ascii="Times New Roman" w:eastAsia="Times New Roman" w:hAnsi="Times New Roman" w:cs="Times New Roman"/>
          <w:sz w:val="28"/>
          <w:szCs w:val="28"/>
          <w:lang w:val="uk-UA" w:eastAsia="ru-RU"/>
        </w:rPr>
        <w:t>[Електронний ресурс]. – Режим  доступу https://journal.ostapp.com.ua/uk/articles/post/vse-chto-nuzhno-znat-predprinimatelyu-o-knige-uchyotadohodov</w:t>
      </w:r>
    </w:p>
    <w:p w:rsidR="00630237" w:rsidRPr="00630237" w:rsidRDefault="00630237" w:rsidP="005D5AA1">
      <w:pPr>
        <w:ind w:firstLine="851"/>
        <w:jc w:val="center"/>
        <w:rPr>
          <w:rFonts w:ascii="Times New Roman" w:eastAsia="Times New Roman" w:hAnsi="Times New Roman" w:cs="Times New Roman"/>
          <w:b/>
          <w:sz w:val="28"/>
          <w:szCs w:val="28"/>
          <w:lang w:val="uk-UA" w:eastAsia="ru-RU"/>
        </w:rPr>
      </w:pPr>
    </w:p>
    <w:p w:rsidR="00630237" w:rsidRPr="00630237" w:rsidRDefault="00630237" w:rsidP="005D5AA1">
      <w:pPr>
        <w:ind w:firstLine="851"/>
        <w:jc w:val="center"/>
        <w:rPr>
          <w:rFonts w:ascii="Times New Roman" w:eastAsia="Times New Roman" w:hAnsi="Times New Roman" w:cs="Times New Roman"/>
          <w:b/>
          <w:sz w:val="28"/>
          <w:szCs w:val="28"/>
          <w:lang w:val="uk-UA" w:eastAsia="ru-RU"/>
        </w:rPr>
      </w:pPr>
    </w:p>
    <w:p w:rsidR="005D5AA1" w:rsidRPr="00630237" w:rsidRDefault="005D5AA1" w:rsidP="005D5AA1">
      <w:pPr>
        <w:ind w:firstLine="851"/>
        <w:jc w:val="center"/>
        <w:rPr>
          <w:rFonts w:ascii="Times New Roman" w:eastAsia="Times New Roman" w:hAnsi="Times New Roman" w:cs="Times New Roman"/>
          <w:b/>
          <w:sz w:val="28"/>
          <w:szCs w:val="28"/>
          <w:lang w:val="uk-UA" w:eastAsia="ru-RU"/>
        </w:rPr>
      </w:pPr>
      <w:r w:rsidRPr="00630237">
        <w:rPr>
          <w:rFonts w:ascii="Times New Roman" w:eastAsia="Times New Roman" w:hAnsi="Times New Roman" w:cs="Times New Roman"/>
          <w:b/>
          <w:sz w:val="28"/>
          <w:szCs w:val="28"/>
          <w:lang w:val="uk-UA" w:eastAsia="ru-RU"/>
        </w:rPr>
        <w:t>Інформаційні ресурси</w:t>
      </w:r>
    </w:p>
    <w:p w:rsidR="005D5AA1" w:rsidRPr="00630237" w:rsidRDefault="005D5AA1" w:rsidP="005D5AA1">
      <w:pPr>
        <w:keepNext/>
        <w:spacing w:after="240"/>
        <w:jc w:val="center"/>
        <w:outlineLvl w:val="0"/>
        <w:rPr>
          <w:rFonts w:ascii="Times New Roman" w:eastAsia="Times New Roman" w:hAnsi="Times New Roman" w:cs="Times New Roman"/>
          <w:b/>
          <w:bCs/>
          <w:kern w:val="32"/>
          <w:sz w:val="28"/>
          <w:szCs w:val="28"/>
          <w:lang w:val="uk-UA"/>
        </w:rPr>
      </w:pPr>
    </w:p>
    <w:p w:rsidR="00630237" w:rsidRPr="00630237" w:rsidRDefault="00630237" w:rsidP="00630237">
      <w:pPr>
        <w:pStyle w:val="Default"/>
        <w:widowControl w:val="0"/>
        <w:numPr>
          <w:ilvl w:val="0"/>
          <w:numId w:val="9"/>
        </w:numPr>
        <w:jc w:val="both"/>
        <w:rPr>
          <w:sz w:val="28"/>
          <w:szCs w:val="28"/>
          <w:lang w:val="uk-UA"/>
        </w:rPr>
      </w:pPr>
      <w:r w:rsidRPr="00630237">
        <w:rPr>
          <w:i/>
          <w:sz w:val="28"/>
          <w:szCs w:val="28"/>
          <w:lang w:val="uk-UA"/>
        </w:rPr>
        <w:t xml:space="preserve"> </w:t>
      </w:r>
      <w:r w:rsidRPr="00630237">
        <w:rPr>
          <w:sz w:val="28"/>
          <w:szCs w:val="28"/>
          <w:lang w:val="uk-UA"/>
        </w:rPr>
        <w:t xml:space="preserve">Офіційний веб-портал Верховної ради України. – Режим доступу: </w:t>
      </w:r>
      <w:r w:rsidRPr="00630237">
        <w:rPr>
          <w:sz w:val="28"/>
          <w:szCs w:val="28"/>
        </w:rPr>
        <w:t>www</w:t>
      </w:r>
      <w:r w:rsidRPr="00630237">
        <w:rPr>
          <w:sz w:val="28"/>
          <w:szCs w:val="28"/>
          <w:lang w:val="uk-UA"/>
        </w:rPr>
        <w:t>.</w:t>
      </w:r>
      <w:r w:rsidRPr="00630237">
        <w:rPr>
          <w:sz w:val="28"/>
          <w:szCs w:val="28"/>
        </w:rPr>
        <w:t>rada</w:t>
      </w:r>
      <w:r w:rsidRPr="00630237">
        <w:rPr>
          <w:sz w:val="28"/>
          <w:szCs w:val="28"/>
          <w:lang w:val="uk-UA"/>
        </w:rPr>
        <w:t>.</w:t>
      </w:r>
      <w:r w:rsidRPr="00630237">
        <w:rPr>
          <w:sz w:val="28"/>
          <w:szCs w:val="28"/>
        </w:rPr>
        <w:t>gov</w:t>
      </w:r>
      <w:r w:rsidRPr="00630237">
        <w:rPr>
          <w:sz w:val="28"/>
          <w:szCs w:val="28"/>
          <w:lang w:val="uk-UA"/>
        </w:rPr>
        <w:t>.</w:t>
      </w:r>
      <w:r w:rsidRPr="00630237">
        <w:rPr>
          <w:sz w:val="28"/>
          <w:szCs w:val="28"/>
        </w:rPr>
        <w:t>ua</w:t>
      </w:r>
      <w:r w:rsidRPr="00630237">
        <w:rPr>
          <w:sz w:val="28"/>
          <w:szCs w:val="28"/>
          <w:lang w:val="uk-UA"/>
        </w:rPr>
        <w:t xml:space="preserve">. </w:t>
      </w:r>
    </w:p>
    <w:p w:rsidR="00630237" w:rsidRPr="00630237" w:rsidRDefault="00630237" w:rsidP="00630237">
      <w:pPr>
        <w:pStyle w:val="Default"/>
        <w:widowControl w:val="0"/>
        <w:numPr>
          <w:ilvl w:val="0"/>
          <w:numId w:val="9"/>
        </w:numPr>
        <w:jc w:val="both"/>
        <w:rPr>
          <w:sz w:val="28"/>
          <w:szCs w:val="28"/>
          <w:lang w:val="uk-UA"/>
        </w:rPr>
      </w:pPr>
      <w:r w:rsidRPr="00630237">
        <w:rPr>
          <w:sz w:val="28"/>
          <w:szCs w:val="28"/>
          <w:lang w:val="uk-UA"/>
        </w:rPr>
        <w:t>О</w:t>
      </w:r>
      <w:r w:rsidRPr="00630237">
        <w:rPr>
          <w:sz w:val="28"/>
          <w:szCs w:val="28"/>
        </w:rPr>
        <w:t>фіційн</w:t>
      </w:r>
      <w:r w:rsidRPr="00630237">
        <w:rPr>
          <w:sz w:val="28"/>
          <w:szCs w:val="28"/>
          <w:lang w:val="uk-UA"/>
        </w:rPr>
        <w:t>ий</w:t>
      </w:r>
      <w:r w:rsidRPr="00630237">
        <w:rPr>
          <w:sz w:val="28"/>
          <w:szCs w:val="28"/>
        </w:rPr>
        <w:t xml:space="preserve"> сайт Урядового порталу</w:t>
      </w:r>
      <w:r w:rsidRPr="00630237">
        <w:rPr>
          <w:sz w:val="28"/>
          <w:szCs w:val="28"/>
          <w:lang w:val="uk-UA"/>
        </w:rPr>
        <w:t>.</w:t>
      </w:r>
      <w:r w:rsidRPr="00630237">
        <w:rPr>
          <w:sz w:val="28"/>
          <w:szCs w:val="28"/>
        </w:rPr>
        <w:t xml:space="preserve"> </w:t>
      </w:r>
      <w:r w:rsidRPr="00630237">
        <w:rPr>
          <w:sz w:val="28"/>
          <w:szCs w:val="28"/>
          <w:lang w:val="uk-UA"/>
        </w:rPr>
        <w:t>–</w:t>
      </w:r>
      <w:r w:rsidRPr="00630237">
        <w:rPr>
          <w:sz w:val="28"/>
          <w:szCs w:val="28"/>
        </w:rPr>
        <w:t xml:space="preserve"> Режим доступу: http://www.kmu.gov.ua</w:t>
      </w:r>
      <w:r w:rsidRPr="00630237">
        <w:rPr>
          <w:sz w:val="28"/>
          <w:szCs w:val="28"/>
          <w:lang w:val="uk-UA"/>
        </w:rPr>
        <w:t>.</w:t>
      </w:r>
    </w:p>
    <w:p w:rsidR="00630237" w:rsidRPr="00630237" w:rsidRDefault="00630237" w:rsidP="00630237">
      <w:pPr>
        <w:pStyle w:val="Default"/>
        <w:widowControl w:val="0"/>
        <w:numPr>
          <w:ilvl w:val="0"/>
          <w:numId w:val="9"/>
        </w:numPr>
        <w:jc w:val="both"/>
        <w:rPr>
          <w:sz w:val="28"/>
          <w:szCs w:val="28"/>
          <w:lang w:val="uk-UA"/>
        </w:rPr>
      </w:pPr>
      <w:r w:rsidRPr="00630237">
        <w:rPr>
          <w:sz w:val="28"/>
          <w:szCs w:val="28"/>
          <w:lang w:val="uk-UA"/>
        </w:rPr>
        <w:t xml:space="preserve">Офіційний сайт Міністерства фінансів України. – Режим доступу: </w:t>
      </w:r>
      <w:r w:rsidRPr="00630237">
        <w:rPr>
          <w:sz w:val="28"/>
          <w:szCs w:val="28"/>
        </w:rPr>
        <w:t>www</w:t>
      </w:r>
      <w:r w:rsidRPr="00630237">
        <w:rPr>
          <w:sz w:val="28"/>
          <w:szCs w:val="28"/>
          <w:lang w:val="uk-UA"/>
        </w:rPr>
        <w:t>.</w:t>
      </w:r>
      <w:r w:rsidRPr="00630237">
        <w:rPr>
          <w:sz w:val="28"/>
          <w:szCs w:val="28"/>
        </w:rPr>
        <w:t>minfin</w:t>
      </w:r>
      <w:r w:rsidRPr="00630237">
        <w:rPr>
          <w:sz w:val="28"/>
          <w:szCs w:val="28"/>
          <w:lang w:val="uk-UA"/>
        </w:rPr>
        <w:t>.</w:t>
      </w:r>
      <w:r w:rsidRPr="00630237">
        <w:rPr>
          <w:sz w:val="28"/>
          <w:szCs w:val="28"/>
        </w:rPr>
        <w:t>gov</w:t>
      </w:r>
      <w:r w:rsidRPr="00630237">
        <w:rPr>
          <w:sz w:val="28"/>
          <w:szCs w:val="28"/>
          <w:lang w:val="uk-UA"/>
        </w:rPr>
        <w:t>.</w:t>
      </w:r>
      <w:r w:rsidRPr="00630237">
        <w:rPr>
          <w:sz w:val="28"/>
          <w:szCs w:val="28"/>
        </w:rPr>
        <w:t>ua</w:t>
      </w:r>
      <w:r w:rsidRPr="00630237">
        <w:rPr>
          <w:sz w:val="28"/>
          <w:szCs w:val="28"/>
          <w:lang w:val="uk-UA"/>
        </w:rPr>
        <w:t>.</w:t>
      </w:r>
    </w:p>
    <w:p w:rsidR="00630237" w:rsidRPr="00630237" w:rsidRDefault="00630237" w:rsidP="00630237">
      <w:pPr>
        <w:pStyle w:val="Default"/>
        <w:widowControl w:val="0"/>
        <w:numPr>
          <w:ilvl w:val="0"/>
          <w:numId w:val="9"/>
        </w:numPr>
        <w:jc w:val="both"/>
        <w:rPr>
          <w:sz w:val="28"/>
          <w:szCs w:val="28"/>
        </w:rPr>
      </w:pPr>
      <w:r w:rsidRPr="00630237">
        <w:rPr>
          <w:color w:val="auto"/>
          <w:sz w:val="28"/>
          <w:szCs w:val="28"/>
          <w:lang w:val="uk-UA"/>
        </w:rPr>
        <w:t xml:space="preserve">Офіційний сайт </w:t>
      </w:r>
      <w:r w:rsidRPr="00630237">
        <w:rPr>
          <w:sz w:val="28"/>
          <w:szCs w:val="28"/>
          <w:lang w:val="uk-UA"/>
        </w:rPr>
        <w:t>Національного банку України. – Режи</w:t>
      </w:r>
      <w:r w:rsidRPr="00630237">
        <w:rPr>
          <w:sz w:val="28"/>
          <w:szCs w:val="28"/>
        </w:rPr>
        <w:t>м доступу: www.bank.gov.ua</w:t>
      </w:r>
      <w:r w:rsidRPr="00630237">
        <w:rPr>
          <w:sz w:val="28"/>
          <w:szCs w:val="28"/>
          <w:lang w:val="uk-UA"/>
        </w:rPr>
        <w:t>.</w:t>
      </w:r>
      <w:r w:rsidRPr="00630237">
        <w:rPr>
          <w:sz w:val="28"/>
          <w:szCs w:val="28"/>
        </w:rPr>
        <w:t xml:space="preserve"> </w:t>
      </w:r>
    </w:p>
    <w:p w:rsidR="00630237" w:rsidRPr="00630237" w:rsidRDefault="00630237" w:rsidP="00630237">
      <w:pPr>
        <w:pStyle w:val="Default"/>
        <w:widowControl w:val="0"/>
        <w:numPr>
          <w:ilvl w:val="0"/>
          <w:numId w:val="9"/>
        </w:numPr>
        <w:jc w:val="both"/>
        <w:rPr>
          <w:sz w:val="28"/>
          <w:szCs w:val="28"/>
        </w:rPr>
      </w:pPr>
      <w:r w:rsidRPr="00630237">
        <w:rPr>
          <w:sz w:val="28"/>
          <w:szCs w:val="28"/>
        </w:rPr>
        <w:t xml:space="preserve">Офіційний портал Державної </w:t>
      </w:r>
      <w:r w:rsidRPr="00630237">
        <w:rPr>
          <w:color w:val="auto"/>
          <w:sz w:val="28"/>
          <w:szCs w:val="28"/>
          <w:lang w:val="uk-UA"/>
        </w:rPr>
        <w:t>податков</w:t>
      </w:r>
      <w:r w:rsidRPr="00630237">
        <w:rPr>
          <w:color w:val="auto"/>
          <w:sz w:val="28"/>
          <w:szCs w:val="28"/>
        </w:rPr>
        <w:t xml:space="preserve">ої </w:t>
      </w:r>
      <w:r w:rsidRPr="00630237">
        <w:rPr>
          <w:sz w:val="28"/>
          <w:szCs w:val="28"/>
        </w:rPr>
        <w:t>служби України</w:t>
      </w:r>
      <w:r w:rsidRPr="00630237">
        <w:rPr>
          <w:sz w:val="28"/>
          <w:szCs w:val="28"/>
          <w:lang w:val="uk-UA"/>
        </w:rPr>
        <w:t>.</w:t>
      </w:r>
      <w:r w:rsidRPr="00630237">
        <w:rPr>
          <w:sz w:val="28"/>
          <w:szCs w:val="28"/>
        </w:rPr>
        <w:t xml:space="preserve"> – Режим доступу: sfs.gov.ua.</w:t>
      </w:r>
    </w:p>
    <w:p w:rsidR="00630237" w:rsidRPr="00630237" w:rsidRDefault="00630237" w:rsidP="00630237">
      <w:pPr>
        <w:pStyle w:val="Default"/>
        <w:widowControl w:val="0"/>
        <w:numPr>
          <w:ilvl w:val="0"/>
          <w:numId w:val="9"/>
        </w:numPr>
        <w:jc w:val="both"/>
        <w:rPr>
          <w:sz w:val="28"/>
          <w:szCs w:val="28"/>
        </w:rPr>
      </w:pPr>
      <w:r w:rsidRPr="00630237">
        <w:rPr>
          <w:sz w:val="28"/>
          <w:szCs w:val="28"/>
        </w:rPr>
        <w:t>Офіційний сайт Державної служби статистики України</w:t>
      </w:r>
      <w:r w:rsidRPr="00630237">
        <w:rPr>
          <w:sz w:val="28"/>
          <w:szCs w:val="28"/>
          <w:lang w:val="uk-UA"/>
        </w:rPr>
        <w:t>.</w:t>
      </w:r>
      <w:r w:rsidRPr="00630237">
        <w:rPr>
          <w:sz w:val="28"/>
          <w:szCs w:val="28"/>
        </w:rPr>
        <w:t xml:space="preserve"> – Режим доступу: www.ukrstat.gov.ua</w:t>
      </w:r>
      <w:r w:rsidRPr="00630237">
        <w:rPr>
          <w:sz w:val="28"/>
          <w:szCs w:val="28"/>
          <w:lang w:val="uk-UA"/>
        </w:rPr>
        <w:t>.</w:t>
      </w:r>
      <w:r w:rsidRPr="00630237">
        <w:rPr>
          <w:sz w:val="28"/>
          <w:szCs w:val="28"/>
        </w:rPr>
        <w:t xml:space="preserve"> </w:t>
      </w:r>
    </w:p>
    <w:p w:rsidR="00630237" w:rsidRPr="00630237" w:rsidRDefault="00630237" w:rsidP="00630237">
      <w:pPr>
        <w:pStyle w:val="Default"/>
        <w:widowControl w:val="0"/>
        <w:numPr>
          <w:ilvl w:val="0"/>
          <w:numId w:val="9"/>
        </w:numPr>
        <w:jc w:val="both"/>
        <w:rPr>
          <w:sz w:val="28"/>
          <w:szCs w:val="28"/>
          <w:lang w:val="uk-UA"/>
        </w:rPr>
      </w:pPr>
      <w:r w:rsidRPr="00630237">
        <w:rPr>
          <w:sz w:val="28"/>
          <w:szCs w:val="28"/>
          <w:lang w:val="uk-UA"/>
        </w:rPr>
        <w:t xml:space="preserve">Офіційний сайт Державної казначейської служби України. – Режим доступу: </w:t>
      </w:r>
      <w:r w:rsidRPr="00630237">
        <w:rPr>
          <w:sz w:val="28"/>
          <w:szCs w:val="28"/>
        </w:rPr>
        <w:t>treasury</w:t>
      </w:r>
      <w:r w:rsidRPr="00630237">
        <w:rPr>
          <w:sz w:val="28"/>
          <w:szCs w:val="28"/>
          <w:lang w:val="uk-UA"/>
        </w:rPr>
        <w:t>.</w:t>
      </w:r>
      <w:r w:rsidRPr="00630237">
        <w:rPr>
          <w:sz w:val="28"/>
          <w:szCs w:val="28"/>
        </w:rPr>
        <w:t>gov</w:t>
      </w:r>
      <w:r w:rsidRPr="00630237">
        <w:rPr>
          <w:sz w:val="28"/>
          <w:szCs w:val="28"/>
          <w:lang w:val="uk-UA"/>
        </w:rPr>
        <w:t>.</w:t>
      </w:r>
      <w:r w:rsidRPr="00630237">
        <w:rPr>
          <w:sz w:val="28"/>
          <w:szCs w:val="28"/>
        </w:rPr>
        <w:t>ua</w:t>
      </w:r>
      <w:r w:rsidRPr="00630237">
        <w:rPr>
          <w:sz w:val="28"/>
          <w:szCs w:val="28"/>
          <w:lang w:val="uk-UA"/>
        </w:rPr>
        <w:t xml:space="preserve">. </w:t>
      </w:r>
    </w:p>
    <w:p w:rsidR="00630237" w:rsidRPr="00630237" w:rsidRDefault="00630237" w:rsidP="00630237">
      <w:pPr>
        <w:pStyle w:val="Default"/>
        <w:widowControl w:val="0"/>
        <w:numPr>
          <w:ilvl w:val="0"/>
          <w:numId w:val="9"/>
        </w:numPr>
        <w:jc w:val="both"/>
        <w:rPr>
          <w:sz w:val="28"/>
          <w:szCs w:val="28"/>
          <w:lang w:val="uk-UA"/>
        </w:rPr>
      </w:pPr>
      <w:r w:rsidRPr="00630237">
        <w:rPr>
          <w:sz w:val="28"/>
          <w:szCs w:val="28"/>
        </w:rPr>
        <w:t xml:space="preserve">Офіційний сайт Державної аудиторська служби України. – Режим доступу: http://www.dkrs.gov.ua. </w:t>
      </w:r>
    </w:p>
    <w:p w:rsidR="00630237" w:rsidRPr="00630237" w:rsidRDefault="00630237" w:rsidP="00630237">
      <w:pPr>
        <w:pStyle w:val="Default"/>
        <w:widowControl w:val="0"/>
        <w:numPr>
          <w:ilvl w:val="0"/>
          <w:numId w:val="9"/>
        </w:numPr>
        <w:jc w:val="both"/>
        <w:rPr>
          <w:color w:val="auto"/>
          <w:sz w:val="28"/>
          <w:szCs w:val="28"/>
          <w:lang w:val="uk-UA"/>
        </w:rPr>
      </w:pPr>
      <w:r w:rsidRPr="00630237">
        <w:rPr>
          <w:color w:val="auto"/>
          <w:sz w:val="28"/>
          <w:szCs w:val="28"/>
          <w:lang w:val="uk-UA"/>
        </w:rPr>
        <w:t>Офіційний сайт Ліги страхових організацій України.</w:t>
      </w:r>
      <w:r w:rsidRPr="00630237">
        <w:rPr>
          <w:color w:val="auto"/>
          <w:sz w:val="28"/>
          <w:szCs w:val="28"/>
        </w:rPr>
        <w:t xml:space="preserve"> </w:t>
      </w:r>
      <w:r w:rsidRPr="00630237">
        <w:rPr>
          <w:color w:val="auto"/>
          <w:sz w:val="28"/>
          <w:szCs w:val="28"/>
          <w:lang w:val="uk-UA"/>
        </w:rPr>
        <w:t xml:space="preserve">– Режим доступу: </w:t>
      </w:r>
      <w:hyperlink r:id="rId35" w:history="1">
        <w:r w:rsidRPr="00630237">
          <w:rPr>
            <w:rStyle w:val="a3"/>
            <w:color w:val="auto"/>
            <w:sz w:val="28"/>
            <w:szCs w:val="28"/>
          </w:rPr>
          <w:t>http://uainsur.com</w:t>
        </w:r>
      </w:hyperlink>
      <w:r w:rsidRPr="00630237">
        <w:rPr>
          <w:color w:val="auto"/>
          <w:sz w:val="28"/>
          <w:szCs w:val="28"/>
          <w:lang w:val="uk-UA"/>
        </w:rPr>
        <w:t>..</w:t>
      </w:r>
    </w:p>
    <w:p w:rsidR="00630237" w:rsidRPr="00630237" w:rsidRDefault="00630237" w:rsidP="00630237">
      <w:pPr>
        <w:pStyle w:val="Default"/>
        <w:widowControl w:val="0"/>
        <w:numPr>
          <w:ilvl w:val="0"/>
          <w:numId w:val="9"/>
        </w:numPr>
        <w:spacing w:after="27"/>
        <w:jc w:val="both"/>
        <w:rPr>
          <w:sz w:val="28"/>
          <w:szCs w:val="28"/>
          <w:lang w:val="uk-UA"/>
        </w:rPr>
      </w:pPr>
      <w:r w:rsidRPr="00630237">
        <w:rPr>
          <w:color w:val="auto"/>
          <w:sz w:val="28"/>
          <w:szCs w:val="28"/>
          <w:lang w:val="uk-UA"/>
        </w:rPr>
        <w:t xml:space="preserve">Офіційний сайт Національної бібліотеки України ім. В.І. Вернадського. </w:t>
      </w:r>
      <w:r w:rsidRPr="00630237">
        <w:rPr>
          <w:sz w:val="28"/>
          <w:szCs w:val="28"/>
          <w:lang w:val="uk-UA"/>
        </w:rPr>
        <w:t xml:space="preserve">– Режим доступу: </w:t>
      </w:r>
      <w:hyperlink r:id="rId36" w:history="1">
        <w:r w:rsidRPr="00630237">
          <w:rPr>
            <w:rStyle w:val="a3"/>
            <w:color w:val="auto"/>
            <w:sz w:val="28"/>
            <w:szCs w:val="28"/>
          </w:rPr>
          <w:t>http</w:t>
        </w:r>
        <w:r w:rsidRPr="00630237">
          <w:rPr>
            <w:rStyle w:val="a3"/>
            <w:color w:val="auto"/>
            <w:sz w:val="28"/>
            <w:szCs w:val="28"/>
            <w:lang w:val="uk-UA"/>
          </w:rPr>
          <w:t>://</w:t>
        </w:r>
        <w:r w:rsidRPr="00630237">
          <w:rPr>
            <w:rStyle w:val="a3"/>
            <w:color w:val="auto"/>
            <w:sz w:val="28"/>
            <w:szCs w:val="28"/>
          </w:rPr>
          <w:t>www</w:t>
        </w:r>
        <w:r w:rsidRPr="00630237">
          <w:rPr>
            <w:rStyle w:val="a3"/>
            <w:color w:val="auto"/>
            <w:sz w:val="28"/>
            <w:szCs w:val="28"/>
            <w:lang w:val="uk-UA"/>
          </w:rPr>
          <w:t>.</w:t>
        </w:r>
        <w:r w:rsidRPr="00630237">
          <w:rPr>
            <w:rStyle w:val="a3"/>
            <w:color w:val="auto"/>
            <w:sz w:val="28"/>
            <w:szCs w:val="28"/>
          </w:rPr>
          <w:t>nbuv</w:t>
        </w:r>
        <w:r w:rsidRPr="00630237">
          <w:rPr>
            <w:rStyle w:val="a3"/>
            <w:color w:val="auto"/>
            <w:sz w:val="28"/>
            <w:szCs w:val="28"/>
            <w:lang w:val="uk-UA"/>
          </w:rPr>
          <w:t>.</w:t>
        </w:r>
        <w:r w:rsidRPr="00630237">
          <w:rPr>
            <w:rStyle w:val="a3"/>
            <w:color w:val="auto"/>
            <w:sz w:val="28"/>
            <w:szCs w:val="28"/>
          </w:rPr>
          <w:t>gov</w:t>
        </w:r>
        <w:r w:rsidRPr="00630237">
          <w:rPr>
            <w:rStyle w:val="a3"/>
            <w:color w:val="auto"/>
            <w:sz w:val="28"/>
            <w:szCs w:val="28"/>
            <w:lang w:val="uk-UA"/>
          </w:rPr>
          <w:t>.</w:t>
        </w:r>
        <w:r w:rsidRPr="00630237">
          <w:rPr>
            <w:rStyle w:val="a3"/>
            <w:color w:val="auto"/>
            <w:sz w:val="28"/>
            <w:szCs w:val="28"/>
          </w:rPr>
          <w:t>ua</w:t>
        </w:r>
        <w:r w:rsidRPr="00630237">
          <w:rPr>
            <w:rStyle w:val="a3"/>
            <w:color w:val="auto"/>
            <w:sz w:val="28"/>
            <w:szCs w:val="28"/>
            <w:lang w:val="uk-UA"/>
          </w:rPr>
          <w:t>/</w:t>
        </w:r>
      </w:hyperlink>
      <w:r w:rsidRPr="00630237">
        <w:rPr>
          <w:color w:val="auto"/>
          <w:sz w:val="28"/>
          <w:szCs w:val="28"/>
          <w:lang w:val="uk-UA"/>
        </w:rPr>
        <w:t>.</w:t>
      </w:r>
    </w:p>
    <w:p w:rsidR="00630237" w:rsidRPr="00630237" w:rsidRDefault="00630237" w:rsidP="00630237">
      <w:pPr>
        <w:pStyle w:val="Default"/>
        <w:widowControl w:val="0"/>
        <w:numPr>
          <w:ilvl w:val="0"/>
          <w:numId w:val="9"/>
        </w:numPr>
        <w:spacing w:after="27"/>
        <w:jc w:val="both"/>
        <w:rPr>
          <w:sz w:val="28"/>
          <w:szCs w:val="28"/>
          <w:lang w:val="uk-UA"/>
        </w:rPr>
      </w:pPr>
      <w:r w:rsidRPr="00630237">
        <w:rPr>
          <w:rFonts w:eastAsia="Times New Roman"/>
          <w:sz w:val="28"/>
          <w:szCs w:val="28"/>
          <w:lang w:val="uk-UA"/>
        </w:rPr>
        <w:t xml:space="preserve"> Офіційний Веб-сайх газети української бухгалтерії «Бухгалтерія». – Режим доступу : www.buhgalteria.com.ua</w:t>
      </w:r>
    </w:p>
    <w:p w:rsidR="00630237" w:rsidRPr="00630237" w:rsidRDefault="00630237" w:rsidP="00630237">
      <w:pPr>
        <w:pStyle w:val="Default"/>
        <w:widowControl w:val="0"/>
        <w:numPr>
          <w:ilvl w:val="0"/>
          <w:numId w:val="9"/>
        </w:numPr>
        <w:spacing w:after="27"/>
        <w:jc w:val="both"/>
        <w:rPr>
          <w:sz w:val="28"/>
          <w:szCs w:val="28"/>
          <w:lang w:val="uk-UA"/>
        </w:rPr>
      </w:pPr>
      <w:r w:rsidRPr="00630237">
        <w:rPr>
          <w:sz w:val="28"/>
          <w:szCs w:val="28"/>
          <w:lang w:val="uk-UA"/>
        </w:rPr>
        <w:t xml:space="preserve">Офіційний Веб – сайт </w:t>
      </w:r>
      <w:r w:rsidRPr="00630237">
        <w:rPr>
          <w:rFonts w:eastAsia="Times New Roman"/>
          <w:sz w:val="28"/>
          <w:szCs w:val="28"/>
          <w:lang w:val="uk-UA"/>
        </w:rPr>
        <w:t xml:space="preserve">Вісник податкової служби України. – Режим доступу : </w:t>
      </w:r>
      <w:hyperlink r:id="rId37" w:history="1">
        <w:r w:rsidRPr="00630237">
          <w:rPr>
            <w:rStyle w:val="a3"/>
            <w:rFonts w:eastAsia="Times New Roman"/>
            <w:sz w:val="28"/>
            <w:szCs w:val="28"/>
            <w:lang w:val="uk-UA"/>
          </w:rPr>
          <w:t>www.visnuk.com.ua</w:t>
        </w:r>
      </w:hyperlink>
    </w:p>
    <w:p w:rsidR="005D5AA1" w:rsidRPr="00630237" w:rsidRDefault="005D5AA1" w:rsidP="00630237">
      <w:pPr>
        <w:keepNext/>
        <w:spacing w:after="240"/>
        <w:outlineLvl w:val="0"/>
        <w:rPr>
          <w:rFonts w:ascii="Times New Roman" w:hAnsi="Times New Roman" w:cs="Times New Roman"/>
          <w:i/>
          <w:sz w:val="28"/>
          <w:szCs w:val="28"/>
          <w:lang w:val="uk-UA"/>
        </w:rPr>
      </w:pPr>
    </w:p>
    <w:p w:rsidR="005D5AA1" w:rsidRPr="00630237" w:rsidRDefault="005D5AA1" w:rsidP="005D5AA1">
      <w:pPr>
        <w:spacing w:after="240"/>
        <w:ind w:left="-425"/>
        <w:jc w:val="center"/>
        <w:rPr>
          <w:rFonts w:ascii="Times New Roman" w:hAnsi="Times New Roman" w:cs="Times New Roman"/>
          <w:i/>
          <w:sz w:val="28"/>
          <w:szCs w:val="28"/>
          <w:lang w:val="uk-UA"/>
        </w:rPr>
      </w:pPr>
    </w:p>
    <w:p w:rsidR="005D5AA1" w:rsidRPr="00630237" w:rsidRDefault="005D5AA1" w:rsidP="005D5AA1">
      <w:pPr>
        <w:spacing w:after="240"/>
        <w:ind w:left="-425"/>
        <w:jc w:val="center"/>
        <w:rPr>
          <w:rFonts w:ascii="Times New Roman" w:hAnsi="Times New Roman" w:cs="Times New Roman"/>
          <w:i/>
          <w:sz w:val="28"/>
          <w:szCs w:val="28"/>
          <w:lang w:val="uk-UA"/>
        </w:rPr>
      </w:pPr>
    </w:p>
    <w:p w:rsidR="005D5AA1" w:rsidRPr="00630237" w:rsidRDefault="005D5AA1" w:rsidP="005D5AA1">
      <w:pPr>
        <w:spacing w:after="240"/>
        <w:ind w:left="-425"/>
        <w:jc w:val="center"/>
        <w:rPr>
          <w:rFonts w:ascii="Times New Roman" w:hAnsi="Times New Roman" w:cs="Times New Roman"/>
          <w:i/>
          <w:sz w:val="28"/>
          <w:szCs w:val="28"/>
          <w:lang w:val="uk-UA"/>
        </w:rPr>
      </w:pPr>
    </w:p>
    <w:p w:rsidR="005D5AA1" w:rsidRPr="00630237" w:rsidRDefault="005D5AA1" w:rsidP="006F7875">
      <w:pPr>
        <w:spacing w:after="240"/>
        <w:rPr>
          <w:rFonts w:ascii="Times New Roman" w:hAnsi="Times New Roman" w:cs="Times New Roman"/>
          <w:i/>
          <w:sz w:val="28"/>
          <w:szCs w:val="28"/>
          <w:lang w:val="uk-UA"/>
        </w:rPr>
        <w:sectPr w:rsidR="005D5AA1" w:rsidRPr="00630237" w:rsidSect="005D5AA1">
          <w:pgSz w:w="11906" w:h="16838"/>
          <w:pgMar w:top="1134" w:right="850" w:bottom="1134" w:left="1701" w:header="708" w:footer="708" w:gutter="0"/>
          <w:cols w:space="708"/>
          <w:docGrid w:linePitch="360"/>
        </w:sectPr>
      </w:pPr>
    </w:p>
    <w:p w:rsidR="0043713B" w:rsidRPr="005D5AA1" w:rsidRDefault="0043713B" w:rsidP="00630237">
      <w:pPr>
        <w:rPr>
          <w:sz w:val="28"/>
          <w:szCs w:val="28"/>
          <w:lang w:val="uk-UA"/>
        </w:rPr>
      </w:pPr>
    </w:p>
    <w:p w:rsidR="00630237" w:rsidRDefault="00630237" w:rsidP="00630237">
      <w:pPr>
        <w:shd w:val="clear" w:color="auto" w:fill="FFFFFF"/>
        <w:spacing w:before="144"/>
        <w:ind w:left="16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 САМОСТІЙНА РОБОТА СТУДЕНТІВ</w:t>
      </w:r>
    </w:p>
    <w:p w:rsidR="006F7875" w:rsidRDefault="006F7875" w:rsidP="00630237">
      <w:pPr>
        <w:shd w:val="clear" w:color="auto" w:fill="FFFFFF"/>
        <w:spacing w:before="144"/>
        <w:ind w:left="1620"/>
        <w:jc w:val="center"/>
        <w:rPr>
          <w:rFonts w:ascii="Times New Roman" w:hAnsi="Times New Roman" w:cs="Times New Roman"/>
          <w:b/>
          <w:bCs/>
          <w:sz w:val="28"/>
          <w:szCs w:val="28"/>
          <w:lang w:val="uk-UA"/>
        </w:rPr>
      </w:pPr>
    </w:p>
    <w:p w:rsidR="00630237" w:rsidRDefault="00630237" w:rsidP="00630237">
      <w:pPr>
        <w:shd w:val="clear" w:color="auto" w:fill="FFFFFF"/>
        <w:ind w:firstLine="397"/>
        <w:jc w:val="both"/>
        <w:rPr>
          <w:rFonts w:ascii="Times New Roman" w:hAnsi="Times New Roman" w:cs="Times New Roman"/>
          <w:bCs/>
          <w:sz w:val="28"/>
          <w:szCs w:val="28"/>
          <w:lang w:val="uk-UA"/>
        </w:rPr>
      </w:pPr>
      <w:r w:rsidRPr="00B74BBE">
        <w:rPr>
          <w:rFonts w:ascii="Times New Roman" w:hAnsi="Times New Roman" w:cs="Times New Roman"/>
          <w:bCs/>
          <w:sz w:val="28"/>
          <w:szCs w:val="28"/>
          <w:lang w:val="uk-UA"/>
        </w:rPr>
        <w:t xml:space="preserve">Самостійна робота студентів передбачена як засіб оволодіння навчальним матеріалом у вільний </w:t>
      </w:r>
      <w:r>
        <w:rPr>
          <w:rFonts w:ascii="Times New Roman" w:hAnsi="Times New Roman" w:cs="Times New Roman"/>
          <w:bCs/>
          <w:sz w:val="28"/>
          <w:szCs w:val="28"/>
          <w:lang w:val="uk-UA"/>
        </w:rPr>
        <w:t xml:space="preserve"> від аудиторних занять </w:t>
      </w:r>
      <w:r w:rsidRPr="00B74BBE">
        <w:rPr>
          <w:rFonts w:ascii="Times New Roman" w:hAnsi="Times New Roman" w:cs="Times New Roman"/>
          <w:bCs/>
          <w:sz w:val="28"/>
          <w:szCs w:val="28"/>
          <w:lang w:val="uk-UA"/>
        </w:rPr>
        <w:t xml:space="preserve">час. </w:t>
      </w:r>
      <w:r>
        <w:rPr>
          <w:rFonts w:ascii="Times New Roman" w:hAnsi="Times New Roman" w:cs="Times New Roman"/>
          <w:bCs/>
          <w:sz w:val="28"/>
          <w:szCs w:val="28"/>
          <w:lang w:val="uk-UA"/>
        </w:rPr>
        <w:t>Така робота виконується на основі вичення студентом нормативно-законодавчої, навчальної та періодичної фахової літератури. Під час самостійної роти студенти здійснюють підготовку до семінарських</w:t>
      </w:r>
      <w:r w:rsidRPr="00B74BBE">
        <w:rPr>
          <w:rFonts w:ascii="Times New Roman" w:hAnsi="Times New Roman" w:cs="Times New Roman"/>
          <w:bCs/>
          <w:sz w:val="28"/>
          <w:szCs w:val="28"/>
        </w:rPr>
        <w:t>/</w:t>
      </w:r>
      <w:r>
        <w:rPr>
          <w:rFonts w:ascii="Times New Roman" w:hAnsi="Times New Roman" w:cs="Times New Roman"/>
          <w:bCs/>
          <w:sz w:val="28"/>
          <w:szCs w:val="28"/>
          <w:lang w:val="uk-UA"/>
        </w:rPr>
        <w:t xml:space="preserve">практичних занять, </w:t>
      </w:r>
      <w:r w:rsidRPr="00B74BBE">
        <w:rPr>
          <w:rFonts w:ascii="Times New Roman" w:hAnsi="Times New Roman" w:cs="Times New Roman"/>
          <w:bCs/>
          <w:sz w:val="28"/>
          <w:szCs w:val="28"/>
        </w:rPr>
        <w:t>контрольних заходів, модулів</w:t>
      </w:r>
      <w:r>
        <w:rPr>
          <w:rFonts w:ascii="Times New Roman" w:hAnsi="Times New Roman" w:cs="Times New Roman"/>
          <w:bCs/>
          <w:sz w:val="28"/>
          <w:szCs w:val="28"/>
          <w:lang w:val="uk-UA"/>
        </w:rPr>
        <w:t>, заліку.</w:t>
      </w:r>
    </w:p>
    <w:p w:rsidR="00630237" w:rsidRPr="003758C8" w:rsidRDefault="00630237" w:rsidP="00630237">
      <w:pPr>
        <w:shd w:val="clear" w:color="auto" w:fill="FFFFFF"/>
        <w:ind w:firstLine="397"/>
        <w:jc w:val="both"/>
        <w:rPr>
          <w:rFonts w:ascii="Times New Roman" w:hAnsi="Times New Roman" w:cs="Times New Roman"/>
          <w:bCs/>
          <w:sz w:val="28"/>
          <w:szCs w:val="28"/>
          <w:lang w:val="uk-UA"/>
        </w:rPr>
      </w:pPr>
    </w:p>
    <w:p w:rsidR="00630237" w:rsidRPr="0085092C" w:rsidRDefault="00630237" w:rsidP="00630237">
      <w:pPr>
        <w:shd w:val="clear" w:color="auto" w:fill="FFFFFF"/>
        <w:spacing w:before="144"/>
        <w:jc w:val="center"/>
        <w:rPr>
          <w:rFonts w:ascii="Times New Roman" w:hAnsi="Times New Roman" w:cs="Times New Roman"/>
          <w:b/>
          <w:bCs/>
          <w:lang w:val="uk-UA"/>
        </w:rPr>
      </w:pPr>
      <w:r w:rsidRPr="0085092C">
        <w:rPr>
          <w:rFonts w:ascii="Times New Roman" w:hAnsi="Times New Roman" w:cs="Times New Roman"/>
          <w:b/>
          <w:bCs/>
          <w:lang w:val="uk-UA"/>
        </w:rPr>
        <w:t>КАРТА САМОСТІЙНОЇ РОБОТИ СТУДЕНТА</w:t>
      </w:r>
    </w:p>
    <w:p w:rsidR="00630237" w:rsidRPr="0085092C" w:rsidRDefault="00630237" w:rsidP="00630237">
      <w:pPr>
        <w:shd w:val="clear" w:color="auto" w:fill="FFFFFF"/>
        <w:spacing w:before="144"/>
        <w:ind w:right="-260"/>
        <w:jc w:val="center"/>
        <w:rPr>
          <w:rFonts w:ascii="Times New Roman" w:hAnsi="Times New Roman" w:cs="Times New Roman"/>
          <w:b/>
          <w:bCs/>
          <w:color w:val="548DD4"/>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630237" w:rsidRPr="0085092C" w:rsidTr="00047662">
        <w:trPr>
          <w:trHeight w:val="1003"/>
          <w:jc w:val="center"/>
        </w:trPr>
        <w:tc>
          <w:tcPr>
            <w:tcW w:w="4548" w:type="dxa"/>
            <w:vAlign w:val="center"/>
          </w:tcPr>
          <w:p w:rsidR="00630237" w:rsidRPr="0085092C" w:rsidRDefault="00630237" w:rsidP="00047662">
            <w:pPr>
              <w:ind w:right="-107"/>
              <w:jc w:val="center"/>
              <w:rPr>
                <w:rFonts w:ascii="Times New Roman" w:hAnsi="Times New Roman" w:cs="Times New Roman"/>
                <w:bCs/>
                <w:lang w:val="uk-UA"/>
              </w:rPr>
            </w:pPr>
            <w:r w:rsidRPr="0085092C">
              <w:rPr>
                <w:rFonts w:ascii="Times New Roman" w:hAnsi="Times New Roman" w:cs="Times New Roman"/>
                <w:bCs/>
                <w:lang w:val="uk-UA"/>
              </w:rPr>
              <w:t>Змістовий модуль та теми курсу</w:t>
            </w:r>
          </w:p>
        </w:tc>
        <w:tc>
          <w:tcPr>
            <w:tcW w:w="2794" w:type="dxa"/>
            <w:vAlign w:val="center"/>
          </w:tcPr>
          <w:p w:rsidR="00630237" w:rsidRPr="0085092C" w:rsidRDefault="00630237" w:rsidP="00047662">
            <w:pPr>
              <w:ind w:right="-30"/>
              <w:jc w:val="center"/>
              <w:rPr>
                <w:rFonts w:ascii="Times New Roman" w:hAnsi="Times New Roman" w:cs="Times New Roman"/>
                <w:bCs/>
                <w:lang w:val="uk-UA"/>
              </w:rPr>
            </w:pPr>
            <w:r w:rsidRPr="0085092C">
              <w:rPr>
                <w:rFonts w:ascii="Times New Roman" w:hAnsi="Times New Roman" w:cs="Times New Roman"/>
                <w:bCs/>
                <w:lang w:val="uk-UA"/>
              </w:rPr>
              <w:t>Академічний контроль</w:t>
            </w:r>
          </w:p>
        </w:tc>
        <w:tc>
          <w:tcPr>
            <w:tcW w:w="851" w:type="dxa"/>
            <w:gridSpan w:val="2"/>
            <w:vAlign w:val="center"/>
          </w:tcPr>
          <w:p w:rsidR="00630237" w:rsidRPr="0085092C" w:rsidRDefault="00630237" w:rsidP="00047662">
            <w:pPr>
              <w:ind w:right="-108"/>
              <w:jc w:val="center"/>
              <w:rPr>
                <w:rFonts w:ascii="Times New Roman" w:hAnsi="Times New Roman" w:cs="Times New Roman"/>
                <w:bCs/>
                <w:lang w:val="uk-UA"/>
              </w:rPr>
            </w:pPr>
            <w:r w:rsidRPr="0085092C">
              <w:rPr>
                <w:rFonts w:ascii="Times New Roman" w:hAnsi="Times New Roman" w:cs="Times New Roman"/>
                <w:bCs/>
                <w:lang w:val="uk-UA"/>
              </w:rPr>
              <w:t>Бали</w:t>
            </w:r>
          </w:p>
        </w:tc>
        <w:tc>
          <w:tcPr>
            <w:tcW w:w="1359" w:type="dxa"/>
            <w:vAlign w:val="center"/>
          </w:tcPr>
          <w:p w:rsidR="00630237" w:rsidRPr="0085092C" w:rsidRDefault="00630237" w:rsidP="00047662">
            <w:pPr>
              <w:jc w:val="center"/>
              <w:rPr>
                <w:rFonts w:ascii="Times New Roman" w:hAnsi="Times New Roman" w:cs="Times New Roman"/>
                <w:bCs/>
                <w:lang w:val="uk-UA"/>
              </w:rPr>
            </w:pPr>
            <w:r w:rsidRPr="0085092C">
              <w:rPr>
                <w:rFonts w:ascii="Times New Roman" w:hAnsi="Times New Roman" w:cs="Times New Roman"/>
                <w:bCs/>
                <w:lang w:val="uk-UA"/>
              </w:rPr>
              <w:t>Термін</w:t>
            </w:r>
          </w:p>
          <w:p w:rsidR="00630237" w:rsidRPr="0085092C" w:rsidRDefault="00630237" w:rsidP="00047662">
            <w:pPr>
              <w:ind w:right="-108"/>
              <w:jc w:val="center"/>
              <w:rPr>
                <w:rFonts w:ascii="Times New Roman" w:hAnsi="Times New Roman" w:cs="Times New Roman"/>
                <w:bCs/>
                <w:lang w:val="uk-UA"/>
              </w:rPr>
            </w:pPr>
            <w:r w:rsidRPr="0085092C">
              <w:rPr>
                <w:rFonts w:ascii="Times New Roman" w:hAnsi="Times New Roman" w:cs="Times New Roman"/>
                <w:bCs/>
                <w:lang w:val="uk-UA"/>
              </w:rPr>
              <w:t>виконання (тижні)</w:t>
            </w:r>
          </w:p>
        </w:tc>
      </w:tr>
      <w:tr w:rsidR="00630237" w:rsidRPr="0085092C" w:rsidTr="00047662">
        <w:trPr>
          <w:trHeight w:val="289"/>
          <w:jc w:val="center"/>
        </w:trPr>
        <w:tc>
          <w:tcPr>
            <w:tcW w:w="9552" w:type="dxa"/>
            <w:gridSpan w:val="5"/>
          </w:tcPr>
          <w:p w:rsidR="00630237" w:rsidRPr="0085092C" w:rsidRDefault="00630237" w:rsidP="00047662">
            <w:pPr>
              <w:ind w:right="-119"/>
              <w:jc w:val="center"/>
              <w:rPr>
                <w:rFonts w:ascii="Times New Roman" w:hAnsi="Times New Roman" w:cs="Times New Roman"/>
                <w:b/>
                <w:lang w:val="uk-UA"/>
              </w:rPr>
            </w:pPr>
            <w:r w:rsidRPr="0085092C">
              <w:rPr>
                <w:rFonts w:ascii="Times New Roman" w:hAnsi="Times New Roman" w:cs="Times New Roman"/>
                <w:b/>
                <w:lang w:val="uk-UA"/>
              </w:rPr>
              <w:t xml:space="preserve">ЗМІСТОВИЙ МОДУЛЬ І. </w:t>
            </w:r>
          </w:p>
          <w:p w:rsidR="00630237" w:rsidRPr="0085092C" w:rsidRDefault="00630237" w:rsidP="00047662">
            <w:pPr>
              <w:ind w:right="-119"/>
              <w:jc w:val="center"/>
              <w:rPr>
                <w:rFonts w:ascii="Times New Roman" w:hAnsi="Times New Roman" w:cs="Times New Roman"/>
                <w:b/>
                <w:lang w:val="uk-UA"/>
              </w:rPr>
            </w:pPr>
            <w:r w:rsidRPr="0085092C">
              <w:rPr>
                <w:rFonts w:ascii="Times New Roman" w:hAnsi="Times New Roman" w:cs="Times New Roman"/>
                <w:b/>
                <w:lang w:val="uk-UA"/>
              </w:rPr>
              <w:t>НАЗВА ЗМІСТОВОГО МОДУЛЯ.</w:t>
            </w:r>
          </w:p>
        </w:tc>
      </w:tr>
      <w:tr w:rsidR="00630237" w:rsidRPr="0085092C" w:rsidTr="00047662">
        <w:trPr>
          <w:trHeight w:val="701"/>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 xml:space="preserve">Тема 1. </w:t>
            </w:r>
            <w:r w:rsidRPr="0085092C">
              <w:rPr>
                <w:rFonts w:ascii="Times New Roman" w:hAnsi="Times New Roman" w:cs="Times New Roman"/>
              </w:rPr>
              <w:t>.</w:t>
            </w:r>
            <w:r w:rsidRPr="0085092C">
              <w:rPr>
                <w:rFonts w:ascii="Times New Roman" w:eastAsia="Times New Roman" w:hAnsi="Times New Roman" w:cs="Times New Roman"/>
                <w:lang w:val="uk-UA" w:eastAsia="uk-UA"/>
              </w:rPr>
              <w:t xml:space="preserve"> Загальна характеристика малого бізнесу в Україні.</w:t>
            </w:r>
            <w:r w:rsidRPr="0085092C">
              <w:rPr>
                <w:rFonts w:ascii="Times New Roman" w:hAnsi="Times New Roman" w:cs="Times New Roman"/>
              </w:rPr>
              <w:t xml:space="preserve"> Основи побудови бухгалтерського обліку на підприємствах малого бізнесу</w:t>
            </w:r>
          </w:p>
          <w:p w:rsidR="00630237" w:rsidRPr="0085092C" w:rsidRDefault="00630237" w:rsidP="00047662">
            <w:pPr>
              <w:jc w:val="both"/>
              <w:rPr>
                <w:rFonts w:ascii="Times New Roman" w:hAnsi="Times New Roman" w:cs="Times New Roman"/>
                <w:bCs/>
                <w:lang w:val="uk-UA"/>
              </w:rPr>
            </w:pPr>
            <w:r w:rsidRPr="0085092C">
              <w:rPr>
                <w:rFonts w:ascii="Times New Roman" w:hAnsi="Times New Roman" w:cs="Times New Roman"/>
                <w:lang w:val="uk-UA"/>
              </w:rPr>
              <w:t>(11 год.)</w:t>
            </w:r>
          </w:p>
        </w:tc>
        <w:tc>
          <w:tcPr>
            <w:tcW w:w="2794" w:type="dxa"/>
            <w:vAlign w:val="center"/>
          </w:tcPr>
          <w:p w:rsidR="00630237" w:rsidRPr="0085092C" w:rsidRDefault="00630237" w:rsidP="00047662">
            <w:pPr>
              <w:ind w:right="-30"/>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851" w:type="dxa"/>
            <w:gridSpan w:val="2"/>
            <w:vAlign w:val="center"/>
          </w:tcPr>
          <w:p w:rsidR="00630237" w:rsidRPr="0085092C" w:rsidRDefault="00630237" w:rsidP="00047662">
            <w:pPr>
              <w:tabs>
                <w:tab w:val="left" w:pos="34"/>
              </w:tabs>
              <w:spacing w:before="144"/>
              <w:ind w:right="-108"/>
              <w:jc w:val="center"/>
              <w:rPr>
                <w:rFonts w:ascii="Times New Roman" w:hAnsi="Times New Roman" w:cs="Times New Roman"/>
                <w:bCs/>
                <w:lang w:val="en-US"/>
              </w:rPr>
            </w:pPr>
            <w:r>
              <w:rPr>
                <w:rFonts w:ascii="Times New Roman" w:hAnsi="Times New Roman" w:cs="Times New Roman"/>
                <w:bCs/>
                <w:lang w:val="en-US"/>
              </w:rPr>
              <w:t>6</w:t>
            </w:r>
          </w:p>
        </w:tc>
        <w:tc>
          <w:tcPr>
            <w:tcW w:w="1359" w:type="dxa"/>
            <w:vAlign w:val="center"/>
          </w:tcPr>
          <w:p w:rsidR="00630237" w:rsidRPr="0085092C" w:rsidRDefault="00630237" w:rsidP="00047662">
            <w:pPr>
              <w:spacing w:before="144"/>
              <w:jc w:val="center"/>
              <w:rPr>
                <w:rFonts w:ascii="Times New Roman" w:hAnsi="Times New Roman" w:cs="Times New Roman"/>
                <w:bCs/>
                <w:lang w:val="uk-UA"/>
              </w:rPr>
            </w:pPr>
            <w:r w:rsidRPr="0085092C">
              <w:rPr>
                <w:rFonts w:ascii="Times New Roman" w:hAnsi="Times New Roman" w:cs="Times New Roman"/>
                <w:bCs/>
                <w:lang w:val="uk-UA"/>
              </w:rPr>
              <w:t>І</w:t>
            </w:r>
          </w:p>
        </w:tc>
      </w:tr>
      <w:tr w:rsidR="00630237" w:rsidRPr="0085092C" w:rsidTr="00047662">
        <w:trPr>
          <w:trHeight w:val="697"/>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w w:val="105"/>
                <w:lang w:val="uk-UA"/>
              </w:rPr>
              <w:t xml:space="preserve">Тема 2 </w:t>
            </w:r>
            <w:r w:rsidRPr="0085092C">
              <w:rPr>
                <w:rFonts w:ascii="Times New Roman" w:hAnsi="Times New Roman" w:cs="Times New Roman"/>
              </w:rPr>
              <w:t>Спрощена система оподаткування, обл</w:t>
            </w:r>
            <w:r w:rsidRPr="0085092C">
              <w:rPr>
                <w:rFonts w:ascii="Times New Roman" w:hAnsi="Times New Roman" w:cs="Times New Roman"/>
                <w:lang w:val="uk-UA"/>
              </w:rPr>
              <w:t>іку та звітності субєктів малого бізнесу</w:t>
            </w:r>
          </w:p>
          <w:p w:rsidR="00630237" w:rsidRPr="0085092C" w:rsidRDefault="00630237" w:rsidP="00047662">
            <w:pPr>
              <w:jc w:val="both"/>
              <w:rPr>
                <w:rFonts w:ascii="Times New Roman" w:hAnsi="Times New Roman" w:cs="Times New Roman"/>
                <w:bCs/>
                <w:lang w:val="uk-UA"/>
              </w:rPr>
            </w:pPr>
            <w:r w:rsidRPr="0085092C">
              <w:rPr>
                <w:rFonts w:ascii="Times New Roman" w:hAnsi="Times New Roman" w:cs="Times New Roman"/>
                <w:lang w:val="uk-UA"/>
              </w:rPr>
              <w:t>(11год.)</w:t>
            </w:r>
          </w:p>
        </w:tc>
        <w:tc>
          <w:tcPr>
            <w:tcW w:w="2794" w:type="dxa"/>
            <w:vAlign w:val="center"/>
          </w:tcPr>
          <w:p w:rsidR="00630237" w:rsidRPr="0085092C" w:rsidRDefault="00630237" w:rsidP="00047662">
            <w:pPr>
              <w:ind w:right="-108"/>
              <w:jc w:val="center"/>
              <w:rPr>
                <w:rFonts w:ascii="Times New Roman" w:hAnsi="Times New Roman" w:cs="Times New Roman"/>
                <w:bCs/>
                <w:lang w:val="uk-UA"/>
              </w:rPr>
            </w:pPr>
            <w:r w:rsidRPr="0085092C">
              <w:rPr>
                <w:rFonts w:ascii="Times New Roman" w:hAnsi="Times New Roman" w:cs="Times New Roman"/>
                <w:bCs/>
                <w:lang w:val="uk-UA"/>
              </w:rPr>
              <w:t xml:space="preserve">Практичне заняття, індивідуальне заняття </w:t>
            </w:r>
          </w:p>
        </w:tc>
        <w:tc>
          <w:tcPr>
            <w:tcW w:w="851" w:type="dxa"/>
            <w:gridSpan w:val="2"/>
            <w:vAlign w:val="center"/>
          </w:tcPr>
          <w:p w:rsidR="00630237" w:rsidRPr="0085092C" w:rsidRDefault="00630237" w:rsidP="00047662">
            <w:pPr>
              <w:tabs>
                <w:tab w:val="left" w:pos="-108"/>
              </w:tabs>
              <w:spacing w:before="144"/>
              <w:ind w:right="-185"/>
              <w:jc w:val="center"/>
              <w:rPr>
                <w:rFonts w:ascii="Times New Roman" w:hAnsi="Times New Roman" w:cs="Times New Roman"/>
                <w:bCs/>
                <w:lang w:val="en-US"/>
              </w:rPr>
            </w:pPr>
            <w:r>
              <w:rPr>
                <w:rFonts w:ascii="Times New Roman" w:hAnsi="Times New Roman" w:cs="Times New Roman"/>
                <w:bCs/>
                <w:lang w:val="en-US"/>
              </w:rPr>
              <w:t>6</w:t>
            </w:r>
          </w:p>
        </w:tc>
        <w:tc>
          <w:tcPr>
            <w:tcW w:w="1359" w:type="dxa"/>
            <w:vAlign w:val="center"/>
          </w:tcPr>
          <w:p w:rsidR="00630237" w:rsidRPr="0085092C" w:rsidRDefault="00630237" w:rsidP="00047662">
            <w:pPr>
              <w:spacing w:before="144"/>
              <w:jc w:val="center"/>
              <w:rPr>
                <w:rFonts w:ascii="Times New Roman" w:hAnsi="Times New Roman" w:cs="Times New Roman"/>
                <w:bCs/>
                <w:lang w:val="uk-UA"/>
              </w:rPr>
            </w:pPr>
            <w:r w:rsidRPr="0085092C">
              <w:rPr>
                <w:rFonts w:ascii="Times New Roman" w:hAnsi="Times New Roman" w:cs="Times New Roman"/>
                <w:bCs/>
                <w:lang w:val="uk-UA"/>
              </w:rPr>
              <w:t>І</w:t>
            </w:r>
          </w:p>
        </w:tc>
      </w:tr>
      <w:tr w:rsidR="00630237" w:rsidRPr="0085092C" w:rsidTr="00047662">
        <w:trPr>
          <w:jc w:val="center"/>
        </w:trPr>
        <w:tc>
          <w:tcPr>
            <w:tcW w:w="4548" w:type="dxa"/>
            <w:vAlign w:val="center"/>
          </w:tcPr>
          <w:p w:rsidR="00630237" w:rsidRPr="0085092C" w:rsidRDefault="00630237" w:rsidP="00047662">
            <w:pPr>
              <w:shd w:val="clear" w:color="auto" w:fill="FFFFFF"/>
              <w:jc w:val="both"/>
              <w:rPr>
                <w:rFonts w:ascii="Times New Roman" w:hAnsi="Times New Roman" w:cs="Times New Roman"/>
                <w:lang w:val="uk-UA"/>
              </w:rPr>
            </w:pPr>
            <w:r w:rsidRPr="0085092C">
              <w:rPr>
                <w:rFonts w:ascii="Times New Roman" w:hAnsi="Times New Roman" w:cs="Times New Roman"/>
                <w:lang w:val="uk-UA"/>
              </w:rPr>
              <w:t xml:space="preserve">Тема 3. </w:t>
            </w:r>
            <w:r w:rsidRPr="0085092C">
              <w:rPr>
                <w:rFonts w:ascii="Times New Roman" w:eastAsia="Times New Roman" w:hAnsi="Times New Roman" w:cs="Times New Roman"/>
                <w:lang w:eastAsia="uk-UA"/>
              </w:rPr>
              <w:t>Облік основних засобів і нематеріальних активів</w:t>
            </w:r>
            <w:r w:rsidRPr="0085092C">
              <w:rPr>
                <w:rFonts w:ascii="Times New Roman" w:eastAsia="Times New Roman" w:hAnsi="Times New Roman" w:cs="Times New Roman"/>
                <w:lang w:val="uk-UA" w:eastAsia="uk-UA"/>
              </w:rPr>
              <w:t xml:space="preserve"> </w:t>
            </w:r>
            <w:r w:rsidRPr="0085092C">
              <w:rPr>
                <w:rFonts w:ascii="Times New Roman" w:eastAsia="Times New Roman" w:hAnsi="Times New Roman" w:cs="Times New Roman"/>
                <w:lang w:eastAsia="uk-UA"/>
              </w:rPr>
              <w:t>та порядок нарахування амортизації в податковому обліку</w:t>
            </w:r>
          </w:p>
          <w:p w:rsidR="00630237" w:rsidRPr="0085092C" w:rsidRDefault="00630237" w:rsidP="00047662">
            <w:pPr>
              <w:shd w:val="clear" w:color="auto" w:fill="FFFFFF"/>
              <w:jc w:val="both"/>
              <w:rPr>
                <w:rFonts w:ascii="Times New Roman" w:hAnsi="Times New Roman" w:cs="Times New Roman"/>
                <w:lang w:val="uk-UA"/>
              </w:rPr>
            </w:pPr>
            <w:r w:rsidRPr="0085092C">
              <w:rPr>
                <w:rFonts w:ascii="Times New Roman" w:hAnsi="Times New Roman" w:cs="Times New Roman"/>
                <w:lang w:val="uk-UA"/>
              </w:rPr>
              <w:t>(11год.)</w:t>
            </w:r>
          </w:p>
        </w:tc>
        <w:tc>
          <w:tcPr>
            <w:tcW w:w="2794" w:type="dxa"/>
            <w:vAlign w:val="center"/>
          </w:tcPr>
          <w:p w:rsidR="00630237" w:rsidRPr="0085092C" w:rsidRDefault="00630237" w:rsidP="00047662">
            <w:pPr>
              <w:ind w:right="-108"/>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851" w:type="dxa"/>
            <w:gridSpan w:val="2"/>
            <w:vAlign w:val="center"/>
          </w:tcPr>
          <w:p w:rsidR="00630237" w:rsidRPr="0085092C" w:rsidRDefault="00630237" w:rsidP="00047662">
            <w:pPr>
              <w:tabs>
                <w:tab w:val="left" w:pos="-108"/>
              </w:tabs>
              <w:spacing w:before="144"/>
              <w:ind w:right="-185"/>
              <w:jc w:val="center"/>
              <w:rPr>
                <w:rFonts w:ascii="Times New Roman" w:hAnsi="Times New Roman" w:cs="Times New Roman"/>
                <w:bCs/>
                <w:lang w:val="en-US"/>
              </w:rPr>
            </w:pPr>
            <w:r>
              <w:rPr>
                <w:rFonts w:ascii="Times New Roman" w:hAnsi="Times New Roman" w:cs="Times New Roman"/>
                <w:bCs/>
                <w:lang w:val="en-US"/>
              </w:rPr>
              <w:t>6</w:t>
            </w:r>
          </w:p>
        </w:tc>
        <w:tc>
          <w:tcPr>
            <w:tcW w:w="1359" w:type="dxa"/>
            <w:vAlign w:val="center"/>
          </w:tcPr>
          <w:p w:rsidR="00630237" w:rsidRPr="0085092C" w:rsidRDefault="00630237" w:rsidP="00047662">
            <w:pPr>
              <w:spacing w:before="144"/>
              <w:jc w:val="center"/>
              <w:rPr>
                <w:rFonts w:ascii="Times New Roman" w:hAnsi="Times New Roman" w:cs="Times New Roman"/>
                <w:bCs/>
                <w:lang w:val="uk-UA"/>
              </w:rPr>
            </w:pPr>
            <w:r w:rsidRPr="0085092C">
              <w:rPr>
                <w:rFonts w:ascii="Times New Roman" w:hAnsi="Times New Roman" w:cs="Times New Roman"/>
                <w:bCs/>
                <w:lang w:val="uk-UA"/>
              </w:rPr>
              <w:t>ІІІ</w:t>
            </w:r>
          </w:p>
        </w:tc>
      </w:tr>
      <w:tr w:rsidR="00630237" w:rsidRPr="0085092C" w:rsidTr="00047662">
        <w:trPr>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 xml:space="preserve">Тема 4. </w:t>
            </w:r>
            <w:r w:rsidRPr="0085092C">
              <w:rPr>
                <w:rFonts w:ascii="Times New Roman" w:hAnsi="Times New Roman" w:cs="Times New Roman"/>
              </w:rPr>
              <w:t>Облік праці та її оплати на підприємствах малого бізнесу</w:t>
            </w:r>
          </w:p>
          <w:p w:rsidR="00630237" w:rsidRPr="0085092C" w:rsidRDefault="00630237" w:rsidP="00047662">
            <w:pPr>
              <w:shd w:val="clear" w:color="auto" w:fill="FFFFFF"/>
              <w:jc w:val="both"/>
              <w:rPr>
                <w:rFonts w:ascii="Times New Roman" w:hAnsi="Times New Roman" w:cs="Times New Roman"/>
                <w:lang w:val="uk-UA"/>
              </w:rPr>
            </w:pPr>
            <w:r w:rsidRPr="0085092C">
              <w:rPr>
                <w:rFonts w:ascii="Times New Roman" w:hAnsi="Times New Roman" w:cs="Times New Roman"/>
                <w:lang w:val="uk-UA"/>
              </w:rPr>
              <w:t>(11год.)</w:t>
            </w:r>
          </w:p>
        </w:tc>
        <w:tc>
          <w:tcPr>
            <w:tcW w:w="2794" w:type="dxa"/>
            <w:vAlign w:val="center"/>
          </w:tcPr>
          <w:p w:rsidR="00630237" w:rsidRPr="0085092C" w:rsidRDefault="00630237" w:rsidP="00047662">
            <w:pPr>
              <w:ind w:right="-108"/>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851" w:type="dxa"/>
            <w:gridSpan w:val="2"/>
            <w:vAlign w:val="center"/>
          </w:tcPr>
          <w:p w:rsidR="00630237" w:rsidRPr="0085092C" w:rsidRDefault="00630237" w:rsidP="00047662">
            <w:pPr>
              <w:tabs>
                <w:tab w:val="left" w:pos="-108"/>
              </w:tabs>
              <w:spacing w:before="144"/>
              <w:ind w:right="-185"/>
              <w:jc w:val="center"/>
              <w:rPr>
                <w:rFonts w:ascii="Times New Roman" w:hAnsi="Times New Roman" w:cs="Times New Roman"/>
                <w:bCs/>
                <w:lang w:val="en-US"/>
              </w:rPr>
            </w:pPr>
            <w:r>
              <w:rPr>
                <w:rFonts w:ascii="Times New Roman" w:hAnsi="Times New Roman" w:cs="Times New Roman"/>
                <w:bCs/>
                <w:lang w:val="en-US"/>
              </w:rPr>
              <w:t>6</w:t>
            </w:r>
          </w:p>
        </w:tc>
        <w:tc>
          <w:tcPr>
            <w:tcW w:w="1359" w:type="dxa"/>
            <w:vAlign w:val="center"/>
          </w:tcPr>
          <w:p w:rsidR="00630237" w:rsidRPr="0085092C" w:rsidRDefault="00630237" w:rsidP="00047662">
            <w:pPr>
              <w:spacing w:before="144"/>
              <w:jc w:val="center"/>
              <w:rPr>
                <w:rFonts w:ascii="Times New Roman" w:hAnsi="Times New Roman" w:cs="Times New Roman"/>
                <w:bCs/>
                <w:lang w:val="uk-UA"/>
              </w:rPr>
            </w:pPr>
            <w:r w:rsidRPr="0085092C">
              <w:rPr>
                <w:rFonts w:ascii="Times New Roman" w:hAnsi="Times New Roman" w:cs="Times New Roman"/>
                <w:bCs/>
                <w:lang w:val="uk-UA"/>
              </w:rPr>
              <w:t>ІІІ</w:t>
            </w:r>
          </w:p>
        </w:tc>
      </w:tr>
      <w:tr w:rsidR="00630237" w:rsidRPr="0085092C" w:rsidTr="00047662">
        <w:trPr>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 xml:space="preserve">Тема 5. </w:t>
            </w:r>
            <w:r w:rsidRPr="0085092C">
              <w:rPr>
                <w:rFonts w:ascii="Times New Roman" w:hAnsi="Times New Roman" w:cs="Times New Roman"/>
              </w:rPr>
              <w:t>Облік виробничих запасів на підприємствах малого бізнесу</w:t>
            </w:r>
          </w:p>
          <w:p w:rsidR="00630237" w:rsidRPr="0085092C" w:rsidRDefault="00630237" w:rsidP="00047662">
            <w:pPr>
              <w:shd w:val="clear" w:color="auto" w:fill="FFFFFF"/>
              <w:jc w:val="both"/>
              <w:rPr>
                <w:rFonts w:ascii="Times New Roman" w:hAnsi="Times New Roman" w:cs="Times New Roman"/>
                <w:lang w:val="uk-UA"/>
              </w:rPr>
            </w:pPr>
            <w:r w:rsidRPr="0085092C">
              <w:rPr>
                <w:rFonts w:ascii="Times New Roman" w:hAnsi="Times New Roman" w:cs="Times New Roman"/>
                <w:lang w:val="uk-UA"/>
              </w:rPr>
              <w:t>(10год.)</w:t>
            </w:r>
          </w:p>
        </w:tc>
        <w:tc>
          <w:tcPr>
            <w:tcW w:w="2794" w:type="dxa"/>
            <w:vAlign w:val="center"/>
          </w:tcPr>
          <w:p w:rsidR="00630237" w:rsidRPr="0085092C" w:rsidRDefault="00630237" w:rsidP="00047662">
            <w:pPr>
              <w:ind w:right="-108"/>
              <w:jc w:val="center"/>
              <w:rPr>
                <w:rFonts w:ascii="Times New Roman" w:hAnsi="Times New Roman" w:cs="Times New Roman"/>
                <w:bCs/>
                <w:lang w:val="uk-UA"/>
              </w:rPr>
            </w:pPr>
            <w:r w:rsidRPr="0085092C">
              <w:rPr>
                <w:rFonts w:ascii="Times New Roman" w:hAnsi="Times New Roman" w:cs="Times New Roman"/>
                <w:bCs/>
                <w:lang w:val="uk-UA"/>
              </w:rPr>
              <w:t xml:space="preserve"> індивідуальне заняття, підсумкова модульна контрольна робота</w:t>
            </w:r>
          </w:p>
        </w:tc>
        <w:tc>
          <w:tcPr>
            <w:tcW w:w="851" w:type="dxa"/>
            <w:gridSpan w:val="2"/>
            <w:vAlign w:val="center"/>
          </w:tcPr>
          <w:p w:rsidR="00630237" w:rsidRPr="0085092C" w:rsidRDefault="00630237" w:rsidP="00047662">
            <w:pPr>
              <w:tabs>
                <w:tab w:val="left" w:pos="-108"/>
              </w:tabs>
              <w:spacing w:before="144"/>
              <w:ind w:right="-185"/>
              <w:jc w:val="center"/>
              <w:rPr>
                <w:rFonts w:ascii="Times New Roman" w:hAnsi="Times New Roman" w:cs="Times New Roman"/>
                <w:bCs/>
                <w:lang w:val="en-US"/>
              </w:rPr>
            </w:pPr>
            <w:r>
              <w:rPr>
                <w:rFonts w:ascii="Times New Roman" w:hAnsi="Times New Roman" w:cs="Times New Roman"/>
                <w:bCs/>
                <w:lang w:val="en-US"/>
              </w:rPr>
              <w:t>16</w:t>
            </w:r>
          </w:p>
        </w:tc>
        <w:tc>
          <w:tcPr>
            <w:tcW w:w="1359" w:type="dxa"/>
            <w:vAlign w:val="center"/>
          </w:tcPr>
          <w:p w:rsidR="00630237" w:rsidRPr="0085092C" w:rsidRDefault="00630237" w:rsidP="00047662">
            <w:pPr>
              <w:spacing w:before="144"/>
              <w:jc w:val="center"/>
              <w:rPr>
                <w:rFonts w:ascii="Times New Roman" w:hAnsi="Times New Roman" w:cs="Times New Roman"/>
                <w:bCs/>
                <w:lang w:val="uk-UA"/>
              </w:rPr>
            </w:pPr>
            <w:r w:rsidRPr="0085092C">
              <w:rPr>
                <w:rFonts w:ascii="Times New Roman" w:hAnsi="Times New Roman" w:cs="Times New Roman"/>
                <w:bCs/>
                <w:lang w:val="uk-UA"/>
              </w:rPr>
              <w:t>V</w:t>
            </w:r>
          </w:p>
        </w:tc>
      </w:tr>
      <w:tr w:rsidR="00630237" w:rsidRPr="0085092C" w:rsidTr="00047662">
        <w:trPr>
          <w:trHeight w:val="523"/>
          <w:jc w:val="center"/>
        </w:trPr>
        <w:tc>
          <w:tcPr>
            <w:tcW w:w="4548" w:type="dxa"/>
            <w:vAlign w:val="center"/>
          </w:tcPr>
          <w:p w:rsidR="00630237" w:rsidRPr="0085092C" w:rsidRDefault="00630237" w:rsidP="00047662">
            <w:pPr>
              <w:shd w:val="clear" w:color="auto" w:fill="FFFFFF"/>
              <w:jc w:val="center"/>
              <w:rPr>
                <w:rFonts w:ascii="Times New Roman" w:hAnsi="Times New Roman" w:cs="Times New Roman"/>
                <w:i/>
                <w:lang w:val="uk-UA"/>
              </w:rPr>
            </w:pPr>
            <w:r>
              <w:rPr>
                <w:rFonts w:ascii="Times New Roman" w:hAnsi="Times New Roman" w:cs="Times New Roman"/>
                <w:i/>
                <w:lang w:val="uk-UA"/>
              </w:rPr>
              <w:t>Всього: 63</w:t>
            </w:r>
            <w:r w:rsidRPr="0085092C">
              <w:rPr>
                <w:rFonts w:ascii="Times New Roman" w:hAnsi="Times New Roman" w:cs="Times New Roman"/>
                <w:i/>
                <w:lang w:val="uk-UA"/>
              </w:rPr>
              <w:t>год.</w:t>
            </w:r>
          </w:p>
        </w:tc>
        <w:tc>
          <w:tcPr>
            <w:tcW w:w="5004" w:type="dxa"/>
            <w:gridSpan w:val="4"/>
            <w:vAlign w:val="center"/>
          </w:tcPr>
          <w:p w:rsidR="00630237" w:rsidRPr="0085092C" w:rsidRDefault="00630237" w:rsidP="00047662">
            <w:pPr>
              <w:spacing w:before="144"/>
              <w:jc w:val="center"/>
              <w:rPr>
                <w:rFonts w:ascii="Times New Roman" w:hAnsi="Times New Roman" w:cs="Times New Roman"/>
                <w:bCs/>
                <w:i/>
                <w:lang w:val="uk-UA"/>
              </w:rPr>
            </w:pPr>
            <w:r>
              <w:rPr>
                <w:rFonts w:ascii="Times New Roman" w:hAnsi="Times New Roman" w:cs="Times New Roman"/>
                <w:bCs/>
                <w:i/>
                <w:lang w:val="uk-UA"/>
              </w:rPr>
              <w:t>Всього: 40</w:t>
            </w:r>
            <w:r w:rsidRPr="0085092C">
              <w:rPr>
                <w:rFonts w:ascii="Times New Roman" w:hAnsi="Times New Roman" w:cs="Times New Roman"/>
                <w:bCs/>
                <w:i/>
                <w:lang w:val="uk-UA"/>
              </w:rPr>
              <w:t>балів</w:t>
            </w:r>
          </w:p>
        </w:tc>
      </w:tr>
      <w:tr w:rsidR="00630237" w:rsidRPr="0085092C" w:rsidTr="00047662">
        <w:trPr>
          <w:jc w:val="center"/>
        </w:trPr>
        <w:tc>
          <w:tcPr>
            <w:tcW w:w="9552" w:type="dxa"/>
            <w:gridSpan w:val="5"/>
            <w:vAlign w:val="center"/>
          </w:tcPr>
          <w:p w:rsidR="00630237" w:rsidRPr="0085092C" w:rsidRDefault="00630237" w:rsidP="00047662">
            <w:pPr>
              <w:spacing w:line="264" w:lineRule="auto"/>
              <w:ind w:right="-119"/>
              <w:jc w:val="center"/>
              <w:rPr>
                <w:rFonts w:ascii="Times New Roman" w:hAnsi="Times New Roman" w:cs="Times New Roman"/>
                <w:b/>
                <w:lang w:val="uk-UA"/>
              </w:rPr>
            </w:pPr>
            <w:r w:rsidRPr="0085092C">
              <w:rPr>
                <w:rFonts w:ascii="Times New Roman" w:hAnsi="Times New Roman" w:cs="Times New Roman"/>
                <w:b/>
                <w:lang w:val="uk-UA"/>
              </w:rPr>
              <w:t>ЗМІСТОВИЙ МОДУЛЬ ІІ.</w:t>
            </w:r>
          </w:p>
          <w:p w:rsidR="00630237" w:rsidRPr="0085092C" w:rsidRDefault="00630237" w:rsidP="00047662">
            <w:pPr>
              <w:spacing w:line="264" w:lineRule="auto"/>
              <w:ind w:right="-119"/>
              <w:jc w:val="center"/>
              <w:rPr>
                <w:rFonts w:ascii="Times New Roman" w:hAnsi="Times New Roman" w:cs="Times New Roman"/>
                <w:b/>
                <w:lang w:val="uk-UA"/>
              </w:rPr>
            </w:pPr>
            <w:r w:rsidRPr="0085092C">
              <w:rPr>
                <w:rFonts w:ascii="Times New Roman" w:hAnsi="Times New Roman" w:cs="Times New Roman"/>
                <w:b/>
                <w:lang w:val="uk-UA"/>
              </w:rPr>
              <w:t>НАЗВА ЗМІСТОВОГО МОДУЛЯ.</w:t>
            </w:r>
          </w:p>
        </w:tc>
      </w:tr>
      <w:tr w:rsidR="00630237" w:rsidRPr="0085092C" w:rsidTr="00047662">
        <w:trPr>
          <w:trHeight w:val="679"/>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 xml:space="preserve">Тема 6 Облік необротних активів на </w:t>
            </w:r>
            <w:r w:rsidRPr="0085092C">
              <w:rPr>
                <w:rFonts w:ascii="Times New Roman" w:hAnsi="Times New Roman" w:cs="Times New Roman"/>
              </w:rPr>
              <w:t>підприємствах малого бізнесу</w:t>
            </w:r>
          </w:p>
          <w:p w:rsidR="00630237" w:rsidRPr="0085092C" w:rsidRDefault="00630237" w:rsidP="00047662">
            <w:pPr>
              <w:jc w:val="both"/>
              <w:rPr>
                <w:rFonts w:ascii="Times New Roman" w:hAnsi="Times New Roman" w:cs="Times New Roman"/>
                <w:bCs/>
                <w:lang w:val="uk-UA"/>
              </w:rPr>
            </w:pPr>
            <w:r w:rsidRPr="0085092C">
              <w:rPr>
                <w:rFonts w:ascii="Times New Roman" w:hAnsi="Times New Roman" w:cs="Times New Roman"/>
                <w:lang w:val="uk-UA"/>
              </w:rPr>
              <w:t>(11 год.)</w:t>
            </w:r>
          </w:p>
        </w:tc>
        <w:tc>
          <w:tcPr>
            <w:tcW w:w="2857" w:type="dxa"/>
            <w:gridSpan w:val="2"/>
            <w:vAlign w:val="center"/>
          </w:tcPr>
          <w:p w:rsidR="00630237" w:rsidRPr="0085092C" w:rsidRDefault="00630237" w:rsidP="00047662">
            <w:pPr>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788" w:type="dxa"/>
            <w:vAlign w:val="center"/>
          </w:tcPr>
          <w:p w:rsidR="00630237" w:rsidRPr="0085092C" w:rsidRDefault="00630237" w:rsidP="00047662">
            <w:pPr>
              <w:spacing w:before="144"/>
              <w:ind w:right="-249"/>
              <w:jc w:val="center"/>
              <w:rPr>
                <w:rFonts w:ascii="Times New Roman" w:hAnsi="Times New Roman" w:cs="Times New Roman"/>
                <w:bCs/>
                <w:lang w:val="uk-UA"/>
              </w:rPr>
            </w:pPr>
            <w:r>
              <w:rPr>
                <w:rFonts w:ascii="Times New Roman" w:hAnsi="Times New Roman" w:cs="Times New Roman"/>
                <w:bCs/>
                <w:lang w:val="uk-UA"/>
              </w:rPr>
              <w:t>6</w:t>
            </w:r>
          </w:p>
        </w:tc>
        <w:tc>
          <w:tcPr>
            <w:tcW w:w="1359" w:type="dxa"/>
            <w:vAlign w:val="center"/>
          </w:tcPr>
          <w:p w:rsidR="00630237" w:rsidRPr="0085092C" w:rsidRDefault="00630237" w:rsidP="00047662">
            <w:pPr>
              <w:spacing w:before="144"/>
              <w:jc w:val="center"/>
              <w:rPr>
                <w:rFonts w:ascii="Times New Roman" w:hAnsi="Times New Roman" w:cs="Times New Roman"/>
                <w:bCs/>
                <w:lang w:val="en-US"/>
              </w:rPr>
            </w:pPr>
            <w:r w:rsidRPr="0085092C">
              <w:rPr>
                <w:rFonts w:ascii="Times New Roman" w:hAnsi="Times New Roman" w:cs="Times New Roman"/>
                <w:bCs/>
                <w:lang w:val="en-US"/>
              </w:rPr>
              <w:t>V</w:t>
            </w:r>
          </w:p>
        </w:tc>
      </w:tr>
      <w:tr w:rsidR="00630237" w:rsidRPr="0085092C" w:rsidTr="00047662">
        <w:trPr>
          <w:trHeight w:val="778"/>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Тема 7. Облік витрат на виробництво на підприємствах малого бізнесу</w:t>
            </w:r>
          </w:p>
          <w:p w:rsidR="00630237" w:rsidRPr="0085092C" w:rsidRDefault="00630237" w:rsidP="00047662">
            <w:pPr>
              <w:jc w:val="both"/>
              <w:rPr>
                <w:rFonts w:ascii="Times New Roman" w:hAnsi="Times New Roman" w:cs="Times New Roman"/>
                <w:bCs/>
                <w:lang w:val="uk-UA"/>
              </w:rPr>
            </w:pPr>
            <w:r w:rsidRPr="0085092C">
              <w:rPr>
                <w:rFonts w:ascii="Times New Roman" w:hAnsi="Times New Roman" w:cs="Times New Roman"/>
                <w:lang w:val="uk-UA"/>
              </w:rPr>
              <w:t>(10 год.)</w:t>
            </w:r>
          </w:p>
        </w:tc>
        <w:tc>
          <w:tcPr>
            <w:tcW w:w="2857" w:type="dxa"/>
            <w:gridSpan w:val="2"/>
            <w:vAlign w:val="center"/>
          </w:tcPr>
          <w:p w:rsidR="00630237" w:rsidRPr="0085092C" w:rsidRDefault="00630237" w:rsidP="00047662">
            <w:pPr>
              <w:ind w:right="-45"/>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788" w:type="dxa"/>
            <w:vAlign w:val="center"/>
          </w:tcPr>
          <w:p w:rsidR="00630237" w:rsidRPr="0085092C" w:rsidRDefault="00630237" w:rsidP="00047662">
            <w:pPr>
              <w:spacing w:before="144"/>
              <w:ind w:right="-249"/>
              <w:jc w:val="center"/>
              <w:rPr>
                <w:rFonts w:ascii="Times New Roman" w:hAnsi="Times New Roman" w:cs="Times New Roman"/>
                <w:bCs/>
                <w:lang w:val="uk-UA"/>
              </w:rPr>
            </w:pPr>
            <w:r>
              <w:rPr>
                <w:rFonts w:ascii="Times New Roman" w:hAnsi="Times New Roman" w:cs="Times New Roman"/>
                <w:bCs/>
                <w:lang w:val="uk-UA"/>
              </w:rPr>
              <w:t>6</w:t>
            </w:r>
          </w:p>
        </w:tc>
        <w:tc>
          <w:tcPr>
            <w:tcW w:w="1359" w:type="dxa"/>
            <w:vAlign w:val="center"/>
          </w:tcPr>
          <w:p w:rsidR="00630237" w:rsidRPr="0085092C" w:rsidRDefault="00630237" w:rsidP="00047662">
            <w:pPr>
              <w:spacing w:before="144"/>
              <w:ind w:right="-48"/>
              <w:jc w:val="center"/>
              <w:rPr>
                <w:rFonts w:ascii="Times New Roman" w:hAnsi="Times New Roman" w:cs="Times New Roman"/>
                <w:bCs/>
                <w:lang w:val="uk-UA"/>
              </w:rPr>
            </w:pPr>
            <w:r w:rsidRPr="0085092C">
              <w:rPr>
                <w:rFonts w:ascii="Times New Roman" w:hAnsi="Times New Roman" w:cs="Times New Roman"/>
                <w:bCs/>
                <w:lang w:val="en-US"/>
              </w:rPr>
              <w:t>VII</w:t>
            </w:r>
          </w:p>
        </w:tc>
      </w:tr>
      <w:tr w:rsidR="00630237" w:rsidRPr="0085092C" w:rsidTr="00047662">
        <w:trPr>
          <w:trHeight w:val="778"/>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lastRenderedPageBreak/>
              <w:t>Тема 8. Облік реалізації продукції ( робіт, послуг) на малих підприємствах</w:t>
            </w:r>
          </w:p>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(10 год.)</w:t>
            </w:r>
          </w:p>
        </w:tc>
        <w:tc>
          <w:tcPr>
            <w:tcW w:w="2857" w:type="dxa"/>
            <w:gridSpan w:val="2"/>
            <w:vAlign w:val="center"/>
          </w:tcPr>
          <w:p w:rsidR="00630237" w:rsidRPr="0085092C" w:rsidRDefault="00630237" w:rsidP="00047662">
            <w:pPr>
              <w:ind w:right="-45"/>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788" w:type="dxa"/>
            <w:vAlign w:val="center"/>
          </w:tcPr>
          <w:p w:rsidR="00630237" w:rsidRPr="0085092C" w:rsidRDefault="00630237" w:rsidP="00047662">
            <w:pPr>
              <w:spacing w:before="144"/>
              <w:ind w:right="-249"/>
              <w:jc w:val="center"/>
              <w:rPr>
                <w:rFonts w:ascii="Times New Roman" w:hAnsi="Times New Roman" w:cs="Times New Roman"/>
                <w:bCs/>
                <w:lang w:val="en-US"/>
              </w:rPr>
            </w:pPr>
            <w:r>
              <w:rPr>
                <w:rFonts w:ascii="Times New Roman" w:hAnsi="Times New Roman" w:cs="Times New Roman"/>
                <w:bCs/>
                <w:lang w:val="en-US"/>
              </w:rPr>
              <w:t>6</w:t>
            </w:r>
          </w:p>
        </w:tc>
        <w:tc>
          <w:tcPr>
            <w:tcW w:w="1359" w:type="dxa"/>
            <w:vAlign w:val="center"/>
          </w:tcPr>
          <w:p w:rsidR="00630237" w:rsidRPr="0085092C" w:rsidRDefault="00630237" w:rsidP="00047662">
            <w:pPr>
              <w:spacing w:before="144"/>
              <w:ind w:right="-48"/>
              <w:jc w:val="center"/>
              <w:rPr>
                <w:rFonts w:ascii="Times New Roman" w:hAnsi="Times New Roman" w:cs="Times New Roman"/>
                <w:bCs/>
                <w:lang w:val="uk-UA"/>
              </w:rPr>
            </w:pPr>
            <w:r w:rsidRPr="0085092C">
              <w:rPr>
                <w:rFonts w:ascii="Times New Roman" w:hAnsi="Times New Roman" w:cs="Times New Roman"/>
                <w:bCs/>
                <w:lang w:val="en-US"/>
              </w:rPr>
              <w:t>VII</w:t>
            </w:r>
          </w:p>
        </w:tc>
      </w:tr>
      <w:tr w:rsidR="00630237" w:rsidRPr="0085092C" w:rsidTr="00047662">
        <w:trPr>
          <w:trHeight w:val="778"/>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 xml:space="preserve">Тема 9. </w:t>
            </w:r>
            <w:r w:rsidRPr="0085092C">
              <w:rPr>
                <w:rFonts w:ascii="Times New Roman" w:hAnsi="Times New Roman" w:cs="Times New Roman"/>
              </w:rPr>
              <w:t>Облік власного капіталу на підприємствах малого бізнесу</w:t>
            </w:r>
          </w:p>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(11 год.)</w:t>
            </w:r>
          </w:p>
        </w:tc>
        <w:tc>
          <w:tcPr>
            <w:tcW w:w="2857" w:type="dxa"/>
            <w:gridSpan w:val="2"/>
            <w:vAlign w:val="center"/>
          </w:tcPr>
          <w:p w:rsidR="00630237" w:rsidRPr="0085092C" w:rsidRDefault="00630237" w:rsidP="00047662">
            <w:pPr>
              <w:ind w:right="-45"/>
              <w:jc w:val="center"/>
              <w:rPr>
                <w:rFonts w:ascii="Times New Roman" w:hAnsi="Times New Roman" w:cs="Times New Roman"/>
                <w:bCs/>
                <w:lang w:val="uk-UA"/>
              </w:rPr>
            </w:pPr>
            <w:r w:rsidRPr="0085092C">
              <w:rPr>
                <w:rFonts w:ascii="Times New Roman" w:hAnsi="Times New Roman" w:cs="Times New Roman"/>
                <w:bCs/>
                <w:lang w:val="uk-UA"/>
              </w:rPr>
              <w:t>Практичне заняття, індивідуальне заняття</w:t>
            </w:r>
          </w:p>
        </w:tc>
        <w:tc>
          <w:tcPr>
            <w:tcW w:w="788" w:type="dxa"/>
            <w:vAlign w:val="center"/>
          </w:tcPr>
          <w:p w:rsidR="00630237" w:rsidRPr="0085092C" w:rsidRDefault="00630237" w:rsidP="00047662">
            <w:pPr>
              <w:spacing w:before="144"/>
              <w:ind w:right="-249"/>
              <w:jc w:val="center"/>
              <w:rPr>
                <w:rFonts w:ascii="Times New Roman" w:hAnsi="Times New Roman" w:cs="Times New Roman"/>
                <w:bCs/>
                <w:lang w:val="en-US"/>
              </w:rPr>
            </w:pPr>
            <w:r>
              <w:rPr>
                <w:rFonts w:ascii="Times New Roman" w:hAnsi="Times New Roman" w:cs="Times New Roman"/>
                <w:bCs/>
                <w:lang w:val="en-US"/>
              </w:rPr>
              <w:t>6</w:t>
            </w:r>
          </w:p>
        </w:tc>
        <w:tc>
          <w:tcPr>
            <w:tcW w:w="1359" w:type="dxa"/>
            <w:vAlign w:val="center"/>
          </w:tcPr>
          <w:p w:rsidR="00630237" w:rsidRPr="0085092C" w:rsidRDefault="00630237" w:rsidP="00047662">
            <w:pPr>
              <w:spacing w:before="144"/>
              <w:ind w:right="-48"/>
              <w:jc w:val="center"/>
              <w:rPr>
                <w:rFonts w:ascii="Times New Roman" w:hAnsi="Times New Roman" w:cs="Times New Roman"/>
                <w:bCs/>
                <w:lang w:val="uk-UA"/>
              </w:rPr>
            </w:pPr>
            <w:r w:rsidRPr="0085092C">
              <w:rPr>
                <w:rFonts w:ascii="Times New Roman" w:hAnsi="Times New Roman" w:cs="Times New Roman"/>
                <w:bCs/>
                <w:lang w:val="uk-UA"/>
              </w:rPr>
              <w:t>VІІІ</w:t>
            </w:r>
          </w:p>
        </w:tc>
      </w:tr>
      <w:tr w:rsidR="00630237" w:rsidRPr="0085092C" w:rsidTr="00047662">
        <w:trPr>
          <w:trHeight w:val="778"/>
          <w:jc w:val="center"/>
        </w:trPr>
        <w:tc>
          <w:tcPr>
            <w:tcW w:w="4548" w:type="dxa"/>
            <w:vAlign w:val="center"/>
          </w:tcPr>
          <w:p w:rsidR="00630237" w:rsidRPr="0085092C" w:rsidRDefault="00630237" w:rsidP="00047662">
            <w:pPr>
              <w:jc w:val="both"/>
              <w:rPr>
                <w:rFonts w:ascii="Times New Roman" w:hAnsi="Times New Roman" w:cs="Times New Roman"/>
                <w:lang w:val="uk-UA"/>
              </w:rPr>
            </w:pPr>
            <w:r w:rsidRPr="0085092C">
              <w:rPr>
                <w:rFonts w:ascii="Times New Roman" w:hAnsi="Times New Roman" w:cs="Times New Roman"/>
                <w:lang w:val="uk-UA"/>
              </w:rPr>
              <w:t>Тема 10. Фінансова звітність суб’єктів малого підприємництва</w:t>
            </w:r>
          </w:p>
          <w:p w:rsidR="00630237" w:rsidRPr="0085092C" w:rsidRDefault="00630237" w:rsidP="00047662">
            <w:pPr>
              <w:jc w:val="both"/>
              <w:rPr>
                <w:rFonts w:ascii="Times New Roman" w:hAnsi="Times New Roman" w:cs="Times New Roman"/>
                <w:bCs/>
                <w:lang w:val="uk-UA"/>
              </w:rPr>
            </w:pPr>
            <w:r w:rsidRPr="0085092C">
              <w:rPr>
                <w:rFonts w:ascii="Times New Roman" w:hAnsi="Times New Roman" w:cs="Times New Roman"/>
                <w:lang w:val="uk-UA"/>
              </w:rPr>
              <w:t>(11 год.)</w:t>
            </w:r>
          </w:p>
        </w:tc>
        <w:tc>
          <w:tcPr>
            <w:tcW w:w="2857" w:type="dxa"/>
            <w:gridSpan w:val="2"/>
            <w:vAlign w:val="center"/>
          </w:tcPr>
          <w:p w:rsidR="00630237" w:rsidRPr="0085092C" w:rsidRDefault="00630237" w:rsidP="00047662">
            <w:pPr>
              <w:ind w:right="-45"/>
              <w:jc w:val="center"/>
              <w:rPr>
                <w:rFonts w:ascii="Times New Roman" w:hAnsi="Times New Roman" w:cs="Times New Roman"/>
                <w:bCs/>
                <w:lang w:val="uk-UA"/>
              </w:rPr>
            </w:pPr>
            <w:r w:rsidRPr="0085092C">
              <w:rPr>
                <w:rFonts w:ascii="Times New Roman" w:hAnsi="Times New Roman" w:cs="Times New Roman"/>
                <w:bCs/>
                <w:lang w:val="uk-UA"/>
              </w:rPr>
              <w:t>індивідуальне заняття, підсумкова модульна контрольна робота</w:t>
            </w:r>
          </w:p>
        </w:tc>
        <w:tc>
          <w:tcPr>
            <w:tcW w:w="788" w:type="dxa"/>
            <w:vAlign w:val="center"/>
          </w:tcPr>
          <w:p w:rsidR="00630237" w:rsidRPr="0085092C" w:rsidRDefault="00630237" w:rsidP="00047662">
            <w:pPr>
              <w:spacing w:before="144"/>
              <w:ind w:right="-249"/>
              <w:jc w:val="center"/>
              <w:rPr>
                <w:rFonts w:ascii="Times New Roman" w:hAnsi="Times New Roman" w:cs="Times New Roman"/>
                <w:bCs/>
                <w:lang w:val="en-US"/>
              </w:rPr>
            </w:pPr>
            <w:r>
              <w:rPr>
                <w:rFonts w:ascii="Times New Roman" w:hAnsi="Times New Roman" w:cs="Times New Roman"/>
                <w:bCs/>
                <w:lang w:val="en-US"/>
              </w:rPr>
              <w:t>16</w:t>
            </w:r>
          </w:p>
        </w:tc>
        <w:tc>
          <w:tcPr>
            <w:tcW w:w="1359" w:type="dxa"/>
            <w:vAlign w:val="center"/>
          </w:tcPr>
          <w:p w:rsidR="00630237" w:rsidRPr="0085092C" w:rsidRDefault="00630237" w:rsidP="00047662">
            <w:pPr>
              <w:spacing w:before="144"/>
              <w:ind w:right="-48"/>
              <w:jc w:val="center"/>
              <w:rPr>
                <w:rFonts w:ascii="Times New Roman" w:hAnsi="Times New Roman" w:cs="Times New Roman"/>
                <w:bCs/>
                <w:lang w:val="uk-UA"/>
              </w:rPr>
            </w:pPr>
            <w:r w:rsidRPr="0085092C">
              <w:rPr>
                <w:rFonts w:ascii="Times New Roman" w:hAnsi="Times New Roman" w:cs="Times New Roman"/>
                <w:bCs/>
                <w:lang w:val="uk-UA"/>
              </w:rPr>
              <w:t>VІІІ</w:t>
            </w:r>
          </w:p>
        </w:tc>
      </w:tr>
      <w:tr w:rsidR="00630237" w:rsidRPr="0085092C" w:rsidTr="00047662">
        <w:trPr>
          <w:trHeight w:val="369"/>
          <w:jc w:val="center"/>
        </w:trPr>
        <w:tc>
          <w:tcPr>
            <w:tcW w:w="4548" w:type="dxa"/>
            <w:vAlign w:val="center"/>
          </w:tcPr>
          <w:p w:rsidR="00630237" w:rsidRPr="0085092C" w:rsidRDefault="00630237" w:rsidP="00047662">
            <w:pPr>
              <w:shd w:val="clear" w:color="auto" w:fill="FFFFFF"/>
              <w:jc w:val="center"/>
              <w:rPr>
                <w:rFonts w:ascii="Times New Roman" w:hAnsi="Times New Roman" w:cs="Times New Roman"/>
                <w:i/>
                <w:lang w:val="uk-UA"/>
              </w:rPr>
            </w:pPr>
            <w:r>
              <w:rPr>
                <w:rFonts w:ascii="Times New Roman" w:hAnsi="Times New Roman" w:cs="Times New Roman"/>
                <w:i/>
                <w:lang w:val="uk-UA"/>
              </w:rPr>
              <w:t>Всього: 63</w:t>
            </w:r>
            <w:r w:rsidRPr="0085092C">
              <w:rPr>
                <w:rFonts w:ascii="Times New Roman" w:hAnsi="Times New Roman" w:cs="Times New Roman"/>
                <w:i/>
                <w:lang w:val="uk-UA"/>
              </w:rPr>
              <w:t>год.</w:t>
            </w:r>
          </w:p>
        </w:tc>
        <w:tc>
          <w:tcPr>
            <w:tcW w:w="5004" w:type="dxa"/>
            <w:gridSpan w:val="4"/>
            <w:vAlign w:val="center"/>
          </w:tcPr>
          <w:p w:rsidR="00630237" w:rsidRPr="0085092C" w:rsidRDefault="00630237" w:rsidP="00047662">
            <w:pPr>
              <w:spacing w:before="144"/>
              <w:jc w:val="center"/>
              <w:rPr>
                <w:rFonts w:ascii="Times New Roman" w:hAnsi="Times New Roman" w:cs="Times New Roman"/>
                <w:bCs/>
                <w:i/>
                <w:lang w:val="uk-UA"/>
              </w:rPr>
            </w:pPr>
            <w:r>
              <w:rPr>
                <w:rFonts w:ascii="Times New Roman" w:hAnsi="Times New Roman" w:cs="Times New Roman"/>
                <w:bCs/>
                <w:i/>
                <w:lang w:val="uk-UA"/>
              </w:rPr>
              <w:t>Всього: 4</w:t>
            </w:r>
            <w:r w:rsidRPr="0085092C">
              <w:rPr>
                <w:rFonts w:ascii="Times New Roman" w:hAnsi="Times New Roman" w:cs="Times New Roman"/>
                <w:bCs/>
                <w:i/>
                <w:lang w:val="uk-UA"/>
              </w:rPr>
              <w:t>0 балів</w:t>
            </w:r>
          </w:p>
        </w:tc>
      </w:tr>
      <w:tr w:rsidR="00630237" w:rsidRPr="0085092C" w:rsidTr="00047662">
        <w:trPr>
          <w:trHeight w:val="369"/>
          <w:jc w:val="center"/>
        </w:trPr>
        <w:tc>
          <w:tcPr>
            <w:tcW w:w="4548" w:type="dxa"/>
            <w:vAlign w:val="center"/>
          </w:tcPr>
          <w:p w:rsidR="00630237" w:rsidRPr="0085092C" w:rsidRDefault="00630237" w:rsidP="00047662">
            <w:pPr>
              <w:shd w:val="clear" w:color="auto" w:fill="FFFFFF"/>
              <w:jc w:val="center"/>
              <w:rPr>
                <w:rFonts w:ascii="Times New Roman" w:hAnsi="Times New Roman" w:cs="Times New Roman"/>
                <w:i/>
                <w:lang w:val="uk-UA"/>
              </w:rPr>
            </w:pPr>
            <w:r>
              <w:rPr>
                <w:rFonts w:ascii="Times New Roman" w:hAnsi="Times New Roman" w:cs="Times New Roman"/>
                <w:i/>
                <w:lang w:val="uk-UA"/>
              </w:rPr>
              <w:t xml:space="preserve">Індивідуальне завдання </w:t>
            </w:r>
          </w:p>
        </w:tc>
        <w:tc>
          <w:tcPr>
            <w:tcW w:w="5004" w:type="dxa"/>
            <w:gridSpan w:val="4"/>
            <w:vAlign w:val="center"/>
          </w:tcPr>
          <w:p w:rsidR="00630237" w:rsidRPr="0085092C" w:rsidRDefault="00630237" w:rsidP="00047662">
            <w:pPr>
              <w:spacing w:before="144"/>
              <w:jc w:val="center"/>
              <w:rPr>
                <w:rFonts w:ascii="Times New Roman" w:hAnsi="Times New Roman" w:cs="Times New Roman"/>
                <w:bCs/>
                <w:i/>
                <w:lang w:val="uk-UA"/>
              </w:rPr>
            </w:pPr>
            <w:r>
              <w:rPr>
                <w:rFonts w:ascii="Times New Roman" w:hAnsi="Times New Roman" w:cs="Times New Roman"/>
                <w:bCs/>
                <w:i/>
                <w:lang w:val="uk-UA"/>
              </w:rPr>
              <w:t>20 балів</w:t>
            </w:r>
          </w:p>
        </w:tc>
      </w:tr>
      <w:tr w:rsidR="00630237" w:rsidRPr="0085092C" w:rsidTr="00047662">
        <w:trPr>
          <w:trHeight w:val="518"/>
          <w:jc w:val="center"/>
        </w:trPr>
        <w:tc>
          <w:tcPr>
            <w:tcW w:w="4548" w:type="dxa"/>
            <w:vAlign w:val="center"/>
          </w:tcPr>
          <w:p w:rsidR="00630237" w:rsidRPr="0085092C" w:rsidRDefault="00630237" w:rsidP="00047662">
            <w:pPr>
              <w:spacing w:before="144"/>
              <w:ind w:right="34"/>
              <w:jc w:val="center"/>
              <w:rPr>
                <w:rFonts w:ascii="Times New Roman" w:hAnsi="Times New Roman" w:cs="Times New Roman"/>
                <w:b/>
                <w:i/>
                <w:lang w:val="uk-UA"/>
              </w:rPr>
            </w:pPr>
            <w:r w:rsidRPr="0085092C">
              <w:rPr>
                <w:rFonts w:ascii="Times New Roman" w:hAnsi="Times New Roman" w:cs="Times New Roman"/>
                <w:b/>
                <w:i/>
                <w:lang w:val="uk-UA"/>
              </w:rPr>
              <w:t>Разом: 107 год.</w:t>
            </w:r>
          </w:p>
        </w:tc>
        <w:tc>
          <w:tcPr>
            <w:tcW w:w="5004" w:type="dxa"/>
            <w:gridSpan w:val="4"/>
            <w:vAlign w:val="center"/>
          </w:tcPr>
          <w:p w:rsidR="00630237" w:rsidRPr="0085092C" w:rsidRDefault="00630237" w:rsidP="00047662">
            <w:pPr>
              <w:spacing w:before="144"/>
              <w:ind w:right="-260"/>
              <w:jc w:val="center"/>
              <w:rPr>
                <w:rFonts w:ascii="Times New Roman" w:hAnsi="Times New Roman" w:cs="Times New Roman"/>
                <w:b/>
                <w:bCs/>
                <w:i/>
                <w:lang w:val="uk-UA"/>
              </w:rPr>
            </w:pPr>
            <w:r w:rsidRPr="0085092C">
              <w:rPr>
                <w:rFonts w:ascii="Times New Roman" w:hAnsi="Times New Roman" w:cs="Times New Roman"/>
                <w:b/>
                <w:bCs/>
                <w:i/>
                <w:lang w:val="uk-UA"/>
              </w:rPr>
              <w:t>Разом: 100 балів</w:t>
            </w:r>
          </w:p>
        </w:tc>
      </w:tr>
    </w:tbl>
    <w:p w:rsidR="0043713B" w:rsidRDefault="0043713B"/>
    <w:p w:rsidR="00630237" w:rsidRDefault="00630237"/>
    <w:p w:rsidR="00630237" w:rsidRDefault="00630237"/>
    <w:p w:rsidR="00630237" w:rsidRPr="00CB170F" w:rsidRDefault="00630237" w:rsidP="00630237">
      <w:pPr>
        <w:numPr>
          <w:ilvl w:val="0"/>
          <w:numId w:val="10"/>
        </w:numPr>
        <w:jc w:val="center"/>
        <w:rPr>
          <w:rFonts w:ascii="Times New Roman" w:hAnsi="Times New Roman" w:cs="Times New Roman"/>
          <w:b/>
          <w:sz w:val="28"/>
          <w:szCs w:val="28"/>
          <w:lang w:val="uk-UA"/>
        </w:rPr>
      </w:pPr>
      <w:r w:rsidRPr="00CB170F">
        <w:rPr>
          <w:rFonts w:ascii="Times New Roman" w:hAnsi="Times New Roman" w:cs="Times New Roman"/>
          <w:b/>
          <w:sz w:val="28"/>
          <w:szCs w:val="28"/>
          <w:lang w:val="uk-UA"/>
        </w:rPr>
        <w:t>КОНТРОЛЬ І ОЦІНКА ЯКОСТІ НАВЧАННЯ</w:t>
      </w:r>
    </w:p>
    <w:p w:rsidR="00630237" w:rsidRDefault="00630237" w:rsidP="00630237">
      <w:pPr>
        <w:jc w:val="both"/>
        <w:rPr>
          <w:rFonts w:ascii="Times New Roman" w:hAnsi="Times New Roman" w:cs="Times New Roman"/>
          <w:b/>
          <w:sz w:val="28"/>
          <w:szCs w:val="28"/>
          <w:lang w:val="en-US" w:eastAsia="ru-RU"/>
        </w:rPr>
      </w:pPr>
    </w:p>
    <w:p w:rsidR="00630237" w:rsidRPr="005A50F0" w:rsidRDefault="00630237" w:rsidP="00630237">
      <w:pPr>
        <w:widowControl w:val="0"/>
        <w:ind w:firstLine="397"/>
        <w:jc w:val="both"/>
        <w:rPr>
          <w:rFonts w:ascii="Times New Roman" w:hAnsi="Times New Roman" w:cs="Times New Roman"/>
          <w:b/>
          <w:sz w:val="28"/>
          <w:szCs w:val="28"/>
        </w:rPr>
      </w:pPr>
      <w:r w:rsidRPr="00BA2337">
        <w:rPr>
          <w:rFonts w:ascii="Times New Roman" w:hAnsi="Times New Roman" w:cs="Times New Roman"/>
          <w:sz w:val="28"/>
          <w:szCs w:val="28"/>
          <w:lang w:val="uk-UA"/>
        </w:rPr>
        <w:t xml:space="preserve">Навчальна дисципліна оцінюється за модульно-рейтинговою системою. </w:t>
      </w:r>
    </w:p>
    <w:p w:rsidR="00630237" w:rsidRPr="00487239" w:rsidRDefault="00630237" w:rsidP="00630237">
      <w:pPr>
        <w:widowControl w:val="0"/>
        <w:ind w:firstLine="397"/>
        <w:jc w:val="both"/>
        <w:rPr>
          <w:rFonts w:ascii="Times New Roman" w:hAnsi="Times New Roman" w:cs="Times New Roman"/>
          <w:color w:val="auto"/>
          <w:sz w:val="28"/>
          <w:szCs w:val="28"/>
          <w:lang w:val="uk-UA"/>
        </w:rPr>
      </w:pPr>
      <w:r w:rsidRPr="00BA2337">
        <w:rPr>
          <w:rFonts w:ascii="Times New Roman" w:hAnsi="Times New Roman" w:cs="Times New Roman"/>
          <w:sz w:val="28"/>
          <w:szCs w:val="28"/>
          <w:lang w:val="uk-UA"/>
        </w:rPr>
        <w:t xml:space="preserve">Вона складається </w:t>
      </w:r>
      <w:r w:rsidRPr="00CC3745">
        <w:rPr>
          <w:rFonts w:ascii="Times New Roman" w:hAnsi="Times New Roman" w:cs="Times New Roman"/>
          <w:b/>
          <w:color w:val="auto"/>
          <w:sz w:val="28"/>
          <w:szCs w:val="28"/>
          <w:lang w:val="uk-UA"/>
        </w:rPr>
        <w:t xml:space="preserve">з </w:t>
      </w:r>
      <w:r>
        <w:rPr>
          <w:rFonts w:ascii="Times New Roman" w:hAnsi="Times New Roman" w:cs="Times New Roman"/>
          <w:b/>
          <w:color w:val="auto"/>
          <w:sz w:val="28"/>
          <w:szCs w:val="28"/>
          <w:lang w:val="uk-UA"/>
        </w:rPr>
        <w:t xml:space="preserve"> 2</w:t>
      </w:r>
      <w:r w:rsidRPr="00CC3745">
        <w:rPr>
          <w:rFonts w:ascii="Times New Roman" w:hAnsi="Times New Roman" w:cs="Times New Roman"/>
          <w:b/>
          <w:color w:val="auto"/>
          <w:sz w:val="28"/>
          <w:szCs w:val="28"/>
          <w:lang w:val="uk-UA"/>
        </w:rPr>
        <w:t>-х змістовних модулів</w:t>
      </w:r>
      <w:r w:rsidRPr="00487239">
        <w:rPr>
          <w:rFonts w:ascii="Times New Roman" w:hAnsi="Times New Roman" w:cs="Times New Roman"/>
          <w:color w:val="auto"/>
          <w:sz w:val="28"/>
          <w:szCs w:val="28"/>
          <w:lang w:val="uk-UA"/>
        </w:rPr>
        <w:t xml:space="preserve"> і викладається </w:t>
      </w:r>
      <w:r>
        <w:rPr>
          <w:rFonts w:ascii="Times New Roman" w:hAnsi="Times New Roman" w:cs="Times New Roman"/>
          <w:color w:val="auto"/>
          <w:sz w:val="28"/>
          <w:szCs w:val="28"/>
          <w:lang w:val="uk-UA"/>
        </w:rPr>
        <w:t>в</w:t>
      </w:r>
      <w:r w:rsidRPr="00487239">
        <w:rPr>
          <w:rFonts w:ascii="Times New Roman" w:hAnsi="Times New Roman" w:cs="Times New Roman"/>
          <w:color w:val="auto"/>
          <w:sz w:val="28"/>
          <w:szCs w:val="28"/>
          <w:lang w:val="uk-UA"/>
        </w:rPr>
        <w:t xml:space="preserve"> </w:t>
      </w:r>
      <w:r w:rsidRPr="00B03A2D">
        <w:rPr>
          <w:rFonts w:ascii="Times New Roman" w:hAnsi="Times New Roman" w:cs="Times New Roman"/>
          <w:b/>
          <w:color w:val="auto"/>
          <w:sz w:val="28"/>
          <w:szCs w:val="28"/>
          <w:lang w:val="en-US"/>
        </w:rPr>
        <w:t>V</w:t>
      </w:r>
      <w:r>
        <w:rPr>
          <w:rFonts w:ascii="Times New Roman" w:hAnsi="Times New Roman" w:cs="Times New Roman"/>
          <w:b/>
          <w:color w:val="auto"/>
          <w:sz w:val="28"/>
          <w:szCs w:val="28"/>
          <w:lang w:val="uk-UA"/>
        </w:rPr>
        <w:t>І</w:t>
      </w:r>
      <w:r w:rsidRPr="00487239">
        <w:rPr>
          <w:rFonts w:ascii="Times New Roman" w:hAnsi="Times New Roman" w:cs="Times New Roman"/>
          <w:color w:val="auto"/>
          <w:sz w:val="28"/>
          <w:szCs w:val="28"/>
        </w:rPr>
        <w:t xml:space="preserve"> </w:t>
      </w:r>
      <w:r w:rsidRPr="00487239">
        <w:rPr>
          <w:rFonts w:ascii="Times New Roman" w:hAnsi="Times New Roman" w:cs="Times New Roman"/>
          <w:color w:val="auto"/>
          <w:sz w:val="28"/>
          <w:szCs w:val="28"/>
          <w:lang w:val="uk-UA"/>
        </w:rPr>
        <w:t>семестрі.</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630237" w:rsidRPr="00BA2337"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630237" w:rsidRPr="00BA2337" w:rsidRDefault="00630237" w:rsidP="00630237">
      <w:pPr>
        <w:widowControl w:val="0"/>
        <w:ind w:firstLine="3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w:t>
      </w:r>
      <w:r w:rsidRPr="00BA2337">
        <w:rPr>
          <w:rFonts w:ascii="Times New Roman" w:hAnsi="Times New Roman" w:cs="Times New Roman"/>
          <w:sz w:val="28"/>
          <w:szCs w:val="28"/>
          <w:lang w:val="uk-UA"/>
        </w:rPr>
        <w:t xml:space="preserve">дослідження, які виконує студент за визначеною тематикою, обговорюються та захищаються на </w:t>
      </w:r>
      <w:r>
        <w:rPr>
          <w:rFonts w:ascii="Times New Roman" w:hAnsi="Times New Roman" w:cs="Times New Roman"/>
          <w:sz w:val="28"/>
          <w:szCs w:val="28"/>
          <w:lang w:val="uk-UA"/>
        </w:rPr>
        <w:t>практичних</w:t>
      </w:r>
      <w:r w:rsidRPr="00BA2337">
        <w:rPr>
          <w:rFonts w:ascii="Times New Roman" w:hAnsi="Times New Roman" w:cs="Times New Roman"/>
          <w:sz w:val="28"/>
          <w:szCs w:val="28"/>
          <w:lang w:val="uk-UA"/>
        </w:rPr>
        <w:t xml:space="preserve"> заняттях. </w:t>
      </w:r>
    </w:p>
    <w:p w:rsidR="00630237" w:rsidRPr="00FF3E5B" w:rsidRDefault="00630237" w:rsidP="00630237">
      <w:pPr>
        <w:widowControl w:val="0"/>
        <w:ind w:firstLine="39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630237" w:rsidRDefault="00630237" w:rsidP="00630237">
      <w:pPr>
        <w:ind w:firstLine="709"/>
        <w:jc w:val="both"/>
        <w:rPr>
          <w:rFonts w:ascii="Times New Roman" w:hAnsi="Times New Roman" w:cs="Times New Roman"/>
          <w:sz w:val="28"/>
          <w:szCs w:val="28"/>
          <w:lang w:val="uk-UA"/>
        </w:rPr>
      </w:pPr>
    </w:p>
    <w:p w:rsidR="006F7875" w:rsidRPr="0002553E" w:rsidRDefault="006F7875" w:rsidP="00630237">
      <w:pPr>
        <w:ind w:firstLine="709"/>
        <w:jc w:val="both"/>
        <w:rPr>
          <w:rFonts w:ascii="Times New Roman" w:hAnsi="Times New Roman" w:cs="Times New Roman"/>
          <w:sz w:val="28"/>
          <w:szCs w:val="28"/>
          <w:lang w:val="uk-UA"/>
        </w:rPr>
      </w:pPr>
    </w:p>
    <w:p w:rsidR="00630237" w:rsidRDefault="00630237" w:rsidP="00630237">
      <w:pPr>
        <w:tabs>
          <w:tab w:val="num" w:pos="426"/>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Загальні критерії оцінювання навчальних досягнень студентів</w:t>
      </w:r>
    </w:p>
    <w:p w:rsidR="006F7875" w:rsidRPr="00BA2337" w:rsidRDefault="006F7875" w:rsidP="00630237">
      <w:pPr>
        <w:tabs>
          <w:tab w:val="num" w:pos="426"/>
        </w:tabs>
        <w:jc w:val="center"/>
        <w:rPr>
          <w:rFonts w:ascii="Times New Roman" w:hAnsi="Times New Roman" w:cs="Times New Roman"/>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30237" w:rsidRPr="005A50F0" w:rsidTr="00047662">
        <w:trPr>
          <w:jc w:val="center"/>
        </w:trPr>
        <w:tc>
          <w:tcPr>
            <w:tcW w:w="2092" w:type="dxa"/>
          </w:tcPr>
          <w:p w:rsidR="00630237" w:rsidRPr="005A50F0" w:rsidRDefault="00630237" w:rsidP="00047662">
            <w:pPr>
              <w:tabs>
                <w:tab w:val="num" w:pos="426"/>
              </w:tabs>
              <w:spacing w:line="276" w:lineRule="auto"/>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Оцінка</w:t>
            </w:r>
          </w:p>
        </w:tc>
        <w:tc>
          <w:tcPr>
            <w:tcW w:w="7628" w:type="dxa"/>
          </w:tcPr>
          <w:p w:rsidR="00630237" w:rsidRPr="005A50F0" w:rsidRDefault="00630237" w:rsidP="00047662">
            <w:pPr>
              <w:tabs>
                <w:tab w:val="num" w:pos="426"/>
              </w:tabs>
              <w:spacing w:line="276" w:lineRule="auto"/>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Критерії оцінювання</w:t>
            </w:r>
          </w:p>
        </w:tc>
      </w:tr>
      <w:tr w:rsidR="00630237" w:rsidRPr="00047662" w:rsidTr="00047662">
        <w:trPr>
          <w:jc w:val="center"/>
        </w:trPr>
        <w:tc>
          <w:tcPr>
            <w:tcW w:w="2092" w:type="dxa"/>
            <w:vAlign w:val="center"/>
          </w:tcPr>
          <w:p w:rsidR="00630237" w:rsidRPr="005A50F0" w:rsidRDefault="00630237" w:rsidP="00047662">
            <w:pPr>
              <w:tabs>
                <w:tab w:val="num" w:pos="426"/>
              </w:tabs>
              <w:spacing w:line="276" w:lineRule="auto"/>
              <w:jc w:val="center"/>
              <w:rPr>
                <w:rFonts w:ascii="Times New Roman" w:hAnsi="Times New Roman" w:cs="Times New Roman"/>
                <w:b/>
                <w:i/>
                <w:sz w:val="28"/>
                <w:szCs w:val="28"/>
                <w:lang w:val="uk-UA"/>
              </w:rPr>
            </w:pPr>
            <w:r w:rsidRPr="005A50F0">
              <w:rPr>
                <w:rFonts w:ascii="Times New Roman" w:hAnsi="Times New Roman" w:cs="Times New Roman"/>
                <w:b/>
                <w:i/>
                <w:sz w:val="28"/>
                <w:szCs w:val="28"/>
                <w:lang w:val="uk-UA"/>
              </w:rPr>
              <w:t>«відмінно»</w:t>
            </w:r>
          </w:p>
        </w:tc>
        <w:tc>
          <w:tcPr>
            <w:tcW w:w="7628" w:type="dxa"/>
          </w:tcPr>
          <w:p w:rsidR="00630237" w:rsidRPr="005A50F0" w:rsidRDefault="00630237" w:rsidP="00047662">
            <w:pPr>
              <w:tabs>
                <w:tab w:val="num" w:pos="426"/>
              </w:tabs>
              <w:jc w:val="both"/>
              <w:rPr>
                <w:rFonts w:ascii="Times New Roman" w:hAnsi="Times New Roman" w:cs="Times New Roman"/>
                <w:sz w:val="28"/>
                <w:szCs w:val="28"/>
                <w:lang w:val="uk-UA"/>
              </w:rPr>
            </w:pPr>
            <w:r w:rsidRPr="005A50F0">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30237" w:rsidRPr="005A50F0" w:rsidTr="00047662">
        <w:trPr>
          <w:jc w:val="center"/>
        </w:trPr>
        <w:tc>
          <w:tcPr>
            <w:tcW w:w="2092" w:type="dxa"/>
            <w:vAlign w:val="center"/>
          </w:tcPr>
          <w:p w:rsidR="00630237" w:rsidRPr="005A50F0" w:rsidRDefault="00630237" w:rsidP="00047662">
            <w:pPr>
              <w:tabs>
                <w:tab w:val="num" w:pos="426"/>
              </w:tabs>
              <w:spacing w:line="276" w:lineRule="auto"/>
              <w:jc w:val="center"/>
              <w:rPr>
                <w:rFonts w:ascii="Times New Roman" w:hAnsi="Times New Roman" w:cs="Times New Roman"/>
                <w:b/>
                <w:i/>
                <w:sz w:val="28"/>
                <w:szCs w:val="28"/>
                <w:lang w:val="uk-UA"/>
              </w:rPr>
            </w:pPr>
            <w:r w:rsidRPr="005A50F0">
              <w:rPr>
                <w:rFonts w:ascii="Times New Roman" w:hAnsi="Times New Roman" w:cs="Times New Roman"/>
                <w:b/>
                <w:i/>
                <w:sz w:val="28"/>
                <w:szCs w:val="28"/>
                <w:lang w:val="uk-UA"/>
              </w:rPr>
              <w:t>«добре»</w:t>
            </w:r>
          </w:p>
        </w:tc>
        <w:tc>
          <w:tcPr>
            <w:tcW w:w="7628" w:type="dxa"/>
          </w:tcPr>
          <w:p w:rsidR="00630237" w:rsidRPr="005A50F0" w:rsidRDefault="00630237" w:rsidP="00047662">
            <w:pPr>
              <w:tabs>
                <w:tab w:val="num" w:pos="426"/>
              </w:tabs>
              <w:jc w:val="both"/>
              <w:rPr>
                <w:rFonts w:ascii="Times New Roman" w:hAnsi="Times New Roman" w:cs="Times New Roman"/>
                <w:sz w:val="28"/>
                <w:szCs w:val="28"/>
                <w:lang w:val="uk-UA"/>
              </w:rPr>
            </w:pPr>
            <w:r w:rsidRPr="005A50F0">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30237" w:rsidRPr="005A50F0" w:rsidTr="00047662">
        <w:trPr>
          <w:jc w:val="center"/>
        </w:trPr>
        <w:tc>
          <w:tcPr>
            <w:tcW w:w="2092" w:type="dxa"/>
            <w:vAlign w:val="center"/>
          </w:tcPr>
          <w:p w:rsidR="00630237" w:rsidRPr="005A50F0" w:rsidRDefault="00630237" w:rsidP="00047662">
            <w:pPr>
              <w:tabs>
                <w:tab w:val="num" w:pos="426"/>
              </w:tabs>
              <w:spacing w:line="276" w:lineRule="auto"/>
              <w:jc w:val="center"/>
              <w:rPr>
                <w:rFonts w:ascii="Times New Roman" w:hAnsi="Times New Roman" w:cs="Times New Roman"/>
                <w:b/>
                <w:i/>
                <w:sz w:val="28"/>
                <w:szCs w:val="28"/>
                <w:lang w:val="uk-UA"/>
              </w:rPr>
            </w:pPr>
            <w:r w:rsidRPr="005A50F0">
              <w:rPr>
                <w:rFonts w:ascii="Times New Roman" w:hAnsi="Times New Roman" w:cs="Times New Roman"/>
                <w:b/>
                <w:i/>
                <w:sz w:val="28"/>
                <w:szCs w:val="28"/>
                <w:lang w:val="uk-UA"/>
              </w:rPr>
              <w:t>«задовільно»</w:t>
            </w:r>
          </w:p>
        </w:tc>
        <w:tc>
          <w:tcPr>
            <w:tcW w:w="7628" w:type="dxa"/>
          </w:tcPr>
          <w:p w:rsidR="00630237" w:rsidRPr="005A50F0" w:rsidRDefault="00630237" w:rsidP="00047662">
            <w:pPr>
              <w:tabs>
                <w:tab w:val="num" w:pos="426"/>
              </w:tabs>
              <w:jc w:val="both"/>
              <w:rPr>
                <w:rFonts w:ascii="Times New Roman" w:hAnsi="Times New Roman" w:cs="Times New Roman"/>
                <w:sz w:val="28"/>
                <w:szCs w:val="28"/>
                <w:lang w:val="uk-UA"/>
              </w:rPr>
            </w:pPr>
            <w:r w:rsidRPr="005A50F0">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30237" w:rsidRPr="005A50F0" w:rsidTr="00047662">
        <w:trPr>
          <w:jc w:val="center"/>
        </w:trPr>
        <w:tc>
          <w:tcPr>
            <w:tcW w:w="2092" w:type="dxa"/>
            <w:vAlign w:val="center"/>
          </w:tcPr>
          <w:p w:rsidR="00630237" w:rsidRPr="005A50F0" w:rsidRDefault="00630237" w:rsidP="00047662">
            <w:pPr>
              <w:spacing w:line="276" w:lineRule="auto"/>
              <w:ind w:left="-108"/>
              <w:jc w:val="right"/>
              <w:rPr>
                <w:rFonts w:ascii="Times New Roman" w:hAnsi="Times New Roman" w:cs="Times New Roman"/>
                <w:b/>
                <w:i/>
                <w:sz w:val="28"/>
                <w:szCs w:val="28"/>
                <w:lang w:val="uk-UA"/>
              </w:rPr>
            </w:pPr>
            <w:r w:rsidRPr="005A50F0">
              <w:rPr>
                <w:rFonts w:ascii="Times New Roman" w:hAnsi="Times New Roman" w:cs="Times New Roman"/>
                <w:b/>
                <w:i/>
                <w:sz w:val="28"/>
                <w:szCs w:val="28"/>
                <w:lang w:val="uk-UA"/>
              </w:rPr>
              <w:t>«незадовільно»</w:t>
            </w:r>
          </w:p>
        </w:tc>
        <w:tc>
          <w:tcPr>
            <w:tcW w:w="7628" w:type="dxa"/>
          </w:tcPr>
          <w:p w:rsidR="00630237" w:rsidRPr="005A50F0" w:rsidRDefault="00630237" w:rsidP="00047662">
            <w:pPr>
              <w:tabs>
                <w:tab w:val="num" w:pos="426"/>
              </w:tabs>
              <w:jc w:val="both"/>
              <w:rPr>
                <w:rFonts w:ascii="Times New Roman" w:hAnsi="Times New Roman" w:cs="Times New Roman"/>
                <w:sz w:val="28"/>
                <w:szCs w:val="28"/>
                <w:lang w:val="uk-UA"/>
              </w:rPr>
            </w:pPr>
            <w:r w:rsidRPr="005A50F0">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F7875" w:rsidRDefault="006F7875" w:rsidP="006F7875">
      <w:pPr>
        <w:tabs>
          <w:tab w:val="num" w:pos="426"/>
        </w:tabs>
        <w:ind w:right="-284"/>
        <w:jc w:val="both"/>
      </w:pPr>
    </w:p>
    <w:p w:rsidR="006F7875" w:rsidRDefault="006F7875" w:rsidP="006F7875">
      <w:pPr>
        <w:tabs>
          <w:tab w:val="num" w:pos="426"/>
        </w:tabs>
        <w:ind w:right="-284"/>
        <w:jc w:val="both"/>
      </w:pPr>
    </w:p>
    <w:p w:rsidR="006F7875" w:rsidRPr="007B5172" w:rsidRDefault="006F7875" w:rsidP="006F7875">
      <w:pPr>
        <w:spacing w:before="240" w:after="240"/>
        <w:jc w:val="center"/>
        <w:rPr>
          <w:rFonts w:ascii="Times New Roman" w:hAnsi="Times New Roman" w:cs="Times New Roman"/>
          <w:b/>
          <w:sz w:val="28"/>
          <w:lang w:val="uk-UA"/>
        </w:rPr>
      </w:pPr>
      <w:r w:rsidRPr="007B5172">
        <w:rPr>
          <w:rFonts w:ascii="Times New Roman" w:hAnsi="Times New Roman" w:cs="Times New Roman"/>
          <w:b/>
          <w:sz w:val="28"/>
          <w:lang w:val="uk-UA"/>
        </w:rPr>
        <w:t>Система оцінюв</w:t>
      </w:r>
      <w:r>
        <w:rPr>
          <w:rFonts w:ascii="Times New Roman" w:hAnsi="Times New Roman" w:cs="Times New Roman"/>
          <w:b/>
          <w:sz w:val="28"/>
          <w:lang w:val="uk-UA"/>
        </w:rPr>
        <w:t>ання роботи студентів</w:t>
      </w:r>
      <w:r w:rsidRPr="007B5172">
        <w:rPr>
          <w:rFonts w:ascii="Times New Roman" w:hAnsi="Times New Roman" w:cs="Times New Roman"/>
          <w:b/>
          <w:sz w:val="28"/>
          <w:lang w:val="uk-UA"/>
        </w:rPr>
        <w:t xml:space="preserve"> упродовж семестру</w:t>
      </w:r>
    </w:p>
    <w:p w:rsidR="006F7875" w:rsidRPr="007B5172" w:rsidRDefault="006F7875" w:rsidP="006F7875">
      <w:pPr>
        <w:tabs>
          <w:tab w:val="left" w:pos="2030"/>
          <w:tab w:val="left" w:pos="10065"/>
        </w:tabs>
        <w:jc w:val="center"/>
        <w:rPr>
          <w:rFonts w:ascii="Times New Roman" w:hAnsi="Times New Roman" w:cs="Times New Roman"/>
          <w:b/>
          <w:sz w:val="16"/>
          <w:szCs w:val="16"/>
          <w:lang w:val="uk-UA"/>
        </w:rPr>
      </w:pPr>
    </w:p>
    <w:p w:rsidR="006F7875" w:rsidRDefault="006F7875" w:rsidP="006F7875">
      <w:pPr>
        <w:tabs>
          <w:tab w:val="num" w:pos="426"/>
        </w:tabs>
        <w:ind w:right="-284"/>
        <w:jc w:val="both"/>
        <w:rPr>
          <w:rFonts w:ascii="Times New Roman" w:hAnsi="Times New Roman" w:cs="Times New Roman"/>
          <w:sz w:val="28"/>
          <w:szCs w:val="28"/>
          <w:lang w:val="uk-UA"/>
        </w:rPr>
      </w:pPr>
    </w:p>
    <w:p w:rsidR="00047662" w:rsidRPr="00AF3857" w:rsidRDefault="00047662" w:rsidP="00047662">
      <w:pPr>
        <w:spacing w:before="240" w:after="240"/>
        <w:jc w:val="center"/>
        <w:rPr>
          <w:rFonts w:ascii="Times New Roman" w:hAnsi="Times New Roman" w:cs="Times New Roman"/>
          <w:b/>
          <w:sz w:val="28"/>
          <w:lang w:val="uk-UA"/>
        </w:rPr>
      </w:pPr>
      <w:r w:rsidRPr="00AF3857">
        <w:rPr>
          <w:rFonts w:ascii="Times New Roman" w:hAnsi="Times New Roman" w:cs="Times New Roman"/>
          <w:b/>
          <w:sz w:val="28"/>
          <w:lang w:val="uk-UA"/>
        </w:rPr>
        <w:t>6.2. Система оцінювання роботи студентів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850"/>
        <w:gridCol w:w="709"/>
        <w:gridCol w:w="851"/>
        <w:gridCol w:w="1275"/>
      </w:tblGrid>
      <w:tr w:rsidR="00047662" w:rsidRPr="007B5172" w:rsidTr="00047662">
        <w:trPr>
          <w:cantSplit/>
          <w:trHeight w:val="518"/>
        </w:trPr>
        <w:tc>
          <w:tcPr>
            <w:tcW w:w="5070" w:type="dxa"/>
            <w:vMerge w:val="restart"/>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r w:rsidRPr="007B5172">
              <w:rPr>
                <w:rFonts w:ascii="Times New Roman" w:eastAsia="Calibri" w:hAnsi="Times New Roman" w:cs="Times New Roman"/>
                <w:b/>
                <w:lang w:val="uk-UA"/>
              </w:rPr>
              <w:t>Вид діяльності студента / аспіранта</w:t>
            </w:r>
          </w:p>
        </w:tc>
        <w:tc>
          <w:tcPr>
            <w:tcW w:w="992" w:type="dxa"/>
            <w:vMerge w:val="restart"/>
            <w:shd w:val="clear" w:color="auto" w:fill="auto"/>
            <w:textDirection w:val="btLr"/>
            <w:vAlign w:val="center"/>
          </w:tcPr>
          <w:p w:rsidR="00047662" w:rsidRPr="007B5172" w:rsidRDefault="00047662" w:rsidP="00047662">
            <w:pPr>
              <w:tabs>
                <w:tab w:val="left" w:pos="2030"/>
                <w:tab w:val="left" w:pos="10065"/>
              </w:tabs>
              <w:ind w:left="113" w:right="113"/>
              <w:jc w:val="center"/>
              <w:rPr>
                <w:rFonts w:ascii="Times New Roman" w:eastAsia="Calibri" w:hAnsi="Times New Roman" w:cs="Times New Roman"/>
                <w:b/>
                <w:lang w:val="uk-UA"/>
              </w:rPr>
            </w:pPr>
            <w:r w:rsidRPr="007B5172">
              <w:rPr>
                <w:rFonts w:ascii="Times New Roman" w:eastAsia="Calibri" w:hAnsi="Times New Roman" w:cs="Times New Roman"/>
                <w:b/>
                <w:lang w:val="uk-UA"/>
              </w:rPr>
              <w:t>Максимальна кількість балів за одиницю</w:t>
            </w:r>
          </w:p>
        </w:tc>
        <w:tc>
          <w:tcPr>
            <w:tcW w:w="1559" w:type="dxa"/>
            <w:gridSpan w:val="2"/>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r w:rsidRPr="007B5172">
              <w:rPr>
                <w:rFonts w:ascii="Times New Roman" w:eastAsia="Calibri" w:hAnsi="Times New Roman" w:cs="Times New Roman"/>
                <w:b/>
                <w:lang w:val="uk-UA"/>
              </w:rPr>
              <w:t>Модуль 1</w:t>
            </w:r>
          </w:p>
        </w:tc>
        <w:tc>
          <w:tcPr>
            <w:tcW w:w="2126" w:type="dxa"/>
            <w:gridSpan w:val="2"/>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Модуль2</w:t>
            </w:r>
          </w:p>
        </w:tc>
      </w:tr>
      <w:tr w:rsidR="00047662" w:rsidRPr="007B5172" w:rsidTr="00047662">
        <w:trPr>
          <w:cantSplit/>
          <w:trHeight w:val="1933"/>
        </w:trPr>
        <w:tc>
          <w:tcPr>
            <w:tcW w:w="5070" w:type="dxa"/>
            <w:vMerge/>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p>
        </w:tc>
        <w:tc>
          <w:tcPr>
            <w:tcW w:w="992" w:type="dxa"/>
            <w:vMerge/>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p>
        </w:tc>
        <w:tc>
          <w:tcPr>
            <w:tcW w:w="850" w:type="dxa"/>
            <w:tcBorders>
              <w:bottom w:val="single" w:sz="4" w:space="0" w:color="auto"/>
            </w:tcBorders>
            <w:shd w:val="clear" w:color="auto" w:fill="auto"/>
            <w:textDirection w:val="btLr"/>
            <w:vAlign w:val="center"/>
          </w:tcPr>
          <w:p w:rsidR="00047662" w:rsidRPr="007B5172" w:rsidRDefault="00047662" w:rsidP="00047662">
            <w:pPr>
              <w:tabs>
                <w:tab w:val="left" w:pos="2030"/>
                <w:tab w:val="left" w:pos="10065"/>
              </w:tabs>
              <w:ind w:left="113" w:right="113"/>
              <w:jc w:val="center"/>
              <w:rPr>
                <w:rFonts w:ascii="Times New Roman" w:eastAsia="Calibri" w:hAnsi="Times New Roman" w:cs="Times New Roman"/>
                <w:b/>
                <w:lang w:val="uk-UA"/>
              </w:rPr>
            </w:pPr>
            <w:r w:rsidRPr="007B5172">
              <w:rPr>
                <w:rFonts w:ascii="Times New Roman" w:eastAsia="Calibri" w:hAnsi="Times New Roman" w:cs="Times New Roman"/>
                <w:b/>
                <w:lang w:val="uk-UA"/>
              </w:rPr>
              <w:t>кількість одиниць</w:t>
            </w:r>
          </w:p>
        </w:tc>
        <w:tc>
          <w:tcPr>
            <w:tcW w:w="709" w:type="dxa"/>
            <w:tcBorders>
              <w:bottom w:val="single" w:sz="4" w:space="0" w:color="auto"/>
            </w:tcBorders>
            <w:shd w:val="clear" w:color="auto" w:fill="auto"/>
            <w:textDirection w:val="btLr"/>
            <w:vAlign w:val="center"/>
          </w:tcPr>
          <w:p w:rsidR="00047662" w:rsidRPr="007B5172" w:rsidRDefault="00047662" w:rsidP="00047662">
            <w:pPr>
              <w:tabs>
                <w:tab w:val="left" w:pos="2030"/>
                <w:tab w:val="left" w:pos="10065"/>
              </w:tabs>
              <w:ind w:left="113" w:right="113"/>
              <w:jc w:val="center"/>
              <w:rPr>
                <w:rFonts w:ascii="Times New Roman" w:eastAsia="Calibri" w:hAnsi="Times New Roman" w:cs="Times New Roman"/>
                <w:b/>
                <w:lang w:val="uk-UA"/>
              </w:rPr>
            </w:pPr>
            <w:r w:rsidRPr="007B5172">
              <w:rPr>
                <w:rFonts w:ascii="Times New Roman" w:eastAsia="Calibri" w:hAnsi="Times New Roman" w:cs="Times New Roman"/>
                <w:b/>
                <w:lang w:val="uk-UA"/>
              </w:rPr>
              <w:t>максимальна кількість балів</w:t>
            </w:r>
          </w:p>
        </w:tc>
        <w:tc>
          <w:tcPr>
            <w:tcW w:w="851" w:type="dxa"/>
            <w:tcBorders>
              <w:bottom w:val="single" w:sz="4" w:space="0" w:color="auto"/>
            </w:tcBorders>
            <w:shd w:val="clear" w:color="auto" w:fill="auto"/>
            <w:textDirection w:val="btLr"/>
            <w:vAlign w:val="center"/>
          </w:tcPr>
          <w:p w:rsidR="00047662" w:rsidRPr="007B5172" w:rsidRDefault="00047662" w:rsidP="00047662">
            <w:pPr>
              <w:tabs>
                <w:tab w:val="left" w:pos="2030"/>
                <w:tab w:val="left" w:pos="10065"/>
              </w:tabs>
              <w:ind w:left="113" w:right="113"/>
              <w:jc w:val="center"/>
              <w:rPr>
                <w:rFonts w:ascii="Times New Roman" w:eastAsia="Calibri" w:hAnsi="Times New Roman" w:cs="Times New Roman"/>
                <w:b/>
                <w:lang w:val="uk-UA"/>
              </w:rPr>
            </w:pPr>
            <w:r w:rsidRPr="007B5172">
              <w:rPr>
                <w:rFonts w:ascii="Times New Roman" w:eastAsia="Calibri" w:hAnsi="Times New Roman" w:cs="Times New Roman"/>
                <w:b/>
                <w:lang w:val="uk-UA"/>
              </w:rPr>
              <w:t>кількість одиниць</w:t>
            </w:r>
          </w:p>
        </w:tc>
        <w:tc>
          <w:tcPr>
            <w:tcW w:w="1275" w:type="dxa"/>
            <w:tcBorders>
              <w:bottom w:val="single" w:sz="4" w:space="0" w:color="auto"/>
            </w:tcBorders>
            <w:shd w:val="clear" w:color="auto" w:fill="auto"/>
            <w:textDirection w:val="btLr"/>
            <w:vAlign w:val="center"/>
          </w:tcPr>
          <w:p w:rsidR="00047662" w:rsidRPr="007B5172" w:rsidRDefault="00047662" w:rsidP="00047662">
            <w:pPr>
              <w:tabs>
                <w:tab w:val="left" w:pos="2030"/>
                <w:tab w:val="left" w:pos="10065"/>
              </w:tabs>
              <w:ind w:left="113" w:right="113"/>
              <w:jc w:val="center"/>
              <w:rPr>
                <w:rFonts w:ascii="Times New Roman" w:eastAsia="Calibri" w:hAnsi="Times New Roman" w:cs="Times New Roman"/>
                <w:b/>
                <w:lang w:val="uk-UA"/>
              </w:rPr>
            </w:pPr>
            <w:r w:rsidRPr="007B5172">
              <w:rPr>
                <w:rFonts w:ascii="Times New Roman" w:eastAsia="Calibri" w:hAnsi="Times New Roman" w:cs="Times New Roman"/>
                <w:b/>
                <w:lang w:val="uk-UA"/>
              </w:rPr>
              <w:t>максимальна кількість балів</w:t>
            </w:r>
          </w:p>
        </w:tc>
      </w:tr>
      <w:tr w:rsidR="00047662" w:rsidRPr="007B5172" w:rsidTr="00047662">
        <w:tc>
          <w:tcPr>
            <w:tcW w:w="5070" w:type="dxa"/>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sidRPr="007B5172">
              <w:rPr>
                <w:rFonts w:ascii="Times New Roman" w:eastAsia="Calibri" w:hAnsi="Times New Roman" w:cs="Times New Roman"/>
                <w:lang w:val="uk-UA"/>
              </w:rPr>
              <w:lastRenderedPageBreak/>
              <w:t>1.1. Відвідування лекцій</w:t>
            </w:r>
          </w:p>
        </w:tc>
        <w:tc>
          <w:tcPr>
            <w:tcW w:w="992"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5</w:t>
            </w:r>
          </w:p>
        </w:tc>
        <w:tc>
          <w:tcPr>
            <w:tcW w:w="850"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709"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1275"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5070" w:type="dxa"/>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sidRPr="007B5172">
              <w:rPr>
                <w:rFonts w:ascii="Times New Roman" w:eastAsia="Calibri" w:hAnsi="Times New Roman" w:cs="Times New Roman"/>
                <w:lang w:val="uk-UA"/>
              </w:rPr>
              <w:t>1.2. Відвідування семінарських і практичних занять</w:t>
            </w:r>
          </w:p>
        </w:tc>
        <w:tc>
          <w:tcPr>
            <w:tcW w:w="992"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5</w:t>
            </w:r>
          </w:p>
        </w:tc>
        <w:tc>
          <w:tcPr>
            <w:tcW w:w="850"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709"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1275"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5070" w:type="dxa"/>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sidRPr="007B5172">
              <w:rPr>
                <w:rFonts w:ascii="Times New Roman" w:eastAsia="Calibri" w:hAnsi="Times New Roman" w:cs="Times New Roman"/>
                <w:lang w:val="uk-UA"/>
              </w:rPr>
              <w:t>1.3. Робота на семінарському і практичному занятті</w:t>
            </w:r>
          </w:p>
        </w:tc>
        <w:tc>
          <w:tcPr>
            <w:tcW w:w="992"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40</w:t>
            </w:r>
          </w:p>
        </w:tc>
        <w:tc>
          <w:tcPr>
            <w:tcW w:w="850"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20</w:t>
            </w:r>
          </w:p>
        </w:tc>
        <w:tc>
          <w:tcPr>
            <w:tcW w:w="709"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20</w:t>
            </w:r>
          </w:p>
        </w:tc>
        <w:tc>
          <w:tcPr>
            <w:tcW w:w="1275"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5070" w:type="dxa"/>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1.4</w:t>
            </w:r>
            <w:r w:rsidRPr="007B5172">
              <w:rPr>
                <w:rFonts w:ascii="Times New Roman" w:eastAsia="Calibri" w:hAnsi="Times New Roman" w:cs="Times New Roman"/>
                <w:lang w:val="uk-UA"/>
              </w:rPr>
              <w:t>. Виконання завдань для самостійної роботи</w:t>
            </w:r>
          </w:p>
        </w:tc>
        <w:tc>
          <w:tcPr>
            <w:tcW w:w="992"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r w:rsidRPr="007B5172">
              <w:rPr>
                <w:rFonts w:ascii="Times New Roman" w:eastAsia="Calibri" w:hAnsi="Times New Roman" w:cs="Times New Roman"/>
                <w:sz w:val="28"/>
                <w:lang w:val="uk-UA"/>
              </w:rPr>
              <w:t>10</w:t>
            </w:r>
          </w:p>
        </w:tc>
        <w:tc>
          <w:tcPr>
            <w:tcW w:w="850" w:type="dxa"/>
            <w:shd w:val="clear" w:color="auto" w:fill="auto"/>
            <w:vAlign w:val="center"/>
          </w:tcPr>
          <w:p w:rsidR="00047662" w:rsidRPr="007B5172" w:rsidRDefault="009D68F4"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709"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shd w:val="clear" w:color="auto" w:fill="auto"/>
            <w:vAlign w:val="center"/>
          </w:tcPr>
          <w:p w:rsidR="00047662" w:rsidRPr="007B5172" w:rsidRDefault="009D68F4"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bookmarkStart w:id="2" w:name="_GoBack"/>
            <w:bookmarkEnd w:id="2"/>
          </w:p>
        </w:tc>
        <w:tc>
          <w:tcPr>
            <w:tcW w:w="1275"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5070" w:type="dxa"/>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1.5</w:t>
            </w:r>
            <w:r w:rsidRPr="007B5172">
              <w:rPr>
                <w:rFonts w:ascii="Times New Roman" w:eastAsia="Calibri" w:hAnsi="Times New Roman" w:cs="Times New Roman"/>
                <w:lang w:val="uk-UA"/>
              </w:rPr>
              <w:t>. Виконання модульної роботи</w:t>
            </w:r>
          </w:p>
        </w:tc>
        <w:tc>
          <w:tcPr>
            <w:tcW w:w="992"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20</w:t>
            </w:r>
          </w:p>
        </w:tc>
        <w:tc>
          <w:tcPr>
            <w:tcW w:w="850"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709"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1275"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5070" w:type="dxa"/>
            <w:tcBorders>
              <w:bottom w:val="single" w:sz="4" w:space="0" w:color="auto"/>
            </w:tcBorders>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1.6</w:t>
            </w:r>
            <w:r w:rsidRPr="007B5172">
              <w:rPr>
                <w:rFonts w:ascii="Times New Roman" w:eastAsia="Calibri" w:hAnsi="Times New Roman" w:cs="Times New Roman"/>
                <w:lang w:val="uk-UA"/>
              </w:rPr>
              <w:t>. Виконання індивідуальних завдань (ІНДЗ)</w:t>
            </w:r>
          </w:p>
        </w:tc>
        <w:tc>
          <w:tcPr>
            <w:tcW w:w="992"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15</w:t>
            </w:r>
          </w:p>
        </w:tc>
        <w:tc>
          <w:tcPr>
            <w:tcW w:w="850"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709"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15</w:t>
            </w:r>
          </w:p>
        </w:tc>
        <w:tc>
          <w:tcPr>
            <w:tcW w:w="1275"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6062" w:type="dxa"/>
            <w:gridSpan w:val="2"/>
            <w:tcBorders>
              <w:bottom w:val="single" w:sz="4" w:space="0" w:color="auto"/>
            </w:tcBorders>
            <w:shd w:val="clear" w:color="auto" w:fill="auto"/>
            <w:vAlign w:val="center"/>
          </w:tcPr>
          <w:p w:rsidR="00047662" w:rsidRPr="007B5172" w:rsidRDefault="00047662" w:rsidP="00047662">
            <w:pPr>
              <w:tabs>
                <w:tab w:val="left" w:pos="2030"/>
                <w:tab w:val="left" w:pos="10065"/>
              </w:tabs>
              <w:jc w:val="right"/>
              <w:rPr>
                <w:rFonts w:ascii="Times New Roman" w:eastAsia="Calibri" w:hAnsi="Times New Roman" w:cs="Times New Roman"/>
                <w:b/>
                <w:sz w:val="28"/>
                <w:lang w:val="uk-UA"/>
              </w:rPr>
            </w:pPr>
            <w:r w:rsidRPr="007B5172">
              <w:rPr>
                <w:rFonts w:ascii="Times New Roman" w:eastAsia="Calibri" w:hAnsi="Times New Roman" w:cs="Times New Roman"/>
                <w:b/>
                <w:sz w:val="28"/>
                <w:lang w:val="uk-UA"/>
              </w:rPr>
              <w:t>Разом</w:t>
            </w:r>
          </w:p>
        </w:tc>
        <w:tc>
          <w:tcPr>
            <w:tcW w:w="850"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sidRPr="007B5172">
              <w:rPr>
                <w:rFonts w:ascii="Times New Roman" w:eastAsia="Calibri" w:hAnsi="Times New Roman" w:cs="Times New Roman"/>
                <w:b/>
                <w:sz w:val="28"/>
                <w:lang w:val="uk-UA"/>
              </w:rPr>
              <w:t>-</w:t>
            </w:r>
          </w:p>
        </w:tc>
        <w:tc>
          <w:tcPr>
            <w:tcW w:w="709"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sidRPr="007B5172">
              <w:rPr>
                <w:rFonts w:ascii="Times New Roman" w:eastAsia="Calibri" w:hAnsi="Times New Roman" w:cs="Times New Roman"/>
                <w:b/>
                <w:sz w:val="28"/>
                <w:lang w:val="uk-UA"/>
              </w:rPr>
              <w:t>-</w:t>
            </w:r>
          </w:p>
        </w:tc>
        <w:tc>
          <w:tcPr>
            <w:tcW w:w="1275"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r w:rsidR="00047662" w:rsidRPr="007B5172" w:rsidTr="00047662">
        <w:tc>
          <w:tcPr>
            <w:tcW w:w="5070" w:type="dxa"/>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2.1</w:t>
            </w:r>
            <w:r w:rsidRPr="007B5172">
              <w:rPr>
                <w:rFonts w:ascii="Times New Roman" w:eastAsia="Calibri" w:hAnsi="Times New Roman" w:cs="Times New Roman"/>
                <w:lang w:val="uk-UA"/>
              </w:rPr>
              <w:t>Участь у науковій студентській конференції</w:t>
            </w:r>
          </w:p>
        </w:tc>
        <w:tc>
          <w:tcPr>
            <w:tcW w:w="992"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lang w:val="uk-UA"/>
              </w:rPr>
            </w:pPr>
            <w:r w:rsidRPr="007B5172">
              <w:rPr>
                <w:rFonts w:ascii="Times New Roman" w:eastAsia="Calibri" w:hAnsi="Times New Roman" w:cs="Times New Roman"/>
                <w:lang w:val="uk-UA"/>
              </w:rPr>
              <w:t>5</w:t>
            </w:r>
          </w:p>
        </w:tc>
        <w:tc>
          <w:tcPr>
            <w:tcW w:w="850"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p>
        </w:tc>
        <w:tc>
          <w:tcPr>
            <w:tcW w:w="709"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p>
        </w:tc>
        <w:tc>
          <w:tcPr>
            <w:tcW w:w="851"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5</w:t>
            </w:r>
          </w:p>
        </w:tc>
        <w:tc>
          <w:tcPr>
            <w:tcW w:w="1275" w:type="dxa"/>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lang w:val="uk-UA"/>
              </w:rPr>
            </w:pPr>
          </w:p>
        </w:tc>
      </w:tr>
      <w:tr w:rsidR="00047662" w:rsidRPr="007B5172" w:rsidTr="00047662">
        <w:tc>
          <w:tcPr>
            <w:tcW w:w="6062" w:type="dxa"/>
            <w:gridSpan w:val="2"/>
            <w:tcBorders>
              <w:bottom w:val="single" w:sz="4" w:space="0" w:color="auto"/>
            </w:tcBorders>
            <w:shd w:val="clear" w:color="auto" w:fill="auto"/>
            <w:vAlign w:val="center"/>
          </w:tcPr>
          <w:p w:rsidR="00047662" w:rsidRPr="007B5172" w:rsidRDefault="00047662" w:rsidP="00047662">
            <w:pPr>
              <w:tabs>
                <w:tab w:val="left" w:pos="2030"/>
                <w:tab w:val="left" w:pos="10065"/>
              </w:tabs>
              <w:jc w:val="right"/>
              <w:rPr>
                <w:rFonts w:ascii="Times New Roman" w:eastAsia="Calibri" w:hAnsi="Times New Roman" w:cs="Times New Roman"/>
                <w:b/>
                <w:sz w:val="28"/>
                <w:lang w:val="uk-UA"/>
              </w:rPr>
            </w:pPr>
            <w:r w:rsidRPr="007B5172">
              <w:rPr>
                <w:rFonts w:ascii="Times New Roman" w:eastAsia="Calibri" w:hAnsi="Times New Roman" w:cs="Times New Roman"/>
                <w:b/>
                <w:sz w:val="28"/>
                <w:lang w:val="uk-UA"/>
              </w:rPr>
              <w:t>Разом</w:t>
            </w:r>
          </w:p>
        </w:tc>
        <w:tc>
          <w:tcPr>
            <w:tcW w:w="850"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45</w:t>
            </w:r>
          </w:p>
        </w:tc>
        <w:tc>
          <w:tcPr>
            <w:tcW w:w="709"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c>
          <w:tcPr>
            <w:tcW w:w="851" w:type="dxa"/>
            <w:tcBorders>
              <w:bottom w:val="single" w:sz="4" w:space="0" w:color="auto"/>
            </w:tcBorders>
            <w:shd w:val="clear" w:color="auto" w:fill="auto"/>
            <w:vAlign w:val="center"/>
          </w:tcPr>
          <w:p w:rsidR="00047662" w:rsidRPr="007B5172" w:rsidRDefault="00047662" w:rsidP="00047662">
            <w:pPr>
              <w:tabs>
                <w:tab w:val="left" w:pos="2030"/>
                <w:tab w:val="left" w:pos="10065"/>
              </w:tabs>
              <w:rPr>
                <w:rFonts w:ascii="Times New Roman" w:eastAsia="Calibri" w:hAnsi="Times New Roman" w:cs="Times New Roman"/>
                <w:b/>
                <w:sz w:val="28"/>
                <w:lang w:val="uk-UA"/>
              </w:rPr>
            </w:pPr>
            <w:r>
              <w:rPr>
                <w:rFonts w:ascii="Times New Roman" w:eastAsia="Calibri" w:hAnsi="Times New Roman" w:cs="Times New Roman"/>
                <w:b/>
                <w:sz w:val="28"/>
                <w:lang w:val="uk-UA"/>
              </w:rPr>
              <w:t>55</w:t>
            </w:r>
          </w:p>
        </w:tc>
        <w:tc>
          <w:tcPr>
            <w:tcW w:w="1275" w:type="dxa"/>
            <w:tcBorders>
              <w:bottom w:val="single" w:sz="4" w:space="0" w:color="auto"/>
            </w:tcBorders>
            <w:shd w:val="clear" w:color="auto" w:fill="auto"/>
            <w:vAlign w:val="center"/>
          </w:tcPr>
          <w:p w:rsidR="00047662" w:rsidRPr="007B5172" w:rsidRDefault="00047662" w:rsidP="00047662">
            <w:pPr>
              <w:tabs>
                <w:tab w:val="left" w:pos="2030"/>
                <w:tab w:val="left" w:pos="10065"/>
              </w:tabs>
              <w:jc w:val="center"/>
              <w:rPr>
                <w:rFonts w:ascii="Times New Roman" w:eastAsia="Calibri" w:hAnsi="Times New Roman" w:cs="Times New Roman"/>
                <w:b/>
                <w:sz w:val="28"/>
                <w:lang w:val="uk-UA"/>
              </w:rPr>
            </w:pPr>
          </w:p>
        </w:tc>
      </w:tr>
    </w:tbl>
    <w:p w:rsidR="006F7875" w:rsidRDefault="006F7875" w:rsidP="006F7875">
      <w:pPr>
        <w:tabs>
          <w:tab w:val="num" w:pos="426"/>
        </w:tabs>
        <w:ind w:right="-284"/>
        <w:jc w:val="both"/>
        <w:rPr>
          <w:rFonts w:ascii="Times New Roman" w:hAnsi="Times New Roman" w:cs="Times New Roman"/>
          <w:sz w:val="28"/>
          <w:szCs w:val="28"/>
          <w:lang w:val="uk-UA"/>
        </w:rPr>
      </w:pPr>
    </w:p>
    <w:p w:rsidR="00630237" w:rsidRPr="00BA2337" w:rsidRDefault="00630237" w:rsidP="006F7875">
      <w:pPr>
        <w:tabs>
          <w:tab w:val="num" w:pos="426"/>
        </w:tabs>
        <w:ind w:right="-284"/>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630237" w:rsidRPr="00BA2337" w:rsidRDefault="00630237" w:rsidP="00630237">
      <w:pPr>
        <w:widowControl w:val="0"/>
        <w:numPr>
          <w:ilvl w:val="0"/>
          <w:numId w:val="11"/>
        </w:numPr>
        <w:autoSpaceDE w:val="0"/>
        <w:autoSpaceDN w:val="0"/>
        <w:adjustRightInd w:val="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630237" w:rsidRPr="00BA2337" w:rsidRDefault="00630237" w:rsidP="00630237">
      <w:pPr>
        <w:widowControl w:val="0"/>
        <w:numPr>
          <w:ilvl w:val="0"/>
          <w:numId w:val="11"/>
        </w:numPr>
        <w:autoSpaceDE w:val="0"/>
        <w:autoSpaceDN w:val="0"/>
        <w:adjustRightInd w:val="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повний обсяг їх виконання;</w:t>
      </w:r>
    </w:p>
    <w:p w:rsidR="00630237" w:rsidRPr="00BA2337" w:rsidRDefault="00630237" w:rsidP="00630237">
      <w:pPr>
        <w:widowControl w:val="0"/>
        <w:numPr>
          <w:ilvl w:val="0"/>
          <w:numId w:val="11"/>
        </w:numPr>
        <w:autoSpaceDE w:val="0"/>
        <w:autoSpaceDN w:val="0"/>
        <w:adjustRightInd w:val="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630237" w:rsidRPr="00BA2337" w:rsidRDefault="00630237" w:rsidP="00630237">
      <w:pPr>
        <w:widowControl w:val="0"/>
        <w:numPr>
          <w:ilvl w:val="0"/>
          <w:numId w:val="11"/>
        </w:numPr>
        <w:autoSpaceDE w:val="0"/>
        <w:autoSpaceDN w:val="0"/>
        <w:adjustRightInd w:val="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630237" w:rsidRPr="00BA2337" w:rsidRDefault="00630237" w:rsidP="00630237">
      <w:pPr>
        <w:widowControl w:val="0"/>
        <w:numPr>
          <w:ilvl w:val="0"/>
          <w:numId w:val="11"/>
        </w:numPr>
        <w:autoSpaceDE w:val="0"/>
        <w:autoSpaceDN w:val="0"/>
        <w:adjustRightInd w:val="0"/>
        <w:ind w:left="935" w:hanging="35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630237" w:rsidRDefault="00630237" w:rsidP="00630237">
      <w:pPr>
        <w:widowControl w:val="0"/>
        <w:numPr>
          <w:ilvl w:val="0"/>
          <w:numId w:val="11"/>
        </w:numPr>
        <w:autoSpaceDE w:val="0"/>
        <w:autoSpaceDN w:val="0"/>
        <w:adjustRightInd w:val="0"/>
        <w:ind w:left="935" w:hanging="35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6F7875" w:rsidRDefault="006F7875" w:rsidP="006F7875">
      <w:pPr>
        <w:widowControl w:val="0"/>
        <w:autoSpaceDE w:val="0"/>
        <w:autoSpaceDN w:val="0"/>
        <w:adjustRightInd w:val="0"/>
        <w:jc w:val="both"/>
        <w:rPr>
          <w:rFonts w:ascii="Times New Roman" w:hAnsi="Times New Roman" w:cs="Times New Roman"/>
          <w:sz w:val="28"/>
          <w:szCs w:val="28"/>
          <w:lang w:val="uk-UA"/>
        </w:rPr>
      </w:pPr>
    </w:p>
    <w:p w:rsidR="006F7875" w:rsidRDefault="006F7875" w:rsidP="006F7875">
      <w:pPr>
        <w:widowControl w:val="0"/>
        <w:autoSpaceDE w:val="0"/>
        <w:autoSpaceDN w:val="0"/>
        <w:adjustRightInd w:val="0"/>
        <w:jc w:val="both"/>
        <w:rPr>
          <w:rFonts w:ascii="Times New Roman" w:hAnsi="Times New Roman" w:cs="Times New Roman"/>
          <w:sz w:val="28"/>
          <w:szCs w:val="28"/>
          <w:lang w:val="uk-UA"/>
        </w:rPr>
      </w:pPr>
    </w:p>
    <w:p w:rsidR="006F7875" w:rsidRDefault="006F7875" w:rsidP="006F7875">
      <w:pPr>
        <w:widowControl w:val="0"/>
        <w:autoSpaceDE w:val="0"/>
        <w:autoSpaceDN w:val="0"/>
        <w:adjustRightInd w:val="0"/>
        <w:jc w:val="both"/>
        <w:rPr>
          <w:rFonts w:ascii="Times New Roman" w:hAnsi="Times New Roman" w:cs="Times New Roman"/>
          <w:sz w:val="28"/>
          <w:szCs w:val="28"/>
          <w:lang w:val="uk-UA"/>
        </w:rPr>
      </w:pPr>
    </w:p>
    <w:p w:rsidR="00630237" w:rsidRPr="00514108" w:rsidRDefault="00630237" w:rsidP="006F7875">
      <w:pPr>
        <w:widowControl w:val="0"/>
        <w:autoSpaceDE w:val="0"/>
        <w:autoSpaceDN w:val="0"/>
        <w:adjustRightInd w:val="0"/>
        <w:ind w:left="938"/>
        <w:jc w:val="center"/>
        <w:rPr>
          <w:rFonts w:ascii="Times New Roman" w:hAnsi="Times New Roman" w:cs="Times New Roman"/>
          <w:sz w:val="28"/>
          <w:szCs w:val="28"/>
          <w:lang w:val="uk-UA"/>
        </w:rPr>
      </w:pPr>
    </w:p>
    <w:p w:rsidR="00630237" w:rsidRDefault="00630237" w:rsidP="006F7875">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Оцінка за теоретичний і практичний курс:</w:t>
      </w:r>
    </w:p>
    <w:p w:rsidR="00630237" w:rsidRDefault="006F7875" w:rsidP="006F7875">
      <w:pPr>
        <w:ind w:left="1125"/>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630237" w:rsidRPr="00BA2337">
        <w:rPr>
          <w:rFonts w:ascii="Times New Roman" w:hAnsi="Times New Roman" w:cs="Times New Roman"/>
          <w:b/>
          <w:bCs/>
          <w:sz w:val="28"/>
          <w:szCs w:val="28"/>
          <w:lang w:val="uk-UA"/>
        </w:rPr>
        <w:t>шкала оцінювання національна та ECTS</w:t>
      </w:r>
    </w:p>
    <w:p w:rsidR="006F7875" w:rsidRPr="00BA2337" w:rsidRDefault="006F7875" w:rsidP="00630237">
      <w:pPr>
        <w:ind w:left="1125"/>
        <w:jc w:val="center"/>
        <w:rPr>
          <w:rFonts w:ascii="Times New Roman" w:hAnsi="Times New Roman" w:cs="Times New Roman"/>
          <w:b/>
          <w:bCs/>
          <w:sz w:val="28"/>
          <w:szCs w:val="28"/>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62"/>
        <w:gridCol w:w="1893"/>
        <w:gridCol w:w="754"/>
        <w:gridCol w:w="4149"/>
      </w:tblGrid>
      <w:tr w:rsidR="00630237" w:rsidRPr="005A50F0" w:rsidTr="00047662">
        <w:trPr>
          <w:trHeight w:val="643"/>
          <w:tblCellSpacing w:w="0" w:type="dxa"/>
          <w:jc w:val="center"/>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t>Оцінка за шкалою ECTS</w:t>
            </w:r>
          </w:p>
        </w:tc>
      </w:tr>
      <w:tr w:rsidR="00630237" w:rsidRPr="005A50F0" w:rsidTr="00047662">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відмінно</w:t>
            </w:r>
          </w:p>
        </w:tc>
      </w:tr>
      <w:tr w:rsidR="00630237" w:rsidRPr="005A50F0" w:rsidTr="00047662">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добре</w:t>
            </w:r>
          </w:p>
        </w:tc>
      </w:tr>
      <w:tr w:rsidR="00630237" w:rsidRPr="005A50F0" w:rsidTr="00047662">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 xml:space="preserve">задовільно </w:t>
            </w:r>
          </w:p>
        </w:tc>
      </w:tr>
      <w:tr w:rsidR="00630237" w:rsidRPr="005A50F0" w:rsidTr="00047662">
        <w:trPr>
          <w:trHeight w:val="468"/>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 з можливістю повторного складання</w:t>
            </w:r>
          </w:p>
        </w:tc>
      </w:tr>
      <w:tr w:rsidR="00630237" w:rsidRPr="005A50F0" w:rsidTr="00047662">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 з обов’язковим повторним вивченням дисципліни</w:t>
            </w:r>
          </w:p>
        </w:tc>
      </w:tr>
    </w:tbl>
    <w:p w:rsidR="00630237" w:rsidRDefault="00630237" w:rsidP="00630237">
      <w:pPr>
        <w:ind w:left="1845"/>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w:t>
      </w:r>
    </w:p>
    <w:p w:rsidR="00630237" w:rsidRDefault="00630237" w:rsidP="00630237">
      <w:pPr>
        <w:ind w:left="108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шкала оцінювання національна та ECTS</w:t>
      </w:r>
    </w:p>
    <w:p w:rsidR="006F7875" w:rsidRPr="00BB1414" w:rsidRDefault="006F7875" w:rsidP="00630237">
      <w:pPr>
        <w:ind w:left="1080"/>
        <w:jc w:val="center"/>
        <w:rPr>
          <w:rFonts w:ascii="Times New Roman" w:hAnsi="Times New Roman" w:cs="Times New Roman"/>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661"/>
        <w:gridCol w:w="1126"/>
        <w:gridCol w:w="1561"/>
        <w:gridCol w:w="737"/>
        <w:gridCol w:w="3518"/>
      </w:tblGrid>
      <w:tr w:rsidR="00630237" w:rsidRPr="005A50F0" w:rsidTr="0004766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lastRenderedPageBreak/>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t>Оцінка за шкалою ECTS</w:t>
            </w:r>
          </w:p>
        </w:tc>
      </w:tr>
      <w:tr w:rsidR="00630237" w:rsidRPr="005A50F0" w:rsidTr="00630237">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rPr>
                <w:rFonts w:ascii="Times New Roman" w:hAnsi="Times New Roman" w:cs="Times New Roman"/>
                <w:sz w:val="28"/>
                <w:szCs w:val="28"/>
                <w:lang w:val="uk-UA"/>
              </w:rPr>
            </w:pP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sz w:val="28"/>
                <w:szCs w:val="28"/>
                <w:lang w:val="uk-UA"/>
              </w:rPr>
            </w:pPr>
            <w:r w:rsidRPr="005A50F0">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630237" w:rsidRPr="005A50F0" w:rsidRDefault="00630237" w:rsidP="00047662">
            <w:pPr>
              <w:rPr>
                <w:rFonts w:ascii="Times New Roman" w:hAnsi="Times New Roman" w:cs="Times New Roman"/>
                <w:sz w:val="28"/>
                <w:szCs w:val="28"/>
                <w:lang w:val="uk-UA"/>
              </w:rPr>
            </w:pPr>
          </w:p>
        </w:tc>
      </w:tr>
      <w:tr w:rsidR="00630237" w:rsidRPr="005A50F0" w:rsidTr="0063023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відмінно</w:t>
            </w:r>
          </w:p>
        </w:tc>
        <w:tc>
          <w:tcPr>
            <w:tcW w:w="1396" w:type="pct"/>
            <w:gridSpan w:val="2"/>
            <w:vMerge w:val="restart"/>
            <w:tcBorders>
              <w:top w:val="outset" w:sz="6" w:space="0" w:color="auto"/>
              <w:left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відмінно</w:t>
            </w:r>
          </w:p>
        </w:tc>
      </w:tr>
      <w:tr w:rsidR="00630237" w:rsidRPr="005A50F0" w:rsidTr="0063023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добре</w:t>
            </w:r>
          </w:p>
        </w:tc>
        <w:tc>
          <w:tcPr>
            <w:tcW w:w="1396" w:type="pct"/>
            <w:gridSpan w:val="2"/>
            <w:vMerge/>
            <w:tcBorders>
              <w:left w:val="outset" w:sz="6" w:space="0" w:color="auto"/>
              <w:right w:val="outset" w:sz="6" w:space="0" w:color="auto"/>
            </w:tcBorders>
            <w:vAlign w:val="center"/>
            <w:hideMark/>
          </w:tcPr>
          <w:p w:rsidR="00630237" w:rsidRPr="005A50F0" w:rsidRDefault="00630237" w:rsidP="00047662">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добре (дуже добре)</w:t>
            </w:r>
          </w:p>
        </w:tc>
      </w:tr>
      <w:tr w:rsidR="00630237" w:rsidRPr="005A50F0" w:rsidTr="0063023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добре</w:t>
            </w:r>
          </w:p>
        </w:tc>
        <w:tc>
          <w:tcPr>
            <w:tcW w:w="1396" w:type="pct"/>
            <w:gridSpan w:val="2"/>
            <w:vMerge/>
            <w:tcBorders>
              <w:left w:val="outset" w:sz="6" w:space="0" w:color="auto"/>
              <w:right w:val="outset" w:sz="6" w:space="0" w:color="auto"/>
            </w:tcBorders>
            <w:vAlign w:val="center"/>
            <w:hideMark/>
          </w:tcPr>
          <w:p w:rsidR="00630237" w:rsidRPr="005A50F0" w:rsidRDefault="00630237" w:rsidP="00047662">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 xml:space="preserve">добре </w:t>
            </w:r>
          </w:p>
        </w:tc>
      </w:tr>
      <w:tr w:rsidR="00630237" w:rsidRPr="005A50F0" w:rsidTr="0063023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задовільно</w:t>
            </w:r>
          </w:p>
        </w:tc>
        <w:tc>
          <w:tcPr>
            <w:tcW w:w="1396" w:type="pct"/>
            <w:gridSpan w:val="2"/>
            <w:vMerge/>
            <w:tcBorders>
              <w:left w:val="outset" w:sz="6" w:space="0" w:color="auto"/>
              <w:right w:val="outset" w:sz="6" w:space="0" w:color="auto"/>
            </w:tcBorders>
            <w:vAlign w:val="center"/>
            <w:hideMark/>
          </w:tcPr>
          <w:p w:rsidR="00630237" w:rsidRPr="005A50F0" w:rsidRDefault="00630237" w:rsidP="00047662">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 xml:space="preserve">задовільно </w:t>
            </w:r>
          </w:p>
        </w:tc>
      </w:tr>
      <w:tr w:rsidR="00630237" w:rsidRPr="005A50F0" w:rsidTr="0063023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задовільно</w:t>
            </w:r>
          </w:p>
        </w:tc>
        <w:tc>
          <w:tcPr>
            <w:tcW w:w="1396" w:type="pct"/>
            <w:gridSpan w:val="2"/>
            <w:vMerge/>
            <w:tcBorders>
              <w:left w:val="outset" w:sz="6" w:space="0" w:color="auto"/>
              <w:bottom w:val="outset" w:sz="6" w:space="0" w:color="auto"/>
              <w:right w:val="outset" w:sz="6" w:space="0" w:color="auto"/>
            </w:tcBorders>
            <w:vAlign w:val="center"/>
            <w:hideMark/>
          </w:tcPr>
          <w:p w:rsidR="00630237" w:rsidRPr="005A50F0" w:rsidRDefault="00630237" w:rsidP="00047662">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 xml:space="preserve">задовільно (достатньо) </w:t>
            </w:r>
          </w:p>
        </w:tc>
      </w:tr>
      <w:tr w:rsidR="00630237" w:rsidRPr="005A50F0" w:rsidTr="0004766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 з можливістю повторного складання</w:t>
            </w:r>
          </w:p>
        </w:tc>
      </w:tr>
      <w:tr w:rsidR="00630237" w:rsidRPr="005A50F0" w:rsidTr="0004766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b/>
                <w:sz w:val="28"/>
                <w:szCs w:val="28"/>
                <w:lang w:val="uk-UA"/>
              </w:rPr>
            </w:pPr>
            <w:r w:rsidRPr="005A50F0">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630237" w:rsidRPr="005A50F0" w:rsidRDefault="00630237" w:rsidP="00047662">
            <w:pPr>
              <w:jc w:val="center"/>
              <w:rPr>
                <w:rFonts w:ascii="Times New Roman" w:hAnsi="Times New Roman" w:cs="Times New Roman"/>
                <w:i/>
                <w:sz w:val="28"/>
                <w:szCs w:val="28"/>
                <w:lang w:val="uk-UA"/>
              </w:rPr>
            </w:pPr>
            <w:r w:rsidRPr="005A50F0">
              <w:rPr>
                <w:rFonts w:ascii="Times New Roman" w:hAnsi="Times New Roman" w:cs="Times New Roman"/>
                <w:i/>
                <w:sz w:val="28"/>
                <w:szCs w:val="28"/>
                <w:lang w:val="uk-UA"/>
              </w:rPr>
              <w:t>незадовільно з обов’язковим повторним вивченням дисципліни</w:t>
            </w:r>
          </w:p>
        </w:tc>
      </w:tr>
    </w:tbl>
    <w:p w:rsidR="00630237" w:rsidRDefault="00630237"/>
    <w:p w:rsidR="00630237" w:rsidRDefault="00630237"/>
    <w:p w:rsidR="00630237" w:rsidRDefault="00630237"/>
    <w:p w:rsidR="00630237" w:rsidRDefault="00630237" w:rsidP="00630237">
      <w:pPr>
        <w:ind w:left="1080"/>
        <w:jc w:val="center"/>
        <w:rPr>
          <w:rFonts w:ascii="Times New Roman" w:hAnsi="Times New Roman" w:cs="Times New Roman"/>
          <w:b/>
          <w:sz w:val="28"/>
          <w:szCs w:val="28"/>
          <w:lang w:val="uk-UA"/>
        </w:rPr>
      </w:pPr>
      <w:r w:rsidRPr="00630237">
        <w:rPr>
          <w:rFonts w:ascii="Times New Roman" w:hAnsi="Times New Roman" w:cs="Times New Roman"/>
          <w:b/>
          <w:sz w:val="28"/>
          <w:szCs w:val="28"/>
          <w:lang w:val="uk-UA"/>
        </w:rPr>
        <w:t>Розподіл балів, які отримують студенти</w:t>
      </w:r>
    </w:p>
    <w:p w:rsidR="006F7875" w:rsidRPr="00630237" w:rsidRDefault="006F7875" w:rsidP="00630237">
      <w:pPr>
        <w:ind w:left="1080"/>
        <w:jc w:val="center"/>
        <w:rPr>
          <w:rFonts w:ascii="Times New Roman" w:hAnsi="Times New Roman" w:cs="Times New Roman"/>
          <w:b/>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1921"/>
      </w:tblGrid>
      <w:tr w:rsidR="006F7875" w:rsidRPr="00630237" w:rsidTr="006F7875">
        <w:trPr>
          <w:trHeight w:val="563"/>
          <w:jc w:val="center"/>
        </w:trPr>
        <w:tc>
          <w:tcPr>
            <w:tcW w:w="7650" w:type="dxa"/>
            <w:gridSpan w:val="2"/>
          </w:tcPr>
          <w:p w:rsidR="006F7875" w:rsidRPr="00630237" w:rsidRDefault="006F7875" w:rsidP="00630237">
            <w:pPr>
              <w:keepNext/>
              <w:outlineLvl w:val="6"/>
              <w:rPr>
                <w:rFonts w:ascii="Times New Roman" w:eastAsia="Times New Roman" w:hAnsi="Times New Roman" w:cs="Times New Roman"/>
                <w:b/>
                <w:color w:val="auto"/>
                <w:sz w:val="28"/>
                <w:szCs w:val="28"/>
                <w:lang w:val="uk-UA" w:eastAsia="ru-RU"/>
              </w:rPr>
            </w:pPr>
          </w:p>
          <w:p w:rsidR="006F7875" w:rsidRPr="00630237" w:rsidRDefault="006F7875" w:rsidP="00630237">
            <w:pPr>
              <w:keepNext/>
              <w:jc w:val="center"/>
              <w:outlineLvl w:val="6"/>
              <w:rPr>
                <w:rFonts w:ascii="Times New Roman" w:eastAsia="Times New Roman" w:hAnsi="Times New Roman" w:cs="Times New Roman"/>
                <w:b/>
                <w:color w:val="auto"/>
                <w:sz w:val="28"/>
                <w:szCs w:val="28"/>
                <w:lang w:val="uk-UA" w:eastAsia="ru-RU"/>
              </w:rPr>
            </w:pPr>
            <w:r w:rsidRPr="00630237">
              <w:rPr>
                <w:rFonts w:ascii="Times New Roman" w:eastAsia="Times New Roman" w:hAnsi="Times New Roman" w:cs="Times New Roman"/>
                <w:b/>
                <w:color w:val="auto"/>
                <w:sz w:val="28"/>
                <w:szCs w:val="28"/>
                <w:lang w:val="uk-UA" w:eastAsia="ru-RU"/>
              </w:rPr>
              <w:t>Поточне тестування та самостійна робота</w:t>
            </w:r>
          </w:p>
        </w:tc>
        <w:tc>
          <w:tcPr>
            <w:tcW w:w="1921" w:type="dxa"/>
          </w:tcPr>
          <w:p w:rsidR="006F7875" w:rsidRPr="00630237" w:rsidRDefault="006F7875" w:rsidP="00630237">
            <w:pPr>
              <w:keepNext/>
              <w:outlineLvl w:val="6"/>
              <w:rPr>
                <w:rFonts w:ascii="Times New Roman" w:eastAsia="Times New Roman" w:hAnsi="Times New Roman" w:cs="Times New Roman"/>
                <w:b/>
                <w:color w:val="auto"/>
                <w:sz w:val="28"/>
                <w:szCs w:val="28"/>
                <w:lang w:val="uk-UA" w:eastAsia="ru-RU"/>
              </w:rPr>
            </w:pPr>
          </w:p>
          <w:p w:rsidR="006F7875" w:rsidRPr="00630237" w:rsidRDefault="006F7875" w:rsidP="006F7875">
            <w:pPr>
              <w:keepNext/>
              <w:jc w:val="center"/>
              <w:outlineLvl w:val="6"/>
              <w:rPr>
                <w:rFonts w:ascii="Times New Roman" w:eastAsia="Times New Roman" w:hAnsi="Times New Roman" w:cs="Times New Roman"/>
                <w:b/>
                <w:color w:val="auto"/>
                <w:sz w:val="28"/>
                <w:szCs w:val="28"/>
                <w:lang w:eastAsia="ru-RU"/>
              </w:rPr>
            </w:pPr>
            <w:r w:rsidRPr="00630237">
              <w:rPr>
                <w:rFonts w:ascii="Times New Roman" w:eastAsia="Times New Roman" w:hAnsi="Times New Roman" w:cs="Times New Roman"/>
                <w:b/>
                <w:color w:val="auto"/>
                <w:sz w:val="28"/>
                <w:szCs w:val="28"/>
                <w:lang w:val="en-US" w:eastAsia="ru-RU"/>
              </w:rPr>
              <w:t>Р</w:t>
            </w:r>
            <w:r w:rsidRPr="00630237">
              <w:rPr>
                <w:rFonts w:ascii="Times New Roman" w:eastAsia="Times New Roman" w:hAnsi="Times New Roman" w:cs="Times New Roman"/>
                <w:b/>
                <w:color w:val="auto"/>
                <w:sz w:val="28"/>
                <w:szCs w:val="28"/>
                <w:lang w:val="uk-UA" w:eastAsia="ru-RU"/>
              </w:rPr>
              <w:t>азом</w:t>
            </w:r>
          </w:p>
          <w:p w:rsidR="006F7875" w:rsidRPr="00630237" w:rsidRDefault="006F7875" w:rsidP="00630237">
            <w:pPr>
              <w:jc w:val="center"/>
              <w:rPr>
                <w:rFonts w:ascii="Times New Roman" w:eastAsia="Calibri" w:hAnsi="Times New Roman" w:cs="Times New Roman"/>
                <w:b/>
                <w:sz w:val="28"/>
                <w:szCs w:val="28"/>
                <w:lang w:val="uk-UA"/>
              </w:rPr>
            </w:pPr>
          </w:p>
          <w:p w:rsidR="006F7875" w:rsidRPr="00630237" w:rsidRDefault="006F7875" w:rsidP="00630237">
            <w:pPr>
              <w:jc w:val="center"/>
              <w:rPr>
                <w:rFonts w:ascii="Times New Roman" w:eastAsia="Calibri" w:hAnsi="Times New Roman" w:cs="Times New Roman"/>
                <w:b/>
                <w:sz w:val="28"/>
                <w:szCs w:val="28"/>
                <w:lang w:val="uk-UA"/>
              </w:rPr>
            </w:pPr>
          </w:p>
        </w:tc>
      </w:tr>
      <w:tr w:rsidR="006F7875" w:rsidRPr="00630237" w:rsidTr="006F7875">
        <w:trPr>
          <w:jc w:val="center"/>
        </w:trPr>
        <w:tc>
          <w:tcPr>
            <w:tcW w:w="3681" w:type="dxa"/>
            <w:vAlign w:val="center"/>
          </w:tcPr>
          <w:p w:rsidR="006F7875" w:rsidRPr="00630237" w:rsidRDefault="006F7875" w:rsidP="00630237">
            <w:pPr>
              <w:jc w:val="center"/>
              <w:rPr>
                <w:rFonts w:ascii="Times New Roman" w:eastAsia="Calibri" w:hAnsi="Times New Roman" w:cs="Times New Roman"/>
                <w:b/>
                <w:i/>
                <w:sz w:val="28"/>
                <w:szCs w:val="28"/>
                <w:lang w:val="uk-UA"/>
              </w:rPr>
            </w:pPr>
            <w:r w:rsidRPr="00630237">
              <w:rPr>
                <w:rFonts w:ascii="Times New Roman" w:eastAsia="Calibri" w:hAnsi="Times New Roman" w:cs="Times New Roman"/>
                <w:b/>
                <w:i/>
                <w:sz w:val="28"/>
                <w:szCs w:val="28"/>
                <w:lang w:val="uk-UA"/>
              </w:rPr>
              <w:t>Змістовий модуль 1</w:t>
            </w:r>
          </w:p>
        </w:tc>
        <w:tc>
          <w:tcPr>
            <w:tcW w:w="3969" w:type="dxa"/>
          </w:tcPr>
          <w:p w:rsidR="006F7875" w:rsidRPr="00630237" w:rsidRDefault="006F7875" w:rsidP="00630237">
            <w:pPr>
              <w:keepNext/>
              <w:jc w:val="center"/>
              <w:outlineLvl w:val="6"/>
              <w:rPr>
                <w:rFonts w:ascii="Times New Roman" w:eastAsia="Times New Roman" w:hAnsi="Times New Roman" w:cs="Times New Roman"/>
                <w:b/>
                <w:i/>
                <w:caps/>
                <w:color w:val="auto"/>
                <w:sz w:val="20"/>
                <w:szCs w:val="20"/>
                <w:lang w:eastAsia="ru-RU"/>
              </w:rPr>
            </w:pPr>
            <w:r w:rsidRPr="00630237">
              <w:rPr>
                <w:rFonts w:ascii="Times New Roman" w:eastAsia="Times New Roman" w:hAnsi="Times New Roman" w:cs="Times New Roman"/>
                <w:b/>
                <w:i/>
                <w:color w:val="auto"/>
                <w:sz w:val="28"/>
                <w:szCs w:val="28"/>
                <w:lang w:val="uk-UA" w:eastAsia="ru-RU"/>
              </w:rPr>
              <w:t>Змістовий модуль 2</w:t>
            </w:r>
          </w:p>
        </w:tc>
        <w:tc>
          <w:tcPr>
            <w:tcW w:w="1921" w:type="dxa"/>
            <w:vMerge w:val="restart"/>
            <w:vAlign w:val="center"/>
          </w:tcPr>
          <w:p w:rsidR="006F7875" w:rsidRPr="00630237" w:rsidRDefault="006F7875" w:rsidP="00630237">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100</w:t>
            </w:r>
          </w:p>
          <w:p w:rsidR="006F7875" w:rsidRPr="00630237" w:rsidRDefault="006F7875" w:rsidP="00630237">
            <w:pPr>
              <w:jc w:val="center"/>
              <w:rPr>
                <w:rFonts w:ascii="Times New Roman" w:eastAsia="Calibri" w:hAnsi="Times New Roman" w:cs="Times New Roman"/>
                <w:sz w:val="28"/>
                <w:szCs w:val="28"/>
                <w:lang w:val="uk-UA"/>
              </w:rPr>
            </w:pPr>
          </w:p>
        </w:tc>
      </w:tr>
      <w:tr w:rsidR="006F7875" w:rsidRPr="00630237" w:rsidTr="006F7875">
        <w:trPr>
          <w:jc w:val="center"/>
        </w:trPr>
        <w:tc>
          <w:tcPr>
            <w:tcW w:w="3681" w:type="dxa"/>
          </w:tcPr>
          <w:p w:rsidR="006F7875" w:rsidRPr="00630237" w:rsidRDefault="006F7875" w:rsidP="00630237">
            <w:pPr>
              <w:keepNext/>
              <w:jc w:val="center"/>
              <w:outlineLvl w:val="6"/>
              <w:rPr>
                <w:rFonts w:ascii="Times New Roman" w:eastAsia="Times New Roman" w:hAnsi="Times New Roman" w:cs="Times New Roman"/>
                <w:caps/>
                <w:color w:val="auto"/>
                <w:sz w:val="20"/>
                <w:szCs w:val="20"/>
                <w:lang w:eastAsia="ru-RU"/>
              </w:rPr>
            </w:pPr>
            <w:r w:rsidRPr="00630237">
              <w:rPr>
                <w:rFonts w:ascii="Times New Roman" w:eastAsia="Times New Roman" w:hAnsi="Times New Roman" w:cs="Times New Roman"/>
                <w:color w:val="auto"/>
                <w:spacing w:val="-2"/>
                <w:w w:val="110"/>
                <w:sz w:val="28"/>
                <w:szCs w:val="20"/>
                <w:lang w:val="uk-UA" w:eastAsia="ru-RU"/>
              </w:rPr>
              <w:t>Тема 1 - Тема</w:t>
            </w:r>
            <w:r w:rsidRPr="00630237">
              <w:rPr>
                <w:rFonts w:ascii="Times New Roman" w:eastAsia="Times New Roman" w:hAnsi="Times New Roman" w:cs="Times New Roman"/>
                <w:caps/>
                <w:color w:val="auto"/>
                <w:spacing w:val="-2"/>
                <w:w w:val="110"/>
                <w:sz w:val="28"/>
                <w:szCs w:val="20"/>
                <w:lang w:val="uk-UA" w:eastAsia="ru-RU"/>
              </w:rPr>
              <w:t xml:space="preserve"> 5</w:t>
            </w:r>
          </w:p>
        </w:tc>
        <w:tc>
          <w:tcPr>
            <w:tcW w:w="3969" w:type="dxa"/>
          </w:tcPr>
          <w:p w:rsidR="006F7875" w:rsidRPr="00630237" w:rsidRDefault="006F7875" w:rsidP="00630237">
            <w:pPr>
              <w:keepNext/>
              <w:jc w:val="center"/>
              <w:outlineLvl w:val="6"/>
              <w:rPr>
                <w:rFonts w:ascii="Times New Roman" w:eastAsia="Times New Roman" w:hAnsi="Times New Roman" w:cs="Times New Roman"/>
                <w:caps/>
                <w:color w:val="auto"/>
                <w:sz w:val="20"/>
                <w:szCs w:val="20"/>
                <w:lang w:eastAsia="ru-RU"/>
              </w:rPr>
            </w:pPr>
            <w:r w:rsidRPr="00630237">
              <w:rPr>
                <w:rFonts w:ascii="Times New Roman" w:eastAsia="Times New Roman" w:hAnsi="Times New Roman" w:cs="Times New Roman"/>
                <w:color w:val="auto"/>
                <w:spacing w:val="-2"/>
                <w:w w:val="110"/>
                <w:sz w:val="28"/>
                <w:szCs w:val="20"/>
                <w:lang w:val="uk-UA" w:eastAsia="ru-RU"/>
              </w:rPr>
              <w:t>Тема 6 - Тема</w:t>
            </w:r>
            <w:r w:rsidRPr="00630237">
              <w:rPr>
                <w:rFonts w:ascii="Times New Roman" w:eastAsia="Times New Roman" w:hAnsi="Times New Roman" w:cs="Times New Roman"/>
                <w:caps/>
                <w:color w:val="auto"/>
                <w:spacing w:val="-2"/>
                <w:w w:val="110"/>
                <w:sz w:val="28"/>
                <w:szCs w:val="20"/>
                <w:lang w:val="uk-UA" w:eastAsia="ru-RU"/>
              </w:rPr>
              <w:t xml:space="preserve"> 10</w:t>
            </w:r>
          </w:p>
        </w:tc>
        <w:tc>
          <w:tcPr>
            <w:tcW w:w="1921" w:type="dxa"/>
            <w:vMerge/>
          </w:tcPr>
          <w:p w:rsidR="006F7875" w:rsidRPr="00630237" w:rsidRDefault="006F7875" w:rsidP="00630237">
            <w:pPr>
              <w:keepNext/>
              <w:jc w:val="center"/>
              <w:outlineLvl w:val="6"/>
              <w:rPr>
                <w:rFonts w:ascii="Times New Roman" w:eastAsia="Times New Roman" w:hAnsi="Times New Roman" w:cs="Times New Roman"/>
                <w:caps/>
                <w:color w:val="auto"/>
                <w:sz w:val="20"/>
                <w:szCs w:val="20"/>
                <w:lang w:eastAsia="ru-RU"/>
              </w:rPr>
            </w:pPr>
          </w:p>
        </w:tc>
      </w:tr>
      <w:tr w:rsidR="006F7875" w:rsidRPr="00630237" w:rsidTr="006F7875">
        <w:trPr>
          <w:jc w:val="center"/>
        </w:trPr>
        <w:tc>
          <w:tcPr>
            <w:tcW w:w="3681" w:type="dxa"/>
            <w:vMerge w:val="restart"/>
          </w:tcPr>
          <w:p w:rsidR="006F7875" w:rsidRPr="00630237" w:rsidRDefault="006F7875" w:rsidP="00630237">
            <w:pPr>
              <w:keepNext/>
              <w:jc w:val="center"/>
              <w:outlineLvl w:val="6"/>
              <w:rPr>
                <w:rFonts w:ascii="Times New Roman" w:eastAsia="Times New Roman" w:hAnsi="Times New Roman" w:cs="Times New Roman"/>
                <w:b/>
                <w:caps/>
                <w:color w:val="auto"/>
                <w:sz w:val="28"/>
                <w:szCs w:val="28"/>
                <w:lang w:val="uk-UA" w:eastAsia="ru-RU"/>
              </w:rPr>
            </w:pPr>
          </w:p>
          <w:p w:rsidR="006F7875" w:rsidRPr="00630237" w:rsidRDefault="006F7875" w:rsidP="00630237">
            <w:pPr>
              <w:keepNext/>
              <w:jc w:val="center"/>
              <w:outlineLvl w:val="6"/>
              <w:rPr>
                <w:rFonts w:ascii="Times New Roman" w:eastAsia="Times New Roman" w:hAnsi="Times New Roman" w:cs="Times New Roman"/>
                <w:b/>
                <w:color w:val="auto"/>
                <w:spacing w:val="-2"/>
                <w:w w:val="110"/>
                <w:sz w:val="28"/>
                <w:szCs w:val="20"/>
                <w:lang w:val="uk-UA" w:eastAsia="ru-RU"/>
              </w:rPr>
            </w:pPr>
            <w:r>
              <w:rPr>
                <w:rFonts w:ascii="Times New Roman" w:eastAsia="Times New Roman" w:hAnsi="Times New Roman" w:cs="Times New Roman"/>
                <w:b/>
                <w:caps/>
                <w:color w:val="auto"/>
                <w:sz w:val="28"/>
                <w:szCs w:val="28"/>
                <w:lang w:val="uk-UA" w:eastAsia="ru-RU"/>
              </w:rPr>
              <w:t>40</w:t>
            </w:r>
          </w:p>
        </w:tc>
        <w:tc>
          <w:tcPr>
            <w:tcW w:w="3969" w:type="dxa"/>
          </w:tcPr>
          <w:p w:rsidR="006F7875" w:rsidRPr="00630237" w:rsidRDefault="006F7875" w:rsidP="00630237">
            <w:pPr>
              <w:keepNext/>
              <w:jc w:val="center"/>
              <w:outlineLvl w:val="6"/>
              <w:rPr>
                <w:rFonts w:ascii="Times New Roman" w:eastAsia="Times New Roman" w:hAnsi="Times New Roman" w:cs="Times New Roman"/>
                <w:b/>
                <w:color w:val="auto"/>
                <w:spacing w:val="-2"/>
                <w:w w:val="110"/>
                <w:sz w:val="28"/>
                <w:szCs w:val="20"/>
                <w:lang w:val="uk-UA" w:eastAsia="ru-RU"/>
              </w:rPr>
            </w:pPr>
            <w:r>
              <w:rPr>
                <w:rFonts w:ascii="Times New Roman" w:eastAsia="Times New Roman" w:hAnsi="Times New Roman" w:cs="Times New Roman"/>
                <w:b/>
                <w:caps/>
                <w:color w:val="auto"/>
                <w:sz w:val="28"/>
                <w:szCs w:val="28"/>
                <w:lang w:val="uk-UA" w:eastAsia="ru-RU"/>
              </w:rPr>
              <w:t>40</w:t>
            </w:r>
          </w:p>
        </w:tc>
        <w:tc>
          <w:tcPr>
            <w:tcW w:w="1921" w:type="dxa"/>
            <w:vMerge/>
          </w:tcPr>
          <w:p w:rsidR="006F7875" w:rsidRPr="00630237" w:rsidRDefault="006F7875" w:rsidP="00630237">
            <w:pPr>
              <w:keepNext/>
              <w:jc w:val="center"/>
              <w:outlineLvl w:val="6"/>
              <w:rPr>
                <w:rFonts w:ascii="Times New Roman" w:eastAsia="Times New Roman" w:hAnsi="Times New Roman" w:cs="Times New Roman"/>
                <w:caps/>
                <w:color w:val="auto"/>
                <w:sz w:val="20"/>
                <w:szCs w:val="20"/>
                <w:lang w:eastAsia="ru-RU"/>
              </w:rPr>
            </w:pPr>
          </w:p>
        </w:tc>
      </w:tr>
      <w:tr w:rsidR="006F7875" w:rsidRPr="00630237" w:rsidTr="006F7875">
        <w:trPr>
          <w:jc w:val="center"/>
        </w:trPr>
        <w:tc>
          <w:tcPr>
            <w:tcW w:w="3681" w:type="dxa"/>
            <w:vMerge/>
          </w:tcPr>
          <w:p w:rsidR="006F7875" w:rsidRPr="00630237" w:rsidRDefault="006F7875" w:rsidP="00630237">
            <w:pPr>
              <w:keepNext/>
              <w:jc w:val="center"/>
              <w:outlineLvl w:val="6"/>
              <w:rPr>
                <w:rFonts w:ascii="Times New Roman" w:eastAsia="Times New Roman" w:hAnsi="Times New Roman" w:cs="Times New Roman"/>
                <w:caps/>
                <w:color w:val="auto"/>
                <w:sz w:val="28"/>
                <w:szCs w:val="28"/>
                <w:lang w:val="uk-UA" w:eastAsia="ru-RU"/>
              </w:rPr>
            </w:pPr>
          </w:p>
        </w:tc>
        <w:tc>
          <w:tcPr>
            <w:tcW w:w="3969" w:type="dxa"/>
          </w:tcPr>
          <w:p w:rsidR="006F7875" w:rsidRPr="00630237" w:rsidRDefault="006F7875" w:rsidP="00630237">
            <w:pPr>
              <w:keepNext/>
              <w:jc w:val="center"/>
              <w:outlineLvl w:val="6"/>
              <w:rPr>
                <w:rFonts w:ascii="Times New Roman" w:eastAsia="Times New Roman" w:hAnsi="Times New Roman" w:cs="Times New Roman"/>
                <w:caps/>
                <w:color w:val="auto"/>
                <w:sz w:val="28"/>
                <w:szCs w:val="28"/>
                <w:lang w:val="uk-UA" w:eastAsia="ru-RU"/>
              </w:rPr>
            </w:pPr>
            <w:r w:rsidRPr="00630237">
              <w:rPr>
                <w:rFonts w:ascii="Times New Roman" w:eastAsia="Times New Roman" w:hAnsi="Times New Roman" w:cs="Times New Roman"/>
                <w:caps/>
                <w:color w:val="auto"/>
                <w:sz w:val="28"/>
                <w:szCs w:val="28"/>
                <w:lang w:val="uk-UA" w:eastAsia="ru-RU"/>
              </w:rPr>
              <w:t>ІНДЗ</w:t>
            </w:r>
          </w:p>
        </w:tc>
        <w:tc>
          <w:tcPr>
            <w:tcW w:w="1921" w:type="dxa"/>
            <w:vMerge/>
          </w:tcPr>
          <w:p w:rsidR="006F7875" w:rsidRPr="00630237" w:rsidRDefault="006F7875" w:rsidP="00630237">
            <w:pPr>
              <w:keepNext/>
              <w:jc w:val="center"/>
              <w:outlineLvl w:val="6"/>
              <w:rPr>
                <w:rFonts w:ascii="Times New Roman" w:eastAsia="Times New Roman" w:hAnsi="Times New Roman" w:cs="Times New Roman"/>
                <w:caps/>
                <w:color w:val="auto"/>
                <w:sz w:val="20"/>
                <w:szCs w:val="20"/>
                <w:lang w:eastAsia="ru-RU"/>
              </w:rPr>
            </w:pPr>
          </w:p>
        </w:tc>
      </w:tr>
      <w:tr w:rsidR="006F7875" w:rsidRPr="00630237" w:rsidTr="006F7875">
        <w:trPr>
          <w:jc w:val="center"/>
        </w:trPr>
        <w:tc>
          <w:tcPr>
            <w:tcW w:w="3681" w:type="dxa"/>
            <w:vMerge/>
            <w:vAlign w:val="center"/>
          </w:tcPr>
          <w:p w:rsidR="006F7875" w:rsidRPr="00630237" w:rsidRDefault="006F7875" w:rsidP="00630237">
            <w:pPr>
              <w:jc w:val="center"/>
              <w:rPr>
                <w:rFonts w:ascii="Times New Roman" w:eastAsia="Calibri" w:hAnsi="Times New Roman" w:cs="Times New Roman"/>
                <w:sz w:val="28"/>
                <w:szCs w:val="28"/>
                <w:lang w:val="uk-UA"/>
              </w:rPr>
            </w:pPr>
          </w:p>
        </w:tc>
        <w:tc>
          <w:tcPr>
            <w:tcW w:w="3969" w:type="dxa"/>
            <w:vAlign w:val="center"/>
          </w:tcPr>
          <w:p w:rsidR="006F7875" w:rsidRPr="00630237" w:rsidRDefault="006F7875" w:rsidP="0063023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c>
          <w:tcPr>
            <w:tcW w:w="1921" w:type="dxa"/>
            <w:vMerge/>
          </w:tcPr>
          <w:p w:rsidR="006F7875" w:rsidRPr="00630237" w:rsidRDefault="006F7875" w:rsidP="00630237">
            <w:pPr>
              <w:keepNext/>
              <w:jc w:val="center"/>
              <w:outlineLvl w:val="6"/>
              <w:rPr>
                <w:rFonts w:ascii="Times New Roman" w:eastAsia="Times New Roman" w:hAnsi="Times New Roman" w:cs="Times New Roman"/>
                <w:caps/>
                <w:color w:val="auto"/>
                <w:sz w:val="20"/>
                <w:szCs w:val="20"/>
                <w:lang w:eastAsia="ru-RU"/>
              </w:rPr>
            </w:pPr>
          </w:p>
        </w:tc>
      </w:tr>
    </w:tbl>
    <w:p w:rsidR="00630237" w:rsidRPr="00630237" w:rsidRDefault="00630237" w:rsidP="00630237">
      <w:pPr>
        <w:jc w:val="both"/>
        <w:rPr>
          <w:rFonts w:ascii="Times New Roman" w:hAnsi="Times New Roman" w:cs="Times New Roman"/>
          <w:b/>
          <w:sz w:val="28"/>
          <w:szCs w:val="28"/>
        </w:rPr>
      </w:pPr>
    </w:p>
    <w:p w:rsidR="00630237" w:rsidRDefault="00630237"/>
    <w:p w:rsidR="00630237" w:rsidRDefault="00630237"/>
    <w:p w:rsidR="006F7875" w:rsidRDefault="006F7875"/>
    <w:p w:rsidR="006F7875" w:rsidRDefault="006F7875"/>
    <w:p w:rsidR="006F7875" w:rsidRDefault="006F7875"/>
    <w:p w:rsidR="006F7875" w:rsidRDefault="006F7875"/>
    <w:p w:rsidR="006F7875" w:rsidRDefault="006F7875"/>
    <w:p w:rsidR="006F7875" w:rsidRDefault="006F7875" w:rsidP="006F7875">
      <w:pPr>
        <w:jc w:val="center"/>
        <w:rPr>
          <w:rFonts w:ascii="Times New Roman" w:hAnsi="Times New Roman" w:cs="Times New Roman"/>
          <w:b/>
          <w:sz w:val="28"/>
          <w:szCs w:val="28"/>
          <w:lang w:val="uk-UA"/>
        </w:rPr>
      </w:pPr>
      <w:r w:rsidRPr="00244925">
        <w:rPr>
          <w:rFonts w:ascii="Times New Roman" w:hAnsi="Times New Roman" w:cs="Times New Roman"/>
          <w:b/>
          <w:sz w:val="28"/>
          <w:szCs w:val="28"/>
        </w:rPr>
        <w:t>11. ПОЛІТИКА НАВЧАЛЬНОГО КУРСУ</w:t>
      </w:r>
    </w:p>
    <w:p w:rsidR="006F7875" w:rsidRPr="00DF02F2" w:rsidRDefault="006F7875" w:rsidP="006F7875">
      <w:pPr>
        <w:jc w:val="center"/>
        <w:rPr>
          <w:rFonts w:ascii="Times New Roman" w:hAnsi="Times New Roman" w:cs="Times New Roman"/>
          <w:b/>
          <w:sz w:val="28"/>
          <w:szCs w:val="28"/>
          <w:lang w:val="uk-UA"/>
        </w:rPr>
      </w:pPr>
    </w:p>
    <w:tbl>
      <w:tblPr>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F7875" w:rsidRPr="00053F88" w:rsidTr="00047662">
        <w:trPr>
          <w:trHeight w:val="627"/>
          <w:jc w:val="center"/>
        </w:trPr>
        <w:tc>
          <w:tcPr>
            <w:tcW w:w="3970" w:type="dxa"/>
            <w:tcBorders>
              <w:bottom w:val="single" w:sz="4" w:space="0" w:color="000000"/>
            </w:tcBorders>
            <w:shd w:val="clear" w:color="auto" w:fill="auto"/>
          </w:tcPr>
          <w:p w:rsidR="006F7875" w:rsidRPr="00053F88" w:rsidRDefault="006F7875" w:rsidP="00047662">
            <w:pPr>
              <w:pStyle w:val="TableParagraph"/>
              <w:ind w:left="97"/>
              <w:rPr>
                <w:sz w:val="28"/>
                <w:szCs w:val="28"/>
              </w:rPr>
            </w:pPr>
            <w:r w:rsidRPr="00053F88">
              <w:rPr>
                <w:sz w:val="28"/>
                <w:szCs w:val="28"/>
              </w:rPr>
              <w:lastRenderedPageBreak/>
              <w:t>Крайні терміни складання та перескладання дисципліни</w:t>
            </w:r>
          </w:p>
        </w:tc>
        <w:tc>
          <w:tcPr>
            <w:tcW w:w="6095" w:type="dxa"/>
            <w:tcBorders>
              <w:bottom w:val="single" w:sz="4" w:space="0" w:color="000000"/>
            </w:tcBorders>
            <w:shd w:val="clear" w:color="auto" w:fill="auto"/>
          </w:tcPr>
          <w:p w:rsidR="006F7875" w:rsidRPr="00053F88" w:rsidRDefault="006F7875" w:rsidP="00047662">
            <w:pPr>
              <w:pStyle w:val="TableParagraph"/>
              <w:tabs>
                <w:tab w:val="left" w:pos="1400"/>
                <w:tab w:val="left" w:pos="3031"/>
                <w:tab w:val="left" w:pos="4326"/>
                <w:tab w:val="left" w:pos="4798"/>
                <w:tab w:val="left" w:pos="5875"/>
              </w:tabs>
              <w:spacing w:after="120"/>
              <w:ind w:left="96" w:right="19"/>
              <w:jc w:val="both"/>
              <w:rPr>
                <w:i/>
                <w:sz w:val="28"/>
                <w:szCs w:val="28"/>
              </w:rPr>
            </w:pPr>
            <w:r w:rsidRPr="00053F88">
              <w:rPr>
                <w:i/>
                <w:sz w:val="28"/>
                <w:szCs w:val="28"/>
              </w:rPr>
              <w:t>Перескладання здійснюється відповідно до графіка</w:t>
            </w:r>
          </w:p>
        </w:tc>
      </w:tr>
      <w:tr w:rsidR="006F7875" w:rsidRPr="00053F88" w:rsidTr="00047662">
        <w:trPr>
          <w:trHeight w:val="933"/>
          <w:jc w:val="center"/>
        </w:trPr>
        <w:tc>
          <w:tcPr>
            <w:tcW w:w="3970" w:type="dxa"/>
            <w:tcBorders>
              <w:top w:val="single" w:sz="4" w:space="0" w:color="000000"/>
            </w:tcBorders>
            <w:shd w:val="clear" w:color="auto" w:fill="auto"/>
          </w:tcPr>
          <w:p w:rsidR="006F7875" w:rsidRPr="00053F88" w:rsidRDefault="006F7875" w:rsidP="00047662">
            <w:pPr>
              <w:pStyle w:val="TableParagraph"/>
              <w:tabs>
                <w:tab w:val="left" w:pos="2250"/>
              </w:tabs>
              <w:ind w:left="97" w:right="10"/>
              <w:rPr>
                <w:sz w:val="28"/>
                <w:szCs w:val="28"/>
              </w:rPr>
            </w:pPr>
            <w:r w:rsidRPr="00053F88">
              <w:rPr>
                <w:sz w:val="28"/>
                <w:szCs w:val="28"/>
              </w:rPr>
              <w:t xml:space="preserve">Правила </w:t>
            </w:r>
            <w:r w:rsidRPr="00053F88">
              <w:rPr>
                <w:spacing w:val="-3"/>
                <w:sz w:val="28"/>
                <w:szCs w:val="28"/>
              </w:rPr>
              <w:t xml:space="preserve">академічної </w:t>
            </w:r>
            <w:r w:rsidRPr="00053F88">
              <w:rPr>
                <w:sz w:val="28"/>
                <w:szCs w:val="28"/>
              </w:rPr>
              <w:t>доброчесності</w:t>
            </w:r>
          </w:p>
        </w:tc>
        <w:tc>
          <w:tcPr>
            <w:tcW w:w="6095" w:type="dxa"/>
            <w:tcBorders>
              <w:top w:val="single" w:sz="4" w:space="0" w:color="000000"/>
            </w:tcBorders>
            <w:shd w:val="clear" w:color="auto" w:fill="auto"/>
          </w:tcPr>
          <w:p w:rsidR="006F7875" w:rsidRPr="00053F88" w:rsidRDefault="006F7875" w:rsidP="00047662">
            <w:pPr>
              <w:pStyle w:val="TableParagraph"/>
              <w:spacing w:after="120"/>
              <w:ind w:left="96"/>
              <w:jc w:val="both"/>
              <w:rPr>
                <w:i/>
                <w:sz w:val="28"/>
                <w:szCs w:val="28"/>
              </w:rPr>
            </w:pPr>
            <w:r w:rsidRPr="00053F88">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F7875" w:rsidRPr="00053F88" w:rsidTr="00047662">
        <w:trPr>
          <w:trHeight w:val="1056"/>
          <w:jc w:val="center"/>
        </w:trPr>
        <w:tc>
          <w:tcPr>
            <w:tcW w:w="3970" w:type="dxa"/>
            <w:shd w:val="clear" w:color="auto" w:fill="auto"/>
          </w:tcPr>
          <w:p w:rsidR="006F7875" w:rsidRPr="00053F88" w:rsidRDefault="006F7875" w:rsidP="00047662">
            <w:pPr>
              <w:pStyle w:val="TableParagraph"/>
              <w:ind w:left="97"/>
              <w:rPr>
                <w:sz w:val="28"/>
                <w:szCs w:val="28"/>
              </w:rPr>
            </w:pPr>
            <w:r w:rsidRPr="00053F88">
              <w:rPr>
                <w:sz w:val="28"/>
                <w:szCs w:val="28"/>
              </w:rPr>
              <w:t>Вимоги до відвідування</w:t>
            </w:r>
          </w:p>
        </w:tc>
        <w:tc>
          <w:tcPr>
            <w:tcW w:w="6095" w:type="dxa"/>
            <w:shd w:val="clear" w:color="auto" w:fill="auto"/>
          </w:tcPr>
          <w:p w:rsidR="006F7875" w:rsidRPr="00053F88" w:rsidRDefault="006F7875" w:rsidP="00047662">
            <w:pPr>
              <w:pStyle w:val="TableParagraph"/>
              <w:spacing w:after="120"/>
              <w:ind w:left="96" w:right="119"/>
              <w:jc w:val="both"/>
              <w:rPr>
                <w:i/>
                <w:sz w:val="28"/>
                <w:szCs w:val="28"/>
              </w:rPr>
            </w:pPr>
            <w:r w:rsidRPr="00053F88">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w:t>
            </w:r>
          </w:p>
        </w:tc>
      </w:tr>
    </w:tbl>
    <w:p w:rsidR="006F7875" w:rsidRDefault="006F7875" w:rsidP="006F7875">
      <w:pPr>
        <w:pStyle w:val="1"/>
        <w:spacing w:before="0" w:after="240"/>
        <w:jc w:val="center"/>
        <w:rPr>
          <w:rFonts w:ascii="Times New Roman" w:hAnsi="Times New Roman"/>
          <w:b w:val="0"/>
          <w:sz w:val="28"/>
          <w:szCs w:val="28"/>
          <w:lang w:val="uk-UA"/>
        </w:rPr>
      </w:pPr>
    </w:p>
    <w:p w:rsidR="006F7875" w:rsidRDefault="006F7875" w:rsidP="006F7875">
      <w:pPr>
        <w:pStyle w:val="1"/>
        <w:spacing w:before="0" w:after="240"/>
        <w:jc w:val="center"/>
        <w:rPr>
          <w:rFonts w:ascii="Times New Roman" w:hAnsi="Times New Roman"/>
          <w:b w:val="0"/>
          <w:sz w:val="28"/>
          <w:szCs w:val="28"/>
          <w:lang w:val="uk-UA"/>
        </w:rPr>
      </w:pPr>
    </w:p>
    <w:p w:rsidR="006F7875" w:rsidRDefault="006F7875" w:rsidP="006F7875">
      <w:pPr>
        <w:rPr>
          <w:lang w:val="uk-UA" w:eastAsia="x-none"/>
        </w:rPr>
      </w:pPr>
    </w:p>
    <w:p w:rsidR="006F7875" w:rsidRPr="00DF02F2" w:rsidRDefault="006F7875" w:rsidP="006F7875">
      <w:pPr>
        <w:rPr>
          <w:lang w:val="uk-UA" w:eastAsia="x-none"/>
        </w:rPr>
      </w:pPr>
    </w:p>
    <w:p w:rsidR="006F7875" w:rsidRPr="00453FD7" w:rsidRDefault="006F7875" w:rsidP="006F7875">
      <w:pPr>
        <w:pStyle w:val="ad"/>
        <w:shd w:val="clear" w:color="auto" w:fill="auto"/>
        <w:tabs>
          <w:tab w:val="left" w:leader="underscore" w:pos="399"/>
          <w:tab w:val="left" w:leader="underscore" w:pos="1652"/>
        </w:tabs>
        <w:spacing w:before="0" w:line="240" w:lineRule="auto"/>
        <w:ind w:right="-1"/>
        <w:jc w:val="both"/>
        <w:rPr>
          <w:b/>
          <w:spacing w:val="0"/>
          <w:sz w:val="28"/>
          <w:szCs w:val="28"/>
        </w:rPr>
      </w:pPr>
      <w:r w:rsidRPr="00244925">
        <w:rPr>
          <w:b/>
          <w:spacing w:val="0"/>
          <w:sz w:val="28"/>
          <w:szCs w:val="28"/>
        </w:rPr>
        <w:t>ПЕРЕВІРЕНО:</w:t>
      </w:r>
      <w:r w:rsidRPr="00244925">
        <w:rPr>
          <w:spacing w:val="0"/>
          <w:sz w:val="28"/>
          <w:szCs w:val="28"/>
        </w:rPr>
        <w:br/>
      </w:r>
      <w:r>
        <w:rPr>
          <w:spacing w:val="0"/>
          <w:sz w:val="28"/>
          <w:szCs w:val="28"/>
        </w:rPr>
        <w:t xml:space="preserve">директор Інституту економіки та менеджменту: </w:t>
      </w:r>
      <w:r>
        <w:rPr>
          <w:b/>
          <w:spacing w:val="0"/>
          <w:sz w:val="28"/>
          <w:szCs w:val="28"/>
        </w:rPr>
        <w:t xml:space="preserve">кандидат економічних наук, </w:t>
      </w:r>
      <w:r w:rsidRPr="00453FD7">
        <w:rPr>
          <w:b/>
          <w:spacing w:val="0"/>
          <w:sz w:val="28"/>
          <w:szCs w:val="28"/>
        </w:rPr>
        <w:t xml:space="preserve">доцент </w:t>
      </w:r>
    </w:p>
    <w:p w:rsidR="006F7875" w:rsidRPr="00CC5CDD" w:rsidRDefault="006F7875" w:rsidP="006F7875">
      <w:pPr>
        <w:ind w:left="360"/>
        <w:rPr>
          <w:rFonts w:ascii="Times New Roman" w:hAnsi="Times New Roman" w:cs="Times New Roman"/>
          <w:b/>
          <w:sz w:val="28"/>
          <w:szCs w:val="28"/>
          <w:lang w:val="uk-UA"/>
        </w:rPr>
      </w:pP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446004">
        <w:rPr>
          <w:rFonts w:ascii="Times New Roman" w:hAnsi="Times New Roman" w:cs="Times New Roman"/>
          <w:sz w:val="28"/>
          <w:szCs w:val="28"/>
          <w:lang w:val="uk-UA"/>
        </w:rPr>
        <w:t xml:space="preserve">_______________________ </w:t>
      </w:r>
      <w:r>
        <w:rPr>
          <w:rFonts w:ascii="Times New Roman" w:hAnsi="Times New Roman" w:cs="Times New Roman"/>
          <w:sz w:val="28"/>
          <w:szCs w:val="28"/>
          <w:lang w:val="uk-UA"/>
        </w:rPr>
        <w:t xml:space="preserve"> </w:t>
      </w:r>
      <w:r w:rsidRPr="00CC5CDD">
        <w:rPr>
          <w:rFonts w:ascii="Times New Roman" w:hAnsi="Times New Roman" w:cs="Times New Roman"/>
          <w:b/>
          <w:sz w:val="28"/>
          <w:szCs w:val="28"/>
          <w:u w:val="single"/>
          <w:lang w:val="uk-UA"/>
        </w:rPr>
        <w:t xml:space="preserve">С.С. Нестеренко </w:t>
      </w:r>
    </w:p>
    <w:p w:rsidR="006F7875" w:rsidRPr="00BA2337" w:rsidRDefault="006F7875" w:rsidP="006F7875">
      <w:pPr>
        <w:ind w:left="360"/>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ініціали) </w:t>
      </w:r>
    </w:p>
    <w:p w:rsidR="00630237" w:rsidRPr="00630237" w:rsidRDefault="006F7875" w:rsidP="006F7875">
      <w:r>
        <w:rPr>
          <w:rFonts w:ascii="Times New Roman" w:hAnsi="Times New Roman"/>
          <w:b/>
          <w:color w:val="auto"/>
        </w:rPr>
        <w:t>________________ 20</w:t>
      </w:r>
      <w:r>
        <w:rPr>
          <w:rFonts w:ascii="Times New Roman" w:hAnsi="Times New Roman"/>
          <w:b/>
          <w:color w:val="auto"/>
          <w:lang w:val="uk-UA"/>
        </w:rPr>
        <w:t>20</w:t>
      </w:r>
      <w:r w:rsidRPr="00244925">
        <w:rPr>
          <w:rFonts w:ascii="Times New Roman" w:hAnsi="Times New Roman"/>
          <w:b/>
          <w:color w:val="auto"/>
        </w:rPr>
        <w:t xml:space="preserve"> р.</w:t>
      </w:r>
    </w:p>
    <w:sectPr w:rsidR="00630237" w:rsidRPr="00630237">
      <w:footerReference w:type="even" r:id="rId38"/>
      <w:footerReference w:type="default" r:id="rId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C0" w:rsidRDefault="00C515C0" w:rsidP="005D5AA1">
      <w:r>
        <w:separator/>
      </w:r>
    </w:p>
  </w:endnote>
  <w:endnote w:type="continuationSeparator" w:id="0">
    <w:p w:rsidR="00C515C0" w:rsidRDefault="00C515C0" w:rsidP="005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62" w:rsidRDefault="00047662">
    <w:pPr>
      <w:pStyle w:val="a7"/>
      <w:jc w:val="right"/>
    </w:pPr>
    <w:r>
      <w:fldChar w:fldCharType="begin"/>
    </w:r>
    <w:r>
      <w:instrText xml:space="preserve"> PAGE   \* MERGEFORMAT </w:instrText>
    </w:r>
    <w:r>
      <w:fldChar w:fldCharType="separate"/>
    </w:r>
    <w:r>
      <w:rPr>
        <w:noProof/>
      </w:rPr>
      <w:t>20</w:t>
    </w:r>
    <w:r>
      <w:fldChar w:fldCharType="end"/>
    </w:r>
  </w:p>
  <w:p w:rsidR="00047662" w:rsidRDefault="000476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62" w:rsidRDefault="00047662">
    <w:pPr>
      <w:pStyle w:val="a7"/>
      <w:jc w:val="right"/>
    </w:pPr>
    <w:r>
      <w:fldChar w:fldCharType="begin"/>
    </w:r>
    <w:r>
      <w:instrText xml:space="preserve"> PAGE   \* MERGEFORMAT </w:instrText>
    </w:r>
    <w:r>
      <w:fldChar w:fldCharType="separate"/>
    </w:r>
    <w:r w:rsidR="009D68F4">
      <w:rPr>
        <w:noProof/>
      </w:rPr>
      <w:t>20</w:t>
    </w:r>
    <w:r>
      <w:fldChar w:fldCharType="end"/>
    </w:r>
  </w:p>
  <w:p w:rsidR="00047662" w:rsidRDefault="000476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C0" w:rsidRDefault="00C515C0" w:rsidP="005D5AA1">
      <w:r>
        <w:separator/>
      </w:r>
    </w:p>
  </w:footnote>
  <w:footnote w:type="continuationSeparator" w:id="0">
    <w:p w:rsidR="00C515C0" w:rsidRDefault="00C515C0" w:rsidP="005D5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56F"/>
    <w:multiLevelType w:val="hybridMultilevel"/>
    <w:tmpl w:val="9E84A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93103C"/>
    <w:multiLevelType w:val="hybridMultilevel"/>
    <w:tmpl w:val="15862596"/>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3AFC1921"/>
    <w:multiLevelType w:val="multilevel"/>
    <w:tmpl w:val="551A5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05661"/>
    <w:multiLevelType w:val="hybridMultilevel"/>
    <w:tmpl w:val="C55877DE"/>
    <w:lvl w:ilvl="0" w:tplc="EBDE675C">
      <w:start w:val="10"/>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15:restartNumberingAfterBreak="0">
    <w:nsid w:val="4BAF2BDB"/>
    <w:multiLevelType w:val="hybridMultilevel"/>
    <w:tmpl w:val="7666BA2E"/>
    <w:lvl w:ilvl="0" w:tplc="09C89CE4">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947A76"/>
    <w:multiLevelType w:val="hybridMultilevel"/>
    <w:tmpl w:val="F7503EDA"/>
    <w:lvl w:ilvl="0" w:tplc="0419000F">
      <w:start w:val="1"/>
      <w:numFmt w:val="decimal"/>
      <w:lvlText w:val="%1."/>
      <w:lvlJc w:val="left"/>
      <w:pPr>
        <w:tabs>
          <w:tab w:val="num" w:pos="720"/>
        </w:tabs>
        <w:ind w:left="720" w:hanging="360"/>
      </w:pPr>
    </w:lvl>
    <w:lvl w:ilvl="1" w:tplc="09C89CE4">
      <w:start w:val="1"/>
      <w:numFmt w:val="decimal"/>
      <w:lvlText w:val="%2."/>
      <w:lvlJc w:val="left"/>
      <w:pPr>
        <w:tabs>
          <w:tab w:val="num" w:pos="1440"/>
        </w:tabs>
        <w:ind w:left="1440" w:hanging="360"/>
      </w:pPr>
      <w:rPr>
        <w:rFonts w:hint="default"/>
      </w:rPr>
    </w:lvl>
    <w:lvl w:ilvl="2" w:tplc="ED34ABC8">
      <w:start w:val="1"/>
      <w:numFmt w:val="decimal"/>
      <w:lvlText w:val="%3."/>
      <w:lvlJc w:val="left"/>
      <w:pPr>
        <w:tabs>
          <w:tab w:val="num" w:pos="2340"/>
        </w:tabs>
        <w:ind w:left="2340" w:hanging="360"/>
      </w:pPr>
      <w:rPr>
        <w:rFonts w:hint="default"/>
      </w:rPr>
    </w:lvl>
    <w:lvl w:ilvl="3" w:tplc="09C89CE4">
      <w:start w:val="1"/>
      <w:numFmt w:val="decimal"/>
      <w:lvlText w:val="%4."/>
      <w:lvlJc w:val="left"/>
      <w:pPr>
        <w:tabs>
          <w:tab w:val="num" w:pos="2880"/>
        </w:tabs>
        <w:ind w:left="2880" w:hanging="360"/>
      </w:pPr>
      <w:rPr>
        <w:rFonts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F8371F"/>
    <w:multiLevelType w:val="hybridMultilevel"/>
    <w:tmpl w:val="9F645B78"/>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56357DFB"/>
    <w:multiLevelType w:val="multilevel"/>
    <w:tmpl w:val="573851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51FF1"/>
    <w:multiLevelType w:val="hybridMultilevel"/>
    <w:tmpl w:val="156AC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2E1FD3"/>
    <w:multiLevelType w:val="hybridMultilevel"/>
    <w:tmpl w:val="1876B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C1A44A0"/>
    <w:multiLevelType w:val="hybridMultilevel"/>
    <w:tmpl w:val="BD389F40"/>
    <w:lvl w:ilvl="0" w:tplc="0419000B">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6"/>
  </w:num>
  <w:num w:numId="7">
    <w:abstractNumId w:val="5"/>
  </w:num>
  <w:num w:numId="8">
    <w:abstractNumId w:val="1"/>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3B"/>
    <w:rsid w:val="00047662"/>
    <w:rsid w:val="000A35BA"/>
    <w:rsid w:val="000F2086"/>
    <w:rsid w:val="0043713B"/>
    <w:rsid w:val="005D5AA1"/>
    <w:rsid w:val="00630237"/>
    <w:rsid w:val="006F7875"/>
    <w:rsid w:val="009D68F4"/>
    <w:rsid w:val="00AB3A73"/>
    <w:rsid w:val="00C515C0"/>
    <w:rsid w:val="00E1400E"/>
    <w:rsid w:val="00F811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48BB9-37EA-4ED1-AF6C-8B854FCF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713B"/>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43713B"/>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nhideWhenUsed/>
    <w:qFormat/>
    <w:rsid w:val="0043713B"/>
    <w:pPr>
      <w:keepNext/>
      <w:spacing w:before="240" w:after="60"/>
      <w:outlineLvl w:val="1"/>
    </w:pPr>
    <w:rPr>
      <w:rFonts w:ascii="Calibri Light" w:eastAsia="Times New Roman" w:hAnsi="Calibri Light" w:cs="Times New Roman"/>
      <w:b/>
      <w:bCs/>
      <w:i/>
      <w:iCs/>
      <w:sz w:val="28"/>
      <w:szCs w:val="28"/>
      <w:lang w:val="x-none" w:eastAsia="x-none"/>
    </w:rPr>
  </w:style>
  <w:style w:type="paragraph" w:styleId="7">
    <w:name w:val="heading 7"/>
    <w:basedOn w:val="a"/>
    <w:next w:val="a"/>
    <w:link w:val="70"/>
    <w:uiPriority w:val="9"/>
    <w:semiHidden/>
    <w:unhideWhenUsed/>
    <w:qFormat/>
    <w:rsid w:val="0063023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713B"/>
    <w:rPr>
      <w:color w:val="0066CC"/>
      <w:u w:val="single"/>
    </w:rPr>
  </w:style>
  <w:style w:type="character" w:customStyle="1" w:styleId="20">
    <w:name w:val="Заголовок 2 Знак"/>
    <w:basedOn w:val="a0"/>
    <w:link w:val="2"/>
    <w:rsid w:val="0043713B"/>
    <w:rPr>
      <w:rFonts w:ascii="Calibri Light" w:eastAsia="Times New Roman" w:hAnsi="Calibri Light" w:cs="Times New Roman"/>
      <w:b/>
      <w:bCs/>
      <w:i/>
      <w:iCs/>
      <w:color w:val="000000"/>
      <w:sz w:val="28"/>
      <w:szCs w:val="28"/>
      <w:lang w:val="x-none" w:eastAsia="x-none"/>
    </w:rPr>
  </w:style>
  <w:style w:type="character" w:customStyle="1" w:styleId="10">
    <w:name w:val="Заголовок 1 Знак"/>
    <w:basedOn w:val="a0"/>
    <w:link w:val="1"/>
    <w:rsid w:val="0043713B"/>
    <w:rPr>
      <w:rFonts w:ascii="Calibri Light" w:eastAsia="Times New Roman" w:hAnsi="Calibri Light" w:cs="Times New Roman"/>
      <w:b/>
      <w:bCs/>
      <w:color w:val="000000"/>
      <w:kern w:val="32"/>
      <w:sz w:val="32"/>
      <w:szCs w:val="32"/>
      <w:lang w:val="x-none" w:eastAsia="x-none"/>
    </w:rPr>
  </w:style>
  <w:style w:type="paragraph" w:styleId="a4">
    <w:name w:val="Body Text"/>
    <w:basedOn w:val="a"/>
    <w:link w:val="a5"/>
    <w:uiPriority w:val="1"/>
    <w:qFormat/>
    <w:rsid w:val="0043713B"/>
    <w:rPr>
      <w:rFonts w:ascii="Times New Roman" w:eastAsia="Times New Roman" w:hAnsi="Times New Roman" w:cs="Times New Roman"/>
      <w:color w:val="auto"/>
      <w:sz w:val="28"/>
      <w:lang w:val="uk-UA" w:eastAsia="x-none"/>
    </w:rPr>
  </w:style>
  <w:style w:type="character" w:customStyle="1" w:styleId="a5">
    <w:name w:val="Основний текст Знак"/>
    <w:basedOn w:val="a0"/>
    <w:link w:val="a4"/>
    <w:uiPriority w:val="1"/>
    <w:rsid w:val="0043713B"/>
    <w:rPr>
      <w:rFonts w:ascii="Times New Roman" w:eastAsia="Times New Roman" w:hAnsi="Times New Roman" w:cs="Times New Roman"/>
      <w:sz w:val="28"/>
      <w:szCs w:val="24"/>
      <w:lang w:eastAsia="x-none"/>
    </w:rPr>
  </w:style>
  <w:style w:type="paragraph" w:styleId="a6">
    <w:name w:val="Normal (Web)"/>
    <w:basedOn w:val="a"/>
    <w:unhideWhenUsed/>
    <w:rsid w:val="0043713B"/>
    <w:pPr>
      <w:spacing w:before="100" w:beforeAutospacing="1" w:after="100" w:afterAutospacing="1"/>
    </w:pPr>
    <w:rPr>
      <w:rFonts w:ascii="Times New Roman" w:eastAsia="Times New Roman" w:hAnsi="Times New Roman" w:cs="Times New Roman"/>
      <w:color w:val="auto"/>
      <w:lang w:val="en-US"/>
    </w:rPr>
  </w:style>
  <w:style w:type="paragraph" w:styleId="a7">
    <w:name w:val="footer"/>
    <w:basedOn w:val="a"/>
    <w:link w:val="a8"/>
    <w:unhideWhenUsed/>
    <w:rsid w:val="0043713B"/>
    <w:pPr>
      <w:tabs>
        <w:tab w:val="center" w:pos="4513"/>
        <w:tab w:val="right" w:pos="9026"/>
      </w:tabs>
    </w:pPr>
  </w:style>
  <w:style w:type="character" w:customStyle="1" w:styleId="a8">
    <w:name w:val="Нижній колонтитул Знак"/>
    <w:basedOn w:val="a0"/>
    <w:link w:val="a7"/>
    <w:rsid w:val="0043713B"/>
    <w:rPr>
      <w:rFonts w:ascii="Arial Unicode MS" w:eastAsia="Arial Unicode MS" w:hAnsi="Arial Unicode MS" w:cs="Arial Unicode MS"/>
      <w:color w:val="000000"/>
      <w:sz w:val="24"/>
      <w:szCs w:val="24"/>
      <w:lang w:val="ru-RU"/>
    </w:rPr>
  </w:style>
  <w:style w:type="paragraph" w:styleId="21">
    <w:name w:val="Body Text Indent 2"/>
    <w:basedOn w:val="a"/>
    <w:link w:val="22"/>
    <w:uiPriority w:val="99"/>
    <w:semiHidden/>
    <w:unhideWhenUsed/>
    <w:rsid w:val="000F2086"/>
    <w:pPr>
      <w:spacing w:after="120" w:line="480" w:lineRule="auto"/>
      <w:ind w:left="283"/>
    </w:pPr>
  </w:style>
  <w:style w:type="character" w:customStyle="1" w:styleId="22">
    <w:name w:val="Основний текст з відступом 2 Знак"/>
    <w:basedOn w:val="a0"/>
    <w:link w:val="21"/>
    <w:uiPriority w:val="99"/>
    <w:semiHidden/>
    <w:rsid w:val="000F2086"/>
    <w:rPr>
      <w:rFonts w:ascii="Arial Unicode MS" w:eastAsia="Arial Unicode MS" w:hAnsi="Arial Unicode MS" w:cs="Arial Unicode MS"/>
      <w:color w:val="000000"/>
      <w:sz w:val="24"/>
      <w:szCs w:val="24"/>
      <w:lang w:val="ru-RU"/>
    </w:rPr>
  </w:style>
  <w:style w:type="paragraph" w:customStyle="1" w:styleId="bodytext1">
    <w:name w:val="bodytext1"/>
    <w:basedOn w:val="a"/>
    <w:rsid w:val="000F2086"/>
    <w:rPr>
      <w:rFonts w:ascii="Arial" w:eastAsia="Times New Roman" w:hAnsi="Arial" w:cs="Arial"/>
      <w:color w:val="auto"/>
      <w:sz w:val="20"/>
      <w:szCs w:val="20"/>
      <w:lang w:eastAsia="ru-RU"/>
    </w:rPr>
  </w:style>
  <w:style w:type="paragraph" w:styleId="a9">
    <w:name w:val="footnote text"/>
    <w:basedOn w:val="a"/>
    <w:link w:val="aa"/>
    <w:uiPriority w:val="99"/>
    <w:semiHidden/>
    <w:unhideWhenUsed/>
    <w:rsid w:val="005D5AA1"/>
    <w:rPr>
      <w:rFonts w:cs="Times New Roman"/>
      <w:sz w:val="20"/>
      <w:szCs w:val="20"/>
    </w:rPr>
  </w:style>
  <w:style w:type="character" w:customStyle="1" w:styleId="aa">
    <w:name w:val="Текст виноски Знак"/>
    <w:basedOn w:val="a0"/>
    <w:link w:val="a9"/>
    <w:uiPriority w:val="99"/>
    <w:semiHidden/>
    <w:rsid w:val="005D5AA1"/>
    <w:rPr>
      <w:rFonts w:ascii="Arial Unicode MS" w:eastAsia="Arial Unicode MS" w:hAnsi="Arial Unicode MS" w:cs="Times New Roman"/>
      <w:color w:val="000000"/>
      <w:sz w:val="20"/>
      <w:szCs w:val="20"/>
      <w:lang w:val="ru-RU"/>
    </w:rPr>
  </w:style>
  <w:style w:type="character" w:styleId="ab">
    <w:name w:val="footnote reference"/>
    <w:uiPriority w:val="99"/>
    <w:semiHidden/>
    <w:unhideWhenUsed/>
    <w:rsid w:val="005D5AA1"/>
    <w:rPr>
      <w:vertAlign w:val="superscript"/>
    </w:rPr>
  </w:style>
  <w:style w:type="character" w:customStyle="1" w:styleId="rvts64">
    <w:name w:val="rvts64"/>
    <w:basedOn w:val="a0"/>
    <w:rsid w:val="005D5AA1"/>
  </w:style>
  <w:style w:type="paragraph" w:customStyle="1" w:styleId="Default">
    <w:name w:val="Default"/>
    <w:rsid w:val="00630237"/>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 w:type="character" w:customStyle="1" w:styleId="70">
    <w:name w:val="Заголовок 7 Знак"/>
    <w:basedOn w:val="a0"/>
    <w:link w:val="7"/>
    <w:uiPriority w:val="9"/>
    <w:semiHidden/>
    <w:rsid w:val="00630237"/>
    <w:rPr>
      <w:rFonts w:asciiTheme="majorHAnsi" w:eastAsiaTheme="majorEastAsia" w:hAnsiTheme="majorHAnsi" w:cstheme="majorBidi"/>
      <w:i/>
      <w:iCs/>
      <w:color w:val="1F4D78" w:themeColor="accent1" w:themeShade="7F"/>
      <w:sz w:val="24"/>
      <w:szCs w:val="24"/>
      <w:lang w:val="ru-RU"/>
    </w:rPr>
  </w:style>
  <w:style w:type="character" w:customStyle="1" w:styleId="ac">
    <w:name w:val="Оглавление_"/>
    <w:link w:val="ad"/>
    <w:rsid w:val="006F7875"/>
    <w:rPr>
      <w:rFonts w:ascii="Times New Roman" w:eastAsia="Times New Roman" w:hAnsi="Times New Roman" w:cs="Times New Roman"/>
      <w:spacing w:val="11"/>
      <w:sz w:val="23"/>
      <w:szCs w:val="23"/>
      <w:shd w:val="clear" w:color="auto" w:fill="FFFFFF"/>
    </w:rPr>
  </w:style>
  <w:style w:type="paragraph" w:customStyle="1" w:styleId="ad">
    <w:name w:val="Оглавление"/>
    <w:basedOn w:val="a"/>
    <w:link w:val="ac"/>
    <w:rsid w:val="006F7875"/>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TableParagraph">
    <w:name w:val="Table Paragraph"/>
    <w:basedOn w:val="a"/>
    <w:uiPriority w:val="1"/>
    <w:qFormat/>
    <w:rsid w:val="006F7875"/>
    <w:pPr>
      <w:autoSpaceDE w:val="0"/>
      <w:autoSpaceDN w:val="0"/>
      <w:adjustRightInd w:val="0"/>
    </w:pPr>
    <w:rPr>
      <w:rFonts w:ascii="Times New Roman" w:hAnsi="Times New Roman" w:cs="Times New Roman"/>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z1303-18" TargetMode="External"/><Relationship Id="rId26" Type="http://schemas.openxmlformats.org/officeDocument/2006/relationships/hyperlink" Target="http://sfs.gov.ua/podatki-ta-zbori/zagalnoderjavni-podatki/podatok-na-dohodi-fizichnih-/normativno-pravovi-akti/63653.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z0159-16" TargetMode="External"/><Relationship Id="rId34" Type="http://schemas.openxmlformats.org/officeDocument/2006/relationships/hyperlink" Target="https://zakon.rada.gov.ua/laws/show/z0336-13" TargetMode="External"/><Relationship Id="rId7" Type="http://schemas.openxmlformats.org/officeDocument/2006/relationships/hyperlink" Target="http://vo.uu.ukraine.edu.ua/" TargetMode="External"/><Relationship Id="rId12" Type="http://schemas.openxmlformats.org/officeDocument/2006/relationships/hyperlink" Target="https://zakon.rada.gov.ua/laws/show/8074-10" TargetMode="External"/><Relationship Id="rId17" Type="http://schemas.openxmlformats.org/officeDocument/2006/relationships/hyperlink" Target="http://sfs.gov.ua/podatki-ta-zbori/zagalnoderjavni-podatki/podatok-na-pributok-pidpri/normativno-pravovi-akti/73105.html" TargetMode="External"/><Relationship Id="rId25" Type="http://schemas.openxmlformats.org/officeDocument/2006/relationships/hyperlink" Target="https://zakon.rada.gov.ua/laws/show/252-2019-%D0%BF" TargetMode="External"/><Relationship Id="rId33" Type="http://schemas.openxmlformats.org/officeDocument/2006/relationships/hyperlink" Target="http://sfs.gov.ua/podatki-ta-zbori/zagalnoderjavni-podatki/podatok-na-pributok-pidpri/normativno-pravovi-akti/72991.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877-16" TargetMode="External"/><Relationship Id="rId20" Type="http://schemas.openxmlformats.org/officeDocument/2006/relationships/hyperlink" Target="https://zakon.rada.gov.ua/laws/show/z1303-18" TargetMode="External"/><Relationship Id="rId29" Type="http://schemas.openxmlformats.org/officeDocument/2006/relationships/hyperlink" Target="https://zakon.rada.gov.ua/laws/show/z0904-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5-15" TargetMode="External"/><Relationship Id="rId24" Type="http://schemas.openxmlformats.org/officeDocument/2006/relationships/hyperlink" Target="http://sfs.gov.ua/podatki-ta-zbori/zagalnoderjavni-podatki/podatok-na-pributok-pidpri/normativno-pravovi-akti/72991.html" TargetMode="External"/><Relationship Id="rId32" Type="http://schemas.openxmlformats.org/officeDocument/2006/relationships/hyperlink" Target="https://zakon.rada.gov.ua/laws/show/z0370-17" TargetMode="External"/><Relationship Id="rId37" Type="http://schemas.openxmlformats.org/officeDocument/2006/relationships/hyperlink" Target="http://www.visnuk.com.u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378-15" TargetMode="External"/><Relationship Id="rId23" Type="http://schemas.openxmlformats.org/officeDocument/2006/relationships/hyperlink" Target="https://zakon.rada.gov.ua/laws/show/z0314-16" TargetMode="External"/><Relationship Id="rId28" Type="http://schemas.openxmlformats.org/officeDocument/2006/relationships/hyperlink" Target="http://sfs.gov.ua/podatki-ta-zbori/zagalnoderjavni-podatki/podatok-na-dodanu-vartist/normativno-pravovi-akti/66224.html" TargetMode="External"/><Relationship Id="rId36" Type="http://schemas.openxmlformats.org/officeDocument/2006/relationships/hyperlink" Target="http://www.nbuv.gov.ua/" TargetMode="External"/><Relationship Id="rId10" Type="http://schemas.openxmlformats.org/officeDocument/2006/relationships/hyperlink" Target="https://zakon.rada.gov.ua/laws/show/3852-12" TargetMode="External"/><Relationship Id="rId19" Type="http://schemas.openxmlformats.org/officeDocument/2006/relationships/hyperlink" Target="https://zakon.rada.gov.ua/rada/show/v0433201-13" TargetMode="External"/><Relationship Id="rId31" Type="http://schemas.openxmlformats.org/officeDocument/2006/relationships/hyperlink" Target="https://zakon.rada.gov.ua/laws/show/ru/z0300-16" TargetMode="External"/><Relationship Id="rId4" Type="http://schemas.openxmlformats.org/officeDocument/2006/relationships/webSettings" Target="webSettings.xml"/><Relationship Id="rId9" Type="http://schemas.openxmlformats.org/officeDocument/2006/relationships/hyperlink" Target="https://zakon.rada.gov.ua/laws/show/2597-19" TargetMode="External"/><Relationship Id="rId14" Type="http://schemas.openxmlformats.org/officeDocument/2006/relationships/hyperlink" Target="https://zakon.rada.gov.ua/laws/show/996-14" TargetMode="External"/><Relationship Id="rId22" Type="http://schemas.openxmlformats.org/officeDocument/2006/relationships/hyperlink" Target="https://zakon.rada.gov.ua/laws/show/z0370-17" TargetMode="External"/><Relationship Id="rId27" Type="http://schemas.openxmlformats.org/officeDocument/2006/relationships/hyperlink" Target="http://sfs.gov.ua/podatki-ta-zbori/zagalnoderjavni-podatki/podatok-na-dodanu-vartist/normativno-pravovi-akti/66323.html" TargetMode="External"/><Relationship Id="rId30" Type="http://schemas.openxmlformats.org/officeDocument/2006/relationships/hyperlink" Target="https://zakon.rada.gov.ua/laws/show/z0168-95" TargetMode="External"/><Relationship Id="rId35" Type="http://schemas.openxmlformats.org/officeDocument/2006/relationships/hyperlink" Target="http://uainsur.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27591</Words>
  <Characters>15727</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Вікторівна Бахур</dc:creator>
  <cp:keywords/>
  <dc:description/>
  <cp:lastModifiedBy>Надія Вікторівна Бахур</cp:lastModifiedBy>
  <cp:revision>4</cp:revision>
  <dcterms:created xsi:type="dcterms:W3CDTF">2021-02-02T08:01:00Z</dcterms:created>
  <dcterms:modified xsi:type="dcterms:W3CDTF">2021-02-02T10:11:00Z</dcterms:modified>
</cp:coreProperties>
</file>