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ВІДКРИТИЙ МІЖНАРОДНИЙ УНІВЕРСИТЕТ </w:t>
      </w: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РОЗВИТКУ ЛЮДИНИ «Україна»</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 xml:space="preserve">полтавський ІНСТИТУТ економіки і права </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jc w:val="center"/>
        <w:rPr>
          <w:rFonts w:ascii="Times New Roman" w:hAnsi="Times New Roman" w:cs="Times New Roman"/>
          <w:b/>
          <w:caps/>
          <w:sz w:val="28"/>
          <w:szCs w:val="28"/>
        </w:rPr>
      </w:pPr>
      <w:r w:rsidRPr="00685241">
        <w:rPr>
          <w:rFonts w:ascii="Times New Roman" w:hAnsi="Times New Roman" w:cs="Times New Roman"/>
          <w:b/>
          <w:caps/>
          <w:sz w:val="28"/>
          <w:szCs w:val="28"/>
        </w:rPr>
        <w:t>КАФЕДРА соціальної роботи та спеціальної освіти</w:t>
      </w:r>
    </w:p>
    <w:p w:rsidR="001C5289" w:rsidRPr="00685241" w:rsidRDefault="001C5289" w:rsidP="001C5289">
      <w:pPr>
        <w:tabs>
          <w:tab w:val="left" w:pos="2030"/>
        </w:tabs>
        <w:jc w:val="center"/>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caps/>
          <w:sz w:val="28"/>
          <w:szCs w:val="28"/>
        </w:rPr>
      </w:pPr>
    </w:p>
    <w:p w:rsidR="001C5289" w:rsidRPr="00685241" w:rsidRDefault="001C5289" w:rsidP="001C5289">
      <w:pPr>
        <w:tabs>
          <w:tab w:val="left" w:pos="2030"/>
        </w:tabs>
        <w:rPr>
          <w:rFonts w:ascii="Times New Roman" w:hAnsi="Times New Roman" w:cs="Times New Roman"/>
          <w:b/>
          <w:sz w:val="28"/>
          <w:szCs w:val="28"/>
        </w:rPr>
      </w:pPr>
      <w:r w:rsidRPr="00685241">
        <w:rPr>
          <w:rFonts w:ascii="Times New Roman" w:hAnsi="Times New Roman" w:cs="Times New Roman"/>
          <w:b/>
          <w:caps/>
          <w:sz w:val="28"/>
          <w:szCs w:val="28"/>
        </w:rPr>
        <w:t xml:space="preserve">                                                                                                                                                                                                                                                                                                                                                                                                                                                                                                                                                                                                                                                                                                                                                                                                                                                                                                                                                                                                                                                                                                                                                                                                                                                                                                                                  </w:t>
      </w:r>
    </w:p>
    <w:p w:rsidR="001C5289" w:rsidRPr="00685241" w:rsidRDefault="001C5289" w:rsidP="001C5289">
      <w:pPr>
        <w:pStyle w:val="a6"/>
        <w:tabs>
          <w:tab w:val="left" w:pos="2030"/>
        </w:tabs>
        <w:ind w:left="5387"/>
        <w:rPr>
          <w:szCs w:val="28"/>
        </w:rPr>
      </w:pPr>
    </w:p>
    <w:p w:rsidR="001C5289" w:rsidRPr="00685241" w:rsidRDefault="001C5289" w:rsidP="001C5289">
      <w:pPr>
        <w:tabs>
          <w:tab w:val="left" w:pos="5940"/>
        </w:tabs>
        <w:jc w:val="right"/>
        <w:rPr>
          <w:rFonts w:ascii="Times New Roman" w:hAnsi="Times New Roman" w:cs="Times New Roman"/>
          <w:sz w:val="28"/>
          <w:szCs w:val="28"/>
        </w:rPr>
      </w:pPr>
      <w:r w:rsidRPr="00685241">
        <w:rPr>
          <w:rFonts w:ascii="Times New Roman" w:hAnsi="Times New Roman" w:cs="Times New Roman"/>
          <w:b/>
          <w:sz w:val="28"/>
          <w:szCs w:val="28"/>
        </w:rPr>
        <w:t>ЗАТВЕРДЖУЮ</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 xml:space="preserve">Директор </w:t>
      </w:r>
    </w:p>
    <w:p w:rsidR="001C5289" w:rsidRPr="00685241" w:rsidRDefault="001C5289" w:rsidP="001C5289">
      <w:pPr>
        <w:jc w:val="right"/>
        <w:rPr>
          <w:rFonts w:ascii="Times New Roman" w:hAnsi="Times New Roman" w:cs="Times New Roman"/>
          <w:sz w:val="28"/>
          <w:szCs w:val="28"/>
        </w:rPr>
      </w:pPr>
      <w:r w:rsidRPr="00685241">
        <w:rPr>
          <w:rFonts w:ascii="Times New Roman" w:hAnsi="Times New Roman" w:cs="Times New Roman"/>
          <w:sz w:val="28"/>
          <w:szCs w:val="28"/>
        </w:rPr>
        <w:t>Полтавського інституту економіки і права</w:t>
      </w:r>
    </w:p>
    <w:p w:rsidR="001C5289" w:rsidRPr="00685241" w:rsidRDefault="001C5289" w:rsidP="001C5289">
      <w:pPr>
        <w:spacing w:before="120"/>
        <w:jc w:val="right"/>
        <w:rPr>
          <w:rFonts w:ascii="Times New Roman" w:hAnsi="Times New Roman" w:cs="Times New Roman"/>
          <w:sz w:val="28"/>
          <w:szCs w:val="28"/>
        </w:rPr>
      </w:pPr>
      <w:r w:rsidRPr="00685241">
        <w:rPr>
          <w:rFonts w:ascii="Times New Roman" w:hAnsi="Times New Roman" w:cs="Times New Roman"/>
          <w:sz w:val="28"/>
          <w:szCs w:val="28"/>
        </w:rPr>
        <w:t>_______________ Н. С. Мякушко</w:t>
      </w:r>
    </w:p>
    <w:p w:rsidR="001C5289" w:rsidRPr="00685241" w:rsidRDefault="001C5289" w:rsidP="001C5289">
      <w:pPr>
        <w:pStyle w:val="a6"/>
        <w:jc w:val="right"/>
        <w:rPr>
          <w:szCs w:val="28"/>
        </w:rPr>
      </w:pPr>
      <w:r w:rsidRPr="00685241">
        <w:rPr>
          <w:szCs w:val="28"/>
        </w:rPr>
        <w:t>«____»_______________202_ р.</w:t>
      </w:r>
    </w:p>
    <w:p w:rsidR="001C5289" w:rsidRPr="00685241" w:rsidRDefault="001C5289" w:rsidP="001C5289">
      <w:pPr>
        <w:rPr>
          <w:rFonts w:ascii="Times New Roman" w:hAnsi="Times New Roman" w:cs="Times New Roman"/>
          <w:sz w:val="28"/>
          <w:szCs w:val="28"/>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rPr>
          <w:rFonts w:ascii="Times New Roman" w:hAnsi="Times New Roman"/>
          <w:i w:val="0"/>
          <w:iCs w:val="0"/>
        </w:rPr>
      </w:pPr>
    </w:p>
    <w:p w:rsidR="001C5289" w:rsidRPr="00685241" w:rsidRDefault="001C5289" w:rsidP="001C5289">
      <w:pPr>
        <w:pStyle w:val="2"/>
        <w:shd w:val="clear" w:color="auto" w:fill="FFFFFF"/>
        <w:spacing w:before="0" w:after="0"/>
        <w:jc w:val="center"/>
        <w:rPr>
          <w:rFonts w:ascii="Times New Roman" w:hAnsi="Times New Roman"/>
          <w:i w:val="0"/>
          <w:iCs w:val="0"/>
        </w:rPr>
      </w:pPr>
      <w:bookmarkStart w:id="0" w:name="_Toc9952414"/>
      <w:r w:rsidRPr="00685241">
        <w:rPr>
          <w:rFonts w:ascii="Times New Roman" w:hAnsi="Times New Roman"/>
          <w:i w:val="0"/>
          <w:iCs w:val="0"/>
        </w:rPr>
        <w:t>СИЛАБУС НАВЧАЛЬНОЇ ДИСЦИПЛІНИ</w:t>
      </w:r>
      <w:bookmarkEnd w:id="0"/>
    </w:p>
    <w:p w:rsidR="001C5289" w:rsidRPr="00685241" w:rsidRDefault="001C5289" w:rsidP="001C5289">
      <w:pPr>
        <w:jc w:val="center"/>
        <w:rPr>
          <w:rFonts w:ascii="Times New Roman" w:hAnsi="Times New Roman" w:cs="Times New Roman"/>
          <w:b/>
        </w:rPr>
      </w:pPr>
    </w:p>
    <w:p w:rsidR="000108B1" w:rsidRPr="000108B1" w:rsidRDefault="000108B1" w:rsidP="000108B1">
      <w:pPr>
        <w:ind w:firstLine="567"/>
        <w:jc w:val="center"/>
        <w:rPr>
          <w:rFonts w:ascii="Times New Roman" w:eastAsia="Times New Roman" w:hAnsi="Times New Roman" w:cs="Times New Roman"/>
          <w:b/>
          <w:color w:val="auto"/>
          <w:sz w:val="28"/>
          <w:szCs w:val="28"/>
          <w:lang w:eastAsia="ru-RU"/>
        </w:rPr>
      </w:pPr>
      <w:r w:rsidRPr="000108B1">
        <w:rPr>
          <w:rFonts w:ascii="Times New Roman" w:eastAsia="Times New Roman" w:hAnsi="Times New Roman" w:cs="Times New Roman"/>
          <w:b/>
          <w:color w:val="auto"/>
          <w:sz w:val="28"/>
          <w:szCs w:val="28"/>
          <w:lang w:eastAsia="ru-RU"/>
        </w:rPr>
        <w:t>Вступ до спеціальності та основи теорії соціальної роботи</w:t>
      </w:r>
    </w:p>
    <w:p w:rsidR="003A3E74" w:rsidRPr="003A3E74" w:rsidRDefault="003A3E74" w:rsidP="003A3E74">
      <w:pPr>
        <w:ind w:firstLine="567"/>
        <w:jc w:val="center"/>
        <w:rPr>
          <w:rFonts w:ascii="Times New Roman" w:eastAsia="Times New Roman" w:hAnsi="Times New Roman" w:cs="Times New Roman"/>
          <w:b/>
          <w:bCs w:val="0"/>
          <w:color w:val="auto"/>
          <w:sz w:val="28"/>
          <w:szCs w:val="28"/>
          <w:lang w:eastAsia="ru-RU"/>
        </w:rPr>
      </w:pPr>
    </w:p>
    <w:p w:rsidR="003A3E74" w:rsidRPr="003A3E74" w:rsidRDefault="003A3E74" w:rsidP="003A3E74">
      <w:pPr>
        <w:ind w:firstLine="567"/>
        <w:jc w:val="center"/>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освітня програма _______«Соціальна робота»___________________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освітньої програми)</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освітнього рівня ________ «бакалавр» __________________________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(назва освітнього рівня)</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галузь знань ___________23 «Соціальна робота»________________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галузі знань)</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Спеціальність_________ 231</w:t>
      </w:r>
      <w:r w:rsidRPr="003A3E74">
        <w:rPr>
          <w:rFonts w:ascii="Times New Roman" w:eastAsia="Times New Roman" w:hAnsi="Times New Roman" w:cs="Times New Roman"/>
          <w:b/>
          <w:bCs w:val="0"/>
          <w:color w:val="auto"/>
          <w:sz w:val="28"/>
          <w:szCs w:val="28"/>
          <w:lang w:eastAsia="ru-RU"/>
        </w:rPr>
        <w:t xml:space="preserve"> «</w:t>
      </w:r>
      <w:r w:rsidRPr="003A3E74">
        <w:rPr>
          <w:rFonts w:ascii="Times New Roman" w:eastAsia="Times New Roman" w:hAnsi="Times New Roman" w:cs="Times New Roman"/>
          <w:bCs w:val="0"/>
          <w:color w:val="auto"/>
          <w:sz w:val="28"/>
          <w:szCs w:val="28"/>
          <w:lang w:eastAsia="ru-RU"/>
        </w:rPr>
        <w:t>Соціальна робота» _______________</w:t>
      </w:r>
    </w:p>
    <w:p w:rsidR="003A3E74" w:rsidRPr="003A3E74" w:rsidRDefault="003A3E74" w:rsidP="003A3E74">
      <w:pPr>
        <w:ind w:firstLine="567"/>
        <w:jc w:val="center"/>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16"/>
          <w:szCs w:val="16"/>
          <w:lang w:eastAsia="ru-RU"/>
        </w:rPr>
        <w:t>(шифр і назва спеціальності(тей))</w:t>
      </w:r>
    </w:p>
    <w:p w:rsidR="003A3E74" w:rsidRPr="003A3E74" w:rsidRDefault="003A3E74" w:rsidP="003A3E74">
      <w:pPr>
        <w:widowControl w:val="0"/>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Інститут  _____________Полтавський інститут економіки і права__</w:t>
      </w:r>
    </w:p>
    <w:p w:rsidR="003A3E74" w:rsidRPr="003A3E74" w:rsidRDefault="003A3E74" w:rsidP="003A3E74">
      <w:pPr>
        <w:ind w:firstLine="567"/>
        <w:rPr>
          <w:rFonts w:ascii="Times New Roman" w:eastAsia="Times New Roman" w:hAnsi="Times New Roman" w:cs="Times New Roman"/>
          <w:bCs w:val="0"/>
          <w:color w:val="auto"/>
          <w:sz w:val="16"/>
          <w:szCs w:val="16"/>
          <w:lang w:eastAsia="ru-RU"/>
        </w:rPr>
      </w:pPr>
      <w:r w:rsidRPr="003A3E74">
        <w:rPr>
          <w:rFonts w:ascii="Times New Roman" w:eastAsia="Times New Roman" w:hAnsi="Times New Roman" w:cs="Times New Roman"/>
          <w:bCs w:val="0"/>
          <w:color w:val="auto"/>
          <w:sz w:val="28"/>
          <w:szCs w:val="28"/>
          <w:lang w:eastAsia="ru-RU"/>
        </w:rPr>
        <w:t xml:space="preserve">                                            </w:t>
      </w:r>
      <w:r w:rsidRPr="003A3E74">
        <w:rPr>
          <w:rFonts w:ascii="Times New Roman" w:eastAsia="Times New Roman" w:hAnsi="Times New Roman" w:cs="Times New Roman"/>
          <w:bCs w:val="0"/>
          <w:color w:val="auto"/>
          <w:sz w:val="16"/>
          <w:szCs w:val="16"/>
          <w:lang w:eastAsia="ru-RU"/>
        </w:rPr>
        <w:t>(назва навчально-виховного підрозділу)</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Обсяг, кредитів: 1 (30 акад. год.)</w:t>
      </w:r>
    </w:p>
    <w:p w:rsidR="003A3E74" w:rsidRPr="003A3E74" w:rsidRDefault="003A3E74" w:rsidP="003A3E74">
      <w:pPr>
        <w:ind w:firstLine="567"/>
        <w:jc w:val="both"/>
        <w:rPr>
          <w:rFonts w:ascii="Times New Roman" w:eastAsia="Times New Roman" w:hAnsi="Times New Roman" w:cs="Times New Roman"/>
          <w:bCs w:val="0"/>
          <w:color w:val="auto"/>
          <w:sz w:val="28"/>
          <w:szCs w:val="28"/>
          <w:lang w:eastAsia="ru-RU"/>
        </w:rPr>
      </w:pPr>
      <w:r w:rsidRPr="003A3E74">
        <w:rPr>
          <w:rFonts w:ascii="Times New Roman" w:eastAsia="Times New Roman" w:hAnsi="Times New Roman" w:cs="Times New Roman"/>
          <w:bCs w:val="0"/>
          <w:color w:val="auto"/>
          <w:sz w:val="28"/>
          <w:szCs w:val="28"/>
          <w:lang w:eastAsia="ru-RU"/>
        </w:rPr>
        <w:t>Форма підсумкового контролю: залік</w:t>
      </w: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1C5289" w:rsidP="001C5289">
      <w:pPr>
        <w:jc w:val="both"/>
        <w:rPr>
          <w:rFonts w:ascii="Times New Roman" w:hAnsi="Times New Roman" w:cs="Times New Roman"/>
        </w:rPr>
      </w:pPr>
    </w:p>
    <w:p w:rsidR="001C5289" w:rsidRPr="00685241" w:rsidRDefault="003A3E74" w:rsidP="001C5289">
      <w:pPr>
        <w:jc w:val="center"/>
        <w:rPr>
          <w:rFonts w:ascii="Times New Roman" w:hAnsi="Times New Roman" w:cs="Times New Roman"/>
          <w:b/>
          <w:sz w:val="28"/>
          <w:szCs w:val="28"/>
        </w:rPr>
      </w:pPr>
      <w:r>
        <w:rPr>
          <w:rFonts w:ascii="Times New Roman" w:hAnsi="Times New Roman" w:cs="Times New Roman"/>
          <w:b/>
          <w:sz w:val="28"/>
          <w:szCs w:val="28"/>
        </w:rPr>
        <w:t>Полтава – 2021</w:t>
      </w:r>
    </w:p>
    <w:p w:rsidR="001C5289" w:rsidRPr="00685241" w:rsidRDefault="001C5289" w:rsidP="001C5289">
      <w:pPr>
        <w:jc w:val="both"/>
        <w:rPr>
          <w:rFonts w:ascii="Times New Roman" w:hAnsi="Times New Roman" w:cs="Times New Roman"/>
          <w:b/>
          <w:szCs w:val="28"/>
        </w:rPr>
      </w:pPr>
      <w:r w:rsidRPr="00685241">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635"/>
      </w:tblGrid>
      <w:tr w:rsidR="001C5289" w:rsidRPr="00685241" w:rsidTr="003A3E74">
        <w:tc>
          <w:tcPr>
            <w:tcW w:w="9571" w:type="dxa"/>
            <w:gridSpan w:val="2"/>
            <w:shd w:val="clear" w:color="auto" w:fill="auto"/>
            <w:vAlign w:val="center"/>
          </w:tcPr>
          <w:p w:rsidR="001C5289" w:rsidRPr="00685241" w:rsidRDefault="001C5289" w:rsidP="003A3E74">
            <w:pPr>
              <w:jc w:val="center"/>
              <w:rPr>
                <w:rFonts w:ascii="Times New Roman" w:hAnsi="Times New Roman" w:cs="Times New Roman"/>
                <w:b/>
              </w:rPr>
            </w:pPr>
            <w:r w:rsidRPr="00685241">
              <w:rPr>
                <w:rFonts w:ascii="Times New Roman" w:hAnsi="Times New Roman" w:cs="Times New Roman"/>
                <w:b/>
                <w:sz w:val="28"/>
                <w:szCs w:val="28"/>
              </w:rPr>
              <w:lastRenderedPageBreak/>
              <w:t>ІНФОРМАЦІЯ</w:t>
            </w:r>
          </w:p>
          <w:p w:rsidR="001C5289" w:rsidRPr="00685241" w:rsidRDefault="001C5289" w:rsidP="003A3E74">
            <w:pPr>
              <w:jc w:val="center"/>
              <w:rPr>
                <w:rFonts w:ascii="Times New Roman" w:hAnsi="Times New Roman" w:cs="Times New Roman"/>
                <w:b/>
              </w:rPr>
            </w:pPr>
            <w:r w:rsidRPr="00685241">
              <w:rPr>
                <w:rFonts w:ascii="Times New Roman" w:hAnsi="Times New Roman" w:cs="Times New Roman"/>
                <w:b/>
                <w:sz w:val="28"/>
                <w:szCs w:val="28"/>
              </w:rPr>
              <w:t>ПРО ВИКЛАДАЧА ТА ДОПОМІЖНИХ ОСІБ</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Викладач</w:t>
            </w:r>
          </w:p>
        </w:tc>
        <w:tc>
          <w:tcPr>
            <w:tcW w:w="5635" w:type="dxa"/>
            <w:shd w:val="clear" w:color="auto" w:fill="auto"/>
            <w:vAlign w:val="center"/>
          </w:tcPr>
          <w:p w:rsidR="001C5289" w:rsidRPr="005877E9" w:rsidRDefault="003A3E74"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Мякушко Н. С., кандидат політичних наук, доцент кафедри  соціальної роботи Полтавського інституту економіки і права</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Асистент викладача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Практики, представники</w:t>
            </w:r>
          </w:p>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бізнесу, фахівці,</w:t>
            </w:r>
          </w:p>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залучені до викладання</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Профайл викладача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r w:rsidRPr="003A3E74">
              <w:rPr>
                <w:rFonts w:ascii="Times New Roman" w:hAnsi="Times New Roman" w:cs="Times New Roman"/>
                <w:i/>
                <w:color w:val="FF0000"/>
                <w:sz w:val="28"/>
                <w:szCs w:val="28"/>
              </w:rPr>
              <w:t>https://vo.uu.edu.ua/user/profile.php</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Профайл асистента</w:t>
            </w:r>
          </w:p>
        </w:tc>
        <w:tc>
          <w:tcPr>
            <w:tcW w:w="5635" w:type="dxa"/>
            <w:shd w:val="clear" w:color="auto" w:fill="auto"/>
            <w:vAlign w:val="center"/>
          </w:tcPr>
          <w:p w:rsidR="001C5289" w:rsidRPr="003A3E74" w:rsidRDefault="001C5289" w:rsidP="003A3E74">
            <w:pPr>
              <w:jc w:val="center"/>
              <w:rPr>
                <w:rFonts w:ascii="Times New Roman" w:hAnsi="Times New Roman" w:cs="Times New Roman"/>
                <w:i/>
                <w:color w:val="FF0000"/>
              </w:rPr>
            </w:pP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Канали комунікації</w:t>
            </w:r>
          </w:p>
        </w:tc>
        <w:tc>
          <w:tcPr>
            <w:tcW w:w="5635" w:type="dxa"/>
            <w:shd w:val="clear" w:color="auto" w:fill="auto"/>
            <w:vAlign w:val="center"/>
          </w:tcPr>
          <w:p w:rsidR="001C5289" w:rsidRPr="000F3274" w:rsidRDefault="001C5289" w:rsidP="003A3E74">
            <w:pPr>
              <w:jc w:val="center"/>
              <w:rPr>
                <w:rFonts w:ascii="Times New Roman" w:hAnsi="Times New Roman" w:cs="Times New Roman"/>
                <w:i/>
                <w:color w:val="auto"/>
                <w:lang w:val="ru-RU"/>
              </w:rPr>
            </w:pPr>
            <w:r w:rsidRPr="000F3274">
              <w:rPr>
                <w:rFonts w:ascii="Times New Roman" w:hAnsi="Times New Roman" w:cs="Times New Roman"/>
                <w:i/>
                <w:color w:val="auto"/>
                <w:sz w:val="28"/>
                <w:szCs w:val="28"/>
              </w:rPr>
              <w:t xml:space="preserve">Телефон викладача: </w:t>
            </w:r>
            <w:r w:rsidR="000F3274" w:rsidRPr="000F3274">
              <w:rPr>
                <w:rFonts w:ascii="Times New Roman" w:hAnsi="Times New Roman" w:cs="Times New Roman"/>
                <w:i/>
                <w:color w:val="auto"/>
                <w:sz w:val="28"/>
                <w:szCs w:val="28"/>
                <w:lang w:val="ru-RU"/>
              </w:rPr>
              <w:t>0502540684</w:t>
            </w:r>
          </w:p>
          <w:p w:rsidR="001C5289" w:rsidRPr="000F3274" w:rsidRDefault="001C5289" w:rsidP="003A3E74">
            <w:pPr>
              <w:jc w:val="center"/>
              <w:rPr>
                <w:rFonts w:ascii="Times New Roman" w:hAnsi="Times New Roman" w:cs="Times New Roman"/>
                <w:i/>
                <w:color w:val="auto"/>
                <w:lang w:val="ru-RU"/>
              </w:rPr>
            </w:pPr>
            <w:r w:rsidRPr="000F3274">
              <w:rPr>
                <w:rFonts w:ascii="Times New Roman" w:hAnsi="Times New Roman" w:cs="Times New Roman"/>
                <w:i/>
                <w:color w:val="auto"/>
                <w:sz w:val="28"/>
                <w:szCs w:val="28"/>
              </w:rPr>
              <w:t xml:space="preserve">Електронна пошта: </w:t>
            </w:r>
            <w:r w:rsidR="000F3274" w:rsidRPr="000F3274">
              <w:rPr>
                <w:rFonts w:ascii="Times New Roman" w:hAnsi="Times New Roman" w:cs="Times New Roman"/>
                <w:i/>
                <w:color w:val="auto"/>
                <w:sz w:val="28"/>
                <w:szCs w:val="28"/>
                <w:lang w:val="en-US"/>
              </w:rPr>
              <w:t>MyakushkoNadiya</w:t>
            </w:r>
            <w:r w:rsidR="000F3274" w:rsidRPr="000F3274">
              <w:rPr>
                <w:rFonts w:ascii="Times New Roman" w:hAnsi="Times New Roman" w:cs="Times New Roman"/>
                <w:i/>
                <w:color w:val="auto"/>
                <w:sz w:val="28"/>
                <w:szCs w:val="28"/>
                <w:lang w:val="ru-RU"/>
              </w:rPr>
              <w:t>@</w:t>
            </w:r>
            <w:r w:rsidR="000F3274" w:rsidRPr="000F3274">
              <w:rPr>
                <w:rFonts w:ascii="Times New Roman" w:hAnsi="Times New Roman" w:cs="Times New Roman"/>
                <w:i/>
                <w:color w:val="auto"/>
                <w:sz w:val="28"/>
                <w:szCs w:val="28"/>
                <w:lang w:val="en-US"/>
              </w:rPr>
              <w:t>i</w:t>
            </w:r>
            <w:r w:rsidR="000F3274" w:rsidRPr="000F3274">
              <w:rPr>
                <w:rFonts w:ascii="Times New Roman" w:hAnsi="Times New Roman" w:cs="Times New Roman"/>
                <w:i/>
                <w:color w:val="auto"/>
                <w:sz w:val="28"/>
                <w:szCs w:val="28"/>
                <w:lang w:val="ru-RU"/>
              </w:rPr>
              <w:t>.</w:t>
            </w:r>
            <w:r w:rsidR="000F3274" w:rsidRPr="000F3274">
              <w:rPr>
                <w:rFonts w:ascii="Times New Roman" w:hAnsi="Times New Roman" w:cs="Times New Roman"/>
                <w:i/>
                <w:color w:val="auto"/>
                <w:sz w:val="28"/>
                <w:szCs w:val="28"/>
                <w:lang w:val="en-US"/>
              </w:rPr>
              <w:t>ua</w:t>
            </w:r>
          </w:p>
          <w:p w:rsidR="001C5289" w:rsidRPr="000F3274" w:rsidRDefault="001C5289" w:rsidP="003A3E74">
            <w:pPr>
              <w:jc w:val="center"/>
              <w:rPr>
                <w:rFonts w:ascii="Times New Roman" w:hAnsi="Times New Roman" w:cs="Times New Roman"/>
                <w:i/>
                <w:color w:val="auto"/>
              </w:rPr>
            </w:pPr>
            <w:r w:rsidRPr="000F3274">
              <w:rPr>
                <w:rFonts w:ascii="Times New Roman" w:hAnsi="Times New Roman" w:cs="Times New Roman"/>
                <w:i/>
                <w:color w:val="auto"/>
                <w:sz w:val="28"/>
                <w:szCs w:val="28"/>
              </w:rPr>
              <w:t xml:space="preserve">Вайбер: </w:t>
            </w:r>
            <w:r w:rsidR="000F3274" w:rsidRPr="000F3274">
              <w:rPr>
                <w:rFonts w:ascii="Times New Roman" w:hAnsi="Times New Roman" w:cs="Times New Roman"/>
                <w:i/>
                <w:color w:val="auto"/>
                <w:sz w:val="28"/>
                <w:szCs w:val="28"/>
                <w:lang w:val="ru-RU"/>
              </w:rPr>
              <w:t>0502540684</w:t>
            </w:r>
          </w:p>
          <w:p w:rsidR="001C5289" w:rsidRPr="003A3E74" w:rsidRDefault="001C5289" w:rsidP="003A3E74">
            <w:pPr>
              <w:jc w:val="center"/>
              <w:rPr>
                <w:rFonts w:ascii="Times New Roman" w:hAnsi="Times New Roman" w:cs="Times New Roman"/>
                <w:i/>
                <w:color w:val="FF0000"/>
              </w:rPr>
            </w:pPr>
            <w:r w:rsidRPr="003A3E74">
              <w:rPr>
                <w:rFonts w:ascii="Times New Roman" w:hAnsi="Times New Roman" w:cs="Times New Roman"/>
                <w:i/>
                <w:color w:val="FF0000"/>
                <w:sz w:val="28"/>
                <w:szCs w:val="28"/>
              </w:rPr>
              <w:t>Кабінет (електронний кабінет):</w:t>
            </w:r>
            <w:r w:rsidRPr="003A3E74">
              <w:rPr>
                <w:rFonts w:ascii="Times New Roman" w:hAnsi="Times New Roman" w:cs="Times New Roman"/>
                <w:color w:val="FF0000"/>
              </w:rPr>
              <w:t xml:space="preserve"> </w:t>
            </w:r>
            <w:r w:rsidRPr="003A3E74">
              <w:rPr>
                <w:rFonts w:ascii="Times New Roman" w:hAnsi="Times New Roman" w:cs="Times New Roman"/>
                <w:i/>
                <w:color w:val="FF0000"/>
                <w:sz w:val="28"/>
                <w:szCs w:val="28"/>
              </w:rPr>
              <w:t>https://vo.uu.edu.ua/my/</w:t>
            </w:r>
          </w:p>
        </w:tc>
      </w:tr>
      <w:tr w:rsidR="001C5289" w:rsidRPr="00685241" w:rsidTr="003A3E74">
        <w:tc>
          <w:tcPr>
            <w:tcW w:w="3936" w:type="dxa"/>
            <w:shd w:val="clear" w:color="auto" w:fill="auto"/>
            <w:vAlign w:val="center"/>
          </w:tcPr>
          <w:p w:rsidR="001C5289" w:rsidRPr="00685241" w:rsidRDefault="001C5289" w:rsidP="003A3E74">
            <w:pPr>
              <w:jc w:val="center"/>
              <w:rPr>
                <w:rFonts w:ascii="Times New Roman" w:hAnsi="Times New Roman" w:cs="Times New Roman"/>
              </w:rPr>
            </w:pPr>
            <w:r w:rsidRPr="0068524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history="1">
              <w:r w:rsidRPr="00685241">
                <w:rPr>
                  <w:rStyle w:val="a3"/>
                  <w:rFonts w:ascii="Times New Roman" w:hAnsi="Times New Roman" w:cs="Times New Roman"/>
                  <w:sz w:val="28"/>
                  <w:szCs w:val="28"/>
                </w:rPr>
                <w:t>http://vo.ukraine.edu.ua/</w:t>
              </w:r>
            </w:hyperlink>
            <w:r w:rsidRPr="00685241">
              <w:rPr>
                <w:rFonts w:ascii="Times New Roman" w:hAnsi="Times New Roman" w:cs="Times New Roman"/>
                <w:sz w:val="28"/>
                <w:szCs w:val="28"/>
              </w:rPr>
              <w:t xml:space="preserve"> за адресою</w:t>
            </w:r>
          </w:p>
        </w:tc>
        <w:tc>
          <w:tcPr>
            <w:tcW w:w="5635" w:type="dxa"/>
            <w:shd w:val="clear" w:color="auto" w:fill="auto"/>
            <w:vAlign w:val="center"/>
          </w:tcPr>
          <w:p w:rsidR="00B42F2E" w:rsidRDefault="001C5289" w:rsidP="003A3E74">
            <w:pPr>
              <w:jc w:val="center"/>
              <w:rPr>
                <w:rFonts w:ascii="Times New Roman" w:hAnsi="Times New Roman" w:cs="Times New Roman"/>
              </w:rPr>
            </w:pPr>
            <w:r w:rsidRPr="00685241">
              <w:rPr>
                <w:rFonts w:ascii="Times New Roman" w:hAnsi="Times New Roman" w:cs="Times New Roman"/>
                <w:i/>
                <w:sz w:val="28"/>
                <w:szCs w:val="28"/>
              </w:rPr>
              <w:t>Посилання на курс:</w:t>
            </w:r>
          </w:p>
          <w:p w:rsidR="001C5289" w:rsidRPr="00685241" w:rsidRDefault="003A3E74" w:rsidP="003A3E74">
            <w:pPr>
              <w:jc w:val="center"/>
              <w:rPr>
                <w:rFonts w:ascii="Times New Roman" w:hAnsi="Times New Roman" w:cs="Times New Roman"/>
              </w:rPr>
            </w:pPr>
            <w:r w:rsidRPr="003A3E74">
              <w:rPr>
                <w:rStyle w:val="a3"/>
                <w:rFonts w:ascii="Times New Roman" w:hAnsi="Times New Roman" w:cs="Times New Roman"/>
                <w:color w:val="auto"/>
                <w:sz w:val="28"/>
                <w:szCs w:val="28"/>
              </w:rPr>
              <w:t>https://vo.uu.edu.ua/course/view.php?id=2562</w:t>
            </w:r>
          </w:p>
        </w:tc>
      </w:tr>
    </w:tbl>
    <w:p w:rsidR="001C5289" w:rsidRPr="00685241" w:rsidRDefault="001C5289" w:rsidP="001C5289">
      <w:pPr>
        <w:pStyle w:val="a6"/>
        <w:tabs>
          <w:tab w:val="left" w:pos="2030"/>
        </w:tabs>
        <w:jc w:val="center"/>
        <w:rPr>
          <w:b/>
          <w:szCs w:val="28"/>
        </w:rPr>
      </w:pPr>
    </w:p>
    <w:p w:rsidR="001C5289" w:rsidRPr="00685241" w:rsidRDefault="001C5289" w:rsidP="001C5289">
      <w:pPr>
        <w:pStyle w:val="1"/>
        <w:spacing w:before="0" w:after="0"/>
        <w:jc w:val="center"/>
        <w:rPr>
          <w:rFonts w:ascii="Times New Roman" w:hAnsi="Times New Roman"/>
          <w:bCs/>
          <w:sz w:val="28"/>
          <w:szCs w:val="28"/>
        </w:rPr>
      </w:pPr>
      <w:r w:rsidRPr="00685241">
        <w:rPr>
          <w:rFonts w:ascii="Times New Roman" w:hAnsi="Times New Roman"/>
          <w:b w:val="0"/>
          <w:bCs/>
          <w:i/>
          <w:szCs w:val="28"/>
        </w:rPr>
        <w:br w:type="page"/>
      </w:r>
      <w:bookmarkStart w:id="1" w:name="_Toc9952417"/>
      <w:r w:rsidRPr="00685241">
        <w:rPr>
          <w:rFonts w:ascii="Times New Roman" w:hAnsi="Times New Roman"/>
          <w:bCs/>
          <w:sz w:val="28"/>
          <w:szCs w:val="28"/>
        </w:rPr>
        <w:lastRenderedPageBreak/>
        <w:t>ОПИС НАВЧАЛЬНОЇ ДИСЦИПЛІНИ</w:t>
      </w:r>
      <w:bookmarkEnd w:id="1"/>
    </w:p>
    <w:p w:rsidR="001C5289" w:rsidRDefault="001C5289" w:rsidP="001C5289">
      <w:pPr>
        <w:rPr>
          <w:rFonts w:ascii="Times New Roman" w:hAnsi="Times New Roman" w:cs="Times New Roman"/>
        </w:rPr>
      </w:pPr>
    </w:p>
    <w:p w:rsidR="00E8109A" w:rsidRPr="00E8109A" w:rsidRDefault="00E8109A" w:rsidP="00E8109A">
      <w:pPr>
        <w:spacing w:after="200"/>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
          <w:sz w:val="28"/>
          <w:szCs w:val="28"/>
          <w:lang w:val="ru-RU" w:eastAsia="ru-RU"/>
        </w:rPr>
        <w:t xml:space="preserve">Назва дисципліни: </w:t>
      </w:r>
      <w:r w:rsidRPr="00E8109A">
        <w:rPr>
          <w:rFonts w:ascii="Times New Roman" w:eastAsia="Times New Roman" w:hAnsi="Times New Roman" w:cs="Times New Roman"/>
          <w:b/>
          <w:i/>
          <w:iCs/>
          <w:sz w:val="28"/>
          <w:szCs w:val="28"/>
          <w:u w:val="single"/>
          <w:lang w:val="ru-RU" w:eastAsia="ru-RU"/>
        </w:rPr>
        <w:t>Вступ до спеціальності та осн</w:t>
      </w:r>
      <w:r>
        <w:rPr>
          <w:rFonts w:ascii="Times New Roman" w:eastAsia="Times New Roman" w:hAnsi="Times New Roman" w:cs="Times New Roman"/>
          <w:b/>
          <w:i/>
          <w:iCs/>
          <w:sz w:val="28"/>
          <w:szCs w:val="28"/>
          <w:u w:val="single"/>
          <w:lang w:val="ru-RU" w:eastAsia="ru-RU"/>
        </w:rPr>
        <w:t>ови теорії соціальної роботи</w:t>
      </w:r>
    </w:p>
    <w:tbl>
      <w:tblPr>
        <w:tblW w:w="0" w:type="auto"/>
        <w:tblCellMar>
          <w:top w:w="15" w:type="dxa"/>
          <w:left w:w="15" w:type="dxa"/>
          <w:bottom w:w="15" w:type="dxa"/>
          <w:right w:w="15" w:type="dxa"/>
        </w:tblCellMar>
        <w:tblLook w:val="04A0" w:firstRow="1" w:lastRow="0" w:firstColumn="1" w:lastColumn="0" w:noHBand="0" w:noVBand="1"/>
      </w:tblPr>
      <w:tblGrid>
        <w:gridCol w:w="2699"/>
        <w:gridCol w:w="3725"/>
        <w:gridCol w:w="3146"/>
      </w:tblGrid>
      <w:tr w:rsidR="00E8109A" w:rsidRPr="00E8109A" w:rsidTr="00E810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
                <w:lang w:val="ru-RU" w:eastAsia="ru-RU"/>
              </w:rPr>
              <w:t>Характеристика </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
                <w:lang w:val="ru-RU" w:eastAsia="ru-RU"/>
              </w:rPr>
              <w:t>дисципліни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
                <w:lang w:val="ru-RU" w:eastAsia="ru-RU"/>
              </w:rPr>
              <w:t>Напрям підготовки,</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
                <w:lang w:val="ru-RU" w:eastAsia="ru-RU"/>
              </w:rPr>
              <w:t>Спеціальність, освітньо-кваліфікаційний рівень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
                <w:lang w:val="ru-RU" w:eastAsia="ru-RU"/>
              </w:rPr>
              <w:t>Академічний календар, види занять</w:t>
            </w:r>
          </w:p>
        </w:tc>
      </w:tr>
      <w:tr w:rsidR="00E8109A" w:rsidRPr="00E8109A" w:rsidTr="00E8109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109A" w:rsidRPr="00597900" w:rsidRDefault="00E8109A" w:rsidP="00E8109A">
            <w:pPr>
              <w:rPr>
                <w:rFonts w:ascii="Times New Roman" w:eastAsia="Times New Roman" w:hAnsi="Times New Roman" w:cs="Times New Roman"/>
                <w:bCs w:val="0"/>
                <w:color w:val="auto"/>
                <w:lang w:eastAsia="ru-RU"/>
              </w:rPr>
            </w:pPr>
            <w:r w:rsidRPr="00597900">
              <w:rPr>
                <w:rFonts w:ascii="Times New Roman" w:eastAsia="Times New Roman" w:hAnsi="Times New Roman" w:cs="Times New Roman"/>
                <w:b/>
                <w:lang w:eastAsia="ru-RU"/>
              </w:rPr>
              <w:t>Кількість</w:t>
            </w:r>
            <w:r w:rsidRPr="00597900">
              <w:rPr>
                <w:rFonts w:ascii="Times New Roman" w:eastAsia="Times New Roman" w:hAnsi="Times New Roman" w:cs="Times New Roman"/>
                <w:bCs w:val="0"/>
                <w:lang w:eastAsia="ru-RU"/>
              </w:rPr>
              <w:t>:</w:t>
            </w:r>
            <w:r w:rsidRPr="00E8109A">
              <w:rPr>
                <w:rFonts w:ascii="Times New Roman" w:eastAsia="Times New Roman" w:hAnsi="Times New Roman" w:cs="Times New Roman"/>
                <w:bCs w:val="0"/>
                <w:lang w:val="ru-RU" w:eastAsia="ru-RU"/>
              </w:rPr>
              <w:t> </w:t>
            </w:r>
          </w:p>
          <w:p w:rsidR="00E8109A" w:rsidRPr="00597900" w:rsidRDefault="00E8109A" w:rsidP="00E8109A">
            <w:pPr>
              <w:rPr>
                <w:rFonts w:ascii="Times New Roman" w:eastAsia="Times New Roman" w:hAnsi="Times New Roman" w:cs="Times New Roman"/>
                <w:bCs w:val="0"/>
                <w:color w:val="auto"/>
                <w:lang w:eastAsia="ru-RU"/>
              </w:rPr>
            </w:pPr>
            <w:r w:rsidRPr="00597900">
              <w:rPr>
                <w:rFonts w:ascii="Times New Roman" w:eastAsia="Times New Roman" w:hAnsi="Times New Roman" w:cs="Times New Roman"/>
                <w:bCs w:val="0"/>
                <w:lang w:eastAsia="ru-RU"/>
              </w:rPr>
              <w:t xml:space="preserve">Кредитів </w:t>
            </w:r>
            <w:r w:rsidRPr="00E8109A">
              <w:rPr>
                <w:rFonts w:ascii="Times New Roman" w:eastAsia="Times New Roman" w:hAnsi="Times New Roman" w:cs="Times New Roman"/>
                <w:bCs w:val="0"/>
                <w:lang w:val="ru-RU" w:eastAsia="ru-RU"/>
              </w:rPr>
              <w:t>ECTS</w:t>
            </w:r>
          </w:p>
          <w:p w:rsidR="00E8109A" w:rsidRPr="00597900" w:rsidRDefault="00E8109A" w:rsidP="00E8109A">
            <w:pPr>
              <w:jc w:val="center"/>
              <w:rPr>
                <w:rFonts w:ascii="Times New Roman" w:eastAsia="Times New Roman" w:hAnsi="Times New Roman" w:cs="Times New Roman"/>
                <w:bCs w:val="0"/>
                <w:color w:val="auto"/>
                <w:lang w:eastAsia="ru-RU"/>
              </w:rPr>
            </w:pPr>
            <w:r w:rsidRPr="00597900">
              <w:rPr>
                <w:rFonts w:ascii="Times New Roman" w:eastAsia="Times New Roman" w:hAnsi="Times New Roman" w:cs="Times New Roman"/>
                <w:bCs w:val="0"/>
                <w:sz w:val="28"/>
                <w:szCs w:val="28"/>
                <w:u w:val="single"/>
                <w:lang w:eastAsia="ru-RU"/>
              </w:rPr>
              <w:t>3</w:t>
            </w:r>
          </w:p>
          <w:p w:rsidR="00E8109A" w:rsidRPr="00597900" w:rsidRDefault="00E8109A" w:rsidP="00E8109A">
            <w:pPr>
              <w:rPr>
                <w:rFonts w:ascii="Times New Roman" w:eastAsia="Times New Roman" w:hAnsi="Times New Roman" w:cs="Times New Roman"/>
                <w:bCs w:val="0"/>
                <w:color w:val="auto"/>
                <w:lang w:eastAsia="ru-RU"/>
              </w:rPr>
            </w:pPr>
            <w:r w:rsidRPr="00597900">
              <w:rPr>
                <w:rFonts w:ascii="Times New Roman" w:eastAsia="Times New Roman" w:hAnsi="Times New Roman" w:cs="Times New Roman"/>
                <w:bCs w:val="0"/>
                <w:lang w:eastAsia="ru-RU"/>
              </w:rPr>
              <w:t>Модулів</w:t>
            </w:r>
          </w:p>
          <w:p w:rsidR="00E8109A" w:rsidRPr="00597900" w:rsidRDefault="00E8109A" w:rsidP="00E8109A">
            <w:pPr>
              <w:rPr>
                <w:rFonts w:ascii="Times New Roman" w:eastAsia="Times New Roman" w:hAnsi="Times New Roman" w:cs="Times New Roman"/>
                <w:bCs w:val="0"/>
                <w:color w:val="auto"/>
                <w:lang w:eastAsia="ru-RU"/>
              </w:rPr>
            </w:pPr>
            <w:r w:rsidRPr="00597900">
              <w:rPr>
                <w:rFonts w:ascii="Times New Roman" w:eastAsia="Times New Roman" w:hAnsi="Times New Roman" w:cs="Times New Roman"/>
                <w:bCs w:val="0"/>
                <w:u w:val="single"/>
                <w:lang w:eastAsia="ru-RU"/>
              </w:rPr>
              <w:t>_______</w:t>
            </w:r>
            <w:r w:rsidRPr="00597900">
              <w:rPr>
                <w:rFonts w:ascii="Times New Roman" w:eastAsia="Times New Roman" w:hAnsi="Times New Roman" w:cs="Times New Roman"/>
                <w:b/>
                <w:u w:val="single"/>
                <w:lang w:eastAsia="ru-RU"/>
              </w:rPr>
              <w:t>3</w:t>
            </w:r>
            <w:r w:rsidRPr="00597900">
              <w:rPr>
                <w:rFonts w:ascii="Times New Roman" w:eastAsia="Times New Roman" w:hAnsi="Times New Roman" w:cs="Times New Roman"/>
                <w:bCs w:val="0"/>
                <w:u w:val="single"/>
                <w:lang w:eastAsia="ru-RU"/>
              </w:rPr>
              <w:t>_______</w:t>
            </w:r>
          </w:p>
          <w:p w:rsidR="00E8109A" w:rsidRPr="00597900" w:rsidRDefault="00E8109A" w:rsidP="00E8109A">
            <w:pPr>
              <w:rPr>
                <w:rFonts w:ascii="Times New Roman" w:eastAsia="Times New Roman" w:hAnsi="Times New Roman" w:cs="Times New Roman"/>
                <w:bCs w:val="0"/>
                <w:color w:val="auto"/>
                <w:lang w:eastAsia="ru-RU"/>
              </w:rPr>
            </w:pPr>
            <w:r w:rsidRPr="00597900">
              <w:rPr>
                <w:rFonts w:ascii="Times New Roman" w:eastAsia="Times New Roman" w:hAnsi="Times New Roman" w:cs="Times New Roman"/>
                <w:bCs w:val="0"/>
                <w:lang w:eastAsia="ru-RU"/>
              </w:rPr>
              <w:t>Змістових модулів</w:t>
            </w:r>
          </w:p>
          <w:p w:rsidR="00E8109A" w:rsidRPr="00E8109A" w:rsidRDefault="00E8109A" w:rsidP="00E8109A">
            <w:pPr>
              <w:jc w:val="cente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sz w:val="28"/>
                <w:szCs w:val="28"/>
                <w:u w:val="single"/>
                <w:lang w:val="ru-RU" w:eastAsia="ru-RU"/>
              </w:rPr>
              <w:t>3</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Загальний обсяг дисципліни</w:t>
            </w:r>
          </w:p>
          <w:p w:rsidR="00E8109A" w:rsidRPr="00E8109A" w:rsidRDefault="00E8109A" w:rsidP="00E8109A">
            <w:pPr>
              <w:jc w:val="cente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sz w:val="28"/>
                <w:szCs w:val="28"/>
                <w:lang w:val="ru-RU" w:eastAsia="ru-RU"/>
              </w:rPr>
              <w:t>90 год</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Аудиторних годин на тиждень</w:t>
            </w:r>
          </w:p>
          <w:p w:rsidR="00E8109A" w:rsidRPr="00E8109A" w:rsidRDefault="00E8109A" w:rsidP="00E8109A">
            <w:pPr>
              <w:jc w:val="cente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sz w:val="28"/>
                <w:szCs w:val="28"/>
                <w:lang w:val="ru-RU" w:eastAsia="ru-RU"/>
              </w:rPr>
              <w:t>4 год</w:t>
            </w:r>
          </w:p>
          <w:p w:rsidR="00E8109A" w:rsidRPr="00E8109A" w:rsidRDefault="00E8109A" w:rsidP="00E8109A">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Напрям підготовки 231 Соціальна робота</w:t>
            </w:r>
          </w:p>
          <w:p w:rsidR="00E8109A" w:rsidRPr="00E8109A" w:rsidRDefault="00E8109A" w:rsidP="00E8109A">
            <w:pPr>
              <w:rPr>
                <w:rFonts w:ascii="Times New Roman" w:eastAsia="Times New Roman" w:hAnsi="Times New Roman" w:cs="Times New Roman"/>
                <w:bCs w:val="0"/>
                <w:color w:val="auto"/>
                <w:lang w:val="ru-RU" w:eastAsia="ru-RU"/>
              </w:rPr>
            </w:pP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ОС «бакалавр»</w:t>
            </w:r>
          </w:p>
          <w:p w:rsidR="00E8109A" w:rsidRPr="00E8109A" w:rsidRDefault="00E8109A" w:rsidP="00E8109A">
            <w:pPr>
              <w:spacing w:after="240"/>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Статус дисципліни</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 xml:space="preserve">цикл </w:t>
            </w:r>
            <w:r w:rsidRPr="00E8109A">
              <w:rPr>
                <w:rFonts w:ascii="Times New Roman" w:eastAsia="Times New Roman" w:hAnsi="Times New Roman" w:cs="Times New Roman"/>
                <w:bCs w:val="0"/>
                <w:u w:val="single"/>
                <w:lang w:val="ru-RU" w:eastAsia="ru-RU"/>
              </w:rPr>
              <w:t>професійної та практичної підготовки </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Курс  </w:t>
            </w:r>
          </w:p>
          <w:p w:rsidR="00E8109A" w:rsidRPr="00E8109A" w:rsidRDefault="00E8109A" w:rsidP="00E8109A">
            <w:pPr>
              <w:jc w:val="cente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sz w:val="28"/>
                <w:szCs w:val="28"/>
                <w:u w:val="single"/>
                <w:lang w:val="ru-RU" w:eastAsia="ru-RU"/>
              </w:rPr>
              <w:t>І-й</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Семестр </w:t>
            </w:r>
          </w:p>
          <w:p w:rsidR="00E8109A" w:rsidRPr="00E8109A" w:rsidRDefault="00E8109A" w:rsidP="00E8109A">
            <w:pPr>
              <w:jc w:val="cente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sz w:val="28"/>
                <w:szCs w:val="28"/>
                <w:u w:val="single"/>
                <w:lang w:val="ru-RU" w:eastAsia="ru-RU"/>
              </w:rPr>
              <w:t>І-й</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 xml:space="preserve">Всього годин: </w:t>
            </w:r>
            <w:r w:rsidRPr="00E8109A">
              <w:rPr>
                <w:rFonts w:ascii="Times New Roman" w:eastAsia="Times New Roman" w:hAnsi="Times New Roman" w:cs="Times New Roman"/>
                <w:bCs w:val="0"/>
                <w:sz w:val="28"/>
                <w:szCs w:val="28"/>
                <w:u w:val="single"/>
                <w:lang w:val="ru-RU" w:eastAsia="ru-RU"/>
              </w:rPr>
              <w:t>90/90* год</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Лекцій 1</w:t>
            </w:r>
            <w:r w:rsidRPr="00E8109A">
              <w:rPr>
                <w:rFonts w:ascii="Times New Roman" w:eastAsia="Times New Roman" w:hAnsi="Times New Roman" w:cs="Times New Roman"/>
                <w:bCs w:val="0"/>
                <w:sz w:val="28"/>
                <w:szCs w:val="28"/>
                <w:u w:val="single"/>
                <w:lang w:val="ru-RU" w:eastAsia="ru-RU"/>
              </w:rPr>
              <w:t>8/4* год</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 xml:space="preserve">Практичних занять </w:t>
            </w:r>
            <w:r w:rsidRPr="00E8109A">
              <w:rPr>
                <w:rFonts w:ascii="Times New Roman" w:eastAsia="Times New Roman" w:hAnsi="Times New Roman" w:cs="Times New Roman"/>
                <w:bCs w:val="0"/>
                <w:sz w:val="28"/>
                <w:szCs w:val="28"/>
                <w:u w:val="single"/>
                <w:lang w:val="ru-RU" w:eastAsia="ru-RU"/>
              </w:rPr>
              <w:t>18/4* год</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 xml:space="preserve">СРС        </w:t>
            </w:r>
            <w:r w:rsidRPr="00E8109A">
              <w:rPr>
                <w:rFonts w:ascii="Times New Roman" w:eastAsia="Times New Roman" w:hAnsi="Times New Roman" w:cs="Times New Roman"/>
                <w:bCs w:val="0"/>
                <w:sz w:val="28"/>
                <w:szCs w:val="28"/>
                <w:u w:val="single"/>
                <w:lang w:val="ru-RU" w:eastAsia="ru-RU"/>
              </w:rPr>
              <w:t>54/82* год</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Вид підсумкового </w:t>
            </w:r>
          </w:p>
          <w:p w:rsidR="00E8109A" w:rsidRPr="00E8109A" w:rsidRDefault="00E8109A" w:rsidP="00E8109A">
            <w:pPr>
              <w:rPr>
                <w:rFonts w:ascii="Times New Roman" w:eastAsia="Times New Roman" w:hAnsi="Times New Roman" w:cs="Times New Roman"/>
                <w:bCs w:val="0"/>
                <w:color w:val="auto"/>
                <w:lang w:val="ru-RU" w:eastAsia="ru-RU"/>
              </w:rPr>
            </w:pPr>
            <w:r w:rsidRPr="00E8109A">
              <w:rPr>
                <w:rFonts w:ascii="Times New Roman" w:eastAsia="Times New Roman" w:hAnsi="Times New Roman" w:cs="Times New Roman"/>
                <w:bCs w:val="0"/>
                <w:lang w:val="ru-RU" w:eastAsia="ru-RU"/>
              </w:rPr>
              <w:t xml:space="preserve">контролю:    </w:t>
            </w:r>
            <w:r w:rsidRPr="00E8109A">
              <w:rPr>
                <w:rFonts w:ascii="Times New Roman" w:eastAsia="Times New Roman" w:hAnsi="Times New Roman" w:cs="Times New Roman"/>
                <w:bCs w:val="0"/>
                <w:sz w:val="28"/>
                <w:szCs w:val="28"/>
                <w:u w:val="single"/>
                <w:lang w:val="ru-RU" w:eastAsia="ru-RU"/>
              </w:rPr>
              <w:t>залік</w:t>
            </w:r>
          </w:p>
          <w:p w:rsidR="00E8109A" w:rsidRPr="00E8109A" w:rsidRDefault="00E8109A" w:rsidP="00E8109A">
            <w:pPr>
              <w:rPr>
                <w:rFonts w:ascii="Times New Roman" w:eastAsia="Times New Roman" w:hAnsi="Times New Roman" w:cs="Times New Roman"/>
                <w:bCs w:val="0"/>
                <w:color w:val="auto"/>
                <w:lang w:val="ru-RU" w:eastAsia="ru-RU"/>
              </w:rPr>
            </w:pPr>
          </w:p>
        </w:tc>
      </w:tr>
    </w:tbl>
    <w:p w:rsidR="00264A5F" w:rsidRPr="00E8109A" w:rsidRDefault="00264A5F" w:rsidP="001C5289">
      <w:pPr>
        <w:rPr>
          <w:rFonts w:ascii="Times New Roman" w:hAnsi="Times New Roman" w:cs="Times New Roman"/>
          <w:lang w:val="ru-RU"/>
        </w:rPr>
      </w:pPr>
    </w:p>
    <w:p w:rsidR="001C5289" w:rsidRPr="005877E9" w:rsidRDefault="001C5289" w:rsidP="001C5289">
      <w:pPr>
        <w:ind w:left="1440" w:hanging="1440"/>
        <w:jc w:val="both"/>
        <w:rPr>
          <w:rFonts w:ascii="Times New Roman" w:hAnsi="Times New Roman" w:cs="Times New Roman"/>
          <w:color w:val="FF0000"/>
          <w:sz w:val="28"/>
          <w:szCs w:val="28"/>
        </w:rPr>
      </w:pPr>
      <w:r w:rsidRPr="005877E9">
        <w:rPr>
          <w:rFonts w:ascii="Times New Roman" w:hAnsi="Times New Roman" w:cs="Times New Roman"/>
          <w:b/>
          <w:bCs w:val="0"/>
          <w:color w:val="FF0000"/>
          <w:sz w:val="28"/>
          <w:szCs w:val="28"/>
        </w:rPr>
        <w:t>Примітка</w:t>
      </w:r>
      <w:r w:rsidRPr="005877E9">
        <w:rPr>
          <w:rFonts w:ascii="Times New Roman" w:hAnsi="Times New Roman" w:cs="Times New Roman"/>
          <w:color w:val="FF0000"/>
          <w:sz w:val="28"/>
          <w:szCs w:val="28"/>
        </w:rPr>
        <w:t>.</w:t>
      </w:r>
    </w:p>
    <w:p w:rsidR="001C5289" w:rsidRPr="005877E9" w:rsidRDefault="001C5289" w:rsidP="001C5289">
      <w:pPr>
        <w:jc w:val="both"/>
        <w:rPr>
          <w:rFonts w:ascii="Times New Roman" w:hAnsi="Times New Roman" w:cs="Times New Roman"/>
          <w:color w:val="FF0000"/>
          <w:sz w:val="28"/>
          <w:szCs w:val="28"/>
        </w:rPr>
      </w:pPr>
      <w:r w:rsidRPr="005877E9">
        <w:rPr>
          <w:rFonts w:ascii="Times New Roman" w:hAnsi="Times New Roman" w:cs="Times New Roman"/>
          <w:color w:val="FF0000"/>
          <w:sz w:val="28"/>
          <w:szCs w:val="28"/>
        </w:rPr>
        <w:t>Співвідношення кількості годин аудиторних занять до самостійної та індивідуальної роботи становить:</w:t>
      </w:r>
    </w:p>
    <w:p w:rsidR="00264A5F" w:rsidRPr="005877E9" w:rsidRDefault="00264A5F" w:rsidP="00264A5F">
      <w:pPr>
        <w:ind w:firstLine="600"/>
        <w:jc w:val="both"/>
        <w:rPr>
          <w:rFonts w:ascii="Times New Roman" w:hAnsi="Times New Roman" w:cs="Times New Roman"/>
          <w:color w:val="FF0000"/>
          <w:sz w:val="28"/>
          <w:szCs w:val="28"/>
        </w:rPr>
      </w:pPr>
      <w:r w:rsidRPr="005877E9">
        <w:rPr>
          <w:rFonts w:ascii="Times New Roman" w:hAnsi="Times New Roman" w:cs="Times New Roman"/>
          <w:color w:val="FF0000"/>
          <w:sz w:val="28"/>
          <w:szCs w:val="28"/>
        </w:rPr>
        <w:t>для денної форми навчання – 36/54;</w:t>
      </w:r>
    </w:p>
    <w:p w:rsidR="00264A5F" w:rsidRPr="005877E9" w:rsidRDefault="00264A5F" w:rsidP="00264A5F">
      <w:pPr>
        <w:ind w:firstLine="600"/>
        <w:jc w:val="both"/>
        <w:rPr>
          <w:rFonts w:ascii="Times New Roman" w:hAnsi="Times New Roman" w:cs="Times New Roman"/>
          <w:color w:val="FF0000"/>
          <w:sz w:val="28"/>
          <w:szCs w:val="28"/>
        </w:rPr>
      </w:pPr>
      <w:r w:rsidRPr="005877E9">
        <w:rPr>
          <w:rFonts w:ascii="Times New Roman" w:hAnsi="Times New Roman" w:cs="Times New Roman"/>
          <w:color w:val="FF0000"/>
          <w:sz w:val="28"/>
          <w:szCs w:val="28"/>
        </w:rPr>
        <w:t>для заочної форми навчання – 8/82.</w:t>
      </w:r>
    </w:p>
    <w:p w:rsidR="001C5289" w:rsidRPr="00685241" w:rsidRDefault="001C5289" w:rsidP="001C5289">
      <w:pPr>
        <w:ind w:firstLine="600"/>
        <w:jc w:val="both"/>
        <w:rPr>
          <w:rFonts w:ascii="Times New Roman" w:hAnsi="Times New Roman" w:cs="Times New Roman"/>
          <w:sz w:val="28"/>
          <w:szCs w:val="28"/>
        </w:rPr>
      </w:pPr>
    </w:p>
    <w:p w:rsidR="001C5289" w:rsidRPr="00CD78B4" w:rsidRDefault="001C5289" w:rsidP="001C5289">
      <w:pPr>
        <w:pStyle w:val="1"/>
        <w:spacing w:before="0" w:after="0"/>
        <w:jc w:val="center"/>
        <w:rPr>
          <w:rFonts w:ascii="Times New Roman" w:hAnsi="Times New Roman"/>
          <w:color w:val="auto"/>
          <w:sz w:val="28"/>
          <w:szCs w:val="28"/>
        </w:rPr>
      </w:pPr>
      <w:r w:rsidRPr="00685241">
        <w:rPr>
          <w:rFonts w:ascii="Times New Roman" w:hAnsi="Times New Roman"/>
          <w:b w:val="0"/>
          <w:sz w:val="28"/>
          <w:szCs w:val="28"/>
        </w:rPr>
        <w:br w:type="page"/>
      </w:r>
      <w:r w:rsidRPr="00CD78B4">
        <w:rPr>
          <w:rFonts w:ascii="Times New Roman" w:hAnsi="Times New Roman"/>
          <w:color w:val="auto"/>
          <w:sz w:val="28"/>
          <w:szCs w:val="28"/>
        </w:rPr>
        <w:lastRenderedPageBreak/>
        <w:t>ПЕРЕДРЕКВІЗИТИ:</w:t>
      </w:r>
    </w:p>
    <w:p w:rsidR="001C5289" w:rsidRPr="00CD78B4" w:rsidRDefault="001C5289" w:rsidP="001C5289">
      <w:pPr>
        <w:jc w:val="both"/>
        <w:rPr>
          <w:rFonts w:ascii="Times New Roman" w:hAnsi="Times New Roman" w:cs="Times New Roman"/>
          <w:color w:val="auto"/>
          <w:sz w:val="28"/>
          <w:szCs w:val="28"/>
        </w:rPr>
      </w:pPr>
      <w:r w:rsidRPr="00CD78B4">
        <w:rPr>
          <w:rFonts w:ascii="Times New Roman" w:hAnsi="Times New Roman" w:cs="Times New Roman"/>
          <w:color w:val="auto"/>
          <w:sz w:val="28"/>
          <w:szCs w:val="28"/>
        </w:rPr>
        <w:t>«</w:t>
      </w:r>
      <w:r w:rsidR="00CD78B4" w:rsidRPr="00CD78B4">
        <w:rPr>
          <w:rFonts w:ascii="Times New Roman" w:hAnsi="Times New Roman" w:cs="Times New Roman"/>
          <w:color w:val="auto"/>
          <w:sz w:val="28"/>
          <w:szCs w:val="28"/>
        </w:rPr>
        <w:t>Вітчизняні та зарубіжні стандарти соціальної роботи</w:t>
      </w:r>
      <w:r w:rsidRPr="00CD78B4">
        <w:rPr>
          <w:rFonts w:ascii="Times New Roman" w:hAnsi="Times New Roman" w:cs="Times New Roman"/>
          <w:color w:val="auto"/>
          <w:sz w:val="28"/>
          <w:szCs w:val="28"/>
        </w:rPr>
        <w:t>», «</w:t>
      </w:r>
      <w:r w:rsidR="00CD78B4" w:rsidRPr="00CD78B4">
        <w:rPr>
          <w:rFonts w:ascii="Times New Roman" w:hAnsi="Times New Roman" w:cs="Times New Roman"/>
          <w:color w:val="auto"/>
          <w:sz w:val="28"/>
          <w:szCs w:val="28"/>
        </w:rPr>
        <w:t>Вступ до спеціальності та основи теорії соціальної роботи</w:t>
      </w:r>
      <w:r w:rsidRPr="00CD78B4">
        <w:rPr>
          <w:rFonts w:ascii="Times New Roman" w:hAnsi="Times New Roman" w:cs="Times New Roman"/>
          <w:color w:val="auto"/>
          <w:sz w:val="28"/>
          <w:szCs w:val="28"/>
        </w:rPr>
        <w:t xml:space="preserve">», </w:t>
      </w:r>
      <w:r w:rsidR="00CC099A" w:rsidRPr="00CD78B4">
        <w:rPr>
          <w:rFonts w:ascii="Times New Roman" w:hAnsi="Times New Roman" w:cs="Times New Roman"/>
          <w:color w:val="auto"/>
          <w:sz w:val="28"/>
          <w:szCs w:val="28"/>
        </w:rPr>
        <w:t>«</w:t>
      </w:r>
      <w:r w:rsidR="00CD78B4" w:rsidRPr="00CD78B4">
        <w:rPr>
          <w:rFonts w:ascii="Times New Roman" w:hAnsi="Times New Roman" w:cs="Times New Roman"/>
          <w:color w:val="auto"/>
          <w:sz w:val="28"/>
          <w:szCs w:val="28"/>
        </w:rPr>
        <w:t>Соціальна політика в Україні</w:t>
      </w:r>
      <w:r w:rsidR="00CC099A" w:rsidRPr="00CD78B4">
        <w:rPr>
          <w:rFonts w:ascii="Times New Roman" w:hAnsi="Times New Roman" w:cs="Times New Roman"/>
          <w:color w:val="auto"/>
          <w:sz w:val="28"/>
          <w:szCs w:val="28"/>
        </w:rPr>
        <w:t>»</w:t>
      </w:r>
      <w:r w:rsidRPr="00CD78B4">
        <w:rPr>
          <w:rFonts w:ascii="Times New Roman" w:hAnsi="Times New Roman" w:cs="Times New Roman"/>
          <w:color w:val="auto"/>
          <w:sz w:val="28"/>
          <w:szCs w:val="28"/>
        </w:rPr>
        <w:t>.</w:t>
      </w:r>
    </w:p>
    <w:p w:rsidR="001C5289" w:rsidRPr="00CD78B4" w:rsidRDefault="001C5289" w:rsidP="001C5289">
      <w:pPr>
        <w:jc w:val="both"/>
        <w:rPr>
          <w:rFonts w:ascii="Times New Roman" w:hAnsi="Times New Roman" w:cs="Times New Roman"/>
          <w:b/>
          <w:color w:val="auto"/>
          <w:sz w:val="28"/>
          <w:szCs w:val="28"/>
        </w:rPr>
      </w:pPr>
    </w:p>
    <w:p w:rsidR="001C5289" w:rsidRPr="00CD78B4" w:rsidRDefault="001C5289" w:rsidP="001C5289">
      <w:pPr>
        <w:pStyle w:val="1"/>
        <w:spacing w:before="0" w:after="0"/>
        <w:jc w:val="center"/>
        <w:rPr>
          <w:rFonts w:ascii="Times New Roman" w:hAnsi="Times New Roman"/>
          <w:color w:val="auto"/>
          <w:sz w:val="28"/>
          <w:szCs w:val="28"/>
        </w:rPr>
      </w:pPr>
      <w:r w:rsidRPr="00CD78B4">
        <w:rPr>
          <w:rFonts w:ascii="Times New Roman" w:hAnsi="Times New Roman"/>
          <w:color w:val="auto"/>
          <w:sz w:val="28"/>
          <w:szCs w:val="28"/>
        </w:rPr>
        <w:t>ПОСТРЕКВІЗИТИ:</w:t>
      </w:r>
    </w:p>
    <w:p w:rsidR="001C5289" w:rsidRPr="00CD78B4" w:rsidRDefault="00CD78B4" w:rsidP="001C5289">
      <w:pPr>
        <w:pStyle w:val="1"/>
        <w:spacing w:before="0" w:after="0"/>
        <w:jc w:val="center"/>
        <w:rPr>
          <w:rFonts w:ascii="Times New Roman" w:hAnsi="Times New Roman"/>
          <w:b w:val="0"/>
          <w:color w:val="auto"/>
          <w:sz w:val="28"/>
          <w:szCs w:val="28"/>
        </w:rPr>
      </w:pPr>
      <w:r w:rsidRPr="00CD78B4">
        <w:rPr>
          <w:rFonts w:ascii="Times New Roman" w:eastAsia="Arial Unicode MS" w:hAnsi="Times New Roman"/>
          <w:b w:val="0"/>
          <w:bCs/>
          <w:color w:val="auto"/>
          <w:kern w:val="0"/>
          <w:sz w:val="28"/>
          <w:szCs w:val="28"/>
        </w:rPr>
        <w:t>«Вступ до спеціальності та основи теорії соціальної роботи»</w:t>
      </w:r>
      <w:r w:rsidRPr="00CD78B4">
        <w:rPr>
          <w:color w:val="auto"/>
        </w:rPr>
        <w:t xml:space="preserve"> </w:t>
      </w:r>
      <w:r w:rsidRPr="00CD78B4">
        <w:rPr>
          <w:rFonts w:ascii="Times New Roman" w:eastAsia="Arial Unicode MS" w:hAnsi="Times New Roman"/>
          <w:b w:val="0"/>
          <w:bCs/>
          <w:color w:val="auto"/>
          <w:kern w:val="0"/>
          <w:sz w:val="28"/>
          <w:szCs w:val="28"/>
        </w:rPr>
        <w:t>«Соціальна політика в Україні».</w:t>
      </w:r>
    </w:p>
    <w:p w:rsidR="00E8109A" w:rsidRPr="00E8109A" w:rsidRDefault="00E8109A" w:rsidP="00E8109A">
      <w:pPr>
        <w:shd w:val="clear" w:color="auto" w:fill="FFFFFF"/>
        <w:tabs>
          <w:tab w:val="left" w:pos="851"/>
        </w:tabs>
        <w:spacing w:line="360" w:lineRule="auto"/>
        <w:ind w:left="851" w:hanging="284"/>
        <w:jc w:val="both"/>
        <w:rPr>
          <w:rFonts w:ascii="Times New Roman" w:eastAsia="Times New Roman" w:hAnsi="Times New Roman" w:cs="Times New Roman"/>
          <w:b/>
          <w:bCs w:val="0"/>
          <w:color w:val="auto"/>
          <w:sz w:val="28"/>
          <w:szCs w:val="28"/>
          <w:lang w:eastAsia="ru-RU"/>
        </w:rPr>
      </w:pPr>
      <w:r w:rsidRPr="00E8109A">
        <w:rPr>
          <w:rFonts w:ascii="Times New Roman" w:eastAsia="Times New Roman" w:hAnsi="Times New Roman" w:cs="Times New Roman"/>
          <w:b/>
          <w:color w:val="auto"/>
          <w:sz w:val="28"/>
          <w:szCs w:val="28"/>
          <w:lang w:eastAsia="ru-RU"/>
        </w:rPr>
        <w:t>1. Мета та завдання навчальної дисципліни</w:t>
      </w:r>
    </w:p>
    <w:p w:rsidR="00E8109A" w:rsidRPr="00E8109A" w:rsidRDefault="00E8109A" w:rsidP="00E8109A">
      <w:pPr>
        <w:shd w:val="clear" w:color="auto" w:fill="FFFFFF"/>
        <w:tabs>
          <w:tab w:val="left" w:pos="851"/>
        </w:tabs>
        <w:spacing w:line="360" w:lineRule="auto"/>
        <w:ind w:left="851" w:hanging="284"/>
        <w:jc w:val="both"/>
        <w:rPr>
          <w:rFonts w:ascii="Times New Roman" w:eastAsia="Times New Roman" w:hAnsi="Times New Roman" w:cs="Times New Roman"/>
          <w:b/>
          <w:bCs w:val="0"/>
          <w:color w:val="auto"/>
          <w:sz w:val="28"/>
          <w:szCs w:val="28"/>
          <w:lang w:eastAsia="ru-RU"/>
        </w:rPr>
      </w:pPr>
      <w:r w:rsidRPr="00E8109A">
        <w:rPr>
          <w:rFonts w:ascii="Times New Roman" w:eastAsia="Times New Roman" w:hAnsi="Times New Roman" w:cs="Times New Roman"/>
          <w:b/>
          <w:bCs w:val="0"/>
          <w:color w:val="auto"/>
          <w:sz w:val="28"/>
          <w:szCs w:val="28"/>
          <w:lang w:eastAsia="ru-RU"/>
        </w:rPr>
        <w:t xml:space="preserve">1.1. </w:t>
      </w:r>
      <w:r w:rsidRPr="00E8109A">
        <w:rPr>
          <w:rFonts w:ascii="Times New Roman" w:eastAsia="Times New Roman" w:hAnsi="Times New Roman" w:cs="Times New Roman"/>
          <w:bCs w:val="0"/>
          <w:color w:val="auto"/>
          <w:sz w:val="28"/>
          <w:szCs w:val="28"/>
          <w:lang w:eastAsia="ru-RU"/>
        </w:rPr>
        <w:t>Метою викладання навчальної дисципліни “Вступ до спеціальності” є ознайомлення студентів із базою знань та умінь в соціальній роботі, основами професійної діяльності соціальних працівників, процесом взаємодії з клієнтом, основними поняттями спеціальності “соціальна робота” та її теоретичними засадами.</w:t>
      </w:r>
    </w:p>
    <w:p w:rsidR="00E8109A" w:rsidRPr="00E8109A" w:rsidRDefault="00E8109A" w:rsidP="00E8109A">
      <w:pPr>
        <w:shd w:val="clear" w:color="auto" w:fill="FFFFFF"/>
        <w:tabs>
          <w:tab w:val="left" w:pos="851"/>
        </w:tabs>
        <w:spacing w:line="360" w:lineRule="auto"/>
        <w:ind w:left="851" w:hanging="284"/>
        <w:jc w:val="both"/>
        <w:rPr>
          <w:rFonts w:ascii="Times New Roman" w:eastAsia="Times New Roman" w:hAnsi="Times New Roman" w:cs="Times New Roman"/>
          <w:b/>
          <w:bCs w:val="0"/>
          <w:color w:val="auto"/>
          <w:sz w:val="28"/>
          <w:szCs w:val="28"/>
          <w:lang w:eastAsia="ru-RU"/>
        </w:rPr>
      </w:pPr>
    </w:p>
    <w:p w:rsidR="00E8109A" w:rsidRPr="00E8109A" w:rsidRDefault="00E8109A" w:rsidP="00E8109A">
      <w:pPr>
        <w:shd w:val="clear" w:color="auto" w:fill="FFFFFF"/>
        <w:tabs>
          <w:tab w:val="left" w:pos="851"/>
        </w:tabs>
        <w:spacing w:line="360" w:lineRule="auto"/>
        <w:ind w:left="851" w:hanging="284"/>
        <w:jc w:val="both"/>
        <w:rPr>
          <w:rFonts w:ascii="Times New Roman" w:eastAsia="Times New Roman" w:hAnsi="Times New Roman" w:cs="Times New Roman"/>
          <w:b/>
          <w:bCs w:val="0"/>
          <w:color w:val="auto"/>
          <w:sz w:val="28"/>
          <w:szCs w:val="28"/>
          <w:lang w:val="ru-RU" w:eastAsia="ru-RU"/>
        </w:rPr>
      </w:pPr>
      <w:r w:rsidRPr="00E8109A">
        <w:rPr>
          <w:rFonts w:ascii="Times New Roman" w:eastAsia="Times New Roman" w:hAnsi="Times New Roman" w:cs="Times New Roman"/>
          <w:b/>
          <w:bCs w:val="0"/>
          <w:color w:val="auto"/>
          <w:sz w:val="28"/>
          <w:szCs w:val="28"/>
          <w:lang w:val="ru-RU" w:eastAsia="ru-RU"/>
        </w:rPr>
        <w:t>1.2.Основними завданнями вивчення дисципліни “Вступ до спеціальності” є:</w:t>
      </w:r>
    </w:p>
    <w:p w:rsidR="00E8109A" w:rsidRPr="00E8109A" w:rsidRDefault="00E8109A" w:rsidP="00E8109A">
      <w:pPr>
        <w:numPr>
          <w:ilvl w:val="0"/>
          <w:numId w:val="19"/>
        </w:numPr>
        <w:shd w:val="clear" w:color="auto" w:fill="FFFFFF"/>
        <w:tabs>
          <w:tab w:val="left" w:pos="851"/>
        </w:tabs>
        <w:spacing w:line="360" w:lineRule="auto"/>
        <w:jc w:val="both"/>
        <w:rPr>
          <w:rFonts w:ascii="Times New Roman" w:eastAsia="Times New Roman" w:hAnsi="Times New Roman" w:cs="Times New Roman"/>
          <w:bCs w:val="0"/>
          <w:color w:val="auto"/>
          <w:sz w:val="28"/>
          <w:szCs w:val="28"/>
          <w:lang w:val="ru-RU" w:eastAsia="ru-RU"/>
        </w:rPr>
      </w:pPr>
      <w:r w:rsidRPr="00E8109A">
        <w:rPr>
          <w:rFonts w:ascii="Times New Roman" w:eastAsia="Times New Roman" w:hAnsi="Times New Roman" w:cs="Times New Roman"/>
          <w:bCs w:val="0"/>
          <w:color w:val="auto"/>
          <w:sz w:val="28"/>
          <w:szCs w:val="28"/>
          <w:lang w:val="ru-RU" w:eastAsia="ru-RU"/>
        </w:rPr>
        <w:t>формування у студентів уявлень про соціальну роботу як соціально-гуманітарну, інтегративну науку, її об’єкт, предмет, мету, завдання, методи і принципи наукових досліджень, міждисциплінарні зв’язки з іншими науками;</w:t>
      </w:r>
    </w:p>
    <w:p w:rsidR="00E8109A" w:rsidRPr="00E8109A" w:rsidRDefault="00E8109A" w:rsidP="00E8109A">
      <w:pPr>
        <w:numPr>
          <w:ilvl w:val="0"/>
          <w:numId w:val="19"/>
        </w:numPr>
        <w:shd w:val="clear" w:color="auto" w:fill="FFFFFF"/>
        <w:tabs>
          <w:tab w:val="left" w:pos="851"/>
        </w:tabs>
        <w:spacing w:line="360" w:lineRule="auto"/>
        <w:jc w:val="both"/>
        <w:rPr>
          <w:rFonts w:ascii="Times New Roman" w:eastAsia="Times New Roman" w:hAnsi="Times New Roman" w:cs="Times New Roman"/>
          <w:bCs w:val="0"/>
          <w:color w:val="auto"/>
          <w:sz w:val="28"/>
          <w:szCs w:val="28"/>
          <w:lang w:val="ru-RU" w:eastAsia="ru-RU"/>
        </w:rPr>
      </w:pPr>
      <w:r w:rsidRPr="00E8109A">
        <w:rPr>
          <w:rFonts w:ascii="Times New Roman" w:eastAsia="Times New Roman" w:hAnsi="Times New Roman" w:cs="Times New Roman"/>
          <w:bCs w:val="0"/>
          <w:color w:val="auto"/>
          <w:sz w:val="28"/>
          <w:szCs w:val="28"/>
          <w:lang w:val="ru-RU" w:eastAsia="ru-RU"/>
        </w:rPr>
        <w:t>ознайомлення з основними принципами, теоріями, методами, формами і рівнями соціальної роботи як різновиду соціальної практики;</w:t>
      </w:r>
    </w:p>
    <w:p w:rsidR="00E8109A" w:rsidRPr="00E8109A" w:rsidRDefault="00E8109A" w:rsidP="00E8109A">
      <w:pPr>
        <w:numPr>
          <w:ilvl w:val="0"/>
          <w:numId w:val="19"/>
        </w:numPr>
        <w:shd w:val="clear" w:color="auto" w:fill="FFFFFF"/>
        <w:tabs>
          <w:tab w:val="left" w:pos="851"/>
        </w:tabs>
        <w:spacing w:line="360" w:lineRule="auto"/>
        <w:jc w:val="both"/>
        <w:rPr>
          <w:rFonts w:ascii="Times New Roman" w:eastAsia="Times New Roman" w:hAnsi="Times New Roman" w:cs="Times New Roman"/>
          <w:bCs w:val="0"/>
          <w:color w:val="auto"/>
          <w:sz w:val="28"/>
          <w:szCs w:val="28"/>
          <w:lang w:val="ru-RU" w:eastAsia="ru-RU"/>
        </w:rPr>
      </w:pPr>
      <w:r w:rsidRPr="00E8109A">
        <w:rPr>
          <w:rFonts w:ascii="Times New Roman" w:eastAsia="Times New Roman" w:hAnsi="Times New Roman" w:cs="Times New Roman"/>
          <w:bCs w:val="0"/>
          <w:color w:val="auto"/>
          <w:sz w:val="28"/>
          <w:szCs w:val="28"/>
          <w:lang w:val="ru-RU" w:eastAsia="ru-RU"/>
        </w:rPr>
        <w:t>ознайомлення студентів із властивостями соціальної роботи як професії, у тому числі її функціями, цінностями, етикою;</w:t>
      </w:r>
    </w:p>
    <w:p w:rsidR="00E8109A" w:rsidRPr="00E8109A" w:rsidRDefault="00E8109A" w:rsidP="00E8109A">
      <w:pPr>
        <w:numPr>
          <w:ilvl w:val="0"/>
          <w:numId w:val="19"/>
        </w:numPr>
        <w:shd w:val="clear" w:color="auto" w:fill="FFFFFF"/>
        <w:tabs>
          <w:tab w:val="left" w:pos="851"/>
        </w:tabs>
        <w:spacing w:line="360" w:lineRule="auto"/>
        <w:jc w:val="both"/>
        <w:rPr>
          <w:rFonts w:ascii="Times New Roman" w:eastAsia="Times New Roman" w:hAnsi="Times New Roman" w:cs="Times New Roman"/>
          <w:bCs w:val="0"/>
          <w:color w:val="auto"/>
          <w:sz w:val="28"/>
          <w:szCs w:val="28"/>
          <w:lang w:val="ru-RU" w:eastAsia="ru-RU"/>
        </w:rPr>
      </w:pPr>
      <w:r w:rsidRPr="00E8109A">
        <w:rPr>
          <w:rFonts w:ascii="Times New Roman" w:eastAsia="Times New Roman" w:hAnsi="Times New Roman" w:cs="Times New Roman"/>
          <w:bCs w:val="0"/>
          <w:color w:val="auto"/>
          <w:sz w:val="28"/>
          <w:szCs w:val="28"/>
          <w:lang w:val="ru-RU" w:eastAsia="ru-RU"/>
        </w:rPr>
        <w:t>формування у студентів уявлень про цілісний образ соціального працівника як людини, що володіє певними характерними духовно-моральними якостями, а також відповідним комплексом знань та умінь;</w:t>
      </w:r>
    </w:p>
    <w:p w:rsidR="00E8109A" w:rsidRPr="00E8109A" w:rsidRDefault="00E8109A" w:rsidP="00E8109A">
      <w:pPr>
        <w:numPr>
          <w:ilvl w:val="0"/>
          <w:numId w:val="19"/>
        </w:numPr>
        <w:shd w:val="clear" w:color="auto" w:fill="FFFFFF"/>
        <w:tabs>
          <w:tab w:val="left" w:pos="851"/>
        </w:tabs>
        <w:spacing w:line="360" w:lineRule="auto"/>
        <w:jc w:val="both"/>
        <w:rPr>
          <w:rFonts w:ascii="Times New Roman" w:eastAsia="Times New Roman" w:hAnsi="Times New Roman" w:cs="Times New Roman"/>
          <w:bCs w:val="0"/>
          <w:color w:val="auto"/>
          <w:sz w:val="28"/>
          <w:szCs w:val="28"/>
          <w:lang w:val="ru-RU" w:eastAsia="ru-RU"/>
        </w:rPr>
      </w:pPr>
      <w:r w:rsidRPr="00E8109A">
        <w:rPr>
          <w:rFonts w:ascii="Times New Roman" w:eastAsia="Times New Roman" w:hAnsi="Times New Roman" w:cs="Times New Roman"/>
          <w:bCs w:val="0"/>
          <w:color w:val="auto"/>
          <w:sz w:val="28"/>
          <w:szCs w:val="28"/>
          <w:lang w:val="ru-RU" w:eastAsia="ru-RU"/>
        </w:rPr>
        <w:t>розуміння студентами специфіки соціальної роботи з різними категоріями клієнтів (людей), а також на різних рівнях практики;</w:t>
      </w:r>
    </w:p>
    <w:p w:rsidR="00E8109A" w:rsidRPr="00E8109A" w:rsidRDefault="00E8109A" w:rsidP="00E8109A">
      <w:pPr>
        <w:numPr>
          <w:ilvl w:val="0"/>
          <w:numId w:val="19"/>
        </w:numPr>
        <w:shd w:val="clear" w:color="auto" w:fill="FFFFFF"/>
        <w:tabs>
          <w:tab w:val="left" w:pos="851"/>
        </w:tabs>
        <w:spacing w:line="360" w:lineRule="auto"/>
        <w:jc w:val="both"/>
        <w:rPr>
          <w:rFonts w:ascii="Times New Roman" w:eastAsia="Times New Roman" w:hAnsi="Times New Roman" w:cs="Times New Roman"/>
          <w:bCs w:val="0"/>
          <w:color w:val="auto"/>
          <w:sz w:val="28"/>
          <w:szCs w:val="28"/>
          <w:lang w:val="ru-RU" w:eastAsia="ru-RU"/>
        </w:rPr>
      </w:pPr>
      <w:r w:rsidRPr="00E8109A">
        <w:rPr>
          <w:rFonts w:ascii="Times New Roman" w:eastAsia="Times New Roman" w:hAnsi="Times New Roman" w:cs="Times New Roman"/>
          <w:bCs w:val="0"/>
          <w:color w:val="auto"/>
          <w:sz w:val="28"/>
          <w:szCs w:val="28"/>
          <w:lang w:val="ru-RU" w:eastAsia="ru-RU"/>
        </w:rPr>
        <w:t>розвиток навичок критичного мислення та оцінювання щодо наявних соціальних проблем і пошуку шляхів їх розв’язання.</w:t>
      </w:r>
    </w:p>
    <w:p w:rsidR="00E8109A" w:rsidRPr="00E8109A" w:rsidRDefault="00E8109A" w:rsidP="00E8109A">
      <w:pPr>
        <w:shd w:val="clear" w:color="auto" w:fill="FFFFFF"/>
        <w:tabs>
          <w:tab w:val="left" w:pos="851"/>
        </w:tabs>
        <w:spacing w:line="360" w:lineRule="auto"/>
        <w:ind w:left="851" w:hanging="284"/>
        <w:jc w:val="both"/>
        <w:rPr>
          <w:rFonts w:ascii="Times New Roman" w:eastAsia="Times New Roman" w:hAnsi="Times New Roman" w:cs="Times New Roman"/>
          <w:b/>
          <w:bCs w:val="0"/>
          <w:color w:val="auto"/>
          <w:sz w:val="28"/>
          <w:szCs w:val="28"/>
          <w:lang w:val="ru-RU" w:eastAsia="ru-RU"/>
        </w:rPr>
      </w:pPr>
    </w:p>
    <w:p w:rsidR="00E8109A" w:rsidRPr="00E8109A" w:rsidRDefault="00E8109A" w:rsidP="00E8109A">
      <w:pPr>
        <w:shd w:val="clear" w:color="auto" w:fill="FFFFFF"/>
        <w:tabs>
          <w:tab w:val="left" w:pos="851"/>
        </w:tabs>
        <w:spacing w:line="360" w:lineRule="auto"/>
        <w:ind w:left="851" w:hanging="284"/>
        <w:jc w:val="both"/>
        <w:rPr>
          <w:rFonts w:ascii="Times New Roman" w:eastAsia="Times New Roman" w:hAnsi="Times New Roman" w:cs="Times New Roman"/>
          <w:b/>
          <w:bCs w:val="0"/>
          <w:color w:val="auto"/>
          <w:sz w:val="28"/>
          <w:szCs w:val="28"/>
          <w:lang w:val="ru-RU" w:eastAsia="ru-RU"/>
        </w:rPr>
      </w:pPr>
      <w:r w:rsidRPr="00E8109A">
        <w:rPr>
          <w:rFonts w:ascii="Times New Roman" w:eastAsia="Times New Roman" w:hAnsi="Times New Roman" w:cs="Times New Roman"/>
          <w:b/>
          <w:bCs w:val="0"/>
          <w:color w:val="auto"/>
          <w:sz w:val="28"/>
          <w:szCs w:val="28"/>
          <w:lang w:val="ru-RU" w:eastAsia="ru-RU"/>
        </w:rPr>
        <w:t>1.3. Згідно з вимогами освітньо-професійної програми студенти повинні:</w:t>
      </w:r>
    </w:p>
    <w:p w:rsidR="00E8109A" w:rsidRPr="00E8109A" w:rsidRDefault="00E8109A" w:rsidP="00E8109A">
      <w:pPr>
        <w:shd w:val="clear" w:color="auto" w:fill="FFFFFF"/>
        <w:tabs>
          <w:tab w:val="left" w:pos="851"/>
        </w:tabs>
        <w:spacing w:line="360" w:lineRule="auto"/>
        <w:ind w:left="851" w:hanging="284"/>
        <w:jc w:val="both"/>
        <w:rPr>
          <w:rFonts w:ascii="Times New Roman" w:eastAsia="Times New Roman" w:hAnsi="Times New Roman" w:cs="Times New Roman"/>
          <w:b/>
          <w:bCs w:val="0"/>
          <w:color w:val="auto"/>
          <w:sz w:val="28"/>
          <w:szCs w:val="28"/>
          <w:lang w:val="ru-RU" w:eastAsia="ru-RU"/>
        </w:rPr>
      </w:pPr>
      <w:r w:rsidRPr="00E8109A">
        <w:rPr>
          <w:rFonts w:ascii="Times New Roman" w:eastAsia="Times New Roman" w:hAnsi="Times New Roman" w:cs="Times New Roman"/>
          <w:b/>
          <w:i/>
          <w:iCs/>
          <w:color w:val="auto"/>
          <w:sz w:val="28"/>
          <w:szCs w:val="28"/>
          <w:lang w:val="ru-RU" w:eastAsia="ru-RU"/>
        </w:rPr>
        <w:t>знати :</w:t>
      </w:r>
      <w:r w:rsidRPr="00E8109A">
        <w:rPr>
          <w:rFonts w:ascii="Times New Roman" w:eastAsia="Times New Roman" w:hAnsi="Times New Roman" w:cs="Times New Roman"/>
          <w:b/>
          <w:bCs w:val="0"/>
          <w:color w:val="auto"/>
          <w:sz w:val="28"/>
          <w:szCs w:val="28"/>
          <w:lang w:val="ru-RU" w:eastAsia="ru-RU"/>
        </w:rPr>
        <w:t xml:space="preserve"> </w:t>
      </w:r>
      <w:r w:rsidRPr="00E8109A">
        <w:rPr>
          <w:rFonts w:ascii="Times New Roman" w:eastAsia="Times New Roman" w:hAnsi="Times New Roman" w:cs="Times New Roman"/>
          <w:bCs w:val="0"/>
          <w:color w:val="auto"/>
          <w:sz w:val="28"/>
          <w:szCs w:val="28"/>
          <w:lang w:val="ru-RU" w:eastAsia="ru-RU"/>
        </w:rPr>
        <w:t>теоретико-методологічні засади розвитку соціальної роботи як науки та фаху, її особливості в українському контексті; національно-культурні, морально-етичні, правові та психолого-педагогічні засади діяльності соціального працівника; загальні принципи і методи гадання практичної допомоги соціальними працівниками різним верствам населення в умовах різних соціальних інституцій; багатство та розмаїття ролей і функцій соціальних працівників у процесі виконання професійних обов’язків на різних рівнях втручання.</w:t>
      </w:r>
    </w:p>
    <w:p w:rsidR="00E8109A" w:rsidRPr="00E8109A" w:rsidRDefault="00E8109A" w:rsidP="00E8109A">
      <w:pPr>
        <w:shd w:val="clear" w:color="auto" w:fill="FFFFFF"/>
        <w:tabs>
          <w:tab w:val="left" w:pos="851"/>
        </w:tabs>
        <w:spacing w:line="360" w:lineRule="auto"/>
        <w:ind w:left="851" w:hanging="284"/>
        <w:jc w:val="both"/>
        <w:rPr>
          <w:rFonts w:ascii="Times New Roman" w:eastAsia="Times New Roman" w:hAnsi="Times New Roman" w:cs="Times New Roman"/>
          <w:b/>
          <w:bCs w:val="0"/>
          <w:color w:val="auto"/>
          <w:sz w:val="28"/>
          <w:szCs w:val="28"/>
          <w:lang w:val="ru-RU" w:eastAsia="ru-RU"/>
        </w:rPr>
      </w:pPr>
    </w:p>
    <w:p w:rsidR="00E8109A" w:rsidRPr="00E8109A" w:rsidRDefault="00E8109A" w:rsidP="00E8109A">
      <w:pPr>
        <w:shd w:val="clear" w:color="auto" w:fill="FFFFFF"/>
        <w:tabs>
          <w:tab w:val="left" w:pos="851"/>
        </w:tabs>
        <w:spacing w:line="360" w:lineRule="auto"/>
        <w:ind w:left="851" w:hanging="284"/>
        <w:jc w:val="both"/>
        <w:rPr>
          <w:rFonts w:ascii="Times New Roman" w:eastAsia="Times New Roman" w:hAnsi="Times New Roman" w:cs="Times New Roman"/>
          <w:b/>
          <w:bCs w:val="0"/>
          <w:color w:val="auto"/>
          <w:sz w:val="28"/>
          <w:szCs w:val="28"/>
          <w:lang w:val="ru-RU" w:eastAsia="ru-RU"/>
        </w:rPr>
      </w:pPr>
      <w:r w:rsidRPr="00E8109A">
        <w:rPr>
          <w:rFonts w:ascii="Times New Roman" w:eastAsia="Times New Roman" w:hAnsi="Times New Roman" w:cs="Times New Roman"/>
          <w:b/>
          <w:i/>
          <w:iCs/>
          <w:color w:val="auto"/>
          <w:sz w:val="28"/>
          <w:szCs w:val="28"/>
          <w:lang w:val="ru-RU" w:eastAsia="ru-RU"/>
        </w:rPr>
        <w:t>вміти</w:t>
      </w:r>
      <w:r w:rsidRPr="00E8109A">
        <w:rPr>
          <w:rFonts w:ascii="Times New Roman" w:eastAsia="Times New Roman" w:hAnsi="Times New Roman" w:cs="Times New Roman"/>
          <w:b/>
          <w:bCs w:val="0"/>
          <w:color w:val="auto"/>
          <w:sz w:val="28"/>
          <w:szCs w:val="28"/>
          <w:lang w:val="ru-RU" w:eastAsia="ru-RU"/>
        </w:rPr>
        <w:t xml:space="preserve"> : </w:t>
      </w:r>
      <w:r w:rsidRPr="00E8109A">
        <w:rPr>
          <w:rFonts w:ascii="Times New Roman" w:eastAsia="Times New Roman" w:hAnsi="Times New Roman" w:cs="Times New Roman"/>
          <w:bCs w:val="0"/>
          <w:color w:val="auto"/>
          <w:sz w:val="28"/>
          <w:szCs w:val="28"/>
          <w:lang w:val="ru-RU" w:eastAsia="ru-RU"/>
        </w:rPr>
        <w:t>виявляти та вивчати (досліджувати) соціальні проблеми в суспільстві, громаді, групі чи в окремих індивідів; застосувати інтерактивні й аналітичні навички для вирішення проблем різних рівнів втручання соціального працівника у системи різного порядку; працювати з людьми різних вікових, професійних, соціальних, політичних, неформальних груп, а також із людьми, що мають особливі потреби; адекватно та коректно користуватися інформаційними та іншими видами ресурсів соціальної роботи з метою підвищення особистого освітньо-кваліфікаційного рівня, виявлення, прогнозування та запобігання або пом’якшення можливих соціальних проблем та настроїв у суспільстві.</w:t>
      </w:r>
    </w:p>
    <w:p w:rsidR="005877E9" w:rsidRPr="00E8109A" w:rsidRDefault="005877E9" w:rsidP="00341B03">
      <w:pPr>
        <w:shd w:val="clear" w:color="auto" w:fill="FFFFFF"/>
        <w:tabs>
          <w:tab w:val="left" w:pos="851"/>
        </w:tabs>
        <w:spacing w:line="360" w:lineRule="auto"/>
        <w:ind w:left="851" w:hanging="284"/>
        <w:jc w:val="both"/>
        <w:rPr>
          <w:rFonts w:ascii="Times New Roman" w:eastAsia="Times New Roman" w:hAnsi="Times New Roman" w:cs="Times New Roman"/>
          <w:bCs w:val="0"/>
          <w:color w:val="auto"/>
          <w:sz w:val="28"/>
          <w:szCs w:val="28"/>
          <w:lang w:val="ru-RU" w:eastAsia="ru-RU"/>
        </w:rPr>
      </w:pPr>
    </w:p>
    <w:p w:rsidR="001C5289" w:rsidRPr="005877E9" w:rsidRDefault="001C5289" w:rsidP="001C5289">
      <w:pPr>
        <w:tabs>
          <w:tab w:val="left" w:pos="0"/>
        </w:tabs>
        <w:ind w:left="426"/>
        <w:contextualSpacing/>
        <w:jc w:val="center"/>
        <w:rPr>
          <w:rFonts w:ascii="Times New Roman" w:hAnsi="Times New Roman" w:cs="Times New Roman"/>
          <w:b/>
          <w:color w:val="auto"/>
          <w:sz w:val="28"/>
          <w:szCs w:val="28"/>
        </w:rPr>
      </w:pPr>
      <w:r w:rsidRPr="00685241">
        <w:rPr>
          <w:rFonts w:ascii="Times New Roman" w:hAnsi="Times New Roman" w:cs="Times New Roman"/>
          <w:sz w:val="28"/>
          <w:szCs w:val="28"/>
        </w:rPr>
        <w:br w:type="page"/>
      </w:r>
      <w:r w:rsidRPr="005877E9">
        <w:rPr>
          <w:rFonts w:ascii="Times New Roman" w:hAnsi="Times New Roman" w:cs="Times New Roman"/>
          <w:b/>
          <w:color w:val="auto"/>
          <w:sz w:val="28"/>
          <w:szCs w:val="28"/>
        </w:rPr>
        <w:lastRenderedPageBreak/>
        <w:t>ПЕРЕЛІК ЗАГАЛЬНИХ ПРОГРАМНИХ КОМПЕТЕНТНОСТЕЙ ОСВІТНЬОЇ ПРОГРАМИ, ЯКІ ЗАБЕЗПЕЧУЄ ДИСЦИПЛІНА:</w:t>
      </w:r>
    </w:p>
    <w:p w:rsidR="001C5289" w:rsidRPr="005877E9" w:rsidRDefault="001C5289" w:rsidP="001C5289">
      <w:pPr>
        <w:tabs>
          <w:tab w:val="left" w:pos="0"/>
        </w:tabs>
        <w:ind w:left="426"/>
        <w:contextualSpacing/>
        <w:jc w:val="center"/>
        <w:rPr>
          <w:rFonts w:ascii="Times New Roman" w:hAnsi="Times New Roman" w:cs="Times New Roman"/>
          <w:b/>
          <w:color w:val="auto"/>
          <w:sz w:val="28"/>
          <w:szCs w:val="28"/>
        </w:rPr>
      </w:pPr>
    </w:p>
    <w:p w:rsidR="001C5289" w:rsidRPr="005877E9" w:rsidRDefault="001C5289" w:rsidP="001C5289">
      <w:pPr>
        <w:tabs>
          <w:tab w:val="left" w:pos="284"/>
          <w:tab w:val="left" w:pos="567"/>
        </w:tabs>
        <w:jc w:val="both"/>
        <w:rPr>
          <w:rFonts w:ascii="Times New Roman" w:eastAsia="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1. </w:t>
      </w:r>
      <w:r w:rsidRPr="005877E9">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 xml:space="preserve">ЗК 2. </w:t>
      </w:r>
      <w:r w:rsidRPr="005877E9">
        <w:rPr>
          <w:rFonts w:ascii="Times New Roman" w:hAnsi="Times New Roman" w:cs="Times New Roman"/>
          <w:color w:val="auto"/>
          <w:sz w:val="28"/>
          <w:szCs w:val="28"/>
          <w:lang w:eastAsia="ru-RU"/>
        </w:rPr>
        <w:t>Дослідницька здатність. Здатність вчитися і оволодівати сучасними знаннями.</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3. </w:t>
      </w:r>
      <w:r w:rsidRPr="005877E9">
        <w:rPr>
          <w:rFonts w:ascii="Times New Roman" w:hAnsi="Times New Roman" w:cs="Times New Roman"/>
          <w:color w:val="auto"/>
          <w:sz w:val="28"/>
          <w:szCs w:val="28"/>
          <w:lang w:eastAsia="ru-RU"/>
        </w:rPr>
        <w:t>Креативність. Здатність виявляти творчий підхід до  пошуку, оброблення та аналізу інформації з різних джерел.</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4. </w:t>
      </w:r>
      <w:r w:rsidRPr="005877E9">
        <w:rPr>
          <w:rFonts w:ascii="Times New Roman" w:hAnsi="Times New Roman" w:cs="Times New Roman"/>
          <w:color w:val="auto"/>
          <w:sz w:val="28"/>
          <w:szCs w:val="28"/>
        </w:rPr>
        <w:t xml:space="preserve">Планування та управління часом. Вміння самостійно, </w:t>
      </w:r>
      <w:r w:rsidRPr="005877E9">
        <w:rPr>
          <w:rFonts w:ascii="Times New Roman" w:hAnsi="Times New Roman" w:cs="Times New Roman"/>
          <w:color w:val="auto"/>
          <w:sz w:val="28"/>
          <w:szCs w:val="28"/>
          <w:lang w:eastAsia="ru-RU"/>
        </w:rPr>
        <w:t>виявляти, ставити та вирішувати проблеми, керуючись часовими обмеженнями.</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ЗК 5.</w:t>
      </w:r>
      <w:r w:rsidRPr="005877E9">
        <w:rPr>
          <w:rFonts w:ascii="Times New Roman" w:hAnsi="Times New Roman" w:cs="Times New Roman"/>
          <w:color w:val="auto"/>
          <w:sz w:val="28"/>
          <w:szCs w:val="28"/>
          <w:lang w:eastAsia="ru-RU"/>
        </w:rPr>
        <w:t xml:space="preserve"> Вирішення проблем. Здатність приймати обґрунтовані рішення.</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6. </w:t>
      </w:r>
      <w:r w:rsidRPr="005877E9">
        <w:rPr>
          <w:rFonts w:ascii="Times New Roman" w:hAnsi="Times New Roman" w:cs="Times New Roman"/>
          <w:color w:val="auto"/>
          <w:sz w:val="28"/>
          <w:szCs w:val="28"/>
          <w:lang w:eastAsia="ru-RU"/>
        </w:rPr>
        <w:t>Робота в команді. Здатність працювати в команді й брати на себе відповідальність за окремі завдання.</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 xml:space="preserve">ЗК 7. </w:t>
      </w:r>
      <w:r w:rsidRPr="005877E9">
        <w:rPr>
          <w:rFonts w:ascii="Times New Roman" w:hAnsi="Times New Roman" w:cs="Times New Roman"/>
          <w:color w:val="auto"/>
          <w:sz w:val="28"/>
          <w:szCs w:val="28"/>
          <w:lang w:eastAsia="ru-RU"/>
        </w:rPr>
        <w:t>Передавання інформації. Здатність представити складну інформацію в стислій усній або письмовій формі.</w:t>
      </w:r>
    </w:p>
    <w:p w:rsidR="001C5289" w:rsidRPr="005877E9" w:rsidRDefault="001C5289" w:rsidP="001C5289">
      <w:pPr>
        <w:tabs>
          <w:tab w:val="left" w:pos="284"/>
          <w:tab w:val="left" w:pos="567"/>
        </w:tabs>
        <w:jc w:val="both"/>
        <w:rPr>
          <w:rFonts w:ascii="Times New Roman" w:hAnsi="Times New Roman" w:cs="Times New Roman"/>
          <w:color w:val="auto"/>
          <w:sz w:val="28"/>
          <w:szCs w:val="28"/>
          <w:lang w:eastAsia="ru-RU"/>
        </w:rPr>
      </w:pPr>
      <w:r w:rsidRPr="005877E9">
        <w:rPr>
          <w:rFonts w:ascii="Times New Roman" w:hAnsi="Times New Roman" w:cs="Times New Roman"/>
          <w:b/>
          <w:bCs w:val="0"/>
          <w:color w:val="auto"/>
          <w:sz w:val="28"/>
          <w:szCs w:val="28"/>
          <w:lang w:eastAsia="ru-RU"/>
        </w:rPr>
        <w:t>ЗК 8.</w:t>
      </w:r>
      <w:r w:rsidRPr="005877E9">
        <w:rPr>
          <w:rFonts w:ascii="Times New Roman" w:hAnsi="Times New Roman" w:cs="Times New Roman"/>
          <w:bCs w:val="0"/>
          <w:color w:val="auto"/>
          <w:sz w:val="28"/>
          <w:szCs w:val="28"/>
          <w:lang w:eastAsia="ru-RU"/>
        </w:rPr>
        <w:t xml:space="preserve"> Управлінська здатність. Здатність </w:t>
      </w:r>
      <w:r w:rsidRPr="005877E9">
        <w:rPr>
          <w:rFonts w:ascii="Times New Roman" w:hAnsi="Times New Roman" w:cs="Times New Roman"/>
          <w:color w:val="auto"/>
          <w:sz w:val="28"/>
          <w:szCs w:val="28"/>
          <w:lang w:eastAsia="ru-RU"/>
        </w:rPr>
        <w:t>розробляти та управляти проектами.</w:t>
      </w:r>
    </w:p>
    <w:p w:rsidR="00597900" w:rsidRDefault="00597900" w:rsidP="001C5289">
      <w:pPr>
        <w:tabs>
          <w:tab w:val="left" w:pos="284"/>
          <w:tab w:val="left" w:pos="567"/>
        </w:tabs>
        <w:jc w:val="center"/>
        <w:rPr>
          <w:rFonts w:ascii="Times New Roman" w:hAnsi="Times New Roman" w:cs="Times New Roman"/>
          <w:b/>
          <w:color w:val="auto"/>
          <w:sz w:val="28"/>
          <w:szCs w:val="28"/>
        </w:rPr>
      </w:pPr>
    </w:p>
    <w:p w:rsidR="001C5289" w:rsidRPr="005877E9" w:rsidRDefault="001C5289" w:rsidP="001C5289">
      <w:pPr>
        <w:tabs>
          <w:tab w:val="left" w:pos="284"/>
          <w:tab w:val="left" w:pos="567"/>
        </w:tabs>
        <w:jc w:val="center"/>
        <w:rPr>
          <w:rFonts w:ascii="Times New Roman" w:hAnsi="Times New Roman" w:cs="Times New Roman"/>
          <w:color w:val="auto"/>
          <w:sz w:val="28"/>
          <w:szCs w:val="28"/>
        </w:rPr>
      </w:pPr>
      <w:r w:rsidRPr="005877E9">
        <w:rPr>
          <w:rFonts w:ascii="Times New Roman" w:hAnsi="Times New Roman" w:cs="Times New Roman"/>
          <w:b/>
          <w:color w:val="auto"/>
          <w:sz w:val="28"/>
          <w:szCs w:val="28"/>
        </w:rPr>
        <w:t>ПЕРЕЛІК ПРОГРАМНИХ РЕЗУЛЬТАТІВ НАВЧАННЯ ОСВІТНЬОЇ ПРОГРАМИ, ЯКІ ЗАБЕЗПЕЧУЄ ДИСЦИПЛІНА:</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p>
    <w:p w:rsidR="001C5289" w:rsidRPr="005877E9" w:rsidRDefault="001C5289" w:rsidP="001C5289">
      <w:pPr>
        <w:tabs>
          <w:tab w:val="left" w:pos="284"/>
          <w:tab w:val="left" w:pos="567"/>
        </w:tabs>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1.</w:t>
      </w:r>
      <w:r w:rsidRPr="005877E9">
        <w:rPr>
          <w:rStyle w:val="FontStyle156"/>
          <w:rFonts w:eastAsia="Andale Sans UI"/>
          <w:color w:val="auto"/>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1C5289" w:rsidRPr="005877E9" w:rsidRDefault="001C5289" w:rsidP="001C5289">
      <w:pPr>
        <w:autoSpaceDE w:val="0"/>
        <w:autoSpaceDN w:val="0"/>
        <w:adjustRightInd w:val="0"/>
        <w:contextualSpacing/>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2.</w:t>
      </w:r>
      <w:r w:rsidRPr="005877E9">
        <w:rPr>
          <w:rFonts w:ascii="Times New Roman" w:hAnsi="Times New Roman" w:cs="Times New Roman"/>
          <w:color w:val="auto"/>
          <w:sz w:val="28"/>
          <w:szCs w:val="28"/>
          <w:lang w:eastAsia="ru-RU"/>
        </w:rPr>
        <w:t xml:space="preserve"> Знання фундаментальних наук в обсязі, необхідному для освоєння загально-професійних дисциплін.</w:t>
      </w:r>
    </w:p>
    <w:p w:rsidR="001C5289" w:rsidRPr="005877E9" w:rsidRDefault="001C5289" w:rsidP="001C5289">
      <w:pPr>
        <w:tabs>
          <w:tab w:val="left" w:pos="284"/>
          <w:tab w:val="left" w:pos="567"/>
        </w:tabs>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3.</w:t>
      </w:r>
      <w:r w:rsidRPr="005877E9">
        <w:rPr>
          <w:rFonts w:ascii="Times New Roman" w:hAnsi="Times New Roman" w:cs="Times New Roman"/>
          <w:color w:val="auto"/>
          <w:sz w:val="28"/>
          <w:szCs w:val="28"/>
          <w:lang w:eastAsia="ru-RU"/>
        </w:rPr>
        <w:t xml:space="preserve"> Знання</w:t>
      </w:r>
      <w:r w:rsidRPr="005877E9">
        <w:rPr>
          <w:rFonts w:ascii="Times New Roman" w:hAnsi="Times New Roman" w:cs="Times New Roman"/>
          <w:color w:val="auto"/>
          <w:sz w:val="28"/>
          <w:szCs w:val="28"/>
        </w:rPr>
        <w:t xml:space="preserve"> </w:t>
      </w:r>
      <w:r w:rsidRPr="005877E9">
        <w:rPr>
          <w:rFonts w:ascii="Times New Roman" w:hAnsi="Times New Roman" w:cs="Times New Roman"/>
          <w:color w:val="auto"/>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1C5289" w:rsidRPr="005877E9" w:rsidRDefault="001C5289" w:rsidP="001C5289">
      <w:pPr>
        <w:tabs>
          <w:tab w:val="left" w:pos="284"/>
          <w:tab w:val="left" w:pos="567"/>
        </w:tabs>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4.</w:t>
      </w:r>
      <w:r w:rsidRPr="005877E9">
        <w:rPr>
          <w:rFonts w:ascii="Times New Roman" w:hAnsi="Times New Roman" w:cs="Times New Roman"/>
          <w:color w:val="auto"/>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1C5289" w:rsidRPr="005877E9" w:rsidRDefault="001C5289" w:rsidP="001C5289">
      <w:pPr>
        <w:tabs>
          <w:tab w:val="left" w:pos="284"/>
          <w:tab w:val="left" w:pos="567"/>
        </w:tabs>
        <w:jc w:val="both"/>
        <w:rPr>
          <w:rStyle w:val="FontStyle156"/>
          <w:rFonts w:eastAsia="Andale Sans UI"/>
          <w:color w:val="auto"/>
          <w:sz w:val="28"/>
          <w:szCs w:val="28"/>
        </w:rPr>
      </w:pPr>
      <w:r w:rsidRPr="005877E9">
        <w:rPr>
          <w:rFonts w:ascii="Times New Roman" w:hAnsi="Times New Roman" w:cs="Times New Roman"/>
          <w:b/>
          <w:bCs w:val="0"/>
          <w:color w:val="auto"/>
          <w:sz w:val="28"/>
          <w:szCs w:val="28"/>
          <w:lang w:eastAsia="ru-RU"/>
        </w:rPr>
        <w:t>ПРН 5.</w:t>
      </w:r>
      <w:r w:rsidRPr="005877E9">
        <w:rPr>
          <w:rFonts w:ascii="Times New Roman" w:hAnsi="Times New Roman" w:cs="Times New Roman"/>
          <w:color w:val="auto"/>
          <w:sz w:val="28"/>
          <w:szCs w:val="28"/>
        </w:rPr>
        <w:t xml:space="preserve"> Знання основних анатомічних, фізіологічних, біомеханічних характеристик органів і систем організму людини.</w:t>
      </w:r>
    </w:p>
    <w:p w:rsidR="001C5289" w:rsidRPr="005877E9" w:rsidRDefault="001C5289" w:rsidP="001C5289">
      <w:pPr>
        <w:tabs>
          <w:tab w:val="left" w:pos="284"/>
          <w:tab w:val="left" w:pos="567"/>
        </w:tabs>
        <w:jc w:val="both"/>
        <w:rPr>
          <w:rFonts w:ascii="Times New Roman" w:hAnsi="Times New Roman" w:cs="Times New Roman"/>
          <w:b/>
          <w:bCs w:val="0"/>
          <w:color w:val="auto"/>
          <w:sz w:val="28"/>
          <w:szCs w:val="28"/>
          <w:lang w:eastAsia="ru-RU"/>
        </w:rPr>
      </w:pPr>
      <w:r w:rsidRPr="005877E9">
        <w:rPr>
          <w:rFonts w:ascii="Times New Roman" w:hAnsi="Times New Roman" w:cs="Times New Roman"/>
          <w:b/>
          <w:bCs w:val="0"/>
          <w:color w:val="auto"/>
          <w:sz w:val="28"/>
          <w:szCs w:val="28"/>
          <w:lang w:eastAsia="ru-RU"/>
        </w:rPr>
        <w:t>ПРН 6.</w:t>
      </w:r>
      <w:r w:rsidRPr="005877E9">
        <w:rPr>
          <w:rFonts w:ascii="Times New Roman" w:hAnsi="Times New Roman" w:cs="Times New Roman"/>
          <w:color w:val="auto"/>
          <w:sz w:val="28"/>
          <w:szCs w:val="28"/>
        </w:rPr>
        <w:t xml:space="preserve"> Знання сучасних методик формування, збереження і зміцнення здоров’я осіб різних вікових груп.</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ПРН 7.</w:t>
      </w:r>
      <w:r w:rsidRPr="005877E9">
        <w:rPr>
          <w:rFonts w:ascii="Times New Roman" w:hAnsi="Times New Roman" w:cs="Times New Roman"/>
          <w:color w:val="auto"/>
          <w:sz w:val="28"/>
          <w:szCs w:val="28"/>
        </w:rPr>
        <w:t xml:space="preserve"> Знання методів діагностики і моніторингу стану здоров’я осіб із відхиленнями у стані здоров’я.</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ПРН 8.</w:t>
      </w:r>
      <w:r w:rsidRPr="005877E9">
        <w:rPr>
          <w:rFonts w:ascii="Times New Roman" w:hAnsi="Times New Roman" w:cs="Times New Roman"/>
          <w:color w:val="auto"/>
          <w:sz w:val="28"/>
          <w:szCs w:val="28"/>
        </w:rPr>
        <w:t xml:space="preserve"> Знання механізму формування рухових навичок.</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ПРН 9.</w:t>
      </w:r>
      <w:r w:rsidRPr="005877E9">
        <w:rPr>
          <w:rFonts w:ascii="Times New Roman" w:hAnsi="Times New Roman" w:cs="Times New Roman"/>
          <w:color w:val="auto"/>
          <w:sz w:val="28"/>
          <w:szCs w:val="28"/>
        </w:rPr>
        <w:t xml:space="preserve"> Знання механізмів впливу рухової активності на здоров'я і тривалість життя людини.</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t>ПРН 12.</w:t>
      </w:r>
      <w:r w:rsidRPr="005877E9">
        <w:rPr>
          <w:rFonts w:ascii="Times New Roman" w:hAnsi="Times New Roman" w:cs="Times New Roman"/>
          <w:color w:val="auto"/>
          <w:sz w:val="28"/>
          <w:szCs w:val="28"/>
        </w:rPr>
        <w:t xml:space="preserve"> Знання основ фізичного, психічного, соціального та духовного здоров’я.</w:t>
      </w:r>
    </w:p>
    <w:p w:rsidR="001C5289" w:rsidRPr="005877E9" w:rsidRDefault="001C5289" w:rsidP="001C5289">
      <w:pPr>
        <w:tabs>
          <w:tab w:val="left" w:pos="284"/>
          <w:tab w:val="left" w:pos="567"/>
        </w:tabs>
        <w:jc w:val="both"/>
        <w:rPr>
          <w:rFonts w:ascii="Times New Roman" w:hAnsi="Times New Roman" w:cs="Times New Roman"/>
          <w:color w:val="auto"/>
          <w:sz w:val="28"/>
          <w:szCs w:val="28"/>
        </w:rPr>
      </w:pPr>
      <w:r w:rsidRPr="005877E9">
        <w:rPr>
          <w:rFonts w:ascii="Times New Roman" w:hAnsi="Times New Roman" w:cs="Times New Roman"/>
          <w:b/>
          <w:bCs w:val="0"/>
          <w:color w:val="auto"/>
          <w:sz w:val="28"/>
          <w:szCs w:val="28"/>
          <w:lang w:eastAsia="ru-RU"/>
        </w:rPr>
        <w:lastRenderedPageBreak/>
        <w:t>ПНР 13.</w:t>
      </w:r>
      <w:r w:rsidRPr="005877E9">
        <w:rPr>
          <w:rFonts w:ascii="Times New Roman" w:hAnsi="Times New Roman" w:cs="Times New Roman"/>
          <w:color w:val="auto"/>
          <w:sz w:val="28"/>
          <w:szCs w:val="28"/>
          <w:lang w:eastAsia="ru-RU"/>
        </w:rPr>
        <w:t xml:space="preserve"> Вільне володіння українською мовою як засобом ділового спілкування.</w:t>
      </w:r>
    </w:p>
    <w:p w:rsidR="000108B1" w:rsidRPr="000108B1" w:rsidRDefault="001C5289" w:rsidP="000108B1">
      <w:pPr>
        <w:pStyle w:val="ad"/>
        <w:spacing w:before="0" w:beforeAutospacing="0" w:after="0" w:afterAutospacing="0"/>
        <w:jc w:val="center"/>
      </w:pPr>
      <w:r w:rsidRPr="00685241">
        <w:rPr>
          <w:sz w:val="28"/>
          <w:szCs w:val="28"/>
        </w:rPr>
        <w:br w:type="page"/>
      </w:r>
      <w:r w:rsidR="000108B1" w:rsidRPr="000108B1">
        <w:rPr>
          <w:b/>
          <w:sz w:val="28"/>
          <w:szCs w:val="28"/>
        </w:rPr>
        <w:lastRenderedPageBreak/>
        <w:t xml:space="preserve">Структура залікових кредитів дисципліни </w:t>
      </w:r>
      <w:r w:rsidR="000108B1" w:rsidRPr="000108B1">
        <w:rPr>
          <w:b/>
          <w:i/>
          <w:iCs/>
          <w:sz w:val="28"/>
          <w:szCs w:val="28"/>
        </w:rPr>
        <w:t>(денна форма)</w:t>
      </w:r>
    </w:p>
    <w:tbl>
      <w:tblPr>
        <w:tblW w:w="0" w:type="auto"/>
        <w:tblCellMar>
          <w:top w:w="15" w:type="dxa"/>
          <w:left w:w="15" w:type="dxa"/>
          <w:bottom w:w="15" w:type="dxa"/>
          <w:right w:w="15" w:type="dxa"/>
        </w:tblCellMar>
        <w:tblLook w:val="04A0" w:firstRow="1" w:lastRow="0" w:firstColumn="1" w:lastColumn="0" w:noHBand="0" w:noVBand="1"/>
      </w:tblPr>
      <w:tblGrid>
        <w:gridCol w:w="782"/>
        <w:gridCol w:w="611"/>
        <w:gridCol w:w="579"/>
        <w:gridCol w:w="752"/>
        <w:gridCol w:w="840"/>
        <w:gridCol w:w="812"/>
        <w:gridCol w:w="800"/>
        <w:gridCol w:w="611"/>
        <w:gridCol w:w="579"/>
        <w:gridCol w:w="752"/>
        <w:gridCol w:w="840"/>
        <w:gridCol w:w="812"/>
        <w:gridCol w:w="800"/>
      </w:tblGrid>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Назва змістових модулів і тем</w:t>
            </w:r>
          </w:p>
        </w:tc>
        <w:tc>
          <w:tcPr>
            <w:tcW w:w="0" w:type="auto"/>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Кількість годин</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Денна форма</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Заочна форма</w:t>
            </w:r>
          </w:p>
        </w:tc>
      </w:tr>
      <w:tr w:rsidR="000108B1" w:rsidRPr="000108B1" w:rsidTr="000108B1">
        <w:trPr>
          <w:trHeight w:val="21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left="113" w:right="113"/>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Усього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left="113" w:right="113"/>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left="113" w:right="113"/>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Практичні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left="113" w:right="113"/>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Лабораторні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left="113" w:right="113"/>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sz w:val="20"/>
                <w:szCs w:val="20"/>
                <w:lang w:val="ru-RU" w:eastAsia="ru-RU"/>
              </w:rPr>
              <w:t>Індивідуальна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left="113" w:right="113"/>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Самостійна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left="113" w:right="113"/>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Усього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left="113" w:right="113"/>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left="113" w:right="113"/>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Практичні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left="113" w:right="113"/>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Лабораторні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left="113" w:right="113"/>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sz w:val="20"/>
                <w:szCs w:val="20"/>
                <w:lang w:val="ru-RU" w:eastAsia="ru-RU"/>
              </w:rPr>
              <w:t>Індивідуальна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left="113" w:right="113"/>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Самостійна робота</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13</w:t>
            </w:r>
          </w:p>
        </w:tc>
      </w:tr>
      <w:tr w:rsidR="000108B1" w:rsidRPr="000108B1" w:rsidTr="000108B1">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Змістовий модуль 1</w:t>
            </w:r>
          </w:p>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Загальна характеристика спеціальності «Соціальна робота»</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Тема 1. Історичні аспекти виникнення та розвитку соціальної роботи в Україні та за кордоном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Тема 2. Поняття “соціальна робота”. Актуальні</w:t>
            </w:r>
            <w:r w:rsidRPr="000108B1">
              <w:rPr>
                <w:rFonts w:ascii="Times New Roman" w:eastAsia="Times New Roman" w:hAnsi="Times New Roman" w:cs="Times New Roman"/>
                <w:bCs w:val="0"/>
                <w:lang w:val="ru-RU" w:eastAsia="ru-RU"/>
              </w:rPr>
              <w:lastRenderedPageBreak/>
              <w:t>сть розвитку соціальної роботи в Україні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lastRenderedPageBreak/>
              <w:t>Тема 3. Теоретичні основи соціальної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Разом зм. модуль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15</w:t>
            </w:r>
          </w:p>
        </w:tc>
      </w:tr>
      <w:tr w:rsidR="000108B1" w:rsidRPr="000108B1" w:rsidTr="000108B1">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Змістовий модуль 2</w:t>
            </w:r>
          </w:p>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Характеристика професійної діяльності соціального працівника</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Тема 4. Фах “соціальна робота”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Тема 5. Соціальний працівник у структурі професійної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 xml:space="preserve">Тема 6. </w:t>
            </w:r>
            <w:r w:rsidRPr="000108B1">
              <w:rPr>
                <w:rFonts w:ascii="Times New Roman" w:eastAsia="Times New Roman" w:hAnsi="Times New Roman" w:cs="Times New Roman"/>
                <w:bCs w:val="0"/>
                <w:lang w:val="ru-RU" w:eastAsia="ru-RU"/>
              </w:rPr>
              <w:lastRenderedPageBreak/>
              <w:t>Професійна діяльність соціального працівника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6</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lastRenderedPageBreak/>
              <w:t>Разом зм. модуль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16</w:t>
            </w:r>
          </w:p>
        </w:tc>
      </w:tr>
      <w:tr w:rsidR="000108B1" w:rsidRPr="000108B1" w:rsidTr="000108B1">
        <w:tc>
          <w:tcPr>
            <w:tcW w:w="0" w:type="auto"/>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Змістовий модуль 3</w:t>
            </w:r>
          </w:p>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Різновиди соціальних послуг у структурі професійної діяльності </w:t>
            </w:r>
          </w:p>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соціального працівника</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Тема 7. Соціальні послуги та їх споживачі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Тема 8. Цінності та етика соціальної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Разом зм. модуль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10</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Усього 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41</w:t>
            </w:r>
          </w:p>
        </w:tc>
      </w:tr>
    </w:tbl>
    <w:p w:rsidR="000108B1" w:rsidRPr="000108B1" w:rsidRDefault="000108B1" w:rsidP="000108B1">
      <w:pPr>
        <w:rPr>
          <w:rFonts w:ascii="Times New Roman" w:eastAsia="Times New Roman" w:hAnsi="Times New Roman" w:cs="Times New Roman"/>
          <w:bCs w:val="0"/>
          <w:color w:val="auto"/>
          <w:lang w:val="ru-RU" w:eastAsia="ru-RU"/>
        </w:rPr>
      </w:pPr>
    </w:p>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sz w:val="28"/>
          <w:szCs w:val="28"/>
          <w:lang w:val="ru-RU" w:eastAsia="ru-RU"/>
        </w:rPr>
        <w:t>Зміст лекційного курсу </w:t>
      </w:r>
    </w:p>
    <w:tbl>
      <w:tblPr>
        <w:tblW w:w="0" w:type="auto"/>
        <w:tblCellMar>
          <w:top w:w="15" w:type="dxa"/>
          <w:left w:w="15" w:type="dxa"/>
          <w:bottom w:w="15" w:type="dxa"/>
          <w:right w:w="15" w:type="dxa"/>
        </w:tblCellMar>
        <w:tblLook w:val="04A0" w:firstRow="1" w:lastRow="0" w:firstColumn="1" w:lastColumn="0" w:noHBand="0" w:noVBand="1"/>
      </w:tblPr>
      <w:tblGrid>
        <w:gridCol w:w="1004"/>
        <w:gridCol w:w="7623"/>
        <w:gridCol w:w="943"/>
      </w:tblGrid>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Номер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Перелік тем лекцій, їх анотації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Кіл-ть годин</w:t>
            </w:r>
          </w:p>
        </w:tc>
      </w:tr>
      <w:tr w:rsidR="000108B1" w:rsidRPr="000108B1" w:rsidTr="000108B1">
        <w:trPr>
          <w:trHeight w:val="3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lastRenderedPageBreak/>
              <w:t>1</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Історичні аспекти виникнення та розвитку</w:t>
            </w:r>
          </w:p>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соціальної роботи в Україні та за кордоном.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Соціальна робота в додержавний період існування прадавніх слов’ян. Заснування Київської держави і початки соціальної політики. Вплив хрещення Руси-України на розвиток благодійності. Короткий огляд розвитку соціальної роботи за кордоном. </w:t>
            </w:r>
          </w:p>
          <w:p w:rsidR="000108B1" w:rsidRPr="000108B1" w:rsidRDefault="000108B1" w:rsidP="000108B1">
            <w:pPr>
              <w:ind w:firstLine="72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Соціальна робота як професія. Рівні та типи практики соціальної роботи. Прямі та непрямі соціальні послуги. Функції та ролі соціального працівника. Аналітичні та інтерактивні навички соціального працівника. [2]; [4]; [17]; [18]; [19]; [20]; [28]; [29]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r>
      <w:tr w:rsidR="000108B1" w:rsidRPr="000108B1" w:rsidTr="000108B1">
        <w:trPr>
          <w:trHeight w:val="3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Поняття “соціальна робота”. Актуальність розвитку соціальної роботи в Україні. Зміст та структура соціальної роботи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Поняття “соціальна робота”, її мета. Завдання соціальної роботи. Соціальна робота як наукова галузь, різновид суспільної діяльності, соціальний інститут. Міждисциплінарні зв’язки соціальної роботи. Функції соціальної роботи. Цілі соціальної роботи</w:t>
            </w:r>
            <w:r w:rsidRPr="000108B1">
              <w:rPr>
                <w:rFonts w:ascii="Times New Roman" w:eastAsia="Times New Roman" w:hAnsi="Times New Roman" w:cs="Times New Roman"/>
                <w:bCs w:val="0"/>
                <w:i/>
                <w:iCs/>
                <w:lang w:val="ru-RU" w:eastAsia="ru-RU"/>
              </w:rPr>
              <w:t>.</w:t>
            </w:r>
            <w:r w:rsidRPr="000108B1">
              <w:rPr>
                <w:rFonts w:ascii="Times New Roman" w:eastAsia="Times New Roman" w:hAnsi="Times New Roman" w:cs="Times New Roman"/>
                <w:bCs w:val="0"/>
                <w:lang w:val="ru-RU" w:eastAsia="ru-RU"/>
              </w:rPr>
              <w:t xml:space="preserve"> Структура соціальної роботи. Об’єкт соціальної роботи. Основні принципи теорії соціальної роботи. Специфічні принципи практичної соціальної роботи. [1]; [2]; [8]; [11]; [18]; [19]; [23];</w:t>
            </w:r>
            <w:r w:rsidRPr="000108B1">
              <w:rPr>
                <w:rFonts w:ascii="Times New Roman" w:eastAsia="Times New Roman" w:hAnsi="Times New Roman" w:cs="Times New Roman"/>
                <w:b/>
                <w:lang w:val="ru-RU" w:eastAsia="ru-RU"/>
              </w:rPr>
              <w:t xml:space="preserve"> </w:t>
            </w:r>
            <w:r w:rsidRPr="000108B1">
              <w:rPr>
                <w:rFonts w:ascii="Times New Roman" w:eastAsia="Times New Roman" w:hAnsi="Times New Roman" w:cs="Times New Roman"/>
                <w:bCs w:val="0"/>
                <w:lang w:val="ru-RU" w:eastAsia="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spacing w:after="240"/>
              <w:rPr>
                <w:rFonts w:ascii="Times New Roman" w:eastAsia="Times New Roman" w:hAnsi="Times New Roman" w:cs="Times New Roman"/>
                <w:bCs w:val="0"/>
                <w:color w:val="auto"/>
                <w:lang w:val="ru-RU" w:eastAsia="ru-RU"/>
              </w:rPr>
            </w:pP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r>
      <w:tr w:rsidR="000108B1" w:rsidRPr="000108B1" w:rsidTr="000108B1">
        <w:trPr>
          <w:trHeight w:val="18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3</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Теоретичні основи соціальної роботи</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Вплив сучасної соціальної парадигми на становлення особистості в суспільстві. Наукові погляди на соціальну роботу як на суспільний феномен. Взаємодія теорії і практики соціальної роботи. Діяльність соціальних працівників у сучасних умовах.[2],[8],[13],[17],[21],[30],[31]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spacing w:after="240"/>
              <w:rPr>
                <w:rFonts w:ascii="Times New Roman" w:eastAsia="Times New Roman" w:hAnsi="Times New Roman" w:cs="Times New Roman"/>
                <w:bCs w:val="0"/>
                <w:color w:val="auto"/>
                <w:lang w:val="ru-RU" w:eastAsia="ru-RU"/>
              </w:rPr>
            </w:pP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2/2*</w:t>
            </w:r>
          </w:p>
          <w:p w:rsidR="000108B1" w:rsidRPr="000108B1" w:rsidRDefault="000108B1" w:rsidP="000108B1">
            <w:pPr>
              <w:rPr>
                <w:rFonts w:ascii="Times New Roman" w:eastAsia="Times New Roman" w:hAnsi="Times New Roman" w:cs="Times New Roman"/>
                <w:bCs w:val="0"/>
                <w:color w:val="auto"/>
                <w:lang w:val="ru-RU" w:eastAsia="ru-RU"/>
              </w:rPr>
            </w:pPr>
          </w:p>
        </w:tc>
      </w:tr>
      <w:tr w:rsidR="000108B1" w:rsidRPr="000108B1" w:rsidTr="000108B1">
        <w:trPr>
          <w:trHeight w:val="15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p w:rsidR="000108B1" w:rsidRPr="000108B1" w:rsidRDefault="000108B1" w:rsidP="000108B1">
            <w:pPr>
              <w:spacing w:after="240"/>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Фах “соціальна робота”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Соціальна робота як професія. Рівні та типи практики соціальної роботи. Прямі та непрямі соціальні послуги. Функції та ролі соціального працівника. Аналітичні та інтерактивні навички соціального працівника. [12]; [13]; [19]; [6]; [7]; [14];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r>
      <w:tr w:rsidR="000108B1" w:rsidRPr="000108B1" w:rsidTr="000108B1">
        <w:trPr>
          <w:trHeight w:val="21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Соціальний працівник у структурі професійної діяльності</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Об’єкт соціальної роботи. Соціальний працівник як суб’єкт професійної діяльності. Професійно-статусна характеристика соціального працівника. Професійна компетентність соціального працівника як умова його ефективної діяльності. Комунікативні уміння як обов’язкова складова успішної професійної діяльності. [1], [3], [7], [11], [14],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p>
        </w:tc>
      </w:tr>
      <w:tr w:rsidR="000108B1" w:rsidRPr="000108B1" w:rsidTr="000108B1">
        <w:trPr>
          <w:trHeight w:val="19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Професійна діяльність соціального працівника</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Модель професійної діяльності соціального працівника. Мотиваційний аспект у структурі діяльності соціального працівника. Закономірності, принципи і методи практичної соціальної роботи. Організаційні форми соціальної роботи. [4], [6], [12], [14], [17], [23], [28]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4/2*</w:t>
            </w:r>
          </w:p>
        </w:tc>
      </w:tr>
      <w:tr w:rsidR="000108B1" w:rsidRPr="000108B1" w:rsidTr="000108B1">
        <w:trPr>
          <w:trHeight w:val="15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Соціальні послуги та їх споживачі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Соціальні послуги: основні форми та види. Структура сфери надання соціальних послуг. Фінансування соціальних послуг в Україні.</w:t>
            </w:r>
            <w:r w:rsidRPr="000108B1">
              <w:rPr>
                <w:rFonts w:ascii="Times New Roman" w:eastAsia="Times New Roman" w:hAnsi="Times New Roman" w:cs="Times New Roman"/>
                <w:b/>
                <w:lang w:val="ru-RU" w:eastAsia="ru-RU"/>
              </w:rPr>
              <w:t xml:space="preserve"> </w:t>
            </w:r>
            <w:r w:rsidRPr="000108B1">
              <w:rPr>
                <w:rFonts w:ascii="Times New Roman" w:eastAsia="Times New Roman" w:hAnsi="Times New Roman" w:cs="Times New Roman"/>
                <w:bCs w:val="0"/>
                <w:lang w:val="ru-RU" w:eastAsia="ru-RU"/>
              </w:rPr>
              <w:t>Клієнти соціальної роботи. Сфери практичної соціальної роботи. [1]; [4]; [8]; [10]; [18]; [20]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r>
      <w:tr w:rsidR="000108B1" w:rsidRPr="000108B1" w:rsidTr="000108B1">
        <w:trPr>
          <w:trHeight w:val="15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firstLine="567"/>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Цінності та етика соціальної роботи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Поняття “цінностей соціальної роботи”. Особистісно-моральні якості соціального працівника. Огляд основних цінностей соціальної роботи. Міжнародна Декларація етичних принципів соціальної роботи. Етичні принципи професії соціального працівника.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Разом за І-й 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18/4*</w:t>
            </w:r>
          </w:p>
        </w:tc>
      </w:tr>
    </w:tbl>
    <w:p w:rsidR="000108B1" w:rsidRPr="000108B1" w:rsidRDefault="000108B1" w:rsidP="000108B1">
      <w:pPr>
        <w:jc w:val="both"/>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Примітка:</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sz w:val="28"/>
          <w:szCs w:val="28"/>
          <w:lang w:val="ru-RU" w:eastAsia="ru-RU"/>
        </w:rPr>
        <w:t xml:space="preserve">* - </w:t>
      </w:r>
      <w:r w:rsidRPr="000108B1">
        <w:rPr>
          <w:rFonts w:ascii="Times New Roman" w:eastAsia="Times New Roman" w:hAnsi="Times New Roman" w:cs="Times New Roman"/>
          <w:bCs w:val="0"/>
          <w:lang w:val="ru-RU" w:eastAsia="ru-RU"/>
        </w:rPr>
        <w:t>для студентів заочної (дистанційної) форми навчання</w:t>
      </w:r>
    </w:p>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sz w:val="28"/>
          <w:szCs w:val="28"/>
          <w:lang w:val="ru-RU" w:eastAsia="ru-RU"/>
        </w:rPr>
        <w:t>Зміст практичних занять</w:t>
      </w:r>
    </w:p>
    <w:tbl>
      <w:tblPr>
        <w:tblW w:w="0" w:type="auto"/>
        <w:tblCellMar>
          <w:top w:w="15" w:type="dxa"/>
          <w:left w:w="15" w:type="dxa"/>
          <w:bottom w:w="15" w:type="dxa"/>
          <w:right w:w="15" w:type="dxa"/>
        </w:tblCellMar>
        <w:tblLook w:val="04A0" w:firstRow="1" w:lastRow="0" w:firstColumn="1" w:lastColumn="0" w:noHBand="0" w:noVBand="1"/>
      </w:tblPr>
      <w:tblGrid>
        <w:gridCol w:w="1004"/>
        <w:gridCol w:w="7623"/>
        <w:gridCol w:w="943"/>
      </w:tblGrid>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Номер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Перелік тем практичних, їх анотації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Кіл-ть годин</w:t>
            </w:r>
          </w:p>
        </w:tc>
      </w:tr>
      <w:tr w:rsidR="000108B1" w:rsidRPr="000108B1" w:rsidTr="000108B1">
        <w:trPr>
          <w:trHeight w:val="3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Історичні аспекти виникнення та розвитку</w:t>
            </w:r>
          </w:p>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соціальної роботи в Україні та за кордоном.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Соціальна робота в додержавний період існування прадавніх слов’ян. Заснування Київської держави і початки соціальної політики. Вплив хрещення Русі-України на розвиток благодійності. Короткий огляд розвитку соціальної роботи за кордоном. </w:t>
            </w:r>
          </w:p>
          <w:p w:rsidR="000108B1" w:rsidRPr="000108B1" w:rsidRDefault="000108B1" w:rsidP="000108B1">
            <w:pPr>
              <w:ind w:firstLine="72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Соціальна робота як професія. Рівні та типи практики соціальної роботи. Прямі та непрямі соціальні послуги. Функції та ролі соціального працівника. Аналітичні та інтерактивні навички соціального працівника. [2]; [4]; [17]; [18]; [19]; [20]; [28]; [29]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r>
      <w:tr w:rsidR="000108B1" w:rsidRPr="000108B1" w:rsidTr="000108B1">
        <w:trPr>
          <w:trHeight w:val="3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Поняття “соціальна робота”. Актуальність розвитку соціальної роботи в Україні. Зміст та структура соціальної роботи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Поняття “соціальна робота”, її мета. Завдання соціальної роботи. Соціальна робота як наукова галузь, різновид суспільної діяльності, соціальний інститут. Міждисциплінарні зв’язки соціальної роботи. Функції соціальної роботи. Цілі соціальної роботи</w:t>
            </w:r>
            <w:r w:rsidRPr="000108B1">
              <w:rPr>
                <w:rFonts w:ascii="Times New Roman" w:eastAsia="Times New Roman" w:hAnsi="Times New Roman" w:cs="Times New Roman"/>
                <w:bCs w:val="0"/>
                <w:i/>
                <w:iCs/>
                <w:lang w:val="ru-RU" w:eastAsia="ru-RU"/>
              </w:rPr>
              <w:t>.</w:t>
            </w:r>
            <w:r w:rsidRPr="000108B1">
              <w:rPr>
                <w:rFonts w:ascii="Times New Roman" w:eastAsia="Times New Roman" w:hAnsi="Times New Roman" w:cs="Times New Roman"/>
                <w:bCs w:val="0"/>
                <w:lang w:val="ru-RU" w:eastAsia="ru-RU"/>
              </w:rPr>
              <w:t xml:space="preserve"> Структура соціальної роботи. Об’єкт соціальної роботи. Основні принципи теорії соціальної роботи. Специфічні принципи практичної соціальної роботи. [1]; [2]; [8]; [11]; [18]; [19]; [23];</w:t>
            </w:r>
            <w:r w:rsidRPr="000108B1">
              <w:rPr>
                <w:rFonts w:ascii="Times New Roman" w:eastAsia="Times New Roman" w:hAnsi="Times New Roman" w:cs="Times New Roman"/>
                <w:b/>
                <w:lang w:val="ru-RU" w:eastAsia="ru-RU"/>
              </w:rPr>
              <w:t xml:space="preserve"> </w:t>
            </w:r>
            <w:r w:rsidRPr="000108B1">
              <w:rPr>
                <w:rFonts w:ascii="Times New Roman" w:eastAsia="Times New Roman" w:hAnsi="Times New Roman" w:cs="Times New Roman"/>
                <w:bCs w:val="0"/>
                <w:lang w:val="ru-RU" w:eastAsia="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spacing w:after="240"/>
              <w:rPr>
                <w:rFonts w:ascii="Times New Roman" w:eastAsia="Times New Roman" w:hAnsi="Times New Roman" w:cs="Times New Roman"/>
                <w:bCs w:val="0"/>
                <w:color w:val="auto"/>
                <w:lang w:val="ru-RU" w:eastAsia="ru-RU"/>
              </w:rPr>
            </w:pP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r>
      <w:tr w:rsidR="000108B1" w:rsidRPr="000108B1" w:rsidTr="000108B1">
        <w:trPr>
          <w:trHeight w:val="18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3</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Теоретичні основи соціальної роботи</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Вплив сучасної соціальної парадигми на становлення особистості в суспільстві. Наукові погляди на соціальну роботу як на суспільний феномен. Взаємодія теорії і практики соціальної роботи. Діяльність соціальних працівників у сучасних умовах.[2],[8],[13],[17],[21],[30],[31]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spacing w:after="240"/>
              <w:rPr>
                <w:rFonts w:ascii="Times New Roman" w:eastAsia="Times New Roman" w:hAnsi="Times New Roman" w:cs="Times New Roman"/>
                <w:bCs w:val="0"/>
                <w:color w:val="auto"/>
                <w:lang w:val="ru-RU" w:eastAsia="ru-RU"/>
              </w:rPr>
            </w:pP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p w:rsidR="000108B1" w:rsidRPr="000108B1" w:rsidRDefault="000108B1" w:rsidP="000108B1">
            <w:pPr>
              <w:rPr>
                <w:rFonts w:ascii="Times New Roman" w:eastAsia="Times New Roman" w:hAnsi="Times New Roman" w:cs="Times New Roman"/>
                <w:bCs w:val="0"/>
                <w:color w:val="auto"/>
                <w:lang w:val="ru-RU" w:eastAsia="ru-RU"/>
              </w:rPr>
            </w:pPr>
          </w:p>
        </w:tc>
      </w:tr>
      <w:tr w:rsidR="000108B1" w:rsidRPr="000108B1" w:rsidTr="000108B1">
        <w:trPr>
          <w:trHeight w:val="15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lastRenderedPageBreak/>
              <w:t>4</w:t>
            </w:r>
          </w:p>
          <w:p w:rsidR="000108B1" w:rsidRPr="000108B1" w:rsidRDefault="000108B1" w:rsidP="000108B1">
            <w:pPr>
              <w:spacing w:after="240"/>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Фах “соціальна робота”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Соціальна робота як професія. Рівні та типи практики соціальної роботи. Прямі та непрямі соціальні послуги. Функції та ролі соціального працівника. Аналітичні та інтерактивні навички соціального працівника. [12]; [13]; [19]; [6]; [7]; [14];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r>
      <w:tr w:rsidR="000108B1" w:rsidRPr="000108B1" w:rsidTr="000108B1">
        <w:trPr>
          <w:trHeight w:val="21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Соціальний працівник у структурі професійної діяльності</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Об’єкт соціальної роботи. Соціальний працівник як суб’єкт професійної діяльності. Професійно-статусна характеристика соціального працівника. Професійна компетентність соціального працівника як умова його ефективної діяльності. Комунікативні уміння як обов’язкова складова успішної професійної діяльності. [1], [3], [7], [11], [14],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2/2*</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p>
        </w:tc>
      </w:tr>
      <w:tr w:rsidR="000108B1" w:rsidRPr="000108B1" w:rsidTr="000108B1">
        <w:trPr>
          <w:trHeight w:val="19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Професійна діяльність соціального працівника</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Модель професійної діяльності соціального працівника. Мотиваційний аспект у структурі діяльності соціального працівника. Закономірності, принципи і методи практичної соціальної роботи. Організаційні форми соціальної роботи. [4], [6], [12], [14], [17], [23], [28]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r>
      <w:tr w:rsidR="000108B1" w:rsidRPr="000108B1" w:rsidTr="000108B1">
        <w:trPr>
          <w:trHeight w:val="15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Соціальні послуги та їх споживачі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Соціальні послуги: основні форми та види. Структура сфери надання соціальних послуг. Фінансування соціальних послуг в Україні.</w:t>
            </w:r>
            <w:r w:rsidRPr="000108B1">
              <w:rPr>
                <w:rFonts w:ascii="Times New Roman" w:eastAsia="Times New Roman" w:hAnsi="Times New Roman" w:cs="Times New Roman"/>
                <w:b/>
                <w:lang w:val="ru-RU" w:eastAsia="ru-RU"/>
              </w:rPr>
              <w:t xml:space="preserve"> </w:t>
            </w:r>
            <w:r w:rsidRPr="000108B1">
              <w:rPr>
                <w:rFonts w:ascii="Times New Roman" w:eastAsia="Times New Roman" w:hAnsi="Times New Roman" w:cs="Times New Roman"/>
                <w:bCs w:val="0"/>
                <w:lang w:val="ru-RU" w:eastAsia="ru-RU"/>
              </w:rPr>
              <w:t>Клієнти соціальної роботи. Сфери практичної соціальної роботи. [1]; [4]; [8]; [10]; [18]; [20]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2/2*</w:t>
            </w:r>
          </w:p>
        </w:tc>
      </w:tr>
      <w:tr w:rsidR="000108B1" w:rsidRPr="000108B1" w:rsidTr="000108B1">
        <w:trPr>
          <w:trHeight w:val="15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firstLine="567"/>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Цінності та етика соціальної роботи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Поняття “цінностей соціальної роботи”. Особистісно-моральні якості соціального працівника. Огляд основних цінностей соціальної роботи. Міжнародна Декларація етичних принципів соціальної роботи. Етичні принципи професії соціального працівника. [5], [9], [15], [19],[32]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Разом за І-й 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18/4*</w:t>
            </w:r>
          </w:p>
        </w:tc>
      </w:tr>
    </w:tbl>
    <w:p w:rsidR="000108B1" w:rsidRPr="000108B1" w:rsidRDefault="000108B1" w:rsidP="000108B1">
      <w:pPr>
        <w:rPr>
          <w:rFonts w:ascii="Times New Roman" w:eastAsia="Times New Roman" w:hAnsi="Times New Roman" w:cs="Times New Roman"/>
          <w:bCs w:val="0"/>
          <w:color w:val="auto"/>
          <w:lang w:val="ru-RU" w:eastAsia="ru-RU"/>
        </w:rPr>
      </w:pPr>
    </w:p>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sz w:val="28"/>
          <w:szCs w:val="28"/>
          <w:lang w:val="ru-RU" w:eastAsia="ru-RU"/>
        </w:rPr>
        <w:t>Зміст самостійної роботи</w:t>
      </w:r>
    </w:p>
    <w:tbl>
      <w:tblPr>
        <w:tblW w:w="0" w:type="auto"/>
        <w:tblCellMar>
          <w:top w:w="15" w:type="dxa"/>
          <w:left w:w="15" w:type="dxa"/>
          <w:bottom w:w="15" w:type="dxa"/>
          <w:right w:w="15" w:type="dxa"/>
        </w:tblCellMar>
        <w:tblLook w:val="04A0" w:firstRow="1" w:lastRow="0" w:firstColumn="1" w:lastColumn="0" w:noHBand="0" w:noVBand="1"/>
      </w:tblPr>
      <w:tblGrid>
        <w:gridCol w:w="1010"/>
        <w:gridCol w:w="7575"/>
        <w:gridCol w:w="985"/>
      </w:tblGrid>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Номер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Зміст 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Кіл-ть годин</w:t>
            </w:r>
          </w:p>
        </w:tc>
      </w:tr>
      <w:tr w:rsidR="000108B1" w:rsidRPr="000108B1" w:rsidTr="000108B1">
        <w:trPr>
          <w:trHeight w:val="36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Самостійне опрацювання таких тем:</w:t>
            </w:r>
          </w:p>
          <w:p w:rsidR="000108B1" w:rsidRPr="000108B1" w:rsidRDefault="000108B1" w:rsidP="000108B1">
            <w:pPr>
              <w:rPr>
                <w:rFonts w:ascii="Times New Roman" w:eastAsia="Times New Roman" w:hAnsi="Times New Roman" w:cs="Times New Roman"/>
                <w:bCs w:val="0"/>
                <w:color w:val="auto"/>
                <w:lang w:val="ru-RU" w:eastAsia="ru-RU"/>
              </w:rPr>
            </w:pPr>
          </w:p>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Історичні аспекти виникнення та розвитку</w:t>
            </w:r>
          </w:p>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соціальної роботи в Україні та за кордоном. Фах “соціальна робота”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 Розглянути теоретичні питання: Соціальна робота в додержавний період існування прадавніх слов’ян. Заснування Київської держави і початки соціальної політики. Вплив хрещення Руси-України на розвиток благодійності. Короткий огляд розвитку соціальної роботи за кордоном. </w:t>
            </w:r>
          </w:p>
          <w:p w:rsidR="000108B1" w:rsidRPr="000108B1" w:rsidRDefault="000108B1" w:rsidP="000108B1">
            <w:pPr>
              <w:ind w:firstLine="72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Соціальна робота як професія. Рівні та типи практики соціальної роботи. Прямі та непрямі соціальні послуги.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 Оформити таблицю «Функції та ролі соціального працівника». </w:t>
            </w:r>
          </w:p>
          <w:tbl>
            <w:tblPr>
              <w:tblW w:w="0" w:type="auto"/>
              <w:tblCellMar>
                <w:top w:w="15" w:type="dxa"/>
                <w:left w:w="15" w:type="dxa"/>
                <w:bottom w:w="15" w:type="dxa"/>
                <w:right w:w="15" w:type="dxa"/>
              </w:tblCellMar>
              <w:tblLook w:val="04A0" w:firstRow="1" w:lastRow="0" w:firstColumn="1" w:lastColumn="0" w:noHBand="0" w:noVBand="1"/>
            </w:tblPr>
            <w:tblGrid>
              <w:gridCol w:w="4278"/>
              <w:gridCol w:w="1922"/>
            </w:tblGrid>
            <w:tr w:rsidR="000108B1" w:rsidRP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Функції та ролі соціального працівника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Характеристика </w:t>
                  </w:r>
                </w:p>
              </w:tc>
            </w:tr>
            <w:tr w:rsidR="000108B1" w:rsidRP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r>
          </w:tbl>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lastRenderedPageBreak/>
              <w:br/>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2/5*</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r>
      <w:tr w:rsidR="000108B1" w:rsidRPr="000108B1" w:rsidTr="000108B1">
        <w:trPr>
          <w:trHeight w:val="3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lastRenderedPageBreak/>
              <w:t>2</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Поняття “соціальна робота”. Актуальність розвитку соціальної роботи в Україні. Зміст та структура соціальної роботи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 Розглянути теоретичні питання:</w:t>
            </w:r>
            <w:r w:rsidRPr="000108B1">
              <w:rPr>
                <w:rFonts w:ascii="Calibri" w:eastAsia="Times New Roman" w:hAnsi="Calibri" w:cs="Calibri"/>
                <w:bCs w:val="0"/>
                <w:lang w:val="ru-RU" w:eastAsia="ru-RU"/>
              </w:rPr>
              <w:t xml:space="preserve"> </w:t>
            </w:r>
            <w:r w:rsidRPr="000108B1">
              <w:rPr>
                <w:rFonts w:ascii="Times New Roman" w:eastAsia="Times New Roman" w:hAnsi="Times New Roman" w:cs="Times New Roman"/>
                <w:bCs w:val="0"/>
                <w:lang w:val="ru-RU" w:eastAsia="ru-RU"/>
              </w:rPr>
              <w:t>Поняття “соціальна робота”, її мета. Завдання соціальної роботи. Соціальна робота як наукова галузь, різновид суспільної діяльності, соціальний інститут. Міждисциплінарні зв’язки соціальної роботи. Функції соціальної роботи. Цілі соціальної роботи</w:t>
            </w:r>
            <w:r w:rsidRPr="000108B1">
              <w:rPr>
                <w:rFonts w:ascii="Times New Roman" w:eastAsia="Times New Roman" w:hAnsi="Times New Roman" w:cs="Times New Roman"/>
                <w:bCs w:val="0"/>
                <w:i/>
                <w:iCs/>
                <w:lang w:val="ru-RU" w:eastAsia="ru-RU"/>
              </w:rPr>
              <w:t>.</w:t>
            </w:r>
            <w:r w:rsidRPr="000108B1">
              <w:rPr>
                <w:rFonts w:ascii="Times New Roman" w:eastAsia="Times New Roman" w:hAnsi="Times New Roman" w:cs="Times New Roman"/>
                <w:bCs w:val="0"/>
                <w:lang w:val="ru-RU" w:eastAsia="ru-RU"/>
              </w:rPr>
              <w:t xml:space="preserve"> Структура соціальної роботи. Об’єкт соціальної роботи. Специфічні принципи практичної соціальної роботи.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 Заповнити таблицю</w:t>
            </w:r>
            <w:r w:rsidRPr="000108B1">
              <w:rPr>
                <w:rFonts w:ascii="Times New Roman" w:eastAsia="Times New Roman" w:hAnsi="Times New Roman" w:cs="Times New Roman"/>
                <w:b/>
                <w:lang w:val="ru-RU" w:eastAsia="ru-RU"/>
              </w:rPr>
              <w:t xml:space="preserve"> </w:t>
            </w:r>
            <w:r w:rsidRPr="000108B1">
              <w:rPr>
                <w:rFonts w:ascii="Times New Roman" w:eastAsia="Times New Roman" w:hAnsi="Times New Roman" w:cs="Times New Roman"/>
                <w:bCs w:val="0"/>
                <w:lang w:val="ru-RU" w:eastAsia="ru-RU"/>
              </w:rPr>
              <w:t>«Основні принципи теорії соціальної роботи»</w:t>
            </w:r>
          </w:p>
          <w:tbl>
            <w:tblPr>
              <w:tblW w:w="0" w:type="auto"/>
              <w:tblCellMar>
                <w:top w:w="15" w:type="dxa"/>
                <w:left w:w="15" w:type="dxa"/>
                <w:bottom w:w="15" w:type="dxa"/>
                <w:right w:w="15" w:type="dxa"/>
              </w:tblCellMar>
              <w:tblLook w:val="04A0" w:firstRow="1" w:lastRow="0" w:firstColumn="1" w:lastColumn="0" w:noHBand="0" w:noVBand="1"/>
            </w:tblPr>
            <w:tblGrid>
              <w:gridCol w:w="1882"/>
              <w:gridCol w:w="1922"/>
            </w:tblGrid>
            <w:tr w:rsidR="000108B1" w:rsidRP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Назва принципу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Характеристика </w:t>
                  </w:r>
                </w:p>
              </w:tc>
            </w:tr>
            <w:tr w:rsidR="000108B1" w:rsidRP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r>
          </w:tbl>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spacing w:after="240"/>
              <w:rPr>
                <w:rFonts w:ascii="Times New Roman" w:eastAsia="Times New Roman" w:hAnsi="Times New Roman" w:cs="Times New Roman"/>
                <w:bCs w:val="0"/>
                <w:color w:val="auto"/>
                <w:lang w:val="ru-RU" w:eastAsia="ru-RU"/>
              </w:rPr>
            </w:pP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1/5*</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r>
      <w:tr w:rsidR="000108B1" w:rsidRPr="000108B1" w:rsidTr="000108B1">
        <w:trPr>
          <w:trHeight w:val="18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3</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Теоретичні основи соціальної роботи</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 Розглянути теоретичні питання: Вплив сучасної соціальної парадигми на становлення особистості в суспільстві. Взаємодія теорії і практики соціальної роботи. Діяльність соціальних працівників у сучасних умовах.</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 Законспектувати наукові погляди на соціальну роботу як на суспільний феномен у вигляді тез.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spacing w:after="240"/>
              <w:rPr>
                <w:rFonts w:ascii="Times New Roman" w:eastAsia="Times New Roman" w:hAnsi="Times New Roman" w:cs="Times New Roman"/>
                <w:bCs w:val="0"/>
                <w:color w:val="auto"/>
                <w:lang w:val="ru-RU" w:eastAsia="ru-RU"/>
              </w:rPr>
            </w:pP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2/5*</w:t>
            </w:r>
          </w:p>
          <w:p w:rsidR="000108B1" w:rsidRPr="000108B1" w:rsidRDefault="000108B1" w:rsidP="000108B1">
            <w:pPr>
              <w:rPr>
                <w:rFonts w:ascii="Times New Roman" w:eastAsia="Times New Roman" w:hAnsi="Times New Roman" w:cs="Times New Roman"/>
                <w:bCs w:val="0"/>
                <w:color w:val="auto"/>
                <w:lang w:val="ru-RU" w:eastAsia="ru-RU"/>
              </w:rPr>
            </w:pPr>
          </w:p>
        </w:tc>
      </w:tr>
      <w:tr w:rsidR="000108B1" w:rsidRPr="000108B1" w:rsidTr="000108B1">
        <w:trPr>
          <w:trHeight w:val="15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p w:rsidR="000108B1" w:rsidRPr="000108B1" w:rsidRDefault="000108B1" w:rsidP="000108B1">
            <w:pPr>
              <w:spacing w:after="240"/>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Фах “соціальна робота”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 Вивчити теоретичні питання: Соціальна робота як професія. Рівні та типи практики соціальної роботи. Прямі та непрямі соціальні послуги. Функції та ролі соціального працівника. Аналітичні та інтерактивні навички соціального працівника.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4/5*</w:t>
            </w:r>
          </w:p>
        </w:tc>
      </w:tr>
      <w:tr w:rsidR="000108B1" w:rsidRPr="000108B1" w:rsidTr="000108B1">
        <w:trPr>
          <w:trHeight w:val="21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Соціальний працівник у структурі професійної діяльності</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 Розглянути теоретичні питання: Об’єкт соціальної роботи. Соціальний працівник як суб’єкт професійної діяльності. Професійно-статусна характеристика соціального працівника. Професійна компетентність соціального працівника як умова його ефективної діяльності. Комунікативні уміння як обов’язкова складова успішної професійної діяльності.</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 Заповнити таблицю</w:t>
            </w:r>
          </w:p>
          <w:tbl>
            <w:tblPr>
              <w:tblW w:w="0" w:type="auto"/>
              <w:tblCellMar>
                <w:top w:w="15" w:type="dxa"/>
                <w:left w:w="15" w:type="dxa"/>
                <w:bottom w:w="15" w:type="dxa"/>
                <w:right w:w="15" w:type="dxa"/>
              </w:tblCellMar>
              <w:tblLook w:val="04A0" w:firstRow="1" w:lastRow="0" w:firstColumn="1" w:lastColumn="0" w:noHBand="0" w:noVBand="1"/>
            </w:tblPr>
            <w:tblGrid>
              <w:gridCol w:w="3711"/>
              <w:gridCol w:w="1249"/>
            </w:tblGrid>
            <w:tr w:rsidR="000108B1" w:rsidRP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Уміння соціального працівника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Приклад </w:t>
                  </w:r>
                </w:p>
              </w:tc>
            </w:tr>
            <w:tr w:rsidR="000108B1" w:rsidRP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r>
          </w:tbl>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5/5*</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p>
        </w:tc>
      </w:tr>
      <w:tr w:rsidR="000108B1" w:rsidRPr="000108B1" w:rsidTr="000108B1">
        <w:trPr>
          <w:trHeight w:val="15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Професійна діяльність соціального працівника</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 Ознайомитись із теоретичними питаннями: Модель професійної діяльності соціального працівника. Мотиваційний аспект у структурі діяльності соціального працівника. Закономірності, принципи і методи практичної соціальної роботи. Організаційні форми соціальної роботи.</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 Законспектувати методи соціальної роботи у вигляді тез.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4/6*</w:t>
            </w:r>
          </w:p>
        </w:tc>
      </w:tr>
      <w:tr w:rsidR="000108B1" w:rsidRPr="000108B1" w:rsidTr="000108B1">
        <w:trPr>
          <w:trHeight w:val="15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Соціальні послуги та їх споживачі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 Розглянути теоретичні питання: Соціальні послуги: основні форми та види. Структура сфери надання соціальних послуг. Фінансування соціальних послуг в Україні.</w:t>
            </w:r>
            <w:r w:rsidRPr="000108B1">
              <w:rPr>
                <w:rFonts w:ascii="Times New Roman" w:eastAsia="Times New Roman" w:hAnsi="Times New Roman" w:cs="Times New Roman"/>
                <w:b/>
                <w:lang w:val="ru-RU" w:eastAsia="ru-RU"/>
              </w:rPr>
              <w:t xml:space="preserve"> </w:t>
            </w:r>
            <w:r w:rsidRPr="000108B1">
              <w:rPr>
                <w:rFonts w:ascii="Times New Roman" w:eastAsia="Times New Roman" w:hAnsi="Times New Roman" w:cs="Times New Roman"/>
                <w:bCs w:val="0"/>
                <w:lang w:val="ru-RU" w:eastAsia="ru-RU"/>
              </w:rPr>
              <w:t>Сфери практичної соціальної роботи.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 Написати есе на тему «Клієнти соціальної роботи та послуги, яких вони потребують»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5/5*</w:t>
            </w:r>
          </w:p>
        </w:tc>
      </w:tr>
      <w:tr w:rsidR="000108B1" w:rsidRPr="000108B1" w:rsidTr="000108B1">
        <w:trPr>
          <w:trHeight w:val="15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ind w:firstLine="567"/>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Цінності та етика соціальної роботи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 Ознайомитись із теоретичними питаннями: Поняття “цінностей соціальної роботи”. Особистісно-моральні якості соціального працівника. Огляд основних цінностей соціальної роботи. Міжнародна Декларація етичних принципів соціальної роботи. </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 Проаналізувати Етичний кодекс соціального працівника.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4/5*</w:t>
            </w:r>
          </w:p>
        </w:tc>
      </w:tr>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Разом за І-й 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27/41*</w:t>
            </w:r>
          </w:p>
        </w:tc>
      </w:tr>
    </w:tbl>
    <w:p w:rsidR="000108B1" w:rsidRPr="000108B1" w:rsidRDefault="000108B1" w:rsidP="000108B1">
      <w:pPr>
        <w:jc w:val="both"/>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sz w:val="28"/>
          <w:szCs w:val="28"/>
          <w:lang w:val="ru-RU" w:eastAsia="ru-RU"/>
        </w:rPr>
        <w:t>Примітка:</w:t>
      </w:r>
    </w:p>
    <w:p w:rsidR="000E72D5" w:rsidRDefault="000108B1" w:rsidP="000108B1">
      <w:pPr>
        <w:pStyle w:val="1"/>
        <w:spacing w:before="0" w:after="0"/>
        <w:ind w:left="357"/>
        <w:jc w:val="center"/>
        <w:rPr>
          <w:rFonts w:ascii="Times New Roman" w:hAnsi="Times New Roman"/>
        </w:rPr>
      </w:pPr>
      <w:r w:rsidRPr="000108B1">
        <w:rPr>
          <w:rFonts w:ascii="Times New Roman" w:hAnsi="Times New Roman"/>
          <w:bCs/>
          <w:kern w:val="0"/>
          <w:sz w:val="28"/>
          <w:szCs w:val="28"/>
          <w:lang w:val="ru-RU" w:eastAsia="ru-RU"/>
        </w:rPr>
        <w:t xml:space="preserve">- </w:t>
      </w:r>
      <w:r w:rsidRPr="000108B1">
        <w:rPr>
          <w:rFonts w:ascii="Times New Roman" w:hAnsi="Times New Roman"/>
          <w:b w:val="0"/>
          <w:kern w:val="0"/>
          <w:sz w:val="24"/>
          <w:szCs w:val="24"/>
          <w:lang w:val="ru-RU" w:eastAsia="ru-RU"/>
        </w:rPr>
        <w:t>для студентів заочної (дистанційної) форми навчання</w:t>
      </w:r>
    </w:p>
    <w:p w:rsidR="001C5289" w:rsidRPr="005877E9" w:rsidRDefault="001C5289" w:rsidP="001C5289">
      <w:pPr>
        <w:ind w:left="1134" w:right="-1" w:hanging="1134"/>
        <w:jc w:val="both"/>
        <w:rPr>
          <w:rFonts w:ascii="Times New Roman" w:hAnsi="Times New Roman" w:cs="Times New Roman"/>
          <w:i/>
          <w:color w:val="auto"/>
          <w:sz w:val="22"/>
          <w:szCs w:val="22"/>
        </w:rPr>
      </w:pPr>
      <w:r w:rsidRPr="005877E9">
        <w:rPr>
          <w:rFonts w:ascii="Times New Roman" w:hAnsi="Times New Roman" w:cs="Times New Roman"/>
          <w:b/>
          <w:color w:val="auto"/>
        </w:rPr>
        <w:t>Примітки.</w:t>
      </w:r>
      <w:r w:rsidRPr="005877E9">
        <w:rPr>
          <w:rFonts w:ascii="Times New Roman" w:hAnsi="Times New Roman" w:cs="Times New Roman"/>
          <w:color w:val="auto"/>
        </w:rPr>
        <w:t xml:space="preserve"> </w:t>
      </w:r>
      <w:r w:rsidRPr="005877E9">
        <w:rPr>
          <w:rFonts w:ascii="Times New Roman" w:hAnsi="Times New Roman" w:cs="Times New Roman"/>
          <w:i/>
          <w:color w:val="auto"/>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1C5289" w:rsidRPr="005877E9" w:rsidRDefault="001C5289" w:rsidP="001C5289">
      <w:pPr>
        <w:jc w:val="center"/>
        <w:rPr>
          <w:rFonts w:ascii="Times New Roman" w:hAnsi="Times New Roman" w:cs="Times New Roman"/>
          <w:b/>
          <w:bCs w:val="0"/>
          <w:color w:val="auto"/>
          <w:sz w:val="28"/>
          <w:szCs w:val="28"/>
        </w:rPr>
      </w:pPr>
    </w:p>
    <w:p w:rsidR="001C5289" w:rsidRPr="005877E9" w:rsidRDefault="001C5289" w:rsidP="001C5289">
      <w:pPr>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ФОРМИ І МЕТОДИ НАВЧАННЯ</w:t>
      </w:r>
    </w:p>
    <w:p w:rsidR="001C5289" w:rsidRPr="005877E9" w:rsidRDefault="001C5289" w:rsidP="001C5289">
      <w:pPr>
        <w:rPr>
          <w:rFonts w:ascii="Times New Roman" w:hAnsi="Times New Roman" w:cs="Times New Roman"/>
          <w:i/>
          <w:color w:val="auto"/>
        </w:rPr>
      </w:pPr>
      <w:bookmarkStart w:id="2" w:name="_Toc9952423"/>
    </w:p>
    <w:p w:rsidR="001C5289" w:rsidRPr="005877E9" w:rsidRDefault="001C5289" w:rsidP="001C5289">
      <w:pPr>
        <w:pStyle w:val="2"/>
        <w:spacing w:before="0" w:after="0"/>
        <w:jc w:val="center"/>
        <w:rPr>
          <w:rFonts w:ascii="Times New Roman" w:hAnsi="Times New Roman"/>
          <w:i w:val="0"/>
          <w:color w:val="auto"/>
        </w:rPr>
      </w:pPr>
      <w:r w:rsidRPr="005877E9">
        <w:rPr>
          <w:rFonts w:ascii="Times New Roman" w:hAnsi="Times New Roman"/>
          <w:i w:val="0"/>
          <w:color w:val="auto"/>
        </w:rPr>
        <w:t>Індивідуальна навчально-дослідна робота</w:t>
      </w:r>
      <w:bookmarkEnd w:id="2"/>
    </w:p>
    <w:p w:rsidR="001C5289" w:rsidRPr="005877E9" w:rsidRDefault="001C5289" w:rsidP="001C5289">
      <w:pPr>
        <w:shd w:val="clear" w:color="auto" w:fill="FFFFFF"/>
        <w:spacing w:after="120"/>
        <w:rPr>
          <w:rFonts w:ascii="Times New Roman" w:hAnsi="Times New Roman" w:cs="Times New Roman"/>
          <w:b/>
          <w:bCs w:val="0"/>
          <w:color w:val="auto"/>
          <w:sz w:val="28"/>
          <w:szCs w:val="28"/>
        </w:rPr>
      </w:pPr>
    </w:p>
    <w:p w:rsidR="001C5289" w:rsidRPr="005877E9" w:rsidRDefault="001C5289" w:rsidP="001C5289">
      <w:pPr>
        <w:ind w:firstLine="709"/>
        <w:jc w:val="both"/>
        <w:rPr>
          <w:rFonts w:ascii="Times New Roman" w:hAnsi="Times New Roman" w:cs="Times New Roman"/>
          <w:color w:val="auto"/>
          <w:sz w:val="28"/>
          <w:szCs w:val="28"/>
        </w:rPr>
      </w:pPr>
      <w:r w:rsidRPr="005877E9">
        <w:rPr>
          <w:rFonts w:ascii="Times New Roman" w:hAnsi="Times New Roman" w:cs="Times New Roman"/>
          <w:b/>
          <w:bCs w:val="0"/>
          <w:i/>
          <w:iCs/>
          <w:color w:val="auto"/>
          <w:sz w:val="28"/>
          <w:szCs w:val="28"/>
        </w:rPr>
        <w:t>Індивідуальна навчально-дослідна робота</w:t>
      </w:r>
      <w:r w:rsidRPr="005877E9">
        <w:rPr>
          <w:rFonts w:ascii="Times New Roman" w:hAnsi="Times New Roman" w:cs="Times New Roman"/>
          <w:bCs w:val="0"/>
          <w:iCs/>
          <w:color w:val="auto"/>
          <w:sz w:val="28"/>
          <w:szCs w:val="28"/>
        </w:rPr>
        <w:t xml:space="preserve"> </w:t>
      </w:r>
      <w:r w:rsidRPr="005877E9">
        <w:rPr>
          <w:rFonts w:ascii="Times New Roman" w:hAnsi="Times New Roman" w:cs="Times New Roman"/>
          <w:b/>
          <w:bCs w:val="0"/>
          <w:i/>
          <w:iCs/>
          <w:color w:val="auto"/>
          <w:sz w:val="28"/>
          <w:szCs w:val="28"/>
        </w:rPr>
        <w:t>(ІНДР)</w:t>
      </w:r>
      <w:r w:rsidRPr="005877E9">
        <w:rPr>
          <w:rFonts w:ascii="Times New Roman" w:hAnsi="Times New Roman" w:cs="Times New Roman"/>
          <w:bCs w:val="0"/>
          <w:iCs/>
          <w:color w:val="auto"/>
          <w:sz w:val="28"/>
          <w:szCs w:val="28"/>
        </w:rPr>
        <w:t xml:space="preserve"> є видом позааудиторної індивідуальної діяльності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результати якої використовуються у процесі вивчення програмового матеріалу навчальної дисципліни.</w:t>
      </w:r>
      <w:r w:rsidRPr="005877E9">
        <w:rPr>
          <w:rFonts w:ascii="Times New Roman" w:hAnsi="Times New Roman" w:cs="Times New Roman"/>
          <w:color w:val="auto"/>
          <w:sz w:val="28"/>
          <w:szCs w:val="28"/>
        </w:rPr>
        <w:t xml:space="preserve"> Завершується виконання здобувачами вищої освіти ІНДР прилюдним захистом навчального проекту.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Індивідуальне навчально-дослідне завдання (ІНДЗ)</w:t>
      </w:r>
      <w:r w:rsidRPr="005877E9">
        <w:rPr>
          <w:rFonts w:ascii="Times New Roman" w:hAnsi="Times New Roman" w:cs="Times New Roman"/>
          <w:bCs w:val="0"/>
          <w:iCs/>
          <w:color w:val="auto"/>
          <w:sz w:val="28"/>
          <w:szCs w:val="28"/>
        </w:rPr>
        <w:t xml:space="preserve"> з курсу – це вид науково-дослідної роботи </w:t>
      </w:r>
      <w:r w:rsidRPr="005877E9">
        <w:rPr>
          <w:rFonts w:ascii="Times New Roman" w:hAnsi="Times New Roman" w:cs="Times New Roman"/>
          <w:color w:val="auto"/>
          <w:sz w:val="28"/>
          <w:szCs w:val="28"/>
        </w:rPr>
        <w:t>здобувачів вищої освіти</w:t>
      </w:r>
      <w:r w:rsidRPr="005877E9">
        <w:rPr>
          <w:rFonts w:ascii="Times New Roman" w:hAnsi="Times New Roman" w:cs="Times New Roman"/>
          <w:bCs w:val="0"/>
          <w:iCs/>
          <w:color w:val="auto"/>
          <w:sz w:val="28"/>
          <w:szCs w:val="28"/>
        </w:rPr>
        <w:t>, що містить результати дослідницького пошуку, відображає певний рівень навчальної компетентності.</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t xml:space="preserve">Мета ІНДЗ: </w:t>
      </w:r>
      <w:r w:rsidRPr="005877E9">
        <w:rPr>
          <w:rFonts w:ascii="Times New Roman" w:hAnsi="Times New Roman" w:cs="Times New Roman"/>
          <w:bCs w:val="0"/>
          <w:iCs/>
          <w:color w:val="auto"/>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1C5289" w:rsidRPr="005877E9" w:rsidRDefault="001C5289" w:rsidP="001C5289">
      <w:pPr>
        <w:shd w:val="clear" w:color="auto" w:fill="FFFFFF"/>
        <w:ind w:firstLine="709"/>
        <w:jc w:val="both"/>
        <w:rPr>
          <w:rFonts w:ascii="Times New Roman" w:hAnsi="Times New Roman" w:cs="Times New Roman"/>
          <w:bCs w:val="0"/>
          <w:iCs/>
          <w:color w:val="auto"/>
          <w:sz w:val="28"/>
          <w:szCs w:val="28"/>
        </w:rPr>
      </w:pPr>
      <w:r w:rsidRPr="005877E9">
        <w:rPr>
          <w:rFonts w:ascii="Times New Roman" w:hAnsi="Times New Roman" w:cs="Times New Roman"/>
          <w:b/>
          <w:bCs w:val="0"/>
          <w:i/>
          <w:iCs/>
          <w:color w:val="auto"/>
          <w:sz w:val="28"/>
          <w:szCs w:val="28"/>
        </w:rPr>
        <w:lastRenderedPageBreak/>
        <w:t>Зміст ІНДЗ:</w:t>
      </w:r>
      <w:r w:rsidRPr="005877E9">
        <w:rPr>
          <w:rFonts w:ascii="Times New Roman" w:hAnsi="Times New Roman" w:cs="Times New Roman"/>
          <w:bCs w:val="0"/>
          <w:iCs/>
          <w:color w:val="auto"/>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1C5289" w:rsidRPr="005877E9" w:rsidRDefault="001C5289" w:rsidP="001C5289">
      <w:pPr>
        <w:shd w:val="clear" w:color="auto" w:fill="FFFFFF"/>
        <w:ind w:firstLine="426"/>
        <w:jc w:val="both"/>
        <w:rPr>
          <w:rFonts w:ascii="Times New Roman" w:hAnsi="Times New Roman" w:cs="Times New Roman"/>
          <w:b/>
          <w:bCs w:val="0"/>
          <w:i/>
          <w:iCs/>
          <w:color w:val="auto"/>
          <w:sz w:val="28"/>
          <w:szCs w:val="28"/>
        </w:rPr>
      </w:pPr>
      <w:r w:rsidRPr="005877E9">
        <w:rPr>
          <w:rFonts w:ascii="Times New Roman" w:hAnsi="Times New Roman" w:cs="Times New Roman"/>
          <w:b/>
          <w:bCs w:val="0"/>
          <w:i/>
          <w:iCs/>
          <w:color w:val="auto"/>
          <w:sz w:val="28"/>
          <w:szCs w:val="28"/>
        </w:rPr>
        <w:t xml:space="preserve">Види ІНДЗ, вимоги до них та оцінювання: </w:t>
      </w:r>
    </w:p>
    <w:p w:rsidR="001C5289" w:rsidRPr="005877E9" w:rsidRDefault="001C5289" w:rsidP="001C5289">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конспект із теми (модуля) за заданим планом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конспект із теми (модуля) за планом, який здобувач вищої освіти розробив самостійно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анотація прочитаної додаткової літератури з курсу, бібліографічний опис, тематичні розвідки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r w:rsidRPr="005877E9">
        <w:rPr>
          <w:rFonts w:ascii="Times New Roman" w:hAnsi="Times New Roman" w:cs="Times New Roman"/>
          <w:b/>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color w:val="auto"/>
          <w:sz w:val="28"/>
          <w:szCs w:val="28"/>
        </w:rPr>
      </w:pPr>
      <w:r w:rsidRPr="005877E9">
        <w:rPr>
          <w:rFonts w:ascii="Times New Roman" w:hAnsi="Times New Roman" w:cs="Times New Roman"/>
          <w:color w:val="auto"/>
          <w:sz w:val="28"/>
          <w:szCs w:val="28"/>
        </w:rPr>
        <w:t>повідомлення з теми, рекомендованої викладачем (</w:t>
      </w:r>
      <w:r w:rsidRPr="005877E9">
        <w:rPr>
          <w:rFonts w:ascii="Times New Roman" w:hAnsi="Times New Roman" w:cs="Times New Roman"/>
          <w:b/>
          <w:color w:val="auto"/>
          <w:sz w:val="28"/>
          <w:szCs w:val="28"/>
        </w:rPr>
        <w:t>4 бали</w:t>
      </w:r>
      <w:r w:rsidRPr="005877E9">
        <w:rPr>
          <w:rFonts w:ascii="Times New Roman" w:hAnsi="Times New Roman" w:cs="Times New Roman"/>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color w:val="auto"/>
          <w:sz w:val="28"/>
          <w:szCs w:val="28"/>
        </w:rPr>
      </w:pPr>
      <w:r w:rsidRPr="005877E9">
        <w:rPr>
          <w:rFonts w:ascii="Times New Roman" w:hAnsi="Times New Roman" w:cs="Times New Roman"/>
          <w:color w:val="auto"/>
          <w:sz w:val="28"/>
          <w:szCs w:val="28"/>
        </w:rPr>
        <w:t>повідомлення з теми (без рекомендації викладача): сучасні відкриття з теми, аналіз інформації, самостійні дослідження (</w:t>
      </w:r>
      <w:r w:rsidRPr="005877E9">
        <w:rPr>
          <w:rFonts w:ascii="Times New Roman" w:hAnsi="Times New Roman" w:cs="Times New Roman"/>
          <w:b/>
          <w:color w:val="auto"/>
          <w:sz w:val="28"/>
          <w:szCs w:val="28"/>
        </w:rPr>
        <w:t>6</w:t>
      </w:r>
      <w:r w:rsidRPr="005877E9">
        <w:rPr>
          <w:rFonts w:ascii="Times New Roman" w:hAnsi="Times New Roman" w:cs="Times New Roman"/>
          <w:color w:val="auto"/>
          <w:sz w:val="28"/>
          <w:szCs w:val="28"/>
        </w:rPr>
        <w:t xml:space="preserve">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 xml:space="preserve">); </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color w:val="auto"/>
          <w:sz w:val="28"/>
          <w:szCs w:val="28"/>
        </w:rPr>
        <w:t>дослідження різноманітних питань з тематики дисципліни у вигляді есе (</w:t>
      </w:r>
      <w:r w:rsidRPr="005877E9">
        <w:rPr>
          <w:rFonts w:ascii="Times New Roman" w:hAnsi="Times New Roman" w:cs="Times New Roman"/>
          <w:b/>
          <w:color w:val="auto"/>
          <w:sz w:val="28"/>
          <w:szCs w:val="28"/>
        </w:rPr>
        <w:t>10</w:t>
      </w:r>
      <w:r w:rsidRPr="005877E9">
        <w:rPr>
          <w:rFonts w:ascii="Times New Roman" w:hAnsi="Times New Roman" w:cs="Times New Roman"/>
          <w:color w:val="auto"/>
          <w:sz w:val="28"/>
          <w:szCs w:val="28"/>
        </w:rPr>
        <w:t> </w:t>
      </w:r>
      <w:r w:rsidRPr="005877E9">
        <w:rPr>
          <w:rFonts w:ascii="Times New Roman" w:hAnsi="Times New Roman" w:cs="Times New Roman"/>
          <w:b/>
          <w:bCs w:val="0"/>
          <w:color w:val="auto"/>
          <w:sz w:val="28"/>
          <w:szCs w:val="28"/>
        </w:rPr>
        <w:t>балів</w:t>
      </w:r>
      <w:r w:rsidRPr="005877E9">
        <w:rPr>
          <w:rFonts w:ascii="Times New Roman" w:hAnsi="Times New Roman" w:cs="Times New Roman"/>
          <w:bCs w:val="0"/>
          <w:color w:val="auto"/>
          <w:sz w:val="28"/>
          <w:szCs w:val="28"/>
        </w:rPr>
        <w:t>).</w:t>
      </w:r>
    </w:p>
    <w:p w:rsidR="001C5289" w:rsidRPr="005877E9" w:rsidRDefault="001C5289" w:rsidP="001C5289">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color w:val="auto"/>
          <w:sz w:val="28"/>
          <w:szCs w:val="28"/>
        </w:rPr>
      </w:pPr>
      <w:r w:rsidRPr="005877E9">
        <w:rPr>
          <w:rFonts w:ascii="Times New Roman" w:hAnsi="Times New Roman" w:cs="Times New Roman"/>
          <w:bCs w:val="0"/>
          <w:color w:val="auto"/>
          <w:sz w:val="28"/>
          <w:szCs w:val="28"/>
        </w:rPr>
        <w:t xml:space="preserve">дослідження з тематики дисципліни у вигляді реферату (охоплює </w:t>
      </w:r>
      <w:r w:rsidRPr="005877E9">
        <w:rPr>
          <w:rFonts w:ascii="Times New Roman" w:hAnsi="Times New Roman" w:cs="Times New Roman"/>
          <w:bCs w:val="0"/>
          <w:iCs/>
          <w:color w:val="auto"/>
          <w:sz w:val="28"/>
          <w:szCs w:val="28"/>
        </w:rPr>
        <w:t xml:space="preserve">весь зміст навчального курсу) – </w:t>
      </w:r>
      <w:r w:rsidRPr="005877E9">
        <w:rPr>
          <w:rFonts w:ascii="Times New Roman" w:hAnsi="Times New Roman" w:cs="Times New Roman"/>
          <w:b/>
          <w:bCs w:val="0"/>
          <w:iCs/>
          <w:color w:val="auto"/>
          <w:sz w:val="28"/>
          <w:szCs w:val="28"/>
        </w:rPr>
        <w:t>30 балів</w:t>
      </w:r>
      <w:r w:rsidRPr="005877E9">
        <w:rPr>
          <w:rFonts w:ascii="Times New Roman" w:hAnsi="Times New Roman" w:cs="Times New Roman"/>
          <w:bCs w:val="0"/>
          <w:iCs/>
          <w:color w:val="auto"/>
          <w:sz w:val="28"/>
          <w:szCs w:val="28"/>
        </w:rPr>
        <w:t>.</w:t>
      </w:r>
    </w:p>
    <w:p w:rsidR="001C5289" w:rsidRPr="005877E9" w:rsidRDefault="001C5289" w:rsidP="001C5289">
      <w:pPr>
        <w:shd w:val="clear" w:color="auto" w:fill="FFFFFF"/>
        <w:ind w:firstLine="709"/>
        <w:jc w:val="both"/>
        <w:rPr>
          <w:rFonts w:ascii="Times New Roman" w:hAnsi="Times New Roman" w:cs="Times New Roman"/>
          <w:bCs w:val="0"/>
          <w:color w:val="auto"/>
          <w:sz w:val="28"/>
          <w:szCs w:val="28"/>
        </w:rPr>
      </w:pPr>
      <w:r w:rsidRPr="005877E9">
        <w:rPr>
          <w:rFonts w:ascii="Times New Roman" w:hAnsi="Times New Roman" w:cs="Times New Roman"/>
          <w:b/>
          <w:bCs w:val="0"/>
          <w:i/>
          <w:color w:val="auto"/>
          <w:sz w:val="28"/>
          <w:szCs w:val="28"/>
        </w:rPr>
        <w:t>Орієнтовна структура ІНДЗ</w:t>
      </w:r>
      <w:r w:rsidRPr="005877E9">
        <w:rPr>
          <w:rFonts w:ascii="Times New Roman" w:hAnsi="Times New Roman" w:cs="Times New Roman"/>
          <w:bCs w:val="0"/>
          <w:color w:val="auto"/>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1C5289" w:rsidRPr="00045E7D" w:rsidRDefault="001C5289" w:rsidP="001C5289">
      <w:pPr>
        <w:shd w:val="clear" w:color="auto" w:fill="FFFFFF"/>
        <w:jc w:val="center"/>
        <w:rPr>
          <w:rFonts w:ascii="Times New Roman" w:hAnsi="Times New Roman" w:cs="Times New Roman"/>
          <w:bCs w:val="0"/>
          <w:color w:val="auto"/>
          <w:sz w:val="28"/>
          <w:szCs w:val="28"/>
        </w:rPr>
      </w:pPr>
    </w:p>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sz w:val="28"/>
          <w:szCs w:val="28"/>
          <w:lang w:val="ru-RU" w:eastAsia="ru-RU"/>
        </w:rPr>
        <w:t>Зміст індивідуальної роботи</w:t>
      </w:r>
    </w:p>
    <w:tbl>
      <w:tblPr>
        <w:tblW w:w="0" w:type="auto"/>
        <w:tblCellMar>
          <w:top w:w="15" w:type="dxa"/>
          <w:left w:w="15" w:type="dxa"/>
          <w:bottom w:w="15" w:type="dxa"/>
          <w:right w:w="15" w:type="dxa"/>
        </w:tblCellMar>
        <w:tblLook w:val="04A0" w:firstRow="1" w:lastRow="0" w:firstColumn="1" w:lastColumn="0" w:noHBand="0" w:noVBand="1"/>
      </w:tblPr>
      <w:tblGrid>
        <w:gridCol w:w="613"/>
        <w:gridCol w:w="7948"/>
        <w:gridCol w:w="1009"/>
      </w:tblGrid>
      <w:tr w:rsidR="000108B1" w:rsidRPr="000108B1" w:rsidTr="000108B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Назва теми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Кіл-ть годин</w:t>
            </w:r>
          </w:p>
        </w:tc>
      </w:tr>
      <w:tr w:rsidR="000108B1" w:rsidRPr="000108B1" w:rsidTr="000108B1">
        <w:trPr>
          <w:trHeight w:val="15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 xml:space="preserve">Завдання: </w:t>
            </w:r>
            <w:r w:rsidRPr="000108B1">
              <w:rPr>
                <w:rFonts w:ascii="Times New Roman" w:eastAsia="Times New Roman" w:hAnsi="Times New Roman" w:cs="Times New Roman"/>
                <w:b/>
                <w:i/>
                <w:iCs/>
                <w:lang w:val="ru-RU" w:eastAsia="ru-RU"/>
              </w:rPr>
              <w:t>Написання індивідуальної письмової роботи</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Індивідуальна письмова робота, у якій кожен студент коротко обґрунтовує рішення щодо свого вибору вивчення і професійної діяльності у сфері соціальної роботи. Вимоги до даної роботи - 2-3 сторінки друкованого тексту. Максимальна оцінка 5 (балів).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4/4*</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tc>
      </w:tr>
      <w:tr w:rsidR="000108B1" w:rsidRPr="000108B1" w:rsidTr="000108B1">
        <w:trPr>
          <w:trHeight w:val="35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spacing w:after="240"/>
              <w:rPr>
                <w:rFonts w:ascii="Times New Roman" w:eastAsia="Times New Roman" w:hAnsi="Times New Roman" w:cs="Times New Roman"/>
                <w:bCs w:val="0"/>
                <w:color w:val="auto"/>
                <w:lang w:val="ru-RU" w:eastAsia="ru-RU"/>
              </w:rPr>
            </w:pP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jc w:val="cente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
                <w:lang w:val="ru-RU" w:eastAsia="ru-RU"/>
              </w:rPr>
              <w:t xml:space="preserve">Завдання: </w:t>
            </w:r>
            <w:r w:rsidRPr="000108B1">
              <w:rPr>
                <w:rFonts w:ascii="Times New Roman" w:eastAsia="Times New Roman" w:hAnsi="Times New Roman" w:cs="Times New Roman"/>
                <w:b/>
                <w:i/>
                <w:iCs/>
                <w:lang w:val="ru-RU" w:eastAsia="ru-RU"/>
              </w:rPr>
              <w:t>Опис-аналіз діяльності</w:t>
            </w:r>
          </w:p>
          <w:p w:rsidR="000108B1" w:rsidRPr="000108B1" w:rsidRDefault="000108B1" w:rsidP="000108B1">
            <w:pPr>
              <w:ind w:firstLine="72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Здійснити опис-аналіз діяльності Глухівського міського центру соціальної реабілітації дітей-інвалідів Ця робота виконується з дотриманням наступних вимог. </w:t>
            </w:r>
          </w:p>
          <w:p w:rsidR="000108B1" w:rsidRPr="000108B1" w:rsidRDefault="000108B1" w:rsidP="000108B1">
            <w:pPr>
              <w:numPr>
                <w:ilvl w:val="0"/>
                <w:numId w:val="20"/>
              </w:numPr>
              <w:textAlignment w:val="baseline"/>
              <w:rPr>
                <w:rFonts w:ascii="Times New Roman" w:eastAsia="Times New Roman" w:hAnsi="Times New Roman" w:cs="Times New Roman"/>
                <w:bCs w:val="0"/>
                <w:lang w:val="ru-RU" w:eastAsia="ru-RU"/>
              </w:rPr>
            </w:pPr>
            <w:r w:rsidRPr="000108B1">
              <w:rPr>
                <w:rFonts w:ascii="Times New Roman" w:eastAsia="Times New Roman" w:hAnsi="Times New Roman" w:cs="Times New Roman"/>
                <w:bCs w:val="0"/>
                <w:lang w:val="ru-RU" w:eastAsia="ru-RU"/>
              </w:rPr>
              <w:t xml:space="preserve">Опис діяльності установи за схемою </w:t>
            </w:r>
            <w:r w:rsidRPr="000108B1">
              <w:rPr>
                <w:rFonts w:ascii="Times New Roman" w:eastAsia="Times New Roman" w:hAnsi="Times New Roman" w:cs="Times New Roman"/>
                <w:b/>
                <w:lang w:val="ru-RU" w:eastAsia="ru-RU"/>
              </w:rPr>
              <w:t>“суб’єкт–управління–мета, функції, ресурси–зміст–об’єкт”.</w:t>
            </w:r>
            <w:r w:rsidRPr="000108B1">
              <w:rPr>
                <w:rFonts w:ascii="Times New Roman" w:eastAsia="Times New Roman" w:hAnsi="Times New Roman" w:cs="Times New Roman"/>
                <w:bCs w:val="0"/>
                <w:lang w:val="ru-RU" w:eastAsia="ru-RU"/>
              </w:rPr>
              <w:t> </w:t>
            </w:r>
          </w:p>
          <w:p w:rsidR="000108B1" w:rsidRPr="000108B1" w:rsidRDefault="000108B1" w:rsidP="000108B1">
            <w:pPr>
              <w:numPr>
                <w:ilvl w:val="0"/>
                <w:numId w:val="20"/>
              </w:numPr>
              <w:textAlignment w:val="baseline"/>
              <w:rPr>
                <w:rFonts w:ascii="Times New Roman" w:eastAsia="Times New Roman" w:hAnsi="Times New Roman" w:cs="Times New Roman"/>
                <w:bCs w:val="0"/>
                <w:lang w:val="ru-RU" w:eastAsia="ru-RU"/>
              </w:rPr>
            </w:pPr>
            <w:r w:rsidRPr="000108B1">
              <w:rPr>
                <w:rFonts w:ascii="Times New Roman" w:eastAsia="Times New Roman" w:hAnsi="Times New Roman" w:cs="Times New Roman"/>
                <w:bCs w:val="0"/>
                <w:lang w:val="ru-RU" w:eastAsia="ru-RU"/>
              </w:rPr>
              <w:t>Проаналізувати діяльність установи за такими критеріями: а) знання необхідні її спеціалістам для якісної роботи; б) цінності найбільш актуальні в роботі з її користувачами; в) уміння необхідні для роботи в цьому закладі.</w:t>
            </w:r>
          </w:p>
          <w:p w:rsidR="000108B1" w:rsidRPr="000108B1" w:rsidRDefault="000108B1" w:rsidP="000108B1">
            <w:pPr>
              <w:numPr>
                <w:ilvl w:val="0"/>
                <w:numId w:val="20"/>
              </w:numPr>
              <w:textAlignment w:val="baseline"/>
              <w:rPr>
                <w:rFonts w:ascii="Times New Roman" w:eastAsia="Times New Roman" w:hAnsi="Times New Roman" w:cs="Times New Roman"/>
                <w:bCs w:val="0"/>
                <w:lang w:val="ru-RU" w:eastAsia="ru-RU"/>
              </w:rPr>
            </w:pPr>
            <w:r w:rsidRPr="000108B1">
              <w:rPr>
                <w:rFonts w:ascii="Times New Roman" w:eastAsia="Times New Roman" w:hAnsi="Times New Roman" w:cs="Times New Roman"/>
                <w:bCs w:val="0"/>
                <w:lang w:val="ru-RU" w:eastAsia="ru-RU"/>
              </w:rPr>
              <w:t>У якій установі та з якою групою клієнтів Ви хотіли б працювати на наступному курсі?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r w:rsidRPr="000108B1">
              <w:rPr>
                <w:rFonts w:ascii="Times New Roman" w:eastAsia="Times New Roman" w:hAnsi="Times New Roman" w:cs="Times New Roman"/>
                <w:bCs w:val="0"/>
                <w:color w:val="auto"/>
                <w:lang w:val="ru-RU" w:eastAsia="ru-RU"/>
              </w:rPr>
              <w:br/>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4/4*</w:t>
            </w:r>
          </w:p>
          <w:p w:rsidR="000108B1" w:rsidRPr="000108B1" w:rsidRDefault="000108B1" w:rsidP="000108B1">
            <w:pPr>
              <w:rPr>
                <w:rFonts w:ascii="Times New Roman" w:eastAsia="Times New Roman" w:hAnsi="Times New Roman" w:cs="Times New Roman"/>
                <w:bCs w:val="0"/>
                <w:color w:val="auto"/>
                <w:lang w:val="ru-RU" w:eastAsia="ru-RU"/>
              </w:rPr>
            </w:pP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4/4*</w:t>
            </w:r>
          </w:p>
          <w:p w:rsidR="000108B1" w:rsidRPr="000108B1" w:rsidRDefault="000108B1" w:rsidP="000108B1">
            <w:pPr>
              <w:spacing w:after="240"/>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color w:val="auto"/>
                <w:lang w:val="ru-RU" w:eastAsia="ru-RU"/>
              </w:rPr>
              <w:br/>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3/3*</w:t>
            </w:r>
          </w:p>
        </w:tc>
      </w:tr>
      <w:tr w:rsidR="000108B1" w:rsidRPr="000108B1" w:rsidTr="000108B1">
        <w:trPr>
          <w:trHeight w:val="3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 Законспектувати схеми: Філософія соціальної роботи; наукові передумови становлення соціальної роботи; наукові складові відокремлення соціальної роботи як професійної діяльності; становлення соціальної роботи як науки і професійної діяльності; типи теорій і моделей соціальної роботи; основні принципи соціальної роботи; основні методи і теорії соціальної роботи; методи соціальної роботи в Європі кінця ХХ – початку ХХІ століття; система надання соціальної допомоги клієнтам; вітчизняна модель соціальної допомоги епохи «соціалізму»</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Джерело: Карпенко О. Вступ до спеціальності «Соціальна робота». Навчально-методичний посібник. – К. : Видавничий Дім «Слово», 2011. – С. 181 – 190.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10/10*</w:t>
            </w:r>
          </w:p>
        </w:tc>
      </w:tr>
      <w:tr w:rsidR="000108B1" w:rsidRPr="000108B1" w:rsidTr="000108B1">
        <w:trPr>
          <w:trHeight w:val="2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 xml:space="preserve">Розв’язати соціально-педагогічну задачу: </w:t>
            </w:r>
            <w:r w:rsidRPr="000108B1">
              <w:rPr>
                <w:rFonts w:ascii="Times New Roman" w:eastAsia="Times New Roman" w:hAnsi="Times New Roman" w:cs="Times New Roman"/>
                <w:bCs w:val="0"/>
                <w:i/>
                <w:iCs/>
                <w:lang w:val="ru-RU" w:eastAsia="ru-RU"/>
              </w:rPr>
              <w:t>в Олега 10 років є вітчим, який п’є. мати торгує на ринку і також випиває. Олег іде вранці та повертається пізно ввечері. Мати його годує, вдягає, навіть дає кишенькові гроші. Чим займається дитина знати не хоче. Каже, що за нею у селі також ніхто не дивився</w:t>
            </w:r>
            <w:r w:rsidRPr="000108B1">
              <w:rPr>
                <w:rFonts w:ascii="Times New Roman" w:eastAsia="Times New Roman" w:hAnsi="Times New Roman" w:cs="Times New Roman"/>
                <w:bCs w:val="0"/>
                <w:lang w:val="ru-RU" w:eastAsia="ru-RU"/>
              </w:rPr>
              <w:t>.</w:t>
            </w:r>
          </w:p>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Складіть план роботи та перелічіть соціальні послуги, які надаються в цьому випадку системою соціальних служб для сім’ї, дітей та молоді і соціальних закладів.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w:t>
            </w:r>
          </w:p>
        </w:tc>
      </w:tr>
      <w:tr w:rsidR="000108B1" w:rsidRPr="000108B1" w:rsidTr="000108B1">
        <w:trPr>
          <w:trHeight w:val="14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Розв’яжіть соціально-педагогічні задачі № 27 – 36 (Карпенко О. Вступ до спеціальності «Соціальна робота». Навчально-методичний посібник. – К. : Видавничий Дім «Слово», 2011. – С. 193 – 195)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16*</w:t>
            </w:r>
          </w:p>
        </w:tc>
      </w:tr>
      <w:tr w:rsidR="000108B1" w:rsidRPr="000108B1" w:rsidTr="000108B1">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 xml:space="preserve">Разом за </w:t>
            </w:r>
            <w:r w:rsidRPr="000108B1">
              <w:rPr>
                <w:rFonts w:ascii="Times New Roman" w:eastAsia="Times New Roman" w:hAnsi="Times New Roman" w:cs="Times New Roman"/>
                <w:bCs w:val="0"/>
                <w:u w:val="single"/>
                <w:lang w:val="ru-RU" w:eastAsia="ru-RU"/>
              </w:rPr>
              <w:t>І</w:t>
            </w:r>
            <w:r w:rsidRPr="000108B1">
              <w:rPr>
                <w:rFonts w:ascii="Times New Roman" w:eastAsia="Times New Roman" w:hAnsi="Times New Roman" w:cs="Times New Roman"/>
                <w:bCs w:val="0"/>
                <w:lang w:val="ru-RU" w:eastAsia="ru-RU"/>
              </w:rPr>
              <w:t xml:space="preserve"> 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B1" w:rsidRPr="000108B1" w:rsidRDefault="000108B1" w:rsidP="000108B1">
            <w:pPr>
              <w:rPr>
                <w:rFonts w:ascii="Times New Roman" w:eastAsia="Times New Roman" w:hAnsi="Times New Roman" w:cs="Times New Roman"/>
                <w:bCs w:val="0"/>
                <w:color w:val="auto"/>
                <w:lang w:val="ru-RU" w:eastAsia="ru-RU"/>
              </w:rPr>
            </w:pPr>
            <w:r w:rsidRPr="000108B1">
              <w:rPr>
                <w:rFonts w:ascii="Times New Roman" w:eastAsia="Times New Roman" w:hAnsi="Times New Roman" w:cs="Times New Roman"/>
                <w:bCs w:val="0"/>
                <w:lang w:val="ru-RU" w:eastAsia="ru-RU"/>
              </w:rPr>
              <w:t>27/41*</w:t>
            </w:r>
          </w:p>
        </w:tc>
      </w:tr>
    </w:tbl>
    <w:p w:rsidR="00045E7D" w:rsidRPr="00045E7D" w:rsidRDefault="000108B1" w:rsidP="00045E7D">
      <w:pPr>
        <w:numPr>
          <w:ilvl w:val="0"/>
          <w:numId w:val="18"/>
        </w:numPr>
        <w:spacing w:line="360" w:lineRule="auto"/>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color w:val="auto"/>
          <w:sz w:val="28"/>
          <w:szCs w:val="28"/>
          <w:lang w:val="ru-RU" w:eastAsia="ru-RU"/>
        </w:rPr>
        <w:t xml:space="preserve"> </w:t>
      </w:r>
      <w:r w:rsidR="00045E7D" w:rsidRPr="00045E7D">
        <w:rPr>
          <w:rFonts w:ascii="Times New Roman" w:eastAsia="Times New Roman" w:hAnsi="Times New Roman" w:cs="Times New Roman"/>
          <w:bCs w:val="0"/>
          <w:color w:val="auto"/>
          <w:sz w:val="28"/>
          <w:szCs w:val="28"/>
          <w:lang w:val="ru-RU" w:eastAsia="ru-RU"/>
        </w:rPr>
        <w:t>Англосаксонська модель</w:t>
      </w:r>
      <w:r w:rsidR="00045E7D" w:rsidRPr="00045E7D">
        <w:rPr>
          <w:rFonts w:ascii="Times New Roman" w:eastAsia="Times New Roman" w:hAnsi="Times New Roman" w:cs="Times New Roman"/>
          <w:bCs w:val="0"/>
          <w:color w:val="auto"/>
          <w:sz w:val="28"/>
          <w:szCs w:val="28"/>
          <w:lang w:eastAsia="ru-RU"/>
        </w:rPr>
        <w:t xml:space="preserve"> соціальної політики </w:t>
      </w:r>
    </w:p>
    <w:p w:rsidR="001C5289" w:rsidRPr="00685241" w:rsidRDefault="001C5289" w:rsidP="001C5289">
      <w:pPr>
        <w:shd w:val="clear" w:color="auto" w:fill="FFFFFF"/>
        <w:ind w:firstLine="426"/>
        <w:jc w:val="both"/>
        <w:rPr>
          <w:rFonts w:ascii="Times New Roman" w:hAnsi="Times New Roman" w:cs="Times New Roman"/>
          <w:bCs w:val="0"/>
          <w:sz w:val="28"/>
          <w:szCs w:val="28"/>
        </w:rPr>
      </w:pPr>
    </w:p>
    <w:p w:rsidR="001C5289" w:rsidRPr="00685241" w:rsidRDefault="001C5289" w:rsidP="001C5289">
      <w:pPr>
        <w:jc w:val="center"/>
        <w:rPr>
          <w:rFonts w:ascii="Times New Roman" w:hAnsi="Times New Roman" w:cs="Times New Roman"/>
          <w:sz w:val="28"/>
          <w:szCs w:val="28"/>
        </w:rPr>
      </w:pPr>
      <w:r w:rsidRPr="00685241">
        <w:rPr>
          <w:rFonts w:ascii="Times New Roman" w:hAnsi="Times New Roman" w:cs="Times New Roman"/>
          <w:b/>
          <w:bCs w:val="0"/>
          <w:sz w:val="28"/>
          <w:szCs w:val="28"/>
        </w:rPr>
        <w:t>Методи організації та здійснення навчально-пізнавальної діяльності</w:t>
      </w:r>
    </w:p>
    <w:p w:rsidR="001C5289" w:rsidRPr="00685241" w:rsidRDefault="001C5289" w:rsidP="001C5289">
      <w:pPr>
        <w:jc w:val="center"/>
        <w:rPr>
          <w:rFonts w:ascii="Times New Roman" w:hAnsi="Times New Roman" w:cs="Times New Roman"/>
          <w:b/>
          <w:bCs w:val="0"/>
          <w:i/>
          <w:sz w:val="28"/>
          <w:szCs w:val="28"/>
        </w:rPr>
      </w:pPr>
    </w:p>
    <w:p w:rsidR="00045E7D" w:rsidRPr="00045E7D" w:rsidRDefault="00045E7D" w:rsidP="00045E7D">
      <w:pPr>
        <w:ind w:left="142" w:firstLine="567"/>
        <w:jc w:val="center"/>
        <w:rPr>
          <w:rFonts w:ascii="Times New Roman" w:eastAsia="Times New Roman" w:hAnsi="Times New Roman" w:cs="Times New Roman"/>
          <w:b/>
          <w:bCs w:val="0"/>
          <w:color w:val="auto"/>
          <w:sz w:val="28"/>
          <w:szCs w:val="28"/>
          <w:lang w:eastAsia="ru-RU"/>
        </w:rPr>
      </w:pPr>
      <w:r w:rsidRPr="00045E7D">
        <w:rPr>
          <w:rFonts w:ascii="Times New Roman" w:eastAsia="Times New Roman" w:hAnsi="Times New Roman" w:cs="Times New Roman"/>
          <w:b/>
          <w:bCs w:val="0"/>
          <w:color w:val="auto"/>
          <w:sz w:val="28"/>
          <w:szCs w:val="28"/>
          <w:lang w:eastAsia="ru-RU"/>
        </w:rPr>
        <w:t xml:space="preserve"> Методи навчання</w:t>
      </w:r>
    </w:p>
    <w:p w:rsidR="00045E7D" w:rsidRPr="00045E7D" w:rsidRDefault="00045E7D" w:rsidP="00045E7D">
      <w:pPr>
        <w:ind w:firstLine="567"/>
        <w:jc w:val="both"/>
        <w:rPr>
          <w:rFonts w:ascii="Times New Roman" w:eastAsia="Times New Roman" w:hAnsi="Times New Roman" w:cs="Times New Roman"/>
          <w:bCs w:val="0"/>
          <w:color w:val="auto"/>
          <w:sz w:val="28"/>
          <w:szCs w:val="20"/>
          <w:lang w:eastAsia="ru-RU"/>
        </w:rPr>
      </w:pPr>
      <w:r w:rsidRPr="00045E7D">
        <w:rPr>
          <w:rFonts w:ascii="Times New Roman" w:eastAsia="Times New Roman" w:hAnsi="Times New Roman" w:cs="Times New Roman"/>
          <w:bCs w:val="0"/>
          <w:color w:val="auto"/>
          <w:sz w:val="28"/>
          <w:szCs w:val="20"/>
          <w:lang w:eastAsia="ru-RU"/>
        </w:rPr>
        <w:t xml:space="preserve">                                                                                                   </w:t>
      </w:r>
    </w:p>
    <w:p w:rsidR="00045E7D" w:rsidRPr="00045E7D" w:rsidRDefault="00045E7D" w:rsidP="00045E7D">
      <w:pPr>
        <w:spacing w:line="360" w:lineRule="auto"/>
        <w:ind w:left="142" w:firstLine="567"/>
        <w:jc w:val="both"/>
        <w:rPr>
          <w:rFonts w:ascii="Times New Roman" w:eastAsia="Times New Roman" w:hAnsi="Times New Roman" w:cs="Times New Roman"/>
          <w:bCs w:val="0"/>
          <w:color w:val="auto"/>
          <w:sz w:val="28"/>
          <w:szCs w:val="28"/>
          <w:lang w:eastAsia="ru-RU"/>
        </w:rPr>
      </w:pPr>
      <w:r w:rsidRPr="00045E7D">
        <w:rPr>
          <w:rFonts w:ascii="Times New Roman" w:eastAsia="Times New Roman" w:hAnsi="Times New Roman" w:cs="Times New Roman"/>
          <w:bCs w:val="0"/>
          <w:color w:val="auto"/>
          <w:sz w:val="28"/>
          <w:szCs w:val="28"/>
          <w:lang w:eastAsia="ru-RU"/>
        </w:rPr>
        <w:t xml:space="preserve">Словесні, наочні та практичні:розповідь, бесіда, лекція, практичні роботи, дослідні роботи, ігрові методи, інтерактивні методи, ситуаційні задачі тощо </w:t>
      </w:r>
    </w:p>
    <w:p w:rsidR="00045E7D" w:rsidRPr="00045E7D" w:rsidRDefault="00045E7D" w:rsidP="00045E7D">
      <w:pPr>
        <w:ind w:left="142" w:firstLine="567"/>
        <w:jc w:val="center"/>
        <w:rPr>
          <w:rFonts w:ascii="Times New Roman" w:eastAsia="Times New Roman" w:hAnsi="Times New Roman" w:cs="Times New Roman"/>
          <w:b/>
          <w:bCs w:val="0"/>
          <w:color w:val="auto"/>
          <w:sz w:val="28"/>
          <w:szCs w:val="28"/>
          <w:lang w:eastAsia="ru-RU"/>
        </w:rPr>
      </w:pPr>
    </w:p>
    <w:p w:rsidR="00045E7D" w:rsidRPr="00045E7D" w:rsidRDefault="00045E7D" w:rsidP="00045E7D">
      <w:pPr>
        <w:ind w:left="142" w:firstLine="567"/>
        <w:jc w:val="center"/>
        <w:rPr>
          <w:rFonts w:ascii="Times New Roman" w:eastAsia="Times New Roman" w:hAnsi="Times New Roman" w:cs="Times New Roman"/>
          <w:b/>
          <w:bCs w:val="0"/>
          <w:color w:val="auto"/>
          <w:sz w:val="28"/>
          <w:szCs w:val="28"/>
          <w:lang w:eastAsia="ru-RU"/>
        </w:rPr>
      </w:pPr>
      <w:r w:rsidRPr="00045E7D">
        <w:rPr>
          <w:rFonts w:ascii="Times New Roman" w:eastAsia="Times New Roman" w:hAnsi="Times New Roman" w:cs="Times New Roman"/>
          <w:b/>
          <w:bCs w:val="0"/>
          <w:color w:val="auto"/>
          <w:sz w:val="28"/>
          <w:szCs w:val="28"/>
          <w:lang w:eastAsia="ru-RU"/>
        </w:rPr>
        <w:t>Методи контролю</w:t>
      </w:r>
    </w:p>
    <w:p w:rsidR="00045E7D" w:rsidRPr="00045E7D" w:rsidRDefault="00045E7D" w:rsidP="00045E7D">
      <w:pPr>
        <w:ind w:left="142" w:firstLine="567"/>
        <w:jc w:val="center"/>
        <w:rPr>
          <w:rFonts w:ascii="Times New Roman" w:eastAsia="Times New Roman" w:hAnsi="Times New Roman" w:cs="Times New Roman"/>
          <w:b/>
          <w:bCs w:val="0"/>
          <w:color w:val="auto"/>
          <w:sz w:val="28"/>
          <w:szCs w:val="28"/>
          <w:lang w:eastAsia="ru-RU"/>
        </w:rPr>
      </w:pPr>
    </w:p>
    <w:p w:rsidR="00045E7D" w:rsidRPr="00045E7D" w:rsidRDefault="00045E7D" w:rsidP="00045E7D">
      <w:pPr>
        <w:shd w:val="clear" w:color="auto" w:fill="FFFFFF"/>
        <w:spacing w:line="360" w:lineRule="auto"/>
        <w:ind w:firstLine="708"/>
        <w:jc w:val="both"/>
        <w:rPr>
          <w:rFonts w:ascii="Times New Roman" w:eastAsia="Times New Roman" w:hAnsi="Times New Roman" w:cs="Times New Roman"/>
          <w:bCs w:val="0"/>
          <w:color w:val="auto"/>
          <w:sz w:val="28"/>
          <w:lang w:eastAsia="ru-RU"/>
        </w:rPr>
      </w:pPr>
      <w:r w:rsidRPr="00045E7D">
        <w:rPr>
          <w:rFonts w:ascii="Times New Roman" w:eastAsia="Times New Roman" w:hAnsi="Times New Roman" w:cs="Times New Roman"/>
          <w:bCs w:val="0"/>
          <w:sz w:val="28"/>
          <w:szCs w:val="28"/>
          <w:lang w:eastAsia="ru-RU"/>
        </w:rPr>
        <w:t>Контроль успішності здобувача вищої освіти згідно з системою ЕСТ</w:t>
      </w:r>
      <w:r w:rsidRPr="00045E7D">
        <w:rPr>
          <w:rFonts w:ascii="Times New Roman" w:eastAsia="Times New Roman" w:hAnsi="Times New Roman" w:cs="Times New Roman"/>
          <w:bCs w:val="0"/>
          <w:sz w:val="28"/>
          <w:szCs w:val="28"/>
          <w:lang w:val="en-US" w:eastAsia="ru-RU"/>
        </w:rPr>
        <w:t>S</w:t>
      </w:r>
      <w:r w:rsidRPr="00045E7D">
        <w:rPr>
          <w:rFonts w:ascii="Times New Roman" w:eastAsia="Times New Roman" w:hAnsi="Times New Roman" w:cs="Times New Roman"/>
          <w:bCs w:val="0"/>
          <w:sz w:val="28"/>
          <w:szCs w:val="28"/>
          <w:lang w:eastAsia="ru-RU"/>
        </w:rPr>
        <w:t xml:space="preserve"> здійснюється у різних формах, із застосуванням різних засобів та методів, що визначаються вищим</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sz w:val="28"/>
          <w:szCs w:val="28"/>
          <w:lang w:eastAsia="ru-RU"/>
        </w:rPr>
        <w:t>навчальним закладом..</w:t>
      </w:r>
    </w:p>
    <w:p w:rsidR="00045E7D" w:rsidRPr="00045E7D" w:rsidRDefault="00045E7D" w:rsidP="00045E7D">
      <w:pPr>
        <w:shd w:val="clear" w:color="auto" w:fill="FFFFFF"/>
        <w:spacing w:line="360" w:lineRule="auto"/>
        <w:jc w:val="both"/>
        <w:rPr>
          <w:rFonts w:ascii="Times New Roman" w:eastAsia="Times New Roman" w:hAnsi="Times New Roman" w:cs="Times New Roman"/>
          <w:b/>
          <w:i/>
          <w:iCs/>
          <w:sz w:val="28"/>
          <w:szCs w:val="28"/>
          <w:lang w:eastAsia="ru-RU"/>
        </w:rPr>
      </w:pPr>
      <w:r w:rsidRPr="00045E7D">
        <w:rPr>
          <w:rFonts w:ascii="Times New Roman" w:eastAsia="Times New Roman" w:hAnsi="Times New Roman" w:cs="Times New Roman"/>
          <w:bCs w:val="0"/>
          <w:sz w:val="28"/>
          <w:szCs w:val="28"/>
          <w:lang w:eastAsia="ru-RU"/>
        </w:rPr>
        <w:t xml:space="preserve">При вивченні дисципліни застосовуються такі </w:t>
      </w:r>
      <w:r w:rsidRPr="00045E7D">
        <w:rPr>
          <w:rFonts w:ascii="Times New Roman" w:eastAsia="Times New Roman" w:hAnsi="Times New Roman" w:cs="Times New Roman"/>
          <w:b/>
          <w:i/>
          <w:iCs/>
          <w:sz w:val="28"/>
          <w:szCs w:val="28"/>
          <w:lang w:eastAsia="ru-RU"/>
        </w:rPr>
        <w:t>форми контролю:</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lang w:val="ru-RU" w:eastAsia="ru-RU"/>
        </w:rPr>
      </w:pPr>
      <w:r w:rsidRPr="00045E7D">
        <w:rPr>
          <w:rFonts w:ascii="Times New Roman" w:eastAsia="Times New Roman" w:hAnsi="Times New Roman" w:cs="Times New Roman"/>
          <w:i/>
          <w:iCs/>
          <w:sz w:val="28"/>
          <w:szCs w:val="28"/>
          <w:lang w:eastAsia="ru-RU"/>
        </w:rPr>
        <w:lastRenderedPageBreak/>
        <w:t xml:space="preserve"> </w:t>
      </w:r>
      <w:r w:rsidRPr="00045E7D">
        <w:rPr>
          <w:rFonts w:ascii="Times New Roman" w:eastAsia="Times New Roman" w:hAnsi="Times New Roman" w:cs="Times New Roman"/>
          <w:sz w:val="28"/>
          <w:szCs w:val="28"/>
          <w:lang w:eastAsia="ru-RU"/>
        </w:rPr>
        <w:t xml:space="preserve">1. </w:t>
      </w:r>
      <w:r w:rsidRPr="00045E7D">
        <w:rPr>
          <w:rFonts w:ascii="Times New Roman" w:eastAsia="Times New Roman" w:hAnsi="Times New Roman" w:cs="Times New Roman"/>
          <w:bCs w:val="0"/>
          <w:i/>
          <w:iCs/>
          <w:sz w:val="28"/>
          <w:szCs w:val="28"/>
          <w:u w:val="single"/>
          <w:lang w:eastAsia="ru-RU"/>
        </w:rPr>
        <w:t xml:space="preserve"> Опитування</w:t>
      </w:r>
      <w:r w:rsidRPr="00045E7D">
        <w:rPr>
          <w:rFonts w:ascii="Times New Roman" w:eastAsia="Times New Roman" w:hAnsi="Times New Roman" w:cs="Times New Roman"/>
          <w:bCs w:val="0"/>
          <w:i/>
          <w:iCs/>
          <w:sz w:val="28"/>
          <w:szCs w:val="28"/>
          <w:lang w:eastAsia="ru-RU"/>
        </w:rPr>
        <w:t xml:space="preserve">      </w:t>
      </w:r>
      <w:r w:rsidRPr="00045E7D">
        <w:rPr>
          <w:rFonts w:ascii="Times New Roman" w:eastAsia="Times New Roman" w:hAnsi="Times New Roman" w:cs="Times New Roman"/>
          <w:bCs w:val="0"/>
          <w:sz w:val="28"/>
          <w:szCs w:val="28"/>
          <w:lang w:eastAsia="ru-RU"/>
        </w:rPr>
        <w:t>(усне      та      письмове)      з      теоретичних      питань</w:t>
      </w:r>
      <w:r w:rsidRPr="00045E7D">
        <w:rPr>
          <w:rFonts w:ascii="Times New Roman" w:eastAsia="Times New Roman" w:hAnsi="Times New Roman" w:cs="Times New Roman"/>
          <w:bCs w:val="0"/>
          <w:color w:val="auto"/>
          <w:sz w:val="28"/>
          <w:lang w:eastAsia="ru-RU"/>
        </w:rPr>
        <w:t xml:space="preserve"> </w:t>
      </w:r>
      <w:r w:rsidRPr="00045E7D">
        <w:rPr>
          <w:rFonts w:ascii="Times New Roman" w:eastAsia="Times New Roman" w:hAnsi="Times New Roman" w:cs="Times New Roman"/>
          <w:bCs w:val="0"/>
          <w:sz w:val="28"/>
          <w:szCs w:val="28"/>
          <w:lang w:eastAsia="ru-RU"/>
        </w:rPr>
        <w:t>на семінарських/практичних заняттях за матеріалами лекцій.</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lang w:val="ru-RU" w:eastAsia="ru-RU"/>
        </w:rPr>
      </w:pPr>
      <w:r w:rsidRPr="00045E7D">
        <w:rPr>
          <w:rFonts w:ascii="Times New Roman" w:eastAsia="Times New Roman" w:hAnsi="Times New Roman" w:cs="Times New Roman"/>
          <w:bCs w:val="0"/>
          <w:sz w:val="28"/>
          <w:szCs w:val="28"/>
          <w:lang w:eastAsia="ru-RU"/>
        </w:rPr>
        <w:t xml:space="preserve">2.  </w:t>
      </w:r>
      <w:r w:rsidRPr="00045E7D">
        <w:rPr>
          <w:rFonts w:ascii="Times New Roman" w:eastAsia="Times New Roman" w:hAnsi="Times New Roman" w:cs="Times New Roman"/>
          <w:bCs w:val="0"/>
          <w:i/>
          <w:iCs/>
          <w:sz w:val="28"/>
          <w:szCs w:val="28"/>
          <w:u w:val="single"/>
          <w:lang w:eastAsia="ru-RU"/>
        </w:rPr>
        <w:t>Експрес-контроль   знань</w:t>
      </w:r>
      <w:r w:rsidRPr="00045E7D">
        <w:rPr>
          <w:rFonts w:ascii="Times New Roman" w:eastAsia="Times New Roman" w:hAnsi="Times New Roman" w:cs="Times New Roman"/>
          <w:bCs w:val="0"/>
          <w:i/>
          <w:iCs/>
          <w:sz w:val="28"/>
          <w:szCs w:val="28"/>
          <w:lang w:eastAsia="ru-RU"/>
        </w:rPr>
        <w:t xml:space="preserve">   </w:t>
      </w:r>
      <w:r w:rsidRPr="00045E7D">
        <w:rPr>
          <w:rFonts w:ascii="Times New Roman" w:eastAsia="Times New Roman" w:hAnsi="Times New Roman" w:cs="Times New Roman"/>
          <w:bCs w:val="0"/>
          <w:sz w:val="28"/>
          <w:szCs w:val="28"/>
          <w:lang w:eastAsia="ru-RU"/>
        </w:rPr>
        <w:t>у   вигляді   усних   запитань,   схем   та кросвордів.</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lang w:eastAsia="ru-RU"/>
        </w:rPr>
      </w:pPr>
      <w:r w:rsidRPr="00045E7D">
        <w:rPr>
          <w:rFonts w:ascii="Times New Roman" w:eastAsia="Times New Roman" w:hAnsi="Times New Roman" w:cs="Times New Roman"/>
          <w:bCs w:val="0"/>
          <w:sz w:val="28"/>
          <w:szCs w:val="28"/>
          <w:lang w:eastAsia="ru-RU"/>
        </w:rPr>
        <w:t xml:space="preserve">3.  </w:t>
      </w:r>
      <w:r w:rsidRPr="00045E7D">
        <w:rPr>
          <w:rFonts w:ascii="Times New Roman" w:eastAsia="Times New Roman" w:hAnsi="Times New Roman" w:cs="Times New Roman"/>
          <w:bCs w:val="0"/>
          <w:i/>
          <w:iCs/>
          <w:sz w:val="28"/>
          <w:szCs w:val="28"/>
          <w:u w:val="single"/>
          <w:lang w:eastAsia="ru-RU"/>
        </w:rPr>
        <w:t>Завдання    для    самостійної   роботи</w:t>
      </w:r>
      <w:r w:rsidRPr="00045E7D">
        <w:rPr>
          <w:rFonts w:ascii="Times New Roman" w:eastAsia="Times New Roman" w:hAnsi="Times New Roman" w:cs="Times New Roman"/>
          <w:bCs w:val="0"/>
          <w:i/>
          <w:iCs/>
          <w:sz w:val="28"/>
          <w:szCs w:val="28"/>
          <w:lang w:eastAsia="ru-RU"/>
        </w:rPr>
        <w:t xml:space="preserve">    </w:t>
      </w:r>
      <w:r w:rsidRPr="00045E7D">
        <w:rPr>
          <w:rFonts w:ascii="Times New Roman" w:eastAsia="Times New Roman" w:hAnsi="Times New Roman" w:cs="Times New Roman"/>
          <w:bCs w:val="0"/>
          <w:sz w:val="28"/>
          <w:szCs w:val="28"/>
          <w:lang w:eastAsia="ru-RU"/>
        </w:rPr>
        <w:t>(усні    й    письмові):    огляд періодичних видань з певної теми (проблеми), опрацювання першоджерел, складання    кросвордів,    структурно-логічних   схем,    глосарію   до   теми, складання порівняльних таблиць.</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color w:val="auto"/>
          <w:sz w:val="28"/>
          <w:lang w:val="ru-RU" w:eastAsia="ru-RU"/>
        </w:rPr>
      </w:pPr>
      <w:r w:rsidRPr="00045E7D">
        <w:rPr>
          <w:rFonts w:ascii="Times New Roman" w:eastAsia="Times New Roman" w:hAnsi="Times New Roman" w:cs="Times New Roman"/>
          <w:bCs w:val="0"/>
          <w:sz w:val="28"/>
          <w:szCs w:val="28"/>
          <w:lang w:eastAsia="ru-RU"/>
        </w:rPr>
        <w:t xml:space="preserve">4.  </w:t>
      </w:r>
      <w:r w:rsidRPr="00045E7D">
        <w:rPr>
          <w:rFonts w:ascii="Times New Roman" w:eastAsia="Times New Roman" w:hAnsi="Times New Roman" w:cs="Times New Roman"/>
          <w:bCs w:val="0"/>
          <w:i/>
          <w:iCs/>
          <w:sz w:val="28"/>
          <w:szCs w:val="28"/>
          <w:u w:val="single"/>
          <w:lang w:eastAsia="ru-RU"/>
        </w:rPr>
        <w:t>Підготовка    рефератів    і    доповідей</w:t>
      </w:r>
      <w:r w:rsidRPr="00045E7D">
        <w:rPr>
          <w:rFonts w:ascii="Times New Roman" w:eastAsia="Times New Roman" w:hAnsi="Times New Roman" w:cs="Times New Roman"/>
          <w:bCs w:val="0"/>
          <w:i/>
          <w:iCs/>
          <w:sz w:val="28"/>
          <w:szCs w:val="28"/>
          <w:lang w:eastAsia="ru-RU"/>
        </w:rPr>
        <w:t xml:space="preserve">.    </w:t>
      </w:r>
      <w:r w:rsidRPr="00045E7D">
        <w:rPr>
          <w:rFonts w:ascii="Times New Roman" w:eastAsia="Times New Roman" w:hAnsi="Times New Roman" w:cs="Times New Roman"/>
          <w:bCs w:val="0"/>
          <w:sz w:val="28"/>
          <w:szCs w:val="28"/>
          <w:lang w:eastAsia="ru-RU"/>
        </w:rPr>
        <w:t>Здобувач    готує    коротку доповідь/реферат з теми семінарського/практичного заняття і захищає його публічно.   З  числа  здобувачів вищої освіти можуть  обиратися  опоненти,  які   ставлять доповідачу додаткові запитання з теми доповіді/реферату. Підсумковий бал за захист реферату/доповіді виставляє викладач.</w:t>
      </w:r>
    </w:p>
    <w:p w:rsidR="00045E7D" w:rsidRPr="00045E7D" w:rsidRDefault="00045E7D" w:rsidP="00045E7D">
      <w:pPr>
        <w:shd w:val="clear" w:color="auto" w:fill="FFFFFF"/>
        <w:spacing w:line="360" w:lineRule="auto"/>
        <w:jc w:val="both"/>
        <w:rPr>
          <w:rFonts w:ascii="Times New Roman" w:eastAsia="Times New Roman" w:hAnsi="Times New Roman" w:cs="Times New Roman"/>
          <w:bCs w:val="0"/>
          <w:sz w:val="28"/>
          <w:szCs w:val="28"/>
          <w:lang w:val="ru-RU" w:eastAsia="ru-RU"/>
        </w:rPr>
      </w:pPr>
      <w:r w:rsidRPr="00045E7D">
        <w:rPr>
          <w:rFonts w:ascii="Times New Roman" w:eastAsia="Times New Roman" w:hAnsi="Times New Roman" w:cs="Times New Roman"/>
          <w:bCs w:val="0"/>
          <w:sz w:val="28"/>
          <w:szCs w:val="28"/>
          <w:lang w:eastAsia="ru-RU"/>
        </w:rPr>
        <w:t xml:space="preserve">5.  </w:t>
      </w:r>
      <w:r w:rsidRPr="00045E7D">
        <w:rPr>
          <w:rFonts w:ascii="Times New Roman" w:eastAsia="Times New Roman" w:hAnsi="Times New Roman" w:cs="Times New Roman"/>
          <w:bCs w:val="0"/>
          <w:i/>
          <w:iCs/>
          <w:sz w:val="28"/>
          <w:szCs w:val="28"/>
          <w:u w:val="single"/>
          <w:lang w:eastAsia="ru-RU"/>
        </w:rPr>
        <w:t>Індивідуальне   завдання</w:t>
      </w:r>
      <w:r w:rsidRPr="00045E7D">
        <w:rPr>
          <w:rFonts w:ascii="Times New Roman" w:eastAsia="Times New Roman" w:hAnsi="Times New Roman" w:cs="Times New Roman"/>
          <w:bCs w:val="0"/>
          <w:i/>
          <w:iCs/>
          <w:sz w:val="28"/>
          <w:szCs w:val="28"/>
          <w:lang w:eastAsia="ru-RU"/>
        </w:rPr>
        <w:t xml:space="preserve">:   </w:t>
      </w:r>
      <w:r w:rsidRPr="00045E7D">
        <w:rPr>
          <w:rFonts w:ascii="Times New Roman" w:eastAsia="Times New Roman" w:hAnsi="Times New Roman" w:cs="Times New Roman"/>
          <w:bCs w:val="0"/>
          <w:sz w:val="28"/>
          <w:szCs w:val="28"/>
          <w:lang w:eastAsia="ru-RU"/>
        </w:rPr>
        <w:t xml:space="preserve">студент   виконує   завдання   за   власним бажанням, якщо йому необхідно добрати бали. Зміст завдання визначається викладачем. </w:t>
      </w:r>
    </w:p>
    <w:p w:rsidR="00045E7D" w:rsidRPr="00045E7D" w:rsidRDefault="00045E7D" w:rsidP="00045E7D">
      <w:pPr>
        <w:shd w:val="clear" w:color="auto" w:fill="FFFFFF"/>
        <w:spacing w:line="360" w:lineRule="auto"/>
        <w:jc w:val="both"/>
        <w:rPr>
          <w:rFonts w:ascii="Times New Roman" w:eastAsia="Times New Roman" w:hAnsi="Times New Roman" w:cs="Times New Roman"/>
          <w:b/>
          <w:sz w:val="28"/>
          <w:szCs w:val="28"/>
          <w:u w:val="single"/>
          <w:lang w:eastAsia="ru-RU"/>
        </w:rPr>
      </w:pPr>
      <w:r w:rsidRPr="00045E7D">
        <w:rPr>
          <w:rFonts w:ascii="Times New Roman" w:eastAsia="Times New Roman" w:hAnsi="Times New Roman" w:cs="Times New Roman"/>
          <w:bCs w:val="0"/>
          <w:sz w:val="28"/>
          <w:szCs w:val="28"/>
          <w:lang w:eastAsia="ru-RU"/>
        </w:rPr>
        <w:t xml:space="preserve">6.  Підсумковою формою контролю є </w:t>
      </w:r>
      <w:r w:rsidRPr="00045E7D">
        <w:rPr>
          <w:rFonts w:ascii="Times New Roman" w:eastAsia="Times New Roman" w:hAnsi="Times New Roman" w:cs="Times New Roman"/>
          <w:b/>
          <w:sz w:val="28"/>
          <w:szCs w:val="28"/>
          <w:u w:val="single"/>
          <w:lang w:eastAsia="ru-RU"/>
        </w:rPr>
        <w:t>іспит.</w:t>
      </w:r>
    </w:p>
    <w:p w:rsidR="001C5289" w:rsidRPr="00685241" w:rsidRDefault="001C5289" w:rsidP="001C5289">
      <w:pPr>
        <w:shd w:val="clear" w:color="auto" w:fill="FFFFFF"/>
        <w:ind w:left="-142" w:firstLine="426"/>
        <w:jc w:val="center"/>
        <w:rPr>
          <w:rFonts w:ascii="Times New Roman" w:hAnsi="Times New Roman" w:cs="Times New Roman"/>
          <w:b/>
          <w:bCs w:val="0"/>
          <w:sz w:val="28"/>
          <w:szCs w:val="28"/>
        </w:rPr>
      </w:pPr>
    </w:p>
    <w:p w:rsidR="00E8109A" w:rsidRPr="00E8109A" w:rsidRDefault="00E8109A" w:rsidP="00E8109A">
      <w:pPr>
        <w:pStyle w:val="ad"/>
        <w:spacing w:before="0" w:beforeAutospacing="0" w:after="0" w:afterAutospacing="0"/>
        <w:ind w:firstLine="540"/>
        <w:jc w:val="center"/>
        <w:rPr>
          <w:lang w:val="uk-UA"/>
        </w:rPr>
      </w:pPr>
      <w:r w:rsidRPr="00E8109A">
        <w:rPr>
          <w:b/>
          <w:bCs/>
          <w:color w:val="000000"/>
          <w:sz w:val="28"/>
          <w:szCs w:val="28"/>
          <w:lang w:val="uk-UA"/>
        </w:rPr>
        <w:t>Рекомендована література</w:t>
      </w:r>
    </w:p>
    <w:p w:rsidR="00E8109A" w:rsidRDefault="00E8109A" w:rsidP="00E8109A">
      <w:pPr>
        <w:pStyle w:val="ad"/>
        <w:spacing w:before="0" w:beforeAutospacing="0" w:after="0" w:afterAutospacing="0"/>
        <w:ind w:left="360" w:right="-261"/>
        <w:jc w:val="both"/>
      </w:pPr>
      <w:r w:rsidRPr="00E8109A">
        <w:rPr>
          <w:color w:val="000000"/>
          <w:sz w:val="28"/>
          <w:szCs w:val="28"/>
          <w:lang w:val="uk-UA"/>
        </w:rPr>
        <w:t xml:space="preserve">1. Актуальні проблеми теорії і практики соціальної роботи на межі тисячоліть : монографія / [Андрущенко В.П., Бех В.П., Лукашевич М.П. та ін.]. – Соціальна робота. </w:t>
      </w:r>
      <w:r>
        <w:rPr>
          <w:color w:val="000000"/>
          <w:sz w:val="28"/>
          <w:szCs w:val="28"/>
        </w:rPr>
        <w:t>Кн.1. К.: УДЦССМ, 2001. – 344 с.</w:t>
      </w:r>
    </w:p>
    <w:p w:rsidR="00E8109A" w:rsidRDefault="00E8109A" w:rsidP="00E8109A">
      <w:pPr>
        <w:pStyle w:val="ad"/>
        <w:spacing w:before="0" w:beforeAutospacing="0" w:after="0" w:afterAutospacing="0"/>
        <w:ind w:left="360" w:right="-261"/>
        <w:jc w:val="both"/>
      </w:pPr>
      <w:r>
        <w:rPr>
          <w:color w:val="000000"/>
          <w:sz w:val="28"/>
          <w:szCs w:val="28"/>
        </w:rPr>
        <w:t>2. Андреева И. Антология по истории и теории социальной педагогики : учеб. пособ. для студ. высш. пед. учеб. заведений И.Андреева. – М. : Академия, 2000. – 176 с. </w:t>
      </w:r>
    </w:p>
    <w:p w:rsidR="00E8109A" w:rsidRDefault="00E8109A" w:rsidP="00E8109A">
      <w:pPr>
        <w:pStyle w:val="ad"/>
        <w:spacing w:before="0" w:beforeAutospacing="0" w:after="0" w:afterAutospacing="0"/>
        <w:ind w:left="360" w:right="-261"/>
        <w:jc w:val="both"/>
      </w:pPr>
      <w:r>
        <w:rPr>
          <w:color w:val="000000"/>
          <w:sz w:val="28"/>
          <w:szCs w:val="28"/>
        </w:rPr>
        <w:t>3. Безпалько О. В. Соціальна педагогіка: схеми, таблиці, коментарі : навч. посіб. для студ. вищ. навч. закл. / О. В. Безпалько – К. : Центр учбової літератури, 2009. – 208 с. </w:t>
      </w:r>
    </w:p>
    <w:p w:rsidR="00E8109A" w:rsidRDefault="00E8109A" w:rsidP="00E8109A">
      <w:pPr>
        <w:pStyle w:val="ad"/>
        <w:spacing w:before="0" w:beforeAutospacing="0" w:after="0" w:afterAutospacing="0"/>
        <w:ind w:left="360" w:right="-261"/>
        <w:jc w:val="both"/>
      </w:pPr>
      <w:r>
        <w:rPr>
          <w:color w:val="000000"/>
          <w:sz w:val="28"/>
          <w:szCs w:val="28"/>
        </w:rPr>
        <w:t>4. Безпалько О.В. Соціальна робота в громаді : навч. посіб. для студ. вищ. навч. закладів / О.В. Безпалько; Академія праці та соціальних відносин. – К. :Центр навч. літератури, 2005. – 172 с. </w:t>
      </w:r>
    </w:p>
    <w:p w:rsidR="00E8109A" w:rsidRDefault="00E8109A" w:rsidP="00E8109A">
      <w:pPr>
        <w:pStyle w:val="ad"/>
        <w:spacing w:before="0" w:beforeAutospacing="0" w:after="0" w:afterAutospacing="0"/>
        <w:ind w:left="360" w:right="-261"/>
        <w:jc w:val="both"/>
      </w:pPr>
      <w:r>
        <w:rPr>
          <w:color w:val="000000"/>
          <w:sz w:val="28"/>
          <w:szCs w:val="28"/>
        </w:rPr>
        <w:t>5. Вайнола Р.Х. Методика викладання дисциплін соціально-педагогічного циклу : навчальний посібник / Р. Х. Вайнола. – К. : Центр учбової літератури, 2012. – 140 с. </w:t>
      </w:r>
    </w:p>
    <w:p w:rsidR="00E8109A" w:rsidRDefault="00E8109A" w:rsidP="00E8109A">
      <w:pPr>
        <w:pStyle w:val="ad"/>
        <w:spacing w:before="0" w:beforeAutospacing="0" w:after="0" w:afterAutospacing="0"/>
        <w:ind w:left="360" w:right="-261"/>
        <w:jc w:val="both"/>
      </w:pPr>
      <w:r>
        <w:rPr>
          <w:color w:val="000000"/>
          <w:sz w:val="28"/>
          <w:szCs w:val="28"/>
        </w:rPr>
        <w:t>6. Васянович Г. П. Педагогічна етика : навч.-метод. посіб. / Г. П. Васянович. – Львів : Норма, 2005. – 343 с. </w:t>
      </w:r>
    </w:p>
    <w:p w:rsidR="00E8109A" w:rsidRDefault="00E8109A" w:rsidP="00E8109A">
      <w:pPr>
        <w:pStyle w:val="ad"/>
        <w:spacing w:before="0" w:beforeAutospacing="0" w:after="0" w:afterAutospacing="0"/>
        <w:ind w:left="360" w:right="-261"/>
        <w:jc w:val="both"/>
      </w:pPr>
      <w:r>
        <w:rPr>
          <w:color w:val="000000"/>
          <w:sz w:val="28"/>
          <w:szCs w:val="28"/>
        </w:rPr>
        <w:lastRenderedPageBreak/>
        <w:t>7. Головатий М.Ф. Соціальна політика і соціальна робота: термінологічно–понятійний словник / М.Ф. Головатий, М.Б. Панасюк. – К. : МАУП, 2005. – 560 с. </w:t>
      </w:r>
    </w:p>
    <w:p w:rsidR="00E8109A" w:rsidRDefault="00E8109A" w:rsidP="00E8109A">
      <w:pPr>
        <w:pStyle w:val="ad"/>
        <w:spacing w:before="0" w:beforeAutospacing="0" w:after="0" w:afterAutospacing="0"/>
        <w:ind w:left="360" w:right="-261"/>
        <w:jc w:val="both"/>
      </w:pPr>
      <w:r>
        <w:rPr>
          <w:color w:val="000000"/>
          <w:sz w:val="28"/>
          <w:szCs w:val="28"/>
        </w:rPr>
        <w:t>8. Капська А.Й. Соціальна робота : навч. посіб. для студ. ВНЗ / А.Й. Капська. – Київ, 2004 </w:t>
      </w:r>
    </w:p>
    <w:p w:rsidR="00E8109A" w:rsidRDefault="00E8109A" w:rsidP="00E8109A">
      <w:pPr>
        <w:pStyle w:val="ad"/>
        <w:spacing w:before="0" w:beforeAutospacing="0" w:after="0" w:afterAutospacing="0"/>
        <w:ind w:left="360" w:right="-261"/>
        <w:jc w:val="both"/>
      </w:pPr>
      <w:r>
        <w:rPr>
          <w:color w:val="000000"/>
          <w:sz w:val="28"/>
          <w:szCs w:val="28"/>
        </w:rPr>
        <w:t>9. Капська, А. Й. Технології соціальної роботи в зарубіжних країнах : навч. посіб. / А. Й. Капська, Л. М. Завацька, С. В. Грищенко ; [відп. за вип. Н. Кальченко] ; МОНМС України. – К. : Слово, 2011. – 248 с. </w:t>
      </w:r>
    </w:p>
    <w:p w:rsidR="00E8109A" w:rsidRDefault="00E8109A" w:rsidP="00E8109A">
      <w:pPr>
        <w:pStyle w:val="ad"/>
        <w:spacing w:before="0" w:beforeAutospacing="0" w:after="0" w:afterAutospacing="0"/>
        <w:ind w:left="360" w:right="-261"/>
        <w:jc w:val="both"/>
      </w:pPr>
      <w:r>
        <w:rPr>
          <w:color w:val="000000"/>
          <w:sz w:val="28"/>
          <w:szCs w:val="28"/>
        </w:rPr>
        <w:t>10. Комунікативна професійна компетентність як умова взаємодії соціального працівника з клієнтом : навч.-метод. посіб. / [А.Й. Капська, Л.В. Долинська, О.Г. Карпенко, В.С. Филипчук] ; за ред. А.Й. Капської. – К. : УДЦССМ, 2003. – 87 с. </w:t>
      </w:r>
    </w:p>
    <w:p w:rsidR="00E8109A" w:rsidRDefault="00E8109A" w:rsidP="00E8109A">
      <w:pPr>
        <w:pStyle w:val="ad"/>
        <w:spacing w:before="0" w:beforeAutospacing="0" w:after="0" w:afterAutospacing="0"/>
        <w:ind w:left="360" w:right="-261"/>
        <w:jc w:val="both"/>
      </w:pPr>
      <w:r>
        <w:rPr>
          <w:color w:val="000000"/>
          <w:sz w:val="28"/>
          <w:szCs w:val="28"/>
        </w:rPr>
        <w:t>11. Лукашевич M. П. Соціальна робота : ( теорія і практика) : підруч. / М. П. Лукашевич, T. В. Семигіна. – К. : Каравела, 2009. </w:t>
      </w:r>
    </w:p>
    <w:p w:rsidR="00E8109A" w:rsidRDefault="00E8109A" w:rsidP="00E8109A">
      <w:pPr>
        <w:pStyle w:val="ad"/>
        <w:spacing w:before="0" w:beforeAutospacing="0" w:after="0" w:afterAutospacing="0"/>
        <w:ind w:left="360" w:right="-261"/>
        <w:jc w:val="both"/>
      </w:pPr>
      <w:r>
        <w:rPr>
          <w:color w:val="000000"/>
          <w:sz w:val="28"/>
          <w:szCs w:val="28"/>
        </w:rPr>
        <w:t>12. Міщик Л.І. Теорія та практика професійної підготовки соціального педагога : [монографія] / Л.І.Міщик. – Глухів : РВВ ГНПУ ім. О.М.Довженка. – 2011. </w:t>
      </w:r>
    </w:p>
    <w:p w:rsidR="00E8109A" w:rsidRDefault="00E8109A" w:rsidP="00E8109A">
      <w:pPr>
        <w:pStyle w:val="ad"/>
        <w:spacing w:before="0" w:beforeAutospacing="0" w:after="0" w:afterAutospacing="0"/>
        <w:ind w:left="360" w:right="-261"/>
        <w:jc w:val="both"/>
      </w:pPr>
      <w:r>
        <w:rPr>
          <w:color w:val="000000"/>
          <w:sz w:val="28"/>
          <w:szCs w:val="28"/>
        </w:rPr>
        <w:t>13. Мустаева Ф.А. Основы социальной педагогики : учебник для студентов высших педагогических учебных заведений / Ф.А. Мустаева. – 2-е изд., перераб. и доп. – М. : Академический проект, 2001. – 416 с. </w:t>
      </w:r>
    </w:p>
    <w:p w:rsidR="00E8109A" w:rsidRDefault="00E8109A" w:rsidP="00E8109A">
      <w:pPr>
        <w:pStyle w:val="ad"/>
        <w:spacing w:before="0" w:beforeAutospacing="0" w:after="0" w:afterAutospacing="0"/>
        <w:ind w:left="360" w:right="-261"/>
        <w:jc w:val="both"/>
      </w:pPr>
      <w:r>
        <w:rPr>
          <w:color w:val="000000"/>
          <w:sz w:val="28"/>
          <w:szCs w:val="28"/>
        </w:rPr>
        <w:t>14. Соціальна педагогіка : навчально-методичний комплекс / Держ. центр соц. служб для молоді, НПУ ім. М. П. Драгоманова ; ред. А.Й. Капська. – К. : [б. и.], 2003. - 338 с. </w:t>
      </w:r>
    </w:p>
    <w:p w:rsidR="00E8109A" w:rsidRDefault="00E8109A" w:rsidP="00E8109A">
      <w:pPr>
        <w:pStyle w:val="ad"/>
        <w:spacing w:before="0" w:beforeAutospacing="0" w:after="0" w:afterAutospacing="0"/>
        <w:ind w:left="360" w:right="-261"/>
        <w:jc w:val="both"/>
      </w:pPr>
      <w:r>
        <w:rPr>
          <w:color w:val="000000"/>
          <w:sz w:val="28"/>
          <w:szCs w:val="28"/>
        </w:rPr>
        <w:t>15. Соціальна педагогіка: мала енциклопедія / за заг. ред. проф. І.Д. Звєрєвої. – К. : Центр учбової літератури, 2008 – 336 с.</w:t>
      </w:r>
    </w:p>
    <w:p w:rsidR="00E8109A" w:rsidRDefault="00E8109A" w:rsidP="00E8109A">
      <w:pPr>
        <w:pStyle w:val="ad"/>
        <w:spacing w:before="0" w:beforeAutospacing="0" w:after="0" w:afterAutospacing="0"/>
        <w:ind w:left="360" w:right="-261"/>
        <w:jc w:val="both"/>
      </w:pPr>
      <w:r>
        <w:rPr>
          <w:color w:val="000000"/>
          <w:sz w:val="28"/>
          <w:szCs w:val="28"/>
        </w:rPr>
        <w:t>16. Социальная педагогика: учеб. пособие для студентов вузов / авт. С.А. Беличева. О.Е. Буланова и др. ; под ред. В.А. Никитина. – М. : Изд. Центр ВЛАДОС, Моск. гос. соц. ун-т., 2002. </w:t>
      </w:r>
    </w:p>
    <w:p w:rsidR="00E8109A" w:rsidRDefault="00E8109A" w:rsidP="00E8109A">
      <w:pPr>
        <w:pStyle w:val="ad"/>
        <w:spacing w:before="0" w:beforeAutospacing="0" w:after="0" w:afterAutospacing="0"/>
        <w:ind w:left="360" w:right="-261"/>
        <w:jc w:val="both"/>
      </w:pPr>
      <w:r>
        <w:rPr>
          <w:color w:val="000000"/>
          <w:sz w:val="28"/>
          <w:szCs w:val="28"/>
        </w:rPr>
        <w:t>17. Соціальна педагогіка : підручник для студ. вищ. навч. закладів / М-во освіти і науки України, НПУ ім. М.П. Драгоманова ; за ред. А.Й. Капської. – 2-ге вид., перероб. та доп. – К. : Центр навчальної літератури, 2003. – 256 с. </w:t>
      </w:r>
    </w:p>
    <w:p w:rsidR="00E8109A" w:rsidRDefault="00E8109A" w:rsidP="00E8109A">
      <w:pPr>
        <w:pStyle w:val="ad"/>
        <w:spacing w:before="0" w:beforeAutospacing="0" w:after="0" w:afterAutospacing="0"/>
        <w:ind w:left="360" w:right="-261"/>
        <w:jc w:val="both"/>
      </w:pPr>
      <w:r>
        <w:rPr>
          <w:color w:val="000000"/>
          <w:sz w:val="28"/>
          <w:szCs w:val="28"/>
        </w:rPr>
        <w:t>18. Соціальна робота в Україні: перші кроки / під ред. В.Полтавця. – К. : Видавн. дім «КМ Academia», 2000. </w:t>
      </w:r>
    </w:p>
    <w:p w:rsidR="00E8109A" w:rsidRDefault="00E8109A" w:rsidP="00E8109A">
      <w:pPr>
        <w:pStyle w:val="ad"/>
        <w:spacing w:before="0" w:beforeAutospacing="0" w:after="0" w:afterAutospacing="0"/>
        <w:ind w:left="360" w:right="-261"/>
        <w:jc w:val="both"/>
      </w:pPr>
      <w:r>
        <w:rPr>
          <w:color w:val="000000"/>
          <w:sz w:val="28"/>
          <w:szCs w:val="28"/>
        </w:rPr>
        <w:t>19. Соціальна робота в Україні: навч. посіб. / І.Д. Звєрєва, О.В. Безпалько, С.Я. Харченко та ін.; за заг. ред. І.Д.Звєрєвої, Г.М. Лактіонової. – К. : Центр навчальної літератури, 2004. – 256 с.</w:t>
      </w:r>
    </w:p>
    <w:p w:rsidR="00E8109A" w:rsidRDefault="00E8109A" w:rsidP="00E8109A">
      <w:pPr>
        <w:pStyle w:val="ad"/>
        <w:spacing w:before="0" w:beforeAutospacing="0" w:after="0" w:afterAutospacing="0"/>
        <w:ind w:left="360" w:right="-261"/>
        <w:jc w:val="both"/>
      </w:pPr>
      <w:r>
        <w:rPr>
          <w:color w:val="000000"/>
          <w:sz w:val="28"/>
          <w:szCs w:val="28"/>
        </w:rPr>
        <w:t>20. Соціальна робота: в 3-х ч. Ч.З. Робота з конкретними групами клієнтів / за ред. Т. Семигіної, І. Григи. – К. : Києво-Могилянська академія, 2004. </w:t>
      </w:r>
    </w:p>
    <w:p w:rsidR="00E8109A" w:rsidRDefault="00E8109A" w:rsidP="00E8109A">
      <w:pPr>
        <w:pStyle w:val="ad"/>
        <w:spacing w:before="0" w:beforeAutospacing="0" w:after="0" w:afterAutospacing="0"/>
        <w:ind w:left="360" w:right="-261"/>
        <w:jc w:val="both"/>
      </w:pPr>
      <w:r>
        <w:rPr>
          <w:color w:val="000000"/>
          <w:sz w:val="28"/>
          <w:szCs w:val="28"/>
        </w:rPr>
        <w:t>21. Соціальна робота: короткий енциклопедичний словник / [авторський колектив: Андрущенко В. П., Бех В. П., Козубовська І. В., Лукашевич М. П., Минович І. І.] // Соціальна робота. Книга 4. – К. : ДЦССМ, 2002. – 536 с. </w:t>
      </w:r>
    </w:p>
    <w:p w:rsidR="00E8109A" w:rsidRDefault="00E8109A" w:rsidP="00E8109A">
      <w:pPr>
        <w:pStyle w:val="ad"/>
        <w:spacing w:before="0" w:beforeAutospacing="0" w:after="0" w:afterAutospacing="0"/>
        <w:ind w:left="360" w:right="-261"/>
        <w:jc w:val="both"/>
      </w:pPr>
      <w:r>
        <w:rPr>
          <w:color w:val="000000"/>
          <w:sz w:val="28"/>
          <w:szCs w:val="28"/>
        </w:rPr>
        <w:t>22. Соціальна робота. Кн. 3 : хрестоматія : навч. посіб. / Ін-т вищ. освіти АПН України, Держ. центр соц. служб для молоді ; [уклад. В. В. Аксьонова, В. П. Андрущенко, В. І. Астахова та ін.]. – К., 2002. – 395 с. </w:t>
      </w:r>
    </w:p>
    <w:p w:rsidR="00E8109A" w:rsidRDefault="00E8109A" w:rsidP="00E8109A">
      <w:pPr>
        <w:pStyle w:val="ad"/>
        <w:spacing w:before="0" w:beforeAutospacing="0" w:after="0" w:afterAutospacing="0"/>
        <w:ind w:left="360" w:right="-261"/>
        <w:jc w:val="both"/>
      </w:pPr>
      <w:r>
        <w:rPr>
          <w:color w:val="000000"/>
          <w:sz w:val="28"/>
          <w:szCs w:val="28"/>
        </w:rPr>
        <w:lastRenderedPageBreak/>
        <w:t>23. Соціальна робота : навч. посіб. / [Андрущенко В. П., Бех В. П., Лукашевич М. П., Мигович І. І., Михальченко М. І. та ін. ]. – Книга II. – К. : ДЦССМ, 2002. – 400 с.</w:t>
      </w:r>
    </w:p>
    <w:p w:rsidR="00E8109A" w:rsidRDefault="00E8109A" w:rsidP="00E8109A">
      <w:pPr>
        <w:pStyle w:val="ad"/>
        <w:spacing w:before="0" w:beforeAutospacing="0" w:after="0" w:afterAutospacing="0"/>
        <w:ind w:left="360" w:right="-261"/>
        <w:jc w:val="both"/>
      </w:pPr>
      <w:r>
        <w:rPr>
          <w:color w:val="000000"/>
          <w:sz w:val="28"/>
          <w:szCs w:val="28"/>
        </w:rPr>
        <w:t>24. Соціальна робота [Текст] : навч. посіб. / кер. авт. кол. Андрущенко В.П. – Кн.2. – К. : ДЦССМ, 2002. – 440 c. </w:t>
      </w:r>
    </w:p>
    <w:p w:rsidR="00E8109A" w:rsidRDefault="00E8109A" w:rsidP="00E8109A">
      <w:pPr>
        <w:pStyle w:val="ad"/>
        <w:spacing w:before="0" w:beforeAutospacing="0" w:after="0" w:afterAutospacing="0"/>
        <w:ind w:left="360" w:right="-261"/>
        <w:jc w:val="both"/>
      </w:pPr>
      <w:r>
        <w:rPr>
          <w:color w:val="000000"/>
          <w:sz w:val="28"/>
          <w:szCs w:val="28"/>
        </w:rPr>
        <w:t>25. Соціальна робота [Текст] : підручник : для студ. вищ. навч. закл. / В.А. Поліщук, О. П. Бартош-Пічкар, Н. М. Горішна та ін. ; за ред. Н.Г. Ничкало. – Тернопіль : Збруч, 2010. – 330 с.</w:t>
      </w:r>
    </w:p>
    <w:p w:rsidR="00E8109A" w:rsidRDefault="00E8109A" w:rsidP="00E8109A">
      <w:pPr>
        <w:pStyle w:val="ad"/>
        <w:spacing w:before="0" w:beforeAutospacing="0" w:after="0" w:afterAutospacing="0"/>
        <w:ind w:left="360" w:right="-261"/>
        <w:jc w:val="both"/>
      </w:pPr>
      <w:r>
        <w:rPr>
          <w:color w:val="000000"/>
          <w:sz w:val="28"/>
          <w:szCs w:val="28"/>
        </w:rPr>
        <w:t>26. Соціальна робота: практична підготовка студентів на освітньо-кваліфікаційному рівні «бакалавр» : навч. посіб. / Н. М. Гайдук, Л.Є. Клос, С.Г. Ставкова, С.Я. Бєляєва. – Львів : Видавництво львівської політехніки. 2007. – 164 с. </w:t>
      </w:r>
    </w:p>
    <w:p w:rsidR="00E8109A" w:rsidRDefault="00E8109A" w:rsidP="00E8109A">
      <w:pPr>
        <w:pStyle w:val="ad"/>
        <w:spacing w:before="0" w:beforeAutospacing="0" w:after="0" w:afterAutospacing="0"/>
        <w:ind w:left="360" w:right="-261"/>
        <w:jc w:val="both"/>
      </w:pPr>
      <w:r>
        <w:rPr>
          <w:color w:val="000000"/>
          <w:sz w:val="28"/>
          <w:szCs w:val="28"/>
        </w:rPr>
        <w:t>27. Соціальна робота: технологічний аспект : навч. посіб. / [А.Й. Капська, О.В. Безпалько, Р.Х. Вайнола, О.В. Вакуленко, О.Г. Карпенко]; за ред. А.Й. Капської. – К. : ДЦССМ – К., 2004. </w:t>
      </w:r>
    </w:p>
    <w:p w:rsidR="00E8109A" w:rsidRDefault="00E8109A" w:rsidP="00E8109A">
      <w:pPr>
        <w:pStyle w:val="ad"/>
        <w:spacing w:before="0" w:beforeAutospacing="0" w:after="0" w:afterAutospacing="0"/>
        <w:ind w:left="360" w:right="-261"/>
        <w:jc w:val="both"/>
      </w:pPr>
      <w:r>
        <w:rPr>
          <w:color w:val="000000"/>
          <w:sz w:val="28"/>
          <w:szCs w:val="28"/>
        </w:rPr>
        <w:t>28. Соціальна робота: хрестоматія . Кн.3./ Андрущенко В.П., Астахова В.І., Бех В.П., Бех І.Д., Лукашевич М.П. – К. : ДЦССМ, 2001 —396 с. </w:t>
      </w:r>
    </w:p>
    <w:p w:rsidR="00E8109A" w:rsidRDefault="00E8109A" w:rsidP="00E8109A">
      <w:pPr>
        <w:pStyle w:val="ad"/>
        <w:spacing w:before="0" w:beforeAutospacing="0" w:after="0" w:afterAutospacing="0"/>
        <w:ind w:left="360" w:right="-261"/>
        <w:jc w:val="both"/>
      </w:pPr>
      <w:r>
        <w:rPr>
          <w:color w:val="000000"/>
          <w:sz w:val="28"/>
          <w:szCs w:val="28"/>
        </w:rPr>
        <w:t>29. Тюльпа Т. Історія становлення та розвитку соціальної допомоги в Україні: навч.-метод.посіб. / Т. Тюльпа. – Глухів, 2008. </w:t>
      </w:r>
    </w:p>
    <w:p w:rsidR="00E8109A" w:rsidRDefault="00E8109A" w:rsidP="00E8109A">
      <w:pPr>
        <w:pStyle w:val="ad"/>
        <w:spacing w:before="0" w:beforeAutospacing="0" w:after="0" w:afterAutospacing="0"/>
        <w:ind w:left="360" w:right="-261"/>
        <w:jc w:val="both"/>
      </w:pPr>
      <w:r>
        <w:rPr>
          <w:color w:val="000000"/>
          <w:sz w:val="28"/>
          <w:szCs w:val="28"/>
        </w:rPr>
        <w:t>30. Тюптя Л. Т. Соціальна робота (теорія і практика). Модульна програма для студентів спеціальності "Соціальна робота" : метод. посібник / Л. Т. Тюптя, І.Б. Іванова ; Відкритий міжнародний ун-т розвитку людини "Україна". – К. : Університет "Україна", 2007. – 112 с. </w:t>
      </w:r>
    </w:p>
    <w:p w:rsidR="00E8109A" w:rsidRDefault="00E8109A" w:rsidP="00E8109A">
      <w:pPr>
        <w:pStyle w:val="ad"/>
        <w:spacing w:before="0" w:beforeAutospacing="0" w:after="0" w:afterAutospacing="0"/>
        <w:ind w:left="360" w:right="-261"/>
        <w:jc w:val="both"/>
      </w:pPr>
      <w:r>
        <w:rPr>
          <w:color w:val="000000"/>
          <w:sz w:val="28"/>
          <w:szCs w:val="28"/>
        </w:rPr>
        <w:t>31. Тюптя Л. Т. Соціальна робота: теорія і практика : навч. посіб. / Л. Т. Тюптя, І. Б. Іванова. – К. : Знання, 2008. – 574 с. </w:t>
      </w:r>
    </w:p>
    <w:p w:rsidR="00E8109A" w:rsidRDefault="00E8109A" w:rsidP="00E8109A">
      <w:pPr>
        <w:pStyle w:val="ad"/>
        <w:spacing w:before="0" w:beforeAutospacing="0" w:after="0" w:afterAutospacing="0"/>
        <w:ind w:left="360" w:right="-261"/>
        <w:jc w:val="both"/>
      </w:pPr>
      <w:r>
        <w:rPr>
          <w:color w:val="000000"/>
          <w:sz w:val="28"/>
          <w:szCs w:val="28"/>
        </w:rPr>
        <w:t>32. Шевчук П. І. Соціальна політика : навч. посіб. для студ. вищ. навч. закл. / П. І. Шевчук. – Л. : Світ , 2005</w:t>
      </w:r>
    </w:p>
    <w:p w:rsidR="00CC099A" w:rsidRPr="005877E9" w:rsidRDefault="00CC099A" w:rsidP="00CC099A">
      <w:pPr>
        <w:shd w:val="clear" w:color="auto" w:fill="FFFFFF"/>
        <w:tabs>
          <w:tab w:val="left" w:pos="365"/>
        </w:tabs>
        <w:spacing w:before="14" w:line="226" w:lineRule="exact"/>
        <w:jc w:val="center"/>
        <w:rPr>
          <w:rFonts w:ascii="Times New Roman" w:hAnsi="Times New Roman" w:cs="Times New Roman"/>
          <w:b/>
          <w:color w:val="auto"/>
          <w:sz w:val="28"/>
          <w:szCs w:val="28"/>
          <w:lang w:val="ru-RU"/>
        </w:rPr>
      </w:pPr>
    </w:p>
    <w:p w:rsidR="00CC099A" w:rsidRPr="005877E9" w:rsidRDefault="00CC099A" w:rsidP="00CC099A">
      <w:pPr>
        <w:shd w:val="clear" w:color="auto" w:fill="FFFFFF"/>
        <w:tabs>
          <w:tab w:val="left" w:pos="365"/>
        </w:tabs>
        <w:spacing w:before="14" w:line="226" w:lineRule="exact"/>
        <w:jc w:val="center"/>
        <w:rPr>
          <w:rFonts w:ascii="Times New Roman" w:hAnsi="Times New Roman" w:cs="Times New Roman"/>
          <w:color w:val="auto"/>
          <w:sz w:val="28"/>
          <w:szCs w:val="28"/>
        </w:rPr>
      </w:pPr>
      <w:r w:rsidRPr="005877E9">
        <w:rPr>
          <w:rFonts w:ascii="Times New Roman" w:hAnsi="Times New Roman" w:cs="Times New Roman"/>
          <w:b/>
          <w:color w:val="auto"/>
          <w:sz w:val="28"/>
          <w:szCs w:val="28"/>
        </w:rPr>
        <w:t>7.4. Інформаційні ресурси</w:t>
      </w:r>
    </w:p>
    <w:p w:rsidR="00CC099A" w:rsidRPr="005877E9" w:rsidRDefault="00CC099A" w:rsidP="00CC099A">
      <w:pPr>
        <w:jc w:val="center"/>
        <w:rPr>
          <w:rFonts w:ascii="Times New Roman" w:hAnsi="Times New Roman" w:cs="Times New Roman"/>
          <w:color w:val="auto"/>
          <w:sz w:val="28"/>
          <w:szCs w:val="28"/>
        </w:rPr>
      </w:pPr>
    </w:p>
    <w:p w:rsidR="00CC099A" w:rsidRPr="005877E9" w:rsidRDefault="00CC099A" w:rsidP="00CC099A">
      <w:pPr>
        <w:ind w:firstLine="750"/>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Інформаційні ресурси поглиблюють інформацію про особливості педагогічної професії та організацію навчально-виховного процесу у ЗВО матеріали, розміщені на веб-сторінках:</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1.</w:t>
      </w:r>
      <w:r w:rsidRPr="005877E9">
        <w:rPr>
          <w:rFonts w:ascii="Times New Roman" w:eastAsia="Times New Roman" w:hAnsi="Times New Roman" w:cs="Times New Roman"/>
          <w:color w:val="auto"/>
          <w:sz w:val="28"/>
          <w:szCs w:val="28"/>
          <w:lang w:eastAsia="ru-RU"/>
        </w:rPr>
        <w:tab/>
        <w:t>www.education.goy.ua – веб-сторінка Міністерства освіти і науки України.</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2.</w:t>
      </w:r>
      <w:r w:rsidRPr="005877E9">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3.</w:t>
      </w:r>
      <w:r w:rsidRPr="005877E9">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4.</w:t>
      </w:r>
      <w:r w:rsidRPr="005877E9">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CC099A" w:rsidRPr="005877E9" w:rsidRDefault="00CC099A" w:rsidP="00CC099A">
      <w:pPr>
        <w:ind w:left="426" w:hanging="426"/>
        <w:jc w:val="both"/>
        <w:rPr>
          <w:rFonts w:ascii="Times New Roman" w:eastAsia="Times New Roman" w:hAnsi="Times New Roman" w:cs="Times New Roman"/>
          <w:color w:val="auto"/>
          <w:sz w:val="28"/>
          <w:szCs w:val="28"/>
          <w:lang w:eastAsia="ru-RU"/>
        </w:rPr>
      </w:pPr>
      <w:r w:rsidRPr="005877E9">
        <w:rPr>
          <w:rFonts w:ascii="Times New Roman" w:eastAsia="Times New Roman" w:hAnsi="Times New Roman" w:cs="Times New Roman"/>
          <w:color w:val="auto"/>
          <w:sz w:val="28"/>
          <w:szCs w:val="28"/>
          <w:lang w:eastAsia="ru-RU"/>
        </w:rPr>
        <w:t xml:space="preserve">5. </w:t>
      </w:r>
      <w:r w:rsidRPr="005877E9">
        <w:rPr>
          <w:rFonts w:ascii="Times New Roman" w:eastAsia="Times New Roman" w:hAnsi="Times New Roman" w:cs="Times New Roman"/>
          <w:bCs w:val="0"/>
          <w:color w:val="auto"/>
          <w:sz w:val="28"/>
          <w:szCs w:val="28"/>
          <w:lang w:eastAsia="ru-RU"/>
        </w:rPr>
        <w:t>www.lib.com.ua − Сайт електронної бібліотеки.</w:t>
      </w:r>
    </w:p>
    <w:p w:rsidR="001C5289" w:rsidRPr="005877E9" w:rsidRDefault="001C5289" w:rsidP="001C5289">
      <w:pPr>
        <w:ind w:left="426" w:hanging="426"/>
        <w:jc w:val="both"/>
        <w:rPr>
          <w:rFonts w:ascii="Times New Roman" w:eastAsia="Times New Roman" w:hAnsi="Times New Roman" w:cs="Times New Roman"/>
          <w:bCs w:val="0"/>
          <w:color w:val="auto"/>
          <w:sz w:val="28"/>
          <w:szCs w:val="28"/>
          <w:lang w:eastAsia="ru-RU"/>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095DC3" w:rsidRPr="005877E9" w:rsidRDefault="00095DC3" w:rsidP="001C5289">
      <w:pPr>
        <w:shd w:val="clear" w:color="auto" w:fill="FFFFFF"/>
        <w:ind w:left="-142" w:firstLine="426"/>
        <w:jc w:val="center"/>
        <w:rPr>
          <w:rFonts w:ascii="Times New Roman" w:hAnsi="Times New Roman" w:cs="Times New Roman"/>
          <w:b/>
          <w:bCs w:val="0"/>
          <w:color w:val="auto"/>
          <w:sz w:val="28"/>
          <w:szCs w:val="28"/>
        </w:rPr>
      </w:pPr>
    </w:p>
    <w:p w:rsidR="001C5289" w:rsidRPr="005877E9" w:rsidRDefault="001C5289" w:rsidP="001C5289">
      <w:pPr>
        <w:shd w:val="clear" w:color="auto" w:fill="FFFFFF"/>
        <w:ind w:left="-142" w:firstLine="426"/>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САМОСТІЙНА РОБОТА ЗДОБУВАЧІВ ВИЩОЇ ОСВІТИ</w:t>
      </w:r>
    </w:p>
    <w:p w:rsidR="001C5289" w:rsidRPr="005877E9" w:rsidRDefault="001C5289" w:rsidP="001C5289">
      <w:pPr>
        <w:shd w:val="clear" w:color="auto" w:fill="FFFFFF"/>
        <w:ind w:left="-142" w:firstLine="426"/>
        <w:jc w:val="center"/>
        <w:rPr>
          <w:rFonts w:ascii="Times New Roman" w:hAnsi="Times New Roman" w:cs="Times New Roman"/>
          <w:b/>
          <w:bCs w:val="0"/>
          <w:color w:val="auto"/>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938"/>
        <w:gridCol w:w="993"/>
      </w:tblGrid>
      <w:tr w:rsidR="00685241" w:rsidRPr="005877E9" w:rsidTr="003A3E74">
        <w:tc>
          <w:tcPr>
            <w:tcW w:w="567" w:type="dxa"/>
            <w:shd w:val="clear" w:color="auto" w:fill="auto"/>
          </w:tcPr>
          <w:p w:rsidR="00685241" w:rsidRPr="005877E9" w:rsidRDefault="00685241" w:rsidP="003A3E74">
            <w:pPr>
              <w:ind w:left="142" w:hanging="142"/>
              <w:jc w:val="center"/>
              <w:rPr>
                <w:rFonts w:ascii="Times New Roman" w:hAnsi="Times New Roman" w:cs="Times New Roman"/>
                <w:color w:val="auto"/>
              </w:rPr>
            </w:pPr>
            <w:r w:rsidRPr="005877E9">
              <w:rPr>
                <w:rFonts w:ascii="Times New Roman" w:hAnsi="Times New Roman" w:cs="Times New Roman"/>
                <w:color w:val="auto"/>
                <w:sz w:val="28"/>
                <w:szCs w:val="28"/>
              </w:rPr>
              <w:t>№</w:t>
            </w:r>
          </w:p>
          <w:p w:rsidR="00685241" w:rsidRPr="005877E9" w:rsidRDefault="00685241" w:rsidP="003A3E74">
            <w:pPr>
              <w:ind w:left="142" w:hanging="142"/>
              <w:jc w:val="center"/>
              <w:rPr>
                <w:rFonts w:ascii="Times New Roman" w:hAnsi="Times New Roman" w:cs="Times New Roman"/>
                <w:color w:val="auto"/>
              </w:rPr>
            </w:pPr>
            <w:r w:rsidRPr="005877E9">
              <w:rPr>
                <w:rFonts w:ascii="Times New Roman" w:hAnsi="Times New Roman" w:cs="Times New Roman"/>
                <w:color w:val="auto"/>
                <w:sz w:val="28"/>
                <w:szCs w:val="28"/>
              </w:rPr>
              <w:t>з/п</w:t>
            </w:r>
          </w:p>
        </w:tc>
        <w:tc>
          <w:tcPr>
            <w:tcW w:w="7938" w:type="dxa"/>
            <w:shd w:val="clear" w:color="auto" w:fill="auto"/>
          </w:tcPr>
          <w:p w:rsidR="00685241" w:rsidRPr="005877E9" w:rsidRDefault="00685241"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Назва теми</w:t>
            </w:r>
          </w:p>
        </w:tc>
        <w:tc>
          <w:tcPr>
            <w:tcW w:w="993" w:type="dxa"/>
            <w:shd w:val="clear" w:color="auto" w:fill="auto"/>
          </w:tcPr>
          <w:p w:rsidR="00685241" w:rsidRPr="005877E9" w:rsidRDefault="00685241"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К-ть</w:t>
            </w:r>
          </w:p>
          <w:p w:rsidR="00685241" w:rsidRPr="005877E9" w:rsidRDefault="00685241"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годин</w:t>
            </w:r>
          </w:p>
        </w:tc>
      </w:tr>
      <w:tr w:rsidR="00095DC3" w:rsidRPr="005877E9" w:rsidTr="003A3E74">
        <w:tc>
          <w:tcPr>
            <w:tcW w:w="567"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1</w:t>
            </w:r>
          </w:p>
        </w:tc>
        <w:tc>
          <w:tcPr>
            <w:tcW w:w="7938" w:type="dxa"/>
            <w:shd w:val="clear" w:color="auto" w:fill="auto"/>
          </w:tcPr>
          <w:p w:rsidR="00095DC3" w:rsidRPr="005877E9" w:rsidRDefault="00095DC3" w:rsidP="003A3E74">
            <w:pPr>
              <w:rPr>
                <w:rFonts w:ascii="Times New Roman" w:hAnsi="Times New Roman" w:cs="Times New Roman"/>
                <w:color w:val="auto"/>
                <w:highlight w:val="yellow"/>
              </w:rPr>
            </w:pPr>
            <w:r w:rsidRPr="005877E9">
              <w:rPr>
                <w:rFonts w:ascii="Times New Roman" w:hAnsi="Times New Roman" w:cs="Times New Roman"/>
                <w:color w:val="auto"/>
                <w:sz w:val="28"/>
                <w:szCs w:val="28"/>
                <w:highlight w:val="yellow"/>
              </w:rPr>
              <w:t>Фізичний стан різних соціальних груп населення.</w:t>
            </w:r>
          </w:p>
        </w:tc>
        <w:tc>
          <w:tcPr>
            <w:tcW w:w="993" w:type="dxa"/>
            <w:shd w:val="clear" w:color="auto" w:fill="auto"/>
          </w:tcPr>
          <w:p w:rsidR="00095DC3" w:rsidRPr="005877E9" w:rsidRDefault="00095DC3" w:rsidP="003A3E74">
            <w:pPr>
              <w:ind w:left="-57" w:right="-57"/>
              <w:jc w:val="center"/>
              <w:rPr>
                <w:rFonts w:ascii="Times New Roman" w:hAnsi="Times New Roman" w:cs="Times New Roman"/>
                <w:color w:val="auto"/>
              </w:rPr>
            </w:pPr>
            <w:r w:rsidRPr="005877E9">
              <w:rPr>
                <w:rFonts w:ascii="Times New Roman" w:hAnsi="Times New Roman" w:cs="Times New Roman"/>
                <w:color w:val="auto"/>
                <w:sz w:val="28"/>
                <w:szCs w:val="28"/>
              </w:rPr>
              <w:t>16</w:t>
            </w:r>
          </w:p>
        </w:tc>
      </w:tr>
      <w:tr w:rsidR="00095DC3" w:rsidRPr="005877E9" w:rsidTr="003A3E74">
        <w:tc>
          <w:tcPr>
            <w:tcW w:w="567"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2</w:t>
            </w:r>
          </w:p>
        </w:tc>
        <w:tc>
          <w:tcPr>
            <w:tcW w:w="7938" w:type="dxa"/>
            <w:shd w:val="clear" w:color="auto" w:fill="auto"/>
          </w:tcPr>
          <w:p w:rsidR="00095DC3" w:rsidRPr="005877E9" w:rsidRDefault="00095DC3" w:rsidP="003A3E74">
            <w:pPr>
              <w:rPr>
                <w:rFonts w:ascii="Times New Roman" w:hAnsi="Times New Roman" w:cs="Times New Roman"/>
                <w:color w:val="auto"/>
                <w:highlight w:val="yellow"/>
              </w:rPr>
            </w:pPr>
            <w:r w:rsidRPr="005877E9">
              <w:rPr>
                <w:rFonts w:ascii="Times New Roman" w:hAnsi="Times New Roman" w:cs="Times New Roman"/>
                <w:color w:val="auto"/>
                <w:sz w:val="28"/>
                <w:szCs w:val="28"/>
                <w:highlight w:val="yellow"/>
              </w:rPr>
              <w:t>Особливості фізичної підготовленості інвалідів.</w:t>
            </w:r>
          </w:p>
        </w:tc>
        <w:tc>
          <w:tcPr>
            <w:tcW w:w="993"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6</w:t>
            </w:r>
          </w:p>
        </w:tc>
      </w:tr>
      <w:tr w:rsidR="00095DC3" w:rsidRPr="005877E9" w:rsidTr="003A3E74">
        <w:tc>
          <w:tcPr>
            <w:tcW w:w="567"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3</w:t>
            </w:r>
          </w:p>
        </w:tc>
        <w:tc>
          <w:tcPr>
            <w:tcW w:w="7938" w:type="dxa"/>
            <w:shd w:val="clear" w:color="auto" w:fill="auto"/>
          </w:tcPr>
          <w:p w:rsidR="00095DC3" w:rsidRPr="005877E9" w:rsidRDefault="00095DC3" w:rsidP="003A3E74">
            <w:pPr>
              <w:rPr>
                <w:rFonts w:ascii="Times New Roman" w:hAnsi="Times New Roman" w:cs="Times New Roman"/>
                <w:color w:val="auto"/>
                <w:highlight w:val="yellow"/>
              </w:rPr>
            </w:pPr>
            <w:r w:rsidRPr="005877E9">
              <w:rPr>
                <w:rFonts w:ascii="Times New Roman" w:hAnsi="Times New Roman" w:cs="Times New Roman"/>
                <w:color w:val="auto"/>
                <w:sz w:val="28"/>
                <w:szCs w:val="28"/>
                <w:highlight w:val="yellow"/>
              </w:rPr>
              <w:t>Педагогічні аспекти адаптивної фізичної реабілітації.</w:t>
            </w:r>
          </w:p>
        </w:tc>
        <w:tc>
          <w:tcPr>
            <w:tcW w:w="993"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16</w:t>
            </w:r>
          </w:p>
        </w:tc>
      </w:tr>
      <w:tr w:rsidR="00095DC3" w:rsidRPr="005877E9" w:rsidTr="003A3E74">
        <w:tc>
          <w:tcPr>
            <w:tcW w:w="567"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4</w:t>
            </w:r>
          </w:p>
        </w:tc>
        <w:tc>
          <w:tcPr>
            <w:tcW w:w="7938" w:type="dxa"/>
            <w:shd w:val="clear" w:color="auto" w:fill="auto"/>
          </w:tcPr>
          <w:p w:rsidR="00095DC3" w:rsidRPr="005877E9" w:rsidRDefault="00095DC3" w:rsidP="003A3E74">
            <w:pPr>
              <w:rPr>
                <w:rFonts w:ascii="Times New Roman" w:hAnsi="Times New Roman" w:cs="Times New Roman"/>
                <w:color w:val="auto"/>
                <w:highlight w:val="yellow"/>
              </w:rPr>
            </w:pPr>
            <w:r w:rsidRPr="005877E9">
              <w:rPr>
                <w:rFonts w:ascii="Times New Roman" w:hAnsi="Times New Roman" w:cs="Times New Roman"/>
                <w:color w:val="auto"/>
                <w:sz w:val="28"/>
                <w:szCs w:val="28"/>
                <w:highlight w:val="yellow"/>
              </w:rPr>
              <w:t>Основні положення адаптивної фізичної реабілітації.</w:t>
            </w:r>
          </w:p>
        </w:tc>
        <w:tc>
          <w:tcPr>
            <w:tcW w:w="993" w:type="dxa"/>
            <w:shd w:val="clear" w:color="auto" w:fill="auto"/>
          </w:tcPr>
          <w:p w:rsidR="00095DC3" w:rsidRPr="005877E9" w:rsidRDefault="00095DC3" w:rsidP="003A3E74">
            <w:pPr>
              <w:jc w:val="center"/>
              <w:rPr>
                <w:rFonts w:ascii="Times New Roman" w:hAnsi="Times New Roman" w:cs="Times New Roman"/>
                <w:color w:val="auto"/>
              </w:rPr>
            </w:pPr>
            <w:r w:rsidRPr="005877E9">
              <w:rPr>
                <w:rFonts w:ascii="Times New Roman" w:hAnsi="Times New Roman" w:cs="Times New Roman"/>
                <w:color w:val="auto"/>
                <w:sz w:val="28"/>
                <w:szCs w:val="28"/>
              </w:rPr>
              <w:t>16</w:t>
            </w:r>
          </w:p>
        </w:tc>
      </w:tr>
    </w:tbl>
    <w:p w:rsidR="00685241" w:rsidRPr="005877E9" w:rsidRDefault="00685241" w:rsidP="001C5289">
      <w:pPr>
        <w:shd w:val="clear" w:color="auto" w:fill="FFFFFF"/>
        <w:ind w:left="-142" w:firstLine="426"/>
        <w:jc w:val="center"/>
        <w:rPr>
          <w:rFonts w:ascii="Times New Roman" w:hAnsi="Times New Roman" w:cs="Times New Roman"/>
          <w:b/>
          <w:bCs w:val="0"/>
          <w:color w:val="auto"/>
          <w:sz w:val="28"/>
          <w:szCs w:val="28"/>
        </w:rPr>
      </w:pPr>
    </w:p>
    <w:p w:rsidR="001C5289" w:rsidRPr="005877E9" w:rsidRDefault="001C5289" w:rsidP="001C5289">
      <w:pPr>
        <w:shd w:val="clear" w:color="auto" w:fill="FFFFFF"/>
        <w:spacing w:before="144"/>
        <w:jc w:val="center"/>
        <w:rPr>
          <w:rFonts w:ascii="Times New Roman" w:hAnsi="Times New Roman" w:cs="Times New Roman"/>
          <w:b/>
          <w:bCs w:val="0"/>
          <w:color w:val="auto"/>
          <w:sz w:val="28"/>
          <w:szCs w:val="28"/>
        </w:rPr>
      </w:pPr>
      <w:r w:rsidRPr="005877E9">
        <w:rPr>
          <w:rFonts w:ascii="Times New Roman" w:hAnsi="Times New Roman" w:cs="Times New Roman"/>
          <w:b/>
          <w:bCs w:val="0"/>
          <w:color w:val="auto"/>
          <w:sz w:val="28"/>
          <w:szCs w:val="28"/>
        </w:rPr>
        <w:t>КАРТА САМОСТІЙНОЇ РОБОТИ СТУДЕНТА</w:t>
      </w:r>
    </w:p>
    <w:p w:rsidR="001C5289" w:rsidRPr="005877E9" w:rsidRDefault="001C5289" w:rsidP="001C5289">
      <w:pPr>
        <w:spacing w:line="360" w:lineRule="auto"/>
        <w:ind w:firstLine="709"/>
        <w:jc w:val="both"/>
        <w:rPr>
          <w:rFonts w:ascii="Times New Roman" w:eastAsia="Times New Roman" w:hAnsi="Times New Roman" w:cs="Times New Roman"/>
          <w:b/>
          <w:bCs w:val="0"/>
          <w:color w:val="auto"/>
          <w:kern w:val="32"/>
          <w:sz w:val="28"/>
          <w:szCs w:val="28"/>
        </w:rPr>
      </w:pPr>
      <w:r w:rsidRPr="005877E9">
        <w:rPr>
          <w:rFonts w:ascii="Times New Roman" w:hAnsi="Times New Roman" w:cs="Times New Roman"/>
          <w:color w:val="auto"/>
          <w:sz w:val="28"/>
          <w:szCs w:val="28"/>
        </w:rPr>
        <w:br w:type="page"/>
      </w:r>
    </w:p>
    <w:p w:rsidR="001C5289" w:rsidRPr="005877E9" w:rsidRDefault="001C5289" w:rsidP="001C5289">
      <w:pPr>
        <w:pStyle w:val="1"/>
        <w:spacing w:before="0" w:after="0"/>
        <w:jc w:val="center"/>
        <w:rPr>
          <w:rFonts w:ascii="Times New Roman" w:hAnsi="Times New Roman"/>
          <w:color w:val="auto"/>
          <w:sz w:val="28"/>
          <w:szCs w:val="28"/>
        </w:rPr>
      </w:pPr>
      <w:r w:rsidRPr="005877E9">
        <w:rPr>
          <w:rFonts w:ascii="Times New Roman" w:hAnsi="Times New Roman"/>
          <w:color w:val="auto"/>
          <w:sz w:val="28"/>
          <w:szCs w:val="28"/>
        </w:rPr>
        <w:lastRenderedPageBreak/>
        <w:t>КОНТРОЛЬ І ОЦІНКА ЯКОСТІ НАВЧАННЯ</w:t>
      </w:r>
    </w:p>
    <w:p w:rsidR="001C5289" w:rsidRPr="005877E9" w:rsidRDefault="001C5289" w:rsidP="001C5289">
      <w:pPr>
        <w:tabs>
          <w:tab w:val="left" w:pos="1620"/>
        </w:tabs>
        <w:rPr>
          <w:rFonts w:ascii="Times New Roman" w:hAnsi="Times New Roman" w:cs="Times New Roman"/>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1718"/>
        <w:gridCol w:w="1559"/>
        <w:gridCol w:w="1559"/>
      </w:tblGrid>
      <w:tr w:rsidR="001C5289" w:rsidRPr="005877E9" w:rsidTr="003A3E74">
        <w:trPr>
          <w:cantSplit/>
          <w:trHeight w:val="518"/>
        </w:trPr>
        <w:tc>
          <w:tcPr>
            <w:tcW w:w="4911"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Вид діяльності здобувача вищої освіти</w:t>
            </w:r>
          </w:p>
        </w:tc>
        <w:tc>
          <w:tcPr>
            <w:tcW w:w="1718" w:type="dxa"/>
            <w:vMerge w:val="restart"/>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 за одиницю</w:t>
            </w:r>
          </w:p>
        </w:tc>
        <w:tc>
          <w:tcPr>
            <w:tcW w:w="3118" w:type="dxa"/>
            <w:gridSpan w:val="2"/>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Модуль 1</w:t>
            </w:r>
          </w:p>
        </w:tc>
      </w:tr>
      <w:tr w:rsidR="001C5289" w:rsidRPr="005877E9" w:rsidTr="003A3E74">
        <w:trPr>
          <w:cantSplit/>
          <w:trHeight w:val="1933"/>
        </w:trPr>
        <w:tc>
          <w:tcPr>
            <w:tcW w:w="4911"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718" w:type="dxa"/>
            <w:vMerge/>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кількість одиниць</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максимальна кількість балів</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 Обов’язкові</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1.1. Відвідування лекцій</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1.2. Відвідування семінарських і практичних занять</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top w:val="nil"/>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1.3. Робота на семінарському і практичному занятті</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6</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6</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1.4. Лабораторна робота (в тому числі допуск, виконання, захист)</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1.5. Виконання завдань для самостійної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4</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1.6. Виконання модульної роботи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10</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1.7. Виконання індивідуальних завдань (ІНДЗ)</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30</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30</w:t>
            </w: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обов’язкові види роботи: 50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ІІ. Вибіркові</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Виконання завдань для самостійного опрацювання</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2.1. Складання ситуаційних завдань із різних тем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2.2. Огляд літератури з конкретної тематики</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2.3. Складання ділової гри з конкретним прикладним матеріалом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2.4. Підготовка наукової статті з будь-якої теми курсу</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10</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10</w:t>
            </w:r>
          </w:p>
        </w:tc>
      </w:tr>
      <w:tr w:rsidR="001C5289" w:rsidRPr="005877E9" w:rsidTr="003A3E74">
        <w:tc>
          <w:tcPr>
            <w:tcW w:w="4911" w:type="dxa"/>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2.5. Участь у науковій студентській конференції</w:t>
            </w:r>
          </w:p>
        </w:tc>
        <w:tc>
          <w:tcPr>
            <w:tcW w:w="1718"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rPr>
              <w:t>5</w:t>
            </w:r>
          </w:p>
        </w:tc>
      </w:tr>
      <w:tr w:rsidR="001C5289" w:rsidRPr="005877E9" w:rsidTr="003A3E74">
        <w:tc>
          <w:tcPr>
            <w:tcW w:w="4911" w:type="dxa"/>
            <w:tcBorders>
              <w:bottom w:val="single" w:sz="4" w:space="0" w:color="auto"/>
            </w:tcBorders>
            <w:shd w:val="clear" w:color="auto" w:fill="auto"/>
            <w:vAlign w:val="center"/>
          </w:tcPr>
          <w:p w:rsidR="001C5289" w:rsidRPr="005877E9" w:rsidRDefault="001C5289" w:rsidP="003A3E74">
            <w:pPr>
              <w:tabs>
                <w:tab w:val="left" w:pos="2030"/>
                <w:tab w:val="left" w:pos="10065"/>
              </w:tabs>
              <w:rPr>
                <w:rFonts w:ascii="Times New Roman" w:eastAsia="Calibri" w:hAnsi="Times New Roman" w:cs="Times New Roman"/>
                <w:color w:val="auto"/>
              </w:rPr>
            </w:pPr>
            <w:r w:rsidRPr="005877E9">
              <w:rPr>
                <w:rFonts w:ascii="Times New Roman" w:eastAsia="Calibri" w:hAnsi="Times New Roman" w:cs="Times New Roman"/>
                <w:color w:val="auto"/>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rPr>
              <w:t>5</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p>
        </w:tc>
      </w:tr>
      <w:tr w:rsidR="001C5289" w:rsidRPr="005877E9" w:rsidTr="003A3E74">
        <w:tc>
          <w:tcPr>
            <w:tcW w:w="6629" w:type="dxa"/>
            <w:gridSpan w:val="2"/>
            <w:tcBorders>
              <w:bottom w:val="single" w:sz="4" w:space="0" w:color="auto"/>
            </w:tcBorders>
            <w:shd w:val="clear" w:color="auto" w:fill="auto"/>
            <w:vAlign w:val="center"/>
          </w:tcPr>
          <w:p w:rsidR="001C5289" w:rsidRPr="005877E9" w:rsidRDefault="001C5289" w:rsidP="003A3E74">
            <w:pPr>
              <w:tabs>
                <w:tab w:val="left" w:pos="2030"/>
                <w:tab w:val="left" w:pos="10065"/>
              </w:tabs>
              <w:jc w:val="right"/>
              <w:rPr>
                <w:rFonts w:ascii="Times New Roman" w:eastAsia="Calibri" w:hAnsi="Times New Roman" w:cs="Times New Roman"/>
                <w:b/>
                <w:color w:val="auto"/>
              </w:rPr>
            </w:pPr>
            <w:r w:rsidRPr="005877E9">
              <w:rPr>
                <w:rFonts w:ascii="Times New Roman" w:eastAsia="Calibri" w:hAnsi="Times New Roman" w:cs="Times New Roman"/>
                <w:b/>
                <w:color w:val="auto"/>
                <w:sz w:val="28"/>
              </w:rPr>
              <w:t>Разом</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c>
          <w:tcPr>
            <w:tcW w:w="1559" w:type="dxa"/>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b/>
                <w:color w:val="auto"/>
              </w:rPr>
            </w:pPr>
            <w:r w:rsidRPr="005877E9">
              <w:rPr>
                <w:rFonts w:ascii="Times New Roman" w:eastAsia="Calibri" w:hAnsi="Times New Roman" w:cs="Times New Roman"/>
                <w:b/>
                <w:color w:val="auto"/>
                <w:sz w:val="28"/>
              </w:rPr>
              <w:t>-</w:t>
            </w:r>
          </w:p>
        </w:tc>
      </w:tr>
      <w:tr w:rsidR="001C5289" w:rsidRPr="005877E9" w:rsidTr="003A3E74">
        <w:tc>
          <w:tcPr>
            <w:tcW w:w="9747" w:type="dxa"/>
            <w:gridSpan w:val="4"/>
            <w:tcBorders>
              <w:bottom w:val="single" w:sz="4" w:space="0" w:color="auto"/>
            </w:tcBorders>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Максимальна кількість балів за вибіркові види роботи: 20</w:t>
            </w:r>
          </w:p>
        </w:tc>
      </w:tr>
      <w:tr w:rsidR="001C5289" w:rsidRPr="005877E9" w:rsidTr="003A3E74">
        <w:tc>
          <w:tcPr>
            <w:tcW w:w="9747" w:type="dxa"/>
            <w:gridSpan w:val="4"/>
            <w:shd w:val="clear" w:color="auto" w:fill="auto"/>
            <w:vAlign w:val="center"/>
          </w:tcPr>
          <w:p w:rsidR="001C5289" w:rsidRPr="005877E9" w:rsidRDefault="001C5289" w:rsidP="003A3E74">
            <w:pPr>
              <w:tabs>
                <w:tab w:val="left" w:pos="2030"/>
                <w:tab w:val="left" w:pos="10065"/>
              </w:tabs>
              <w:jc w:val="center"/>
              <w:rPr>
                <w:rFonts w:ascii="Times New Roman" w:eastAsia="Calibri" w:hAnsi="Times New Roman" w:cs="Times New Roman"/>
                <w:color w:val="auto"/>
              </w:rPr>
            </w:pPr>
            <w:r w:rsidRPr="005877E9">
              <w:rPr>
                <w:rFonts w:ascii="Times New Roman" w:eastAsia="Calibri" w:hAnsi="Times New Roman" w:cs="Times New Roman"/>
                <w:color w:val="auto"/>
                <w:sz w:val="28"/>
              </w:rPr>
              <w:t>Всього балів за теоретичний і практичний курс: 100</w:t>
            </w:r>
          </w:p>
        </w:tc>
      </w:tr>
    </w:tbl>
    <w:p w:rsidR="001C5289" w:rsidRPr="005877E9" w:rsidRDefault="001C5289" w:rsidP="001C5289">
      <w:pPr>
        <w:tabs>
          <w:tab w:val="left" w:pos="1620"/>
        </w:tabs>
        <w:rPr>
          <w:rFonts w:ascii="Times New Roman" w:hAnsi="Times New Roman" w:cs="Times New Roman"/>
          <w:color w:val="auto"/>
        </w:rPr>
      </w:pPr>
    </w:p>
    <w:p w:rsidR="001C5289" w:rsidRPr="005877E9" w:rsidRDefault="001C5289"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p w:rsidR="00685241" w:rsidRPr="005877E9" w:rsidRDefault="00685241" w:rsidP="001C5289">
      <w:pPr>
        <w:tabs>
          <w:tab w:val="left" w:pos="1620"/>
        </w:tabs>
        <w:rPr>
          <w:rFonts w:ascii="Times New Roman" w:hAnsi="Times New Roman" w:cs="Times New Roman"/>
          <w:color w:val="auto"/>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6"/>
        <w:gridCol w:w="1782"/>
        <w:gridCol w:w="1650"/>
        <w:gridCol w:w="792"/>
        <w:gridCol w:w="4220"/>
      </w:tblGrid>
      <w:tr w:rsidR="001C5289" w:rsidRPr="005877E9" w:rsidTr="003A3E74">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lastRenderedPageBreak/>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1C5289" w:rsidRPr="005877E9" w:rsidRDefault="001C5289" w:rsidP="003A3E74">
            <w:pPr>
              <w:jc w:val="center"/>
              <w:rPr>
                <w:rFonts w:ascii="Times New Roman" w:hAnsi="Times New Roman" w:cs="Times New Roman"/>
                <w:color w:val="auto"/>
              </w:rPr>
            </w:pPr>
            <w:r w:rsidRPr="005877E9">
              <w:rPr>
                <w:rFonts w:ascii="Times New Roman" w:hAnsi="Times New Roman" w:cs="Times New Roman"/>
                <w:b/>
                <w:bCs w:val="0"/>
                <w:color w:val="auto"/>
              </w:rPr>
              <w:t>Оцінка за шкалою ECTS</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відмінно</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добре</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 xml:space="preserve">задовільно </w:t>
            </w:r>
          </w:p>
        </w:tc>
      </w:tr>
      <w:tr w:rsidR="001C5289" w:rsidRPr="005877E9" w:rsidTr="003A3E74">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можливістю повторного складання</w:t>
            </w:r>
          </w:p>
        </w:tc>
      </w:tr>
      <w:tr w:rsidR="001C5289" w:rsidRPr="005877E9" w:rsidTr="003A3E74">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color w:val="auto"/>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b/>
                <w:color w:val="auto"/>
              </w:rPr>
            </w:pPr>
            <w:r w:rsidRPr="005877E9">
              <w:rPr>
                <w:rFonts w:ascii="Times New Roman" w:hAnsi="Times New Roman" w:cs="Times New Roman"/>
                <w:b/>
                <w:color w:val="auto"/>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1C5289" w:rsidRPr="005877E9" w:rsidRDefault="001C5289" w:rsidP="003A3E74">
            <w:pPr>
              <w:jc w:val="center"/>
              <w:rPr>
                <w:rFonts w:ascii="Times New Roman" w:hAnsi="Times New Roman" w:cs="Times New Roman"/>
                <w:i/>
                <w:color w:val="auto"/>
              </w:rPr>
            </w:pPr>
            <w:r w:rsidRPr="005877E9">
              <w:rPr>
                <w:rFonts w:ascii="Times New Roman" w:hAnsi="Times New Roman" w:cs="Times New Roman"/>
                <w:i/>
                <w:color w:val="auto"/>
                <w:sz w:val="28"/>
                <w:szCs w:val="28"/>
              </w:rPr>
              <w:t>незадовільно з обов’язковим повторним вивченням дисципліни</w:t>
            </w:r>
          </w:p>
        </w:tc>
      </w:tr>
    </w:tbl>
    <w:p w:rsidR="001C5289" w:rsidRPr="005877E9" w:rsidRDefault="001C5289" w:rsidP="001C5289">
      <w:pPr>
        <w:tabs>
          <w:tab w:val="left" w:pos="1620"/>
        </w:tabs>
        <w:rPr>
          <w:rFonts w:ascii="Times New Roman" w:hAnsi="Times New Roman" w:cs="Times New Roman"/>
          <w:color w:val="aut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1C5289" w:rsidRPr="005877E9" w:rsidTr="003A3E74">
        <w:trPr>
          <w:jc w:val="center"/>
        </w:trPr>
        <w:tc>
          <w:tcPr>
            <w:tcW w:w="2092"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Оцінка</w:t>
            </w:r>
          </w:p>
        </w:tc>
        <w:tc>
          <w:tcPr>
            <w:tcW w:w="7628" w:type="dxa"/>
          </w:tcPr>
          <w:p w:rsidR="001C5289" w:rsidRPr="005877E9" w:rsidRDefault="001C5289" w:rsidP="003A3E74">
            <w:pPr>
              <w:tabs>
                <w:tab w:val="num" w:pos="426"/>
              </w:tabs>
              <w:spacing w:line="276" w:lineRule="auto"/>
              <w:jc w:val="center"/>
              <w:rPr>
                <w:rFonts w:ascii="Times New Roman" w:hAnsi="Times New Roman" w:cs="Times New Roman"/>
                <w:b/>
                <w:color w:val="auto"/>
              </w:rPr>
            </w:pPr>
            <w:r w:rsidRPr="005877E9">
              <w:rPr>
                <w:rFonts w:ascii="Times New Roman" w:hAnsi="Times New Roman" w:cs="Times New Roman"/>
                <w:b/>
                <w:color w:val="auto"/>
                <w:sz w:val="28"/>
                <w:szCs w:val="28"/>
              </w:rPr>
              <w:t>Критерії оцінювання</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«відмінно»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«добре»</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1C5289" w:rsidRPr="005877E9" w:rsidTr="003A3E74">
        <w:trPr>
          <w:jc w:val="center"/>
        </w:trPr>
        <w:tc>
          <w:tcPr>
            <w:tcW w:w="2092" w:type="dxa"/>
            <w:vAlign w:val="center"/>
          </w:tcPr>
          <w:p w:rsidR="001C5289" w:rsidRPr="005877E9" w:rsidRDefault="001C5289" w:rsidP="003A3E74">
            <w:pPr>
              <w:tabs>
                <w:tab w:val="num" w:pos="426"/>
              </w:tabs>
              <w:spacing w:line="276" w:lineRule="auto"/>
              <w:jc w:val="center"/>
              <w:rPr>
                <w:rFonts w:ascii="Times New Roman" w:hAnsi="Times New Roman" w:cs="Times New Roman"/>
                <w:b/>
                <w:i/>
                <w:color w:val="auto"/>
              </w:rPr>
            </w:pPr>
            <w:r w:rsidRPr="005877E9">
              <w:rPr>
                <w:rFonts w:ascii="Times New Roman" w:hAnsi="Times New Roman" w:cs="Times New Roman"/>
                <w:b/>
                <w:i/>
                <w:color w:val="auto"/>
                <w:sz w:val="28"/>
                <w:szCs w:val="28"/>
              </w:rPr>
              <w:t>«задовільно»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1C5289" w:rsidRPr="005877E9" w:rsidTr="003A3E74">
        <w:trPr>
          <w:jc w:val="center"/>
        </w:trPr>
        <w:tc>
          <w:tcPr>
            <w:tcW w:w="2092" w:type="dxa"/>
            <w:vAlign w:val="center"/>
          </w:tcPr>
          <w:p w:rsidR="001C5289" w:rsidRPr="005877E9" w:rsidRDefault="001C5289" w:rsidP="003A3E74">
            <w:pPr>
              <w:spacing w:line="276" w:lineRule="auto"/>
              <w:ind w:left="-108"/>
              <w:jc w:val="right"/>
              <w:rPr>
                <w:rFonts w:ascii="Times New Roman" w:hAnsi="Times New Roman" w:cs="Times New Roman"/>
                <w:b/>
                <w:i/>
                <w:color w:val="auto"/>
              </w:rPr>
            </w:pPr>
            <w:r w:rsidRPr="005877E9">
              <w:rPr>
                <w:rFonts w:ascii="Times New Roman" w:hAnsi="Times New Roman" w:cs="Times New Roman"/>
                <w:b/>
                <w:i/>
                <w:color w:val="auto"/>
                <w:sz w:val="28"/>
                <w:szCs w:val="28"/>
              </w:rPr>
              <w:t>«незадовільно»</w:t>
            </w:r>
          </w:p>
        </w:tc>
        <w:tc>
          <w:tcPr>
            <w:tcW w:w="7628" w:type="dxa"/>
          </w:tcPr>
          <w:p w:rsidR="001C5289" w:rsidRPr="005877E9" w:rsidRDefault="001C5289" w:rsidP="003A3E74">
            <w:pPr>
              <w:tabs>
                <w:tab w:val="num" w:pos="426"/>
              </w:tabs>
              <w:rPr>
                <w:rFonts w:ascii="Times New Roman" w:hAnsi="Times New Roman" w:cs="Times New Roman"/>
                <w:color w:val="auto"/>
                <w:sz w:val="26"/>
                <w:szCs w:val="26"/>
              </w:rPr>
            </w:pPr>
            <w:r w:rsidRPr="005877E9">
              <w:rPr>
                <w:rFonts w:ascii="Times New Roman" w:hAnsi="Times New Roman" w:cs="Times New Roman"/>
                <w:color w:val="auto"/>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b/>
          <w:color w:val="auto"/>
          <w:sz w:val="28"/>
          <w:szCs w:val="28"/>
        </w:rPr>
      </w:pPr>
    </w:p>
    <w:p w:rsidR="00685241" w:rsidRPr="005877E9" w:rsidRDefault="00685241" w:rsidP="001C5289">
      <w:pPr>
        <w:jc w:val="center"/>
        <w:rPr>
          <w:rFonts w:ascii="Times New Roman" w:hAnsi="Times New Roman" w:cs="Times New Roman"/>
          <w:b/>
          <w:color w:val="auto"/>
          <w:sz w:val="28"/>
          <w:szCs w:val="28"/>
        </w:rPr>
      </w:pPr>
    </w:p>
    <w:p w:rsidR="001C5289" w:rsidRPr="005877E9" w:rsidRDefault="001C5289" w:rsidP="001C5289">
      <w:pPr>
        <w:jc w:val="center"/>
        <w:rPr>
          <w:rFonts w:ascii="Times New Roman" w:hAnsi="Times New Roman" w:cs="Times New Roman"/>
          <w:color w:val="auto"/>
        </w:rPr>
      </w:pPr>
      <w:r w:rsidRPr="005877E9">
        <w:rPr>
          <w:rFonts w:ascii="Times New Roman" w:hAnsi="Times New Roman" w:cs="Times New Roman"/>
          <w:b/>
          <w:color w:val="auto"/>
          <w:sz w:val="28"/>
          <w:szCs w:val="28"/>
        </w:rPr>
        <w:t>ПОЛІТИКА НАВЧАЛЬНОГО КУРСУ</w:t>
      </w:r>
    </w:p>
    <w:p w:rsidR="001C5289" w:rsidRPr="005877E9" w:rsidRDefault="001C5289" w:rsidP="001C5289">
      <w:pPr>
        <w:rPr>
          <w:rFonts w:ascii="Times New Roman" w:hAnsi="Times New Roman" w:cs="Times New Roman"/>
          <w:color w:val="auto"/>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1"/>
        <w:gridCol w:w="6095"/>
      </w:tblGrid>
      <w:tr w:rsidR="001C5289" w:rsidRPr="005877E9" w:rsidTr="003A3E74">
        <w:trPr>
          <w:trHeight w:val="627"/>
        </w:trPr>
        <w:tc>
          <w:tcPr>
            <w:tcW w:w="3261" w:type="dxa"/>
            <w:tcBorders>
              <w:bottom w:val="single" w:sz="4" w:space="0" w:color="000000"/>
            </w:tcBorders>
            <w:shd w:val="clear" w:color="auto" w:fill="auto"/>
          </w:tcPr>
          <w:p w:rsidR="001C5289" w:rsidRPr="005877E9" w:rsidRDefault="001C5289" w:rsidP="003A3E74">
            <w:pPr>
              <w:pStyle w:val="TableParagraph"/>
              <w:ind w:left="97"/>
              <w:rPr>
                <w:sz w:val="28"/>
                <w:szCs w:val="28"/>
              </w:rPr>
            </w:pPr>
            <w:r w:rsidRPr="005877E9">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1C5289" w:rsidRPr="005877E9" w:rsidRDefault="001C5289" w:rsidP="003A3E74">
            <w:pPr>
              <w:pStyle w:val="TableParagraph"/>
              <w:tabs>
                <w:tab w:val="left" w:pos="1400"/>
                <w:tab w:val="left" w:pos="3031"/>
                <w:tab w:val="left" w:pos="4326"/>
                <w:tab w:val="left" w:pos="4798"/>
                <w:tab w:val="left" w:pos="5875"/>
              </w:tabs>
              <w:ind w:left="96" w:right="19"/>
              <w:rPr>
                <w:i/>
                <w:sz w:val="28"/>
                <w:szCs w:val="28"/>
              </w:rPr>
            </w:pPr>
            <w:r w:rsidRPr="005877E9">
              <w:rPr>
                <w:i/>
                <w:sz w:val="28"/>
                <w:szCs w:val="28"/>
              </w:rPr>
              <w:t>Перескладання здійснюється відповідно до графіка</w:t>
            </w:r>
          </w:p>
        </w:tc>
      </w:tr>
      <w:tr w:rsidR="001C5289" w:rsidRPr="005877E9" w:rsidTr="003A3E74">
        <w:trPr>
          <w:trHeight w:val="933"/>
        </w:trPr>
        <w:tc>
          <w:tcPr>
            <w:tcW w:w="3261" w:type="dxa"/>
            <w:tcBorders>
              <w:top w:val="single" w:sz="4" w:space="0" w:color="000000"/>
            </w:tcBorders>
            <w:shd w:val="clear" w:color="auto" w:fill="auto"/>
          </w:tcPr>
          <w:p w:rsidR="001C5289" w:rsidRPr="005877E9" w:rsidRDefault="001C5289" w:rsidP="003A3E74">
            <w:pPr>
              <w:pStyle w:val="TableParagraph"/>
              <w:tabs>
                <w:tab w:val="left" w:pos="2250"/>
              </w:tabs>
              <w:ind w:left="97" w:right="10"/>
              <w:rPr>
                <w:sz w:val="28"/>
                <w:szCs w:val="28"/>
              </w:rPr>
            </w:pPr>
            <w:r w:rsidRPr="005877E9">
              <w:rPr>
                <w:sz w:val="28"/>
                <w:szCs w:val="28"/>
              </w:rPr>
              <w:t xml:space="preserve">Правила </w:t>
            </w:r>
            <w:r w:rsidRPr="005877E9">
              <w:rPr>
                <w:spacing w:val="-3"/>
                <w:sz w:val="28"/>
                <w:szCs w:val="28"/>
              </w:rPr>
              <w:t xml:space="preserve">академічної </w:t>
            </w:r>
            <w:r w:rsidRPr="005877E9">
              <w:rPr>
                <w:sz w:val="28"/>
                <w:szCs w:val="28"/>
              </w:rPr>
              <w:t>доброчесності</w:t>
            </w:r>
          </w:p>
        </w:tc>
        <w:tc>
          <w:tcPr>
            <w:tcW w:w="6095" w:type="dxa"/>
            <w:tcBorders>
              <w:top w:val="single" w:sz="4" w:space="0" w:color="000000"/>
            </w:tcBorders>
            <w:shd w:val="clear" w:color="auto" w:fill="auto"/>
          </w:tcPr>
          <w:p w:rsidR="001C5289" w:rsidRPr="005877E9" w:rsidRDefault="001C5289" w:rsidP="003A3E74">
            <w:pPr>
              <w:pStyle w:val="TableParagraph"/>
              <w:ind w:left="96"/>
              <w:rPr>
                <w:i/>
                <w:sz w:val="28"/>
                <w:szCs w:val="28"/>
              </w:rPr>
            </w:pPr>
            <w:r w:rsidRPr="005877E9">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1C5289" w:rsidRPr="005877E9" w:rsidTr="003A3E74">
        <w:trPr>
          <w:trHeight w:val="2107"/>
        </w:trPr>
        <w:tc>
          <w:tcPr>
            <w:tcW w:w="3261" w:type="dxa"/>
            <w:shd w:val="clear" w:color="auto" w:fill="auto"/>
          </w:tcPr>
          <w:p w:rsidR="001C5289" w:rsidRPr="005877E9" w:rsidRDefault="001C5289" w:rsidP="003A3E74">
            <w:pPr>
              <w:pStyle w:val="TableParagraph"/>
              <w:ind w:left="97"/>
              <w:rPr>
                <w:sz w:val="28"/>
                <w:szCs w:val="28"/>
              </w:rPr>
            </w:pPr>
            <w:r w:rsidRPr="005877E9">
              <w:rPr>
                <w:sz w:val="28"/>
                <w:szCs w:val="28"/>
              </w:rPr>
              <w:t>Вимоги до відвідування</w:t>
            </w:r>
          </w:p>
        </w:tc>
        <w:tc>
          <w:tcPr>
            <w:tcW w:w="6095" w:type="dxa"/>
            <w:shd w:val="clear" w:color="auto" w:fill="auto"/>
          </w:tcPr>
          <w:p w:rsidR="001C5289" w:rsidRPr="005877E9" w:rsidRDefault="001C5289" w:rsidP="003A3E74">
            <w:pPr>
              <w:pStyle w:val="TableParagraph"/>
              <w:ind w:left="96" w:right="119"/>
              <w:rPr>
                <w:i/>
                <w:sz w:val="28"/>
                <w:szCs w:val="28"/>
              </w:rPr>
            </w:pPr>
            <w:r w:rsidRPr="005877E9">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1C5289" w:rsidRPr="005877E9" w:rsidRDefault="001C5289" w:rsidP="001C5289">
      <w:pPr>
        <w:pStyle w:val="a5"/>
        <w:shd w:val="clear" w:color="auto" w:fill="auto"/>
        <w:tabs>
          <w:tab w:val="right" w:leader="underscore" w:pos="8864"/>
        </w:tabs>
        <w:spacing w:before="0" w:line="240" w:lineRule="auto"/>
        <w:ind w:right="-1"/>
        <w:jc w:val="both"/>
        <w:rPr>
          <w:rStyle w:val="12"/>
          <w:color w:val="auto"/>
          <w:spacing w:val="0"/>
          <w:sz w:val="28"/>
          <w:szCs w:val="28"/>
        </w:rPr>
      </w:pPr>
      <w:r w:rsidRPr="005877E9">
        <w:rPr>
          <w:b/>
          <w:color w:val="auto"/>
          <w:spacing w:val="0"/>
          <w:sz w:val="28"/>
          <w:szCs w:val="28"/>
        </w:rPr>
        <w:t>ПЕРЕВІРЕНО</w:t>
      </w:r>
    </w:p>
    <w:p w:rsidR="001C5289" w:rsidRPr="005877E9" w:rsidRDefault="001C5289" w:rsidP="001C5289">
      <w:pPr>
        <w:pStyle w:val="a5"/>
        <w:shd w:val="clear" w:color="auto" w:fill="auto"/>
        <w:tabs>
          <w:tab w:val="right" w:leader="underscore" w:pos="8864"/>
        </w:tabs>
        <w:spacing w:before="0" w:line="240" w:lineRule="auto"/>
        <w:ind w:right="-1"/>
        <w:jc w:val="both"/>
        <w:rPr>
          <w:color w:val="auto"/>
          <w:spacing w:val="0"/>
          <w:sz w:val="28"/>
          <w:szCs w:val="28"/>
        </w:rPr>
      </w:pPr>
      <w:r w:rsidRPr="005877E9">
        <w:rPr>
          <w:rStyle w:val="12"/>
          <w:color w:val="auto"/>
          <w:spacing w:val="0"/>
          <w:sz w:val="28"/>
          <w:szCs w:val="28"/>
        </w:rPr>
        <w:t>__________________________________________________________________</w:t>
      </w:r>
    </w:p>
    <w:p w:rsidR="001C5289" w:rsidRPr="005877E9" w:rsidRDefault="001C5289" w:rsidP="001C5289">
      <w:pPr>
        <w:pStyle w:val="a5"/>
        <w:shd w:val="clear" w:color="auto" w:fill="auto"/>
        <w:tabs>
          <w:tab w:val="left" w:leader="underscore" w:pos="399"/>
          <w:tab w:val="left" w:leader="underscore" w:pos="1652"/>
        </w:tabs>
        <w:spacing w:before="0" w:line="240" w:lineRule="auto"/>
        <w:ind w:left="360" w:right="-1"/>
        <w:jc w:val="center"/>
        <w:rPr>
          <w:color w:val="auto"/>
          <w:spacing w:val="0"/>
          <w:sz w:val="28"/>
          <w:szCs w:val="28"/>
          <w:vertAlign w:val="superscript"/>
        </w:rPr>
      </w:pPr>
      <w:r w:rsidRPr="005877E9">
        <w:rPr>
          <w:color w:val="auto"/>
          <w:spacing w:val="0"/>
          <w:sz w:val="28"/>
          <w:szCs w:val="28"/>
          <w:vertAlign w:val="superscript"/>
        </w:rPr>
        <w:t>(посада, звання)</w:t>
      </w:r>
    </w:p>
    <w:p w:rsidR="001C5289" w:rsidRPr="005877E9" w:rsidRDefault="001C5289" w:rsidP="001C5289">
      <w:pPr>
        <w:ind w:firstLine="21"/>
        <w:rPr>
          <w:rFonts w:ascii="Times New Roman" w:hAnsi="Times New Roman" w:cs="Times New Roman"/>
          <w:color w:val="auto"/>
          <w:sz w:val="28"/>
          <w:szCs w:val="28"/>
        </w:rPr>
      </w:pPr>
      <w:r w:rsidRPr="005877E9">
        <w:rPr>
          <w:rFonts w:ascii="Times New Roman" w:hAnsi="Times New Roman" w:cs="Times New Roman"/>
          <w:color w:val="auto"/>
          <w:sz w:val="28"/>
          <w:szCs w:val="28"/>
        </w:rPr>
        <w:t>_____________________________ (___________________________________)</w:t>
      </w:r>
    </w:p>
    <w:p w:rsidR="001C5289" w:rsidRPr="005877E9" w:rsidRDefault="001C5289" w:rsidP="001C5289">
      <w:pPr>
        <w:ind w:left="360"/>
        <w:rPr>
          <w:rFonts w:ascii="Times New Roman" w:hAnsi="Times New Roman" w:cs="Times New Roman"/>
          <w:color w:val="auto"/>
          <w:sz w:val="28"/>
          <w:szCs w:val="28"/>
        </w:rPr>
      </w:pPr>
      <w:r w:rsidRPr="005877E9">
        <w:rPr>
          <w:rFonts w:ascii="Times New Roman" w:hAnsi="Times New Roman" w:cs="Times New Roman"/>
          <w:color w:val="auto"/>
        </w:rPr>
        <w:t xml:space="preserve">                      (підпис)               </w:t>
      </w:r>
      <w:r w:rsidRPr="005877E9">
        <w:rPr>
          <w:rFonts w:ascii="Times New Roman" w:hAnsi="Times New Roman" w:cs="Times New Roman"/>
          <w:color w:val="auto"/>
        </w:rPr>
        <w:tab/>
        <w:t xml:space="preserve">  </w:t>
      </w:r>
      <w:r w:rsidRPr="005877E9">
        <w:rPr>
          <w:rFonts w:ascii="Times New Roman" w:hAnsi="Times New Roman" w:cs="Times New Roman"/>
          <w:color w:val="auto"/>
        </w:rPr>
        <w:tab/>
      </w:r>
      <w:r w:rsidRPr="005877E9">
        <w:rPr>
          <w:rFonts w:ascii="Times New Roman" w:hAnsi="Times New Roman" w:cs="Times New Roman"/>
          <w:color w:val="auto"/>
        </w:rPr>
        <w:tab/>
      </w:r>
      <w:r w:rsidRPr="005877E9">
        <w:rPr>
          <w:rFonts w:ascii="Times New Roman" w:hAnsi="Times New Roman" w:cs="Times New Roman"/>
          <w:color w:val="auto"/>
        </w:rPr>
        <w:tab/>
        <w:t xml:space="preserve"> </w:t>
      </w:r>
      <w:r w:rsidRPr="005877E9">
        <w:rPr>
          <w:rFonts w:ascii="Times New Roman" w:hAnsi="Times New Roman" w:cs="Times New Roman"/>
          <w:color w:val="auto"/>
          <w:sz w:val="28"/>
          <w:szCs w:val="28"/>
        </w:rPr>
        <w:t>(</w:t>
      </w:r>
      <w:r w:rsidRPr="005877E9">
        <w:rPr>
          <w:rFonts w:ascii="Times New Roman" w:hAnsi="Times New Roman" w:cs="Times New Roman"/>
          <w:color w:val="auto"/>
        </w:rPr>
        <w:t>прізвище та</w:t>
      </w:r>
      <w:r w:rsidRPr="005877E9">
        <w:rPr>
          <w:rFonts w:ascii="Times New Roman" w:hAnsi="Times New Roman" w:cs="Times New Roman"/>
          <w:color w:val="auto"/>
          <w:sz w:val="28"/>
          <w:szCs w:val="28"/>
        </w:rPr>
        <w:t xml:space="preserve"> </w:t>
      </w:r>
      <w:r w:rsidRPr="005877E9">
        <w:rPr>
          <w:rFonts w:ascii="Times New Roman" w:hAnsi="Times New Roman" w:cs="Times New Roman"/>
          <w:color w:val="auto"/>
        </w:rPr>
        <w:t xml:space="preserve">ініціали) </w:t>
      </w:r>
    </w:p>
    <w:p w:rsidR="001C5289" w:rsidRPr="005877E9" w:rsidRDefault="001C5289" w:rsidP="001C5289">
      <w:pPr>
        <w:pStyle w:val="a5"/>
        <w:shd w:val="clear" w:color="auto" w:fill="auto"/>
        <w:tabs>
          <w:tab w:val="left" w:leader="underscore" w:pos="414"/>
          <w:tab w:val="left" w:leader="underscore" w:pos="865"/>
          <w:tab w:val="right" w:leader="underscore" w:pos="1838"/>
        </w:tabs>
        <w:spacing w:before="0" w:line="240" w:lineRule="auto"/>
        <w:ind w:right="1699"/>
        <w:rPr>
          <w:color w:val="auto"/>
          <w:spacing w:val="0"/>
          <w:sz w:val="28"/>
          <w:szCs w:val="28"/>
        </w:rPr>
      </w:pPr>
      <w:r w:rsidRPr="005877E9">
        <w:rPr>
          <w:b/>
          <w:color w:val="auto"/>
        </w:rPr>
        <w:t xml:space="preserve">________________ </w:t>
      </w:r>
      <w:r w:rsidRPr="005877E9">
        <w:rPr>
          <w:color w:val="auto"/>
          <w:sz w:val="28"/>
          <w:szCs w:val="28"/>
        </w:rPr>
        <w:t>202__ р.</w:t>
      </w:r>
    </w:p>
    <w:p w:rsidR="001C5289" w:rsidRPr="005877E9" w:rsidRDefault="001C5289" w:rsidP="001C5289">
      <w:pPr>
        <w:rPr>
          <w:rFonts w:ascii="Times New Roman" w:hAnsi="Times New Roman" w:cs="Times New Roman"/>
          <w:color w:val="auto"/>
        </w:rPr>
      </w:pPr>
    </w:p>
    <w:p w:rsidR="001C5289" w:rsidRPr="005877E9" w:rsidRDefault="001C5289" w:rsidP="001C5289">
      <w:pPr>
        <w:rPr>
          <w:rFonts w:ascii="Times New Roman" w:hAnsi="Times New Roman" w:cs="Times New Roman"/>
          <w:color w:val="auto"/>
        </w:rPr>
      </w:pPr>
    </w:p>
    <w:p w:rsidR="001C5289" w:rsidRPr="00045E7D" w:rsidRDefault="001C5289" w:rsidP="001C5289">
      <w:pPr>
        <w:rPr>
          <w:rFonts w:ascii="Times New Roman" w:hAnsi="Times New Roman" w:cs="Times New Roman"/>
          <w:color w:val="FF0000"/>
        </w:rPr>
      </w:pPr>
    </w:p>
    <w:p w:rsidR="00392776" w:rsidRPr="00CE3471" w:rsidRDefault="00392776" w:rsidP="00CE3471">
      <w:pPr>
        <w:spacing w:line="360" w:lineRule="auto"/>
        <w:jc w:val="both"/>
        <w:rPr>
          <w:szCs w:val="28"/>
        </w:rPr>
      </w:pPr>
      <w:bookmarkStart w:id="3" w:name="_GoBack"/>
      <w:bookmarkEnd w:id="3"/>
    </w:p>
    <w:sectPr w:rsidR="00392776" w:rsidRPr="00CE3471" w:rsidSect="003A3E74">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465" w:rsidRDefault="00204465" w:rsidP="00166630">
      <w:r>
        <w:separator/>
      </w:r>
    </w:p>
  </w:endnote>
  <w:endnote w:type="continuationSeparator" w:id="0">
    <w:p w:rsidR="00204465" w:rsidRDefault="00204465" w:rsidP="0016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465" w:rsidRDefault="00204465" w:rsidP="00166630">
      <w:r>
        <w:separator/>
      </w:r>
    </w:p>
  </w:footnote>
  <w:footnote w:type="continuationSeparator" w:id="0">
    <w:p w:rsidR="00204465" w:rsidRDefault="00204465" w:rsidP="00166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9A" w:rsidRDefault="00E8109A">
    <w:pPr>
      <w:pStyle w:val="a9"/>
      <w:jc w:val="right"/>
    </w:pPr>
    <w:r>
      <w:fldChar w:fldCharType="begin"/>
    </w:r>
    <w:r>
      <w:instrText xml:space="preserve"> PAGE   \* MERGEFORMAT </w:instrText>
    </w:r>
    <w:r>
      <w:fldChar w:fldCharType="separate"/>
    </w:r>
    <w:r>
      <w:rPr>
        <w:noProof/>
      </w:rPr>
      <w:t>8</w:t>
    </w:r>
    <w:r>
      <w:fldChar w:fldCharType="end"/>
    </w:r>
  </w:p>
  <w:p w:rsidR="00E8109A" w:rsidRDefault="00E8109A">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9A" w:rsidRPr="00CE2902" w:rsidRDefault="00E8109A">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CE3471">
      <w:rPr>
        <w:rFonts w:ascii="Times New Roman" w:hAnsi="Times New Roman" w:cs="Times New Roman"/>
        <w:noProof/>
      </w:rPr>
      <w:t>24</w:t>
    </w:r>
    <w:r w:rsidRPr="00CE2902">
      <w:rPr>
        <w:rFonts w:ascii="Times New Roman" w:hAnsi="Times New Roman" w:cs="Times New Roman"/>
      </w:rPr>
      <w:fldChar w:fldCharType="end"/>
    </w:r>
  </w:p>
  <w:p w:rsidR="00E8109A" w:rsidRDefault="00E8109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D6C"/>
    <w:multiLevelType w:val="hybridMultilevel"/>
    <w:tmpl w:val="63D41DBE"/>
    <w:lvl w:ilvl="0" w:tplc="E93C62B0">
      <w:start w:val="5"/>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15:restartNumberingAfterBreak="0">
    <w:nsid w:val="0F073482"/>
    <w:multiLevelType w:val="hybridMultilevel"/>
    <w:tmpl w:val="D0F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BE6483"/>
    <w:multiLevelType w:val="hybridMultilevel"/>
    <w:tmpl w:val="6A2A2ACA"/>
    <w:lvl w:ilvl="0" w:tplc="0AB656FE">
      <w:numFmt w:val="bullet"/>
      <w:lvlText w:val="-"/>
      <w:lvlJc w:val="left"/>
      <w:pPr>
        <w:ind w:left="720" w:hanging="360"/>
      </w:pPr>
      <w:rPr>
        <w:rFonts w:ascii="Times New Roman" w:eastAsia="Times New Roman" w:hAnsi="Times New Roman" w:cs="Times New Roman" w:hint="default"/>
      </w:rPr>
    </w:lvl>
    <w:lvl w:ilvl="1" w:tplc="0AB656F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308C5"/>
    <w:multiLevelType w:val="hybridMultilevel"/>
    <w:tmpl w:val="54BE7B06"/>
    <w:lvl w:ilvl="0" w:tplc="82AA2F06">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1F234A41"/>
    <w:multiLevelType w:val="hybridMultilevel"/>
    <w:tmpl w:val="E8606BC6"/>
    <w:lvl w:ilvl="0" w:tplc="97C62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5902F4"/>
    <w:multiLevelType w:val="multilevel"/>
    <w:tmpl w:val="E648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805060"/>
    <w:multiLevelType w:val="hybridMultilevel"/>
    <w:tmpl w:val="656EC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7CE7872"/>
    <w:multiLevelType w:val="hybridMultilevel"/>
    <w:tmpl w:val="18F029A6"/>
    <w:lvl w:ilvl="0" w:tplc="07EC597A">
      <w:numFmt w:val="bullet"/>
      <w:lvlText w:val="-"/>
      <w:lvlJc w:val="left"/>
      <w:pPr>
        <w:ind w:left="721" w:hanging="360"/>
      </w:pPr>
      <w:rPr>
        <w:rFonts w:ascii="Times New Roman" w:eastAsia="Calibr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15:restartNumberingAfterBreak="0">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BD45F4"/>
    <w:multiLevelType w:val="hybridMultilevel"/>
    <w:tmpl w:val="C6262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210F3F"/>
    <w:multiLevelType w:val="hybridMultilevel"/>
    <w:tmpl w:val="3FF61C82"/>
    <w:lvl w:ilvl="0" w:tplc="FF4831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72C363B0"/>
    <w:multiLevelType w:val="multilevel"/>
    <w:tmpl w:val="2664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6F2D3E"/>
    <w:multiLevelType w:val="hybridMultilevel"/>
    <w:tmpl w:val="A364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C13413C"/>
    <w:multiLevelType w:val="hybridMultilevel"/>
    <w:tmpl w:val="F6E2DF7C"/>
    <w:lvl w:ilvl="0" w:tplc="3328E1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BC7B15"/>
    <w:multiLevelType w:val="hybridMultilevel"/>
    <w:tmpl w:val="D1AAE716"/>
    <w:lvl w:ilvl="0" w:tplc="37EE1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15"/>
  </w:num>
  <w:num w:numId="5">
    <w:abstractNumId w:val="16"/>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1"/>
  </w:num>
  <w:num w:numId="14">
    <w:abstractNumId w:val="9"/>
  </w:num>
  <w:num w:numId="15">
    <w:abstractNumId w:val="5"/>
  </w:num>
  <w:num w:numId="16">
    <w:abstractNumId w:val="13"/>
  </w:num>
  <w:num w:numId="17">
    <w:abstractNumId w:val="4"/>
  </w:num>
  <w:num w:numId="18">
    <w:abstractNumId w:val="17"/>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5289"/>
    <w:rsid w:val="000108B1"/>
    <w:rsid w:val="0004277C"/>
    <w:rsid w:val="00045E7D"/>
    <w:rsid w:val="00095DC3"/>
    <w:rsid w:val="000C3B1C"/>
    <w:rsid w:val="000E72D5"/>
    <w:rsid w:val="000F3274"/>
    <w:rsid w:val="00166630"/>
    <w:rsid w:val="001C5289"/>
    <w:rsid w:val="001D7743"/>
    <w:rsid w:val="00204465"/>
    <w:rsid w:val="002330DA"/>
    <w:rsid w:val="00264A5F"/>
    <w:rsid w:val="0027191D"/>
    <w:rsid w:val="00272B00"/>
    <w:rsid w:val="00282734"/>
    <w:rsid w:val="002D0784"/>
    <w:rsid w:val="00316B3F"/>
    <w:rsid w:val="00333B5B"/>
    <w:rsid w:val="00341B03"/>
    <w:rsid w:val="00390453"/>
    <w:rsid w:val="00392776"/>
    <w:rsid w:val="003A3E74"/>
    <w:rsid w:val="004700F6"/>
    <w:rsid w:val="00497A90"/>
    <w:rsid w:val="004E33F5"/>
    <w:rsid w:val="00555ED9"/>
    <w:rsid w:val="005877E9"/>
    <w:rsid w:val="00597900"/>
    <w:rsid w:val="005A7CB8"/>
    <w:rsid w:val="005F0A15"/>
    <w:rsid w:val="00613CC8"/>
    <w:rsid w:val="00616F56"/>
    <w:rsid w:val="00677D2D"/>
    <w:rsid w:val="00685241"/>
    <w:rsid w:val="006857CA"/>
    <w:rsid w:val="00685D42"/>
    <w:rsid w:val="007066BA"/>
    <w:rsid w:val="00800FCF"/>
    <w:rsid w:val="00857818"/>
    <w:rsid w:val="009161C7"/>
    <w:rsid w:val="009404BF"/>
    <w:rsid w:val="00943ACF"/>
    <w:rsid w:val="00994C9C"/>
    <w:rsid w:val="00996792"/>
    <w:rsid w:val="009E72EE"/>
    <w:rsid w:val="009E7EAB"/>
    <w:rsid w:val="00A23BF8"/>
    <w:rsid w:val="00A74479"/>
    <w:rsid w:val="00B42F2E"/>
    <w:rsid w:val="00C117E8"/>
    <w:rsid w:val="00CB66A9"/>
    <w:rsid w:val="00CC099A"/>
    <w:rsid w:val="00CD175A"/>
    <w:rsid w:val="00CD78B4"/>
    <w:rsid w:val="00CE3471"/>
    <w:rsid w:val="00CE47EE"/>
    <w:rsid w:val="00D2416D"/>
    <w:rsid w:val="00D667D5"/>
    <w:rsid w:val="00E8109A"/>
    <w:rsid w:val="00F154EE"/>
    <w:rsid w:val="00F61A31"/>
    <w:rsid w:val="00FA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4E97"/>
  <w15:docId w15:val="{C1BFDB63-381A-4C81-9658-486A05CF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5289"/>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1C5289"/>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1C5289"/>
    <w:pPr>
      <w:keepNext/>
      <w:spacing w:before="240" w:after="60"/>
      <w:outlineLvl w:val="1"/>
    </w:pPr>
    <w:rPr>
      <w:rFonts w:ascii="Calibri Light" w:eastAsia="Times New Roman" w:hAnsi="Calibri Light" w:cs="Times New Roman"/>
      <w:b/>
      <w:bCs w:val="0"/>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289"/>
    <w:rPr>
      <w:rFonts w:ascii="Calibri Light" w:eastAsia="Times New Roman" w:hAnsi="Calibri Light"/>
      <w:b/>
      <w:kern w:val="32"/>
      <w:sz w:val="32"/>
      <w:szCs w:val="32"/>
    </w:rPr>
  </w:style>
  <w:style w:type="character" w:customStyle="1" w:styleId="20">
    <w:name w:val="Заголовок 2 Знак"/>
    <w:basedOn w:val="a0"/>
    <w:link w:val="2"/>
    <w:rsid w:val="001C5289"/>
    <w:rPr>
      <w:rFonts w:ascii="Calibri Light" w:eastAsia="Times New Roman" w:hAnsi="Calibri Light"/>
      <w:b/>
      <w:i/>
      <w:iCs/>
    </w:rPr>
  </w:style>
  <w:style w:type="character" w:styleId="a3">
    <w:name w:val="Hyperlink"/>
    <w:uiPriority w:val="99"/>
    <w:rsid w:val="001C5289"/>
    <w:rPr>
      <w:color w:val="0066CC"/>
      <w:u w:val="single"/>
    </w:rPr>
  </w:style>
  <w:style w:type="character" w:customStyle="1" w:styleId="a4">
    <w:name w:val="Оглавление_"/>
    <w:link w:val="a5"/>
    <w:rsid w:val="001C5289"/>
    <w:rPr>
      <w:rFonts w:eastAsia="Times New Roman"/>
      <w:spacing w:val="11"/>
      <w:sz w:val="23"/>
      <w:szCs w:val="23"/>
      <w:shd w:val="clear" w:color="auto" w:fill="FFFFFF"/>
    </w:rPr>
  </w:style>
  <w:style w:type="character" w:customStyle="1" w:styleId="12">
    <w:name w:val="Оглавление + 12"/>
    <w:aliases w:val="5 pt19,Курсив4,Интервал 0 pt8"/>
    <w:rsid w:val="001C5289"/>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1C5289"/>
    <w:pPr>
      <w:shd w:val="clear" w:color="auto" w:fill="FFFFFF"/>
      <w:spacing w:before="1080" w:line="307" w:lineRule="exact"/>
    </w:pPr>
    <w:rPr>
      <w:rFonts w:ascii="Times New Roman" w:eastAsia="Times New Roman" w:hAnsi="Times New Roman" w:cs="Times New Roman"/>
      <w:bCs w:val="0"/>
      <w:spacing w:val="11"/>
      <w:sz w:val="23"/>
      <w:szCs w:val="23"/>
    </w:rPr>
  </w:style>
  <w:style w:type="paragraph" w:styleId="a6">
    <w:name w:val="Body Text"/>
    <w:basedOn w:val="a"/>
    <w:link w:val="a7"/>
    <w:rsid w:val="001C5289"/>
    <w:rPr>
      <w:rFonts w:ascii="Times New Roman" w:eastAsia="Times New Roman" w:hAnsi="Times New Roman" w:cs="Times New Roman"/>
      <w:color w:val="auto"/>
      <w:sz w:val="28"/>
    </w:rPr>
  </w:style>
  <w:style w:type="character" w:customStyle="1" w:styleId="a7">
    <w:name w:val="Основной текст Знак"/>
    <w:basedOn w:val="a0"/>
    <w:link w:val="a6"/>
    <w:rsid w:val="001C5289"/>
    <w:rPr>
      <w:rFonts w:eastAsia="Times New Roman"/>
      <w:bCs w:val="0"/>
      <w:color w:val="auto"/>
      <w:szCs w:val="24"/>
      <w:lang w:val="uk-UA"/>
    </w:rPr>
  </w:style>
  <w:style w:type="paragraph" w:styleId="a8">
    <w:name w:val="List Paragraph"/>
    <w:basedOn w:val="a"/>
    <w:uiPriority w:val="34"/>
    <w:qFormat/>
    <w:rsid w:val="001C5289"/>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1C5289"/>
    <w:pPr>
      <w:tabs>
        <w:tab w:val="center" w:pos="4677"/>
        <w:tab w:val="right" w:pos="9355"/>
      </w:tabs>
    </w:pPr>
  </w:style>
  <w:style w:type="character" w:customStyle="1" w:styleId="aa">
    <w:name w:val="Верхний колонтитул Знак"/>
    <w:basedOn w:val="a0"/>
    <w:link w:val="a9"/>
    <w:uiPriority w:val="99"/>
    <w:rsid w:val="001C5289"/>
    <w:rPr>
      <w:rFonts w:ascii="Arial Unicode MS" w:eastAsia="Arial Unicode MS" w:hAnsi="Arial Unicode MS" w:cs="Arial Unicode MS"/>
      <w:bCs w:val="0"/>
      <w:sz w:val="24"/>
      <w:szCs w:val="24"/>
    </w:rPr>
  </w:style>
  <w:style w:type="character" w:customStyle="1" w:styleId="FontStyle156">
    <w:name w:val="Font Style156"/>
    <w:rsid w:val="001C5289"/>
    <w:rPr>
      <w:rFonts w:ascii="Times New Roman" w:hAnsi="Times New Roman" w:cs="Times New Roman"/>
      <w:sz w:val="16"/>
      <w:szCs w:val="16"/>
    </w:rPr>
  </w:style>
  <w:style w:type="paragraph" w:customStyle="1" w:styleId="TableParagraph">
    <w:name w:val="Table Paragraph"/>
    <w:basedOn w:val="a"/>
    <w:uiPriority w:val="1"/>
    <w:qFormat/>
    <w:rsid w:val="001C5289"/>
    <w:pPr>
      <w:widowControl w:val="0"/>
      <w:autoSpaceDE w:val="0"/>
      <w:autoSpaceDN w:val="0"/>
      <w:ind w:left="107"/>
    </w:pPr>
    <w:rPr>
      <w:rFonts w:ascii="Times New Roman" w:eastAsia="Times New Roman" w:hAnsi="Times New Roman" w:cs="Times New Roman"/>
      <w:color w:val="auto"/>
      <w:sz w:val="22"/>
      <w:szCs w:val="22"/>
    </w:rPr>
  </w:style>
  <w:style w:type="paragraph" w:styleId="ab">
    <w:name w:val="Body Text Indent"/>
    <w:basedOn w:val="a"/>
    <w:link w:val="ac"/>
    <w:uiPriority w:val="99"/>
    <w:semiHidden/>
    <w:unhideWhenUsed/>
    <w:rsid w:val="001C5289"/>
    <w:pPr>
      <w:spacing w:after="120"/>
      <w:ind w:left="283"/>
    </w:pPr>
  </w:style>
  <w:style w:type="character" w:customStyle="1" w:styleId="ac">
    <w:name w:val="Основной текст с отступом Знак"/>
    <w:basedOn w:val="a0"/>
    <w:link w:val="ab"/>
    <w:uiPriority w:val="99"/>
    <w:semiHidden/>
    <w:rsid w:val="001C5289"/>
    <w:rPr>
      <w:rFonts w:ascii="Arial Unicode MS" w:eastAsia="Arial Unicode MS" w:hAnsi="Arial Unicode MS" w:cs="Arial Unicode MS"/>
      <w:bCs w:val="0"/>
      <w:sz w:val="24"/>
      <w:szCs w:val="24"/>
    </w:rPr>
  </w:style>
  <w:style w:type="character" w:customStyle="1" w:styleId="apple-style-span">
    <w:name w:val="apple-style-span"/>
    <w:basedOn w:val="a0"/>
    <w:rsid w:val="001C5289"/>
  </w:style>
  <w:style w:type="character" w:customStyle="1" w:styleId="311">
    <w:name w:val="Основной текст (3) + 11"/>
    <w:aliases w:val="5 pt27"/>
    <w:rsid w:val="00CC099A"/>
    <w:rPr>
      <w:rFonts w:ascii="Times New Roman" w:eastAsia="Times New Roman" w:hAnsi="Times New Roman" w:cs="Times New Roman"/>
      <w:b w:val="0"/>
      <w:bCs w:val="0"/>
      <w:i w:val="0"/>
      <w:iCs w:val="0"/>
      <w:smallCaps w:val="0"/>
      <w:strike w:val="0"/>
      <w:spacing w:val="10"/>
      <w:sz w:val="22"/>
      <w:szCs w:val="22"/>
    </w:rPr>
  </w:style>
  <w:style w:type="character" w:customStyle="1" w:styleId="FontStyle139">
    <w:name w:val="Font Style139"/>
    <w:basedOn w:val="a0"/>
    <w:uiPriority w:val="99"/>
    <w:rsid w:val="00095DC3"/>
    <w:rPr>
      <w:rFonts w:ascii="Arial" w:hAnsi="Arial" w:cs="Arial" w:hint="default"/>
      <w:sz w:val="20"/>
      <w:szCs w:val="20"/>
    </w:rPr>
  </w:style>
  <w:style w:type="paragraph" w:styleId="ad">
    <w:name w:val="Normal (Web)"/>
    <w:basedOn w:val="a"/>
    <w:uiPriority w:val="99"/>
    <w:semiHidden/>
    <w:unhideWhenUsed/>
    <w:rsid w:val="00E8109A"/>
    <w:pPr>
      <w:spacing w:before="100" w:beforeAutospacing="1" w:after="100" w:afterAutospacing="1"/>
    </w:pPr>
    <w:rPr>
      <w:rFonts w:ascii="Times New Roman" w:eastAsia="Times New Roman" w:hAnsi="Times New Roman" w:cs="Times New Roman"/>
      <w:bCs w:val="0"/>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88894">
      <w:bodyDiv w:val="1"/>
      <w:marLeft w:val="0"/>
      <w:marRight w:val="0"/>
      <w:marTop w:val="0"/>
      <w:marBottom w:val="0"/>
      <w:divBdr>
        <w:top w:val="none" w:sz="0" w:space="0" w:color="auto"/>
        <w:left w:val="none" w:sz="0" w:space="0" w:color="auto"/>
        <w:bottom w:val="none" w:sz="0" w:space="0" w:color="auto"/>
        <w:right w:val="none" w:sz="0" w:space="0" w:color="auto"/>
      </w:divBdr>
    </w:div>
    <w:div w:id="932056511">
      <w:bodyDiv w:val="1"/>
      <w:marLeft w:val="0"/>
      <w:marRight w:val="0"/>
      <w:marTop w:val="0"/>
      <w:marBottom w:val="0"/>
      <w:divBdr>
        <w:top w:val="none" w:sz="0" w:space="0" w:color="auto"/>
        <w:left w:val="none" w:sz="0" w:space="0" w:color="auto"/>
        <w:bottom w:val="none" w:sz="0" w:space="0" w:color="auto"/>
        <w:right w:val="none" w:sz="0" w:space="0" w:color="auto"/>
      </w:divBdr>
      <w:divsChild>
        <w:div w:id="560866498">
          <w:marLeft w:val="-108"/>
          <w:marRight w:val="0"/>
          <w:marTop w:val="0"/>
          <w:marBottom w:val="0"/>
          <w:divBdr>
            <w:top w:val="none" w:sz="0" w:space="0" w:color="auto"/>
            <w:left w:val="none" w:sz="0" w:space="0" w:color="auto"/>
            <w:bottom w:val="none" w:sz="0" w:space="0" w:color="auto"/>
            <w:right w:val="none" w:sz="0" w:space="0" w:color="auto"/>
          </w:divBdr>
        </w:div>
        <w:div w:id="1876917323">
          <w:marLeft w:val="-108"/>
          <w:marRight w:val="0"/>
          <w:marTop w:val="0"/>
          <w:marBottom w:val="0"/>
          <w:divBdr>
            <w:top w:val="none" w:sz="0" w:space="0" w:color="auto"/>
            <w:left w:val="none" w:sz="0" w:space="0" w:color="auto"/>
            <w:bottom w:val="none" w:sz="0" w:space="0" w:color="auto"/>
            <w:right w:val="none" w:sz="0" w:space="0" w:color="auto"/>
          </w:divBdr>
        </w:div>
        <w:div w:id="1757171589">
          <w:marLeft w:val="-108"/>
          <w:marRight w:val="0"/>
          <w:marTop w:val="0"/>
          <w:marBottom w:val="0"/>
          <w:divBdr>
            <w:top w:val="none" w:sz="0" w:space="0" w:color="auto"/>
            <w:left w:val="none" w:sz="0" w:space="0" w:color="auto"/>
            <w:bottom w:val="none" w:sz="0" w:space="0" w:color="auto"/>
            <w:right w:val="none" w:sz="0" w:space="0" w:color="auto"/>
          </w:divBdr>
        </w:div>
        <w:div w:id="1883858459">
          <w:marLeft w:val="-108"/>
          <w:marRight w:val="0"/>
          <w:marTop w:val="0"/>
          <w:marBottom w:val="0"/>
          <w:divBdr>
            <w:top w:val="none" w:sz="0" w:space="0" w:color="auto"/>
            <w:left w:val="none" w:sz="0" w:space="0" w:color="auto"/>
            <w:bottom w:val="none" w:sz="0" w:space="0" w:color="auto"/>
            <w:right w:val="none" w:sz="0" w:space="0" w:color="auto"/>
          </w:divBdr>
        </w:div>
      </w:divsChild>
    </w:div>
    <w:div w:id="1001542736">
      <w:bodyDiv w:val="1"/>
      <w:marLeft w:val="0"/>
      <w:marRight w:val="0"/>
      <w:marTop w:val="0"/>
      <w:marBottom w:val="0"/>
      <w:divBdr>
        <w:top w:val="none" w:sz="0" w:space="0" w:color="auto"/>
        <w:left w:val="none" w:sz="0" w:space="0" w:color="auto"/>
        <w:bottom w:val="none" w:sz="0" w:space="0" w:color="auto"/>
        <w:right w:val="none" w:sz="0" w:space="0" w:color="auto"/>
      </w:divBdr>
    </w:div>
    <w:div w:id="1413353011">
      <w:bodyDiv w:val="1"/>
      <w:marLeft w:val="0"/>
      <w:marRight w:val="0"/>
      <w:marTop w:val="0"/>
      <w:marBottom w:val="0"/>
      <w:divBdr>
        <w:top w:val="none" w:sz="0" w:space="0" w:color="auto"/>
        <w:left w:val="none" w:sz="0" w:space="0" w:color="auto"/>
        <w:bottom w:val="none" w:sz="0" w:space="0" w:color="auto"/>
        <w:right w:val="none" w:sz="0" w:space="0" w:color="auto"/>
      </w:divBdr>
      <w:divsChild>
        <w:div w:id="1253927605">
          <w:marLeft w:val="-108"/>
          <w:marRight w:val="0"/>
          <w:marTop w:val="0"/>
          <w:marBottom w:val="0"/>
          <w:divBdr>
            <w:top w:val="none" w:sz="0" w:space="0" w:color="auto"/>
            <w:left w:val="none" w:sz="0" w:space="0" w:color="auto"/>
            <w:bottom w:val="none" w:sz="0" w:space="0" w:color="auto"/>
            <w:right w:val="none" w:sz="0" w:space="0" w:color="auto"/>
          </w:divBdr>
        </w:div>
      </w:divsChild>
    </w:div>
    <w:div w:id="1870607335">
      <w:bodyDiv w:val="1"/>
      <w:marLeft w:val="0"/>
      <w:marRight w:val="0"/>
      <w:marTop w:val="0"/>
      <w:marBottom w:val="0"/>
      <w:divBdr>
        <w:top w:val="none" w:sz="0" w:space="0" w:color="auto"/>
        <w:left w:val="none" w:sz="0" w:space="0" w:color="auto"/>
        <w:bottom w:val="none" w:sz="0" w:space="0" w:color="auto"/>
        <w:right w:val="none" w:sz="0" w:space="0" w:color="auto"/>
      </w:divBdr>
      <w:divsChild>
        <w:div w:id="387844693">
          <w:marLeft w:val="0"/>
          <w:marRight w:val="0"/>
          <w:marTop w:val="0"/>
          <w:marBottom w:val="0"/>
          <w:divBdr>
            <w:top w:val="none" w:sz="0" w:space="0" w:color="auto"/>
            <w:left w:val="none" w:sz="0" w:space="0" w:color="auto"/>
            <w:bottom w:val="none" w:sz="0" w:space="0" w:color="auto"/>
            <w:right w:val="none" w:sz="0" w:space="0" w:color="auto"/>
          </w:divBdr>
          <w:divsChild>
            <w:div w:id="18631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24</Pages>
  <Words>5551</Words>
  <Characters>31645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fiz_reab</cp:lastModifiedBy>
  <cp:revision>13</cp:revision>
  <dcterms:created xsi:type="dcterms:W3CDTF">2020-11-06T18:26:00Z</dcterms:created>
  <dcterms:modified xsi:type="dcterms:W3CDTF">2021-03-11T14:06:00Z</dcterms:modified>
</cp:coreProperties>
</file>