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5A3D2D" w:rsidRPr="005A3D2D" w:rsidRDefault="005A3D2D" w:rsidP="005A3D2D">
      <w:pPr>
        <w:ind w:firstLine="567"/>
        <w:jc w:val="center"/>
        <w:rPr>
          <w:rFonts w:ascii="Times New Roman" w:eastAsia="Times New Roman" w:hAnsi="Times New Roman" w:cs="Times New Roman"/>
          <w:b/>
          <w:bCs w:val="0"/>
          <w:color w:val="auto"/>
          <w:sz w:val="28"/>
          <w:szCs w:val="28"/>
          <w:lang w:eastAsia="ru-RU"/>
        </w:rPr>
      </w:pPr>
      <w:r w:rsidRPr="005A3D2D">
        <w:rPr>
          <w:rFonts w:ascii="Times New Roman" w:eastAsia="Times New Roman" w:hAnsi="Times New Roman" w:cs="Times New Roman"/>
          <w:b/>
          <w:bCs w:val="0"/>
          <w:color w:val="auto"/>
          <w:sz w:val="28"/>
          <w:szCs w:val="28"/>
          <w:lang w:eastAsia="ru-RU"/>
        </w:rPr>
        <w:t>МЕТОДИКА ВИКЛАДАННЯ СОЦІАЛЬНОЇ РОБОТИ</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Обсяг, кредитів: 1 (30 акад. год.)</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0"/>
        <w:gridCol w:w="6580"/>
      </w:tblGrid>
      <w:tr w:rsidR="00556B92" w:rsidRPr="00556B92" w:rsidTr="00F41588">
        <w:tc>
          <w:tcPr>
            <w:tcW w:w="10137" w:type="dxa"/>
            <w:gridSpan w:val="2"/>
            <w:vAlign w:val="center"/>
          </w:tcPr>
          <w:p w:rsidR="00556B92" w:rsidRPr="00556B92" w:rsidRDefault="00556B92" w:rsidP="00556B92">
            <w:pPr>
              <w:pStyle w:val="a6"/>
              <w:tabs>
                <w:tab w:val="left" w:pos="2030"/>
              </w:tabs>
              <w:jc w:val="center"/>
              <w:rPr>
                <w:b/>
                <w:szCs w:val="28"/>
              </w:rPr>
            </w:pPr>
          </w:p>
          <w:p w:rsidR="00556B92" w:rsidRPr="00556B92" w:rsidRDefault="00556B92" w:rsidP="00556B92">
            <w:pPr>
              <w:pStyle w:val="a6"/>
              <w:tabs>
                <w:tab w:val="left" w:pos="2030"/>
              </w:tabs>
              <w:jc w:val="center"/>
              <w:rPr>
                <w:b/>
                <w:szCs w:val="28"/>
              </w:rPr>
            </w:pPr>
            <w:r w:rsidRPr="00556B92">
              <w:rPr>
                <w:b/>
                <w:szCs w:val="28"/>
              </w:rPr>
              <w:t>ІНФОРМАЦІЯ</w:t>
            </w:r>
          </w:p>
          <w:p w:rsidR="00556B92" w:rsidRPr="00556B92" w:rsidRDefault="00556B92" w:rsidP="00556B92">
            <w:pPr>
              <w:pStyle w:val="a6"/>
              <w:tabs>
                <w:tab w:val="left" w:pos="2030"/>
              </w:tabs>
              <w:jc w:val="center"/>
              <w:rPr>
                <w:b/>
                <w:szCs w:val="28"/>
              </w:rPr>
            </w:pPr>
            <w:r w:rsidRPr="00556B92">
              <w:rPr>
                <w:b/>
                <w:szCs w:val="28"/>
              </w:rPr>
              <w:t>ПРО ВИКЛАДАЧА ТА ДОПОМІЖНИХ ОСІБ</w:t>
            </w:r>
          </w:p>
          <w:p w:rsidR="00556B92" w:rsidRPr="00556B92" w:rsidRDefault="00556B92" w:rsidP="00556B92">
            <w:pPr>
              <w:pStyle w:val="a6"/>
              <w:tabs>
                <w:tab w:val="left" w:pos="2030"/>
              </w:tabs>
              <w:rPr>
                <w:b/>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Викладач</w:t>
            </w:r>
          </w:p>
        </w:tc>
        <w:tc>
          <w:tcPr>
            <w:tcW w:w="5069" w:type="dxa"/>
            <w:vAlign w:val="center"/>
          </w:tcPr>
          <w:p w:rsidR="00556B92" w:rsidRPr="00556B92" w:rsidRDefault="00556B92" w:rsidP="00556B92">
            <w:pPr>
              <w:pStyle w:val="a6"/>
              <w:tabs>
                <w:tab w:val="left" w:pos="2030"/>
              </w:tabs>
              <w:jc w:val="center"/>
              <w:rPr>
                <w:i/>
                <w:szCs w:val="28"/>
              </w:rPr>
            </w:pPr>
            <w:r w:rsidRPr="00556B92">
              <w:rPr>
                <w:szCs w:val="28"/>
              </w:rPr>
              <w:t>Бацман Ольга Сергіївна,</w:t>
            </w:r>
            <w:r>
              <w:rPr>
                <w:szCs w:val="28"/>
              </w:rPr>
              <w:t xml:space="preserve"> к.п.н., </w:t>
            </w:r>
            <w:r w:rsidRPr="00556B92">
              <w:rPr>
                <w:szCs w:val="28"/>
              </w:rPr>
              <w:t xml:space="preserve"> доцент кафедри соціальної роботи та спеціальної освіти</w:t>
            </w:r>
            <w:r w:rsidRPr="00556B92">
              <w:rPr>
                <w:i/>
                <w:szCs w:val="28"/>
              </w:rPr>
              <w:t xml:space="preserve"> </w:t>
            </w: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Асистент викладача</w:t>
            </w:r>
          </w:p>
        </w:tc>
        <w:tc>
          <w:tcPr>
            <w:tcW w:w="5069" w:type="dxa"/>
            <w:vAlign w:val="center"/>
          </w:tcPr>
          <w:p w:rsidR="00556B92" w:rsidRPr="00556B92" w:rsidRDefault="00556B92" w:rsidP="00556B92">
            <w:pPr>
              <w:pStyle w:val="a6"/>
              <w:tabs>
                <w:tab w:val="left" w:pos="2030"/>
              </w:tabs>
              <w:jc w:val="center"/>
              <w:rPr>
                <w:i/>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Практики, представники</w:t>
            </w:r>
          </w:p>
          <w:p w:rsidR="00556B92" w:rsidRPr="00556B92" w:rsidRDefault="00556B92" w:rsidP="00556B92">
            <w:pPr>
              <w:pStyle w:val="a6"/>
              <w:tabs>
                <w:tab w:val="left" w:pos="2030"/>
              </w:tabs>
              <w:jc w:val="center"/>
              <w:rPr>
                <w:szCs w:val="28"/>
              </w:rPr>
            </w:pPr>
            <w:r w:rsidRPr="00556B92">
              <w:rPr>
                <w:szCs w:val="28"/>
              </w:rPr>
              <w:t>бізнесу, фахівці,</w:t>
            </w:r>
          </w:p>
          <w:p w:rsidR="00556B92" w:rsidRPr="00556B92" w:rsidRDefault="00556B92" w:rsidP="00556B92">
            <w:pPr>
              <w:pStyle w:val="a6"/>
              <w:tabs>
                <w:tab w:val="left" w:pos="2030"/>
              </w:tabs>
              <w:jc w:val="center"/>
              <w:rPr>
                <w:szCs w:val="28"/>
              </w:rPr>
            </w:pPr>
            <w:r w:rsidRPr="00556B92">
              <w:rPr>
                <w:szCs w:val="28"/>
              </w:rPr>
              <w:t>залучені до викладання</w:t>
            </w:r>
          </w:p>
        </w:tc>
        <w:tc>
          <w:tcPr>
            <w:tcW w:w="5069" w:type="dxa"/>
            <w:vAlign w:val="center"/>
          </w:tcPr>
          <w:p w:rsidR="00556B92" w:rsidRPr="00556B92" w:rsidRDefault="00556B92" w:rsidP="00556B92">
            <w:pPr>
              <w:pStyle w:val="a6"/>
              <w:tabs>
                <w:tab w:val="left" w:pos="2030"/>
              </w:tabs>
              <w:jc w:val="center"/>
              <w:rPr>
                <w:i/>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Профайл викладача</w:t>
            </w:r>
          </w:p>
        </w:tc>
        <w:tc>
          <w:tcPr>
            <w:tcW w:w="5069" w:type="dxa"/>
            <w:vAlign w:val="center"/>
          </w:tcPr>
          <w:p w:rsidR="00556B92" w:rsidRPr="00556B92" w:rsidRDefault="00556B92" w:rsidP="00556B92">
            <w:pPr>
              <w:pStyle w:val="a6"/>
              <w:tabs>
                <w:tab w:val="left" w:pos="2030"/>
              </w:tabs>
              <w:jc w:val="center"/>
              <w:rPr>
                <w:i/>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Профайл асистента</w:t>
            </w:r>
          </w:p>
        </w:tc>
        <w:tc>
          <w:tcPr>
            <w:tcW w:w="5069" w:type="dxa"/>
            <w:vAlign w:val="center"/>
          </w:tcPr>
          <w:p w:rsidR="00556B92" w:rsidRPr="00556B92" w:rsidRDefault="00556B92" w:rsidP="00556B92">
            <w:pPr>
              <w:pStyle w:val="a6"/>
              <w:tabs>
                <w:tab w:val="left" w:pos="2030"/>
              </w:tabs>
              <w:jc w:val="center"/>
              <w:rPr>
                <w:i/>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p>
          <w:p w:rsidR="00556B92" w:rsidRPr="00556B92" w:rsidRDefault="00556B92" w:rsidP="00556B92">
            <w:pPr>
              <w:pStyle w:val="a6"/>
              <w:tabs>
                <w:tab w:val="left" w:pos="2030"/>
              </w:tabs>
              <w:jc w:val="center"/>
              <w:rPr>
                <w:szCs w:val="28"/>
              </w:rPr>
            </w:pPr>
            <w:r w:rsidRPr="00556B92">
              <w:rPr>
                <w:szCs w:val="28"/>
              </w:rPr>
              <w:t>Канали комунікації</w:t>
            </w:r>
          </w:p>
        </w:tc>
        <w:tc>
          <w:tcPr>
            <w:tcW w:w="5069" w:type="dxa"/>
            <w:vAlign w:val="center"/>
          </w:tcPr>
          <w:p w:rsidR="00556B92" w:rsidRPr="00556B92" w:rsidRDefault="00556B92" w:rsidP="00556B92">
            <w:pPr>
              <w:pStyle w:val="a6"/>
              <w:tabs>
                <w:tab w:val="left" w:pos="2030"/>
              </w:tabs>
              <w:jc w:val="center"/>
              <w:rPr>
                <w:i/>
                <w:szCs w:val="28"/>
              </w:rPr>
            </w:pPr>
          </w:p>
          <w:p w:rsidR="00556B92" w:rsidRPr="00556B92" w:rsidRDefault="00556B92" w:rsidP="00556B92">
            <w:pPr>
              <w:pStyle w:val="a6"/>
              <w:tabs>
                <w:tab w:val="left" w:pos="2030"/>
              </w:tabs>
              <w:jc w:val="center"/>
              <w:rPr>
                <w:i/>
                <w:szCs w:val="28"/>
                <w:lang w:val="ru-RU"/>
              </w:rPr>
            </w:pPr>
            <w:r w:rsidRPr="00556B92">
              <w:rPr>
                <w:i/>
                <w:szCs w:val="28"/>
              </w:rPr>
              <w:t>Електронна пошта:</w:t>
            </w:r>
            <w:r w:rsidRPr="00556B92">
              <w:rPr>
                <w:szCs w:val="28"/>
              </w:rPr>
              <w:t xml:space="preserve"> </w:t>
            </w:r>
            <w:r w:rsidRPr="00556B92">
              <w:rPr>
                <w:szCs w:val="28"/>
                <w:lang w:val="en-US"/>
              </w:rPr>
              <w:t>olgapisnya</w:t>
            </w:r>
            <w:r w:rsidRPr="00556B92">
              <w:rPr>
                <w:szCs w:val="28"/>
                <w:lang w:val="ru-RU"/>
              </w:rPr>
              <w:t>2203@</w:t>
            </w:r>
            <w:r w:rsidRPr="00556B92">
              <w:rPr>
                <w:szCs w:val="28"/>
                <w:lang w:val="en-US"/>
              </w:rPr>
              <w:t>gmail</w:t>
            </w:r>
            <w:r w:rsidRPr="00556B92">
              <w:rPr>
                <w:szCs w:val="28"/>
                <w:lang w:val="ru-RU"/>
              </w:rPr>
              <w:t>.</w:t>
            </w:r>
            <w:r w:rsidRPr="00556B92">
              <w:rPr>
                <w:szCs w:val="28"/>
                <w:lang w:val="en-US"/>
              </w:rPr>
              <w:t>com</w:t>
            </w:r>
          </w:p>
          <w:p w:rsidR="00556B92" w:rsidRPr="00556B92" w:rsidRDefault="00556B92" w:rsidP="00556B92">
            <w:pPr>
              <w:pStyle w:val="a6"/>
              <w:tabs>
                <w:tab w:val="left" w:pos="2030"/>
              </w:tabs>
              <w:jc w:val="center"/>
              <w:rPr>
                <w:i/>
                <w:szCs w:val="28"/>
              </w:rPr>
            </w:pPr>
            <w:r w:rsidRPr="00556B92">
              <w:rPr>
                <w:i/>
                <w:szCs w:val="28"/>
              </w:rPr>
              <w:t>Вайбер: 0995666868</w:t>
            </w:r>
          </w:p>
          <w:p w:rsidR="00556B92" w:rsidRPr="00556B92" w:rsidRDefault="00556B92" w:rsidP="00556B92">
            <w:pPr>
              <w:pStyle w:val="a6"/>
              <w:tabs>
                <w:tab w:val="left" w:pos="2030"/>
              </w:tabs>
              <w:jc w:val="center"/>
              <w:rPr>
                <w:i/>
                <w:szCs w:val="28"/>
              </w:rPr>
            </w:pPr>
            <w:r w:rsidRPr="00556B92">
              <w:rPr>
                <w:i/>
                <w:szCs w:val="28"/>
              </w:rPr>
              <w:t>Кабінет (електронний кабінет):</w:t>
            </w:r>
          </w:p>
          <w:p w:rsidR="00556B92" w:rsidRPr="00556B92" w:rsidRDefault="00556B92" w:rsidP="00556B92">
            <w:pPr>
              <w:pStyle w:val="a6"/>
              <w:tabs>
                <w:tab w:val="left" w:pos="2030"/>
              </w:tabs>
              <w:jc w:val="center"/>
              <w:rPr>
                <w:i/>
                <w:szCs w:val="28"/>
              </w:rPr>
            </w:pPr>
          </w:p>
        </w:tc>
      </w:tr>
      <w:tr w:rsidR="00556B92" w:rsidRPr="00556B92" w:rsidTr="00F41588">
        <w:tc>
          <w:tcPr>
            <w:tcW w:w="5068" w:type="dxa"/>
            <w:vAlign w:val="center"/>
          </w:tcPr>
          <w:p w:rsidR="00556B92" w:rsidRPr="00556B92" w:rsidRDefault="00556B92" w:rsidP="00556B92">
            <w:pPr>
              <w:pStyle w:val="a6"/>
              <w:tabs>
                <w:tab w:val="left" w:pos="2030"/>
              </w:tabs>
              <w:jc w:val="center"/>
              <w:rPr>
                <w:szCs w:val="28"/>
              </w:rPr>
            </w:pPr>
            <w:r w:rsidRPr="00556B92">
              <w:rPr>
                <w:szCs w:val="28"/>
              </w:rPr>
              <w:t xml:space="preserve">Матеріали до курсу розміщені на сайті Інтернет-підтримки навчального процесу </w:t>
            </w:r>
            <w:hyperlink r:id="rId7" w:history="1">
              <w:r w:rsidRPr="00556B92">
                <w:rPr>
                  <w:rStyle w:val="a3"/>
                  <w:szCs w:val="28"/>
                </w:rPr>
                <w:t>http://vo.ukraine.edu.ua/</w:t>
              </w:r>
            </w:hyperlink>
            <w:r w:rsidRPr="00556B92">
              <w:rPr>
                <w:szCs w:val="28"/>
              </w:rPr>
              <w:t xml:space="preserve"> за адресою</w:t>
            </w:r>
          </w:p>
        </w:tc>
        <w:tc>
          <w:tcPr>
            <w:tcW w:w="5069" w:type="dxa"/>
          </w:tcPr>
          <w:p w:rsidR="00556B92" w:rsidRPr="00556B92" w:rsidRDefault="00556B92" w:rsidP="00556B92">
            <w:pPr>
              <w:pStyle w:val="a6"/>
              <w:tabs>
                <w:tab w:val="left" w:pos="2030"/>
              </w:tabs>
              <w:jc w:val="center"/>
              <w:rPr>
                <w:i/>
                <w:szCs w:val="28"/>
              </w:rPr>
            </w:pPr>
            <w:r w:rsidRPr="00556B92">
              <w:rPr>
                <w:szCs w:val="28"/>
              </w:rPr>
              <w:t>https://vo.uu.edu.ua/course/view.php?id=16776#section-0</w:t>
            </w:r>
            <w:r w:rsidRPr="00556B92">
              <w:rPr>
                <w:i/>
                <w:szCs w:val="28"/>
              </w:rPr>
              <w:t xml:space="preserve"> </w:t>
            </w:r>
          </w:p>
        </w:tc>
      </w:tr>
    </w:tbl>
    <w:p w:rsidR="001C5289" w:rsidRPr="00685241" w:rsidRDefault="001C5289" w:rsidP="001C5289">
      <w:pPr>
        <w:pStyle w:val="a6"/>
        <w:tabs>
          <w:tab w:val="left" w:pos="2030"/>
        </w:tabs>
        <w:jc w:val="center"/>
        <w:rPr>
          <w:b/>
          <w:szCs w:val="28"/>
        </w:rPr>
      </w:pPr>
    </w:p>
    <w:p w:rsidR="005A3D2D" w:rsidRPr="00BA2337" w:rsidRDefault="001C5289" w:rsidP="005A3D2D">
      <w:pPr>
        <w:pStyle w:val="1"/>
        <w:spacing w:before="0" w:after="240"/>
        <w:ind w:left="357"/>
        <w:jc w:val="center"/>
        <w:rPr>
          <w:rFonts w:ascii="Times New Roman" w:hAnsi="Times New Roman"/>
          <w:bCs/>
          <w:sz w:val="28"/>
          <w:szCs w:val="28"/>
        </w:rPr>
      </w:pPr>
      <w:r w:rsidRPr="00685241">
        <w:rPr>
          <w:rFonts w:ascii="Times New Roman" w:hAnsi="Times New Roman"/>
          <w:b w:val="0"/>
          <w:bCs/>
          <w:i/>
          <w:szCs w:val="28"/>
        </w:rPr>
        <w:br w:type="page"/>
      </w:r>
      <w:r w:rsidR="005A3D2D" w:rsidRPr="00BA2337">
        <w:rPr>
          <w:rFonts w:ascii="Times New Roman" w:hAnsi="Times New Roman"/>
          <w:bCs/>
          <w:sz w:val="28"/>
          <w:szCs w:val="28"/>
        </w:rPr>
        <w:lastRenderedPageBreak/>
        <w:t>.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A3D2D" w:rsidRPr="00BA2337" w:rsidTr="005A3D2D">
        <w:trPr>
          <w:trHeight w:val="803"/>
        </w:trPr>
        <w:tc>
          <w:tcPr>
            <w:tcW w:w="2896"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Найменування показників </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Характеристика навчальної дисципліни</w:t>
            </w:r>
          </w:p>
        </w:tc>
      </w:tr>
      <w:tr w:rsidR="005A3D2D" w:rsidRPr="00BA2337" w:rsidTr="005A3D2D">
        <w:trPr>
          <w:trHeight w:val="549"/>
        </w:trPr>
        <w:tc>
          <w:tcPr>
            <w:tcW w:w="2896" w:type="dxa"/>
            <w:vMerge/>
            <w:vAlign w:val="center"/>
          </w:tcPr>
          <w:p w:rsidR="005A3D2D" w:rsidRPr="00BA2337" w:rsidRDefault="005A3D2D" w:rsidP="005A3D2D">
            <w:pPr>
              <w:jc w:val="center"/>
              <w:rPr>
                <w:rFonts w:ascii="Times New Roman" w:hAnsi="Times New Roman" w:cs="Times New Roman"/>
                <w:b/>
              </w:rPr>
            </w:pPr>
          </w:p>
        </w:tc>
        <w:tc>
          <w:tcPr>
            <w:tcW w:w="3262" w:type="dxa"/>
            <w:vMerge/>
            <w:vAlign w:val="center"/>
          </w:tcPr>
          <w:p w:rsidR="005A3D2D" w:rsidRPr="00BA2337" w:rsidRDefault="005A3D2D" w:rsidP="005A3D2D">
            <w:pPr>
              <w:jc w:val="center"/>
              <w:rPr>
                <w:rFonts w:ascii="Times New Roman" w:hAnsi="Times New Roman" w:cs="Times New Roman"/>
                <w:b/>
              </w:rPr>
            </w:pPr>
          </w:p>
        </w:tc>
        <w:tc>
          <w:tcPr>
            <w:tcW w:w="162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денна форма навчання</w:t>
            </w:r>
          </w:p>
        </w:tc>
        <w:tc>
          <w:tcPr>
            <w:tcW w:w="180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заочна форма навчання</w:t>
            </w:r>
          </w:p>
        </w:tc>
      </w:tr>
      <w:tr w:rsidR="005A3D2D" w:rsidRPr="00BA2337" w:rsidTr="005A3D2D">
        <w:trPr>
          <w:trHeight w:val="409"/>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3</w:t>
            </w:r>
          </w:p>
        </w:tc>
        <w:tc>
          <w:tcPr>
            <w:tcW w:w="3262" w:type="dxa"/>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Вид дисципліни</w:t>
            </w:r>
          </w:p>
          <w:p w:rsidR="005A3D2D" w:rsidRPr="006E48B7" w:rsidRDefault="005A3D2D" w:rsidP="005A3D2D">
            <w:pPr>
              <w:jc w:val="center"/>
              <w:rPr>
                <w:rFonts w:ascii="Times New Roman" w:hAnsi="Times New Roman" w:cs="Times New Roman"/>
              </w:rPr>
            </w:pPr>
            <w:r w:rsidRPr="00BA2337">
              <w:rPr>
                <w:rFonts w:ascii="Times New Roman" w:hAnsi="Times New Roman" w:cs="Times New Roman"/>
              </w:rPr>
              <w:t>обов’язкова</w:t>
            </w:r>
          </w:p>
        </w:tc>
      </w:tr>
      <w:tr w:rsidR="005A3D2D" w:rsidRPr="00BA2337" w:rsidTr="005A3D2D">
        <w:trPr>
          <w:trHeight w:val="409"/>
        </w:trPr>
        <w:tc>
          <w:tcPr>
            <w:tcW w:w="2896" w:type="dxa"/>
            <w:vMerge/>
            <w:vAlign w:val="center"/>
          </w:tcPr>
          <w:p w:rsidR="005A3D2D" w:rsidRPr="00BA2337" w:rsidRDefault="005A3D2D" w:rsidP="005A3D2D">
            <w:pPr>
              <w:rPr>
                <w:rFonts w:ascii="Times New Roman" w:hAnsi="Times New Roman" w:cs="Times New Roman"/>
              </w:rPr>
            </w:pPr>
          </w:p>
        </w:tc>
        <w:tc>
          <w:tcPr>
            <w:tcW w:w="3262" w:type="dxa"/>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Спеціальність </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231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Цикл підготовки </w:t>
            </w:r>
          </w:p>
          <w:p w:rsidR="005A3D2D" w:rsidRPr="006E48B7" w:rsidRDefault="005A3D2D" w:rsidP="005A3D2D">
            <w:pPr>
              <w:jc w:val="center"/>
              <w:rPr>
                <w:rFonts w:ascii="Times New Roman" w:hAnsi="Times New Roman" w:cs="Times New Roman"/>
                <w:highlight w:val="yellow"/>
              </w:rPr>
            </w:pPr>
            <w:r w:rsidRPr="00E46C47">
              <w:rPr>
                <w:rFonts w:ascii="Times New Roman" w:hAnsi="Times New Roman" w:cs="Times New Roman"/>
              </w:rPr>
              <w:t xml:space="preserve">загальний </w:t>
            </w:r>
          </w:p>
        </w:tc>
      </w:tr>
      <w:tr w:rsidR="005A3D2D" w:rsidRPr="00BA2337" w:rsidTr="005A3D2D">
        <w:trPr>
          <w:trHeight w:val="170"/>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Модулів – </w:t>
            </w:r>
            <w:r>
              <w:rPr>
                <w:rFonts w:ascii="Times New Roman" w:hAnsi="Times New Roman" w:cs="Times New Roman"/>
                <w:sz w:val="28"/>
                <w:szCs w:val="28"/>
              </w:rPr>
              <w:t>2</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Спеціалізація</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08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Рік підготовки:</w:t>
            </w:r>
          </w:p>
        </w:tc>
      </w:tr>
      <w:tr w:rsidR="005A3D2D" w:rsidRPr="00BA2337" w:rsidTr="005A3D2D">
        <w:trPr>
          <w:trHeight w:val="207"/>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Змістових модулів – </w:t>
            </w:r>
            <w:r>
              <w:rPr>
                <w:rFonts w:ascii="Times New Roman" w:hAnsi="Times New Roman" w:cs="Times New Roman"/>
                <w:sz w:val="28"/>
                <w:szCs w:val="28"/>
              </w:rPr>
              <w:t>3</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1</w:t>
            </w:r>
            <w:r w:rsidRPr="00BA2337">
              <w:rPr>
                <w:rFonts w:ascii="Times New Roman" w:hAnsi="Times New Roman" w:cs="Times New Roman"/>
                <w:sz w:val="28"/>
                <w:szCs w:val="28"/>
              </w:rPr>
              <w:t>-й</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1</w:t>
            </w:r>
            <w:r w:rsidRPr="00BA2337">
              <w:rPr>
                <w:rFonts w:ascii="Times New Roman" w:hAnsi="Times New Roman" w:cs="Times New Roman"/>
                <w:sz w:val="28"/>
                <w:szCs w:val="28"/>
              </w:rPr>
              <w:t>-й</w:t>
            </w:r>
          </w:p>
        </w:tc>
      </w:tr>
      <w:tr w:rsidR="005A3D2D" w:rsidRPr="00BA2337" w:rsidTr="005A3D2D">
        <w:trPr>
          <w:trHeight w:val="246"/>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Індивідуальне науково-дослідне завдання </w:t>
            </w:r>
            <w:r>
              <w:rPr>
                <w:rFonts w:ascii="Times New Roman" w:hAnsi="Times New Roman" w:cs="Times New Roman"/>
                <w:sz w:val="28"/>
                <w:szCs w:val="28"/>
              </w:rPr>
              <w:t>«Презентація актуального питання курсу»</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Мова викладання, навчання та оцінювання:</w:t>
            </w:r>
          </w:p>
          <w:p w:rsidR="005A3D2D" w:rsidRPr="00BA2337" w:rsidRDefault="005A3D2D" w:rsidP="005A3D2D">
            <w:pPr>
              <w:jc w:val="center"/>
              <w:rPr>
                <w:rFonts w:ascii="Times New Roman" w:hAnsi="Times New Roman" w:cs="Times New Roman"/>
                <w:b/>
              </w:rPr>
            </w:pPr>
            <w:r>
              <w:rPr>
                <w:rFonts w:ascii="Times New Roman" w:hAnsi="Times New Roman" w:cs="Times New Roman"/>
                <w:sz w:val="28"/>
                <w:szCs w:val="28"/>
              </w:rPr>
              <w:t>українська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Семестр</w:t>
            </w:r>
          </w:p>
        </w:tc>
      </w:tr>
      <w:tr w:rsidR="005A3D2D" w:rsidRPr="00BA2337" w:rsidTr="005A3D2D">
        <w:trPr>
          <w:trHeight w:val="323"/>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годин – </w:t>
            </w:r>
            <w:r>
              <w:rPr>
                <w:rFonts w:ascii="Times New Roman" w:hAnsi="Times New Roman" w:cs="Times New Roman"/>
                <w:sz w:val="28"/>
                <w:szCs w:val="28"/>
              </w:rPr>
              <w:t>90</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-й</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-й</w:t>
            </w:r>
          </w:p>
        </w:tc>
      </w:tr>
      <w:tr w:rsidR="005A3D2D" w:rsidRPr="00BA2337" w:rsidTr="005A3D2D">
        <w:trPr>
          <w:trHeight w:val="322"/>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Лекції</w:t>
            </w:r>
          </w:p>
        </w:tc>
      </w:tr>
      <w:tr w:rsidR="005A3D2D" w:rsidRPr="00BA2337" w:rsidTr="005A3D2D">
        <w:trPr>
          <w:trHeight w:val="320"/>
        </w:trPr>
        <w:tc>
          <w:tcPr>
            <w:tcW w:w="2896" w:type="dxa"/>
            <w:vMerge w:val="restart"/>
            <w:vAlign w:val="center"/>
          </w:tcPr>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Тижневих годин для денної форми навчання:</w:t>
            </w:r>
          </w:p>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 xml:space="preserve">аудиторних – </w:t>
            </w:r>
            <w:r>
              <w:rPr>
                <w:rFonts w:ascii="Times New Roman" w:hAnsi="Times New Roman" w:cs="Times New Roman"/>
                <w:sz w:val="28"/>
                <w:szCs w:val="28"/>
              </w:rPr>
              <w:t>2,</w:t>
            </w:r>
          </w:p>
          <w:p w:rsidR="005A3D2D" w:rsidRPr="00BA2337" w:rsidRDefault="005A3D2D" w:rsidP="005A3D2D">
            <w:pPr>
              <w:rPr>
                <w:rFonts w:ascii="Times New Roman" w:hAnsi="Times New Roman" w:cs="Times New Roman"/>
              </w:rPr>
            </w:pPr>
            <w:r w:rsidRPr="00E46C47">
              <w:rPr>
                <w:rFonts w:ascii="Times New Roman" w:hAnsi="Times New Roman" w:cs="Times New Roman"/>
                <w:sz w:val="28"/>
                <w:szCs w:val="28"/>
              </w:rPr>
              <w:t>самостійної роботи студента – 6</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Освітній ступінь / освітньо-кваліфікаційний рівень: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магістр</w:t>
            </w: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 xml:space="preserve">20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Pr>
                <w:rFonts w:ascii="Times New Roman" w:hAnsi="Times New Roman" w:cs="Times New Roman"/>
                <w:b/>
                <w:sz w:val="28"/>
                <w:szCs w:val="28"/>
              </w:rPr>
              <w:t>С</w:t>
            </w:r>
            <w:r w:rsidRPr="00BA2337">
              <w:rPr>
                <w:rFonts w:ascii="Times New Roman" w:hAnsi="Times New Roman" w:cs="Times New Roman"/>
                <w:b/>
                <w:sz w:val="28"/>
                <w:szCs w:val="28"/>
              </w:rPr>
              <w:t>емінарські</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Лабораторні</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4</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Самостійна робота</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 xml:space="preserve">60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80</w:t>
            </w:r>
            <w:r w:rsidRPr="00BA2337">
              <w:rPr>
                <w:rFonts w:ascii="Times New Roman" w:hAnsi="Times New Roman" w:cs="Times New Roman"/>
                <w:sz w:val="28"/>
                <w:szCs w:val="28"/>
              </w:rPr>
              <w:t xml:space="preserve"> год.</w:t>
            </w:r>
          </w:p>
        </w:tc>
      </w:tr>
      <w:tr w:rsidR="005A3D2D" w:rsidRPr="00BA2337" w:rsidTr="005A3D2D">
        <w:trPr>
          <w:trHeight w:val="976"/>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rPr>
            </w:pPr>
            <w:r w:rsidRPr="00BA2337">
              <w:rPr>
                <w:rFonts w:ascii="Times New Roman" w:hAnsi="Times New Roman" w:cs="Times New Roman"/>
                <w:b/>
                <w:sz w:val="28"/>
                <w:szCs w:val="28"/>
              </w:rPr>
              <w:t xml:space="preserve">Вид семестрового контролю: </w:t>
            </w:r>
            <w:r>
              <w:rPr>
                <w:rFonts w:ascii="Times New Roman" w:hAnsi="Times New Roman" w:cs="Times New Roman"/>
                <w:b/>
                <w:sz w:val="28"/>
                <w:szCs w:val="28"/>
              </w:rPr>
              <w:t>екзамен</w:t>
            </w:r>
          </w:p>
        </w:tc>
      </w:tr>
    </w:tbl>
    <w:p w:rsidR="001C5289" w:rsidRPr="00685241" w:rsidRDefault="001C5289" w:rsidP="005A3D2D">
      <w:pPr>
        <w:pStyle w:val="1"/>
        <w:spacing w:before="0" w:after="0"/>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5A3D2D" w:rsidRPr="005A3D2D" w:rsidRDefault="005A3D2D" w:rsidP="005A3D2D">
      <w:pPr>
        <w:keepNext/>
        <w:spacing w:after="240"/>
        <w:ind w:left="357"/>
        <w:jc w:val="center"/>
        <w:outlineLvl w:val="0"/>
        <w:rPr>
          <w:rFonts w:ascii="Times New Roman" w:eastAsia="Times New Roman" w:hAnsi="Times New Roman" w:cs="Times New Roman"/>
          <w:b/>
          <w:kern w:val="32"/>
          <w:sz w:val="28"/>
          <w:szCs w:val="28"/>
          <w:lang/>
        </w:rPr>
      </w:pPr>
      <w:r w:rsidRPr="005A3D2D">
        <w:rPr>
          <w:rFonts w:ascii="Times New Roman" w:eastAsia="Times New Roman" w:hAnsi="Times New Roman" w:cs="Times New Roman"/>
          <w:b/>
          <w:kern w:val="32"/>
          <w:sz w:val="28"/>
          <w:szCs w:val="28"/>
          <w:lang/>
        </w:rPr>
        <w:t>МЕТА ТА ЗАВДАННЯ НАВЧАЛЬНОЇ ДИСЦИПЛІНИ</w:t>
      </w:r>
    </w:p>
    <w:p w:rsidR="005A3D2D" w:rsidRPr="005A3D2D" w:rsidRDefault="005A3D2D" w:rsidP="005A3D2D">
      <w:pPr>
        <w:ind w:firstLine="567"/>
        <w:jc w:val="both"/>
        <w:rPr>
          <w:rFonts w:ascii="Times New Roman" w:eastAsia="Times New Roman" w:hAnsi="Times New Roman" w:cs="Times New Roman"/>
          <w:bCs w:val="0"/>
          <w:color w:val="auto"/>
          <w:sz w:val="28"/>
          <w:szCs w:val="28"/>
          <w:lang/>
        </w:rPr>
      </w:pPr>
      <w:r w:rsidRPr="005A3D2D">
        <w:rPr>
          <w:rFonts w:ascii="Times New Roman" w:eastAsia="Times New Roman" w:hAnsi="Times New Roman" w:cs="Times New Roman"/>
          <w:b/>
          <w:bCs w:val="0"/>
          <w:color w:val="auto"/>
          <w:sz w:val="28"/>
          <w:szCs w:val="28"/>
          <w:lang/>
        </w:rPr>
        <w:t>Мета:</w:t>
      </w:r>
      <w:r w:rsidR="00D33253">
        <w:rPr>
          <w:rFonts w:ascii="Times New Roman" w:eastAsia="Times New Roman" w:hAnsi="Times New Roman" w:cs="Times New Roman"/>
          <w:b/>
          <w:bCs w:val="0"/>
          <w:color w:val="auto"/>
          <w:sz w:val="28"/>
          <w:szCs w:val="28"/>
          <w:lang/>
        </w:rPr>
        <w:t xml:space="preserve"> </w:t>
      </w:r>
      <w:r w:rsidRPr="005A3D2D">
        <w:rPr>
          <w:rFonts w:ascii="Times New Roman" w:eastAsia="Times New Roman" w:hAnsi="Times New Roman" w:cs="Times New Roman"/>
          <w:bCs w:val="0"/>
          <w:color w:val="auto"/>
          <w:sz w:val="28"/>
          <w:szCs w:val="28"/>
          <w:lang/>
        </w:rPr>
        <w:t>формування у майбутніх фахівців системи знань, вмінь та навичок, необхідних для забезпечення виконання завдань організації навчального процесу в системі вищого навчального закладу та фахової  підготовки здобувачів за спеціальністю «Соціальна робота».</w:t>
      </w:r>
    </w:p>
    <w:p w:rsidR="005A3D2D" w:rsidRPr="005A3D2D" w:rsidRDefault="005A3D2D" w:rsidP="005A3D2D">
      <w:pPr>
        <w:ind w:firstLine="567"/>
        <w:jc w:val="both"/>
        <w:rPr>
          <w:rFonts w:ascii="Times New Roman" w:eastAsia="Times New Roman" w:hAnsi="Times New Roman" w:cs="Times New Roman"/>
          <w:bCs w:val="0"/>
          <w:color w:val="auto"/>
          <w:sz w:val="28"/>
          <w:szCs w:val="28"/>
          <w:lang w:val="fi-FI" w:eastAsia="ru-RU"/>
        </w:rPr>
      </w:pPr>
      <w:r w:rsidRPr="005A3D2D">
        <w:rPr>
          <w:rFonts w:ascii="Times New Roman" w:eastAsia="Times New Roman" w:hAnsi="Times New Roman" w:cs="Times New Roman"/>
          <w:b/>
          <w:bCs w:val="0"/>
          <w:color w:val="auto"/>
          <w:sz w:val="28"/>
          <w:szCs w:val="28"/>
          <w:lang w:val="fi-FI" w:eastAsia="ru-RU"/>
        </w:rPr>
        <w:t>Завдання:</w:t>
      </w:r>
      <w:r w:rsidRPr="005A3D2D">
        <w:rPr>
          <w:rFonts w:ascii="Times New Roman" w:eastAsia="Times New Roman" w:hAnsi="Times New Roman" w:cs="Times New Roman"/>
          <w:bCs w:val="0"/>
          <w:color w:val="auto"/>
          <w:sz w:val="28"/>
          <w:szCs w:val="28"/>
          <w:lang w:val="fi-FI" w:eastAsia="ru-RU"/>
        </w:rPr>
        <w:t xml:space="preserve">  підготовка магістрів соціальної роботи до проведення самостійної педагогічної діяльності, передусім викладацької, зі здобувачами вищих закладів освіти, які навчаються за спеціальністю «Соціальна робота».</w:t>
      </w:r>
    </w:p>
    <w:p w:rsidR="005877E9" w:rsidRPr="005877E9" w:rsidRDefault="005877E9" w:rsidP="00C60E71">
      <w:pPr>
        <w:shd w:val="clear" w:color="auto" w:fill="FFFFFF"/>
        <w:spacing w:line="360" w:lineRule="auto"/>
        <w:rPr>
          <w:rFonts w:ascii="Times New Roman" w:eastAsia="Times New Roman" w:hAnsi="Times New Roman" w:cs="Times New Roman"/>
          <w:bCs w:val="0"/>
          <w:color w:val="auto"/>
          <w:sz w:val="28"/>
          <w:szCs w:val="28"/>
          <w:lang w:eastAsia="ru-RU"/>
        </w:rPr>
      </w:pPr>
    </w:p>
    <w:p w:rsidR="005A3D2D" w:rsidRPr="00BA2337" w:rsidRDefault="001C5289" w:rsidP="005A3D2D">
      <w:pPr>
        <w:pStyle w:val="1"/>
        <w:spacing w:before="0" w:after="240"/>
        <w:ind w:left="357"/>
        <w:jc w:val="center"/>
        <w:rPr>
          <w:rFonts w:ascii="Times New Roman" w:hAnsi="Times New Roman"/>
          <w:sz w:val="28"/>
          <w:szCs w:val="28"/>
        </w:rPr>
      </w:pPr>
      <w:r w:rsidRPr="00685241">
        <w:rPr>
          <w:rFonts w:ascii="Times New Roman" w:hAnsi="Times New Roman"/>
          <w:sz w:val="28"/>
          <w:szCs w:val="28"/>
        </w:rPr>
        <w:br w:type="page"/>
      </w:r>
      <w:r w:rsidR="005A3D2D" w:rsidRPr="00BA2337">
        <w:rPr>
          <w:rFonts w:ascii="Times New Roman" w:hAnsi="Times New Roman"/>
          <w:sz w:val="28"/>
          <w:szCs w:val="28"/>
        </w:rPr>
        <w:lastRenderedPageBreak/>
        <w:t>. РЕЗУЛЬТАТИ НАВЧАННЯ ЗА ДИСЦИПЛІНОЮ, ВІДПОВІДНІСТЬ ПРОГРАМНИХ КОМПЕТЕНТНОСТЕЙ ТА РЕЗУЛЬТАТІВ НАВЧАННЯ КОМПОНЕНТАМ ОСВІТНЬОЇ ПРОГРАМИ</w:t>
      </w:r>
    </w:p>
    <w:p w:rsidR="005A3D2D" w:rsidRPr="00D33253" w:rsidRDefault="005A3D2D" w:rsidP="00D33253">
      <w:pPr>
        <w:ind w:firstLine="567"/>
        <w:jc w:val="both"/>
        <w:rPr>
          <w:rFonts w:ascii="Times New Roman" w:hAnsi="Times New Roman" w:cs="Times New Roman"/>
          <w:sz w:val="28"/>
          <w:szCs w:val="28"/>
        </w:rPr>
      </w:pPr>
      <w:r w:rsidRPr="00D33253">
        <w:rPr>
          <w:rFonts w:ascii="Times New Roman" w:hAnsi="Times New Roman" w:cs="Times New Roman"/>
          <w:sz w:val="28"/>
          <w:szCs w:val="28"/>
        </w:rPr>
        <w:t>У результаті вивчення навчальної дисципліни студент повинен</w:t>
      </w:r>
    </w:p>
    <w:p w:rsidR="005A3D2D" w:rsidRPr="00D33253" w:rsidRDefault="005A3D2D" w:rsidP="00D33253">
      <w:pPr>
        <w:pStyle w:val="ab"/>
        <w:jc w:val="both"/>
        <w:rPr>
          <w:rFonts w:ascii="Times New Roman" w:hAnsi="Times New Roman" w:cs="Times New Roman"/>
          <w:b/>
          <w:sz w:val="28"/>
          <w:szCs w:val="28"/>
        </w:rPr>
      </w:pPr>
      <w:r w:rsidRPr="00D33253">
        <w:rPr>
          <w:rFonts w:ascii="Times New Roman" w:hAnsi="Times New Roman" w:cs="Times New Roman"/>
          <w:b/>
          <w:sz w:val="28"/>
          <w:szCs w:val="28"/>
        </w:rPr>
        <w:t>знати:</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методологічні засади викладання соціальних дисциплін в умовах закладу вищої освіти;</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про зміст та форми організації навчально-виховного процесу у закладі  вищої освіти;</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про особливості організації навчання майбутніх соціальних працівниківу закладі вищої освіти.</w:t>
      </w:r>
    </w:p>
    <w:p w:rsidR="005A3D2D" w:rsidRPr="00D33253" w:rsidRDefault="005A3D2D" w:rsidP="00D33253">
      <w:pPr>
        <w:ind w:firstLine="540"/>
        <w:jc w:val="both"/>
        <w:rPr>
          <w:rFonts w:ascii="Times New Roman" w:hAnsi="Times New Roman" w:cs="Times New Roman"/>
          <w:sz w:val="28"/>
          <w:szCs w:val="28"/>
        </w:rPr>
      </w:pPr>
      <w:r w:rsidRPr="00D33253">
        <w:rPr>
          <w:rFonts w:ascii="Times New Roman" w:hAnsi="Times New Roman" w:cs="Times New Roman"/>
          <w:b/>
          <w:sz w:val="28"/>
          <w:szCs w:val="28"/>
        </w:rPr>
        <w:t>вміти:</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визначення завдань професійної діяльності педагога – викладача ВЗО;</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проектування різних етапів своєї роботи;</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орієнтації в системі навчальних планів та програм зі спеціальності 231 «Соціальна робота»;</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структурування методичного матеріалу відповідно до форми, навчальної дисципліни, теми тощо;</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підготовки та проведення основних форм організації навчального процесу за відповідною спеціальністю;</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організації самостійної роботи студентів;</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визначення факторів успішності навчального процесу та відповідно до цього коректувати свою діяльність;</w:t>
      </w:r>
    </w:p>
    <w:p w:rsidR="005A3D2D" w:rsidRPr="00D33253" w:rsidRDefault="005A3D2D" w:rsidP="00D33253">
      <w:pPr>
        <w:pStyle w:val="ab"/>
        <w:jc w:val="both"/>
        <w:rPr>
          <w:rFonts w:ascii="Times New Roman" w:hAnsi="Times New Roman" w:cs="Times New Roman"/>
          <w:sz w:val="28"/>
          <w:szCs w:val="28"/>
        </w:rPr>
      </w:pPr>
      <w:r w:rsidRPr="00D33253">
        <w:rPr>
          <w:rFonts w:ascii="Times New Roman" w:hAnsi="Times New Roman" w:cs="Times New Roman"/>
          <w:sz w:val="28"/>
          <w:szCs w:val="28"/>
        </w:rPr>
        <w:t>- проводити аналіз та самоаналіз підготовлених навчальних занять.</w:t>
      </w:r>
    </w:p>
    <w:p w:rsidR="005A3D2D" w:rsidRPr="00C25920" w:rsidRDefault="005A3D2D" w:rsidP="005A3D2D">
      <w:pPr>
        <w:ind w:firstLine="567"/>
        <w:jc w:val="both"/>
        <w:rPr>
          <w:rFonts w:ascii="Times New Roman" w:eastAsia="Times New Roman" w:hAnsi="Times New Roman" w:cs="Times New Roman"/>
          <w:color w:val="auto"/>
          <w:sz w:val="28"/>
          <w:szCs w:val="28"/>
          <w:lang w:val="fi-FI" w:eastAsia="ru-RU"/>
        </w:rPr>
      </w:pP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ЗК1. </w:t>
      </w:r>
      <w:r w:rsidRPr="007A68A8">
        <w:rPr>
          <w:rFonts w:ascii="Times New Roman" w:eastAsia="Times New Roman" w:hAnsi="Times New Roman" w:cs="Times New Roman"/>
          <w:color w:val="auto"/>
          <w:sz w:val="28"/>
          <w:szCs w:val="28"/>
          <w:lang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w:t>
      </w:r>
      <w:r w:rsidRPr="00B20660">
        <w:rPr>
          <w:rFonts w:ascii="Times New Roman" w:eastAsia="Times New Roman" w:hAnsi="Times New Roman" w:cs="Times New Roman"/>
          <w:color w:val="auto"/>
          <w:sz w:val="28"/>
          <w:szCs w:val="28"/>
          <w:lang w:eastAsia="ru-RU"/>
        </w:rPr>
        <w:lastRenderedPageBreak/>
        <w:t xml:space="preserve">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самоорганізовуватися,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професійно діагностувати, прогнозувати, проектувати та моделюваси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СК4. Здатність до впровадження методів і технологій інноваційного практикування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СК8. Здатність до спільної діяльності та групової мотивації, фасилітації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продокувати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Виконувати рефлексивні практики в конкексті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Ініціювати командоутворення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1. </w:t>
            </w:r>
            <w:r w:rsidRPr="005A3D2D">
              <w:rPr>
                <w:rFonts w:ascii="Times New Roman" w:hAnsi="Times New Roman"/>
                <w:bCs w:val="0"/>
                <w:sz w:val="28"/>
                <w:szCs w:val="28"/>
              </w:rPr>
              <w:t>Методологічні підходи до організації навчання майбутніх соціальних працівників в системі вищого навчального закладу.</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2. </w:t>
            </w:r>
            <w:r w:rsidRPr="005A3D2D">
              <w:rPr>
                <w:rFonts w:ascii="Times New Roman" w:hAnsi="Times New Roman"/>
                <w:bCs w:val="0"/>
                <w:sz w:val="28"/>
                <w:szCs w:val="28"/>
              </w:rPr>
              <w:t>Зміст та завдання підготовки фахівця з соціальної роботи.</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Pr="005A3D2D">
              <w:rPr>
                <w:rFonts w:ascii="Times New Roman" w:hAnsi="Times New Roman"/>
                <w:b/>
                <w:bCs w:val="0"/>
                <w:sz w:val="28"/>
                <w:szCs w:val="28"/>
              </w:rPr>
              <w:t>Технології викладання соціальної роботи у ВНЗ.</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3. Форми організації навчального процесу 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4. Методика організації самостійної роботи здобувачів – майбутніх соціальних працівників.</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Тема 5. Фактори успішності організації навчального процесу здобувачів – </w:t>
            </w:r>
            <w:r w:rsidRPr="005A3D2D">
              <w:rPr>
                <w:rFonts w:ascii="Times New Roman" w:hAnsi="Times New Roman"/>
                <w:bCs w:val="0"/>
                <w:sz w:val="28"/>
                <w:szCs w:val="28"/>
              </w:rPr>
              <w:lastRenderedPageBreak/>
              <w:t>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0491" w:type="dxa"/>
            <w:gridSpan w:val="16"/>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bCs w:val="0"/>
                <w:sz w:val="28"/>
                <w:szCs w:val="28"/>
              </w:rPr>
              <w:t>Змістовий модуль 3. Технологічна спрямованість викладання основ соціальної роботи.</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Cs w:val="0"/>
                <w:sz w:val="28"/>
                <w:szCs w:val="28"/>
              </w:rPr>
              <w:t>Тема 6. Викладання соціальних технологій як різновидів соціальної роботи.</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7. Реалізація соціальних технологій в суспільстві – основа вивчення їх практичних засад.</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Разом за змістовим модулем 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ІНДЗ</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ІНДЗ: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w:t>
            </w:r>
            <w:r w:rsidRPr="005A3D2D">
              <w:rPr>
                <w:rFonts w:ascii="Times New Roman" w:hAnsi="Times New Roman"/>
                <w:b/>
                <w:sz w:val="28"/>
                <w:szCs w:val="28"/>
              </w:rPr>
              <w:lastRenderedPageBreak/>
              <w:t>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 9</w:t>
            </w:r>
            <w:r w:rsidRPr="005A3D2D">
              <w:rPr>
                <w:rFonts w:ascii="Times New Roman" w:hAnsi="Times New Roman"/>
                <w:bCs w:val="0"/>
                <w:sz w:val="28"/>
                <w:szCs w:val="28"/>
              </w:rPr>
              <w:lastRenderedPageBreak/>
              <w:t>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1"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1"/>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A53811" w:rsidRPr="00EE0C26" w:rsidRDefault="00A53811" w:rsidP="00A53811">
      <w:pPr>
        <w:widowControl w:val="0"/>
        <w:numPr>
          <w:ilvl w:val="0"/>
          <w:numId w:val="26"/>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 xml:space="preserve">Розробіть структурно-логічні схеми до </w:t>
      </w:r>
      <w:r>
        <w:rPr>
          <w:rFonts w:ascii="Times New Roman" w:eastAsia="Times New Roman" w:hAnsi="Times New Roman" w:cs="Times New Roman"/>
          <w:color w:val="auto"/>
          <w:sz w:val="28"/>
          <w:szCs w:val="22"/>
          <w:lang w:eastAsia="ru-RU" w:bidi="ru-RU"/>
        </w:rPr>
        <w:t>проведення лекції, семінарського, практичного та лабораторного занять</w:t>
      </w:r>
      <w:r w:rsidRPr="00EE0C26">
        <w:rPr>
          <w:rFonts w:ascii="Times New Roman" w:eastAsia="Times New Roman" w:hAnsi="Times New Roman" w:cs="Times New Roman"/>
          <w:color w:val="auto"/>
          <w:sz w:val="28"/>
          <w:szCs w:val="22"/>
          <w:lang w:eastAsia="ru-RU" w:bidi="ru-RU"/>
        </w:rPr>
        <w:t>.</w:t>
      </w:r>
    </w:p>
    <w:p w:rsidR="00A53811" w:rsidRPr="00EE0C26"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lastRenderedPageBreak/>
        <w:t>Проаналізуйте навчальний план</w:t>
      </w:r>
      <w:r>
        <w:rPr>
          <w:rFonts w:ascii="Times New Roman" w:eastAsia="Times New Roman" w:hAnsi="Times New Roman" w:cs="Times New Roman"/>
          <w:color w:val="auto"/>
          <w:sz w:val="28"/>
          <w:szCs w:val="22"/>
          <w:lang w:eastAsia="ru-RU" w:bidi="ru-RU"/>
        </w:rPr>
        <w:t xml:space="preserve"> спеціальності 231 «Соціальна робота»</w:t>
      </w:r>
      <w:r w:rsidRPr="00EE0C26">
        <w:rPr>
          <w:rFonts w:ascii="Times New Roman" w:eastAsia="Times New Roman" w:hAnsi="Times New Roman" w:cs="Times New Roman"/>
          <w:color w:val="auto"/>
          <w:sz w:val="28"/>
          <w:szCs w:val="22"/>
          <w:lang w:eastAsia="ru-RU" w:bidi="ru-RU"/>
        </w:rPr>
        <w:t>, навчальну програму, навчальн</w:t>
      </w:r>
      <w:r>
        <w:rPr>
          <w:rFonts w:ascii="Times New Roman" w:eastAsia="Times New Roman" w:hAnsi="Times New Roman" w:cs="Times New Roman"/>
          <w:color w:val="auto"/>
          <w:sz w:val="28"/>
          <w:szCs w:val="22"/>
          <w:lang w:eastAsia="ru-RU" w:bidi="ru-RU"/>
        </w:rPr>
        <w:t xml:space="preserve">у робочу програму </w:t>
      </w:r>
      <w:r w:rsidRPr="00EE0C26">
        <w:rPr>
          <w:rFonts w:ascii="Times New Roman" w:eastAsia="Times New Roman" w:hAnsi="Times New Roman" w:cs="Times New Roman"/>
          <w:color w:val="auto"/>
          <w:sz w:val="28"/>
          <w:szCs w:val="22"/>
          <w:lang w:eastAsia="ru-RU" w:bidi="ru-RU"/>
        </w:rPr>
        <w:t>акцентуючи увагу на дидактичних можливостях формування інтегративної компетентностіфахівця.</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Порівняти структуру навчальної програми та робочої навчальної програми дисципліни</w:t>
      </w:r>
      <w:r>
        <w:rPr>
          <w:rFonts w:ascii="Times New Roman" w:eastAsia="Times New Roman" w:hAnsi="Times New Roman" w:cs="Times New Roman"/>
          <w:color w:val="auto"/>
          <w:sz w:val="28"/>
          <w:szCs w:val="22"/>
          <w:lang w:eastAsia="ru-RU" w:bidi="ru-RU"/>
        </w:rPr>
        <w:t>спеціальності 231 «Соціальна робота».</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Здійсніть </w:t>
      </w:r>
      <w:r>
        <w:rPr>
          <w:rFonts w:ascii="Times New Roman" w:hAnsi="Times New Roman" w:cs="Times New Roman"/>
          <w:sz w:val="28"/>
          <w:szCs w:val="28"/>
        </w:rPr>
        <w:t xml:space="preserve">порівняльний </w:t>
      </w:r>
      <w:r w:rsidRPr="00E544C6">
        <w:rPr>
          <w:rFonts w:ascii="Times New Roman" w:hAnsi="Times New Roman" w:cs="Times New Roman"/>
          <w:sz w:val="28"/>
          <w:szCs w:val="28"/>
        </w:rPr>
        <w:t xml:space="preserve">аналіз навчального плану освітнього рівня «бакалавр» </w:t>
      </w:r>
      <w:r>
        <w:rPr>
          <w:rFonts w:ascii="Times New Roman" w:hAnsi="Times New Roman" w:cs="Times New Roman"/>
          <w:sz w:val="28"/>
          <w:szCs w:val="28"/>
        </w:rPr>
        <w:t xml:space="preserve">та «магістр» </w:t>
      </w:r>
      <w:r w:rsidRPr="00E544C6">
        <w:rPr>
          <w:rFonts w:ascii="Times New Roman" w:hAnsi="Times New Roman" w:cs="Times New Roman"/>
          <w:sz w:val="28"/>
          <w:szCs w:val="28"/>
        </w:rPr>
        <w:t xml:space="preserve">за спеціальністю «Соціальна робота».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однієї  лекції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семінарського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практичного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лекції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практичного  заняття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Розробіть структуру і зміст кількох самостійних занять з одного предмету фахового циклу (за вибором студента).</w:t>
      </w:r>
    </w:p>
    <w:p w:rsidR="001C5289" w:rsidRPr="00685241" w:rsidRDefault="001C5289" w:rsidP="001C5289">
      <w:pPr>
        <w:shd w:val="clear" w:color="auto" w:fill="FFFFFF"/>
        <w:ind w:firstLine="426"/>
        <w:jc w:val="both"/>
        <w:rPr>
          <w:rFonts w:ascii="Times New Roman" w:hAnsi="Times New Roman" w:cs="Times New Roman"/>
          <w:bCs w:val="0"/>
          <w:sz w:val="28"/>
          <w:szCs w:val="28"/>
        </w:rPr>
      </w:pPr>
      <w:bookmarkStart w:id="2" w:name="_GoBack"/>
      <w:bookmarkEnd w:id="2"/>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t>практичні</w:t>
      </w:r>
      <w:r w:rsidRPr="00BA2337">
        <w:rPr>
          <w:i/>
          <w:sz w:val="28"/>
          <w:szCs w:val="28"/>
        </w:rPr>
        <w:t>:</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lastRenderedPageBreak/>
        <w:t>4. За ступенем керування навчальною діяльністю:</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4. Метод самовиховання: самопізнання, самооцінювання,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5A3D2D" w:rsidRPr="00C20B94" w:rsidRDefault="005A3D2D" w:rsidP="005A3D2D">
      <w:pPr>
        <w:shd w:val="clear" w:color="auto" w:fill="FFFFFF"/>
        <w:jc w:val="center"/>
        <w:rPr>
          <w:rFonts w:ascii="Times New Roman" w:eastAsia="Times New Roman" w:hAnsi="Times New Roman" w:cs="Times New Roman"/>
          <w:b/>
          <w:bCs w:val="0"/>
          <w:color w:val="auto"/>
          <w:spacing w:val="-6"/>
          <w:sz w:val="28"/>
          <w:szCs w:val="28"/>
          <w:lang w:eastAsia="ru-RU"/>
        </w:rPr>
      </w:pPr>
      <w:r w:rsidRPr="00C20B94">
        <w:rPr>
          <w:rFonts w:ascii="Times New Roman" w:eastAsia="Times New Roman" w:hAnsi="Times New Roman" w:cs="Times New Roman"/>
          <w:b/>
          <w:bCs w:val="0"/>
          <w:color w:val="auto"/>
          <w:spacing w:val="-6"/>
          <w:sz w:val="28"/>
          <w:szCs w:val="28"/>
          <w:lang w:eastAsia="ru-RU"/>
        </w:rPr>
        <w:t>Основна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Каплінський В.В.  Методика викладання у вищій школі: навч. посіб. Київ</w:t>
      </w:r>
      <w:r>
        <w:rPr>
          <w:rFonts w:ascii="Times New Roman" w:eastAsia="Times New Roman" w:hAnsi="Times New Roman" w:cs="Times New Roman"/>
          <w:color w:val="auto"/>
          <w:sz w:val="28"/>
          <w:szCs w:val="28"/>
          <w:lang w:eastAsia="ru-RU"/>
        </w:rPr>
        <w:t>, 2017.</w:t>
      </w:r>
      <w:r w:rsidRPr="00DC7710">
        <w:rPr>
          <w:rFonts w:ascii="Times New Roman" w:eastAsia="Times New Roman" w:hAnsi="Times New Roman" w:cs="Times New Roman"/>
          <w:color w:val="auto"/>
          <w:sz w:val="28"/>
          <w:szCs w:val="28"/>
          <w:lang w:eastAsia="ru-RU"/>
        </w:rPr>
        <w:t xml:space="preserve"> 225 с. </w:t>
      </w:r>
    </w:p>
    <w:p w:rsidR="005A3D2D" w:rsidRPr="008F094F"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hAnsi="Times New Roman" w:cs="Times New Roman"/>
          <w:sz w:val="28"/>
          <w:szCs w:val="28"/>
        </w:rPr>
        <w:t>Кручек В.А.</w:t>
      </w:r>
      <w:r>
        <w:rPr>
          <w:rFonts w:ascii="Times New Roman" w:hAnsi="Times New Roman" w:cs="Times New Roman"/>
          <w:sz w:val="28"/>
          <w:szCs w:val="28"/>
        </w:rPr>
        <w:t>,</w:t>
      </w:r>
      <w:r w:rsidRPr="008F094F">
        <w:rPr>
          <w:rFonts w:ascii="Times New Roman" w:hAnsi="Times New Roman" w:cs="Times New Roman"/>
          <w:sz w:val="28"/>
          <w:szCs w:val="28"/>
        </w:rPr>
        <w:t xml:space="preserve"> Усова Г.В. Методика викладання дисципліни “Основи соціальної роботи” у</w:t>
      </w:r>
      <w:r>
        <w:rPr>
          <w:rFonts w:ascii="Times New Roman" w:hAnsi="Times New Roman" w:cs="Times New Roman"/>
          <w:sz w:val="28"/>
          <w:szCs w:val="28"/>
        </w:rPr>
        <w:t xml:space="preserve"> майбутніх соціальних педагогів. </w:t>
      </w:r>
      <w:r w:rsidRPr="008F094F">
        <w:rPr>
          <w:rFonts w:ascii="Times New Roman" w:hAnsi="Times New Roman" w:cs="Times New Roman"/>
          <w:i/>
          <w:sz w:val="28"/>
          <w:szCs w:val="28"/>
        </w:rPr>
        <w:t>Наукові записки</w:t>
      </w:r>
      <w:r w:rsidRPr="008F094F">
        <w:rPr>
          <w:rFonts w:ascii="Times New Roman" w:hAnsi="Times New Roman" w:cs="Times New Roman"/>
          <w:sz w:val="28"/>
          <w:szCs w:val="28"/>
        </w:rPr>
        <w:t xml:space="preserve"> : [збірник наукових статей]</w:t>
      </w:r>
      <w:r>
        <w:rPr>
          <w:rFonts w:ascii="Times New Roman" w:hAnsi="Times New Roman" w:cs="Times New Roman"/>
          <w:sz w:val="28"/>
          <w:szCs w:val="28"/>
        </w:rPr>
        <w:t>.Київ, 2011.  Випуск LXХХХVІІІ (98).</w:t>
      </w:r>
      <w:r w:rsidRPr="008F094F">
        <w:rPr>
          <w:rFonts w:ascii="Times New Roman" w:hAnsi="Times New Roman" w:cs="Times New Roman"/>
          <w:sz w:val="28"/>
          <w:szCs w:val="28"/>
        </w:rPr>
        <w:t xml:space="preserve"> С. 132-136.</w:t>
      </w: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eastAsia="Times New Roman" w:hAnsi="Times New Roman" w:cs="Times New Roman"/>
          <w:color w:val="auto"/>
          <w:sz w:val="28"/>
          <w:szCs w:val="28"/>
          <w:lang w:eastAsia="ru-RU"/>
        </w:rPr>
        <w:t>Методика викладання соціальної роботи та соціальної політики: посібник  [за ред. І. Григи]. Київ, 2003. 76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hAnsi="Times New Roman" w:cs="Times New Roman"/>
          <w:sz w:val="28"/>
          <w:szCs w:val="28"/>
        </w:rPr>
        <w:t>Педагогічн</w:t>
      </w:r>
      <w:r>
        <w:rPr>
          <w:rFonts w:ascii="Times New Roman" w:hAnsi="Times New Roman" w:cs="Times New Roman"/>
          <w:sz w:val="28"/>
          <w:szCs w:val="28"/>
        </w:rPr>
        <w:t xml:space="preserve">і інновації у сучасній школі </w:t>
      </w:r>
      <w:r w:rsidRPr="00FE3A3B">
        <w:rPr>
          <w:rFonts w:ascii="Times New Roman" w:hAnsi="Times New Roman" w:cs="Times New Roman"/>
          <w:sz w:val="28"/>
          <w:szCs w:val="28"/>
        </w:rPr>
        <w:t>[</w:t>
      </w:r>
      <w:r>
        <w:rPr>
          <w:rFonts w:ascii="Times New Roman" w:hAnsi="Times New Roman" w:cs="Times New Roman"/>
          <w:sz w:val="28"/>
          <w:szCs w:val="28"/>
        </w:rPr>
        <w:t>в</w:t>
      </w:r>
      <w:r w:rsidRPr="00FE3A3B">
        <w:rPr>
          <w:rFonts w:ascii="Times New Roman" w:hAnsi="Times New Roman" w:cs="Times New Roman"/>
          <w:sz w:val="28"/>
          <w:szCs w:val="28"/>
        </w:rPr>
        <w:t xml:space="preserve">ідп. ред.  І. Єрмаков]. </w:t>
      </w:r>
      <w:r>
        <w:rPr>
          <w:rFonts w:ascii="Times New Roman" w:hAnsi="Times New Roman" w:cs="Times New Roman"/>
          <w:sz w:val="28"/>
          <w:szCs w:val="28"/>
        </w:rPr>
        <w:t xml:space="preserve">Київ, 1994. </w:t>
      </w:r>
      <w:r w:rsidRPr="00FE3A3B">
        <w:rPr>
          <w:rFonts w:ascii="Times New Roman" w:hAnsi="Times New Roman" w:cs="Times New Roman"/>
          <w:sz w:val="28"/>
          <w:szCs w:val="28"/>
        </w:rPr>
        <w:t>88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eastAsia="Times New Roman" w:hAnsi="Times New Roman" w:cs="Times New Roman"/>
          <w:color w:val="auto"/>
          <w:sz w:val="28"/>
          <w:szCs w:val="28"/>
          <w:lang w:eastAsia="ru-RU"/>
        </w:rPr>
        <w:lastRenderedPageBreak/>
        <w:t xml:space="preserve">Соціальна робота в Україні: навч. посіб.  [за заг. ред. І.Д. Звєрєвої, Г.М. Лактіонової]. Київ, 2004.  254 с. </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jc w:val="center"/>
        <w:rPr>
          <w:rFonts w:ascii="Times New Roman" w:eastAsia="Times New Roman" w:hAnsi="Times New Roman" w:cs="Times New Roman"/>
          <w:b/>
          <w:color w:val="auto"/>
          <w:sz w:val="28"/>
          <w:szCs w:val="28"/>
          <w:lang w:eastAsia="ru-RU"/>
        </w:rPr>
      </w:pPr>
      <w:r w:rsidRPr="00C20B94">
        <w:rPr>
          <w:rFonts w:ascii="Times New Roman" w:eastAsia="Times New Roman" w:hAnsi="Times New Roman" w:cs="Times New Roman"/>
          <w:b/>
          <w:color w:val="auto"/>
          <w:sz w:val="28"/>
          <w:szCs w:val="28"/>
          <w:lang w:eastAsia="ru-RU"/>
        </w:rPr>
        <w:t>Додаткова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Балик Н.Р. Інноваційне освітнє середовище університету як інструмент підвищення якості</w:t>
      </w:r>
      <w:r>
        <w:rPr>
          <w:rFonts w:ascii="Times New Roman" w:eastAsia="Times New Roman" w:hAnsi="Times New Roman" w:cs="Times New Roman"/>
          <w:color w:val="auto"/>
          <w:sz w:val="28"/>
          <w:szCs w:val="28"/>
          <w:lang w:eastAsia="ru-RU"/>
        </w:rPr>
        <w:t xml:space="preserve"> знань педагогів нової формації. </w:t>
      </w:r>
      <w:r w:rsidRPr="00B91FC8">
        <w:rPr>
          <w:rFonts w:ascii="Times New Roman" w:eastAsia="Times New Roman" w:hAnsi="Times New Roman" w:cs="Times New Roman"/>
          <w:i/>
          <w:color w:val="auto"/>
          <w:sz w:val="28"/>
          <w:szCs w:val="28"/>
          <w:lang w:eastAsia="ru-RU"/>
        </w:rPr>
        <w:t>Комп'ютер у школі та сім'ї</w:t>
      </w:r>
      <w:r>
        <w:rPr>
          <w:rFonts w:ascii="Times New Roman" w:eastAsia="Times New Roman" w:hAnsi="Times New Roman" w:cs="Times New Roman"/>
          <w:color w:val="auto"/>
          <w:sz w:val="28"/>
          <w:szCs w:val="28"/>
          <w:lang w:eastAsia="ru-RU"/>
        </w:rPr>
        <w:t xml:space="preserve">.  2018. </w:t>
      </w:r>
      <w:r w:rsidRPr="00C20B94">
        <w:rPr>
          <w:rFonts w:ascii="Times New Roman" w:eastAsia="Times New Roman" w:hAnsi="Times New Roman" w:cs="Times New Roman"/>
          <w:color w:val="auto"/>
          <w:sz w:val="28"/>
          <w:szCs w:val="28"/>
          <w:lang w:eastAsia="ru-RU"/>
        </w:rPr>
        <w:t xml:space="preserve"> № 1. С. 4-10.</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Бех В.П. Цілісність соціальної роботи: методологічні, теоре</w:t>
      </w:r>
      <w:r>
        <w:rPr>
          <w:rFonts w:ascii="Times New Roman" w:eastAsia="Times New Roman" w:hAnsi="Times New Roman" w:cs="Times New Roman"/>
          <w:color w:val="auto"/>
          <w:sz w:val="28"/>
          <w:szCs w:val="28"/>
          <w:lang w:eastAsia="ru-RU"/>
        </w:rPr>
        <w:t>тичні та праксеологічні аспекти.</w:t>
      </w:r>
      <w:r w:rsidRPr="00B91FC8">
        <w:rPr>
          <w:rFonts w:ascii="Times New Roman" w:eastAsia="Times New Roman" w:hAnsi="Times New Roman" w:cs="Times New Roman"/>
          <w:i/>
          <w:color w:val="auto"/>
          <w:sz w:val="28"/>
          <w:szCs w:val="28"/>
          <w:lang w:eastAsia="ru-RU"/>
        </w:rPr>
        <w:t>Соціальна робота в Україні на початку ХХІ століття: проблеми теорії і практики</w:t>
      </w:r>
      <w:r>
        <w:rPr>
          <w:rFonts w:ascii="Times New Roman" w:eastAsia="Times New Roman" w:hAnsi="Times New Roman" w:cs="Times New Roman"/>
          <w:color w:val="auto"/>
          <w:sz w:val="28"/>
          <w:szCs w:val="28"/>
          <w:lang w:eastAsia="ru-RU"/>
        </w:rPr>
        <w:t>: м</w:t>
      </w:r>
      <w:r w:rsidRPr="00C20B94">
        <w:rPr>
          <w:rFonts w:ascii="Times New Roman" w:eastAsia="Times New Roman" w:hAnsi="Times New Roman" w:cs="Times New Roman"/>
          <w:color w:val="auto"/>
          <w:sz w:val="28"/>
          <w:szCs w:val="28"/>
          <w:lang w:eastAsia="ru-RU"/>
        </w:rPr>
        <w:t>атеріали доповідей на Міжнародній науково-практичній конференції 29-3</w:t>
      </w:r>
      <w:r>
        <w:rPr>
          <w:rFonts w:ascii="Times New Roman" w:eastAsia="Times New Roman" w:hAnsi="Times New Roman" w:cs="Times New Roman"/>
          <w:color w:val="auto"/>
          <w:sz w:val="28"/>
          <w:szCs w:val="28"/>
          <w:lang w:eastAsia="ru-RU"/>
        </w:rPr>
        <w:t>1 жовтня 2002 року. Київ, 2002.</w:t>
      </w:r>
      <w:r w:rsidRPr="00C20B94">
        <w:rPr>
          <w:rFonts w:ascii="Times New Roman" w:eastAsia="Times New Roman" w:hAnsi="Times New Roman" w:cs="Times New Roman"/>
          <w:color w:val="auto"/>
          <w:sz w:val="28"/>
          <w:szCs w:val="28"/>
          <w:lang w:eastAsia="ru-RU"/>
        </w:rPr>
        <w:t xml:space="preserve"> С.29-47.</w:t>
      </w:r>
    </w:p>
    <w:p w:rsidR="005A3D2D" w:rsidRPr="00DC7710" w:rsidRDefault="005A3D2D" w:rsidP="005A3D2D">
      <w:pPr>
        <w:numPr>
          <w:ilvl w:val="0"/>
          <w:numId w:val="25"/>
        </w:numPr>
        <w:tabs>
          <w:tab w:val="left" w:pos="502"/>
        </w:tabs>
        <w:spacing w:line="236" w:lineRule="auto"/>
        <w:ind w:left="0" w:right="8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Болонський процес </w:t>
      </w:r>
      <w:r w:rsidRPr="00DC7710">
        <w:rPr>
          <w:rFonts w:ascii="Times New Roman" w:eastAsia="Times New Roman" w:hAnsi="Times New Roman" w:cs="Times New Roman"/>
          <w:color w:val="auto"/>
          <w:sz w:val="28"/>
          <w:szCs w:val="28"/>
          <w:lang w:eastAsia="ru-RU"/>
        </w:rPr>
        <w:t>: нормативно-правові документи</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уклад.: З.І. </w:t>
      </w:r>
      <w:r w:rsidRPr="00DC7710">
        <w:rPr>
          <w:rFonts w:ascii="Times New Roman" w:eastAsia="Times New Roman" w:hAnsi="Times New Roman" w:cs="Times New Roman"/>
          <w:color w:val="auto"/>
          <w:sz w:val="28"/>
          <w:szCs w:val="28"/>
          <w:lang w:eastAsia="ru-RU"/>
        </w:rPr>
        <w:t>Тимошенко,</w:t>
      </w:r>
      <w:r>
        <w:rPr>
          <w:rFonts w:ascii="Times New Roman" w:eastAsia="Times New Roman" w:hAnsi="Times New Roman" w:cs="Times New Roman"/>
          <w:color w:val="auto"/>
          <w:sz w:val="28"/>
          <w:szCs w:val="28"/>
          <w:lang w:eastAsia="ru-RU"/>
        </w:rPr>
        <w:t xml:space="preserve"> І.Г. Оніщенко, А.М. Грехов, Ю.</w:t>
      </w:r>
      <w:r>
        <w:rPr>
          <w:rFonts w:ascii="Times New Roman" w:eastAsia="Times New Roman" w:hAnsi="Times New Roman" w:cs="Times New Roman"/>
          <w:color w:val="auto"/>
          <w:sz w:val="28"/>
          <w:szCs w:val="28"/>
          <w:lang w:val="en-US" w:eastAsia="ru-RU"/>
        </w:rPr>
        <w:t>I</w:t>
      </w:r>
      <w:r w:rsidRPr="00DC7710">
        <w:rPr>
          <w:rFonts w:ascii="Times New Roman" w:eastAsia="Times New Roman" w:hAnsi="Times New Roman" w:cs="Times New Roman"/>
          <w:color w:val="auto"/>
          <w:sz w:val="28"/>
          <w:szCs w:val="28"/>
          <w:lang w:eastAsia="ru-RU"/>
        </w:rPr>
        <w:t>. Палеха</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Київ, 2004. </w:t>
      </w:r>
      <w:r w:rsidRPr="00DC7710">
        <w:rPr>
          <w:rFonts w:ascii="Times New Roman" w:eastAsia="Times New Roman" w:hAnsi="Times New Roman" w:cs="Times New Roman"/>
          <w:color w:val="auto"/>
          <w:sz w:val="28"/>
          <w:szCs w:val="28"/>
          <w:lang w:eastAsia="ru-RU"/>
        </w:rPr>
        <w:t xml:space="preserve"> 102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Бутенко Н.Ю.  Комунікативна майстерність викладача: навч. посіб. Київ, 2005. 336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Ващенко Г. Загальні методи навчання: підр. </w:t>
      </w:r>
      <w:r>
        <w:rPr>
          <w:rFonts w:ascii="Times New Roman" w:eastAsia="Times New Roman" w:hAnsi="Times New Roman" w:cs="Times New Roman"/>
          <w:color w:val="auto"/>
          <w:sz w:val="28"/>
          <w:szCs w:val="28"/>
          <w:lang w:eastAsia="ru-RU"/>
        </w:rPr>
        <w:t xml:space="preserve">Київ, 1997. </w:t>
      </w:r>
      <w:r w:rsidRPr="00DC7710">
        <w:rPr>
          <w:rFonts w:ascii="Times New Roman" w:eastAsia="Times New Roman" w:hAnsi="Times New Roman" w:cs="Times New Roman"/>
          <w:color w:val="auto"/>
          <w:sz w:val="28"/>
          <w:szCs w:val="28"/>
          <w:lang w:eastAsia="ru-RU"/>
        </w:rPr>
        <w:t xml:space="preserve"> 441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Гірняк А. Психологічний аналіз і систематика стилів освітньої взаємодії</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Психологія і суспільство</w:t>
      </w:r>
      <w:r>
        <w:rPr>
          <w:rFonts w:ascii="Times New Roman" w:eastAsia="Times New Roman" w:hAnsi="Times New Roman" w:cs="Times New Roman"/>
          <w:color w:val="auto"/>
          <w:sz w:val="28"/>
          <w:szCs w:val="28"/>
          <w:lang w:eastAsia="ru-RU"/>
        </w:rPr>
        <w:t>. 2018.  № 1/2.</w:t>
      </w:r>
      <w:r w:rsidRPr="00DC7710">
        <w:rPr>
          <w:rFonts w:ascii="Times New Roman" w:eastAsia="Times New Roman" w:hAnsi="Times New Roman" w:cs="Times New Roman"/>
          <w:color w:val="auto"/>
          <w:sz w:val="28"/>
          <w:szCs w:val="28"/>
          <w:lang w:eastAsia="ru-RU"/>
        </w:rPr>
        <w:t xml:space="preserve"> С. 118-126.</w:t>
      </w:r>
    </w:p>
    <w:p w:rsidR="005A3D2D"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Гришко О., Клевака Л. Супровід навчання студентів з особливими освітніми проблемами у вищому навчальному закладі. </w:t>
      </w:r>
      <w:r w:rsidRPr="00B91FC8">
        <w:rPr>
          <w:rFonts w:ascii="Times New Roman" w:eastAsia="Times New Roman" w:hAnsi="Times New Roman" w:cs="Times New Roman"/>
          <w:i/>
          <w:color w:val="auto"/>
          <w:sz w:val="28"/>
          <w:szCs w:val="28"/>
          <w:lang w:eastAsia="ru-RU"/>
        </w:rPr>
        <w:t>Витоки педагогічної майстерності</w:t>
      </w:r>
      <w:r w:rsidRPr="00B91FC8">
        <w:rPr>
          <w:rFonts w:ascii="Times New Roman" w:eastAsia="Times New Roman" w:hAnsi="Times New Roman" w:cs="Times New Roman"/>
          <w:color w:val="auto"/>
          <w:sz w:val="28"/>
          <w:szCs w:val="28"/>
          <w:lang w:eastAsia="ru-RU"/>
        </w:rPr>
        <w:t xml:space="preserve"> : зб. наук. Праць. Полтава, 2017. Вип. 19. С. 90-95. </w:t>
      </w:r>
    </w:p>
    <w:p w:rsidR="005A3D2D" w:rsidRPr="008F094F"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Кайданова Л.Г. Модульна технологія навчання : навч.-метод. посібник</w:t>
      </w:r>
      <w:r>
        <w:rPr>
          <w:rFonts w:ascii="Times New Roman" w:eastAsia="Times New Roman" w:hAnsi="Times New Roman" w:cs="Times New Roman"/>
          <w:color w:val="auto"/>
          <w:sz w:val="28"/>
          <w:szCs w:val="28"/>
          <w:lang w:eastAsia="ru-RU"/>
        </w:rPr>
        <w:t xml:space="preserve">. Харків, 2002. </w:t>
      </w:r>
      <w:r w:rsidRPr="00B91FC8">
        <w:rPr>
          <w:rFonts w:ascii="Times New Roman" w:eastAsia="Times New Roman" w:hAnsi="Times New Roman" w:cs="Times New Roman"/>
          <w:color w:val="auto"/>
          <w:sz w:val="28"/>
          <w:szCs w:val="28"/>
          <w:lang w:eastAsia="ru-RU"/>
        </w:rPr>
        <w:t xml:space="preserve"> 83 с. </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eastAsia="ru-RU"/>
        </w:rPr>
        <w:t>Кучерявий О.Г. Модульно-розвивальне навчання у вищій школі : аспекти проектування : монографія</w:t>
      </w:r>
      <w:r>
        <w:rPr>
          <w:rFonts w:ascii="Times New Roman" w:eastAsia="Times New Roman" w:hAnsi="Times New Roman" w:cs="Times New Roman"/>
          <w:color w:val="auto"/>
          <w:sz w:val="28"/>
          <w:lang w:eastAsia="ru-RU"/>
        </w:rPr>
        <w:t>. Київ, 2012.</w:t>
      </w:r>
      <w:r w:rsidRPr="00DC7710">
        <w:rPr>
          <w:rFonts w:ascii="Times New Roman" w:eastAsia="Times New Roman" w:hAnsi="Times New Roman" w:cs="Times New Roman"/>
          <w:color w:val="auto"/>
          <w:sz w:val="28"/>
          <w:lang w:eastAsia="ru-RU"/>
        </w:rPr>
        <w:t xml:space="preserve"> 280с.</w:t>
      </w:r>
    </w:p>
    <w:p w:rsidR="005A3D2D" w:rsidRPr="00DC7710" w:rsidRDefault="005A3D2D" w:rsidP="005A3D2D">
      <w:pPr>
        <w:numPr>
          <w:ilvl w:val="0"/>
          <w:numId w:val="25"/>
        </w:numPr>
        <w:ind w:left="0" w:firstLine="0"/>
        <w:jc w:val="both"/>
        <w:rPr>
          <w:rFonts w:ascii="Times New Roman" w:eastAsia="Times New Roman" w:hAnsi="Times New Roman" w:cs="Times New Roman"/>
          <w:b/>
          <w:bCs w:val="0"/>
          <w:i/>
          <w:iCs/>
          <w:color w:val="auto"/>
          <w:sz w:val="28"/>
          <w:szCs w:val="28"/>
          <w:lang w:eastAsia="ru-RU"/>
        </w:rPr>
      </w:pPr>
      <w:r w:rsidRPr="00DC7710">
        <w:rPr>
          <w:rFonts w:ascii="Times New Roman" w:eastAsia="Times New Roman" w:hAnsi="Times New Roman" w:cs="Times New Roman"/>
          <w:color w:val="auto"/>
          <w:sz w:val="28"/>
          <w:szCs w:val="28"/>
          <w:lang w:eastAsia="ru-RU"/>
        </w:rPr>
        <w:t>Мистецтво бути викладачем: практ. посі</w:t>
      </w:r>
      <w:r>
        <w:rPr>
          <w:rFonts w:ascii="Times New Roman" w:eastAsia="Times New Roman" w:hAnsi="Times New Roman" w:cs="Times New Roman"/>
          <w:color w:val="auto"/>
          <w:sz w:val="28"/>
          <w:szCs w:val="28"/>
          <w:lang w:eastAsia="ru-RU"/>
        </w:rPr>
        <w:t xml:space="preserve">б.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А. Брінклі, Б. Десанте, М. </w:t>
      </w:r>
      <w:r w:rsidRPr="00DC7710">
        <w:rPr>
          <w:rFonts w:ascii="Times New Roman" w:eastAsia="Times New Roman" w:hAnsi="Times New Roman" w:cs="Times New Roman"/>
          <w:color w:val="auto"/>
          <w:sz w:val="28"/>
          <w:szCs w:val="28"/>
          <w:lang w:eastAsia="ru-RU"/>
        </w:rPr>
        <w:t>Флегм та ін. За ред. О.І. Сидоренка</w:t>
      </w:r>
      <w:r w:rsidRPr="00B91FC8">
        <w:rPr>
          <w:rFonts w:ascii="Times New Roman" w:eastAsia="Times New Roman" w:hAnsi="Times New Roman" w:cs="Times New Roman"/>
          <w:color w:val="auto"/>
          <w:sz w:val="28"/>
          <w:szCs w:val="28"/>
          <w:lang w:eastAsia="ru-RU"/>
        </w:rPr>
        <w:t>]</w:t>
      </w:r>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Київ, 2003.</w:t>
      </w:r>
      <w:r w:rsidRPr="00DC7710">
        <w:rPr>
          <w:rFonts w:ascii="Times New Roman" w:eastAsia="Times New Roman" w:hAnsi="Times New Roman" w:cs="Times New Roman"/>
          <w:color w:val="auto"/>
          <w:sz w:val="28"/>
          <w:szCs w:val="28"/>
          <w:lang w:eastAsia="ru-RU"/>
        </w:rPr>
        <w:t xml:space="preserve"> 144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Савченко Н. Особливості компетентнісно орієн</w:t>
      </w:r>
      <w:r>
        <w:rPr>
          <w:rFonts w:ascii="Times New Roman" w:eastAsia="Times New Roman" w:hAnsi="Times New Roman" w:cs="Times New Roman"/>
          <w:color w:val="auto"/>
          <w:sz w:val="28"/>
          <w:szCs w:val="28"/>
          <w:lang w:eastAsia="ru-RU"/>
        </w:rPr>
        <w:t xml:space="preserve">тованого навчання у вищій школі. </w:t>
      </w:r>
      <w:r w:rsidRPr="00B91FC8">
        <w:rPr>
          <w:rFonts w:ascii="Times New Roman" w:eastAsia="Times New Roman" w:hAnsi="Times New Roman" w:cs="Times New Roman"/>
          <w:i/>
          <w:color w:val="auto"/>
          <w:sz w:val="28"/>
          <w:szCs w:val="28"/>
          <w:lang w:eastAsia="ru-RU"/>
        </w:rPr>
        <w:t>Рідна школа</w:t>
      </w:r>
      <w:r w:rsidRPr="00DC7710">
        <w:rPr>
          <w:rFonts w:ascii="Times New Roman" w:eastAsia="Times New Roman" w:hAnsi="Times New Roman" w:cs="Times New Roman"/>
          <w:color w:val="auto"/>
          <w:sz w:val="28"/>
          <w:szCs w:val="28"/>
          <w:lang w:eastAsia="ru-RU"/>
        </w:rPr>
        <w:t xml:space="preserve"> : на</w:t>
      </w:r>
      <w:r>
        <w:rPr>
          <w:rFonts w:ascii="Times New Roman" w:eastAsia="Times New Roman" w:hAnsi="Times New Roman" w:cs="Times New Roman"/>
          <w:color w:val="auto"/>
          <w:sz w:val="28"/>
          <w:szCs w:val="28"/>
          <w:lang w:eastAsia="ru-RU"/>
        </w:rPr>
        <w:t xml:space="preserve">ук.-пед. журнал.  2019.  № 2. </w:t>
      </w:r>
      <w:r w:rsidRPr="00DC7710">
        <w:rPr>
          <w:rFonts w:ascii="Times New Roman" w:eastAsia="Times New Roman" w:hAnsi="Times New Roman" w:cs="Times New Roman"/>
          <w:color w:val="auto"/>
          <w:sz w:val="28"/>
          <w:szCs w:val="28"/>
          <w:lang w:eastAsia="ru-RU"/>
        </w:rPr>
        <w:t>С. 22-28.</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Сікорський  П. Формування нових технологій н</w:t>
      </w:r>
      <w:r>
        <w:rPr>
          <w:rFonts w:ascii="Times New Roman" w:eastAsia="Times New Roman" w:hAnsi="Times New Roman" w:cs="Times New Roman"/>
          <w:color w:val="auto"/>
          <w:sz w:val="28"/>
          <w:szCs w:val="28"/>
          <w:lang w:eastAsia="ru-RU"/>
        </w:rPr>
        <w:t xml:space="preserve">авчання у закладах вищої освіти. </w:t>
      </w:r>
      <w:r w:rsidRPr="00B91FC8">
        <w:rPr>
          <w:rFonts w:ascii="Times New Roman" w:eastAsia="Times New Roman" w:hAnsi="Times New Roman" w:cs="Times New Roman"/>
          <w:i/>
          <w:color w:val="auto"/>
          <w:sz w:val="28"/>
          <w:szCs w:val="28"/>
          <w:lang w:eastAsia="ru-RU"/>
        </w:rPr>
        <w:t>Вища освіта України</w:t>
      </w:r>
      <w:r>
        <w:rPr>
          <w:rFonts w:ascii="Times New Roman" w:eastAsia="Times New Roman" w:hAnsi="Times New Roman" w:cs="Times New Roman"/>
          <w:color w:val="auto"/>
          <w:sz w:val="28"/>
          <w:szCs w:val="28"/>
          <w:lang w:eastAsia="ru-RU"/>
        </w:rPr>
        <w:t>. 2019.  № 2.</w:t>
      </w:r>
      <w:r w:rsidRPr="00DC7710">
        <w:rPr>
          <w:rFonts w:ascii="Times New Roman" w:eastAsia="Times New Roman" w:hAnsi="Times New Roman" w:cs="Times New Roman"/>
          <w:color w:val="auto"/>
          <w:sz w:val="28"/>
          <w:szCs w:val="28"/>
          <w:lang w:eastAsia="ru-RU"/>
        </w:rPr>
        <w:t xml:space="preserve"> С. 68-76.</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Толстоухова С.В. Соціальна робота в Україні як невід’ємна складов</w:t>
      </w:r>
      <w:r>
        <w:rPr>
          <w:rFonts w:ascii="Times New Roman" w:eastAsia="Times New Roman" w:hAnsi="Times New Roman" w:cs="Times New Roman"/>
          <w:color w:val="auto"/>
          <w:sz w:val="28"/>
          <w:szCs w:val="28"/>
          <w:lang w:eastAsia="ru-RU"/>
        </w:rPr>
        <w:t xml:space="preserve">а соціальної політики держави. </w:t>
      </w:r>
      <w:r w:rsidRPr="00B91FC8">
        <w:rPr>
          <w:rFonts w:ascii="Times New Roman" w:eastAsia="Times New Roman" w:hAnsi="Times New Roman" w:cs="Times New Roman"/>
          <w:i/>
          <w:color w:val="auto"/>
          <w:sz w:val="28"/>
          <w:szCs w:val="28"/>
          <w:lang w:eastAsia="ru-RU"/>
        </w:rPr>
        <w:t>Соціальна робота в Україні</w:t>
      </w:r>
      <w:r>
        <w:rPr>
          <w:rFonts w:ascii="Times New Roman" w:eastAsia="Times New Roman" w:hAnsi="Times New Roman" w:cs="Times New Roman"/>
          <w:color w:val="auto"/>
          <w:sz w:val="28"/>
          <w:szCs w:val="28"/>
          <w:lang w:eastAsia="ru-RU"/>
        </w:rPr>
        <w:t xml:space="preserve">: теорія і практика. – 2002.  №1. </w:t>
      </w:r>
      <w:r w:rsidRPr="00C20B94">
        <w:rPr>
          <w:rFonts w:ascii="Times New Roman" w:eastAsia="Times New Roman" w:hAnsi="Times New Roman" w:cs="Times New Roman"/>
          <w:color w:val="auto"/>
          <w:sz w:val="28"/>
          <w:szCs w:val="28"/>
          <w:lang w:eastAsia="ru-RU"/>
        </w:rPr>
        <w:t xml:space="preserve"> С.70-81.</w:t>
      </w:r>
    </w:p>
    <w:p w:rsidR="005A3D2D" w:rsidRPr="00B91FC8"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Шелестова А.М.  Онлайн-сервіси як перспективні та альтернативні засоби н</w:t>
      </w:r>
      <w:r>
        <w:rPr>
          <w:rFonts w:ascii="Times New Roman" w:eastAsia="Times New Roman" w:hAnsi="Times New Roman" w:cs="Times New Roman"/>
          <w:color w:val="auto"/>
          <w:sz w:val="28"/>
          <w:szCs w:val="28"/>
          <w:lang w:eastAsia="ru-RU"/>
        </w:rPr>
        <w:t xml:space="preserve">авчання студентів вишів України. </w:t>
      </w:r>
      <w:r w:rsidRPr="00B91FC8">
        <w:rPr>
          <w:rFonts w:ascii="Times New Roman" w:eastAsia="Times New Roman" w:hAnsi="Times New Roman" w:cs="Times New Roman"/>
          <w:i/>
          <w:color w:val="auto"/>
          <w:sz w:val="28"/>
          <w:szCs w:val="28"/>
          <w:lang w:eastAsia="ru-RU"/>
        </w:rPr>
        <w:t>Бібліотекознавство. Документознавство. Інформологія</w:t>
      </w:r>
      <w:r>
        <w:rPr>
          <w:rFonts w:ascii="Times New Roman" w:eastAsia="Times New Roman" w:hAnsi="Times New Roman" w:cs="Times New Roman"/>
          <w:color w:val="auto"/>
          <w:sz w:val="28"/>
          <w:szCs w:val="28"/>
          <w:lang w:eastAsia="ru-RU"/>
        </w:rPr>
        <w:t xml:space="preserve"> : наук. журнал.  2018.  № 2.</w:t>
      </w:r>
      <w:r w:rsidRPr="00B91FC8">
        <w:rPr>
          <w:rFonts w:ascii="Times New Roman" w:eastAsia="Times New Roman" w:hAnsi="Times New Roman" w:cs="Times New Roman"/>
          <w:color w:val="auto"/>
          <w:sz w:val="28"/>
          <w:szCs w:val="28"/>
          <w:lang w:eastAsia="ru-RU"/>
        </w:rPr>
        <w:t xml:space="preserve"> С. 23-29.</w:t>
      </w:r>
    </w:p>
    <w:p w:rsidR="00970E55" w:rsidRPr="00D33253"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rPr>
      </w:pPr>
    </w:p>
    <w:p w:rsidR="00A53811" w:rsidRDefault="00CC099A" w:rsidP="00A53811">
      <w:pPr>
        <w:shd w:val="clear" w:color="auto" w:fill="FFFFFF"/>
        <w:tabs>
          <w:tab w:val="left" w:pos="365"/>
        </w:tabs>
        <w:spacing w:before="14" w:line="226" w:lineRule="exact"/>
        <w:jc w:val="center"/>
        <w:rPr>
          <w:rFonts w:ascii="Times New Roman" w:hAnsi="Times New Roman" w:cs="Times New Roman"/>
          <w:b/>
          <w:sz w:val="28"/>
          <w:szCs w:val="28"/>
        </w:rPr>
      </w:pPr>
      <w:r w:rsidRPr="005877E9">
        <w:rPr>
          <w:rFonts w:ascii="Times New Roman" w:hAnsi="Times New Roman" w:cs="Times New Roman"/>
          <w:b/>
          <w:color w:val="auto"/>
          <w:sz w:val="28"/>
          <w:szCs w:val="28"/>
        </w:rPr>
        <w:t>7.4</w:t>
      </w:r>
      <w:r w:rsidR="00A53811" w:rsidRPr="00BA2337">
        <w:rPr>
          <w:rFonts w:ascii="Times New Roman" w:hAnsi="Times New Roman" w:cs="Times New Roman"/>
          <w:b/>
          <w:sz w:val="28"/>
          <w:szCs w:val="28"/>
        </w:rPr>
        <w:t>Інформаційні ресурси</w:t>
      </w:r>
    </w:p>
    <w:p w:rsidR="00A53811" w:rsidRDefault="00A53811" w:rsidP="00A53811">
      <w:pPr>
        <w:shd w:val="clear" w:color="auto" w:fill="FFFFFF"/>
        <w:tabs>
          <w:tab w:val="left" w:pos="365"/>
        </w:tabs>
        <w:spacing w:before="14" w:line="226" w:lineRule="exact"/>
        <w:jc w:val="center"/>
        <w:rPr>
          <w:rFonts w:ascii="Times New Roman" w:hAnsi="Times New Roman" w:cs="Times New Roman"/>
          <w:b/>
          <w:sz w:val="28"/>
          <w:szCs w:val="28"/>
        </w:rPr>
      </w:pP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Поглиблюють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1.</w:t>
      </w:r>
      <w:r w:rsidRPr="00DC7710">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2.</w:t>
      </w:r>
      <w:r w:rsidRPr="00DC7710">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A53811"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t>www.lib.com.ua − Сайт електронної бібліотеки.</w:t>
      </w:r>
    </w:p>
    <w:p w:rsidR="00095DC3" w:rsidRPr="005877E9" w:rsidRDefault="00095DC3" w:rsidP="00A53811">
      <w:pPr>
        <w:shd w:val="clear" w:color="auto" w:fill="FFFFFF"/>
        <w:tabs>
          <w:tab w:val="left" w:pos="365"/>
        </w:tabs>
        <w:spacing w:before="14" w:line="226" w:lineRule="exact"/>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685241" w:rsidRDefault="0068524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Pr="005877E9" w:rsidRDefault="00A5381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lastRenderedPageBreak/>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w:t>
            </w:r>
            <w:r w:rsidRPr="005877E9">
              <w:rPr>
                <w:rFonts w:ascii="Times New Roman" w:hAnsi="Times New Roman" w:cs="Times New Roman"/>
                <w:color w:val="auto"/>
                <w:sz w:val="26"/>
                <w:szCs w:val="26"/>
              </w:rPr>
              <w:lastRenderedPageBreak/>
              <w:t>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lastRenderedPageBreak/>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lastRenderedPageBreak/>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sz w:val="28"/>
          <w:szCs w:val="28"/>
        </w:rPr>
        <w:t>(</w:t>
      </w:r>
      <w:r w:rsidRPr="005877E9">
        <w:rPr>
          <w:rFonts w:ascii="Times New Roman" w:hAnsi="Times New Roman" w:cs="Times New Roman"/>
          <w:color w:val="auto"/>
        </w:rPr>
        <w:t xml:space="preserve">прізвище таініціали)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21" w:rsidRDefault="00537C21" w:rsidP="00166630">
      <w:r>
        <w:separator/>
      </w:r>
    </w:p>
  </w:endnote>
  <w:endnote w:type="continuationSeparator" w:id="1">
    <w:p w:rsidR="00537C21" w:rsidRDefault="00537C21"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21" w:rsidRDefault="00537C21" w:rsidP="00166630">
      <w:r>
        <w:separator/>
      </w:r>
    </w:p>
  </w:footnote>
  <w:footnote w:type="continuationSeparator" w:id="1">
    <w:p w:rsidR="00537C21" w:rsidRDefault="00537C21"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Default="00382995">
    <w:pPr>
      <w:pStyle w:val="a9"/>
      <w:jc w:val="right"/>
    </w:pPr>
    <w:r>
      <w:fldChar w:fldCharType="begin"/>
    </w:r>
    <w:r w:rsidR="005A3D2D">
      <w:instrText xml:space="preserve"> PAGE   \* MERGEFORMAT </w:instrText>
    </w:r>
    <w:r>
      <w:fldChar w:fldCharType="separate"/>
    </w:r>
    <w:r w:rsidR="005A3D2D">
      <w:rPr>
        <w:noProof/>
      </w:rPr>
      <w:t>8</w:t>
    </w:r>
    <w:r>
      <w:fldChar w:fldCharType="end"/>
    </w:r>
  </w:p>
  <w:p w:rsidR="005A3D2D" w:rsidRDefault="005A3D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Pr="00CE2902" w:rsidRDefault="00382995">
    <w:pPr>
      <w:pStyle w:val="a9"/>
      <w:jc w:val="right"/>
      <w:rPr>
        <w:rFonts w:ascii="Times New Roman" w:hAnsi="Times New Roman" w:cs="Times New Roman"/>
      </w:rPr>
    </w:pPr>
    <w:r w:rsidRPr="00CE2902">
      <w:rPr>
        <w:rFonts w:ascii="Times New Roman" w:hAnsi="Times New Roman" w:cs="Times New Roman"/>
      </w:rPr>
      <w:fldChar w:fldCharType="begin"/>
    </w:r>
    <w:r w:rsidR="005A3D2D"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556B92">
      <w:rPr>
        <w:rFonts w:ascii="Times New Roman" w:hAnsi="Times New Roman" w:cs="Times New Roman"/>
        <w:noProof/>
      </w:rPr>
      <w:t>2</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3">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7"/>
  </w:num>
  <w:num w:numId="2">
    <w:abstractNumId w:val="8"/>
  </w:num>
  <w:num w:numId="3">
    <w:abstractNumId w:val="13"/>
  </w:num>
  <w:num w:numId="4">
    <w:abstractNumId w:val="19"/>
  </w:num>
  <w:num w:numId="5">
    <w:abstractNumId w:val="21"/>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
  </w:num>
  <w:num w:numId="14">
    <w:abstractNumId w:val="9"/>
  </w:num>
  <w:num w:numId="15">
    <w:abstractNumId w:val="6"/>
  </w:num>
  <w:num w:numId="16">
    <w:abstractNumId w:val="18"/>
  </w:num>
  <w:num w:numId="17">
    <w:abstractNumId w:val="5"/>
  </w:num>
  <w:num w:numId="18">
    <w:abstractNumId w:val="22"/>
  </w:num>
  <w:num w:numId="19">
    <w:abstractNumId w:val="16"/>
  </w:num>
  <w:num w:numId="20">
    <w:abstractNumId w:val="20"/>
  </w:num>
  <w:num w:numId="21">
    <w:abstractNumId w:val="14"/>
  </w:num>
  <w:num w:numId="22">
    <w:abstractNumId w:val="15"/>
  </w:num>
  <w:num w:numId="23">
    <w:abstractNumId w:val="24"/>
  </w:num>
  <w:num w:numId="24">
    <w:abstractNumId w:val="1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45E7D"/>
    <w:rsid w:val="00095DC3"/>
    <w:rsid w:val="000C3B1C"/>
    <w:rsid w:val="000E72D5"/>
    <w:rsid w:val="001412C4"/>
    <w:rsid w:val="00142CCE"/>
    <w:rsid w:val="00166630"/>
    <w:rsid w:val="001C5289"/>
    <w:rsid w:val="001D7743"/>
    <w:rsid w:val="002330DA"/>
    <w:rsid w:val="00264A5F"/>
    <w:rsid w:val="00272B00"/>
    <w:rsid w:val="00282734"/>
    <w:rsid w:val="002D0784"/>
    <w:rsid w:val="00316B3F"/>
    <w:rsid w:val="00333B5B"/>
    <w:rsid w:val="00341B03"/>
    <w:rsid w:val="00382995"/>
    <w:rsid w:val="00390453"/>
    <w:rsid w:val="00392776"/>
    <w:rsid w:val="003963A2"/>
    <w:rsid w:val="003A3E74"/>
    <w:rsid w:val="004700F6"/>
    <w:rsid w:val="00497A90"/>
    <w:rsid w:val="00537C21"/>
    <w:rsid w:val="00555ED9"/>
    <w:rsid w:val="00556B92"/>
    <w:rsid w:val="005877E9"/>
    <w:rsid w:val="005A3D2D"/>
    <w:rsid w:val="005A7CB8"/>
    <w:rsid w:val="005F0A15"/>
    <w:rsid w:val="00613CC8"/>
    <w:rsid w:val="00616F56"/>
    <w:rsid w:val="00677D2D"/>
    <w:rsid w:val="00685241"/>
    <w:rsid w:val="006857CA"/>
    <w:rsid w:val="00685D42"/>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B42F2E"/>
    <w:rsid w:val="00C117E8"/>
    <w:rsid w:val="00C60E71"/>
    <w:rsid w:val="00CB3EFA"/>
    <w:rsid w:val="00CB66A9"/>
    <w:rsid w:val="00CC099A"/>
    <w:rsid w:val="00CD175A"/>
    <w:rsid w:val="00CD78B4"/>
    <w:rsid w:val="00CE47EE"/>
    <w:rsid w:val="00D2416D"/>
    <w:rsid w:val="00D33253"/>
    <w:rsid w:val="00D42597"/>
    <w:rsid w:val="00D667D5"/>
    <w:rsid w:val="00F154EE"/>
    <w:rsid w:val="00F61A31"/>
    <w:rsid w:val="00FA1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uiPriority w:val="99"/>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uiPriority w:val="99"/>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18</Pages>
  <Words>3452</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user53</cp:lastModifiedBy>
  <cp:revision>17</cp:revision>
  <dcterms:created xsi:type="dcterms:W3CDTF">2020-11-06T18:26:00Z</dcterms:created>
  <dcterms:modified xsi:type="dcterms:W3CDTF">2022-06-01T17:25:00Z</dcterms:modified>
</cp:coreProperties>
</file>