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23F" w:rsidRDefault="0076523F" w:rsidP="0076523F">
      <w:pPr>
        <w:spacing w:line="360" w:lineRule="auto"/>
        <w:ind w:left="-851" w:right="-284" w:hanging="142"/>
        <w:jc w:val="center"/>
        <w:rPr>
          <w:b/>
          <w:sz w:val="28"/>
          <w:szCs w:val="28"/>
        </w:rPr>
      </w:pPr>
      <w:r>
        <w:rPr>
          <w:b/>
          <w:sz w:val="28"/>
          <w:szCs w:val="28"/>
        </w:rPr>
        <w:t>ВІДОКРЕМЛЕНИЙ СТРУКТУРНИЙ ПІДРОЗДІЛ ЗАКЛАДУ ВИЩОЇ ОСВІТИ</w:t>
      </w:r>
    </w:p>
    <w:p w:rsidR="0076523F" w:rsidRDefault="0076523F" w:rsidP="0076523F">
      <w:pPr>
        <w:spacing w:line="360" w:lineRule="auto"/>
        <w:ind w:left="-851" w:right="-284" w:hanging="142"/>
        <w:jc w:val="center"/>
        <w:rPr>
          <w:b/>
          <w:sz w:val="28"/>
          <w:szCs w:val="28"/>
        </w:rPr>
      </w:pPr>
      <w:r>
        <w:rPr>
          <w:b/>
          <w:sz w:val="28"/>
          <w:szCs w:val="28"/>
        </w:rPr>
        <w:t>«ВІДКРИТИЙ МІЖНАРОДНИЙ УНІВЕРСИТЕТ</w:t>
      </w:r>
    </w:p>
    <w:p w:rsidR="0076523F" w:rsidRDefault="0076523F" w:rsidP="0076523F">
      <w:pPr>
        <w:spacing w:line="360" w:lineRule="auto"/>
        <w:ind w:left="-851" w:right="-284" w:hanging="142"/>
        <w:jc w:val="center"/>
        <w:rPr>
          <w:b/>
          <w:sz w:val="28"/>
          <w:szCs w:val="28"/>
        </w:rPr>
      </w:pPr>
      <w:r>
        <w:rPr>
          <w:b/>
          <w:sz w:val="28"/>
          <w:szCs w:val="28"/>
        </w:rPr>
        <w:t xml:space="preserve"> РОЗВИТКУ ЛЮДИНИ «УКРАЇНА»</w:t>
      </w:r>
    </w:p>
    <w:p w:rsidR="007D0EEC" w:rsidRPr="00CA7130" w:rsidRDefault="001645FC" w:rsidP="0076523F">
      <w:pPr>
        <w:tabs>
          <w:tab w:val="left" w:pos="2030"/>
        </w:tabs>
        <w:ind w:left="-851" w:right="-284" w:hanging="142"/>
        <w:jc w:val="center"/>
        <w:rPr>
          <w:b/>
          <w:caps/>
          <w:sz w:val="28"/>
          <w:szCs w:val="28"/>
        </w:rPr>
      </w:pPr>
      <w:r>
        <w:rPr>
          <w:b/>
          <w:sz w:val="28"/>
          <w:szCs w:val="28"/>
        </w:rPr>
        <w:t>ПОЛТАВСЬКИЙ ІНСТИТУТ ЕКОНОМІКИ І ПРАВА</w:t>
      </w:r>
    </w:p>
    <w:p w:rsidR="007D0EEC" w:rsidRPr="00CA7130" w:rsidRDefault="007D0EEC" w:rsidP="0076523F">
      <w:pPr>
        <w:tabs>
          <w:tab w:val="left" w:pos="2030"/>
        </w:tabs>
        <w:ind w:left="-851" w:right="-284" w:hanging="142"/>
        <w:jc w:val="center"/>
        <w:rPr>
          <w:b/>
          <w:caps/>
          <w:sz w:val="28"/>
          <w:szCs w:val="28"/>
        </w:rPr>
      </w:pPr>
    </w:p>
    <w:p w:rsidR="007D0EEC" w:rsidRPr="00CA7130" w:rsidRDefault="007D0EEC" w:rsidP="0076523F">
      <w:pPr>
        <w:tabs>
          <w:tab w:val="left" w:pos="2030"/>
        </w:tabs>
        <w:ind w:left="-851" w:right="-284" w:hanging="142"/>
        <w:jc w:val="center"/>
        <w:rPr>
          <w:b/>
          <w:caps/>
          <w:sz w:val="28"/>
          <w:szCs w:val="28"/>
        </w:rPr>
      </w:pPr>
      <w:r w:rsidRPr="00CA7130">
        <w:rPr>
          <w:b/>
          <w:caps/>
          <w:sz w:val="28"/>
          <w:szCs w:val="28"/>
        </w:rPr>
        <w:t xml:space="preserve">КАФЕДРА </w:t>
      </w:r>
      <w:r w:rsidR="001645FC">
        <w:rPr>
          <w:b/>
          <w:caps/>
          <w:sz w:val="28"/>
          <w:szCs w:val="28"/>
        </w:rPr>
        <w:t>СОЦІАЛЬНОЇ РОБОТИ ТА СПЕЦІАЛЬНОЇ ОСВІТИ</w:t>
      </w:r>
    </w:p>
    <w:p w:rsidR="007D0EEC" w:rsidRPr="00CA7130" w:rsidRDefault="007D0EEC" w:rsidP="007D0EEC">
      <w:pPr>
        <w:tabs>
          <w:tab w:val="left" w:pos="2030"/>
        </w:tabs>
        <w:rPr>
          <w:b/>
          <w:sz w:val="28"/>
          <w:szCs w:val="28"/>
        </w:rPr>
      </w:pPr>
      <w:r w:rsidRPr="00CA7130">
        <w:rPr>
          <w:b/>
          <w:caps/>
          <w:sz w:val="28"/>
          <w:szCs w:val="28"/>
        </w:rPr>
        <w:t xml:space="preserve">                                                                                                                                                                                                                                                                                                                                                                                                                                                                                                                                                                                                                                                                                                                                                                                                                                                                                                                                                                                                                                                                                                                                                                                                                                                                                                                                                                                                                                                                                                                                                                                                                                                                                                                                                                                                                                                                                                                                                                                                                                                                                                                                                                                                                                                                                                                                                                                                                                                                                    </w:t>
      </w:r>
    </w:p>
    <w:p w:rsidR="007D0EEC" w:rsidRPr="00CA7130" w:rsidRDefault="007D0EEC" w:rsidP="007D0EEC">
      <w:pPr>
        <w:pStyle w:val="a4"/>
        <w:tabs>
          <w:tab w:val="left" w:pos="2030"/>
        </w:tabs>
        <w:spacing w:after="0" w:line="240" w:lineRule="auto"/>
        <w:ind w:left="5387"/>
        <w:rPr>
          <w:szCs w:val="28"/>
          <w:lang w:val="uk-UA"/>
        </w:rPr>
      </w:pPr>
    </w:p>
    <w:p w:rsidR="007D0EEC" w:rsidRPr="00720C13" w:rsidRDefault="007D0EEC" w:rsidP="00720C13">
      <w:pPr>
        <w:tabs>
          <w:tab w:val="left" w:pos="5940"/>
        </w:tabs>
        <w:ind w:left="5103" w:hanging="141"/>
        <w:rPr>
          <w:sz w:val="28"/>
          <w:szCs w:val="28"/>
        </w:rPr>
      </w:pPr>
      <w:r w:rsidRPr="00720C13">
        <w:rPr>
          <w:b/>
          <w:sz w:val="28"/>
          <w:szCs w:val="28"/>
        </w:rPr>
        <w:t>ЗАТВЕРДЖУЮ</w:t>
      </w:r>
    </w:p>
    <w:p w:rsidR="007D0EEC" w:rsidRPr="00720C13" w:rsidRDefault="007D0EEC" w:rsidP="00720C13">
      <w:pPr>
        <w:ind w:left="5103" w:hanging="141"/>
        <w:rPr>
          <w:sz w:val="28"/>
          <w:szCs w:val="28"/>
        </w:rPr>
      </w:pPr>
      <w:r w:rsidRPr="00720C13">
        <w:rPr>
          <w:sz w:val="28"/>
          <w:szCs w:val="28"/>
        </w:rPr>
        <w:t xml:space="preserve">Директор </w:t>
      </w:r>
      <w:r w:rsidR="001645FC">
        <w:rPr>
          <w:sz w:val="28"/>
          <w:szCs w:val="28"/>
        </w:rPr>
        <w:t xml:space="preserve">  </w:t>
      </w:r>
    </w:p>
    <w:p w:rsidR="007D0EEC" w:rsidRPr="00720C13" w:rsidRDefault="002B518D" w:rsidP="00720C13">
      <w:pPr>
        <w:ind w:left="5103" w:hanging="141"/>
        <w:rPr>
          <w:sz w:val="28"/>
          <w:szCs w:val="28"/>
        </w:rPr>
      </w:pPr>
      <w:r>
        <w:rPr>
          <w:sz w:val="28"/>
          <w:szCs w:val="28"/>
        </w:rPr>
        <w:t>________________</w:t>
      </w:r>
      <w:r w:rsidR="001645FC">
        <w:rPr>
          <w:sz w:val="28"/>
          <w:szCs w:val="28"/>
        </w:rPr>
        <w:t xml:space="preserve"> Мякушко Н. С.</w:t>
      </w:r>
    </w:p>
    <w:p w:rsidR="007D0EEC" w:rsidRPr="00720C13" w:rsidRDefault="007D0EEC" w:rsidP="00720C13">
      <w:pPr>
        <w:pStyle w:val="a4"/>
        <w:spacing w:after="0" w:line="240" w:lineRule="auto"/>
        <w:ind w:left="5103" w:hanging="141"/>
        <w:rPr>
          <w:rFonts w:ascii="Times New Roman" w:hAnsi="Times New Roman"/>
          <w:sz w:val="28"/>
          <w:szCs w:val="28"/>
          <w:lang w:val="uk-UA"/>
        </w:rPr>
      </w:pPr>
      <w:r w:rsidRPr="00720C13">
        <w:rPr>
          <w:rFonts w:ascii="Times New Roman" w:hAnsi="Times New Roman"/>
          <w:sz w:val="28"/>
          <w:szCs w:val="28"/>
          <w:lang w:val="uk-UA"/>
        </w:rPr>
        <w:t>«____» _______________20___ р.</w:t>
      </w:r>
    </w:p>
    <w:p w:rsidR="007D0EEC" w:rsidRPr="00CA7130" w:rsidRDefault="007D0EEC" w:rsidP="00720C13">
      <w:pPr>
        <w:pStyle w:val="2"/>
        <w:shd w:val="clear" w:color="auto" w:fill="FFFFFF"/>
        <w:ind w:left="5103" w:hanging="141"/>
        <w:rPr>
          <w:rFonts w:ascii="Times New Roman" w:hAnsi="Times New Roman"/>
          <w:i/>
          <w:iCs/>
        </w:rPr>
      </w:pPr>
    </w:p>
    <w:p w:rsidR="007D0EEC" w:rsidRPr="00CA7130" w:rsidRDefault="007D0EEC" w:rsidP="007D0EEC">
      <w:pPr>
        <w:pStyle w:val="2"/>
        <w:shd w:val="clear" w:color="auto" w:fill="FFFFFF"/>
        <w:rPr>
          <w:rFonts w:ascii="Times New Roman" w:hAnsi="Times New Roman"/>
          <w:b w:val="0"/>
          <w:i/>
          <w:iCs/>
        </w:rPr>
      </w:pPr>
    </w:p>
    <w:p w:rsidR="007D0EEC" w:rsidRPr="00CA7130" w:rsidRDefault="007D0EEC" w:rsidP="007D0EEC">
      <w:pPr>
        <w:pStyle w:val="2"/>
        <w:shd w:val="clear" w:color="auto" w:fill="FFFFFF"/>
        <w:jc w:val="center"/>
        <w:rPr>
          <w:rFonts w:ascii="Times New Roman" w:hAnsi="Times New Roman"/>
          <w:i/>
          <w:iCs/>
          <w:color w:val="auto"/>
          <w:sz w:val="28"/>
          <w:szCs w:val="28"/>
        </w:rPr>
      </w:pPr>
      <w:r w:rsidRPr="00CA7130">
        <w:rPr>
          <w:rFonts w:ascii="Times New Roman" w:hAnsi="Times New Roman"/>
          <w:color w:val="auto"/>
          <w:sz w:val="28"/>
          <w:szCs w:val="28"/>
        </w:rPr>
        <w:t>СИЛАБУС</w:t>
      </w:r>
    </w:p>
    <w:p w:rsidR="007D0EEC" w:rsidRPr="00CA7130" w:rsidRDefault="007D0EEC" w:rsidP="007D0EEC">
      <w:pPr>
        <w:pStyle w:val="2"/>
        <w:shd w:val="clear" w:color="auto" w:fill="FFFFFF"/>
        <w:jc w:val="center"/>
        <w:rPr>
          <w:rFonts w:ascii="Times New Roman" w:hAnsi="Times New Roman"/>
          <w:i/>
          <w:iCs/>
          <w:color w:val="auto"/>
          <w:sz w:val="28"/>
          <w:szCs w:val="28"/>
        </w:rPr>
      </w:pPr>
      <w:r w:rsidRPr="00CA7130">
        <w:rPr>
          <w:rFonts w:ascii="Times New Roman" w:hAnsi="Times New Roman"/>
          <w:color w:val="auto"/>
          <w:sz w:val="28"/>
          <w:szCs w:val="28"/>
        </w:rPr>
        <w:t>навчальної дисципліни</w:t>
      </w:r>
    </w:p>
    <w:p w:rsidR="007D0EEC" w:rsidRPr="00CA7130" w:rsidRDefault="007D0EEC" w:rsidP="007D0EEC">
      <w:pPr>
        <w:jc w:val="center"/>
        <w:rPr>
          <w:b/>
        </w:rPr>
      </w:pPr>
    </w:p>
    <w:p w:rsidR="00385CAB" w:rsidRPr="00EC5E3C" w:rsidRDefault="00385CAB" w:rsidP="00385CAB">
      <w:pPr>
        <w:ind w:firstLine="708"/>
        <w:rPr>
          <w:sz w:val="28"/>
          <w:szCs w:val="28"/>
        </w:rPr>
      </w:pPr>
      <w:r w:rsidRPr="003111AB">
        <w:rPr>
          <w:sz w:val="28"/>
          <w:szCs w:val="28"/>
        </w:rPr>
        <w:t>Основи інклюзивної освіти</w:t>
      </w:r>
    </w:p>
    <w:p w:rsidR="00385CAB" w:rsidRPr="00EC5E3C" w:rsidRDefault="00385CAB" w:rsidP="00385CAB">
      <w:pPr>
        <w:ind w:firstLine="708"/>
      </w:pPr>
    </w:p>
    <w:p w:rsidR="00385CAB" w:rsidRPr="00EC5E3C" w:rsidRDefault="00385CAB" w:rsidP="00385CAB">
      <w:pPr>
        <w:ind w:firstLine="708"/>
        <w:rPr>
          <w:sz w:val="28"/>
          <w:szCs w:val="28"/>
        </w:rPr>
      </w:pPr>
      <w:r w:rsidRPr="00EC5E3C">
        <w:rPr>
          <w:sz w:val="28"/>
          <w:szCs w:val="28"/>
        </w:rPr>
        <w:t xml:space="preserve">освітня програма Соціальна робота </w:t>
      </w:r>
    </w:p>
    <w:p w:rsidR="00385CAB" w:rsidRPr="00EC5E3C" w:rsidRDefault="00385CAB" w:rsidP="00385CAB">
      <w:pPr>
        <w:jc w:val="center"/>
      </w:pPr>
    </w:p>
    <w:p w:rsidR="00385CAB" w:rsidRPr="00EC5E3C" w:rsidRDefault="00385CAB" w:rsidP="00385CAB">
      <w:pPr>
        <w:ind w:firstLine="708"/>
        <w:rPr>
          <w:sz w:val="28"/>
          <w:szCs w:val="28"/>
        </w:rPr>
      </w:pPr>
      <w:r w:rsidRPr="00EC5E3C">
        <w:rPr>
          <w:sz w:val="28"/>
          <w:szCs w:val="28"/>
        </w:rPr>
        <w:t xml:space="preserve">освітнього рівня бакалавр </w:t>
      </w:r>
    </w:p>
    <w:p w:rsidR="00385CAB" w:rsidRPr="00EC5E3C" w:rsidRDefault="00385CAB" w:rsidP="00385CAB">
      <w:pPr>
        <w:ind w:firstLine="708"/>
      </w:pPr>
    </w:p>
    <w:p w:rsidR="00385CAB" w:rsidRPr="00EC5E3C" w:rsidRDefault="00385CAB" w:rsidP="00385CAB">
      <w:pPr>
        <w:ind w:firstLine="720"/>
        <w:rPr>
          <w:sz w:val="28"/>
          <w:szCs w:val="28"/>
        </w:rPr>
      </w:pPr>
      <w:r w:rsidRPr="00EC5E3C">
        <w:rPr>
          <w:sz w:val="28"/>
          <w:szCs w:val="28"/>
        </w:rPr>
        <w:t xml:space="preserve">галузь знань 22 «Соціальна робота» </w:t>
      </w:r>
    </w:p>
    <w:p w:rsidR="00385CAB" w:rsidRPr="00EC5E3C" w:rsidRDefault="00385CAB" w:rsidP="00385CAB">
      <w:pPr>
        <w:jc w:val="center"/>
        <w:rPr>
          <w:sz w:val="16"/>
        </w:rPr>
      </w:pPr>
    </w:p>
    <w:p w:rsidR="00385CAB" w:rsidRPr="00EC5E3C" w:rsidRDefault="00385CAB" w:rsidP="00385CAB">
      <w:pPr>
        <w:ind w:firstLine="708"/>
        <w:rPr>
          <w:sz w:val="28"/>
          <w:szCs w:val="28"/>
        </w:rPr>
      </w:pPr>
      <w:r w:rsidRPr="00EC5E3C">
        <w:rPr>
          <w:sz w:val="28"/>
          <w:szCs w:val="28"/>
        </w:rPr>
        <w:t xml:space="preserve">Спеціальність 231 «Соціальна робота» </w:t>
      </w:r>
    </w:p>
    <w:p w:rsidR="00385CAB" w:rsidRPr="00EC5E3C" w:rsidRDefault="00385CAB" w:rsidP="00385CAB">
      <w:pPr>
        <w:ind w:firstLine="708"/>
        <w:rPr>
          <w:sz w:val="28"/>
          <w:szCs w:val="28"/>
        </w:rPr>
      </w:pPr>
    </w:p>
    <w:p w:rsidR="00385CAB" w:rsidRPr="00EC5E3C" w:rsidRDefault="00385CAB" w:rsidP="00385CAB">
      <w:pPr>
        <w:ind w:firstLine="708"/>
      </w:pPr>
      <w:r w:rsidRPr="00EC5E3C">
        <w:rPr>
          <w:sz w:val="28"/>
          <w:szCs w:val="28"/>
        </w:rPr>
        <w:t xml:space="preserve">Спеціалізація </w:t>
      </w:r>
      <w:r w:rsidRPr="00EC5E3C">
        <w:t>________________________________________________________</w:t>
      </w:r>
    </w:p>
    <w:p w:rsidR="00385CAB" w:rsidRPr="00EC5E3C" w:rsidRDefault="00385CAB" w:rsidP="00385CAB">
      <w:pPr>
        <w:jc w:val="center"/>
        <w:rPr>
          <w:sz w:val="16"/>
        </w:rPr>
      </w:pPr>
      <w:r w:rsidRPr="00EC5E3C">
        <w:rPr>
          <w:sz w:val="16"/>
        </w:rPr>
        <w:t xml:space="preserve">                              (назва спеціалізації)</w:t>
      </w:r>
    </w:p>
    <w:p w:rsidR="00385CAB" w:rsidRPr="00EC5E3C" w:rsidRDefault="001645FC" w:rsidP="00385CAB">
      <w:pPr>
        <w:ind w:firstLine="720"/>
        <w:rPr>
          <w:sz w:val="16"/>
        </w:rPr>
      </w:pPr>
      <w:r>
        <w:rPr>
          <w:sz w:val="28"/>
          <w:szCs w:val="28"/>
        </w:rPr>
        <w:t>Полтавський інститут економіки і права</w:t>
      </w:r>
    </w:p>
    <w:p w:rsidR="001645FC" w:rsidRDefault="001645FC" w:rsidP="00385CAB">
      <w:pPr>
        <w:ind w:left="709"/>
        <w:jc w:val="both"/>
      </w:pPr>
    </w:p>
    <w:p w:rsidR="00385CAB" w:rsidRPr="00EC5E3C" w:rsidRDefault="001645FC" w:rsidP="00385CAB">
      <w:pPr>
        <w:ind w:left="709"/>
        <w:jc w:val="both"/>
      </w:pPr>
      <w:r>
        <w:t>Обсяг, кредитів: 5</w:t>
      </w:r>
    </w:p>
    <w:p w:rsidR="00385CAB" w:rsidRPr="00EC5E3C" w:rsidRDefault="00385CAB" w:rsidP="00385CAB">
      <w:pPr>
        <w:ind w:left="709"/>
        <w:jc w:val="both"/>
      </w:pPr>
      <w:r w:rsidRPr="00EC5E3C">
        <w:t>Форма підсумкового контролю: залік</w:t>
      </w:r>
    </w:p>
    <w:p w:rsidR="00385CAB" w:rsidRPr="00EC5E3C" w:rsidRDefault="00385CAB" w:rsidP="00385CAB">
      <w:pPr>
        <w:jc w:val="both"/>
      </w:pPr>
    </w:p>
    <w:p w:rsidR="00385CAB" w:rsidRPr="00EC5E3C" w:rsidRDefault="00385CAB" w:rsidP="00385CAB">
      <w:pPr>
        <w:jc w:val="both"/>
      </w:pPr>
    </w:p>
    <w:p w:rsidR="00385CAB" w:rsidRPr="00EC5E3C" w:rsidRDefault="00385CAB" w:rsidP="00385CAB">
      <w:pPr>
        <w:jc w:val="center"/>
        <w:rPr>
          <w:b/>
          <w:sz w:val="28"/>
          <w:szCs w:val="28"/>
        </w:rPr>
      </w:pPr>
    </w:p>
    <w:p w:rsidR="00385CAB" w:rsidRPr="00EC5E3C" w:rsidRDefault="00385CAB" w:rsidP="00385CAB">
      <w:pPr>
        <w:jc w:val="center"/>
        <w:rPr>
          <w:b/>
          <w:sz w:val="28"/>
          <w:szCs w:val="28"/>
        </w:rPr>
      </w:pPr>
    </w:p>
    <w:p w:rsidR="00385CAB" w:rsidRPr="00EC5E3C" w:rsidRDefault="00385CAB" w:rsidP="00385CAB">
      <w:pPr>
        <w:jc w:val="center"/>
        <w:rPr>
          <w:b/>
          <w:sz w:val="28"/>
          <w:szCs w:val="28"/>
        </w:rPr>
      </w:pPr>
    </w:p>
    <w:p w:rsidR="00385CAB" w:rsidRPr="00EC5E3C" w:rsidRDefault="00385CAB" w:rsidP="00385CAB">
      <w:pPr>
        <w:jc w:val="center"/>
        <w:rPr>
          <w:b/>
          <w:sz w:val="28"/>
          <w:szCs w:val="28"/>
        </w:rPr>
      </w:pPr>
    </w:p>
    <w:p w:rsidR="00385CAB" w:rsidRPr="00EC5E3C" w:rsidRDefault="00385CAB" w:rsidP="00385CAB">
      <w:pPr>
        <w:jc w:val="center"/>
        <w:rPr>
          <w:b/>
          <w:sz w:val="28"/>
          <w:szCs w:val="28"/>
        </w:rPr>
      </w:pPr>
    </w:p>
    <w:p w:rsidR="00385CAB" w:rsidRPr="00EC5E3C" w:rsidRDefault="00385CAB" w:rsidP="00385CAB">
      <w:pPr>
        <w:jc w:val="center"/>
        <w:rPr>
          <w:b/>
          <w:sz w:val="28"/>
          <w:szCs w:val="28"/>
        </w:rPr>
      </w:pPr>
    </w:p>
    <w:p w:rsidR="00385CAB" w:rsidRPr="00EC5E3C" w:rsidRDefault="001645FC" w:rsidP="00385CAB">
      <w:pPr>
        <w:jc w:val="center"/>
        <w:rPr>
          <w:b/>
          <w:sz w:val="28"/>
          <w:szCs w:val="28"/>
        </w:rPr>
      </w:pPr>
      <w:r>
        <w:rPr>
          <w:b/>
          <w:sz w:val="28"/>
          <w:szCs w:val="28"/>
        </w:rPr>
        <w:t xml:space="preserve">Полтава </w:t>
      </w:r>
      <w:r w:rsidR="006C43BC">
        <w:rPr>
          <w:b/>
          <w:sz w:val="28"/>
          <w:szCs w:val="28"/>
        </w:rPr>
        <w:t xml:space="preserve">– </w:t>
      </w:r>
      <w:r w:rsidR="00385CAB">
        <w:rPr>
          <w:b/>
          <w:sz w:val="28"/>
          <w:szCs w:val="28"/>
        </w:rPr>
        <w:t>2</w:t>
      </w:r>
      <w:r w:rsidR="006C43BC">
        <w:rPr>
          <w:b/>
          <w:sz w:val="28"/>
          <w:szCs w:val="28"/>
        </w:rPr>
        <w:t xml:space="preserve">023 </w:t>
      </w:r>
    </w:p>
    <w:p w:rsidR="007D0EEC" w:rsidRPr="00CA7130" w:rsidRDefault="007D0EEC" w:rsidP="007D0EEC">
      <w:pPr>
        <w:jc w:val="both"/>
        <w:rPr>
          <w:sz w:val="28"/>
          <w:szCs w:val="28"/>
        </w:rPr>
      </w:pPr>
      <w:r w:rsidRPr="00CA713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8"/>
        <w:gridCol w:w="6502"/>
      </w:tblGrid>
      <w:tr w:rsidR="007D0EEC" w:rsidRPr="00CA7130" w:rsidTr="00744808">
        <w:tc>
          <w:tcPr>
            <w:tcW w:w="10137" w:type="dxa"/>
            <w:gridSpan w:val="2"/>
            <w:vAlign w:val="center"/>
          </w:tcPr>
          <w:p w:rsidR="007D0EEC" w:rsidRPr="00CA7130" w:rsidRDefault="007D0EEC" w:rsidP="00744808">
            <w:pPr>
              <w:jc w:val="center"/>
              <w:rPr>
                <w:b/>
                <w:sz w:val="28"/>
                <w:szCs w:val="28"/>
              </w:rPr>
            </w:pPr>
          </w:p>
          <w:p w:rsidR="007D0EEC" w:rsidRPr="00CA7130" w:rsidRDefault="007D0EEC" w:rsidP="00744808">
            <w:pPr>
              <w:jc w:val="center"/>
              <w:rPr>
                <w:b/>
                <w:sz w:val="28"/>
                <w:szCs w:val="28"/>
              </w:rPr>
            </w:pPr>
            <w:r w:rsidRPr="00CA7130">
              <w:rPr>
                <w:b/>
                <w:sz w:val="28"/>
                <w:szCs w:val="28"/>
              </w:rPr>
              <w:t xml:space="preserve">ІНФОРМАЦІЯ </w:t>
            </w:r>
          </w:p>
          <w:p w:rsidR="007D0EEC" w:rsidRPr="00CA7130" w:rsidRDefault="007D0EEC" w:rsidP="00744808">
            <w:pPr>
              <w:jc w:val="center"/>
              <w:rPr>
                <w:b/>
                <w:sz w:val="28"/>
                <w:szCs w:val="28"/>
              </w:rPr>
            </w:pPr>
            <w:r w:rsidRPr="00CA7130">
              <w:rPr>
                <w:b/>
                <w:sz w:val="28"/>
                <w:szCs w:val="28"/>
              </w:rPr>
              <w:t>ПРО ВИКЛАДАЧА ТА ДОПОМІЖНИХ ОСІБ</w:t>
            </w:r>
          </w:p>
          <w:p w:rsidR="007D0EEC" w:rsidRPr="00CA7130" w:rsidRDefault="007D0EEC" w:rsidP="00744808">
            <w:pPr>
              <w:jc w:val="center"/>
              <w:rPr>
                <w:b/>
                <w:sz w:val="28"/>
                <w:szCs w:val="28"/>
              </w:rPr>
            </w:pPr>
          </w:p>
        </w:tc>
      </w:tr>
      <w:tr w:rsidR="007D0EEC" w:rsidRPr="00CA7130" w:rsidTr="007D0EEC">
        <w:tc>
          <w:tcPr>
            <w:tcW w:w="5068" w:type="dxa"/>
            <w:vAlign w:val="center"/>
          </w:tcPr>
          <w:p w:rsidR="007D0EEC" w:rsidRPr="00CA7130" w:rsidRDefault="007D0EEC" w:rsidP="007D0EEC">
            <w:pPr>
              <w:jc w:val="both"/>
              <w:rPr>
                <w:sz w:val="28"/>
                <w:szCs w:val="28"/>
              </w:rPr>
            </w:pPr>
            <w:r w:rsidRPr="00CA7130">
              <w:rPr>
                <w:sz w:val="28"/>
                <w:szCs w:val="28"/>
              </w:rPr>
              <w:t>Викладач</w:t>
            </w:r>
          </w:p>
        </w:tc>
        <w:tc>
          <w:tcPr>
            <w:tcW w:w="5069" w:type="dxa"/>
            <w:vAlign w:val="center"/>
          </w:tcPr>
          <w:p w:rsidR="007D0EEC" w:rsidRPr="00CA7130" w:rsidRDefault="001645FC" w:rsidP="001645FC">
            <w:pPr>
              <w:jc w:val="both"/>
              <w:rPr>
                <w:i/>
                <w:sz w:val="28"/>
                <w:szCs w:val="28"/>
              </w:rPr>
            </w:pPr>
            <w:r>
              <w:rPr>
                <w:bCs/>
                <w:sz w:val="28"/>
                <w:szCs w:val="28"/>
              </w:rPr>
              <w:t xml:space="preserve">Бацман Ольга </w:t>
            </w:r>
            <w:r w:rsidR="007D0EEC" w:rsidRPr="00197D75">
              <w:rPr>
                <w:bCs/>
                <w:sz w:val="28"/>
                <w:szCs w:val="28"/>
              </w:rPr>
              <w:t>Сергіївна, доцент кафедри соціально</w:t>
            </w:r>
            <w:r>
              <w:rPr>
                <w:bCs/>
                <w:sz w:val="28"/>
                <w:szCs w:val="28"/>
              </w:rPr>
              <w:t>ї роботи та спеціальної освіти</w:t>
            </w:r>
            <w:r w:rsidR="007D0EEC" w:rsidRPr="00CA7130">
              <w:rPr>
                <w:i/>
                <w:sz w:val="28"/>
                <w:szCs w:val="28"/>
              </w:rPr>
              <w:t xml:space="preserve"> </w:t>
            </w:r>
          </w:p>
        </w:tc>
      </w:tr>
      <w:tr w:rsidR="007D0EEC" w:rsidRPr="00CA7130" w:rsidTr="007D0EEC">
        <w:tc>
          <w:tcPr>
            <w:tcW w:w="5068" w:type="dxa"/>
            <w:vAlign w:val="center"/>
          </w:tcPr>
          <w:p w:rsidR="007D0EEC" w:rsidRPr="00CA7130" w:rsidRDefault="007D0EEC" w:rsidP="007D0EEC">
            <w:pPr>
              <w:jc w:val="both"/>
              <w:rPr>
                <w:sz w:val="28"/>
                <w:szCs w:val="28"/>
              </w:rPr>
            </w:pPr>
            <w:r w:rsidRPr="00CA7130">
              <w:rPr>
                <w:sz w:val="28"/>
                <w:szCs w:val="28"/>
              </w:rPr>
              <w:t>Асистент викладача</w:t>
            </w:r>
          </w:p>
        </w:tc>
        <w:tc>
          <w:tcPr>
            <w:tcW w:w="5069" w:type="dxa"/>
            <w:vAlign w:val="center"/>
          </w:tcPr>
          <w:p w:rsidR="007D0EEC" w:rsidRPr="00CA7130" w:rsidRDefault="007D0EEC" w:rsidP="007D0EEC">
            <w:pPr>
              <w:rPr>
                <w:i/>
                <w:sz w:val="28"/>
                <w:szCs w:val="28"/>
              </w:rPr>
            </w:pPr>
          </w:p>
        </w:tc>
      </w:tr>
      <w:tr w:rsidR="007D0EEC" w:rsidRPr="00CA7130" w:rsidTr="007D0EEC">
        <w:tc>
          <w:tcPr>
            <w:tcW w:w="5068" w:type="dxa"/>
            <w:vAlign w:val="center"/>
          </w:tcPr>
          <w:p w:rsidR="007D0EEC" w:rsidRPr="00CA7130" w:rsidRDefault="007D0EEC" w:rsidP="007D0EEC">
            <w:pPr>
              <w:jc w:val="both"/>
              <w:rPr>
                <w:sz w:val="28"/>
                <w:szCs w:val="28"/>
              </w:rPr>
            </w:pPr>
            <w:r w:rsidRPr="00CA7130">
              <w:rPr>
                <w:sz w:val="28"/>
                <w:szCs w:val="28"/>
              </w:rPr>
              <w:t>Практики, представники</w:t>
            </w:r>
          </w:p>
          <w:p w:rsidR="007D0EEC" w:rsidRPr="00CA7130" w:rsidRDefault="007D0EEC" w:rsidP="007D0EEC">
            <w:pPr>
              <w:jc w:val="both"/>
              <w:rPr>
                <w:sz w:val="28"/>
                <w:szCs w:val="28"/>
              </w:rPr>
            </w:pPr>
            <w:r w:rsidRPr="00CA7130">
              <w:rPr>
                <w:sz w:val="28"/>
                <w:szCs w:val="28"/>
              </w:rPr>
              <w:t>бізнесу, фахівці,</w:t>
            </w:r>
          </w:p>
          <w:p w:rsidR="007D0EEC" w:rsidRPr="00CA7130" w:rsidRDefault="007D0EEC" w:rsidP="007D0EEC">
            <w:pPr>
              <w:jc w:val="both"/>
              <w:rPr>
                <w:sz w:val="28"/>
                <w:szCs w:val="28"/>
              </w:rPr>
            </w:pPr>
            <w:r w:rsidRPr="00CA7130">
              <w:rPr>
                <w:sz w:val="28"/>
                <w:szCs w:val="28"/>
              </w:rPr>
              <w:t>залучені до викладання</w:t>
            </w:r>
          </w:p>
        </w:tc>
        <w:tc>
          <w:tcPr>
            <w:tcW w:w="5069" w:type="dxa"/>
            <w:vAlign w:val="center"/>
          </w:tcPr>
          <w:p w:rsidR="007D0EEC" w:rsidRPr="00CA7130" w:rsidRDefault="007D0EEC" w:rsidP="00744808">
            <w:pPr>
              <w:rPr>
                <w:i/>
                <w:sz w:val="28"/>
                <w:szCs w:val="28"/>
              </w:rPr>
            </w:pPr>
          </w:p>
        </w:tc>
      </w:tr>
      <w:tr w:rsidR="007D0EEC" w:rsidRPr="00CA7130" w:rsidTr="007D0EEC">
        <w:tc>
          <w:tcPr>
            <w:tcW w:w="5068" w:type="dxa"/>
            <w:vAlign w:val="center"/>
          </w:tcPr>
          <w:p w:rsidR="007D0EEC" w:rsidRPr="00CA7130" w:rsidRDefault="007D0EEC" w:rsidP="007D0EEC">
            <w:pPr>
              <w:jc w:val="both"/>
              <w:rPr>
                <w:sz w:val="28"/>
                <w:szCs w:val="28"/>
              </w:rPr>
            </w:pPr>
            <w:r w:rsidRPr="00CA7130">
              <w:rPr>
                <w:sz w:val="28"/>
                <w:szCs w:val="28"/>
              </w:rPr>
              <w:t>Профайл викладача</w:t>
            </w:r>
          </w:p>
        </w:tc>
        <w:tc>
          <w:tcPr>
            <w:tcW w:w="5069" w:type="dxa"/>
            <w:vAlign w:val="center"/>
          </w:tcPr>
          <w:p w:rsidR="007D0EEC" w:rsidRPr="00CA7130" w:rsidRDefault="007D0EEC" w:rsidP="00744808">
            <w:pPr>
              <w:rPr>
                <w:i/>
                <w:sz w:val="28"/>
                <w:szCs w:val="28"/>
              </w:rPr>
            </w:pPr>
          </w:p>
        </w:tc>
      </w:tr>
      <w:tr w:rsidR="007D0EEC" w:rsidRPr="00CA7130" w:rsidTr="007D0EEC">
        <w:tc>
          <w:tcPr>
            <w:tcW w:w="5068" w:type="dxa"/>
            <w:vAlign w:val="center"/>
          </w:tcPr>
          <w:p w:rsidR="007D0EEC" w:rsidRPr="00CA7130" w:rsidRDefault="007D0EEC" w:rsidP="007D0EEC">
            <w:pPr>
              <w:jc w:val="both"/>
              <w:rPr>
                <w:sz w:val="28"/>
                <w:szCs w:val="28"/>
              </w:rPr>
            </w:pPr>
            <w:r w:rsidRPr="00CA7130">
              <w:rPr>
                <w:sz w:val="28"/>
                <w:szCs w:val="28"/>
              </w:rPr>
              <w:t>Профайл асистента</w:t>
            </w:r>
          </w:p>
        </w:tc>
        <w:tc>
          <w:tcPr>
            <w:tcW w:w="5069" w:type="dxa"/>
            <w:vAlign w:val="center"/>
          </w:tcPr>
          <w:p w:rsidR="007D0EEC" w:rsidRPr="00CA7130" w:rsidRDefault="007D0EEC" w:rsidP="007D0EEC">
            <w:pPr>
              <w:rPr>
                <w:i/>
                <w:sz w:val="28"/>
                <w:szCs w:val="28"/>
              </w:rPr>
            </w:pPr>
          </w:p>
        </w:tc>
      </w:tr>
      <w:tr w:rsidR="007D0EEC" w:rsidRPr="00CA7130" w:rsidTr="007D0EEC">
        <w:tc>
          <w:tcPr>
            <w:tcW w:w="5068" w:type="dxa"/>
            <w:vAlign w:val="center"/>
          </w:tcPr>
          <w:p w:rsidR="007D0EEC" w:rsidRPr="00CA7130" w:rsidRDefault="007D0EEC" w:rsidP="007D0EEC">
            <w:pPr>
              <w:jc w:val="both"/>
              <w:rPr>
                <w:sz w:val="28"/>
                <w:szCs w:val="28"/>
              </w:rPr>
            </w:pPr>
          </w:p>
          <w:p w:rsidR="007D0EEC" w:rsidRPr="00CA7130" w:rsidRDefault="007D0EEC" w:rsidP="007D0EEC">
            <w:pPr>
              <w:jc w:val="both"/>
              <w:rPr>
                <w:sz w:val="28"/>
                <w:szCs w:val="28"/>
              </w:rPr>
            </w:pPr>
            <w:r w:rsidRPr="00CA7130">
              <w:rPr>
                <w:sz w:val="28"/>
                <w:szCs w:val="28"/>
              </w:rPr>
              <w:t>Канали комунікації</w:t>
            </w:r>
          </w:p>
        </w:tc>
        <w:tc>
          <w:tcPr>
            <w:tcW w:w="5069" w:type="dxa"/>
            <w:vAlign w:val="center"/>
          </w:tcPr>
          <w:p w:rsidR="007D0EEC" w:rsidRPr="00CA7130" w:rsidRDefault="007D0EEC" w:rsidP="00744808">
            <w:pPr>
              <w:rPr>
                <w:i/>
                <w:sz w:val="28"/>
                <w:szCs w:val="28"/>
              </w:rPr>
            </w:pPr>
          </w:p>
          <w:p w:rsidR="007D0EEC" w:rsidRPr="006C43BC" w:rsidRDefault="007D0EEC" w:rsidP="00744808">
            <w:pPr>
              <w:rPr>
                <w:i/>
                <w:sz w:val="28"/>
                <w:szCs w:val="28"/>
                <w:lang w:val="ru-RU"/>
              </w:rPr>
            </w:pPr>
            <w:r w:rsidRPr="00CA7130">
              <w:rPr>
                <w:i/>
                <w:sz w:val="28"/>
                <w:szCs w:val="28"/>
              </w:rPr>
              <w:t>Електронна пошта:</w:t>
            </w:r>
            <w:r w:rsidR="00CC7705">
              <w:rPr>
                <w:rFonts w:ascii="Helvetica" w:hAnsi="Helvetica" w:cs="Helvetica"/>
                <w:color w:val="5F6368"/>
                <w:sz w:val="23"/>
                <w:szCs w:val="23"/>
                <w:shd w:val="clear" w:color="auto" w:fill="FFFFFF"/>
              </w:rPr>
              <w:t xml:space="preserve"> </w:t>
            </w:r>
            <w:r w:rsidR="001645FC">
              <w:rPr>
                <w:color w:val="000000" w:themeColor="text1"/>
                <w:sz w:val="28"/>
                <w:szCs w:val="28"/>
                <w:shd w:val="clear" w:color="auto" w:fill="FFFFFF"/>
                <w:lang w:val="en-US"/>
              </w:rPr>
              <w:t>olgapisnya</w:t>
            </w:r>
            <w:r w:rsidR="001645FC" w:rsidRPr="006C43BC">
              <w:rPr>
                <w:color w:val="000000" w:themeColor="text1"/>
                <w:sz w:val="28"/>
                <w:szCs w:val="28"/>
                <w:shd w:val="clear" w:color="auto" w:fill="FFFFFF"/>
                <w:lang w:val="ru-RU"/>
              </w:rPr>
              <w:t>2203@</w:t>
            </w:r>
            <w:r w:rsidR="001645FC">
              <w:rPr>
                <w:color w:val="000000" w:themeColor="text1"/>
                <w:sz w:val="28"/>
                <w:szCs w:val="28"/>
                <w:shd w:val="clear" w:color="auto" w:fill="FFFFFF"/>
                <w:lang w:val="en-US"/>
              </w:rPr>
              <w:t>gmail</w:t>
            </w:r>
            <w:r w:rsidR="001645FC" w:rsidRPr="006C43BC">
              <w:rPr>
                <w:color w:val="000000" w:themeColor="text1"/>
                <w:sz w:val="28"/>
                <w:szCs w:val="28"/>
                <w:shd w:val="clear" w:color="auto" w:fill="FFFFFF"/>
                <w:lang w:val="ru-RU"/>
              </w:rPr>
              <w:t>.</w:t>
            </w:r>
            <w:r w:rsidR="001645FC">
              <w:rPr>
                <w:color w:val="000000" w:themeColor="text1"/>
                <w:sz w:val="28"/>
                <w:szCs w:val="28"/>
                <w:shd w:val="clear" w:color="auto" w:fill="FFFFFF"/>
                <w:lang w:val="en-US"/>
              </w:rPr>
              <w:t>com</w:t>
            </w:r>
          </w:p>
          <w:p w:rsidR="007D0EEC" w:rsidRPr="00CA7130" w:rsidRDefault="007D0EEC" w:rsidP="00744808">
            <w:pPr>
              <w:rPr>
                <w:i/>
                <w:sz w:val="28"/>
                <w:szCs w:val="28"/>
              </w:rPr>
            </w:pPr>
            <w:r w:rsidRPr="00CA7130">
              <w:rPr>
                <w:i/>
                <w:sz w:val="28"/>
                <w:szCs w:val="28"/>
              </w:rPr>
              <w:t>Вайбер:</w:t>
            </w:r>
            <w:r w:rsidR="00CC7705">
              <w:rPr>
                <w:i/>
                <w:sz w:val="28"/>
                <w:szCs w:val="28"/>
              </w:rPr>
              <w:t xml:space="preserve"> 09</w:t>
            </w:r>
            <w:r w:rsidR="001645FC">
              <w:rPr>
                <w:i/>
                <w:sz w:val="28"/>
                <w:szCs w:val="28"/>
              </w:rPr>
              <w:t>95666868</w:t>
            </w:r>
          </w:p>
          <w:p w:rsidR="007D0EEC" w:rsidRPr="00CA7130" w:rsidRDefault="007D0EEC" w:rsidP="00744808">
            <w:pPr>
              <w:rPr>
                <w:i/>
                <w:sz w:val="28"/>
                <w:szCs w:val="28"/>
              </w:rPr>
            </w:pPr>
            <w:r w:rsidRPr="00CA7130">
              <w:rPr>
                <w:i/>
                <w:sz w:val="28"/>
                <w:szCs w:val="28"/>
              </w:rPr>
              <w:t>Кабінет (електронний кабінет):</w:t>
            </w:r>
          </w:p>
          <w:p w:rsidR="007D0EEC" w:rsidRPr="00CA7130" w:rsidRDefault="007D0EEC" w:rsidP="00744808">
            <w:pPr>
              <w:rPr>
                <w:i/>
                <w:sz w:val="28"/>
                <w:szCs w:val="28"/>
              </w:rPr>
            </w:pPr>
          </w:p>
        </w:tc>
      </w:tr>
      <w:tr w:rsidR="007D0EEC" w:rsidRPr="00CA7130" w:rsidTr="007D0EEC">
        <w:tc>
          <w:tcPr>
            <w:tcW w:w="5068" w:type="dxa"/>
            <w:vAlign w:val="center"/>
          </w:tcPr>
          <w:p w:rsidR="007D0EEC" w:rsidRPr="001645FC" w:rsidRDefault="007D0EEC" w:rsidP="007D0EEC">
            <w:pPr>
              <w:jc w:val="both"/>
              <w:rPr>
                <w:sz w:val="28"/>
                <w:szCs w:val="28"/>
              </w:rPr>
            </w:pPr>
            <w:r w:rsidRPr="001645FC">
              <w:rPr>
                <w:sz w:val="28"/>
                <w:szCs w:val="28"/>
              </w:rPr>
              <w:t xml:space="preserve">Матеріали до курсу розміщені на сайті Інтернет-підтримки навчального процесу </w:t>
            </w:r>
            <w:hyperlink r:id="rId7" w:history="1">
              <w:r w:rsidRPr="001645FC">
                <w:rPr>
                  <w:rStyle w:val="a3"/>
                  <w:sz w:val="28"/>
                  <w:szCs w:val="28"/>
                </w:rPr>
                <w:t>http://vo.ukraine.edu.ua/</w:t>
              </w:r>
            </w:hyperlink>
            <w:r w:rsidRPr="001645FC">
              <w:rPr>
                <w:sz w:val="28"/>
                <w:szCs w:val="28"/>
              </w:rPr>
              <w:t xml:space="preserve"> за адресою</w:t>
            </w:r>
          </w:p>
        </w:tc>
        <w:tc>
          <w:tcPr>
            <w:tcW w:w="5069" w:type="dxa"/>
          </w:tcPr>
          <w:p w:rsidR="007D0EEC" w:rsidRPr="001645FC" w:rsidRDefault="001645FC" w:rsidP="00744808">
            <w:pPr>
              <w:jc w:val="both"/>
              <w:rPr>
                <w:i/>
                <w:sz w:val="28"/>
                <w:szCs w:val="28"/>
              </w:rPr>
            </w:pPr>
            <w:r w:rsidRPr="001645FC">
              <w:rPr>
                <w:sz w:val="28"/>
                <w:szCs w:val="28"/>
              </w:rPr>
              <w:t>https://vo.uu.edu.ua/course/view.php?id=16776#section-0</w:t>
            </w:r>
            <w:r w:rsidR="0076523F" w:rsidRPr="001645FC">
              <w:rPr>
                <w:i/>
                <w:sz w:val="28"/>
                <w:szCs w:val="28"/>
              </w:rPr>
              <w:t xml:space="preserve"> </w:t>
            </w:r>
          </w:p>
        </w:tc>
      </w:tr>
    </w:tbl>
    <w:p w:rsidR="007D0EEC" w:rsidRPr="007D0EEC" w:rsidRDefault="007D0EEC" w:rsidP="007D0EEC">
      <w:pPr>
        <w:pStyle w:val="a7"/>
        <w:shd w:val="clear" w:color="auto" w:fill="auto"/>
        <w:tabs>
          <w:tab w:val="left" w:leader="underscore" w:pos="399"/>
          <w:tab w:val="left" w:leader="underscore" w:pos="1652"/>
        </w:tabs>
        <w:spacing w:before="0" w:line="240" w:lineRule="auto"/>
        <w:ind w:left="360" w:right="1699"/>
        <w:rPr>
          <w:spacing w:val="0"/>
          <w:sz w:val="28"/>
          <w:szCs w:val="28"/>
          <w:lang w:val="uk-UA"/>
        </w:rPr>
      </w:pPr>
    </w:p>
    <w:p w:rsidR="007D0EEC" w:rsidRPr="00CA7130" w:rsidRDefault="007D0EEC" w:rsidP="007D0EEC">
      <w:pPr>
        <w:pStyle w:val="1"/>
        <w:spacing w:before="0"/>
        <w:jc w:val="center"/>
        <w:rPr>
          <w:rFonts w:ascii="Times New Roman" w:hAnsi="Times New Roman"/>
          <w:bCs w:val="0"/>
          <w:color w:val="auto"/>
        </w:rPr>
      </w:pPr>
      <w:r w:rsidRPr="00CA7130">
        <w:rPr>
          <w:rFonts w:ascii="Times New Roman" w:hAnsi="Times New Roman"/>
          <w:b w:val="0"/>
          <w:bCs w:val="0"/>
          <w:i/>
        </w:rPr>
        <w:br w:type="page"/>
      </w:r>
      <w:bookmarkStart w:id="0" w:name="_Toc9952417"/>
      <w:r w:rsidRPr="00CA7130">
        <w:rPr>
          <w:rFonts w:ascii="Times New Roman" w:hAnsi="Times New Roman"/>
          <w:bCs w:val="0"/>
          <w:color w:val="auto"/>
        </w:rPr>
        <w:lastRenderedPageBreak/>
        <w:t>ОПИС НАВЧАЛЬНОЇ ДИСЦИПЛІНИ</w:t>
      </w:r>
      <w:bookmarkEnd w:id="0"/>
    </w:p>
    <w:p w:rsidR="007D0EEC" w:rsidRDefault="007D0EEC" w:rsidP="007D0EEC"/>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385CAB" w:rsidRPr="00EC5E3C" w:rsidTr="00EA32EB">
        <w:trPr>
          <w:trHeight w:val="803"/>
        </w:trPr>
        <w:tc>
          <w:tcPr>
            <w:tcW w:w="2896" w:type="dxa"/>
            <w:vMerge w:val="restart"/>
            <w:vAlign w:val="center"/>
          </w:tcPr>
          <w:p w:rsidR="00385CAB" w:rsidRPr="00EC5E3C" w:rsidRDefault="00385CAB" w:rsidP="00EA32EB">
            <w:pPr>
              <w:jc w:val="center"/>
              <w:rPr>
                <w:b/>
                <w:sz w:val="28"/>
                <w:szCs w:val="28"/>
              </w:rPr>
            </w:pPr>
            <w:r w:rsidRPr="00EC5E3C">
              <w:rPr>
                <w:b/>
                <w:sz w:val="28"/>
                <w:szCs w:val="28"/>
              </w:rPr>
              <w:t xml:space="preserve">Найменування показників </w:t>
            </w:r>
          </w:p>
        </w:tc>
        <w:tc>
          <w:tcPr>
            <w:tcW w:w="3262" w:type="dxa"/>
            <w:vMerge w:val="restart"/>
            <w:vAlign w:val="center"/>
          </w:tcPr>
          <w:p w:rsidR="00385CAB" w:rsidRPr="00EC5E3C" w:rsidRDefault="00385CAB" w:rsidP="00EA32EB">
            <w:pPr>
              <w:jc w:val="center"/>
              <w:rPr>
                <w:b/>
                <w:sz w:val="28"/>
                <w:szCs w:val="28"/>
              </w:rPr>
            </w:pPr>
            <w:r w:rsidRPr="00EC5E3C">
              <w:rPr>
                <w:b/>
                <w:sz w:val="28"/>
                <w:szCs w:val="28"/>
              </w:rPr>
              <w:t>Галузь знань, спеціальність, спеціалізація, освітній ступінь / освітньо-кваліфікаційний рівень</w:t>
            </w:r>
          </w:p>
        </w:tc>
        <w:tc>
          <w:tcPr>
            <w:tcW w:w="3420" w:type="dxa"/>
            <w:gridSpan w:val="2"/>
            <w:vAlign w:val="center"/>
          </w:tcPr>
          <w:p w:rsidR="00385CAB" w:rsidRPr="00EC5E3C" w:rsidRDefault="00385CAB" w:rsidP="00EA32EB">
            <w:pPr>
              <w:jc w:val="center"/>
              <w:rPr>
                <w:b/>
                <w:sz w:val="28"/>
                <w:szCs w:val="28"/>
              </w:rPr>
            </w:pPr>
            <w:r w:rsidRPr="00EC5E3C">
              <w:rPr>
                <w:b/>
                <w:sz w:val="28"/>
                <w:szCs w:val="28"/>
              </w:rPr>
              <w:t>Характеристика навчальної дисципліни</w:t>
            </w:r>
          </w:p>
        </w:tc>
      </w:tr>
      <w:tr w:rsidR="00385CAB" w:rsidRPr="00EC5E3C" w:rsidTr="00EA32EB">
        <w:trPr>
          <w:trHeight w:val="549"/>
        </w:trPr>
        <w:tc>
          <w:tcPr>
            <w:tcW w:w="2896" w:type="dxa"/>
            <w:vMerge/>
            <w:vAlign w:val="center"/>
          </w:tcPr>
          <w:p w:rsidR="00385CAB" w:rsidRPr="00EC5E3C" w:rsidRDefault="00385CAB" w:rsidP="00EA32EB">
            <w:pPr>
              <w:jc w:val="center"/>
              <w:rPr>
                <w:b/>
                <w:sz w:val="28"/>
                <w:szCs w:val="28"/>
              </w:rPr>
            </w:pPr>
          </w:p>
        </w:tc>
        <w:tc>
          <w:tcPr>
            <w:tcW w:w="3262" w:type="dxa"/>
            <w:vMerge/>
            <w:vAlign w:val="center"/>
          </w:tcPr>
          <w:p w:rsidR="00385CAB" w:rsidRPr="00EC5E3C" w:rsidRDefault="00385CAB" w:rsidP="00EA32EB">
            <w:pPr>
              <w:jc w:val="center"/>
              <w:rPr>
                <w:b/>
                <w:sz w:val="28"/>
                <w:szCs w:val="28"/>
              </w:rPr>
            </w:pPr>
          </w:p>
        </w:tc>
        <w:tc>
          <w:tcPr>
            <w:tcW w:w="1620" w:type="dxa"/>
          </w:tcPr>
          <w:p w:rsidR="00385CAB" w:rsidRPr="00EC5E3C" w:rsidRDefault="00385CAB" w:rsidP="00EA32EB">
            <w:pPr>
              <w:jc w:val="center"/>
              <w:rPr>
                <w:b/>
                <w:i/>
                <w:sz w:val="28"/>
                <w:szCs w:val="28"/>
              </w:rPr>
            </w:pPr>
            <w:r w:rsidRPr="00EC5E3C">
              <w:rPr>
                <w:b/>
                <w:i/>
                <w:sz w:val="28"/>
                <w:szCs w:val="28"/>
              </w:rPr>
              <w:t>денна форма навчання</w:t>
            </w:r>
          </w:p>
        </w:tc>
        <w:tc>
          <w:tcPr>
            <w:tcW w:w="1800" w:type="dxa"/>
          </w:tcPr>
          <w:p w:rsidR="00385CAB" w:rsidRPr="00EC5E3C" w:rsidRDefault="00385CAB" w:rsidP="00EA32EB">
            <w:pPr>
              <w:jc w:val="center"/>
              <w:rPr>
                <w:b/>
                <w:i/>
                <w:sz w:val="28"/>
                <w:szCs w:val="28"/>
              </w:rPr>
            </w:pPr>
            <w:r w:rsidRPr="00EC5E3C">
              <w:rPr>
                <w:b/>
                <w:i/>
                <w:sz w:val="28"/>
                <w:szCs w:val="28"/>
              </w:rPr>
              <w:t>заочна форма навчання</w:t>
            </w:r>
          </w:p>
        </w:tc>
      </w:tr>
      <w:tr w:rsidR="00385CAB" w:rsidRPr="00EC5E3C" w:rsidTr="00EA32EB">
        <w:trPr>
          <w:trHeight w:val="409"/>
        </w:trPr>
        <w:tc>
          <w:tcPr>
            <w:tcW w:w="2896" w:type="dxa"/>
            <w:vMerge w:val="restart"/>
            <w:vAlign w:val="center"/>
          </w:tcPr>
          <w:p w:rsidR="00385CAB" w:rsidRPr="00EC5E3C" w:rsidRDefault="00385CAB" w:rsidP="00EA32EB">
            <w:pPr>
              <w:rPr>
                <w:sz w:val="28"/>
                <w:szCs w:val="28"/>
              </w:rPr>
            </w:pPr>
            <w:r w:rsidRPr="00EC5E3C">
              <w:rPr>
                <w:sz w:val="28"/>
                <w:szCs w:val="28"/>
              </w:rPr>
              <w:t xml:space="preserve">Загальний обсяг кредитів – </w:t>
            </w:r>
            <w:r w:rsidR="006C43BC">
              <w:rPr>
                <w:sz w:val="28"/>
                <w:szCs w:val="28"/>
              </w:rPr>
              <w:t>3</w:t>
            </w:r>
          </w:p>
        </w:tc>
        <w:tc>
          <w:tcPr>
            <w:tcW w:w="3262" w:type="dxa"/>
          </w:tcPr>
          <w:p w:rsidR="00385CAB" w:rsidRPr="00EC5E3C" w:rsidRDefault="00385CAB" w:rsidP="00EA32EB">
            <w:pPr>
              <w:jc w:val="center"/>
              <w:rPr>
                <w:b/>
                <w:sz w:val="28"/>
                <w:szCs w:val="28"/>
              </w:rPr>
            </w:pPr>
            <w:r w:rsidRPr="00EC5E3C">
              <w:rPr>
                <w:b/>
                <w:sz w:val="28"/>
                <w:szCs w:val="28"/>
              </w:rPr>
              <w:t>Галузь знань</w:t>
            </w:r>
          </w:p>
          <w:p w:rsidR="00385CAB" w:rsidRPr="00EC5E3C" w:rsidRDefault="00385CAB" w:rsidP="00EA32EB">
            <w:pPr>
              <w:jc w:val="center"/>
            </w:pPr>
            <w:r w:rsidRPr="00EC5E3C">
              <w:rPr>
                <w:sz w:val="28"/>
                <w:szCs w:val="28"/>
              </w:rPr>
              <w:t>22 Соціальна робота</w:t>
            </w:r>
          </w:p>
        </w:tc>
        <w:tc>
          <w:tcPr>
            <w:tcW w:w="3420" w:type="dxa"/>
            <w:gridSpan w:val="2"/>
            <w:vAlign w:val="center"/>
          </w:tcPr>
          <w:p w:rsidR="00385CAB" w:rsidRPr="00EC5E3C" w:rsidRDefault="00385CAB" w:rsidP="00EA32EB">
            <w:pPr>
              <w:jc w:val="center"/>
              <w:rPr>
                <w:b/>
                <w:sz w:val="28"/>
                <w:szCs w:val="28"/>
              </w:rPr>
            </w:pPr>
            <w:r w:rsidRPr="00EC5E3C">
              <w:rPr>
                <w:b/>
                <w:sz w:val="28"/>
                <w:szCs w:val="28"/>
              </w:rPr>
              <w:t>Вид дисципліни</w:t>
            </w:r>
          </w:p>
          <w:p w:rsidR="00385CAB" w:rsidRPr="00EC5E3C" w:rsidRDefault="00385CAB" w:rsidP="00EA32EB">
            <w:pPr>
              <w:jc w:val="center"/>
              <w:rPr>
                <w:i/>
              </w:rPr>
            </w:pPr>
            <w:r>
              <w:rPr>
                <w:sz w:val="28"/>
                <w:szCs w:val="28"/>
              </w:rPr>
              <w:t>вибіркова</w:t>
            </w:r>
          </w:p>
        </w:tc>
      </w:tr>
      <w:tr w:rsidR="00385CAB" w:rsidRPr="00EC5E3C" w:rsidTr="00EA32EB">
        <w:trPr>
          <w:trHeight w:val="409"/>
        </w:trPr>
        <w:tc>
          <w:tcPr>
            <w:tcW w:w="2896" w:type="dxa"/>
            <w:vMerge/>
            <w:vAlign w:val="center"/>
          </w:tcPr>
          <w:p w:rsidR="00385CAB" w:rsidRPr="00EC5E3C" w:rsidRDefault="00385CAB" w:rsidP="00EA32EB">
            <w:pPr>
              <w:rPr>
                <w:sz w:val="28"/>
                <w:szCs w:val="28"/>
              </w:rPr>
            </w:pPr>
          </w:p>
        </w:tc>
        <w:tc>
          <w:tcPr>
            <w:tcW w:w="3262" w:type="dxa"/>
            <w:vAlign w:val="center"/>
          </w:tcPr>
          <w:p w:rsidR="00385CAB" w:rsidRPr="00EC5E3C" w:rsidRDefault="00385CAB" w:rsidP="00EA32EB">
            <w:pPr>
              <w:jc w:val="center"/>
              <w:rPr>
                <w:b/>
                <w:sz w:val="28"/>
                <w:szCs w:val="28"/>
              </w:rPr>
            </w:pPr>
            <w:r w:rsidRPr="00EC5E3C">
              <w:rPr>
                <w:b/>
                <w:sz w:val="28"/>
                <w:szCs w:val="28"/>
              </w:rPr>
              <w:t xml:space="preserve">Спеціальність </w:t>
            </w:r>
          </w:p>
          <w:p w:rsidR="00385CAB" w:rsidRPr="00EC5E3C" w:rsidRDefault="00385CAB" w:rsidP="00EA32EB">
            <w:pPr>
              <w:jc w:val="center"/>
            </w:pPr>
            <w:r w:rsidRPr="00EC5E3C">
              <w:rPr>
                <w:sz w:val="28"/>
                <w:szCs w:val="28"/>
              </w:rPr>
              <w:t>231 Соціальна робота</w:t>
            </w:r>
          </w:p>
        </w:tc>
        <w:tc>
          <w:tcPr>
            <w:tcW w:w="3420" w:type="dxa"/>
            <w:gridSpan w:val="2"/>
            <w:vAlign w:val="center"/>
          </w:tcPr>
          <w:p w:rsidR="00385CAB" w:rsidRPr="00EC5E3C" w:rsidRDefault="00385CAB" w:rsidP="00EA32EB">
            <w:pPr>
              <w:jc w:val="center"/>
              <w:rPr>
                <w:b/>
                <w:sz w:val="28"/>
                <w:szCs w:val="28"/>
              </w:rPr>
            </w:pPr>
            <w:r w:rsidRPr="00EC5E3C">
              <w:rPr>
                <w:b/>
                <w:sz w:val="28"/>
                <w:szCs w:val="28"/>
              </w:rPr>
              <w:t xml:space="preserve">Цикл підготовки </w:t>
            </w:r>
          </w:p>
          <w:p w:rsidR="00385CAB" w:rsidRPr="00EC5E3C" w:rsidRDefault="00385CAB" w:rsidP="00EA32EB">
            <w:pPr>
              <w:jc w:val="center"/>
              <w:rPr>
                <w:sz w:val="28"/>
                <w:szCs w:val="28"/>
              </w:rPr>
            </w:pPr>
            <w:r w:rsidRPr="00EC5E3C">
              <w:rPr>
                <w:sz w:val="28"/>
                <w:szCs w:val="28"/>
              </w:rPr>
              <w:t>професійний</w:t>
            </w:r>
          </w:p>
        </w:tc>
      </w:tr>
      <w:tr w:rsidR="00385CAB" w:rsidRPr="00EC5E3C" w:rsidTr="00EA32EB">
        <w:trPr>
          <w:trHeight w:val="170"/>
        </w:trPr>
        <w:tc>
          <w:tcPr>
            <w:tcW w:w="2896" w:type="dxa"/>
            <w:vAlign w:val="center"/>
          </w:tcPr>
          <w:p w:rsidR="00385CAB" w:rsidRPr="00EC5E3C" w:rsidRDefault="00385CAB" w:rsidP="00EA32EB">
            <w:pPr>
              <w:rPr>
                <w:sz w:val="28"/>
                <w:szCs w:val="28"/>
              </w:rPr>
            </w:pPr>
            <w:r w:rsidRPr="00EC5E3C">
              <w:rPr>
                <w:sz w:val="28"/>
                <w:szCs w:val="28"/>
              </w:rPr>
              <w:t>Модулів – 1</w:t>
            </w:r>
          </w:p>
        </w:tc>
        <w:tc>
          <w:tcPr>
            <w:tcW w:w="3262" w:type="dxa"/>
            <w:vMerge w:val="restart"/>
            <w:vAlign w:val="center"/>
          </w:tcPr>
          <w:p w:rsidR="00385CAB" w:rsidRPr="00EC5E3C" w:rsidRDefault="00385CAB" w:rsidP="00EA32EB">
            <w:pPr>
              <w:jc w:val="center"/>
              <w:rPr>
                <w:b/>
                <w:sz w:val="28"/>
                <w:szCs w:val="28"/>
              </w:rPr>
            </w:pPr>
            <w:r w:rsidRPr="00EC5E3C">
              <w:rPr>
                <w:b/>
                <w:sz w:val="28"/>
                <w:szCs w:val="28"/>
              </w:rPr>
              <w:t>Спеціалізація</w:t>
            </w:r>
          </w:p>
          <w:p w:rsidR="00385CAB" w:rsidRPr="00EC5E3C" w:rsidRDefault="00385CAB" w:rsidP="00EA32EB">
            <w:pPr>
              <w:jc w:val="center"/>
              <w:rPr>
                <w:sz w:val="28"/>
                <w:szCs w:val="28"/>
              </w:rPr>
            </w:pPr>
            <w:r w:rsidRPr="00EC5E3C">
              <w:rPr>
                <w:sz w:val="28"/>
                <w:szCs w:val="28"/>
              </w:rPr>
              <w:t>____________________</w:t>
            </w:r>
          </w:p>
          <w:p w:rsidR="00385CAB" w:rsidRPr="00EC5E3C" w:rsidRDefault="00385CAB" w:rsidP="00EA32EB">
            <w:pPr>
              <w:jc w:val="center"/>
            </w:pPr>
            <w:r w:rsidRPr="00EC5E3C">
              <w:t>(назва)</w:t>
            </w:r>
          </w:p>
        </w:tc>
        <w:tc>
          <w:tcPr>
            <w:tcW w:w="3420" w:type="dxa"/>
            <w:gridSpan w:val="2"/>
            <w:vAlign w:val="center"/>
          </w:tcPr>
          <w:p w:rsidR="00385CAB" w:rsidRPr="00EC5E3C" w:rsidRDefault="00385CAB" w:rsidP="00EA32EB">
            <w:pPr>
              <w:jc w:val="center"/>
              <w:rPr>
                <w:b/>
                <w:sz w:val="28"/>
                <w:szCs w:val="28"/>
              </w:rPr>
            </w:pPr>
            <w:r w:rsidRPr="00EC5E3C">
              <w:rPr>
                <w:b/>
                <w:sz w:val="28"/>
                <w:szCs w:val="28"/>
              </w:rPr>
              <w:t>Рік підготовки:</w:t>
            </w:r>
          </w:p>
        </w:tc>
      </w:tr>
      <w:tr w:rsidR="00385CAB" w:rsidRPr="00EC5E3C" w:rsidTr="00EA32EB">
        <w:trPr>
          <w:trHeight w:val="207"/>
        </w:trPr>
        <w:tc>
          <w:tcPr>
            <w:tcW w:w="2896" w:type="dxa"/>
            <w:vAlign w:val="center"/>
          </w:tcPr>
          <w:p w:rsidR="00385CAB" w:rsidRPr="00EC5E3C" w:rsidRDefault="00385CAB" w:rsidP="00EA32EB">
            <w:pPr>
              <w:rPr>
                <w:sz w:val="28"/>
                <w:szCs w:val="28"/>
              </w:rPr>
            </w:pPr>
            <w:r w:rsidRPr="00EC5E3C">
              <w:rPr>
                <w:sz w:val="28"/>
                <w:szCs w:val="28"/>
              </w:rPr>
              <w:t>Змістових модулів – 2</w:t>
            </w:r>
          </w:p>
        </w:tc>
        <w:tc>
          <w:tcPr>
            <w:tcW w:w="3262" w:type="dxa"/>
            <w:vMerge/>
            <w:vAlign w:val="center"/>
          </w:tcPr>
          <w:p w:rsidR="00385CAB" w:rsidRPr="00EC5E3C" w:rsidRDefault="00385CAB" w:rsidP="00EA32EB">
            <w:pPr>
              <w:jc w:val="center"/>
              <w:rPr>
                <w:szCs w:val="28"/>
              </w:rPr>
            </w:pPr>
          </w:p>
        </w:tc>
        <w:tc>
          <w:tcPr>
            <w:tcW w:w="1620" w:type="dxa"/>
            <w:vAlign w:val="center"/>
          </w:tcPr>
          <w:p w:rsidR="00385CAB" w:rsidRPr="00EC5E3C" w:rsidRDefault="00385CAB" w:rsidP="00EA32EB">
            <w:pPr>
              <w:jc w:val="center"/>
              <w:rPr>
                <w:sz w:val="28"/>
                <w:szCs w:val="28"/>
              </w:rPr>
            </w:pPr>
            <w:r w:rsidRPr="00EC5E3C">
              <w:rPr>
                <w:sz w:val="28"/>
                <w:szCs w:val="28"/>
              </w:rPr>
              <w:t>3-й</w:t>
            </w:r>
          </w:p>
        </w:tc>
        <w:tc>
          <w:tcPr>
            <w:tcW w:w="1800" w:type="dxa"/>
            <w:vAlign w:val="center"/>
          </w:tcPr>
          <w:p w:rsidR="00385CAB" w:rsidRPr="00EC5E3C" w:rsidRDefault="00385CAB" w:rsidP="00EA32EB">
            <w:pPr>
              <w:jc w:val="center"/>
              <w:rPr>
                <w:sz w:val="28"/>
                <w:szCs w:val="28"/>
              </w:rPr>
            </w:pPr>
            <w:r w:rsidRPr="00EC5E3C">
              <w:rPr>
                <w:sz w:val="28"/>
                <w:szCs w:val="28"/>
              </w:rPr>
              <w:t>3-й</w:t>
            </w:r>
          </w:p>
        </w:tc>
      </w:tr>
      <w:tr w:rsidR="00385CAB" w:rsidRPr="00EC5E3C" w:rsidTr="00EA32EB">
        <w:trPr>
          <w:trHeight w:val="246"/>
        </w:trPr>
        <w:tc>
          <w:tcPr>
            <w:tcW w:w="2896" w:type="dxa"/>
            <w:vAlign w:val="center"/>
          </w:tcPr>
          <w:p w:rsidR="00385CAB" w:rsidRPr="00EC5E3C" w:rsidRDefault="00385CAB" w:rsidP="00EA32EB">
            <w:r w:rsidRPr="00EC5E3C">
              <w:rPr>
                <w:sz w:val="28"/>
                <w:szCs w:val="28"/>
              </w:rPr>
              <w:t>Індивідуальне науково-дослідне завдання не передбачено</w:t>
            </w:r>
          </w:p>
        </w:tc>
        <w:tc>
          <w:tcPr>
            <w:tcW w:w="3262" w:type="dxa"/>
            <w:vMerge w:val="restart"/>
            <w:vAlign w:val="center"/>
          </w:tcPr>
          <w:p w:rsidR="00385CAB" w:rsidRPr="00EC5E3C" w:rsidRDefault="00385CAB" w:rsidP="00EA32EB">
            <w:pPr>
              <w:jc w:val="center"/>
              <w:rPr>
                <w:b/>
                <w:sz w:val="28"/>
                <w:szCs w:val="28"/>
              </w:rPr>
            </w:pPr>
            <w:r w:rsidRPr="00EC5E3C">
              <w:rPr>
                <w:b/>
                <w:sz w:val="28"/>
                <w:szCs w:val="28"/>
              </w:rPr>
              <w:t>Мова викладання, навчання та оцінювання:</w:t>
            </w:r>
          </w:p>
          <w:p w:rsidR="00385CAB" w:rsidRPr="00EC5E3C" w:rsidRDefault="00385CAB" w:rsidP="00EA32EB">
            <w:pPr>
              <w:jc w:val="center"/>
              <w:rPr>
                <w:b/>
                <w:sz w:val="28"/>
                <w:szCs w:val="28"/>
              </w:rPr>
            </w:pPr>
            <w:r w:rsidRPr="00EC5E3C">
              <w:rPr>
                <w:sz w:val="28"/>
                <w:szCs w:val="28"/>
              </w:rPr>
              <w:t>українська</w:t>
            </w:r>
          </w:p>
        </w:tc>
        <w:tc>
          <w:tcPr>
            <w:tcW w:w="3420" w:type="dxa"/>
            <w:gridSpan w:val="2"/>
            <w:vAlign w:val="center"/>
          </w:tcPr>
          <w:p w:rsidR="00385CAB" w:rsidRPr="00EC5E3C" w:rsidRDefault="00385CAB" w:rsidP="00EA32EB">
            <w:pPr>
              <w:jc w:val="center"/>
              <w:rPr>
                <w:b/>
                <w:sz w:val="28"/>
                <w:szCs w:val="28"/>
              </w:rPr>
            </w:pPr>
            <w:r w:rsidRPr="00EC5E3C">
              <w:rPr>
                <w:b/>
                <w:sz w:val="28"/>
                <w:szCs w:val="28"/>
              </w:rPr>
              <w:t>Семестр</w:t>
            </w:r>
          </w:p>
        </w:tc>
      </w:tr>
      <w:tr w:rsidR="00385CAB" w:rsidRPr="00EC5E3C" w:rsidTr="00EA32EB">
        <w:trPr>
          <w:trHeight w:val="323"/>
        </w:trPr>
        <w:tc>
          <w:tcPr>
            <w:tcW w:w="2896" w:type="dxa"/>
            <w:vMerge w:val="restart"/>
            <w:vAlign w:val="center"/>
          </w:tcPr>
          <w:p w:rsidR="00385CAB" w:rsidRPr="00EC5E3C" w:rsidRDefault="00385CAB" w:rsidP="00EA32EB">
            <w:pPr>
              <w:rPr>
                <w:sz w:val="28"/>
                <w:szCs w:val="28"/>
                <w:highlight w:val="yellow"/>
              </w:rPr>
            </w:pPr>
            <w:r w:rsidRPr="00EC5E3C">
              <w:rPr>
                <w:sz w:val="28"/>
                <w:szCs w:val="28"/>
              </w:rPr>
              <w:t>Загальний обсяг годин – 90</w:t>
            </w:r>
          </w:p>
        </w:tc>
        <w:tc>
          <w:tcPr>
            <w:tcW w:w="3262" w:type="dxa"/>
            <w:vMerge/>
            <w:vAlign w:val="center"/>
          </w:tcPr>
          <w:p w:rsidR="00385CAB" w:rsidRPr="00EC5E3C" w:rsidRDefault="00385CAB" w:rsidP="00EA32EB">
            <w:pPr>
              <w:jc w:val="center"/>
              <w:rPr>
                <w:szCs w:val="28"/>
              </w:rPr>
            </w:pPr>
          </w:p>
        </w:tc>
        <w:tc>
          <w:tcPr>
            <w:tcW w:w="1620" w:type="dxa"/>
            <w:vAlign w:val="center"/>
          </w:tcPr>
          <w:p w:rsidR="00385CAB" w:rsidRPr="00EC5E3C" w:rsidRDefault="00385CAB" w:rsidP="00EA32EB">
            <w:pPr>
              <w:jc w:val="center"/>
              <w:rPr>
                <w:sz w:val="28"/>
                <w:szCs w:val="28"/>
              </w:rPr>
            </w:pPr>
            <w:r w:rsidRPr="00EC5E3C">
              <w:rPr>
                <w:sz w:val="28"/>
                <w:szCs w:val="28"/>
              </w:rPr>
              <w:t>5-й</w:t>
            </w:r>
          </w:p>
        </w:tc>
        <w:tc>
          <w:tcPr>
            <w:tcW w:w="1800" w:type="dxa"/>
            <w:vAlign w:val="center"/>
          </w:tcPr>
          <w:p w:rsidR="00385CAB" w:rsidRPr="00EC5E3C" w:rsidRDefault="006C43BC" w:rsidP="00EA32EB">
            <w:pPr>
              <w:jc w:val="center"/>
              <w:rPr>
                <w:sz w:val="28"/>
                <w:szCs w:val="28"/>
              </w:rPr>
            </w:pPr>
            <w:r>
              <w:rPr>
                <w:sz w:val="28"/>
                <w:szCs w:val="28"/>
              </w:rPr>
              <w:t>5</w:t>
            </w:r>
            <w:r w:rsidR="00385CAB" w:rsidRPr="00EC5E3C">
              <w:rPr>
                <w:sz w:val="28"/>
                <w:szCs w:val="28"/>
              </w:rPr>
              <w:t>-й</w:t>
            </w:r>
          </w:p>
        </w:tc>
      </w:tr>
      <w:tr w:rsidR="00385CAB" w:rsidRPr="00EC5E3C" w:rsidTr="00EA32EB">
        <w:trPr>
          <w:trHeight w:val="322"/>
        </w:trPr>
        <w:tc>
          <w:tcPr>
            <w:tcW w:w="2896" w:type="dxa"/>
            <w:vMerge/>
            <w:vAlign w:val="center"/>
          </w:tcPr>
          <w:p w:rsidR="00385CAB" w:rsidRPr="00EC5E3C" w:rsidRDefault="00385CAB" w:rsidP="00EA32EB">
            <w:pPr>
              <w:rPr>
                <w:sz w:val="28"/>
                <w:szCs w:val="28"/>
                <w:highlight w:val="yellow"/>
              </w:rPr>
            </w:pPr>
          </w:p>
        </w:tc>
        <w:tc>
          <w:tcPr>
            <w:tcW w:w="3262" w:type="dxa"/>
            <w:vMerge/>
            <w:vAlign w:val="center"/>
          </w:tcPr>
          <w:p w:rsidR="00385CAB" w:rsidRPr="00EC5E3C" w:rsidRDefault="00385CAB" w:rsidP="00EA32EB">
            <w:pPr>
              <w:jc w:val="center"/>
              <w:rPr>
                <w:szCs w:val="28"/>
              </w:rPr>
            </w:pPr>
          </w:p>
        </w:tc>
        <w:tc>
          <w:tcPr>
            <w:tcW w:w="3420" w:type="dxa"/>
            <w:gridSpan w:val="2"/>
            <w:vAlign w:val="center"/>
          </w:tcPr>
          <w:p w:rsidR="00385CAB" w:rsidRPr="00EC5E3C" w:rsidRDefault="00385CAB" w:rsidP="00EA32EB">
            <w:pPr>
              <w:jc w:val="center"/>
              <w:rPr>
                <w:b/>
                <w:sz w:val="28"/>
                <w:szCs w:val="28"/>
              </w:rPr>
            </w:pPr>
            <w:r w:rsidRPr="00EC5E3C">
              <w:rPr>
                <w:b/>
                <w:sz w:val="28"/>
                <w:szCs w:val="28"/>
              </w:rPr>
              <w:t>Лекції</w:t>
            </w:r>
          </w:p>
        </w:tc>
      </w:tr>
      <w:tr w:rsidR="00385CAB" w:rsidRPr="00EC5E3C" w:rsidTr="00EA32EB">
        <w:trPr>
          <w:trHeight w:val="320"/>
        </w:trPr>
        <w:tc>
          <w:tcPr>
            <w:tcW w:w="2896" w:type="dxa"/>
            <w:vMerge w:val="restart"/>
            <w:vAlign w:val="center"/>
          </w:tcPr>
          <w:p w:rsidR="00385CAB" w:rsidRPr="00EC5E3C" w:rsidRDefault="00385CAB" w:rsidP="00EA32EB">
            <w:pPr>
              <w:rPr>
                <w:sz w:val="28"/>
                <w:szCs w:val="28"/>
              </w:rPr>
            </w:pPr>
            <w:r w:rsidRPr="00EC5E3C">
              <w:rPr>
                <w:sz w:val="28"/>
                <w:szCs w:val="28"/>
              </w:rPr>
              <w:t>Тижневих годин для денної форми навчання:</w:t>
            </w:r>
          </w:p>
          <w:p w:rsidR="00385CAB" w:rsidRPr="00EC5E3C" w:rsidRDefault="00385CAB" w:rsidP="00EA32EB">
            <w:pPr>
              <w:rPr>
                <w:sz w:val="28"/>
                <w:szCs w:val="28"/>
              </w:rPr>
            </w:pPr>
            <w:r w:rsidRPr="00EC5E3C">
              <w:rPr>
                <w:sz w:val="28"/>
                <w:szCs w:val="28"/>
              </w:rPr>
              <w:t>аудиторних – 2</w:t>
            </w:r>
          </w:p>
          <w:p w:rsidR="00385CAB" w:rsidRPr="00EC5E3C" w:rsidRDefault="00385CAB" w:rsidP="00EA32EB">
            <w:pPr>
              <w:rPr>
                <w:sz w:val="28"/>
                <w:szCs w:val="28"/>
                <w:highlight w:val="yellow"/>
              </w:rPr>
            </w:pPr>
            <w:r w:rsidRPr="00EC5E3C">
              <w:rPr>
                <w:sz w:val="28"/>
                <w:szCs w:val="28"/>
              </w:rPr>
              <w:t xml:space="preserve">самостійної роботи студента </w:t>
            </w:r>
            <w:r w:rsidRPr="00B97C1A">
              <w:rPr>
                <w:sz w:val="28"/>
                <w:szCs w:val="28"/>
              </w:rPr>
              <w:t>– 6</w:t>
            </w:r>
          </w:p>
        </w:tc>
        <w:tc>
          <w:tcPr>
            <w:tcW w:w="3262" w:type="dxa"/>
            <w:vMerge w:val="restart"/>
            <w:vAlign w:val="center"/>
          </w:tcPr>
          <w:p w:rsidR="00385CAB" w:rsidRPr="00EC5E3C" w:rsidRDefault="00385CAB" w:rsidP="00EA32EB">
            <w:pPr>
              <w:jc w:val="center"/>
              <w:rPr>
                <w:b/>
                <w:sz w:val="28"/>
                <w:szCs w:val="28"/>
              </w:rPr>
            </w:pPr>
            <w:r w:rsidRPr="00EC5E3C">
              <w:rPr>
                <w:b/>
                <w:sz w:val="28"/>
                <w:szCs w:val="28"/>
              </w:rPr>
              <w:t>Освітній ступінь / освітньо-кваліфікаційний рівень:</w:t>
            </w:r>
          </w:p>
          <w:p w:rsidR="00385CAB" w:rsidRPr="00EC5E3C" w:rsidRDefault="00385CAB" w:rsidP="00EA32EB">
            <w:pPr>
              <w:jc w:val="center"/>
              <w:rPr>
                <w:sz w:val="28"/>
                <w:szCs w:val="28"/>
              </w:rPr>
            </w:pPr>
            <w:r w:rsidRPr="00EC5E3C">
              <w:rPr>
                <w:sz w:val="28"/>
                <w:szCs w:val="28"/>
              </w:rPr>
              <w:t>Бакалавр</w:t>
            </w:r>
          </w:p>
        </w:tc>
        <w:tc>
          <w:tcPr>
            <w:tcW w:w="1620" w:type="dxa"/>
            <w:vAlign w:val="center"/>
          </w:tcPr>
          <w:p w:rsidR="00385CAB" w:rsidRPr="00EC5E3C" w:rsidRDefault="00385CAB" w:rsidP="00EA32EB">
            <w:pPr>
              <w:jc w:val="center"/>
              <w:rPr>
                <w:sz w:val="28"/>
                <w:szCs w:val="28"/>
              </w:rPr>
            </w:pPr>
            <w:r w:rsidRPr="00EC5E3C">
              <w:rPr>
                <w:sz w:val="28"/>
                <w:szCs w:val="28"/>
              </w:rPr>
              <w:t>1</w:t>
            </w:r>
            <w:r w:rsidR="006C43BC">
              <w:rPr>
                <w:sz w:val="28"/>
                <w:szCs w:val="28"/>
              </w:rPr>
              <w:t xml:space="preserve">6 </w:t>
            </w:r>
            <w:r w:rsidRPr="00EC5E3C">
              <w:rPr>
                <w:sz w:val="28"/>
                <w:szCs w:val="28"/>
              </w:rPr>
              <w:t>год.</w:t>
            </w:r>
          </w:p>
        </w:tc>
        <w:tc>
          <w:tcPr>
            <w:tcW w:w="1800" w:type="dxa"/>
            <w:vAlign w:val="center"/>
          </w:tcPr>
          <w:p w:rsidR="00385CAB" w:rsidRPr="00EC5E3C" w:rsidRDefault="00385CAB" w:rsidP="00EA32EB">
            <w:pPr>
              <w:jc w:val="center"/>
              <w:rPr>
                <w:sz w:val="28"/>
                <w:szCs w:val="28"/>
              </w:rPr>
            </w:pPr>
          </w:p>
        </w:tc>
      </w:tr>
      <w:tr w:rsidR="00385CAB" w:rsidRPr="00EC5E3C" w:rsidTr="00EA32EB">
        <w:trPr>
          <w:trHeight w:val="320"/>
        </w:trPr>
        <w:tc>
          <w:tcPr>
            <w:tcW w:w="2896" w:type="dxa"/>
            <w:vMerge/>
            <w:vAlign w:val="center"/>
          </w:tcPr>
          <w:p w:rsidR="00385CAB" w:rsidRPr="00EC5E3C" w:rsidRDefault="00385CAB" w:rsidP="00EA32EB">
            <w:pPr>
              <w:rPr>
                <w:szCs w:val="28"/>
              </w:rPr>
            </w:pPr>
          </w:p>
        </w:tc>
        <w:tc>
          <w:tcPr>
            <w:tcW w:w="3262" w:type="dxa"/>
            <w:vMerge/>
            <w:vAlign w:val="center"/>
          </w:tcPr>
          <w:p w:rsidR="00385CAB" w:rsidRPr="00EC5E3C" w:rsidRDefault="00385CAB" w:rsidP="00EA32EB">
            <w:pPr>
              <w:jc w:val="center"/>
              <w:rPr>
                <w:szCs w:val="28"/>
              </w:rPr>
            </w:pPr>
          </w:p>
        </w:tc>
        <w:tc>
          <w:tcPr>
            <w:tcW w:w="3420" w:type="dxa"/>
            <w:gridSpan w:val="2"/>
            <w:vAlign w:val="center"/>
          </w:tcPr>
          <w:p w:rsidR="00385CAB" w:rsidRPr="00EC5E3C" w:rsidRDefault="00385CAB" w:rsidP="00EA32EB">
            <w:pPr>
              <w:jc w:val="center"/>
              <w:rPr>
                <w:b/>
                <w:sz w:val="28"/>
                <w:szCs w:val="28"/>
              </w:rPr>
            </w:pPr>
            <w:r w:rsidRPr="00EC5E3C">
              <w:rPr>
                <w:b/>
                <w:sz w:val="28"/>
                <w:szCs w:val="28"/>
              </w:rPr>
              <w:t>Практичні, семінарські</w:t>
            </w:r>
          </w:p>
        </w:tc>
      </w:tr>
      <w:tr w:rsidR="00385CAB" w:rsidRPr="00EC5E3C" w:rsidTr="00EA32EB">
        <w:trPr>
          <w:trHeight w:val="320"/>
        </w:trPr>
        <w:tc>
          <w:tcPr>
            <w:tcW w:w="2896" w:type="dxa"/>
            <w:vMerge/>
            <w:vAlign w:val="center"/>
          </w:tcPr>
          <w:p w:rsidR="00385CAB" w:rsidRPr="00EC5E3C" w:rsidRDefault="00385CAB" w:rsidP="00EA32EB">
            <w:pPr>
              <w:rPr>
                <w:szCs w:val="28"/>
              </w:rPr>
            </w:pPr>
          </w:p>
        </w:tc>
        <w:tc>
          <w:tcPr>
            <w:tcW w:w="3262" w:type="dxa"/>
            <w:vMerge/>
            <w:vAlign w:val="center"/>
          </w:tcPr>
          <w:p w:rsidR="00385CAB" w:rsidRPr="00EC5E3C" w:rsidRDefault="00385CAB" w:rsidP="00EA32EB">
            <w:pPr>
              <w:jc w:val="center"/>
              <w:rPr>
                <w:szCs w:val="28"/>
              </w:rPr>
            </w:pPr>
          </w:p>
        </w:tc>
        <w:tc>
          <w:tcPr>
            <w:tcW w:w="1620" w:type="dxa"/>
            <w:vAlign w:val="center"/>
          </w:tcPr>
          <w:p w:rsidR="00385CAB" w:rsidRPr="00EC5E3C" w:rsidRDefault="00385CAB" w:rsidP="00EA32EB">
            <w:pPr>
              <w:jc w:val="center"/>
              <w:rPr>
                <w:i/>
                <w:sz w:val="28"/>
                <w:szCs w:val="28"/>
              </w:rPr>
            </w:pPr>
            <w:r w:rsidRPr="00EC5E3C">
              <w:rPr>
                <w:sz w:val="28"/>
                <w:szCs w:val="28"/>
              </w:rPr>
              <w:t>1</w:t>
            </w:r>
            <w:r>
              <w:rPr>
                <w:sz w:val="28"/>
                <w:szCs w:val="28"/>
              </w:rPr>
              <w:t>6</w:t>
            </w:r>
            <w:r w:rsidRPr="00EC5E3C">
              <w:rPr>
                <w:sz w:val="28"/>
                <w:szCs w:val="28"/>
              </w:rPr>
              <w:t xml:space="preserve"> год.</w:t>
            </w:r>
          </w:p>
        </w:tc>
        <w:tc>
          <w:tcPr>
            <w:tcW w:w="1800" w:type="dxa"/>
            <w:vAlign w:val="center"/>
          </w:tcPr>
          <w:p w:rsidR="00385CAB" w:rsidRPr="00EC5E3C" w:rsidRDefault="00385CAB" w:rsidP="00EA32EB">
            <w:pPr>
              <w:jc w:val="center"/>
              <w:rPr>
                <w:sz w:val="28"/>
                <w:szCs w:val="28"/>
              </w:rPr>
            </w:pPr>
          </w:p>
        </w:tc>
      </w:tr>
      <w:tr w:rsidR="00385CAB" w:rsidRPr="00EC5E3C" w:rsidTr="00EA32EB">
        <w:trPr>
          <w:trHeight w:val="138"/>
        </w:trPr>
        <w:tc>
          <w:tcPr>
            <w:tcW w:w="2896" w:type="dxa"/>
            <w:vMerge/>
            <w:vAlign w:val="center"/>
          </w:tcPr>
          <w:p w:rsidR="00385CAB" w:rsidRPr="00EC5E3C" w:rsidRDefault="00385CAB" w:rsidP="00EA32EB">
            <w:pPr>
              <w:jc w:val="center"/>
              <w:rPr>
                <w:szCs w:val="28"/>
              </w:rPr>
            </w:pPr>
          </w:p>
        </w:tc>
        <w:tc>
          <w:tcPr>
            <w:tcW w:w="3262" w:type="dxa"/>
            <w:vMerge/>
            <w:vAlign w:val="center"/>
          </w:tcPr>
          <w:p w:rsidR="00385CAB" w:rsidRPr="00EC5E3C" w:rsidRDefault="00385CAB" w:rsidP="00EA32EB">
            <w:pPr>
              <w:jc w:val="center"/>
              <w:rPr>
                <w:szCs w:val="28"/>
              </w:rPr>
            </w:pPr>
          </w:p>
        </w:tc>
        <w:tc>
          <w:tcPr>
            <w:tcW w:w="3420" w:type="dxa"/>
            <w:gridSpan w:val="2"/>
            <w:vAlign w:val="center"/>
          </w:tcPr>
          <w:p w:rsidR="00385CAB" w:rsidRPr="00EC5E3C" w:rsidRDefault="00385CAB" w:rsidP="00EA32EB">
            <w:pPr>
              <w:jc w:val="center"/>
              <w:rPr>
                <w:b/>
                <w:sz w:val="28"/>
                <w:szCs w:val="28"/>
              </w:rPr>
            </w:pPr>
            <w:r w:rsidRPr="00EC5E3C">
              <w:rPr>
                <w:b/>
                <w:sz w:val="28"/>
                <w:szCs w:val="28"/>
              </w:rPr>
              <w:t>Лабораторні</w:t>
            </w:r>
          </w:p>
        </w:tc>
      </w:tr>
      <w:tr w:rsidR="00385CAB" w:rsidRPr="00EC5E3C" w:rsidTr="00EA32EB">
        <w:trPr>
          <w:trHeight w:val="138"/>
        </w:trPr>
        <w:tc>
          <w:tcPr>
            <w:tcW w:w="2896" w:type="dxa"/>
            <w:vMerge/>
            <w:vAlign w:val="center"/>
          </w:tcPr>
          <w:p w:rsidR="00385CAB" w:rsidRPr="00EC5E3C" w:rsidRDefault="00385CAB" w:rsidP="00EA32EB">
            <w:pPr>
              <w:jc w:val="center"/>
              <w:rPr>
                <w:szCs w:val="28"/>
              </w:rPr>
            </w:pPr>
          </w:p>
        </w:tc>
        <w:tc>
          <w:tcPr>
            <w:tcW w:w="3262" w:type="dxa"/>
            <w:vMerge/>
            <w:vAlign w:val="center"/>
          </w:tcPr>
          <w:p w:rsidR="00385CAB" w:rsidRPr="00EC5E3C" w:rsidRDefault="00385CAB" w:rsidP="00EA32EB">
            <w:pPr>
              <w:jc w:val="center"/>
              <w:rPr>
                <w:szCs w:val="28"/>
              </w:rPr>
            </w:pPr>
          </w:p>
        </w:tc>
        <w:tc>
          <w:tcPr>
            <w:tcW w:w="1620" w:type="dxa"/>
            <w:vAlign w:val="center"/>
          </w:tcPr>
          <w:p w:rsidR="00385CAB" w:rsidRPr="00EC5E3C" w:rsidRDefault="00385CAB" w:rsidP="00EA32EB">
            <w:pPr>
              <w:jc w:val="center"/>
              <w:rPr>
                <w:i/>
                <w:sz w:val="28"/>
                <w:szCs w:val="28"/>
              </w:rPr>
            </w:pPr>
            <w:r w:rsidRPr="00EC5E3C">
              <w:rPr>
                <w:sz w:val="28"/>
                <w:szCs w:val="28"/>
              </w:rPr>
              <w:t xml:space="preserve"> год.</w:t>
            </w:r>
          </w:p>
        </w:tc>
        <w:tc>
          <w:tcPr>
            <w:tcW w:w="1800" w:type="dxa"/>
            <w:vAlign w:val="center"/>
          </w:tcPr>
          <w:p w:rsidR="00385CAB" w:rsidRPr="00EC5E3C" w:rsidRDefault="00385CAB" w:rsidP="00EA32EB">
            <w:pPr>
              <w:jc w:val="center"/>
              <w:rPr>
                <w:i/>
                <w:sz w:val="28"/>
                <w:szCs w:val="28"/>
              </w:rPr>
            </w:pPr>
            <w:r w:rsidRPr="00EC5E3C">
              <w:rPr>
                <w:sz w:val="28"/>
                <w:szCs w:val="28"/>
              </w:rPr>
              <w:t xml:space="preserve"> год.</w:t>
            </w:r>
          </w:p>
        </w:tc>
      </w:tr>
      <w:tr w:rsidR="00385CAB" w:rsidRPr="00EC5E3C" w:rsidTr="00EA32EB">
        <w:trPr>
          <w:trHeight w:val="138"/>
        </w:trPr>
        <w:tc>
          <w:tcPr>
            <w:tcW w:w="2896" w:type="dxa"/>
            <w:vMerge/>
            <w:vAlign w:val="center"/>
          </w:tcPr>
          <w:p w:rsidR="00385CAB" w:rsidRPr="00EC5E3C" w:rsidRDefault="00385CAB" w:rsidP="00EA32EB">
            <w:pPr>
              <w:jc w:val="center"/>
              <w:rPr>
                <w:szCs w:val="28"/>
              </w:rPr>
            </w:pPr>
          </w:p>
        </w:tc>
        <w:tc>
          <w:tcPr>
            <w:tcW w:w="3262" w:type="dxa"/>
            <w:vMerge/>
            <w:vAlign w:val="center"/>
          </w:tcPr>
          <w:p w:rsidR="00385CAB" w:rsidRPr="00EC5E3C" w:rsidRDefault="00385CAB" w:rsidP="00EA32EB">
            <w:pPr>
              <w:jc w:val="center"/>
              <w:rPr>
                <w:szCs w:val="28"/>
              </w:rPr>
            </w:pPr>
          </w:p>
        </w:tc>
        <w:tc>
          <w:tcPr>
            <w:tcW w:w="3420" w:type="dxa"/>
            <w:gridSpan w:val="2"/>
            <w:vAlign w:val="center"/>
          </w:tcPr>
          <w:p w:rsidR="00385CAB" w:rsidRPr="00EC5E3C" w:rsidRDefault="00385CAB" w:rsidP="00EA32EB">
            <w:pPr>
              <w:jc w:val="center"/>
              <w:rPr>
                <w:b/>
                <w:sz w:val="28"/>
                <w:szCs w:val="28"/>
              </w:rPr>
            </w:pPr>
            <w:r w:rsidRPr="00EC5E3C">
              <w:rPr>
                <w:b/>
                <w:sz w:val="28"/>
                <w:szCs w:val="28"/>
              </w:rPr>
              <w:t>Самостійна робота</w:t>
            </w:r>
          </w:p>
        </w:tc>
      </w:tr>
      <w:tr w:rsidR="00385CAB" w:rsidRPr="00EC5E3C" w:rsidTr="00EA32EB">
        <w:trPr>
          <w:trHeight w:val="138"/>
        </w:trPr>
        <w:tc>
          <w:tcPr>
            <w:tcW w:w="2896" w:type="dxa"/>
            <w:vMerge/>
            <w:vAlign w:val="center"/>
          </w:tcPr>
          <w:p w:rsidR="00385CAB" w:rsidRPr="00EC5E3C" w:rsidRDefault="00385CAB" w:rsidP="00EA32EB">
            <w:pPr>
              <w:jc w:val="center"/>
              <w:rPr>
                <w:szCs w:val="28"/>
              </w:rPr>
            </w:pPr>
          </w:p>
        </w:tc>
        <w:tc>
          <w:tcPr>
            <w:tcW w:w="3262" w:type="dxa"/>
            <w:vMerge/>
            <w:vAlign w:val="center"/>
          </w:tcPr>
          <w:p w:rsidR="00385CAB" w:rsidRPr="00EC5E3C" w:rsidRDefault="00385CAB" w:rsidP="00EA32EB">
            <w:pPr>
              <w:jc w:val="center"/>
              <w:rPr>
                <w:szCs w:val="28"/>
              </w:rPr>
            </w:pPr>
          </w:p>
        </w:tc>
        <w:tc>
          <w:tcPr>
            <w:tcW w:w="1620" w:type="dxa"/>
            <w:vAlign w:val="center"/>
          </w:tcPr>
          <w:p w:rsidR="00385CAB" w:rsidRPr="00EC5E3C" w:rsidRDefault="006C43BC" w:rsidP="00EA32EB">
            <w:pPr>
              <w:jc w:val="center"/>
              <w:rPr>
                <w:i/>
                <w:sz w:val="28"/>
                <w:szCs w:val="28"/>
              </w:rPr>
            </w:pPr>
            <w:r>
              <w:rPr>
                <w:sz w:val="28"/>
                <w:szCs w:val="28"/>
              </w:rPr>
              <w:t>58</w:t>
            </w:r>
            <w:r w:rsidR="00385CAB" w:rsidRPr="00EC5E3C">
              <w:rPr>
                <w:sz w:val="28"/>
                <w:szCs w:val="28"/>
              </w:rPr>
              <w:t xml:space="preserve"> год.</w:t>
            </w:r>
          </w:p>
        </w:tc>
        <w:tc>
          <w:tcPr>
            <w:tcW w:w="1800" w:type="dxa"/>
            <w:vAlign w:val="center"/>
          </w:tcPr>
          <w:p w:rsidR="00385CAB" w:rsidRPr="00EC5E3C" w:rsidRDefault="00385CAB" w:rsidP="00EA32EB">
            <w:pPr>
              <w:jc w:val="center"/>
              <w:rPr>
                <w:sz w:val="28"/>
                <w:szCs w:val="28"/>
              </w:rPr>
            </w:pPr>
          </w:p>
        </w:tc>
      </w:tr>
      <w:tr w:rsidR="00385CAB" w:rsidRPr="00EC5E3C" w:rsidTr="00EA32EB">
        <w:trPr>
          <w:trHeight w:val="138"/>
        </w:trPr>
        <w:tc>
          <w:tcPr>
            <w:tcW w:w="2896" w:type="dxa"/>
            <w:vMerge/>
            <w:vAlign w:val="center"/>
          </w:tcPr>
          <w:p w:rsidR="00385CAB" w:rsidRPr="00EC5E3C" w:rsidRDefault="00385CAB" w:rsidP="00EA32EB">
            <w:pPr>
              <w:jc w:val="center"/>
              <w:rPr>
                <w:szCs w:val="28"/>
              </w:rPr>
            </w:pPr>
          </w:p>
        </w:tc>
        <w:tc>
          <w:tcPr>
            <w:tcW w:w="3262" w:type="dxa"/>
            <w:vMerge/>
            <w:vAlign w:val="center"/>
          </w:tcPr>
          <w:p w:rsidR="00385CAB" w:rsidRPr="00EC5E3C" w:rsidRDefault="00385CAB" w:rsidP="00EA32EB">
            <w:pPr>
              <w:jc w:val="center"/>
              <w:rPr>
                <w:szCs w:val="28"/>
              </w:rPr>
            </w:pPr>
          </w:p>
        </w:tc>
        <w:tc>
          <w:tcPr>
            <w:tcW w:w="3420" w:type="dxa"/>
            <w:gridSpan w:val="2"/>
            <w:vAlign w:val="center"/>
          </w:tcPr>
          <w:p w:rsidR="00385CAB" w:rsidRPr="00EC5E3C" w:rsidRDefault="00385CAB" w:rsidP="00EA32EB">
            <w:pPr>
              <w:jc w:val="center"/>
              <w:rPr>
                <w:sz w:val="28"/>
                <w:szCs w:val="28"/>
              </w:rPr>
            </w:pPr>
            <w:r w:rsidRPr="00EC5E3C">
              <w:rPr>
                <w:b/>
                <w:sz w:val="28"/>
                <w:szCs w:val="28"/>
              </w:rPr>
              <w:t xml:space="preserve">Індивідуальні завдання: </w:t>
            </w:r>
          </w:p>
          <w:p w:rsidR="00385CAB" w:rsidRPr="00EC5E3C" w:rsidRDefault="00385CAB" w:rsidP="00EA32EB">
            <w:pPr>
              <w:jc w:val="center"/>
              <w:rPr>
                <w:sz w:val="28"/>
                <w:szCs w:val="28"/>
              </w:rPr>
            </w:pPr>
          </w:p>
        </w:tc>
      </w:tr>
      <w:tr w:rsidR="00385CAB" w:rsidRPr="00EC5E3C" w:rsidTr="00EA32EB">
        <w:trPr>
          <w:trHeight w:val="138"/>
        </w:trPr>
        <w:tc>
          <w:tcPr>
            <w:tcW w:w="2896" w:type="dxa"/>
            <w:vMerge/>
            <w:vAlign w:val="center"/>
          </w:tcPr>
          <w:p w:rsidR="00385CAB" w:rsidRPr="00EC5E3C" w:rsidRDefault="00385CAB" w:rsidP="00EA32EB">
            <w:pPr>
              <w:jc w:val="center"/>
              <w:rPr>
                <w:szCs w:val="28"/>
              </w:rPr>
            </w:pPr>
          </w:p>
        </w:tc>
        <w:tc>
          <w:tcPr>
            <w:tcW w:w="3262" w:type="dxa"/>
            <w:vMerge/>
            <w:vAlign w:val="center"/>
          </w:tcPr>
          <w:p w:rsidR="00385CAB" w:rsidRPr="00EC5E3C" w:rsidRDefault="00385CAB" w:rsidP="00EA32EB">
            <w:pPr>
              <w:jc w:val="center"/>
              <w:rPr>
                <w:szCs w:val="28"/>
              </w:rPr>
            </w:pPr>
          </w:p>
        </w:tc>
        <w:tc>
          <w:tcPr>
            <w:tcW w:w="3420" w:type="dxa"/>
            <w:gridSpan w:val="2"/>
            <w:vAlign w:val="center"/>
          </w:tcPr>
          <w:p w:rsidR="00385CAB" w:rsidRPr="00EC5E3C" w:rsidRDefault="00385CAB" w:rsidP="00EA32EB">
            <w:pPr>
              <w:jc w:val="center"/>
              <w:rPr>
                <w:b/>
                <w:i/>
                <w:sz w:val="28"/>
                <w:szCs w:val="28"/>
              </w:rPr>
            </w:pPr>
            <w:r w:rsidRPr="00EC5E3C">
              <w:rPr>
                <w:b/>
                <w:sz w:val="28"/>
                <w:szCs w:val="28"/>
              </w:rPr>
              <w:t xml:space="preserve">Вид семестрового контролю: </w:t>
            </w:r>
            <w:r w:rsidRPr="00EC5E3C">
              <w:rPr>
                <w:sz w:val="28"/>
                <w:szCs w:val="28"/>
              </w:rPr>
              <w:t>залік</w:t>
            </w:r>
          </w:p>
        </w:tc>
      </w:tr>
    </w:tbl>
    <w:p w:rsidR="00CC7705" w:rsidRPr="00CA7130" w:rsidRDefault="00CC7705" w:rsidP="007D0EEC"/>
    <w:p w:rsidR="007D0EEC" w:rsidRPr="00CA7130" w:rsidRDefault="007D0EEC" w:rsidP="007D0EEC">
      <w:pPr>
        <w:pStyle w:val="1"/>
        <w:spacing w:before="0"/>
        <w:jc w:val="center"/>
        <w:rPr>
          <w:rFonts w:ascii="Times New Roman" w:hAnsi="Times New Roman"/>
          <w:color w:val="auto"/>
        </w:rPr>
      </w:pPr>
      <w:r w:rsidRPr="00CA7130">
        <w:rPr>
          <w:rFonts w:ascii="Times New Roman" w:hAnsi="Times New Roman"/>
          <w:b w:val="0"/>
        </w:rPr>
        <w:br w:type="page"/>
      </w:r>
      <w:r w:rsidRPr="00CA7130">
        <w:rPr>
          <w:rFonts w:ascii="Times New Roman" w:hAnsi="Times New Roman"/>
          <w:color w:val="auto"/>
        </w:rPr>
        <w:lastRenderedPageBreak/>
        <w:t>ПЕРЕДРЕКВІЗИТИ:</w:t>
      </w:r>
    </w:p>
    <w:p w:rsidR="001244F1" w:rsidRDefault="00AC0743" w:rsidP="001244F1">
      <w:pPr>
        <w:rPr>
          <w:color w:val="000000" w:themeColor="text1"/>
          <w:sz w:val="28"/>
          <w:szCs w:val="28"/>
        </w:rPr>
      </w:pPr>
      <w:r w:rsidRPr="001244F1">
        <w:rPr>
          <w:color w:val="000000" w:themeColor="text1"/>
          <w:sz w:val="28"/>
          <w:szCs w:val="28"/>
        </w:rPr>
        <w:t xml:space="preserve">Вступ до спеціальності. </w:t>
      </w:r>
      <w:r w:rsidR="00744808">
        <w:rPr>
          <w:color w:val="000000" w:themeColor="text1"/>
          <w:sz w:val="28"/>
          <w:szCs w:val="28"/>
        </w:rPr>
        <w:t>Педагогіка</w:t>
      </w:r>
      <w:r w:rsidRPr="001244F1">
        <w:rPr>
          <w:color w:val="000000" w:themeColor="text1"/>
          <w:sz w:val="28"/>
          <w:szCs w:val="28"/>
        </w:rPr>
        <w:t>.</w:t>
      </w:r>
      <w:r w:rsidR="00744808">
        <w:rPr>
          <w:color w:val="000000" w:themeColor="text1"/>
          <w:sz w:val="28"/>
          <w:szCs w:val="28"/>
        </w:rPr>
        <w:t xml:space="preserve"> Психологія. </w:t>
      </w:r>
    </w:p>
    <w:p w:rsidR="001244F1" w:rsidRDefault="001244F1" w:rsidP="001244F1">
      <w:pPr>
        <w:rPr>
          <w:color w:val="000000" w:themeColor="text1"/>
          <w:sz w:val="28"/>
          <w:szCs w:val="28"/>
        </w:rPr>
      </w:pPr>
    </w:p>
    <w:p w:rsidR="001244F1" w:rsidRPr="001244F1" w:rsidRDefault="007D0EEC" w:rsidP="001244F1">
      <w:pPr>
        <w:jc w:val="center"/>
        <w:rPr>
          <w:b/>
          <w:color w:val="000000" w:themeColor="text1"/>
          <w:sz w:val="28"/>
          <w:szCs w:val="28"/>
        </w:rPr>
      </w:pPr>
      <w:r w:rsidRPr="001244F1">
        <w:rPr>
          <w:b/>
          <w:color w:val="000000" w:themeColor="text1"/>
          <w:sz w:val="28"/>
          <w:szCs w:val="28"/>
        </w:rPr>
        <w:t>ПОСТРЕКВІЗИТИ:</w:t>
      </w:r>
    </w:p>
    <w:p w:rsidR="001244F1" w:rsidRPr="00744808" w:rsidRDefault="000C2F68" w:rsidP="00744808">
      <w:pPr>
        <w:rPr>
          <w:sz w:val="28"/>
          <w:szCs w:val="28"/>
        </w:rPr>
      </w:pPr>
      <w:hyperlink r:id="rId8" w:history="1">
        <w:r w:rsidR="00744808" w:rsidRPr="00744808">
          <w:rPr>
            <w:rStyle w:val="a3"/>
            <w:color w:val="auto"/>
            <w:sz w:val="28"/>
            <w:szCs w:val="28"/>
            <w:u w:val="none"/>
          </w:rPr>
          <w:t>Менеджмент соціальної роботи</w:t>
        </w:r>
      </w:hyperlink>
      <w:r w:rsidR="00744808" w:rsidRPr="00744808">
        <w:rPr>
          <w:sz w:val="28"/>
          <w:szCs w:val="28"/>
        </w:rPr>
        <w:t xml:space="preserve">. </w:t>
      </w:r>
      <w:hyperlink r:id="rId9" w:history="1">
        <w:r w:rsidR="00744808" w:rsidRPr="00744808">
          <w:rPr>
            <w:rStyle w:val="a3"/>
            <w:color w:val="auto"/>
            <w:sz w:val="28"/>
            <w:szCs w:val="28"/>
            <w:u w:val="none"/>
          </w:rPr>
          <w:t>Педагогічна майстерність</w:t>
        </w:r>
      </w:hyperlink>
      <w:r w:rsidR="00744808" w:rsidRPr="00744808">
        <w:rPr>
          <w:sz w:val="28"/>
          <w:szCs w:val="28"/>
        </w:rPr>
        <w:t>.</w:t>
      </w:r>
    </w:p>
    <w:p w:rsidR="001244F1" w:rsidRPr="00CA7130" w:rsidRDefault="001244F1" w:rsidP="007D0EEC"/>
    <w:p w:rsidR="00CC7705" w:rsidRPr="00385CAB" w:rsidRDefault="007D0EEC" w:rsidP="00CC7705">
      <w:pPr>
        <w:pStyle w:val="a7"/>
        <w:shd w:val="clear" w:color="auto" w:fill="auto"/>
        <w:tabs>
          <w:tab w:val="left" w:leader="underscore" w:pos="567"/>
          <w:tab w:val="left" w:leader="underscore" w:pos="1652"/>
        </w:tabs>
        <w:spacing w:before="0" w:line="240" w:lineRule="auto"/>
        <w:ind w:right="-2"/>
        <w:jc w:val="both"/>
        <w:rPr>
          <w:rFonts w:cs="Times New Roman"/>
          <w:spacing w:val="0"/>
          <w:sz w:val="28"/>
          <w:szCs w:val="28"/>
          <w:lang w:val="uk-UA" w:eastAsia="uk-UA"/>
        </w:rPr>
      </w:pPr>
      <w:r w:rsidRPr="00CC7705">
        <w:rPr>
          <w:b/>
          <w:spacing w:val="0"/>
          <w:sz w:val="28"/>
          <w:szCs w:val="28"/>
          <w:lang w:val="uk-UA"/>
        </w:rPr>
        <w:t xml:space="preserve">МЕТА НАВЧАЛЬНОЇ </w:t>
      </w:r>
      <w:r w:rsidRPr="00744808">
        <w:rPr>
          <w:b/>
          <w:spacing w:val="0"/>
          <w:sz w:val="28"/>
          <w:szCs w:val="28"/>
          <w:lang w:val="uk-UA"/>
        </w:rPr>
        <w:t>ДИСЦИПЛІНИ</w:t>
      </w:r>
      <w:r w:rsidR="00CC7705" w:rsidRPr="00744808">
        <w:rPr>
          <w:b/>
          <w:spacing w:val="0"/>
          <w:sz w:val="28"/>
          <w:szCs w:val="28"/>
          <w:lang w:val="uk-UA"/>
        </w:rPr>
        <w:t>:</w:t>
      </w:r>
      <w:r w:rsidR="00CC7705" w:rsidRPr="00744808">
        <w:rPr>
          <w:rFonts w:cs="Times New Roman"/>
          <w:spacing w:val="0"/>
          <w:sz w:val="28"/>
          <w:szCs w:val="28"/>
          <w:lang w:val="uk-UA" w:eastAsia="ru-RU"/>
        </w:rPr>
        <w:t xml:space="preserve"> </w:t>
      </w:r>
      <w:r w:rsidR="00385CAB" w:rsidRPr="00385CAB">
        <w:rPr>
          <w:rFonts w:cs="Times New Roman"/>
          <w:spacing w:val="0"/>
          <w:sz w:val="28"/>
          <w:szCs w:val="28"/>
          <w:lang w:val="uk-UA"/>
        </w:rPr>
        <w:t>забезпечити теоретичну і практичну готовність майбутніх фахівців соціальної роботи до здійснення ефективної навчально-виховної роботи з дітьми, що мають особливості психофізичного розвитку, в умовах інклюзивного класу шляхом засвоєння філософських, нормативно-правових та організаційно-методичних засад інклюзивної освіти, розкриття проблем дітей з особливостями психофізичного розвитку в інклюзивному просторі</w:t>
      </w:r>
      <w:r w:rsidR="00CC7705" w:rsidRPr="00385CAB">
        <w:rPr>
          <w:rFonts w:cs="Times New Roman"/>
          <w:spacing w:val="0"/>
          <w:sz w:val="28"/>
          <w:szCs w:val="28"/>
          <w:lang w:val="uk-UA" w:eastAsia="uk-UA"/>
        </w:rPr>
        <w:t>.</w:t>
      </w:r>
    </w:p>
    <w:p w:rsidR="00CB4634" w:rsidRPr="00385CAB" w:rsidRDefault="00CB4634" w:rsidP="00CC7705">
      <w:pPr>
        <w:autoSpaceDE w:val="0"/>
        <w:autoSpaceDN w:val="0"/>
        <w:adjustRightInd w:val="0"/>
        <w:jc w:val="both"/>
        <w:rPr>
          <w:b/>
          <w:sz w:val="28"/>
          <w:szCs w:val="28"/>
        </w:rPr>
      </w:pPr>
    </w:p>
    <w:p w:rsidR="00CC7705" w:rsidRPr="00385CAB" w:rsidRDefault="007D0EEC" w:rsidP="00385CAB">
      <w:pPr>
        <w:pStyle w:val="a4"/>
        <w:spacing w:after="0" w:line="240" w:lineRule="auto"/>
        <w:jc w:val="both"/>
        <w:rPr>
          <w:sz w:val="28"/>
          <w:szCs w:val="28"/>
          <w:lang w:val="uk-UA"/>
        </w:rPr>
      </w:pPr>
      <w:r w:rsidRPr="00385CAB">
        <w:rPr>
          <w:rFonts w:ascii="Times New Roman" w:hAnsi="Times New Roman"/>
          <w:b/>
          <w:sz w:val="28"/>
          <w:szCs w:val="28"/>
          <w:lang w:val="uk-UA"/>
        </w:rPr>
        <w:t>ЗАВДАННЯ НАВЧАЛЬНОЇ ДИСЦИПЛІНИ:</w:t>
      </w:r>
      <w:r w:rsidRPr="00385CAB">
        <w:rPr>
          <w:sz w:val="28"/>
          <w:szCs w:val="28"/>
          <w:lang w:val="uk-UA"/>
        </w:rPr>
        <w:t xml:space="preserve"> </w:t>
      </w:r>
      <w:r w:rsidR="00385CAB" w:rsidRPr="00385CAB">
        <w:rPr>
          <w:rFonts w:ascii="Times New Roman" w:hAnsi="Times New Roman"/>
          <w:sz w:val="28"/>
          <w:szCs w:val="28"/>
          <w:lang w:val="uk-UA"/>
        </w:rPr>
        <w:t>розглянути основні положення та нормативно-правові засади інклюзивної освіти; познайомити студентів з основними категоріями дітей з вадами розвитку, з особливостями їх виховання та навчання; розкрити професійні властивості педагога інклюзивного класу; сформувати стратегією взаємодії з батьками дітей з особливими освітніми потребами; в</w:t>
      </w:r>
      <w:r w:rsidR="00385CAB" w:rsidRPr="001F0C08">
        <w:rPr>
          <w:rFonts w:ascii="Times New Roman" w:hAnsi="Times New Roman"/>
          <w:sz w:val="28"/>
          <w:szCs w:val="28"/>
          <w:lang w:val="uk-UA"/>
        </w:rPr>
        <w:t>исвітлити перспективи розвитку інклюзивної освіти в Україні</w:t>
      </w:r>
      <w:r w:rsidR="00CC7705" w:rsidRPr="00385CAB">
        <w:rPr>
          <w:sz w:val="28"/>
          <w:szCs w:val="28"/>
          <w:lang w:val="uk-UA"/>
        </w:rPr>
        <w:t>.</w:t>
      </w:r>
    </w:p>
    <w:p w:rsidR="007D0EEC" w:rsidRPr="00CC7705" w:rsidRDefault="007D0EEC" w:rsidP="00CC7705">
      <w:pPr>
        <w:pStyle w:val="a7"/>
        <w:shd w:val="clear" w:color="auto" w:fill="auto"/>
        <w:tabs>
          <w:tab w:val="left" w:leader="underscore" w:pos="567"/>
          <w:tab w:val="left" w:leader="underscore" w:pos="1652"/>
        </w:tabs>
        <w:spacing w:before="0" w:line="240" w:lineRule="auto"/>
        <w:ind w:right="-2"/>
        <w:rPr>
          <w:b/>
          <w:lang w:val="uk-UA"/>
        </w:rPr>
      </w:pPr>
    </w:p>
    <w:p w:rsidR="007D0EEC" w:rsidRPr="00CA7130" w:rsidRDefault="007D0EEC" w:rsidP="007D0EEC">
      <w:pPr>
        <w:pStyle w:val="1"/>
        <w:spacing w:before="0"/>
        <w:jc w:val="center"/>
        <w:rPr>
          <w:rFonts w:ascii="Times New Roman" w:hAnsi="Times New Roman"/>
          <w:color w:val="auto"/>
        </w:rPr>
      </w:pPr>
      <w:r w:rsidRPr="00CA7130">
        <w:rPr>
          <w:rFonts w:ascii="Times New Roman" w:hAnsi="Times New Roman"/>
          <w:color w:val="auto"/>
        </w:rPr>
        <w:t>ПЕРЕЛІК ЗАГАЛЬНИХ ПРОГРАМНИХ КОМПЕТЕНТНОСТЕЙ ОСВІТНЬОЇ ПРОГРАМИ, ЯКІ ЗАБЕЗПЕЧУЄ ДИСЦИПЛІНА</w:t>
      </w:r>
    </w:p>
    <w:p w:rsidR="007D0EEC" w:rsidRPr="00CA7130" w:rsidRDefault="007D0EEC" w:rsidP="00744808">
      <w:pPr>
        <w:pStyle w:val="a4"/>
        <w:tabs>
          <w:tab w:val="left" w:pos="2030"/>
        </w:tabs>
        <w:spacing w:after="0"/>
        <w:rPr>
          <w:rFonts w:ascii="Times New Roman" w:hAnsi="Times New Roman"/>
          <w:b/>
          <w:sz w:val="24"/>
          <w:szCs w:val="24"/>
          <w:lang w:val="uk-UA"/>
        </w:rPr>
      </w:pPr>
    </w:p>
    <w:p w:rsidR="00744808" w:rsidRPr="00744808" w:rsidRDefault="00744808" w:rsidP="00744808">
      <w:pPr>
        <w:autoSpaceDE w:val="0"/>
        <w:autoSpaceDN w:val="0"/>
        <w:adjustRightInd w:val="0"/>
        <w:jc w:val="both"/>
        <w:rPr>
          <w:rFonts w:eastAsiaTheme="minorHAnsi"/>
          <w:sz w:val="24"/>
          <w:szCs w:val="24"/>
          <w:lang w:val="ru-RU" w:eastAsia="en-US"/>
        </w:rPr>
      </w:pPr>
    </w:p>
    <w:p w:rsidR="00744808" w:rsidRPr="00744808" w:rsidRDefault="00744808" w:rsidP="00744808">
      <w:pPr>
        <w:autoSpaceDE w:val="0"/>
        <w:autoSpaceDN w:val="0"/>
        <w:adjustRightInd w:val="0"/>
        <w:jc w:val="both"/>
        <w:rPr>
          <w:rFonts w:eastAsiaTheme="minorHAnsi"/>
          <w:color w:val="000000"/>
          <w:sz w:val="28"/>
          <w:szCs w:val="28"/>
          <w:lang w:val="ru-RU" w:eastAsia="en-US"/>
        </w:rPr>
      </w:pPr>
      <w:r w:rsidRPr="00744808">
        <w:rPr>
          <w:rFonts w:eastAsiaTheme="minorHAnsi"/>
          <w:b/>
          <w:color w:val="000000"/>
          <w:sz w:val="28"/>
          <w:szCs w:val="28"/>
          <w:lang w:val="ru-RU" w:eastAsia="en-US"/>
        </w:rPr>
        <w:t>ЗК 1.</w:t>
      </w:r>
      <w:r w:rsidRPr="00744808">
        <w:rPr>
          <w:rFonts w:eastAsiaTheme="minorHAnsi"/>
          <w:color w:val="000000"/>
          <w:sz w:val="28"/>
          <w:szCs w:val="28"/>
          <w:lang w:val="ru-RU" w:eastAsia="en-US"/>
        </w:rPr>
        <w:t xml:space="preserve">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744808" w:rsidRPr="00744808" w:rsidRDefault="00744808" w:rsidP="00744808">
      <w:pPr>
        <w:autoSpaceDE w:val="0"/>
        <w:autoSpaceDN w:val="0"/>
        <w:adjustRightInd w:val="0"/>
        <w:jc w:val="both"/>
        <w:rPr>
          <w:rFonts w:eastAsiaTheme="minorHAnsi"/>
          <w:color w:val="000000"/>
          <w:sz w:val="28"/>
          <w:szCs w:val="28"/>
          <w:lang w:val="ru-RU" w:eastAsia="en-US"/>
        </w:rPr>
      </w:pPr>
      <w:r w:rsidRPr="00744808">
        <w:rPr>
          <w:rFonts w:eastAsiaTheme="minorHAnsi"/>
          <w:b/>
          <w:color w:val="000000"/>
          <w:sz w:val="28"/>
          <w:szCs w:val="28"/>
          <w:lang w:val="ru-RU" w:eastAsia="en-US"/>
        </w:rPr>
        <w:t>ЗК 2.</w:t>
      </w:r>
      <w:r w:rsidRPr="00744808">
        <w:rPr>
          <w:rFonts w:eastAsiaTheme="minorHAnsi"/>
          <w:color w:val="000000"/>
          <w:sz w:val="28"/>
          <w:szCs w:val="28"/>
          <w:lang w:val="ru-RU" w:eastAsia="en-US"/>
        </w:rPr>
        <w:t xml:space="preserve">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rsidR="00744808" w:rsidRPr="00744808" w:rsidRDefault="00744808" w:rsidP="00744808">
      <w:pPr>
        <w:autoSpaceDE w:val="0"/>
        <w:autoSpaceDN w:val="0"/>
        <w:adjustRightInd w:val="0"/>
        <w:jc w:val="both"/>
        <w:rPr>
          <w:rFonts w:eastAsiaTheme="minorHAnsi"/>
          <w:color w:val="000000"/>
          <w:sz w:val="28"/>
          <w:szCs w:val="28"/>
          <w:lang w:val="ru-RU" w:eastAsia="en-US"/>
        </w:rPr>
      </w:pPr>
      <w:r w:rsidRPr="00744808">
        <w:rPr>
          <w:rFonts w:eastAsiaTheme="minorHAnsi"/>
          <w:b/>
          <w:color w:val="000000"/>
          <w:sz w:val="28"/>
          <w:szCs w:val="28"/>
          <w:lang w:val="ru-RU" w:eastAsia="en-US"/>
        </w:rPr>
        <w:t>ЗК 3.</w:t>
      </w:r>
      <w:r w:rsidRPr="00744808">
        <w:rPr>
          <w:rFonts w:eastAsiaTheme="minorHAnsi"/>
          <w:color w:val="000000"/>
          <w:sz w:val="28"/>
          <w:szCs w:val="28"/>
          <w:lang w:val="ru-RU" w:eastAsia="en-US"/>
        </w:rPr>
        <w:t xml:space="preserve"> Здатність до абстрактного мислення, аналізу та синтезу. </w:t>
      </w:r>
    </w:p>
    <w:p w:rsidR="00744808" w:rsidRPr="00744808" w:rsidRDefault="00744808" w:rsidP="00744808">
      <w:pPr>
        <w:autoSpaceDE w:val="0"/>
        <w:autoSpaceDN w:val="0"/>
        <w:adjustRightInd w:val="0"/>
        <w:jc w:val="both"/>
        <w:rPr>
          <w:rFonts w:eastAsiaTheme="minorHAnsi"/>
          <w:color w:val="000000"/>
          <w:sz w:val="28"/>
          <w:szCs w:val="28"/>
          <w:lang w:val="ru-RU" w:eastAsia="en-US"/>
        </w:rPr>
      </w:pPr>
      <w:r w:rsidRPr="00744808">
        <w:rPr>
          <w:rFonts w:eastAsiaTheme="minorHAnsi"/>
          <w:b/>
          <w:color w:val="000000"/>
          <w:sz w:val="28"/>
          <w:szCs w:val="28"/>
          <w:lang w:val="ru-RU" w:eastAsia="en-US"/>
        </w:rPr>
        <w:t>ЗК 4.</w:t>
      </w:r>
      <w:r w:rsidRPr="00744808">
        <w:rPr>
          <w:rFonts w:eastAsiaTheme="minorHAnsi"/>
          <w:color w:val="000000"/>
          <w:sz w:val="28"/>
          <w:szCs w:val="28"/>
          <w:lang w:val="ru-RU" w:eastAsia="en-US"/>
        </w:rPr>
        <w:t xml:space="preserve"> Здатність застосовувати знання у практичних ситуаціях. </w:t>
      </w:r>
    </w:p>
    <w:p w:rsidR="00744808" w:rsidRPr="00744808" w:rsidRDefault="00744808" w:rsidP="00744808">
      <w:pPr>
        <w:autoSpaceDE w:val="0"/>
        <w:autoSpaceDN w:val="0"/>
        <w:adjustRightInd w:val="0"/>
        <w:jc w:val="both"/>
        <w:rPr>
          <w:rFonts w:eastAsiaTheme="minorHAnsi"/>
          <w:color w:val="000000"/>
          <w:sz w:val="28"/>
          <w:szCs w:val="28"/>
          <w:lang w:val="ru-RU" w:eastAsia="en-US"/>
        </w:rPr>
      </w:pPr>
      <w:r w:rsidRPr="00744808">
        <w:rPr>
          <w:rFonts w:eastAsiaTheme="minorHAnsi"/>
          <w:b/>
          <w:color w:val="000000"/>
          <w:sz w:val="28"/>
          <w:szCs w:val="28"/>
          <w:lang w:val="ru-RU" w:eastAsia="en-US"/>
        </w:rPr>
        <w:t>ЗК 5.</w:t>
      </w:r>
      <w:r w:rsidRPr="00744808">
        <w:rPr>
          <w:rFonts w:eastAsiaTheme="minorHAnsi"/>
          <w:color w:val="000000"/>
          <w:sz w:val="28"/>
          <w:szCs w:val="28"/>
          <w:lang w:val="ru-RU" w:eastAsia="en-US"/>
        </w:rPr>
        <w:t xml:space="preserve"> Здатність планувати та управляти часом. </w:t>
      </w:r>
    </w:p>
    <w:p w:rsidR="00744808" w:rsidRPr="00744808" w:rsidRDefault="00744808" w:rsidP="00744808">
      <w:pPr>
        <w:autoSpaceDE w:val="0"/>
        <w:autoSpaceDN w:val="0"/>
        <w:adjustRightInd w:val="0"/>
        <w:jc w:val="both"/>
        <w:rPr>
          <w:rFonts w:eastAsiaTheme="minorHAnsi"/>
          <w:color w:val="000000"/>
          <w:sz w:val="28"/>
          <w:szCs w:val="28"/>
          <w:lang w:val="ru-RU" w:eastAsia="en-US"/>
        </w:rPr>
      </w:pPr>
      <w:r w:rsidRPr="00744808">
        <w:rPr>
          <w:rFonts w:eastAsiaTheme="minorHAnsi"/>
          <w:b/>
          <w:color w:val="000000"/>
          <w:sz w:val="28"/>
          <w:szCs w:val="28"/>
          <w:lang w:val="ru-RU" w:eastAsia="en-US"/>
        </w:rPr>
        <w:t>ЗК 6.</w:t>
      </w:r>
      <w:r w:rsidRPr="00744808">
        <w:rPr>
          <w:rFonts w:eastAsiaTheme="minorHAnsi"/>
          <w:color w:val="000000"/>
          <w:sz w:val="28"/>
          <w:szCs w:val="28"/>
          <w:lang w:val="ru-RU" w:eastAsia="en-US"/>
        </w:rPr>
        <w:t xml:space="preserve"> Знання та розуміння предметної області та розуміння професійної діяльності. </w:t>
      </w:r>
    </w:p>
    <w:p w:rsidR="00744808" w:rsidRPr="00744808" w:rsidRDefault="00744808" w:rsidP="00744808">
      <w:pPr>
        <w:autoSpaceDE w:val="0"/>
        <w:autoSpaceDN w:val="0"/>
        <w:adjustRightInd w:val="0"/>
        <w:jc w:val="both"/>
        <w:rPr>
          <w:rFonts w:eastAsiaTheme="minorHAnsi"/>
          <w:color w:val="000000"/>
          <w:sz w:val="28"/>
          <w:szCs w:val="28"/>
          <w:lang w:val="ru-RU" w:eastAsia="en-US"/>
        </w:rPr>
      </w:pPr>
      <w:r w:rsidRPr="00744808">
        <w:rPr>
          <w:rFonts w:eastAsiaTheme="minorHAnsi"/>
          <w:b/>
          <w:color w:val="000000"/>
          <w:sz w:val="28"/>
          <w:szCs w:val="28"/>
          <w:lang w:val="ru-RU" w:eastAsia="en-US"/>
        </w:rPr>
        <w:t>ЗК 7.</w:t>
      </w:r>
      <w:r w:rsidRPr="00744808">
        <w:rPr>
          <w:rFonts w:eastAsiaTheme="minorHAnsi"/>
          <w:color w:val="000000"/>
          <w:sz w:val="28"/>
          <w:szCs w:val="28"/>
          <w:lang w:val="ru-RU" w:eastAsia="en-US"/>
        </w:rPr>
        <w:t xml:space="preserve"> Здатність спілкуватися державною мовою як усно, так і письмово. </w:t>
      </w:r>
    </w:p>
    <w:p w:rsidR="00744808" w:rsidRPr="00744808" w:rsidRDefault="00744808" w:rsidP="00744808">
      <w:pPr>
        <w:autoSpaceDE w:val="0"/>
        <w:autoSpaceDN w:val="0"/>
        <w:adjustRightInd w:val="0"/>
        <w:jc w:val="both"/>
        <w:rPr>
          <w:rFonts w:eastAsiaTheme="minorHAnsi"/>
          <w:color w:val="000000"/>
          <w:sz w:val="28"/>
          <w:szCs w:val="28"/>
          <w:lang w:val="ru-RU" w:eastAsia="en-US"/>
        </w:rPr>
      </w:pPr>
      <w:r w:rsidRPr="00744808">
        <w:rPr>
          <w:rFonts w:eastAsiaTheme="minorHAnsi"/>
          <w:b/>
          <w:color w:val="000000"/>
          <w:sz w:val="28"/>
          <w:szCs w:val="28"/>
          <w:lang w:val="ru-RU" w:eastAsia="en-US"/>
        </w:rPr>
        <w:t>ЗК 8.</w:t>
      </w:r>
      <w:r w:rsidRPr="00744808">
        <w:rPr>
          <w:rFonts w:eastAsiaTheme="minorHAnsi"/>
          <w:color w:val="000000"/>
          <w:sz w:val="28"/>
          <w:szCs w:val="28"/>
          <w:lang w:val="ru-RU" w:eastAsia="en-US"/>
        </w:rPr>
        <w:t xml:space="preserve"> Навички використання інформаційних і комунікаційних технологій. </w:t>
      </w:r>
    </w:p>
    <w:p w:rsidR="00744808" w:rsidRPr="00744808" w:rsidRDefault="00744808" w:rsidP="00744808">
      <w:pPr>
        <w:autoSpaceDE w:val="0"/>
        <w:autoSpaceDN w:val="0"/>
        <w:adjustRightInd w:val="0"/>
        <w:jc w:val="both"/>
        <w:rPr>
          <w:rFonts w:eastAsiaTheme="minorHAnsi"/>
          <w:color w:val="000000"/>
          <w:sz w:val="28"/>
          <w:szCs w:val="28"/>
          <w:lang w:val="ru-RU" w:eastAsia="en-US"/>
        </w:rPr>
      </w:pPr>
      <w:r w:rsidRPr="00744808">
        <w:rPr>
          <w:rFonts w:eastAsiaTheme="minorHAnsi"/>
          <w:b/>
          <w:color w:val="000000"/>
          <w:sz w:val="28"/>
          <w:szCs w:val="28"/>
          <w:lang w:val="ru-RU" w:eastAsia="en-US"/>
        </w:rPr>
        <w:t>ЗК 9.</w:t>
      </w:r>
      <w:r w:rsidRPr="00744808">
        <w:rPr>
          <w:rFonts w:eastAsiaTheme="minorHAnsi"/>
          <w:color w:val="000000"/>
          <w:sz w:val="28"/>
          <w:szCs w:val="28"/>
          <w:lang w:val="ru-RU" w:eastAsia="en-US"/>
        </w:rPr>
        <w:t xml:space="preserve"> Здатність вчитися і оволодівати сучасними знаннями. </w:t>
      </w:r>
    </w:p>
    <w:p w:rsidR="00744808" w:rsidRPr="00744808" w:rsidRDefault="00744808" w:rsidP="00744808">
      <w:pPr>
        <w:autoSpaceDE w:val="0"/>
        <w:autoSpaceDN w:val="0"/>
        <w:adjustRightInd w:val="0"/>
        <w:jc w:val="both"/>
        <w:rPr>
          <w:rFonts w:eastAsiaTheme="minorHAnsi"/>
          <w:color w:val="000000"/>
          <w:sz w:val="28"/>
          <w:szCs w:val="28"/>
          <w:lang w:val="ru-RU" w:eastAsia="en-US"/>
        </w:rPr>
      </w:pPr>
      <w:r w:rsidRPr="00744808">
        <w:rPr>
          <w:rFonts w:eastAsiaTheme="minorHAnsi"/>
          <w:b/>
          <w:color w:val="000000"/>
          <w:sz w:val="28"/>
          <w:szCs w:val="28"/>
          <w:lang w:val="ru-RU" w:eastAsia="en-US"/>
        </w:rPr>
        <w:lastRenderedPageBreak/>
        <w:t>ЗК 10.</w:t>
      </w:r>
      <w:r w:rsidRPr="00744808">
        <w:rPr>
          <w:rFonts w:eastAsiaTheme="minorHAnsi"/>
          <w:color w:val="000000"/>
          <w:sz w:val="28"/>
          <w:szCs w:val="28"/>
          <w:lang w:val="ru-RU" w:eastAsia="en-US"/>
        </w:rPr>
        <w:t xml:space="preserve"> Здатність до пошуку, оброблення та аналізу інформації з різних джерел. </w:t>
      </w:r>
    </w:p>
    <w:p w:rsidR="00744808" w:rsidRDefault="00744808" w:rsidP="00744808">
      <w:pPr>
        <w:autoSpaceDE w:val="0"/>
        <w:autoSpaceDN w:val="0"/>
        <w:adjustRightInd w:val="0"/>
        <w:jc w:val="both"/>
        <w:rPr>
          <w:rFonts w:eastAsiaTheme="minorHAnsi"/>
          <w:color w:val="000000"/>
          <w:sz w:val="28"/>
          <w:szCs w:val="28"/>
          <w:lang w:val="ru-RU" w:eastAsia="en-US"/>
        </w:rPr>
      </w:pPr>
      <w:r w:rsidRPr="00744808">
        <w:rPr>
          <w:rFonts w:eastAsiaTheme="minorHAnsi"/>
          <w:b/>
          <w:color w:val="000000"/>
          <w:sz w:val="28"/>
          <w:szCs w:val="28"/>
          <w:lang w:val="ru-RU" w:eastAsia="en-US"/>
        </w:rPr>
        <w:t>ЗК 11.</w:t>
      </w:r>
      <w:r w:rsidRPr="00744808">
        <w:rPr>
          <w:rFonts w:eastAsiaTheme="minorHAnsi"/>
          <w:color w:val="000000"/>
          <w:sz w:val="28"/>
          <w:szCs w:val="28"/>
          <w:lang w:val="ru-RU" w:eastAsia="en-US"/>
        </w:rPr>
        <w:t xml:space="preserve"> Вміння виявляти, ставити та вирішувати проблеми. </w:t>
      </w:r>
    </w:p>
    <w:p w:rsidR="00744808" w:rsidRPr="00744808" w:rsidRDefault="00744808" w:rsidP="00744808">
      <w:pPr>
        <w:autoSpaceDE w:val="0"/>
        <w:autoSpaceDN w:val="0"/>
        <w:adjustRightInd w:val="0"/>
        <w:jc w:val="both"/>
        <w:rPr>
          <w:rFonts w:eastAsiaTheme="minorHAnsi"/>
          <w:color w:val="000000"/>
          <w:sz w:val="28"/>
          <w:szCs w:val="28"/>
          <w:lang w:val="ru-RU" w:eastAsia="en-US"/>
        </w:rPr>
      </w:pPr>
      <w:r w:rsidRPr="00744808">
        <w:rPr>
          <w:rFonts w:eastAsiaTheme="minorHAnsi"/>
          <w:b/>
          <w:color w:val="000000"/>
          <w:sz w:val="28"/>
          <w:szCs w:val="28"/>
          <w:lang w:val="ru-RU" w:eastAsia="en-US"/>
        </w:rPr>
        <w:t>ЗК 12.</w:t>
      </w:r>
      <w:r w:rsidRPr="00744808">
        <w:rPr>
          <w:rFonts w:eastAsiaTheme="minorHAnsi"/>
          <w:color w:val="000000"/>
          <w:sz w:val="28"/>
          <w:szCs w:val="28"/>
          <w:lang w:val="ru-RU" w:eastAsia="en-US"/>
        </w:rPr>
        <w:t xml:space="preserve"> Здатність приймати обґрунтовані рішення. </w:t>
      </w:r>
    </w:p>
    <w:p w:rsidR="00744808" w:rsidRPr="00744808" w:rsidRDefault="00744808" w:rsidP="00744808">
      <w:pPr>
        <w:autoSpaceDE w:val="0"/>
        <w:autoSpaceDN w:val="0"/>
        <w:adjustRightInd w:val="0"/>
        <w:jc w:val="both"/>
        <w:rPr>
          <w:rFonts w:eastAsiaTheme="minorHAnsi"/>
          <w:color w:val="000000"/>
          <w:sz w:val="28"/>
          <w:szCs w:val="28"/>
          <w:lang w:val="ru-RU" w:eastAsia="en-US"/>
        </w:rPr>
      </w:pPr>
      <w:r w:rsidRPr="00744808">
        <w:rPr>
          <w:rFonts w:eastAsiaTheme="minorHAnsi"/>
          <w:b/>
          <w:color w:val="000000"/>
          <w:sz w:val="28"/>
          <w:szCs w:val="28"/>
          <w:lang w:val="ru-RU" w:eastAsia="en-US"/>
        </w:rPr>
        <w:t>ЗК 13.</w:t>
      </w:r>
      <w:r w:rsidRPr="00744808">
        <w:rPr>
          <w:rFonts w:eastAsiaTheme="minorHAnsi"/>
          <w:color w:val="000000"/>
          <w:sz w:val="28"/>
          <w:szCs w:val="28"/>
          <w:lang w:val="ru-RU" w:eastAsia="en-US"/>
        </w:rPr>
        <w:t xml:space="preserve"> Здатність мотивувати людей та рухатися до спільної мети </w:t>
      </w:r>
    </w:p>
    <w:p w:rsidR="00744808" w:rsidRPr="00744808" w:rsidRDefault="00744808" w:rsidP="00744808">
      <w:pPr>
        <w:autoSpaceDE w:val="0"/>
        <w:autoSpaceDN w:val="0"/>
        <w:adjustRightInd w:val="0"/>
        <w:jc w:val="both"/>
        <w:rPr>
          <w:rFonts w:eastAsiaTheme="minorHAnsi"/>
          <w:color w:val="000000"/>
          <w:sz w:val="28"/>
          <w:szCs w:val="28"/>
          <w:lang w:val="ru-RU" w:eastAsia="en-US"/>
        </w:rPr>
      </w:pPr>
      <w:r w:rsidRPr="00744808">
        <w:rPr>
          <w:rFonts w:eastAsiaTheme="minorHAnsi"/>
          <w:b/>
          <w:color w:val="000000"/>
          <w:sz w:val="28"/>
          <w:szCs w:val="28"/>
          <w:lang w:val="ru-RU" w:eastAsia="en-US"/>
        </w:rPr>
        <w:t>ЗК 14.</w:t>
      </w:r>
      <w:r w:rsidRPr="00744808">
        <w:rPr>
          <w:rFonts w:eastAsiaTheme="minorHAnsi"/>
          <w:color w:val="000000"/>
          <w:sz w:val="28"/>
          <w:szCs w:val="28"/>
          <w:lang w:val="ru-RU" w:eastAsia="en-US"/>
        </w:rPr>
        <w:t xml:space="preserve"> Визначеність і наполегливість щодо поставлених завдань і взятих обов’язків. </w:t>
      </w:r>
    </w:p>
    <w:p w:rsidR="00744808" w:rsidRPr="00744808" w:rsidRDefault="00744808" w:rsidP="00744808">
      <w:pPr>
        <w:autoSpaceDE w:val="0"/>
        <w:autoSpaceDN w:val="0"/>
        <w:adjustRightInd w:val="0"/>
        <w:jc w:val="both"/>
        <w:rPr>
          <w:rFonts w:eastAsiaTheme="minorHAnsi"/>
          <w:color w:val="000000"/>
          <w:sz w:val="28"/>
          <w:szCs w:val="28"/>
          <w:lang w:val="ru-RU" w:eastAsia="en-US"/>
        </w:rPr>
      </w:pPr>
      <w:r w:rsidRPr="00744808">
        <w:rPr>
          <w:rFonts w:eastAsiaTheme="minorHAnsi"/>
          <w:b/>
          <w:color w:val="000000"/>
          <w:sz w:val="28"/>
          <w:szCs w:val="28"/>
          <w:lang w:val="ru-RU" w:eastAsia="en-US"/>
        </w:rPr>
        <w:t>ЗК 15.</w:t>
      </w:r>
      <w:r w:rsidRPr="00744808">
        <w:rPr>
          <w:rFonts w:eastAsiaTheme="minorHAnsi"/>
          <w:color w:val="000000"/>
          <w:sz w:val="28"/>
          <w:szCs w:val="28"/>
          <w:lang w:val="ru-RU" w:eastAsia="en-US"/>
        </w:rPr>
        <w:t xml:space="preserve"> Здатність діяти соціально відповідально та свідомо. </w:t>
      </w:r>
    </w:p>
    <w:p w:rsidR="00744808" w:rsidRPr="00744808" w:rsidRDefault="00744808" w:rsidP="00744808">
      <w:pPr>
        <w:autoSpaceDE w:val="0"/>
        <w:autoSpaceDN w:val="0"/>
        <w:adjustRightInd w:val="0"/>
        <w:jc w:val="both"/>
        <w:rPr>
          <w:rFonts w:eastAsiaTheme="minorHAnsi"/>
          <w:color w:val="000000"/>
          <w:sz w:val="28"/>
          <w:szCs w:val="28"/>
          <w:lang w:val="ru-RU" w:eastAsia="en-US"/>
        </w:rPr>
      </w:pPr>
    </w:p>
    <w:p w:rsidR="007D0EEC" w:rsidRPr="00744808" w:rsidRDefault="007D0EEC" w:rsidP="00CB4634">
      <w:pPr>
        <w:pStyle w:val="a4"/>
        <w:tabs>
          <w:tab w:val="left" w:pos="2030"/>
        </w:tabs>
        <w:jc w:val="both"/>
        <w:rPr>
          <w:rFonts w:ascii="Times New Roman" w:hAnsi="Times New Roman"/>
          <w:sz w:val="28"/>
          <w:szCs w:val="28"/>
          <w:lang w:val="ru-RU"/>
        </w:rPr>
      </w:pPr>
    </w:p>
    <w:p w:rsidR="00CB4634" w:rsidRPr="00CB4634" w:rsidRDefault="00CB4634" w:rsidP="00CB4634">
      <w:pPr>
        <w:pStyle w:val="a4"/>
        <w:tabs>
          <w:tab w:val="left" w:pos="2030"/>
        </w:tabs>
        <w:rPr>
          <w:rFonts w:ascii="Times New Roman" w:hAnsi="Times New Roman"/>
          <w:b/>
          <w:sz w:val="24"/>
          <w:szCs w:val="24"/>
          <w:lang w:val="uk-UA"/>
        </w:rPr>
      </w:pPr>
    </w:p>
    <w:p w:rsidR="007D0EEC" w:rsidRDefault="007D0EEC" w:rsidP="007D0EEC">
      <w:pPr>
        <w:pStyle w:val="a4"/>
        <w:tabs>
          <w:tab w:val="left" w:pos="2030"/>
        </w:tabs>
        <w:jc w:val="center"/>
        <w:rPr>
          <w:rFonts w:ascii="Times New Roman" w:hAnsi="Times New Roman"/>
          <w:b/>
          <w:sz w:val="28"/>
          <w:szCs w:val="28"/>
          <w:lang w:val="uk-UA"/>
        </w:rPr>
      </w:pPr>
      <w:r w:rsidRPr="00CA7130">
        <w:rPr>
          <w:rFonts w:ascii="Times New Roman" w:hAnsi="Times New Roman"/>
          <w:b/>
          <w:sz w:val="28"/>
          <w:szCs w:val="28"/>
          <w:lang w:val="uk-UA"/>
        </w:rPr>
        <w:t>ПЕРЕЛІК СПЕЦІАЛЬНИХ (ФАХОВИХ) ПРОГРАМНИХ КОМПЕТЕНТНОСТЕЙ ОСВІТНЬОЇ ПРОГРАМИ, ЯКІ ЗАБЕЗПЕЧУЄ ДИСЦИПЛІНА</w:t>
      </w:r>
    </w:p>
    <w:p w:rsidR="00062B2A" w:rsidRPr="00062B2A" w:rsidRDefault="00062B2A" w:rsidP="007D0EEC">
      <w:pPr>
        <w:pStyle w:val="a4"/>
        <w:tabs>
          <w:tab w:val="left" w:pos="2030"/>
        </w:tabs>
        <w:jc w:val="center"/>
        <w:rPr>
          <w:rFonts w:ascii="Times New Roman" w:hAnsi="Times New Roman"/>
          <w:b/>
          <w:sz w:val="28"/>
          <w:szCs w:val="28"/>
          <w:lang w:val="uk-UA"/>
        </w:rPr>
      </w:pPr>
    </w:p>
    <w:p w:rsidR="00062B2A" w:rsidRPr="00062B2A" w:rsidRDefault="00062B2A" w:rsidP="00062B2A">
      <w:pPr>
        <w:pStyle w:val="Default"/>
        <w:jc w:val="both"/>
        <w:rPr>
          <w:sz w:val="28"/>
          <w:szCs w:val="28"/>
          <w:lang w:val="uk-UA"/>
        </w:rPr>
      </w:pPr>
      <w:r w:rsidRPr="00062B2A">
        <w:rPr>
          <w:b/>
          <w:sz w:val="28"/>
          <w:szCs w:val="28"/>
          <w:lang w:val="uk-UA"/>
        </w:rPr>
        <w:t>СК</w:t>
      </w:r>
      <w:r w:rsidRPr="00062B2A">
        <w:rPr>
          <w:sz w:val="28"/>
          <w:szCs w:val="28"/>
          <w:lang w:val="uk-UA"/>
        </w:rPr>
        <w:t xml:space="preserve"> </w:t>
      </w:r>
      <w:r w:rsidRPr="00062B2A">
        <w:rPr>
          <w:b/>
          <w:sz w:val="28"/>
          <w:szCs w:val="28"/>
          <w:lang w:val="uk-UA"/>
        </w:rPr>
        <w:t>1.</w:t>
      </w:r>
      <w:r w:rsidRPr="00062B2A">
        <w:rPr>
          <w:sz w:val="28"/>
          <w:szCs w:val="28"/>
          <w:lang w:val="uk-UA"/>
        </w:rPr>
        <w:t xml:space="preserve"> Знання і розуміння сутності, значення і видів соціальної роботи та основних її напрямів (психологічного, соціально-педагогічного, юридичного, економічного, медичного). </w:t>
      </w:r>
    </w:p>
    <w:p w:rsidR="00062B2A" w:rsidRPr="00062B2A" w:rsidRDefault="00062B2A" w:rsidP="00062B2A">
      <w:pPr>
        <w:pStyle w:val="Default"/>
        <w:jc w:val="both"/>
        <w:rPr>
          <w:sz w:val="28"/>
          <w:szCs w:val="28"/>
          <w:lang w:val="uk-UA"/>
        </w:rPr>
      </w:pPr>
      <w:r w:rsidRPr="00062B2A">
        <w:rPr>
          <w:b/>
          <w:sz w:val="28"/>
          <w:szCs w:val="28"/>
          <w:lang w:val="uk-UA"/>
        </w:rPr>
        <w:t>СК</w:t>
      </w:r>
      <w:r w:rsidRPr="00062B2A">
        <w:rPr>
          <w:sz w:val="28"/>
          <w:szCs w:val="28"/>
          <w:lang w:val="uk-UA"/>
        </w:rPr>
        <w:t xml:space="preserve"> </w:t>
      </w:r>
      <w:r w:rsidRPr="00062B2A">
        <w:rPr>
          <w:b/>
          <w:sz w:val="28"/>
          <w:szCs w:val="28"/>
          <w:lang w:val="uk-UA"/>
        </w:rPr>
        <w:t>2.</w:t>
      </w:r>
      <w:r w:rsidRPr="00062B2A">
        <w:rPr>
          <w:sz w:val="28"/>
          <w:szCs w:val="28"/>
          <w:lang w:val="uk-UA"/>
        </w:rPr>
        <w:t xml:space="preserve"> Здатність прогнозувати перебіг різних соціальних процесів. </w:t>
      </w:r>
    </w:p>
    <w:p w:rsidR="00062B2A" w:rsidRPr="00062B2A" w:rsidRDefault="00062B2A" w:rsidP="00062B2A">
      <w:pPr>
        <w:pStyle w:val="Default"/>
        <w:jc w:val="both"/>
        <w:rPr>
          <w:sz w:val="28"/>
          <w:szCs w:val="28"/>
          <w:lang w:val="uk-UA"/>
        </w:rPr>
      </w:pPr>
      <w:r w:rsidRPr="00062B2A">
        <w:rPr>
          <w:b/>
          <w:sz w:val="28"/>
          <w:szCs w:val="28"/>
          <w:lang w:val="uk-UA"/>
        </w:rPr>
        <w:t>СК</w:t>
      </w:r>
      <w:r w:rsidRPr="00062B2A">
        <w:rPr>
          <w:sz w:val="28"/>
          <w:szCs w:val="28"/>
          <w:lang w:val="uk-UA"/>
        </w:rPr>
        <w:t xml:space="preserve"> </w:t>
      </w:r>
      <w:r w:rsidRPr="00062B2A">
        <w:rPr>
          <w:b/>
          <w:sz w:val="28"/>
          <w:szCs w:val="28"/>
          <w:lang w:val="uk-UA"/>
        </w:rPr>
        <w:t>3.</w:t>
      </w:r>
      <w:r w:rsidRPr="00062B2A">
        <w:rPr>
          <w:sz w:val="28"/>
          <w:szCs w:val="28"/>
          <w:lang w:val="uk-UA"/>
        </w:rPr>
        <w:t xml:space="preserve"> Знання і розуміння нормативно-правової бази стосовно соціальної роботи та соціального забезпечення. </w:t>
      </w:r>
    </w:p>
    <w:p w:rsidR="00062B2A" w:rsidRPr="00062B2A" w:rsidRDefault="00062B2A" w:rsidP="00062B2A">
      <w:pPr>
        <w:pStyle w:val="Default"/>
        <w:jc w:val="both"/>
        <w:rPr>
          <w:sz w:val="28"/>
          <w:szCs w:val="28"/>
          <w:lang w:val="uk-UA"/>
        </w:rPr>
      </w:pPr>
      <w:r w:rsidRPr="00062B2A">
        <w:rPr>
          <w:b/>
          <w:sz w:val="28"/>
          <w:szCs w:val="28"/>
          <w:lang w:val="uk-UA"/>
        </w:rPr>
        <w:t>СК</w:t>
      </w:r>
      <w:r w:rsidRPr="00062B2A">
        <w:rPr>
          <w:sz w:val="28"/>
          <w:szCs w:val="28"/>
          <w:lang w:val="uk-UA"/>
        </w:rPr>
        <w:t xml:space="preserve"> </w:t>
      </w:r>
      <w:r w:rsidRPr="00062B2A">
        <w:rPr>
          <w:b/>
          <w:sz w:val="28"/>
          <w:szCs w:val="28"/>
          <w:lang w:val="uk-UA"/>
        </w:rPr>
        <w:t>4.</w:t>
      </w:r>
      <w:r w:rsidRPr="00062B2A">
        <w:rPr>
          <w:sz w:val="28"/>
          <w:szCs w:val="28"/>
          <w:lang w:val="uk-UA"/>
        </w:rPr>
        <w:t xml:space="preserve"> Здатність до аналізу соціально-психологічних явищ, процесів становлення, розвитку та соціалізації особистості, розвитку соціальної групи і громади. </w:t>
      </w:r>
    </w:p>
    <w:p w:rsidR="00062B2A" w:rsidRPr="00062B2A" w:rsidRDefault="00062B2A" w:rsidP="00062B2A">
      <w:pPr>
        <w:pStyle w:val="Default"/>
        <w:jc w:val="both"/>
        <w:rPr>
          <w:sz w:val="28"/>
          <w:szCs w:val="28"/>
          <w:lang w:val="uk-UA"/>
        </w:rPr>
      </w:pPr>
      <w:r w:rsidRPr="00062B2A">
        <w:rPr>
          <w:b/>
          <w:sz w:val="28"/>
          <w:szCs w:val="28"/>
          <w:lang w:val="uk-UA"/>
        </w:rPr>
        <w:t>СК</w:t>
      </w:r>
      <w:r w:rsidRPr="00062B2A">
        <w:rPr>
          <w:sz w:val="28"/>
          <w:szCs w:val="28"/>
          <w:lang w:val="uk-UA"/>
        </w:rPr>
        <w:t xml:space="preserve"> </w:t>
      </w:r>
      <w:r w:rsidRPr="00062B2A">
        <w:rPr>
          <w:b/>
          <w:sz w:val="28"/>
          <w:szCs w:val="28"/>
          <w:lang w:val="uk-UA"/>
        </w:rPr>
        <w:t>5.</w:t>
      </w:r>
      <w:r w:rsidRPr="00062B2A">
        <w:rPr>
          <w:sz w:val="28"/>
          <w:szCs w:val="28"/>
          <w:lang w:val="uk-UA"/>
        </w:rPr>
        <w:t xml:space="preserve"> Здатність до виявлення, соціального інспектування і оцінки потреб вразливих категорій громадян, у тому числі які опинилися в складних життєвих обставинах. </w:t>
      </w:r>
    </w:p>
    <w:p w:rsidR="00062B2A" w:rsidRPr="00062B2A" w:rsidRDefault="00062B2A" w:rsidP="00062B2A">
      <w:pPr>
        <w:pStyle w:val="Default"/>
        <w:jc w:val="both"/>
        <w:rPr>
          <w:sz w:val="28"/>
          <w:szCs w:val="28"/>
          <w:lang w:val="uk-UA"/>
        </w:rPr>
      </w:pPr>
      <w:r w:rsidRPr="00062B2A">
        <w:rPr>
          <w:b/>
          <w:sz w:val="28"/>
          <w:szCs w:val="28"/>
          <w:lang w:val="uk-UA"/>
        </w:rPr>
        <w:t>СК</w:t>
      </w:r>
      <w:r w:rsidRPr="00062B2A">
        <w:rPr>
          <w:sz w:val="28"/>
          <w:szCs w:val="28"/>
          <w:lang w:val="uk-UA"/>
        </w:rPr>
        <w:t xml:space="preserve"> </w:t>
      </w:r>
      <w:r w:rsidRPr="00062B2A">
        <w:rPr>
          <w:b/>
          <w:sz w:val="28"/>
          <w:szCs w:val="28"/>
          <w:lang w:val="uk-UA"/>
        </w:rPr>
        <w:t>6.</w:t>
      </w:r>
      <w:r w:rsidRPr="00062B2A">
        <w:rPr>
          <w:sz w:val="28"/>
          <w:szCs w:val="28"/>
          <w:lang w:val="uk-UA"/>
        </w:rPr>
        <w:t xml:space="preserve"> Знання і розуміння організації та функціонування системи соціального захисту і соціальних служб. </w:t>
      </w:r>
    </w:p>
    <w:p w:rsidR="00062B2A" w:rsidRPr="00062B2A" w:rsidRDefault="00062B2A" w:rsidP="00062B2A">
      <w:pPr>
        <w:pStyle w:val="Default"/>
        <w:jc w:val="both"/>
        <w:rPr>
          <w:sz w:val="28"/>
          <w:szCs w:val="28"/>
          <w:lang w:val="uk-UA"/>
        </w:rPr>
      </w:pPr>
      <w:r w:rsidRPr="00062B2A">
        <w:rPr>
          <w:b/>
          <w:sz w:val="28"/>
          <w:szCs w:val="28"/>
          <w:lang w:val="uk-UA"/>
        </w:rPr>
        <w:t>СК</w:t>
      </w:r>
      <w:r w:rsidRPr="00062B2A">
        <w:rPr>
          <w:sz w:val="28"/>
          <w:szCs w:val="28"/>
          <w:lang w:val="uk-UA"/>
        </w:rPr>
        <w:t xml:space="preserve"> </w:t>
      </w:r>
      <w:r w:rsidRPr="00062B2A">
        <w:rPr>
          <w:b/>
          <w:sz w:val="28"/>
          <w:szCs w:val="28"/>
          <w:lang w:val="uk-UA"/>
        </w:rPr>
        <w:t>7</w:t>
      </w:r>
      <w:r w:rsidRPr="00062B2A">
        <w:rPr>
          <w:sz w:val="28"/>
          <w:szCs w:val="28"/>
          <w:lang w:val="uk-UA"/>
        </w:rPr>
        <w:t xml:space="preserve">. Здатність до співпраці у міжнародному середовищі та розпізнавання міжкультурних проблем у професійній практиці. </w:t>
      </w:r>
    </w:p>
    <w:p w:rsidR="00062B2A" w:rsidRPr="00062B2A" w:rsidRDefault="00062B2A" w:rsidP="00062B2A">
      <w:pPr>
        <w:pStyle w:val="Default"/>
        <w:jc w:val="both"/>
        <w:rPr>
          <w:sz w:val="28"/>
          <w:szCs w:val="28"/>
          <w:lang w:val="uk-UA"/>
        </w:rPr>
      </w:pPr>
      <w:r w:rsidRPr="00062B2A">
        <w:rPr>
          <w:b/>
          <w:sz w:val="28"/>
          <w:szCs w:val="28"/>
          <w:lang w:val="uk-UA"/>
        </w:rPr>
        <w:t>СК</w:t>
      </w:r>
      <w:r w:rsidRPr="00062B2A">
        <w:rPr>
          <w:sz w:val="28"/>
          <w:szCs w:val="28"/>
          <w:lang w:val="uk-UA"/>
        </w:rPr>
        <w:t xml:space="preserve"> </w:t>
      </w:r>
      <w:r w:rsidRPr="00062B2A">
        <w:rPr>
          <w:b/>
          <w:sz w:val="28"/>
          <w:szCs w:val="28"/>
          <w:lang w:val="uk-UA"/>
        </w:rPr>
        <w:t>8.</w:t>
      </w:r>
      <w:r w:rsidRPr="00062B2A">
        <w:rPr>
          <w:sz w:val="28"/>
          <w:szCs w:val="28"/>
          <w:lang w:val="uk-UA"/>
        </w:rPr>
        <w:t xml:space="preserve"> Здатність застосовувати сучасні експериментальні методи роботи з соціальними об’єктами в польових і лабораторних умовах. </w:t>
      </w:r>
    </w:p>
    <w:p w:rsidR="00062B2A" w:rsidRPr="00062B2A" w:rsidRDefault="00062B2A" w:rsidP="00062B2A">
      <w:pPr>
        <w:pStyle w:val="Default"/>
        <w:jc w:val="both"/>
        <w:rPr>
          <w:sz w:val="28"/>
          <w:szCs w:val="28"/>
          <w:lang w:val="uk-UA"/>
        </w:rPr>
      </w:pPr>
      <w:r w:rsidRPr="00062B2A">
        <w:rPr>
          <w:b/>
          <w:sz w:val="28"/>
          <w:szCs w:val="28"/>
          <w:lang w:val="uk-UA"/>
        </w:rPr>
        <w:t>СК</w:t>
      </w:r>
      <w:r w:rsidRPr="00062B2A">
        <w:rPr>
          <w:sz w:val="28"/>
          <w:szCs w:val="28"/>
          <w:lang w:val="uk-UA"/>
        </w:rPr>
        <w:t xml:space="preserve"> </w:t>
      </w:r>
      <w:r w:rsidRPr="00062B2A">
        <w:rPr>
          <w:b/>
          <w:sz w:val="28"/>
          <w:szCs w:val="28"/>
          <w:lang w:val="uk-UA"/>
        </w:rPr>
        <w:t>9.</w:t>
      </w:r>
      <w:r w:rsidRPr="00062B2A">
        <w:rPr>
          <w:sz w:val="28"/>
          <w:szCs w:val="28"/>
          <w:lang w:val="uk-UA"/>
        </w:rPr>
        <w:t xml:space="preserve"> Здатність оцінювати соціальні проблеми, потреби, особливості та ресурси клієнтів. </w:t>
      </w:r>
    </w:p>
    <w:p w:rsidR="00062B2A" w:rsidRPr="00062B2A" w:rsidRDefault="00062B2A" w:rsidP="00062B2A">
      <w:pPr>
        <w:pStyle w:val="Default"/>
        <w:jc w:val="both"/>
        <w:rPr>
          <w:sz w:val="28"/>
          <w:szCs w:val="28"/>
          <w:lang w:val="uk-UA"/>
        </w:rPr>
      </w:pPr>
      <w:r w:rsidRPr="00062B2A">
        <w:rPr>
          <w:b/>
          <w:sz w:val="28"/>
          <w:szCs w:val="28"/>
          <w:lang w:val="uk-UA"/>
        </w:rPr>
        <w:t>СК</w:t>
      </w:r>
      <w:r w:rsidRPr="00062B2A">
        <w:rPr>
          <w:sz w:val="28"/>
          <w:szCs w:val="28"/>
          <w:lang w:val="uk-UA"/>
        </w:rPr>
        <w:t xml:space="preserve"> </w:t>
      </w:r>
      <w:r w:rsidRPr="00062B2A">
        <w:rPr>
          <w:b/>
          <w:sz w:val="28"/>
          <w:szCs w:val="28"/>
          <w:lang w:val="uk-UA"/>
        </w:rPr>
        <w:t>10.</w:t>
      </w:r>
      <w:r w:rsidRPr="00062B2A">
        <w:rPr>
          <w:sz w:val="28"/>
          <w:szCs w:val="28"/>
          <w:lang w:val="uk-UA"/>
        </w:rPr>
        <w:t xml:space="preserve"> Здатність розробляти шляхи подолання соціальних проблем і знаходити ефективні методи їх вирішення. </w:t>
      </w:r>
    </w:p>
    <w:p w:rsidR="00062B2A" w:rsidRPr="00062B2A" w:rsidRDefault="00062B2A" w:rsidP="00062B2A">
      <w:pPr>
        <w:pStyle w:val="Default"/>
        <w:jc w:val="both"/>
        <w:rPr>
          <w:sz w:val="28"/>
          <w:szCs w:val="28"/>
          <w:lang w:val="uk-UA"/>
        </w:rPr>
      </w:pPr>
      <w:r w:rsidRPr="00062B2A">
        <w:rPr>
          <w:b/>
          <w:sz w:val="28"/>
          <w:szCs w:val="28"/>
          <w:lang w:val="uk-UA"/>
        </w:rPr>
        <w:t>СК</w:t>
      </w:r>
      <w:r w:rsidRPr="00062B2A">
        <w:rPr>
          <w:sz w:val="28"/>
          <w:szCs w:val="28"/>
          <w:lang w:val="uk-UA"/>
        </w:rPr>
        <w:t xml:space="preserve"> </w:t>
      </w:r>
      <w:r w:rsidRPr="00062B2A">
        <w:rPr>
          <w:b/>
          <w:sz w:val="28"/>
          <w:szCs w:val="28"/>
          <w:lang w:val="uk-UA"/>
        </w:rPr>
        <w:t>11.</w:t>
      </w:r>
      <w:r w:rsidRPr="00062B2A">
        <w:rPr>
          <w:sz w:val="28"/>
          <w:szCs w:val="28"/>
          <w:lang w:val="uk-UA"/>
        </w:rPr>
        <w:t xml:space="preserve"> Здатність до надання допомоги та підтримки клієнтам із врахуванням їх індивідуальних потреб, вікових відмінностей, гендерних, етнічних та інших особливостей. </w:t>
      </w:r>
    </w:p>
    <w:p w:rsidR="00062B2A" w:rsidRPr="00062B2A" w:rsidRDefault="00062B2A" w:rsidP="00062B2A">
      <w:pPr>
        <w:pStyle w:val="Default"/>
        <w:jc w:val="both"/>
        <w:rPr>
          <w:sz w:val="28"/>
          <w:szCs w:val="28"/>
          <w:lang w:val="uk-UA"/>
        </w:rPr>
      </w:pPr>
      <w:r w:rsidRPr="00062B2A">
        <w:rPr>
          <w:b/>
          <w:sz w:val="28"/>
          <w:szCs w:val="28"/>
          <w:lang w:val="uk-UA"/>
        </w:rPr>
        <w:t>СК</w:t>
      </w:r>
      <w:r w:rsidRPr="00062B2A">
        <w:rPr>
          <w:sz w:val="28"/>
          <w:szCs w:val="28"/>
          <w:lang w:val="uk-UA"/>
        </w:rPr>
        <w:t xml:space="preserve"> </w:t>
      </w:r>
      <w:r w:rsidRPr="00062B2A">
        <w:rPr>
          <w:b/>
          <w:sz w:val="28"/>
          <w:szCs w:val="28"/>
          <w:lang w:val="uk-UA"/>
        </w:rPr>
        <w:t>12.</w:t>
      </w:r>
      <w:r w:rsidRPr="00062B2A">
        <w:rPr>
          <w:sz w:val="28"/>
          <w:szCs w:val="28"/>
          <w:lang w:val="uk-UA"/>
        </w:rPr>
        <w:t xml:space="preserve"> Здатність ініціювати соціальні зміни, спрямовані на піднесення соціального добробуту. </w:t>
      </w:r>
    </w:p>
    <w:p w:rsidR="00062B2A" w:rsidRPr="00062B2A" w:rsidRDefault="00062B2A" w:rsidP="00062B2A">
      <w:pPr>
        <w:pStyle w:val="Default"/>
        <w:jc w:val="both"/>
        <w:rPr>
          <w:sz w:val="28"/>
          <w:szCs w:val="28"/>
          <w:lang w:val="uk-UA"/>
        </w:rPr>
      </w:pPr>
      <w:r w:rsidRPr="00062B2A">
        <w:rPr>
          <w:b/>
          <w:sz w:val="28"/>
          <w:szCs w:val="28"/>
          <w:lang w:val="uk-UA"/>
        </w:rPr>
        <w:t>СК</w:t>
      </w:r>
      <w:r w:rsidRPr="00062B2A">
        <w:rPr>
          <w:sz w:val="28"/>
          <w:szCs w:val="28"/>
          <w:lang w:val="uk-UA"/>
        </w:rPr>
        <w:t xml:space="preserve"> </w:t>
      </w:r>
      <w:r w:rsidRPr="00062B2A">
        <w:rPr>
          <w:b/>
          <w:sz w:val="28"/>
          <w:szCs w:val="28"/>
          <w:lang w:val="uk-UA"/>
        </w:rPr>
        <w:t>13.</w:t>
      </w:r>
      <w:r w:rsidRPr="00062B2A">
        <w:rPr>
          <w:sz w:val="28"/>
          <w:szCs w:val="28"/>
          <w:lang w:val="uk-UA"/>
        </w:rPr>
        <w:t xml:space="preserve"> Здатність до розробки та реалізації соціальних проектів і програм. </w:t>
      </w:r>
    </w:p>
    <w:p w:rsidR="00062B2A" w:rsidRPr="00062B2A" w:rsidRDefault="00062B2A" w:rsidP="00062B2A">
      <w:pPr>
        <w:pStyle w:val="Default"/>
        <w:jc w:val="both"/>
        <w:rPr>
          <w:sz w:val="28"/>
          <w:szCs w:val="28"/>
          <w:lang w:val="uk-UA"/>
        </w:rPr>
      </w:pPr>
      <w:r w:rsidRPr="00062B2A">
        <w:rPr>
          <w:b/>
          <w:sz w:val="28"/>
          <w:szCs w:val="28"/>
          <w:lang w:val="uk-UA"/>
        </w:rPr>
        <w:lastRenderedPageBreak/>
        <w:t>СК</w:t>
      </w:r>
      <w:r w:rsidRPr="00062B2A">
        <w:rPr>
          <w:sz w:val="28"/>
          <w:szCs w:val="28"/>
          <w:lang w:val="uk-UA"/>
        </w:rPr>
        <w:t xml:space="preserve"> </w:t>
      </w:r>
      <w:r w:rsidRPr="00062B2A">
        <w:rPr>
          <w:b/>
          <w:sz w:val="28"/>
          <w:szCs w:val="28"/>
          <w:lang w:val="uk-UA"/>
        </w:rPr>
        <w:t>14.</w:t>
      </w:r>
      <w:r w:rsidRPr="00062B2A">
        <w:rPr>
          <w:sz w:val="28"/>
          <w:szCs w:val="28"/>
          <w:lang w:val="uk-UA"/>
        </w:rPr>
        <w:t xml:space="preserve"> Здатність до застосування методів менеджменту для організації власної професійної діяльності та управління діяльністю соціальних робітників і волонтерів, іншого персоналу. </w:t>
      </w:r>
    </w:p>
    <w:p w:rsidR="00062B2A" w:rsidRPr="00062B2A" w:rsidRDefault="00062B2A" w:rsidP="00062B2A">
      <w:pPr>
        <w:pStyle w:val="Default"/>
        <w:jc w:val="both"/>
        <w:rPr>
          <w:sz w:val="28"/>
          <w:szCs w:val="28"/>
          <w:lang w:val="uk-UA"/>
        </w:rPr>
      </w:pPr>
      <w:r w:rsidRPr="00062B2A">
        <w:rPr>
          <w:b/>
          <w:sz w:val="28"/>
          <w:szCs w:val="28"/>
          <w:lang w:val="uk-UA"/>
        </w:rPr>
        <w:t>СК</w:t>
      </w:r>
      <w:r w:rsidRPr="00062B2A">
        <w:rPr>
          <w:sz w:val="28"/>
          <w:szCs w:val="28"/>
          <w:lang w:val="uk-UA"/>
        </w:rPr>
        <w:t xml:space="preserve"> </w:t>
      </w:r>
      <w:r w:rsidRPr="00062B2A">
        <w:rPr>
          <w:b/>
          <w:sz w:val="28"/>
          <w:szCs w:val="28"/>
          <w:lang w:val="uk-UA"/>
        </w:rPr>
        <w:t>15.</w:t>
      </w:r>
      <w:r w:rsidRPr="00062B2A">
        <w:rPr>
          <w:sz w:val="28"/>
          <w:szCs w:val="28"/>
          <w:lang w:val="uk-UA"/>
        </w:rPr>
        <w:t xml:space="preserve"> Здатність взаємодіяти з клієнтами, представниками різних професійних груп та громад. </w:t>
      </w:r>
    </w:p>
    <w:p w:rsidR="00062B2A" w:rsidRPr="00062B2A" w:rsidRDefault="00062B2A" w:rsidP="00062B2A">
      <w:pPr>
        <w:pStyle w:val="Default"/>
        <w:jc w:val="both"/>
        <w:rPr>
          <w:sz w:val="28"/>
          <w:szCs w:val="28"/>
          <w:lang w:val="uk-UA"/>
        </w:rPr>
      </w:pPr>
      <w:r w:rsidRPr="00062B2A">
        <w:rPr>
          <w:b/>
          <w:sz w:val="28"/>
          <w:szCs w:val="28"/>
          <w:lang w:val="uk-UA"/>
        </w:rPr>
        <w:t>СК</w:t>
      </w:r>
      <w:r w:rsidRPr="00062B2A">
        <w:rPr>
          <w:sz w:val="28"/>
          <w:szCs w:val="28"/>
          <w:lang w:val="uk-UA"/>
        </w:rPr>
        <w:t xml:space="preserve"> </w:t>
      </w:r>
      <w:r w:rsidRPr="00062B2A">
        <w:rPr>
          <w:b/>
          <w:sz w:val="28"/>
          <w:szCs w:val="28"/>
          <w:lang w:val="uk-UA"/>
        </w:rPr>
        <w:t>16.</w:t>
      </w:r>
      <w:r w:rsidRPr="00062B2A">
        <w:rPr>
          <w:sz w:val="28"/>
          <w:szCs w:val="28"/>
          <w:lang w:val="uk-UA"/>
        </w:rPr>
        <w:t xml:space="preserve"> Здатність дотримуватися етичних принципів та стандартів соціальної роботи. </w:t>
      </w:r>
    </w:p>
    <w:p w:rsidR="00062B2A" w:rsidRPr="00062B2A" w:rsidRDefault="00062B2A" w:rsidP="00062B2A">
      <w:pPr>
        <w:pStyle w:val="Default"/>
        <w:jc w:val="both"/>
        <w:rPr>
          <w:sz w:val="28"/>
          <w:szCs w:val="28"/>
          <w:lang w:val="uk-UA"/>
        </w:rPr>
      </w:pPr>
      <w:r w:rsidRPr="00062B2A">
        <w:rPr>
          <w:b/>
          <w:sz w:val="28"/>
          <w:szCs w:val="28"/>
          <w:lang w:val="uk-UA"/>
        </w:rPr>
        <w:t>СК</w:t>
      </w:r>
      <w:r w:rsidRPr="00062B2A">
        <w:rPr>
          <w:sz w:val="28"/>
          <w:szCs w:val="28"/>
          <w:lang w:val="uk-UA"/>
        </w:rPr>
        <w:t xml:space="preserve"> </w:t>
      </w:r>
      <w:r w:rsidRPr="00062B2A">
        <w:rPr>
          <w:b/>
          <w:sz w:val="28"/>
          <w:szCs w:val="28"/>
          <w:lang w:val="uk-UA"/>
        </w:rPr>
        <w:t>17.</w:t>
      </w:r>
      <w:r w:rsidRPr="00062B2A">
        <w:rPr>
          <w:sz w:val="28"/>
          <w:szCs w:val="28"/>
          <w:lang w:val="uk-UA"/>
        </w:rPr>
        <w:t xml:space="preserve"> Здатність виявляти і залучати ресурси організацій-партнерів з соціальної роботи для виконання завдань професійної діяльності. </w:t>
      </w:r>
    </w:p>
    <w:p w:rsidR="00062B2A" w:rsidRPr="00062B2A" w:rsidRDefault="00062B2A" w:rsidP="00062B2A">
      <w:pPr>
        <w:pStyle w:val="Default"/>
        <w:jc w:val="both"/>
        <w:rPr>
          <w:sz w:val="28"/>
          <w:szCs w:val="28"/>
          <w:lang w:val="uk-UA"/>
        </w:rPr>
      </w:pPr>
      <w:r w:rsidRPr="00062B2A">
        <w:rPr>
          <w:b/>
          <w:sz w:val="28"/>
          <w:szCs w:val="28"/>
          <w:lang w:val="uk-UA"/>
        </w:rPr>
        <w:t>СК</w:t>
      </w:r>
      <w:r w:rsidRPr="00062B2A">
        <w:rPr>
          <w:sz w:val="28"/>
          <w:szCs w:val="28"/>
          <w:lang w:val="uk-UA"/>
        </w:rPr>
        <w:t xml:space="preserve"> </w:t>
      </w:r>
      <w:r w:rsidRPr="00062B2A">
        <w:rPr>
          <w:b/>
          <w:sz w:val="28"/>
          <w:szCs w:val="28"/>
          <w:lang w:val="uk-UA"/>
        </w:rPr>
        <w:t>18.</w:t>
      </w:r>
      <w:r w:rsidRPr="00062B2A">
        <w:rPr>
          <w:sz w:val="28"/>
          <w:szCs w:val="28"/>
          <w:lang w:val="uk-UA"/>
        </w:rPr>
        <w:t xml:space="preserve"> Здатність до генерування нових ідей та креативності у професійній сфері. </w:t>
      </w:r>
    </w:p>
    <w:p w:rsidR="00062B2A" w:rsidRPr="00062B2A" w:rsidRDefault="00062B2A" w:rsidP="00062B2A">
      <w:pPr>
        <w:pStyle w:val="Default"/>
        <w:jc w:val="both"/>
        <w:rPr>
          <w:sz w:val="28"/>
          <w:szCs w:val="28"/>
          <w:lang w:val="uk-UA"/>
        </w:rPr>
      </w:pPr>
      <w:r w:rsidRPr="00062B2A">
        <w:rPr>
          <w:b/>
          <w:sz w:val="28"/>
          <w:szCs w:val="28"/>
          <w:lang w:val="uk-UA"/>
        </w:rPr>
        <w:t>СК</w:t>
      </w:r>
      <w:r w:rsidRPr="00062B2A">
        <w:rPr>
          <w:sz w:val="28"/>
          <w:szCs w:val="28"/>
          <w:lang w:val="uk-UA"/>
        </w:rPr>
        <w:t xml:space="preserve"> </w:t>
      </w:r>
      <w:r w:rsidRPr="00062B2A">
        <w:rPr>
          <w:b/>
          <w:sz w:val="28"/>
          <w:szCs w:val="28"/>
          <w:lang w:val="uk-UA"/>
        </w:rPr>
        <w:t>19.</w:t>
      </w:r>
      <w:r w:rsidRPr="00062B2A">
        <w:rPr>
          <w:sz w:val="28"/>
          <w:szCs w:val="28"/>
          <w:lang w:val="uk-UA"/>
        </w:rPr>
        <w:t xml:space="preserve"> Здатність оцінювати результати та якість професійної діяльності у сфері соціальної роботи. </w:t>
      </w:r>
    </w:p>
    <w:p w:rsidR="00062B2A" w:rsidRPr="00062B2A" w:rsidRDefault="00062B2A" w:rsidP="00062B2A">
      <w:pPr>
        <w:pStyle w:val="a4"/>
        <w:tabs>
          <w:tab w:val="left" w:pos="2030"/>
        </w:tabs>
        <w:jc w:val="both"/>
        <w:rPr>
          <w:rFonts w:ascii="Times New Roman" w:hAnsi="Times New Roman"/>
          <w:b/>
          <w:sz w:val="28"/>
          <w:szCs w:val="28"/>
          <w:lang w:val="uk-UA"/>
        </w:rPr>
      </w:pPr>
      <w:r w:rsidRPr="00062B2A">
        <w:rPr>
          <w:rFonts w:ascii="Times New Roman" w:hAnsi="Times New Roman"/>
          <w:b/>
          <w:sz w:val="28"/>
          <w:szCs w:val="28"/>
          <w:lang w:val="uk-UA"/>
        </w:rPr>
        <w:t>СК</w:t>
      </w:r>
      <w:r w:rsidRPr="00062B2A">
        <w:rPr>
          <w:rFonts w:ascii="Times New Roman" w:hAnsi="Times New Roman"/>
          <w:sz w:val="28"/>
          <w:szCs w:val="28"/>
          <w:lang w:val="uk-UA"/>
        </w:rPr>
        <w:t xml:space="preserve"> </w:t>
      </w:r>
      <w:r w:rsidRPr="00062B2A">
        <w:rPr>
          <w:rFonts w:ascii="Times New Roman" w:hAnsi="Times New Roman"/>
          <w:b/>
          <w:sz w:val="28"/>
          <w:szCs w:val="28"/>
          <w:lang w:val="uk-UA"/>
        </w:rPr>
        <w:t>20.</w:t>
      </w:r>
      <w:r w:rsidRPr="00062B2A">
        <w:rPr>
          <w:rFonts w:ascii="Times New Roman" w:hAnsi="Times New Roman"/>
          <w:sz w:val="28"/>
          <w:szCs w:val="28"/>
          <w:lang w:val="uk-UA"/>
        </w:rPr>
        <w:t xml:space="preserve"> Здатність до сприяння підвищенню добробуту і соціального захисту осіб, здійснення соціальної допомоги та надання підтримки тим, хто перебуває у складних життєвих обставинах.</w:t>
      </w:r>
    </w:p>
    <w:p w:rsidR="007D0EEC" w:rsidRPr="00CA7130" w:rsidRDefault="007D0EEC" w:rsidP="00744808">
      <w:pPr>
        <w:pStyle w:val="a4"/>
        <w:tabs>
          <w:tab w:val="left" w:pos="2030"/>
        </w:tabs>
        <w:jc w:val="center"/>
        <w:rPr>
          <w:rFonts w:ascii="Times New Roman" w:hAnsi="Times New Roman"/>
          <w:b/>
          <w:sz w:val="24"/>
          <w:szCs w:val="24"/>
          <w:lang w:val="uk-UA"/>
        </w:rPr>
      </w:pPr>
    </w:p>
    <w:p w:rsidR="007D0EEC" w:rsidRPr="00CA7130" w:rsidRDefault="007D0EEC" w:rsidP="007D0EEC">
      <w:pPr>
        <w:pStyle w:val="a4"/>
        <w:tabs>
          <w:tab w:val="left" w:pos="2030"/>
        </w:tabs>
        <w:jc w:val="center"/>
        <w:rPr>
          <w:rFonts w:ascii="Times New Roman" w:hAnsi="Times New Roman"/>
          <w:b/>
          <w:sz w:val="28"/>
          <w:szCs w:val="28"/>
          <w:lang w:val="uk-UA"/>
        </w:rPr>
      </w:pPr>
      <w:r w:rsidRPr="00CA7130">
        <w:rPr>
          <w:rFonts w:ascii="Times New Roman" w:hAnsi="Times New Roman"/>
          <w:b/>
          <w:sz w:val="28"/>
          <w:szCs w:val="28"/>
          <w:lang w:val="uk-UA"/>
        </w:rPr>
        <w:t>ПЕРЕЛІК ПРОГРАМНИХ РЕЗУЛЬТАТІВ НАВЧАННЯ ОСВІТНЬОЇ ПРОГРАМИ, ЯКІ ЗАБЕЗПЕЧУЄ ДИСЦИПЛІНА</w:t>
      </w:r>
    </w:p>
    <w:p w:rsidR="00062B2A" w:rsidRPr="00062B2A" w:rsidRDefault="00062B2A" w:rsidP="00062B2A">
      <w:pPr>
        <w:autoSpaceDE w:val="0"/>
        <w:autoSpaceDN w:val="0"/>
        <w:adjustRightInd w:val="0"/>
        <w:rPr>
          <w:rFonts w:eastAsiaTheme="minorHAnsi"/>
          <w:color w:val="000000"/>
          <w:sz w:val="24"/>
          <w:szCs w:val="24"/>
          <w:lang w:val="ru-RU" w:eastAsia="en-US"/>
        </w:rPr>
      </w:pPr>
    </w:p>
    <w:p w:rsidR="00062B2A" w:rsidRPr="00062B2A" w:rsidRDefault="00062B2A" w:rsidP="00062B2A">
      <w:pPr>
        <w:autoSpaceDE w:val="0"/>
        <w:autoSpaceDN w:val="0"/>
        <w:adjustRightInd w:val="0"/>
        <w:jc w:val="both"/>
        <w:rPr>
          <w:rFonts w:eastAsiaTheme="minorHAnsi"/>
          <w:color w:val="000000"/>
          <w:sz w:val="28"/>
          <w:szCs w:val="28"/>
          <w:lang w:eastAsia="en-US"/>
        </w:rPr>
      </w:pPr>
      <w:r w:rsidRPr="00062B2A">
        <w:rPr>
          <w:rFonts w:eastAsiaTheme="minorHAnsi"/>
          <w:b/>
          <w:color w:val="000000"/>
          <w:sz w:val="28"/>
          <w:szCs w:val="28"/>
          <w:lang w:eastAsia="en-US"/>
        </w:rPr>
        <w:t>ПР 1.</w:t>
      </w:r>
      <w:r w:rsidRPr="00062B2A">
        <w:rPr>
          <w:rFonts w:eastAsiaTheme="minorHAnsi"/>
          <w:color w:val="000000"/>
          <w:sz w:val="28"/>
          <w:szCs w:val="28"/>
          <w:lang w:eastAsia="en-US"/>
        </w:rPr>
        <w:t xml:space="preserve"> Здійснювати пошук, аналіз і синтез інформації з різних джерел для розв’язування професійних і встановлювати причинно-наслідкові зв’язки між соціальними подіями та явищами. </w:t>
      </w:r>
    </w:p>
    <w:p w:rsidR="00062B2A" w:rsidRPr="00062B2A" w:rsidRDefault="00062B2A" w:rsidP="00062B2A">
      <w:pPr>
        <w:autoSpaceDE w:val="0"/>
        <w:autoSpaceDN w:val="0"/>
        <w:adjustRightInd w:val="0"/>
        <w:jc w:val="both"/>
        <w:rPr>
          <w:rFonts w:eastAsiaTheme="minorHAnsi"/>
          <w:color w:val="000000"/>
          <w:sz w:val="28"/>
          <w:szCs w:val="28"/>
          <w:lang w:eastAsia="en-US"/>
        </w:rPr>
      </w:pPr>
      <w:r w:rsidRPr="00062B2A">
        <w:rPr>
          <w:rFonts w:eastAsiaTheme="minorHAnsi"/>
          <w:b/>
          <w:color w:val="000000"/>
          <w:sz w:val="28"/>
          <w:szCs w:val="28"/>
          <w:lang w:eastAsia="en-US"/>
        </w:rPr>
        <w:t>ПР 2.</w:t>
      </w:r>
      <w:r w:rsidRPr="00062B2A">
        <w:rPr>
          <w:rFonts w:eastAsiaTheme="minorHAnsi"/>
          <w:color w:val="000000"/>
          <w:sz w:val="28"/>
          <w:szCs w:val="28"/>
          <w:lang w:eastAsia="en-US"/>
        </w:rPr>
        <w:t xml:space="preserve"> Вільно спілкуватися усно і письмово державною та іноземною мовами з професійних питань. </w:t>
      </w:r>
    </w:p>
    <w:p w:rsidR="00062B2A" w:rsidRPr="00062B2A" w:rsidRDefault="00062B2A" w:rsidP="00062B2A">
      <w:pPr>
        <w:autoSpaceDE w:val="0"/>
        <w:autoSpaceDN w:val="0"/>
        <w:adjustRightInd w:val="0"/>
        <w:jc w:val="both"/>
        <w:rPr>
          <w:rFonts w:eastAsiaTheme="minorHAnsi"/>
          <w:color w:val="000000"/>
          <w:sz w:val="28"/>
          <w:szCs w:val="28"/>
          <w:lang w:eastAsia="en-US"/>
        </w:rPr>
      </w:pPr>
      <w:r w:rsidRPr="00062B2A">
        <w:rPr>
          <w:rFonts w:eastAsiaTheme="minorHAnsi"/>
          <w:b/>
          <w:color w:val="000000"/>
          <w:sz w:val="28"/>
          <w:szCs w:val="28"/>
          <w:lang w:eastAsia="en-US"/>
        </w:rPr>
        <w:t>ПР 3.</w:t>
      </w:r>
      <w:r w:rsidRPr="00062B2A">
        <w:rPr>
          <w:rFonts w:eastAsiaTheme="minorHAnsi"/>
          <w:color w:val="000000"/>
          <w:sz w:val="28"/>
          <w:szCs w:val="28"/>
          <w:lang w:eastAsia="en-US"/>
        </w:rPr>
        <w:t xml:space="preserve"> Ідентифікувати, формулювати і розв’язувати завдання у сфері соціальної роботи, інтегрувати теоретичні знання та практичний досвід. </w:t>
      </w:r>
    </w:p>
    <w:p w:rsidR="00062B2A" w:rsidRPr="00062B2A" w:rsidRDefault="00062B2A" w:rsidP="00062B2A">
      <w:pPr>
        <w:autoSpaceDE w:val="0"/>
        <w:autoSpaceDN w:val="0"/>
        <w:adjustRightInd w:val="0"/>
        <w:jc w:val="both"/>
        <w:rPr>
          <w:rFonts w:eastAsiaTheme="minorHAnsi"/>
          <w:color w:val="000000"/>
          <w:sz w:val="28"/>
          <w:szCs w:val="28"/>
          <w:lang w:eastAsia="en-US"/>
        </w:rPr>
      </w:pPr>
      <w:r w:rsidRPr="00062B2A">
        <w:rPr>
          <w:rFonts w:eastAsiaTheme="minorHAnsi"/>
          <w:b/>
          <w:color w:val="000000"/>
          <w:sz w:val="28"/>
          <w:szCs w:val="28"/>
          <w:lang w:eastAsia="en-US"/>
        </w:rPr>
        <w:t>ПР 4.</w:t>
      </w:r>
      <w:r w:rsidRPr="00062B2A">
        <w:rPr>
          <w:rFonts w:eastAsiaTheme="minorHAnsi"/>
          <w:color w:val="000000"/>
          <w:sz w:val="28"/>
          <w:szCs w:val="28"/>
          <w:lang w:eastAsia="en-US"/>
        </w:rPr>
        <w:t xml:space="preserve"> Формулювати власні обґрунтовані судження на основі аналізу соціальної проблеми. </w:t>
      </w:r>
    </w:p>
    <w:p w:rsidR="00062B2A" w:rsidRPr="00062B2A" w:rsidRDefault="00062B2A" w:rsidP="00062B2A">
      <w:pPr>
        <w:autoSpaceDE w:val="0"/>
        <w:autoSpaceDN w:val="0"/>
        <w:adjustRightInd w:val="0"/>
        <w:jc w:val="both"/>
        <w:rPr>
          <w:rFonts w:eastAsiaTheme="minorHAnsi"/>
          <w:color w:val="000000"/>
          <w:sz w:val="28"/>
          <w:szCs w:val="28"/>
          <w:lang w:eastAsia="en-US"/>
        </w:rPr>
      </w:pPr>
      <w:r w:rsidRPr="00062B2A">
        <w:rPr>
          <w:rFonts w:eastAsiaTheme="minorHAnsi"/>
          <w:b/>
          <w:color w:val="000000"/>
          <w:sz w:val="28"/>
          <w:szCs w:val="28"/>
          <w:lang w:eastAsia="en-US"/>
        </w:rPr>
        <w:t>ПР 5.</w:t>
      </w:r>
      <w:r w:rsidRPr="00062B2A">
        <w:rPr>
          <w:rFonts w:eastAsiaTheme="minorHAnsi"/>
          <w:color w:val="000000"/>
          <w:sz w:val="28"/>
          <w:szCs w:val="28"/>
          <w:lang w:eastAsia="en-US"/>
        </w:rPr>
        <w:t xml:space="preserve"> Теоретично аргументувати шляхи подолання проблем та складних життєвих обставин, обирати ефективні методи їх вирішення, передбачати наслідки. </w:t>
      </w:r>
    </w:p>
    <w:p w:rsidR="00062B2A" w:rsidRPr="00062B2A" w:rsidRDefault="00062B2A" w:rsidP="00062B2A">
      <w:pPr>
        <w:autoSpaceDE w:val="0"/>
        <w:autoSpaceDN w:val="0"/>
        <w:adjustRightInd w:val="0"/>
        <w:jc w:val="both"/>
        <w:rPr>
          <w:rFonts w:eastAsiaTheme="minorHAnsi"/>
          <w:color w:val="000000"/>
          <w:sz w:val="28"/>
          <w:szCs w:val="28"/>
          <w:lang w:eastAsia="en-US"/>
        </w:rPr>
      </w:pPr>
      <w:r w:rsidRPr="00062B2A">
        <w:rPr>
          <w:rFonts w:eastAsiaTheme="minorHAnsi"/>
          <w:b/>
          <w:color w:val="000000"/>
          <w:sz w:val="28"/>
          <w:szCs w:val="28"/>
          <w:lang w:eastAsia="en-US"/>
        </w:rPr>
        <w:t>ПР 6.</w:t>
      </w:r>
      <w:r w:rsidRPr="00062B2A">
        <w:rPr>
          <w:rFonts w:eastAsiaTheme="minorHAnsi"/>
          <w:color w:val="000000"/>
          <w:sz w:val="28"/>
          <w:szCs w:val="28"/>
          <w:lang w:eastAsia="en-US"/>
        </w:rPr>
        <w:t xml:space="preserve"> Розробляти перспективні та поточні плани, програми проведення заходів, оперативно приймати ефективні рішення у складних ситуаціях. </w:t>
      </w:r>
    </w:p>
    <w:p w:rsidR="00062B2A" w:rsidRPr="00062B2A" w:rsidRDefault="00062B2A" w:rsidP="00062B2A">
      <w:pPr>
        <w:autoSpaceDE w:val="0"/>
        <w:autoSpaceDN w:val="0"/>
        <w:adjustRightInd w:val="0"/>
        <w:jc w:val="both"/>
        <w:rPr>
          <w:rFonts w:eastAsiaTheme="minorHAnsi"/>
          <w:color w:val="000000"/>
          <w:sz w:val="28"/>
          <w:szCs w:val="28"/>
          <w:lang w:eastAsia="en-US"/>
        </w:rPr>
      </w:pPr>
      <w:r w:rsidRPr="00062B2A">
        <w:rPr>
          <w:rFonts w:eastAsiaTheme="minorHAnsi"/>
          <w:b/>
          <w:color w:val="000000"/>
          <w:sz w:val="28"/>
          <w:szCs w:val="28"/>
          <w:lang w:eastAsia="en-US"/>
        </w:rPr>
        <w:t>ПР 7.</w:t>
      </w:r>
      <w:r w:rsidRPr="00062B2A">
        <w:rPr>
          <w:rFonts w:eastAsiaTheme="minorHAnsi"/>
          <w:color w:val="000000"/>
          <w:sz w:val="28"/>
          <w:szCs w:val="28"/>
          <w:lang w:eastAsia="en-US"/>
        </w:rPr>
        <w:t xml:space="preserve"> Використовувати спеціалізоване програмне забезпечення у ході розв’язання професійних завдань. </w:t>
      </w:r>
    </w:p>
    <w:p w:rsidR="00062B2A" w:rsidRPr="00062B2A" w:rsidRDefault="00062B2A" w:rsidP="00062B2A">
      <w:pPr>
        <w:autoSpaceDE w:val="0"/>
        <w:autoSpaceDN w:val="0"/>
        <w:adjustRightInd w:val="0"/>
        <w:jc w:val="both"/>
        <w:rPr>
          <w:rFonts w:eastAsiaTheme="minorHAnsi"/>
          <w:color w:val="000000"/>
          <w:sz w:val="28"/>
          <w:szCs w:val="28"/>
          <w:lang w:eastAsia="en-US"/>
        </w:rPr>
      </w:pPr>
      <w:r w:rsidRPr="00062B2A">
        <w:rPr>
          <w:rFonts w:eastAsiaTheme="minorHAnsi"/>
          <w:b/>
          <w:color w:val="000000"/>
          <w:sz w:val="28"/>
          <w:szCs w:val="28"/>
          <w:lang w:eastAsia="en-US"/>
        </w:rPr>
        <w:t>ПР 8.</w:t>
      </w:r>
      <w:r w:rsidRPr="00062B2A">
        <w:rPr>
          <w:rFonts w:eastAsiaTheme="minorHAnsi"/>
          <w:color w:val="000000"/>
          <w:sz w:val="28"/>
          <w:szCs w:val="28"/>
          <w:lang w:eastAsia="en-US"/>
        </w:rPr>
        <w:t xml:space="preserve"> Критично аналізувати й оцінювати чинну соціальну політику країни, соціально-політичні процеси на загальнодержавному, регіональному та місцевому рівнях. </w:t>
      </w:r>
    </w:p>
    <w:p w:rsidR="00062B2A" w:rsidRPr="00062B2A" w:rsidRDefault="00062B2A" w:rsidP="00062B2A">
      <w:pPr>
        <w:autoSpaceDE w:val="0"/>
        <w:autoSpaceDN w:val="0"/>
        <w:adjustRightInd w:val="0"/>
        <w:jc w:val="both"/>
        <w:rPr>
          <w:rFonts w:eastAsiaTheme="minorHAnsi"/>
          <w:color w:val="000000"/>
          <w:sz w:val="28"/>
          <w:szCs w:val="28"/>
          <w:lang w:eastAsia="en-US"/>
        </w:rPr>
      </w:pPr>
      <w:r w:rsidRPr="00062B2A">
        <w:rPr>
          <w:rFonts w:eastAsiaTheme="minorHAnsi"/>
          <w:b/>
          <w:color w:val="000000"/>
          <w:sz w:val="28"/>
          <w:szCs w:val="28"/>
          <w:lang w:eastAsia="en-US"/>
        </w:rPr>
        <w:t>ПР 9.</w:t>
      </w:r>
      <w:r w:rsidRPr="00062B2A">
        <w:rPr>
          <w:rFonts w:eastAsiaTheme="minorHAnsi"/>
          <w:color w:val="000000"/>
          <w:sz w:val="28"/>
          <w:szCs w:val="28"/>
          <w:lang w:eastAsia="en-US"/>
        </w:rPr>
        <w:t xml:space="preserve"> Використовувати відповідні наукові дослідження та застосовувати дослідницькі професійні навички у ході надання соціальної допомоги. </w:t>
      </w:r>
    </w:p>
    <w:p w:rsidR="00062B2A" w:rsidRPr="00062B2A" w:rsidRDefault="00062B2A" w:rsidP="00062B2A">
      <w:pPr>
        <w:autoSpaceDE w:val="0"/>
        <w:autoSpaceDN w:val="0"/>
        <w:adjustRightInd w:val="0"/>
        <w:jc w:val="both"/>
        <w:rPr>
          <w:rFonts w:eastAsiaTheme="minorHAnsi"/>
          <w:color w:val="000000"/>
          <w:sz w:val="28"/>
          <w:szCs w:val="28"/>
          <w:lang w:eastAsia="en-US"/>
        </w:rPr>
      </w:pPr>
      <w:r w:rsidRPr="00062B2A">
        <w:rPr>
          <w:rFonts w:eastAsiaTheme="minorHAnsi"/>
          <w:b/>
          <w:color w:val="000000"/>
          <w:sz w:val="28"/>
          <w:szCs w:val="28"/>
          <w:lang w:eastAsia="en-US"/>
        </w:rPr>
        <w:t>ПР 10.</w:t>
      </w:r>
      <w:r w:rsidRPr="00062B2A">
        <w:rPr>
          <w:rFonts w:eastAsiaTheme="minorHAnsi"/>
          <w:color w:val="000000"/>
          <w:sz w:val="28"/>
          <w:szCs w:val="28"/>
          <w:lang w:eastAsia="en-US"/>
        </w:rPr>
        <w:t xml:space="preserve"> Аналізувати соціально-психологічні процеси в малих та великих групах. </w:t>
      </w:r>
    </w:p>
    <w:p w:rsidR="00062B2A" w:rsidRPr="00062B2A" w:rsidRDefault="00062B2A" w:rsidP="00062B2A">
      <w:pPr>
        <w:autoSpaceDE w:val="0"/>
        <w:autoSpaceDN w:val="0"/>
        <w:adjustRightInd w:val="0"/>
        <w:jc w:val="both"/>
        <w:rPr>
          <w:rFonts w:eastAsiaTheme="minorHAnsi"/>
          <w:color w:val="000000"/>
          <w:sz w:val="28"/>
          <w:szCs w:val="28"/>
          <w:lang w:eastAsia="en-US"/>
        </w:rPr>
      </w:pPr>
      <w:r w:rsidRPr="00062B2A">
        <w:rPr>
          <w:rFonts w:eastAsiaTheme="minorHAnsi"/>
          <w:b/>
          <w:color w:val="000000"/>
          <w:sz w:val="28"/>
          <w:szCs w:val="28"/>
          <w:lang w:eastAsia="en-US"/>
        </w:rPr>
        <w:lastRenderedPageBreak/>
        <w:t>ПР 11.</w:t>
      </w:r>
      <w:r w:rsidRPr="00062B2A">
        <w:rPr>
          <w:rFonts w:eastAsiaTheme="minorHAnsi"/>
          <w:color w:val="000000"/>
          <w:sz w:val="28"/>
          <w:szCs w:val="28"/>
          <w:lang w:eastAsia="en-US"/>
        </w:rPr>
        <w:t xml:space="preserve"> Використовувати методи профілактики для запобігання можливих відхилень у психічному розвитку, порушень поведінки, міжособистісних стосунків, для розв’язання конфліктів, попередження соціальних ризиків та складних життєвих обставин. </w:t>
      </w:r>
    </w:p>
    <w:p w:rsidR="00062B2A" w:rsidRPr="00062B2A" w:rsidRDefault="00062B2A" w:rsidP="00062B2A">
      <w:pPr>
        <w:autoSpaceDE w:val="0"/>
        <w:autoSpaceDN w:val="0"/>
        <w:adjustRightInd w:val="0"/>
        <w:jc w:val="both"/>
        <w:rPr>
          <w:rFonts w:eastAsiaTheme="minorHAnsi"/>
          <w:color w:val="000000"/>
          <w:sz w:val="28"/>
          <w:szCs w:val="28"/>
          <w:lang w:eastAsia="en-US"/>
        </w:rPr>
      </w:pPr>
      <w:r w:rsidRPr="00062B2A">
        <w:rPr>
          <w:rFonts w:eastAsiaTheme="minorHAnsi"/>
          <w:b/>
          <w:color w:val="000000"/>
          <w:sz w:val="28"/>
          <w:szCs w:val="28"/>
          <w:lang w:eastAsia="en-US"/>
        </w:rPr>
        <w:t>ПР 12.</w:t>
      </w:r>
      <w:r w:rsidRPr="00062B2A">
        <w:rPr>
          <w:rFonts w:eastAsiaTheme="minorHAnsi"/>
          <w:color w:val="000000"/>
          <w:sz w:val="28"/>
          <w:szCs w:val="28"/>
          <w:lang w:eastAsia="en-US"/>
        </w:rPr>
        <w:t xml:space="preserve"> Визначати зміст співпраці з організаціями-партнерами з соціальної роботи для виконання завдань професійної діяльності. </w:t>
      </w:r>
    </w:p>
    <w:p w:rsidR="00062B2A" w:rsidRPr="00062B2A" w:rsidRDefault="00062B2A" w:rsidP="00062B2A">
      <w:pPr>
        <w:autoSpaceDE w:val="0"/>
        <w:autoSpaceDN w:val="0"/>
        <w:adjustRightInd w:val="0"/>
        <w:jc w:val="both"/>
        <w:rPr>
          <w:rFonts w:eastAsiaTheme="minorHAnsi"/>
          <w:color w:val="000000"/>
          <w:sz w:val="28"/>
          <w:szCs w:val="28"/>
          <w:lang w:eastAsia="en-US"/>
        </w:rPr>
      </w:pPr>
      <w:r w:rsidRPr="00062B2A">
        <w:rPr>
          <w:rFonts w:eastAsiaTheme="minorHAnsi"/>
          <w:b/>
          <w:color w:val="000000"/>
          <w:sz w:val="28"/>
          <w:szCs w:val="28"/>
          <w:lang w:eastAsia="en-US"/>
        </w:rPr>
        <w:t>ПР 13.</w:t>
      </w:r>
      <w:r w:rsidRPr="00062B2A">
        <w:rPr>
          <w:rFonts w:eastAsiaTheme="minorHAnsi"/>
          <w:color w:val="000000"/>
          <w:sz w:val="28"/>
          <w:szCs w:val="28"/>
          <w:lang w:eastAsia="en-US"/>
        </w:rPr>
        <w:t xml:space="preserve"> Використовувати методи соціальної діагностики у процесі оцінювання проблем, потреб, специфічних особливостей та ресурсів клієнтів. </w:t>
      </w:r>
    </w:p>
    <w:p w:rsidR="00062B2A" w:rsidRPr="00062B2A" w:rsidRDefault="00062B2A" w:rsidP="00062B2A">
      <w:pPr>
        <w:autoSpaceDE w:val="0"/>
        <w:autoSpaceDN w:val="0"/>
        <w:adjustRightInd w:val="0"/>
        <w:jc w:val="both"/>
        <w:rPr>
          <w:rFonts w:eastAsiaTheme="minorHAnsi"/>
          <w:sz w:val="24"/>
          <w:szCs w:val="24"/>
          <w:lang w:eastAsia="en-US"/>
        </w:rPr>
      </w:pPr>
      <w:r w:rsidRPr="00062B2A">
        <w:rPr>
          <w:rFonts w:eastAsiaTheme="minorHAnsi"/>
          <w:b/>
          <w:color w:val="000000"/>
          <w:sz w:val="28"/>
          <w:szCs w:val="28"/>
          <w:lang w:eastAsia="en-US"/>
        </w:rPr>
        <w:t>ПР 14.</w:t>
      </w:r>
      <w:r w:rsidRPr="00062B2A">
        <w:rPr>
          <w:rFonts w:eastAsiaTheme="minorHAnsi"/>
          <w:color w:val="000000"/>
          <w:sz w:val="28"/>
          <w:szCs w:val="28"/>
          <w:lang w:eastAsia="en-US"/>
        </w:rPr>
        <w:t xml:space="preserve"> Самостійно визначати ті обставини, у з’ясуванні яких потрібна соціальна допомога. </w:t>
      </w:r>
    </w:p>
    <w:p w:rsidR="00062B2A" w:rsidRPr="00062B2A" w:rsidRDefault="00062B2A" w:rsidP="00062B2A">
      <w:pPr>
        <w:autoSpaceDE w:val="0"/>
        <w:autoSpaceDN w:val="0"/>
        <w:adjustRightInd w:val="0"/>
        <w:jc w:val="both"/>
        <w:rPr>
          <w:rFonts w:eastAsiaTheme="minorHAnsi"/>
          <w:sz w:val="28"/>
          <w:szCs w:val="28"/>
          <w:lang w:eastAsia="en-US"/>
        </w:rPr>
      </w:pPr>
      <w:r w:rsidRPr="00062B2A">
        <w:rPr>
          <w:rFonts w:eastAsiaTheme="minorHAnsi"/>
          <w:b/>
          <w:color w:val="000000"/>
          <w:sz w:val="28"/>
          <w:szCs w:val="28"/>
          <w:lang w:eastAsia="en-US"/>
        </w:rPr>
        <w:t xml:space="preserve">ПР </w:t>
      </w:r>
      <w:r w:rsidRPr="00062B2A">
        <w:rPr>
          <w:rFonts w:eastAsiaTheme="minorHAnsi"/>
          <w:b/>
          <w:sz w:val="28"/>
          <w:szCs w:val="28"/>
          <w:lang w:eastAsia="en-US"/>
        </w:rPr>
        <w:t>15.</w:t>
      </w:r>
      <w:r w:rsidRPr="00062B2A">
        <w:rPr>
          <w:rFonts w:eastAsiaTheme="minorHAnsi"/>
          <w:sz w:val="28"/>
          <w:szCs w:val="28"/>
          <w:lang w:eastAsia="en-US"/>
        </w:rPr>
        <w:t xml:space="preserve"> Приймати практичні рішення для покращення соціального добробуту та підвищення соціальної безпеки. </w:t>
      </w:r>
    </w:p>
    <w:p w:rsidR="00062B2A" w:rsidRPr="00062B2A" w:rsidRDefault="00062B2A" w:rsidP="00062B2A">
      <w:pPr>
        <w:autoSpaceDE w:val="0"/>
        <w:autoSpaceDN w:val="0"/>
        <w:adjustRightInd w:val="0"/>
        <w:jc w:val="both"/>
        <w:rPr>
          <w:rFonts w:eastAsiaTheme="minorHAnsi"/>
          <w:sz w:val="28"/>
          <w:szCs w:val="28"/>
          <w:lang w:eastAsia="en-US"/>
        </w:rPr>
      </w:pPr>
      <w:r w:rsidRPr="00062B2A">
        <w:rPr>
          <w:rFonts w:eastAsiaTheme="minorHAnsi"/>
          <w:b/>
          <w:color w:val="000000"/>
          <w:sz w:val="28"/>
          <w:szCs w:val="28"/>
          <w:lang w:eastAsia="en-US"/>
        </w:rPr>
        <w:t xml:space="preserve">ПР </w:t>
      </w:r>
      <w:r w:rsidRPr="00062B2A">
        <w:rPr>
          <w:rFonts w:eastAsiaTheme="minorHAnsi"/>
          <w:b/>
          <w:sz w:val="28"/>
          <w:szCs w:val="28"/>
          <w:lang w:eastAsia="en-US"/>
        </w:rPr>
        <w:t>16.</w:t>
      </w:r>
      <w:r w:rsidRPr="00062B2A">
        <w:rPr>
          <w:rFonts w:eastAsiaTheme="minorHAnsi"/>
          <w:sz w:val="28"/>
          <w:szCs w:val="28"/>
          <w:lang w:eastAsia="en-US"/>
        </w:rPr>
        <w:t xml:space="preserve"> Застосовувати методи менеджменту для організації власної професійної діяльності та управління діяльністю соціальних робітників і волонтерів, іншого персоналу. </w:t>
      </w:r>
    </w:p>
    <w:p w:rsidR="00062B2A" w:rsidRPr="00062B2A" w:rsidRDefault="00062B2A" w:rsidP="00062B2A">
      <w:pPr>
        <w:autoSpaceDE w:val="0"/>
        <w:autoSpaceDN w:val="0"/>
        <w:adjustRightInd w:val="0"/>
        <w:jc w:val="both"/>
        <w:rPr>
          <w:rFonts w:eastAsiaTheme="minorHAnsi"/>
          <w:sz w:val="28"/>
          <w:szCs w:val="28"/>
          <w:lang w:eastAsia="en-US"/>
        </w:rPr>
      </w:pPr>
      <w:r w:rsidRPr="00062B2A">
        <w:rPr>
          <w:rFonts w:eastAsiaTheme="minorHAnsi"/>
          <w:b/>
          <w:color w:val="000000"/>
          <w:sz w:val="28"/>
          <w:szCs w:val="28"/>
          <w:lang w:eastAsia="en-US"/>
        </w:rPr>
        <w:t xml:space="preserve">ПР </w:t>
      </w:r>
      <w:r w:rsidRPr="00062B2A">
        <w:rPr>
          <w:rFonts w:eastAsiaTheme="minorHAnsi"/>
          <w:b/>
          <w:sz w:val="28"/>
          <w:szCs w:val="28"/>
          <w:lang w:eastAsia="en-US"/>
        </w:rPr>
        <w:t>17.</w:t>
      </w:r>
      <w:r w:rsidRPr="00062B2A">
        <w:rPr>
          <w:rFonts w:eastAsiaTheme="minorHAnsi"/>
          <w:sz w:val="28"/>
          <w:szCs w:val="28"/>
          <w:lang w:eastAsia="en-US"/>
        </w:rPr>
        <w:t xml:space="preserve"> Встановлювати та підтримувати взаємини з клієнтами на підґрунті взаємної довіри та відповідно до етичних принципів і стандартів соціальної роботи, надавати їм психологічну підтримку й наснажувати клієнтів. </w:t>
      </w:r>
    </w:p>
    <w:p w:rsidR="00062B2A" w:rsidRPr="00062B2A" w:rsidRDefault="00062B2A" w:rsidP="00062B2A">
      <w:pPr>
        <w:autoSpaceDE w:val="0"/>
        <w:autoSpaceDN w:val="0"/>
        <w:adjustRightInd w:val="0"/>
        <w:jc w:val="both"/>
        <w:rPr>
          <w:rFonts w:eastAsiaTheme="minorHAnsi"/>
          <w:sz w:val="28"/>
          <w:szCs w:val="28"/>
          <w:lang w:eastAsia="en-US"/>
        </w:rPr>
      </w:pPr>
      <w:r w:rsidRPr="00062B2A">
        <w:rPr>
          <w:rFonts w:eastAsiaTheme="minorHAnsi"/>
          <w:b/>
          <w:color w:val="000000"/>
          <w:sz w:val="28"/>
          <w:szCs w:val="28"/>
          <w:lang w:eastAsia="en-US"/>
        </w:rPr>
        <w:t xml:space="preserve">ПР </w:t>
      </w:r>
      <w:r w:rsidRPr="00062B2A">
        <w:rPr>
          <w:rFonts w:eastAsiaTheme="minorHAnsi"/>
          <w:b/>
          <w:sz w:val="28"/>
          <w:szCs w:val="28"/>
          <w:lang w:eastAsia="en-US"/>
        </w:rPr>
        <w:t>18.</w:t>
      </w:r>
      <w:r w:rsidRPr="00062B2A">
        <w:rPr>
          <w:rFonts w:eastAsiaTheme="minorHAnsi"/>
          <w:sz w:val="28"/>
          <w:szCs w:val="28"/>
          <w:lang w:eastAsia="en-US"/>
        </w:rPr>
        <w:t xml:space="preserve"> Налагоджувати співпрацю з представникам різних професійних груп та громад; використовувати стратегії індивідуального та колективного представництва інтересів клієнтів. </w:t>
      </w:r>
    </w:p>
    <w:p w:rsidR="00062B2A" w:rsidRPr="00062B2A" w:rsidRDefault="00062B2A" w:rsidP="00062B2A">
      <w:pPr>
        <w:autoSpaceDE w:val="0"/>
        <w:autoSpaceDN w:val="0"/>
        <w:adjustRightInd w:val="0"/>
        <w:jc w:val="both"/>
        <w:rPr>
          <w:rFonts w:eastAsiaTheme="minorHAnsi"/>
          <w:sz w:val="28"/>
          <w:szCs w:val="28"/>
          <w:lang w:eastAsia="en-US"/>
        </w:rPr>
      </w:pPr>
      <w:r w:rsidRPr="00062B2A">
        <w:rPr>
          <w:rFonts w:eastAsiaTheme="minorHAnsi"/>
          <w:b/>
          <w:color w:val="000000"/>
          <w:sz w:val="28"/>
          <w:szCs w:val="28"/>
          <w:lang w:eastAsia="en-US"/>
        </w:rPr>
        <w:t xml:space="preserve">ПР </w:t>
      </w:r>
      <w:r w:rsidRPr="00062B2A">
        <w:rPr>
          <w:rFonts w:eastAsiaTheme="minorHAnsi"/>
          <w:b/>
          <w:sz w:val="28"/>
          <w:szCs w:val="28"/>
          <w:lang w:eastAsia="en-US"/>
        </w:rPr>
        <w:t>19.</w:t>
      </w:r>
      <w:r w:rsidRPr="00062B2A">
        <w:rPr>
          <w:rFonts w:eastAsiaTheme="minorHAnsi"/>
          <w:sz w:val="28"/>
          <w:szCs w:val="28"/>
          <w:lang w:eastAsia="en-US"/>
        </w:rPr>
        <w:t xml:space="preserve"> Виявляти сильні сторони та залучати особистісні ресурси клієнтів, ресурси соціальної групи і громади для розв’язання їх проблем, виходу із складних життєвих обставин. </w:t>
      </w:r>
    </w:p>
    <w:p w:rsidR="00062B2A" w:rsidRPr="00062B2A" w:rsidRDefault="00062B2A" w:rsidP="00062B2A">
      <w:pPr>
        <w:autoSpaceDE w:val="0"/>
        <w:autoSpaceDN w:val="0"/>
        <w:adjustRightInd w:val="0"/>
        <w:jc w:val="both"/>
        <w:rPr>
          <w:rFonts w:eastAsiaTheme="minorHAnsi"/>
          <w:sz w:val="28"/>
          <w:szCs w:val="28"/>
          <w:lang w:eastAsia="en-US"/>
        </w:rPr>
      </w:pPr>
      <w:r w:rsidRPr="00062B2A">
        <w:rPr>
          <w:rFonts w:eastAsiaTheme="minorHAnsi"/>
          <w:b/>
          <w:color w:val="000000"/>
          <w:sz w:val="28"/>
          <w:szCs w:val="28"/>
          <w:lang w:eastAsia="en-US"/>
        </w:rPr>
        <w:t xml:space="preserve">ПР </w:t>
      </w:r>
      <w:r w:rsidRPr="00062B2A">
        <w:rPr>
          <w:rFonts w:eastAsiaTheme="minorHAnsi"/>
          <w:b/>
          <w:sz w:val="28"/>
          <w:szCs w:val="28"/>
          <w:lang w:eastAsia="en-US"/>
        </w:rPr>
        <w:t>20.</w:t>
      </w:r>
      <w:r w:rsidRPr="00062B2A">
        <w:rPr>
          <w:rFonts w:eastAsiaTheme="minorHAnsi"/>
          <w:sz w:val="28"/>
          <w:szCs w:val="28"/>
          <w:lang w:eastAsia="en-US"/>
        </w:rPr>
        <w:t xml:space="preserve"> Виявляти етичні дилеми та суперечності у професійній діяльності та застосовувати засоби супервізії для їх розв’язання. </w:t>
      </w:r>
    </w:p>
    <w:p w:rsidR="00062B2A" w:rsidRPr="00062B2A" w:rsidRDefault="00062B2A" w:rsidP="00062B2A">
      <w:pPr>
        <w:autoSpaceDE w:val="0"/>
        <w:autoSpaceDN w:val="0"/>
        <w:adjustRightInd w:val="0"/>
        <w:jc w:val="both"/>
        <w:rPr>
          <w:rFonts w:eastAsiaTheme="minorHAnsi"/>
          <w:sz w:val="28"/>
          <w:szCs w:val="28"/>
          <w:lang w:eastAsia="en-US"/>
        </w:rPr>
      </w:pPr>
      <w:r w:rsidRPr="00062B2A">
        <w:rPr>
          <w:rFonts w:eastAsiaTheme="minorHAnsi"/>
          <w:b/>
          <w:color w:val="000000"/>
          <w:sz w:val="28"/>
          <w:szCs w:val="28"/>
          <w:lang w:eastAsia="en-US"/>
        </w:rPr>
        <w:t xml:space="preserve">ПР </w:t>
      </w:r>
      <w:r w:rsidRPr="00062B2A">
        <w:rPr>
          <w:rFonts w:eastAsiaTheme="minorHAnsi"/>
          <w:b/>
          <w:sz w:val="28"/>
          <w:szCs w:val="28"/>
          <w:lang w:eastAsia="en-US"/>
        </w:rPr>
        <w:t>21.</w:t>
      </w:r>
      <w:r w:rsidRPr="00062B2A">
        <w:rPr>
          <w:rFonts w:eastAsiaTheme="minorHAnsi"/>
          <w:sz w:val="28"/>
          <w:szCs w:val="28"/>
          <w:lang w:eastAsia="en-US"/>
        </w:rPr>
        <w:t xml:space="preserve"> Демонструвати толерантну поведінку, виявляти повагу до культурних, релігійних, етнічних відмінностей, розрізняти вплив стереотипів та упереджень. </w:t>
      </w:r>
    </w:p>
    <w:p w:rsidR="00062B2A" w:rsidRPr="00062B2A" w:rsidRDefault="00062B2A" w:rsidP="00062B2A">
      <w:pPr>
        <w:autoSpaceDE w:val="0"/>
        <w:autoSpaceDN w:val="0"/>
        <w:adjustRightInd w:val="0"/>
        <w:jc w:val="both"/>
        <w:rPr>
          <w:rFonts w:eastAsiaTheme="minorHAnsi"/>
          <w:sz w:val="28"/>
          <w:szCs w:val="28"/>
          <w:lang w:eastAsia="en-US"/>
        </w:rPr>
      </w:pPr>
      <w:r w:rsidRPr="00062B2A">
        <w:rPr>
          <w:rFonts w:eastAsiaTheme="minorHAnsi"/>
          <w:b/>
          <w:color w:val="000000"/>
          <w:sz w:val="28"/>
          <w:szCs w:val="28"/>
          <w:lang w:eastAsia="en-US"/>
        </w:rPr>
        <w:t xml:space="preserve">ПР </w:t>
      </w:r>
      <w:r w:rsidRPr="00062B2A">
        <w:rPr>
          <w:rFonts w:eastAsiaTheme="minorHAnsi"/>
          <w:b/>
          <w:sz w:val="28"/>
          <w:szCs w:val="28"/>
          <w:lang w:eastAsia="en-US"/>
        </w:rPr>
        <w:t>22.</w:t>
      </w:r>
      <w:r w:rsidRPr="00062B2A">
        <w:rPr>
          <w:rFonts w:eastAsiaTheme="minorHAnsi"/>
          <w:sz w:val="28"/>
          <w:szCs w:val="28"/>
          <w:lang w:eastAsia="en-US"/>
        </w:rPr>
        <w:t xml:space="preserve"> Демонструвати уміння креативно вирішувати проблеми та приймати інноваційні рішення, мислити та застосовувати творчі здібності до формування принципово нових ідей. </w:t>
      </w:r>
    </w:p>
    <w:p w:rsidR="00062B2A" w:rsidRPr="00062B2A" w:rsidRDefault="00062B2A" w:rsidP="00062B2A">
      <w:pPr>
        <w:autoSpaceDE w:val="0"/>
        <w:autoSpaceDN w:val="0"/>
        <w:adjustRightInd w:val="0"/>
        <w:jc w:val="both"/>
        <w:rPr>
          <w:rFonts w:eastAsiaTheme="minorHAnsi"/>
          <w:sz w:val="28"/>
          <w:szCs w:val="28"/>
          <w:lang w:eastAsia="en-US"/>
        </w:rPr>
      </w:pPr>
      <w:r w:rsidRPr="00062B2A">
        <w:rPr>
          <w:rFonts w:eastAsiaTheme="minorHAnsi"/>
          <w:b/>
          <w:color w:val="000000"/>
          <w:sz w:val="28"/>
          <w:szCs w:val="28"/>
          <w:lang w:eastAsia="en-US"/>
        </w:rPr>
        <w:t xml:space="preserve">ПР </w:t>
      </w:r>
      <w:r w:rsidRPr="00062B2A">
        <w:rPr>
          <w:rFonts w:eastAsiaTheme="minorHAnsi"/>
          <w:b/>
          <w:sz w:val="28"/>
          <w:szCs w:val="28"/>
          <w:lang w:eastAsia="en-US"/>
        </w:rPr>
        <w:t>23.</w:t>
      </w:r>
      <w:r w:rsidRPr="00062B2A">
        <w:rPr>
          <w:rFonts w:eastAsiaTheme="minorHAnsi"/>
          <w:sz w:val="28"/>
          <w:szCs w:val="28"/>
          <w:lang w:eastAsia="en-US"/>
        </w:rPr>
        <w:t xml:space="preserve"> Конструювати процес та результат соціальної роботи в межах поставлених завдань, використовувати кількісні та якісні показники, коригувати план роботи відповідно до результатів оцінки </w:t>
      </w:r>
    </w:p>
    <w:p w:rsidR="00CB4634" w:rsidRPr="00062B2A" w:rsidRDefault="00CB4634" w:rsidP="00062B2A">
      <w:pPr>
        <w:pStyle w:val="a4"/>
        <w:tabs>
          <w:tab w:val="left" w:pos="2030"/>
        </w:tabs>
        <w:spacing w:after="0"/>
        <w:rPr>
          <w:rFonts w:ascii="Times New Roman" w:hAnsi="Times New Roman"/>
          <w:b/>
          <w:sz w:val="28"/>
          <w:szCs w:val="28"/>
          <w:lang w:val="ru-RU"/>
        </w:rPr>
      </w:pPr>
    </w:p>
    <w:p w:rsidR="007D0EEC" w:rsidRPr="00CA7130" w:rsidRDefault="007D0EEC" w:rsidP="007D0EEC">
      <w:pPr>
        <w:spacing w:after="200" w:line="276" w:lineRule="auto"/>
        <w:rPr>
          <w:b/>
          <w:bCs/>
          <w:sz w:val="28"/>
          <w:szCs w:val="28"/>
        </w:rPr>
      </w:pPr>
      <w:r w:rsidRPr="00CA7130">
        <w:rPr>
          <w:b/>
          <w:bCs/>
          <w:sz w:val="28"/>
          <w:szCs w:val="28"/>
        </w:rPr>
        <w:br w:type="page"/>
      </w:r>
    </w:p>
    <w:p w:rsidR="007D0EEC" w:rsidRPr="00CA7130" w:rsidRDefault="007D0EEC" w:rsidP="007D0EEC">
      <w:pPr>
        <w:spacing w:after="240"/>
        <w:jc w:val="center"/>
        <w:rPr>
          <w:b/>
          <w:bCs/>
          <w:sz w:val="28"/>
          <w:szCs w:val="28"/>
        </w:rPr>
      </w:pPr>
      <w:r w:rsidRPr="00CA7130">
        <w:rPr>
          <w:b/>
          <w:bCs/>
          <w:sz w:val="28"/>
          <w:szCs w:val="28"/>
        </w:rPr>
        <w:lastRenderedPageBreak/>
        <w:t>СТРУКТУРА ВИВЧЕННЯ НАВЧАЛЬНОЇ ДИСЦИПЛІНИ</w:t>
      </w:r>
    </w:p>
    <w:p w:rsidR="007D0EEC" w:rsidRPr="00CA7130" w:rsidRDefault="007D0EEC" w:rsidP="007D0EEC">
      <w:pPr>
        <w:jc w:val="center"/>
        <w:rPr>
          <w:b/>
          <w:bCs/>
          <w:sz w:val="28"/>
          <w:szCs w:val="28"/>
        </w:rPr>
      </w:pPr>
      <w:r w:rsidRPr="00CA7130">
        <w:rPr>
          <w:b/>
          <w:bCs/>
          <w:sz w:val="28"/>
          <w:szCs w:val="28"/>
        </w:rPr>
        <w:t>Тематичний план</w:t>
      </w:r>
    </w:p>
    <w:p w:rsidR="007D0EEC" w:rsidRDefault="007D0EEC" w:rsidP="007D0EEC">
      <w:pPr>
        <w:jc w:val="center"/>
        <w:rPr>
          <w:i/>
        </w:rPr>
      </w:pPr>
    </w:p>
    <w:tbl>
      <w:tblPr>
        <w:tblW w:w="10349" w:type="dxa"/>
        <w:tblInd w:w="-318" w:type="dxa"/>
        <w:tblLayout w:type="fixed"/>
        <w:tblLook w:val="04A0"/>
      </w:tblPr>
      <w:tblGrid>
        <w:gridCol w:w="1605"/>
        <w:gridCol w:w="544"/>
        <w:gridCol w:w="544"/>
        <w:gridCol w:w="544"/>
        <w:gridCol w:w="544"/>
        <w:gridCol w:w="544"/>
        <w:gridCol w:w="544"/>
        <w:gridCol w:w="544"/>
        <w:gridCol w:w="544"/>
        <w:gridCol w:w="544"/>
        <w:gridCol w:w="544"/>
        <w:gridCol w:w="544"/>
        <w:gridCol w:w="544"/>
        <w:gridCol w:w="544"/>
        <w:gridCol w:w="544"/>
        <w:gridCol w:w="1128"/>
      </w:tblGrid>
      <w:tr w:rsidR="004A3F3F" w:rsidRPr="00EC5E3C" w:rsidTr="00EA32EB">
        <w:trPr>
          <w:cantSplit/>
          <w:trHeight w:val="435"/>
        </w:trPr>
        <w:tc>
          <w:tcPr>
            <w:tcW w:w="16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3F3F" w:rsidRPr="00EC5E3C" w:rsidRDefault="004A3F3F" w:rsidP="00EA32EB">
            <w:pPr>
              <w:jc w:val="center"/>
            </w:pPr>
            <w:r w:rsidRPr="00EC5E3C">
              <w:t>Назви змістових модулів і тем</w:t>
            </w:r>
          </w:p>
        </w:tc>
        <w:tc>
          <w:tcPr>
            <w:tcW w:w="7616" w:type="dxa"/>
            <w:gridSpan w:val="14"/>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pPr>
              <w:jc w:val="center"/>
            </w:pPr>
            <w:r w:rsidRPr="00EC5E3C">
              <w:t>Розподіл годин між видами робіт</w:t>
            </w:r>
          </w:p>
        </w:tc>
        <w:tc>
          <w:tcPr>
            <w:tcW w:w="1128" w:type="dxa"/>
            <w:vMerge w:val="restart"/>
            <w:tcBorders>
              <w:top w:val="single" w:sz="4" w:space="0" w:color="auto"/>
              <w:left w:val="nil"/>
              <w:right w:val="single" w:sz="4" w:space="0" w:color="auto"/>
            </w:tcBorders>
            <w:vAlign w:val="center"/>
          </w:tcPr>
          <w:p w:rsidR="004A3F3F" w:rsidRPr="00EC5E3C" w:rsidRDefault="004A3F3F" w:rsidP="00EA32EB">
            <w:pPr>
              <w:jc w:val="center"/>
              <w:rPr>
                <w:sz w:val="20"/>
                <w:szCs w:val="20"/>
              </w:rPr>
            </w:pPr>
            <w:r w:rsidRPr="00EC5E3C">
              <w:rPr>
                <w:sz w:val="20"/>
                <w:szCs w:val="20"/>
              </w:rPr>
              <w:t>Форми та методи контролю знань</w:t>
            </w:r>
          </w:p>
        </w:tc>
      </w:tr>
      <w:tr w:rsidR="004A3F3F" w:rsidRPr="00EC5E3C" w:rsidTr="00EA32EB">
        <w:trPr>
          <w:trHeight w:val="300"/>
        </w:trPr>
        <w:tc>
          <w:tcPr>
            <w:tcW w:w="1605" w:type="dxa"/>
            <w:vMerge/>
            <w:tcBorders>
              <w:top w:val="single" w:sz="4" w:space="0" w:color="auto"/>
              <w:left w:val="single" w:sz="4" w:space="0" w:color="auto"/>
              <w:bottom w:val="single" w:sz="4" w:space="0" w:color="auto"/>
              <w:right w:val="single" w:sz="4" w:space="0" w:color="auto"/>
            </w:tcBorders>
            <w:vAlign w:val="center"/>
          </w:tcPr>
          <w:p w:rsidR="004A3F3F" w:rsidRPr="00EC5E3C" w:rsidRDefault="004A3F3F" w:rsidP="00EA32EB"/>
        </w:tc>
        <w:tc>
          <w:tcPr>
            <w:tcW w:w="3808" w:type="dxa"/>
            <w:gridSpan w:val="7"/>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pPr>
              <w:jc w:val="center"/>
            </w:pPr>
            <w:r w:rsidRPr="00EC5E3C">
              <w:t>денна форма</w:t>
            </w:r>
          </w:p>
        </w:tc>
        <w:tc>
          <w:tcPr>
            <w:tcW w:w="3808" w:type="dxa"/>
            <w:gridSpan w:val="7"/>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pPr>
              <w:jc w:val="center"/>
            </w:pPr>
            <w:r w:rsidRPr="00EC5E3C">
              <w:t>Заочна форма</w:t>
            </w:r>
          </w:p>
        </w:tc>
        <w:tc>
          <w:tcPr>
            <w:tcW w:w="1128" w:type="dxa"/>
            <w:vMerge/>
            <w:tcBorders>
              <w:left w:val="nil"/>
              <w:right w:val="single" w:sz="4" w:space="0" w:color="auto"/>
            </w:tcBorders>
          </w:tcPr>
          <w:p w:rsidR="004A3F3F" w:rsidRPr="00EC5E3C" w:rsidRDefault="004A3F3F" w:rsidP="00EA32EB">
            <w:pPr>
              <w:jc w:val="center"/>
            </w:pPr>
          </w:p>
        </w:tc>
      </w:tr>
      <w:tr w:rsidR="004A3F3F" w:rsidRPr="00EC5E3C" w:rsidTr="00EA32EB">
        <w:trPr>
          <w:trHeight w:val="300"/>
        </w:trPr>
        <w:tc>
          <w:tcPr>
            <w:tcW w:w="1605" w:type="dxa"/>
            <w:vMerge/>
            <w:tcBorders>
              <w:top w:val="single" w:sz="4" w:space="0" w:color="auto"/>
              <w:left w:val="single" w:sz="4" w:space="0" w:color="auto"/>
              <w:bottom w:val="single" w:sz="4" w:space="0" w:color="auto"/>
              <w:right w:val="single" w:sz="4" w:space="0" w:color="auto"/>
            </w:tcBorders>
            <w:vAlign w:val="center"/>
          </w:tcPr>
          <w:p w:rsidR="004A3F3F" w:rsidRPr="00EC5E3C" w:rsidRDefault="004A3F3F" w:rsidP="00EA32EB"/>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4A3F3F" w:rsidRPr="00EC5E3C" w:rsidRDefault="004A3F3F" w:rsidP="00EA32EB">
            <w:pPr>
              <w:ind w:left="113" w:right="-25"/>
              <w:jc w:val="center"/>
            </w:pPr>
            <w:r w:rsidRPr="00EC5E3C">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pPr>
              <w:jc w:val="center"/>
            </w:pPr>
            <w:r w:rsidRPr="00EC5E3C">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tcPr>
          <w:p w:rsidR="004A3F3F" w:rsidRPr="00EC5E3C" w:rsidRDefault="004A3F3F" w:rsidP="00EA32EB">
            <w:pPr>
              <w:ind w:left="113" w:right="113"/>
              <w:jc w:val="center"/>
            </w:pPr>
            <w:r w:rsidRPr="00EC5E3C">
              <w:t>с.р.</w:t>
            </w:r>
          </w:p>
        </w:tc>
        <w:tc>
          <w:tcPr>
            <w:tcW w:w="544" w:type="dxa"/>
            <w:vMerge w:val="restart"/>
            <w:tcBorders>
              <w:top w:val="nil"/>
              <w:left w:val="single" w:sz="4" w:space="0" w:color="auto"/>
              <w:right w:val="single" w:sz="4" w:space="0" w:color="auto"/>
            </w:tcBorders>
            <w:shd w:val="clear" w:color="auto" w:fill="auto"/>
            <w:textDirection w:val="btLr"/>
            <w:vAlign w:val="center"/>
          </w:tcPr>
          <w:p w:rsidR="004A3F3F" w:rsidRPr="00EC5E3C" w:rsidRDefault="004A3F3F" w:rsidP="00EA32EB">
            <w:pPr>
              <w:ind w:left="113" w:right="-24"/>
              <w:jc w:val="center"/>
            </w:pPr>
            <w:r w:rsidRPr="00EC5E3C">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pPr>
              <w:jc w:val="center"/>
            </w:pPr>
            <w:r w:rsidRPr="00EC5E3C">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tcPr>
          <w:p w:rsidR="004A3F3F" w:rsidRPr="00EC5E3C" w:rsidRDefault="004A3F3F" w:rsidP="00EA32EB">
            <w:pPr>
              <w:ind w:left="113" w:right="113"/>
              <w:jc w:val="center"/>
            </w:pPr>
            <w:r w:rsidRPr="00EC5E3C">
              <w:t>с.р.</w:t>
            </w:r>
          </w:p>
        </w:tc>
        <w:tc>
          <w:tcPr>
            <w:tcW w:w="1128" w:type="dxa"/>
            <w:vMerge/>
            <w:tcBorders>
              <w:left w:val="single" w:sz="4" w:space="0" w:color="auto"/>
              <w:right w:val="single" w:sz="4" w:space="0" w:color="auto"/>
            </w:tcBorders>
          </w:tcPr>
          <w:p w:rsidR="004A3F3F" w:rsidRPr="00EC5E3C" w:rsidRDefault="004A3F3F" w:rsidP="00EA32EB">
            <w:pPr>
              <w:jc w:val="center"/>
            </w:pPr>
          </w:p>
        </w:tc>
      </w:tr>
      <w:tr w:rsidR="004A3F3F" w:rsidRPr="00EC5E3C" w:rsidTr="00EA32EB">
        <w:trPr>
          <w:trHeight w:val="315"/>
        </w:trPr>
        <w:tc>
          <w:tcPr>
            <w:tcW w:w="1605" w:type="dxa"/>
            <w:vMerge/>
            <w:tcBorders>
              <w:top w:val="single" w:sz="4" w:space="0" w:color="auto"/>
              <w:left w:val="single" w:sz="4" w:space="0" w:color="auto"/>
              <w:bottom w:val="single" w:sz="4" w:space="0" w:color="auto"/>
              <w:right w:val="single" w:sz="4" w:space="0" w:color="auto"/>
            </w:tcBorders>
            <w:vAlign w:val="center"/>
          </w:tcPr>
          <w:p w:rsidR="004A3F3F" w:rsidRPr="00EC5E3C" w:rsidRDefault="004A3F3F" w:rsidP="00EA32EB"/>
        </w:tc>
        <w:tc>
          <w:tcPr>
            <w:tcW w:w="544" w:type="dxa"/>
            <w:vMerge/>
            <w:tcBorders>
              <w:top w:val="nil"/>
              <w:left w:val="single" w:sz="4" w:space="0" w:color="auto"/>
              <w:bottom w:val="single" w:sz="4" w:space="0" w:color="auto"/>
              <w:right w:val="single" w:sz="4" w:space="0" w:color="auto"/>
            </w:tcBorders>
            <w:vAlign w:val="center"/>
          </w:tcPr>
          <w:p w:rsidR="004A3F3F" w:rsidRPr="00EC5E3C" w:rsidRDefault="004A3F3F" w:rsidP="00EA32EB"/>
        </w:tc>
        <w:tc>
          <w:tcPr>
            <w:tcW w:w="2720" w:type="dxa"/>
            <w:gridSpan w:val="5"/>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pPr>
              <w:jc w:val="center"/>
            </w:pPr>
            <w:r w:rsidRPr="00EC5E3C">
              <w:t>у тому числі</w:t>
            </w:r>
          </w:p>
        </w:tc>
        <w:tc>
          <w:tcPr>
            <w:tcW w:w="544" w:type="dxa"/>
            <w:vMerge/>
            <w:tcBorders>
              <w:left w:val="single" w:sz="4" w:space="0" w:color="auto"/>
              <w:right w:val="single" w:sz="4" w:space="0" w:color="auto"/>
            </w:tcBorders>
            <w:vAlign w:val="center"/>
          </w:tcPr>
          <w:p w:rsidR="004A3F3F" w:rsidRPr="00EC5E3C" w:rsidRDefault="004A3F3F" w:rsidP="00EA32EB"/>
        </w:tc>
        <w:tc>
          <w:tcPr>
            <w:tcW w:w="544" w:type="dxa"/>
            <w:vMerge/>
            <w:tcBorders>
              <w:left w:val="single" w:sz="4" w:space="0" w:color="auto"/>
              <w:right w:val="single" w:sz="4" w:space="0" w:color="auto"/>
            </w:tcBorders>
            <w:vAlign w:val="center"/>
          </w:tcPr>
          <w:p w:rsidR="004A3F3F" w:rsidRPr="00EC5E3C" w:rsidRDefault="004A3F3F" w:rsidP="00EA32EB"/>
        </w:tc>
        <w:tc>
          <w:tcPr>
            <w:tcW w:w="2720" w:type="dxa"/>
            <w:gridSpan w:val="5"/>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pPr>
              <w:jc w:val="center"/>
            </w:pPr>
            <w:r w:rsidRPr="00EC5E3C">
              <w:t>у тому числі</w:t>
            </w:r>
          </w:p>
        </w:tc>
        <w:tc>
          <w:tcPr>
            <w:tcW w:w="544" w:type="dxa"/>
            <w:vMerge/>
            <w:tcBorders>
              <w:left w:val="single" w:sz="4" w:space="0" w:color="auto"/>
              <w:right w:val="single" w:sz="4" w:space="0" w:color="auto"/>
            </w:tcBorders>
            <w:vAlign w:val="center"/>
          </w:tcPr>
          <w:p w:rsidR="004A3F3F" w:rsidRPr="00EC5E3C" w:rsidRDefault="004A3F3F" w:rsidP="00EA32EB"/>
        </w:tc>
        <w:tc>
          <w:tcPr>
            <w:tcW w:w="1128" w:type="dxa"/>
            <w:vMerge/>
            <w:tcBorders>
              <w:left w:val="single" w:sz="4" w:space="0" w:color="auto"/>
              <w:right w:val="single" w:sz="4" w:space="0" w:color="auto"/>
            </w:tcBorders>
          </w:tcPr>
          <w:p w:rsidR="004A3F3F" w:rsidRPr="00EC5E3C" w:rsidRDefault="004A3F3F" w:rsidP="00EA32EB"/>
        </w:tc>
      </w:tr>
      <w:tr w:rsidR="004A3F3F" w:rsidRPr="00EC5E3C" w:rsidTr="00EA32EB">
        <w:trPr>
          <w:cantSplit/>
          <w:trHeight w:val="938"/>
        </w:trPr>
        <w:tc>
          <w:tcPr>
            <w:tcW w:w="1605" w:type="dxa"/>
            <w:vMerge/>
            <w:tcBorders>
              <w:top w:val="single" w:sz="4" w:space="0" w:color="auto"/>
              <w:left w:val="single" w:sz="4" w:space="0" w:color="auto"/>
              <w:bottom w:val="single" w:sz="4" w:space="0" w:color="auto"/>
              <w:right w:val="single" w:sz="4" w:space="0" w:color="auto"/>
            </w:tcBorders>
            <w:vAlign w:val="center"/>
          </w:tcPr>
          <w:p w:rsidR="004A3F3F" w:rsidRPr="00EC5E3C" w:rsidRDefault="004A3F3F" w:rsidP="00EA32EB"/>
        </w:tc>
        <w:tc>
          <w:tcPr>
            <w:tcW w:w="544" w:type="dxa"/>
            <w:vMerge/>
            <w:tcBorders>
              <w:top w:val="nil"/>
              <w:left w:val="single" w:sz="4" w:space="0" w:color="auto"/>
              <w:bottom w:val="single" w:sz="4" w:space="0" w:color="auto"/>
              <w:right w:val="single" w:sz="4" w:space="0" w:color="auto"/>
            </w:tcBorders>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textDirection w:val="btLr"/>
            <w:vAlign w:val="center"/>
          </w:tcPr>
          <w:p w:rsidR="004A3F3F" w:rsidRPr="00EC5E3C" w:rsidRDefault="004A3F3F" w:rsidP="00EA32EB">
            <w:pPr>
              <w:ind w:left="113" w:right="113"/>
              <w:jc w:val="center"/>
            </w:pPr>
            <w:r w:rsidRPr="00EC5E3C">
              <w:t>л</w:t>
            </w:r>
          </w:p>
        </w:tc>
        <w:tc>
          <w:tcPr>
            <w:tcW w:w="544" w:type="dxa"/>
            <w:tcBorders>
              <w:top w:val="nil"/>
              <w:left w:val="nil"/>
              <w:bottom w:val="single" w:sz="4" w:space="0" w:color="auto"/>
              <w:right w:val="single" w:sz="4" w:space="0" w:color="auto"/>
            </w:tcBorders>
            <w:shd w:val="clear" w:color="auto" w:fill="auto"/>
            <w:textDirection w:val="btLr"/>
            <w:vAlign w:val="center"/>
          </w:tcPr>
          <w:p w:rsidR="004A3F3F" w:rsidRPr="00EC5E3C" w:rsidRDefault="004A3F3F" w:rsidP="00EA32EB">
            <w:pPr>
              <w:ind w:left="113" w:right="113"/>
              <w:jc w:val="center"/>
            </w:pPr>
            <w:r w:rsidRPr="00EC5E3C">
              <w:t>сем</w:t>
            </w:r>
          </w:p>
        </w:tc>
        <w:tc>
          <w:tcPr>
            <w:tcW w:w="544" w:type="dxa"/>
            <w:tcBorders>
              <w:top w:val="nil"/>
              <w:left w:val="nil"/>
              <w:bottom w:val="single" w:sz="4" w:space="0" w:color="auto"/>
              <w:right w:val="single" w:sz="4" w:space="0" w:color="auto"/>
            </w:tcBorders>
            <w:shd w:val="clear" w:color="auto" w:fill="auto"/>
            <w:textDirection w:val="btLr"/>
            <w:vAlign w:val="center"/>
          </w:tcPr>
          <w:p w:rsidR="004A3F3F" w:rsidRPr="00EC5E3C" w:rsidRDefault="004A3F3F" w:rsidP="00EA32EB">
            <w:pPr>
              <w:ind w:left="113" w:right="113"/>
              <w:jc w:val="center"/>
            </w:pPr>
            <w:r w:rsidRPr="00EC5E3C">
              <w:t>пр</w:t>
            </w:r>
          </w:p>
        </w:tc>
        <w:tc>
          <w:tcPr>
            <w:tcW w:w="544" w:type="dxa"/>
            <w:tcBorders>
              <w:top w:val="nil"/>
              <w:left w:val="nil"/>
              <w:bottom w:val="single" w:sz="4" w:space="0" w:color="auto"/>
              <w:right w:val="single" w:sz="4" w:space="0" w:color="auto"/>
            </w:tcBorders>
            <w:shd w:val="clear" w:color="auto" w:fill="auto"/>
            <w:textDirection w:val="btLr"/>
            <w:vAlign w:val="center"/>
          </w:tcPr>
          <w:p w:rsidR="004A3F3F" w:rsidRPr="00EC5E3C" w:rsidRDefault="004A3F3F" w:rsidP="00EA32EB">
            <w:pPr>
              <w:ind w:left="113" w:right="113"/>
              <w:jc w:val="center"/>
            </w:pPr>
            <w:r w:rsidRPr="00EC5E3C">
              <w:t>лаб</w:t>
            </w:r>
          </w:p>
        </w:tc>
        <w:tc>
          <w:tcPr>
            <w:tcW w:w="544" w:type="dxa"/>
            <w:tcBorders>
              <w:top w:val="nil"/>
              <w:left w:val="nil"/>
              <w:bottom w:val="single" w:sz="4" w:space="0" w:color="auto"/>
              <w:right w:val="single" w:sz="4" w:space="0" w:color="auto"/>
            </w:tcBorders>
            <w:shd w:val="clear" w:color="auto" w:fill="auto"/>
            <w:textDirection w:val="btLr"/>
            <w:vAlign w:val="center"/>
          </w:tcPr>
          <w:p w:rsidR="004A3F3F" w:rsidRPr="00EC5E3C" w:rsidRDefault="004A3F3F" w:rsidP="00EA32EB">
            <w:pPr>
              <w:ind w:left="113" w:right="113"/>
              <w:jc w:val="center"/>
            </w:pPr>
            <w:r w:rsidRPr="00EC5E3C">
              <w:t>інд</w:t>
            </w:r>
          </w:p>
        </w:tc>
        <w:tc>
          <w:tcPr>
            <w:tcW w:w="544" w:type="dxa"/>
            <w:vMerge/>
            <w:tcBorders>
              <w:left w:val="single" w:sz="4" w:space="0" w:color="auto"/>
              <w:bottom w:val="single" w:sz="4" w:space="0" w:color="auto"/>
              <w:right w:val="single" w:sz="4" w:space="0" w:color="auto"/>
            </w:tcBorders>
            <w:vAlign w:val="center"/>
          </w:tcPr>
          <w:p w:rsidR="004A3F3F" w:rsidRPr="00EC5E3C" w:rsidRDefault="004A3F3F" w:rsidP="00EA32EB"/>
        </w:tc>
        <w:tc>
          <w:tcPr>
            <w:tcW w:w="544" w:type="dxa"/>
            <w:vMerge/>
            <w:tcBorders>
              <w:left w:val="single" w:sz="4" w:space="0" w:color="auto"/>
              <w:bottom w:val="single" w:sz="4" w:space="0" w:color="auto"/>
              <w:right w:val="single" w:sz="4" w:space="0" w:color="auto"/>
            </w:tcBorders>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textDirection w:val="btLr"/>
            <w:vAlign w:val="center"/>
          </w:tcPr>
          <w:p w:rsidR="004A3F3F" w:rsidRPr="00EC5E3C" w:rsidRDefault="004A3F3F" w:rsidP="00EA32EB">
            <w:pPr>
              <w:ind w:left="113" w:right="113"/>
              <w:jc w:val="center"/>
            </w:pPr>
            <w:r w:rsidRPr="00EC5E3C">
              <w:t>л</w:t>
            </w:r>
          </w:p>
        </w:tc>
        <w:tc>
          <w:tcPr>
            <w:tcW w:w="544" w:type="dxa"/>
            <w:tcBorders>
              <w:top w:val="nil"/>
              <w:left w:val="nil"/>
              <w:bottom w:val="single" w:sz="4" w:space="0" w:color="auto"/>
              <w:right w:val="single" w:sz="4" w:space="0" w:color="auto"/>
            </w:tcBorders>
            <w:shd w:val="clear" w:color="auto" w:fill="auto"/>
            <w:textDirection w:val="btLr"/>
            <w:vAlign w:val="center"/>
          </w:tcPr>
          <w:p w:rsidR="004A3F3F" w:rsidRPr="00EC5E3C" w:rsidRDefault="004A3F3F" w:rsidP="00EA32EB">
            <w:pPr>
              <w:ind w:left="113" w:right="113"/>
              <w:jc w:val="center"/>
            </w:pPr>
            <w:r w:rsidRPr="00EC5E3C">
              <w:t>сем</w:t>
            </w:r>
          </w:p>
        </w:tc>
        <w:tc>
          <w:tcPr>
            <w:tcW w:w="544" w:type="dxa"/>
            <w:tcBorders>
              <w:top w:val="nil"/>
              <w:left w:val="nil"/>
              <w:bottom w:val="single" w:sz="4" w:space="0" w:color="auto"/>
              <w:right w:val="single" w:sz="4" w:space="0" w:color="auto"/>
            </w:tcBorders>
            <w:shd w:val="clear" w:color="auto" w:fill="auto"/>
            <w:textDirection w:val="btLr"/>
            <w:vAlign w:val="center"/>
          </w:tcPr>
          <w:p w:rsidR="004A3F3F" w:rsidRPr="00EC5E3C" w:rsidRDefault="004A3F3F" w:rsidP="00EA32EB">
            <w:pPr>
              <w:ind w:left="113" w:right="113"/>
              <w:jc w:val="center"/>
            </w:pPr>
            <w:r w:rsidRPr="00EC5E3C">
              <w:t>пр</w:t>
            </w:r>
          </w:p>
        </w:tc>
        <w:tc>
          <w:tcPr>
            <w:tcW w:w="544" w:type="dxa"/>
            <w:tcBorders>
              <w:top w:val="nil"/>
              <w:left w:val="nil"/>
              <w:bottom w:val="single" w:sz="4" w:space="0" w:color="auto"/>
              <w:right w:val="single" w:sz="4" w:space="0" w:color="auto"/>
            </w:tcBorders>
            <w:shd w:val="clear" w:color="auto" w:fill="auto"/>
            <w:textDirection w:val="btLr"/>
            <w:vAlign w:val="center"/>
          </w:tcPr>
          <w:p w:rsidR="004A3F3F" w:rsidRPr="00EC5E3C" w:rsidRDefault="004A3F3F" w:rsidP="00EA32EB">
            <w:pPr>
              <w:ind w:left="113" w:right="113"/>
              <w:jc w:val="center"/>
            </w:pPr>
            <w:r w:rsidRPr="00EC5E3C">
              <w:t>лаб</w:t>
            </w:r>
          </w:p>
        </w:tc>
        <w:tc>
          <w:tcPr>
            <w:tcW w:w="544" w:type="dxa"/>
            <w:tcBorders>
              <w:top w:val="nil"/>
              <w:left w:val="nil"/>
              <w:bottom w:val="single" w:sz="4" w:space="0" w:color="auto"/>
              <w:right w:val="single" w:sz="4" w:space="0" w:color="auto"/>
            </w:tcBorders>
            <w:shd w:val="clear" w:color="auto" w:fill="auto"/>
            <w:textDirection w:val="btLr"/>
            <w:vAlign w:val="center"/>
          </w:tcPr>
          <w:p w:rsidR="004A3F3F" w:rsidRPr="00EC5E3C" w:rsidRDefault="004A3F3F" w:rsidP="00EA32EB">
            <w:pPr>
              <w:ind w:left="113" w:right="113"/>
              <w:jc w:val="center"/>
            </w:pPr>
            <w:r w:rsidRPr="00EC5E3C">
              <w:t>інд</w:t>
            </w:r>
          </w:p>
        </w:tc>
        <w:tc>
          <w:tcPr>
            <w:tcW w:w="544" w:type="dxa"/>
            <w:vMerge/>
            <w:tcBorders>
              <w:left w:val="single" w:sz="4" w:space="0" w:color="auto"/>
              <w:bottom w:val="single" w:sz="4" w:space="0" w:color="auto"/>
              <w:right w:val="single" w:sz="4" w:space="0" w:color="auto"/>
            </w:tcBorders>
            <w:vAlign w:val="center"/>
          </w:tcPr>
          <w:p w:rsidR="004A3F3F" w:rsidRPr="00EC5E3C" w:rsidRDefault="004A3F3F" w:rsidP="00EA32EB"/>
        </w:tc>
        <w:tc>
          <w:tcPr>
            <w:tcW w:w="1128" w:type="dxa"/>
            <w:vMerge/>
            <w:tcBorders>
              <w:left w:val="single" w:sz="4" w:space="0" w:color="auto"/>
              <w:bottom w:val="single" w:sz="4" w:space="0" w:color="auto"/>
              <w:right w:val="single" w:sz="4" w:space="0" w:color="auto"/>
            </w:tcBorders>
          </w:tcPr>
          <w:p w:rsidR="004A3F3F" w:rsidRPr="00EC5E3C" w:rsidRDefault="004A3F3F" w:rsidP="00EA32EB"/>
        </w:tc>
      </w:tr>
      <w:tr w:rsidR="004A3F3F" w:rsidRPr="00EC5E3C" w:rsidTr="00EA32EB">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4A3F3F" w:rsidRPr="00EC5E3C" w:rsidRDefault="004A3F3F" w:rsidP="00EA32EB">
            <w:pPr>
              <w:jc w:val="center"/>
            </w:pPr>
            <w:r w:rsidRPr="00EC5E3C">
              <w:rPr>
                <w:bCs/>
              </w:rPr>
              <w:t>1</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r w:rsidRPr="00EC5E3C">
              <w:rPr>
                <w:bCs/>
              </w:rPr>
              <w:t>2</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r w:rsidRPr="00EC5E3C">
              <w:rPr>
                <w:bCs/>
              </w:rPr>
              <w:t>3</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r w:rsidRPr="00EC5E3C">
              <w:rPr>
                <w:bCs/>
              </w:rPr>
              <w:t>4</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r w:rsidRPr="00EC5E3C">
              <w:rPr>
                <w:bCs/>
              </w:rPr>
              <w:t>5</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r w:rsidRPr="00EC5E3C">
              <w:rPr>
                <w:bCs/>
              </w:rPr>
              <w:t>6</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r w:rsidRPr="00EC5E3C">
              <w:rPr>
                <w:bCs/>
              </w:rPr>
              <w:t>7</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r w:rsidRPr="00EC5E3C">
              <w:rPr>
                <w:bCs/>
              </w:rPr>
              <w:t>8</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r w:rsidRPr="00EC5E3C">
              <w:rPr>
                <w:bCs/>
              </w:rPr>
              <w:t>9</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r w:rsidRPr="00EC5E3C">
              <w:rPr>
                <w:bCs/>
              </w:rPr>
              <w:t>10</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r w:rsidRPr="00EC5E3C">
              <w:rPr>
                <w:bCs/>
              </w:rPr>
              <w:t>11</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r w:rsidRPr="00EC5E3C">
              <w:rPr>
                <w:bCs/>
              </w:rPr>
              <w:t>12</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r w:rsidRPr="00EC5E3C">
              <w:rPr>
                <w:bCs/>
              </w:rPr>
              <w:t>13</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r w:rsidRPr="00EC5E3C">
              <w:t>14</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r w:rsidRPr="00EC5E3C">
              <w:t>15</w:t>
            </w:r>
          </w:p>
        </w:tc>
        <w:tc>
          <w:tcPr>
            <w:tcW w:w="1128" w:type="dxa"/>
            <w:tcBorders>
              <w:top w:val="nil"/>
              <w:left w:val="nil"/>
              <w:bottom w:val="single" w:sz="4" w:space="0" w:color="auto"/>
              <w:right w:val="single" w:sz="4" w:space="0" w:color="auto"/>
            </w:tcBorders>
            <w:vAlign w:val="center"/>
          </w:tcPr>
          <w:p w:rsidR="004A3F3F" w:rsidRPr="00EC5E3C" w:rsidRDefault="004A3F3F" w:rsidP="00EA32EB">
            <w:pPr>
              <w:jc w:val="center"/>
            </w:pPr>
            <w:r w:rsidRPr="00EC5E3C">
              <w:t>16</w:t>
            </w:r>
          </w:p>
        </w:tc>
      </w:tr>
      <w:tr w:rsidR="004A3F3F" w:rsidRPr="00EC5E3C" w:rsidTr="00EA32EB">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4A3F3F" w:rsidRPr="00EC5E3C" w:rsidRDefault="004A3F3F" w:rsidP="00EA32EB">
            <w:pPr>
              <w:jc w:val="center"/>
              <w:rPr>
                <w:b/>
                <w:bCs/>
              </w:rPr>
            </w:pPr>
            <w:r w:rsidRPr="00EC5E3C">
              <w:rPr>
                <w:b/>
                <w:bCs/>
              </w:rPr>
              <w:t>Модуль 1</w:t>
            </w:r>
            <w:r>
              <w:rPr>
                <w:b/>
                <w:bCs/>
              </w:rPr>
              <w:t>. Теоретичні  і практичні положення інклюзивної освіти</w:t>
            </w:r>
          </w:p>
        </w:tc>
        <w:tc>
          <w:tcPr>
            <w:tcW w:w="1128" w:type="dxa"/>
            <w:tcBorders>
              <w:top w:val="single" w:sz="4" w:space="0" w:color="auto"/>
              <w:left w:val="single" w:sz="4" w:space="0" w:color="auto"/>
              <w:bottom w:val="single" w:sz="4" w:space="0" w:color="auto"/>
              <w:right w:val="single" w:sz="4" w:space="0" w:color="auto"/>
            </w:tcBorders>
          </w:tcPr>
          <w:p w:rsidR="004A3F3F" w:rsidRPr="00EC5E3C" w:rsidRDefault="004A3F3F" w:rsidP="00EA32EB">
            <w:pPr>
              <w:jc w:val="center"/>
              <w:rPr>
                <w:b/>
                <w:bCs/>
              </w:rPr>
            </w:pPr>
          </w:p>
        </w:tc>
      </w:tr>
      <w:tr w:rsidR="004A3F3F" w:rsidRPr="00EC5E3C" w:rsidTr="00EA32EB">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4A3F3F" w:rsidRPr="00002F54" w:rsidRDefault="004A3F3F" w:rsidP="00EA32EB">
            <w:pPr>
              <w:jc w:val="center"/>
            </w:pPr>
            <w:r w:rsidRPr="00002F54">
              <w:rPr>
                <w:b/>
                <w:bCs/>
              </w:rPr>
              <w:t>Змістовий модуль 1</w:t>
            </w:r>
            <w:r w:rsidRPr="00002F54">
              <w:t xml:space="preserve">. </w:t>
            </w:r>
            <w:r w:rsidRPr="00002F54">
              <w:rPr>
                <w:b/>
              </w:rPr>
              <w:t>Основні положення інклюзивної освіти</w:t>
            </w:r>
          </w:p>
        </w:tc>
        <w:tc>
          <w:tcPr>
            <w:tcW w:w="1128" w:type="dxa"/>
            <w:tcBorders>
              <w:top w:val="single" w:sz="4" w:space="0" w:color="auto"/>
              <w:left w:val="single" w:sz="4" w:space="0" w:color="auto"/>
              <w:bottom w:val="single" w:sz="4" w:space="0" w:color="auto"/>
              <w:right w:val="single" w:sz="4" w:space="0" w:color="auto"/>
            </w:tcBorders>
          </w:tcPr>
          <w:p w:rsidR="004A3F3F" w:rsidRPr="00EC5E3C" w:rsidRDefault="004A3F3F" w:rsidP="00EA32EB">
            <w:pPr>
              <w:jc w:val="center"/>
              <w:rPr>
                <w:b/>
                <w:bCs/>
              </w:rPr>
            </w:pPr>
          </w:p>
        </w:tc>
      </w:tr>
      <w:tr w:rsidR="004A3F3F" w:rsidRPr="00EC5E3C" w:rsidTr="00EA32EB">
        <w:trPr>
          <w:trHeight w:val="375"/>
        </w:trPr>
        <w:tc>
          <w:tcPr>
            <w:tcW w:w="1605" w:type="dxa"/>
            <w:tcBorders>
              <w:top w:val="nil"/>
              <w:left w:val="single" w:sz="4" w:space="0" w:color="auto"/>
              <w:bottom w:val="single" w:sz="4" w:space="0" w:color="auto"/>
              <w:right w:val="single" w:sz="4" w:space="0" w:color="auto"/>
            </w:tcBorders>
            <w:shd w:val="clear" w:color="auto" w:fill="auto"/>
          </w:tcPr>
          <w:p w:rsidR="004A3F3F" w:rsidRPr="004F1D6A" w:rsidRDefault="004A3F3F" w:rsidP="00EA32EB">
            <w:r w:rsidRPr="004F1D6A">
              <w:rPr>
                <w:bCs/>
              </w:rPr>
              <w:t xml:space="preserve">Тема 1. </w:t>
            </w:r>
          </w:p>
          <w:p w:rsidR="004A3F3F" w:rsidRPr="004F1D6A" w:rsidRDefault="004A3F3F" w:rsidP="00EA32EB">
            <w:pPr>
              <w:tabs>
                <w:tab w:val="left" w:pos="284"/>
                <w:tab w:val="left" w:pos="567"/>
              </w:tabs>
              <w:jc w:val="both"/>
            </w:pPr>
            <w:r w:rsidRPr="004F1D6A">
              <w:rPr>
                <w:szCs w:val="28"/>
              </w:rPr>
              <w:t>Інклюзивна освіта як модель соціального устрою. Понятійно-термінологічні визначення та основні принципи</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8</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r w:rsidRPr="00EC5E3C">
              <w:t>2</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6</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9</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w:t>
            </w:r>
          </w:p>
        </w:tc>
        <w:tc>
          <w:tcPr>
            <w:tcW w:w="544" w:type="dxa"/>
            <w:tcBorders>
              <w:top w:val="nil"/>
              <w:left w:val="nil"/>
              <w:bottom w:val="single" w:sz="4" w:space="0" w:color="auto"/>
              <w:right w:val="single" w:sz="4" w:space="0" w:color="auto"/>
            </w:tcBorders>
            <w:shd w:val="clear" w:color="auto" w:fill="auto"/>
            <w:vAlign w:val="center"/>
          </w:tcPr>
          <w:p w:rsidR="004A3F3F" w:rsidRPr="00002F54" w:rsidRDefault="004A3F3F" w:rsidP="00EA32EB">
            <w:r w:rsidRPr="00002F54">
              <w:t> </w:t>
            </w:r>
          </w:p>
        </w:tc>
        <w:tc>
          <w:tcPr>
            <w:tcW w:w="544" w:type="dxa"/>
            <w:tcBorders>
              <w:top w:val="nil"/>
              <w:left w:val="nil"/>
              <w:bottom w:val="single" w:sz="4" w:space="0" w:color="auto"/>
              <w:right w:val="single" w:sz="4" w:space="0" w:color="auto"/>
            </w:tcBorders>
            <w:shd w:val="clear" w:color="auto" w:fill="auto"/>
            <w:vAlign w:val="center"/>
          </w:tcPr>
          <w:p w:rsidR="004A3F3F" w:rsidRPr="00002F54" w:rsidRDefault="004A3F3F" w:rsidP="00EA32EB">
            <w:r>
              <w:t>9</w:t>
            </w:r>
          </w:p>
        </w:tc>
        <w:tc>
          <w:tcPr>
            <w:tcW w:w="1128" w:type="dxa"/>
            <w:tcBorders>
              <w:top w:val="nil"/>
              <w:left w:val="nil"/>
              <w:bottom w:val="single" w:sz="4" w:space="0" w:color="auto"/>
              <w:right w:val="single" w:sz="4" w:space="0" w:color="auto"/>
            </w:tcBorders>
            <w:vAlign w:val="center"/>
          </w:tcPr>
          <w:p w:rsidR="004A3F3F" w:rsidRPr="00EC5E3C" w:rsidRDefault="004A3F3F" w:rsidP="00EA32EB">
            <w:pPr>
              <w:jc w:val="center"/>
            </w:pPr>
            <w:r w:rsidRPr="00EC5E3C">
              <w:t>АР:</w:t>
            </w:r>
          </w:p>
          <w:p w:rsidR="004A3F3F" w:rsidRPr="00EC5E3C" w:rsidRDefault="004A3F3F" w:rsidP="00EA32EB">
            <w:pPr>
              <w:jc w:val="center"/>
            </w:pPr>
            <w:r w:rsidRPr="00EC5E3C">
              <w:t>СР:</w:t>
            </w:r>
          </w:p>
          <w:p w:rsidR="004A3F3F" w:rsidRPr="00EC5E3C" w:rsidRDefault="004A3F3F" w:rsidP="00EA32EB">
            <w:pPr>
              <w:jc w:val="center"/>
            </w:pPr>
          </w:p>
        </w:tc>
      </w:tr>
      <w:tr w:rsidR="004A3F3F" w:rsidRPr="00EC5E3C" w:rsidTr="00EA32EB">
        <w:trPr>
          <w:trHeight w:val="375"/>
        </w:trPr>
        <w:tc>
          <w:tcPr>
            <w:tcW w:w="1605" w:type="dxa"/>
            <w:tcBorders>
              <w:top w:val="nil"/>
              <w:left w:val="single" w:sz="4" w:space="0" w:color="auto"/>
              <w:bottom w:val="single" w:sz="4" w:space="0" w:color="auto"/>
              <w:right w:val="single" w:sz="4" w:space="0" w:color="auto"/>
            </w:tcBorders>
            <w:shd w:val="clear" w:color="auto" w:fill="auto"/>
          </w:tcPr>
          <w:p w:rsidR="004A3F3F" w:rsidRPr="004F1D6A" w:rsidRDefault="004A3F3F" w:rsidP="00EA32EB">
            <w:r w:rsidRPr="004F1D6A">
              <w:rPr>
                <w:bCs/>
              </w:rPr>
              <w:t>Тема 2.</w:t>
            </w:r>
          </w:p>
          <w:p w:rsidR="004A3F3F" w:rsidRPr="004F1D6A" w:rsidRDefault="004A3F3F" w:rsidP="00EA32EB">
            <w:r w:rsidRPr="004F1D6A">
              <w:rPr>
                <w:szCs w:val="28"/>
              </w:rPr>
              <w:t>Інклюзія – стратегія міжнародного законодавства. Міжнародний досвід впровадження інклюзивного навчання</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10</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r>
              <w:t>2</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2</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6</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11</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2</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9</w:t>
            </w:r>
          </w:p>
        </w:tc>
        <w:tc>
          <w:tcPr>
            <w:tcW w:w="1128" w:type="dxa"/>
            <w:tcBorders>
              <w:top w:val="nil"/>
              <w:left w:val="nil"/>
              <w:bottom w:val="single" w:sz="4" w:space="0" w:color="auto"/>
              <w:right w:val="single" w:sz="4" w:space="0" w:color="auto"/>
            </w:tcBorders>
            <w:vAlign w:val="center"/>
          </w:tcPr>
          <w:p w:rsidR="004A3F3F" w:rsidRPr="00EC5E3C" w:rsidRDefault="004A3F3F" w:rsidP="00EA32EB">
            <w:pPr>
              <w:jc w:val="center"/>
            </w:pPr>
            <w:r w:rsidRPr="00EC5E3C">
              <w:t>АР:</w:t>
            </w:r>
          </w:p>
          <w:p w:rsidR="004A3F3F" w:rsidRPr="00EC5E3C" w:rsidRDefault="004A3F3F" w:rsidP="00EA32EB">
            <w:pPr>
              <w:jc w:val="center"/>
            </w:pPr>
            <w:r w:rsidRPr="00EC5E3C">
              <w:t>СР:</w:t>
            </w:r>
          </w:p>
          <w:p w:rsidR="004A3F3F" w:rsidRPr="00EC5E3C" w:rsidRDefault="004A3F3F" w:rsidP="00EA32EB">
            <w:pPr>
              <w:jc w:val="center"/>
            </w:pPr>
          </w:p>
        </w:tc>
      </w:tr>
      <w:tr w:rsidR="004A3F3F" w:rsidRPr="00EC5E3C" w:rsidTr="00EA32EB">
        <w:trPr>
          <w:trHeight w:val="375"/>
        </w:trPr>
        <w:tc>
          <w:tcPr>
            <w:tcW w:w="1605" w:type="dxa"/>
            <w:tcBorders>
              <w:top w:val="nil"/>
              <w:left w:val="single" w:sz="4" w:space="0" w:color="auto"/>
              <w:bottom w:val="single" w:sz="4" w:space="0" w:color="auto"/>
              <w:right w:val="single" w:sz="4" w:space="0" w:color="auto"/>
            </w:tcBorders>
            <w:shd w:val="clear" w:color="auto" w:fill="auto"/>
          </w:tcPr>
          <w:p w:rsidR="004A3F3F" w:rsidRPr="004F1D6A" w:rsidRDefault="004A3F3F" w:rsidP="00EA32EB">
            <w:pPr>
              <w:jc w:val="both"/>
              <w:rPr>
                <w:bCs/>
              </w:rPr>
            </w:pPr>
            <w:r w:rsidRPr="004F1D6A">
              <w:rPr>
                <w:szCs w:val="28"/>
              </w:rPr>
              <w:t>Тема 3. Українське освітнє законодавство та нормативно-правові акти в галузі спеціальної та інклюзивної освіти</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10</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r>
              <w:t>2</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2</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6</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11</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2</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9</w:t>
            </w:r>
          </w:p>
        </w:tc>
        <w:tc>
          <w:tcPr>
            <w:tcW w:w="1128" w:type="dxa"/>
            <w:tcBorders>
              <w:top w:val="nil"/>
              <w:left w:val="nil"/>
              <w:bottom w:val="single" w:sz="4" w:space="0" w:color="auto"/>
              <w:right w:val="single" w:sz="4" w:space="0" w:color="auto"/>
            </w:tcBorders>
            <w:vAlign w:val="center"/>
          </w:tcPr>
          <w:p w:rsidR="004A3F3F" w:rsidRPr="00EC5E3C" w:rsidRDefault="004A3F3F" w:rsidP="00EA32EB">
            <w:pPr>
              <w:jc w:val="center"/>
            </w:pPr>
            <w:r w:rsidRPr="00EC5E3C">
              <w:t>АР:</w:t>
            </w:r>
          </w:p>
          <w:p w:rsidR="004A3F3F" w:rsidRPr="00EC5E3C" w:rsidRDefault="004A3F3F" w:rsidP="00EA32EB">
            <w:pPr>
              <w:jc w:val="center"/>
            </w:pPr>
            <w:r w:rsidRPr="00EC5E3C">
              <w:t>СР:</w:t>
            </w:r>
          </w:p>
          <w:p w:rsidR="004A3F3F" w:rsidRPr="00EC5E3C" w:rsidRDefault="004A3F3F" w:rsidP="00EA32EB">
            <w:pPr>
              <w:jc w:val="center"/>
            </w:pPr>
          </w:p>
        </w:tc>
      </w:tr>
      <w:tr w:rsidR="004A3F3F" w:rsidRPr="00EC5E3C" w:rsidTr="00EA32EB">
        <w:trPr>
          <w:trHeight w:val="375"/>
        </w:trPr>
        <w:tc>
          <w:tcPr>
            <w:tcW w:w="1605" w:type="dxa"/>
            <w:tcBorders>
              <w:top w:val="nil"/>
              <w:left w:val="single" w:sz="4" w:space="0" w:color="auto"/>
              <w:bottom w:val="single" w:sz="4" w:space="0" w:color="auto"/>
              <w:right w:val="single" w:sz="4" w:space="0" w:color="auto"/>
            </w:tcBorders>
            <w:shd w:val="clear" w:color="auto" w:fill="auto"/>
          </w:tcPr>
          <w:p w:rsidR="004A3F3F" w:rsidRPr="004F1D6A" w:rsidRDefault="004A3F3F" w:rsidP="00EA32EB">
            <w:pPr>
              <w:ind w:firstLine="34"/>
              <w:rPr>
                <w:szCs w:val="28"/>
              </w:rPr>
            </w:pPr>
            <w:r w:rsidRPr="004F1D6A">
              <w:rPr>
                <w:szCs w:val="28"/>
              </w:rPr>
              <w:t xml:space="preserve">Тема 4. </w:t>
            </w:r>
          </w:p>
          <w:p w:rsidR="004A3F3F" w:rsidRPr="004F1D6A" w:rsidRDefault="004A3F3F" w:rsidP="00EA32EB">
            <w:pPr>
              <w:ind w:firstLine="34"/>
              <w:rPr>
                <w:bCs/>
              </w:rPr>
            </w:pPr>
            <w:r w:rsidRPr="004F1D6A">
              <w:rPr>
                <w:szCs w:val="28"/>
              </w:rPr>
              <w:t xml:space="preserve">Особливості впровадження інклюзивного навчання. Організація </w:t>
            </w:r>
            <w:r w:rsidRPr="004F1D6A">
              <w:rPr>
                <w:szCs w:val="28"/>
              </w:rPr>
              <w:lastRenderedPageBreak/>
              <w:t>діяльності інклюзивних шкіл та інклюзивних класів</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lastRenderedPageBreak/>
              <w:t>10</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r>
              <w:t>2</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2</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6</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9</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9</w:t>
            </w:r>
          </w:p>
        </w:tc>
        <w:tc>
          <w:tcPr>
            <w:tcW w:w="1128" w:type="dxa"/>
            <w:tcBorders>
              <w:top w:val="nil"/>
              <w:left w:val="nil"/>
              <w:bottom w:val="single" w:sz="4" w:space="0" w:color="auto"/>
              <w:right w:val="single" w:sz="4" w:space="0" w:color="auto"/>
            </w:tcBorders>
            <w:vAlign w:val="center"/>
          </w:tcPr>
          <w:p w:rsidR="004A3F3F" w:rsidRPr="00EC5E3C" w:rsidRDefault="004A3F3F" w:rsidP="00EA32EB">
            <w:pPr>
              <w:jc w:val="center"/>
            </w:pPr>
            <w:r w:rsidRPr="00EC5E3C">
              <w:t>АР:</w:t>
            </w:r>
          </w:p>
          <w:p w:rsidR="004A3F3F" w:rsidRPr="00EC5E3C" w:rsidRDefault="004A3F3F" w:rsidP="00EA32EB">
            <w:pPr>
              <w:jc w:val="center"/>
            </w:pPr>
            <w:r w:rsidRPr="00EC5E3C">
              <w:t>СР:</w:t>
            </w:r>
          </w:p>
          <w:p w:rsidR="004A3F3F" w:rsidRPr="00EC5E3C" w:rsidRDefault="004A3F3F" w:rsidP="00EA32EB">
            <w:pPr>
              <w:jc w:val="center"/>
            </w:pPr>
          </w:p>
        </w:tc>
      </w:tr>
      <w:tr w:rsidR="004A3F3F" w:rsidRPr="00EC5E3C" w:rsidTr="00EA32EB">
        <w:trPr>
          <w:trHeight w:val="375"/>
        </w:trPr>
        <w:tc>
          <w:tcPr>
            <w:tcW w:w="1605" w:type="dxa"/>
            <w:tcBorders>
              <w:top w:val="nil"/>
              <w:left w:val="single" w:sz="4" w:space="0" w:color="auto"/>
              <w:bottom w:val="single" w:sz="4" w:space="0" w:color="auto"/>
              <w:right w:val="single" w:sz="4" w:space="0" w:color="auto"/>
            </w:tcBorders>
            <w:shd w:val="clear" w:color="auto" w:fill="auto"/>
          </w:tcPr>
          <w:p w:rsidR="004A3F3F" w:rsidRPr="004F1D6A" w:rsidRDefault="004A3F3F" w:rsidP="00EA32EB">
            <w:pPr>
              <w:rPr>
                <w:szCs w:val="28"/>
              </w:rPr>
            </w:pPr>
            <w:r w:rsidRPr="004F1D6A">
              <w:rPr>
                <w:szCs w:val="28"/>
              </w:rPr>
              <w:lastRenderedPageBreak/>
              <w:t>Тема 5.</w:t>
            </w:r>
          </w:p>
          <w:p w:rsidR="004A3F3F" w:rsidRPr="004F1D6A" w:rsidRDefault="004A3F3F" w:rsidP="00EA32EB">
            <w:pPr>
              <w:rPr>
                <w:bCs/>
              </w:rPr>
            </w:pPr>
            <w:r w:rsidRPr="004F1D6A">
              <w:rPr>
                <w:szCs w:val="28"/>
              </w:rPr>
              <w:t>Передумови забезпечення успішної інклюзії. Роль батьків дітей з особливими освітніми потребами в інклюзивному навчанні</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8</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r>
              <w:t>2</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6</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9</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9</w:t>
            </w:r>
          </w:p>
        </w:tc>
        <w:tc>
          <w:tcPr>
            <w:tcW w:w="1128" w:type="dxa"/>
            <w:tcBorders>
              <w:top w:val="nil"/>
              <w:left w:val="nil"/>
              <w:bottom w:val="single" w:sz="4" w:space="0" w:color="auto"/>
              <w:right w:val="single" w:sz="4" w:space="0" w:color="auto"/>
            </w:tcBorders>
            <w:vAlign w:val="center"/>
          </w:tcPr>
          <w:p w:rsidR="004A3F3F" w:rsidRPr="00EC5E3C" w:rsidRDefault="004A3F3F" w:rsidP="00EA32EB">
            <w:pPr>
              <w:jc w:val="center"/>
            </w:pPr>
          </w:p>
        </w:tc>
      </w:tr>
      <w:tr w:rsidR="004A3F3F" w:rsidRPr="00EC5E3C" w:rsidTr="00EA32EB">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4A3F3F" w:rsidRPr="00EC5E3C" w:rsidRDefault="004A3F3F" w:rsidP="00EA32EB">
            <w:pPr>
              <w:rPr>
                <w:bCs/>
              </w:rPr>
            </w:pPr>
            <w:r w:rsidRPr="00EC5E3C">
              <w:rPr>
                <w:bCs/>
              </w:rPr>
              <w:t>Модульний контроль</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1128" w:type="dxa"/>
            <w:tcBorders>
              <w:top w:val="nil"/>
              <w:left w:val="nil"/>
              <w:bottom w:val="single" w:sz="4" w:space="0" w:color="auto"/>
              <w:right w:val="single" w:sz="4" w:space="0" w:color="auto"/>
            </w:tcBorders>
            <w:vAlign w:val="center"/>
          </w:tcPr>
          <w:p w:rsidR="004A3F3F" w:rsidRPr="00EC5E3C" w:rsidRDefault="004A3F3F" w:rsidP="00EA32EB"/>
        </w:tc>
      </w:tr>
      <w:tr w:rsidR="004A3F3F" w:rsidRPr="00EC5E3C" w:rsidTr="00EA32EB">
        <w:trPr>
          <w:trHeight w:val="750"/>
        </w:trPr>
        <w:tc>
          <w:tcPr>
            <w:tcW w:w="1605" w:type="dxa"/>
            <w:tcBorders>
              <w:top w:val="nil"/>
              <w:left w:val="single" w:sz="4" w:space="0" w:color="auto"/>
              <w:bottom w:val="single" w:sz="4" w:space="0" w:color="auto"/>
              <w:right w:val="single" w:sz="4" w:space="0" w:color="auto"/>
            </w:tcBorders>
            <w:shd w:val="clear" w:color="auto" w:fill="auto"/>
            <w:vAlign w:val="center"/>
          </w:tcPr>
          <w:p w:rsidR="004A3F3F" w:rsidRPr="00EC5E3C" w:rsidRDefault="004A3F3F" w:rsidP="00EA32EB">
            <w:pPr>
              <w:ind w:right="-93"/>
            </w:pPr>
            <w:r w:rsidRPr="00EC5E3C">
              <w:rPr>
                <w:bCs/>
              </w:rPr>
              <w:t>Разом за змістовим модулем 1</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46</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r>
              <w:t>10</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6</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30</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49</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2</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2</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45</w:t>
            </w:r>
          </w:p>
        </w:tc>
        <w:tc>
          <w:tcPr>
            <w:tcW w:w="1128" w:type="dxa"/>
            <w:tcBorders>
              <w:top w:val="nil"/>
              <w:left w:val="nil"/>
              <w:bottom w:val="single" w:sz="4" w:space="0" w:color="auto"/>
              <w:right w:val="single" w:sz="4" w:space="0" w:color="auto"/>
            </w:tcBorders>
          </w:tcPr>
          <w:p w:rsidR="004A3F3F" w:rsidRPr="00EC5E3C" w:rsidRDefault="004A3F3F" w:rsidP="00EA32EB"/>
        </w:tc>
      </w:tr>
      <w:tr w:rsidR="004A3F3F" w:rsidRPr="00EC5E3C" w:rsidTr="00EA32EB">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4A3F3F" w:rsidRPr="004F1D6A" w:rsidRDefault="004A3F3F" w:rsidP="00EA32EB">
            <w:pPr>
              <w:jc w:val="center"/>
              <w:rPr>
                <w:b/>
                <w:bCs/>
              </w:rPr>
            </w:pPr>
            <w:r w:rsidRPr="004F1D6A">
              <w:rPr>
                <w:b/>
                <w:bCs/>
              </w:rPr>
              <w:t>Змістовий модуль 2.</w:t>
            </w:r>
            <w:r w:rsidRPr="004F1D6A">
              <w:t xml:space="preserve"> </w:t>
            </w:r>
            <w:r w:rsidRPr="004F1D6A">
              <w:rPr>
                <w:b/>
                <w:szCs w:val="28"/>
              </w:rPr>
              <w:t>Впровадження інклюзивної освіти в загальноосвітній простір</w:t>
            </w:r>
          </w:p>
        </w:tc>
        <w:tc>
          <w:tcPr>
            <w:tcW w:w="1128" w:type="dxa"/>
            <w:tcBorders>
              <w:top w:val="single" w:sz="4" w:space="0" w:color="auto"/>
              <w:left w:val="single" w:sz="4" w:space="0" w:color="auto"/>
              <w:bottom w:val="single" w:sz="4" w:space="0" w:color="auto"/>
              <w:right w:val="single" w:sz="4" w:space="0" w:color="auto"/>
            </w:tcBorders>
          </w:tcPr>
          <w:p w:rsidR="004A3F3F" w:rsidRPr="00EC5E3C" w:rsidRDefault="004A3F3F" w:rsidP="00EA32EB">
            <w:pPr>
              <w:jc w:val="center"/>
              <w:rPr>
                <w:b/>
                <w:bCs/>
              </w:rPr>
            </w:pPr>
          </w:p>
        </w:tc>
      </w:tr>
      <w:tr w:rsidR="004A3F3F" w:rsidRPr="00EC5E3C" w:rsidTr="00EA32EB">
        <w:trPr>
          <w:trHeight w:val="375"/>
        </w:trPr>
        <w:tc>
          <w:tcPr>
            <w:tcW w:w="1605" w:type="dxa"/>
            <w:tcBorders>
              <w:top w:val="nil"/>
              <w:left w:val="single" w:sz="4" w:space="0" w:color="auto"/>
              <w:bottom w:val="single" w:sz="4" w:space="0" w:color="auto"/>
              <w:right w:val="single" w:sz="4" w:space="0" w:color="auto"/>
            </w:tcBorders>
            <w:shd w:val="clear" w:color="auto" w:fill="auto"/>
          </w:tcPr>
          <w:p w:rsidR="004A3F3F" w:rsidRPr="004F1D6A" w:rsidRDefault="004A3F3F" w:rsidP="00EA32EB">
            <w:pPr>
              <w:ind w:left="34"/>
              <w:rPr>
                <w:szCs w:val="28"/>
              </w:rPr>
            </w:pPr>
            <w:r w:rsidRPr="004F1D6A">
              <w:rPr>
                <w:szCs w:val="28"/>
              </w:rPr>
              <w:t>Тема 6.</w:t>
            </w:r>
          </w:p>
          <w:p w:rsidR="004A3F3F" w:rsidRPr="004F1D6A" w:rsidRDefault="004A3F3F" w:rsidP="00EA32EB">
            <w:pPr>
              <w:ind w:left="34"/>
              <w:rPr>
                <w:bCs/>
              </w:rPr>
            </w:pPr>
            <w:r w:rsidRPr="004F1D6A">
              <w:rPr>
                <w:szCs w:val="28"/>
              </w:rPr>
              <w:t>Роль педагога у впровадженні інклюзивної освіти. Інклюзивна компетентність майбутнього вчителя</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10</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r w:rsidRPr="00EC5E3C">
              <w:t>2</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2</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6</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9</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9</w:t>
            </w:r>
          </w:p>
        </w:tc>
        <w:tc>
          <w:tcPr>
            <w:tcW w:w="1128" w:type="dxa"/>
            <w:tcBorders>
              <w:top w:val="nil"/>
              <w:left w:val="nil"/>
              <w:bottom w:val="single" w:sz="4" w:space="0" w:color="auto"/>
              <w:right w:val="single" w:sz="4" w:space="0" w:color="auto"/>
            </w:tcBorders>
            <w:vAlign w:val="center"/>
          </w:tcPr>
          <w:p w:rsidR="004A3F3F" w:rsidRPr="00EC5E3C" w:rsidRDefault="004A3F3F" w:rsidP="00EA32EB">
            <w:pPr>
              <w:jc w:val="center"/>
            </w:pPr>
            <w:r w:rsidRPr="00EC5E3C">
              <w:t>АР:</w:t>
            </w:r>
          </w:p>
          <w:p w:rsidR="004A3F3F" w:rsidRPr="00EC5E3C" w:rsidRDefault="004A3F3F" w:rsidP="00EA32EB">
            <w:pPr>
              <w:jc w:val="center"/>
            </w:pPr>
            <w:r w:rsidRPr="00EC5E3C">
              <w:t>СР:</w:t>
            </w:r>
          </w:p>
        </w:tc>
      </w:tr>
      <w:tr w:rsidR="004A3F3F" w:rsidRPr="00EC5E3C" w:rsidTr="00EA32EB">
        <w:trPr>
          <w:trHeight w:val="375"/>
        </w:trPr>
        <w:tc>
          <w:tcPr>
            <w:tcW w:w="1605" w:type="dxa"/>
            <w:tcBorders>
              <w:top w:val="nil"/>
              <w:left w:val="single" w:sz="4" w:space="0" w:color="auto"/>
              <w:bottom w:val="single" w:sz="4" w:space="0" w:color="auto"/>
              <w:right w:val="single" w:sz="4" w:space="0" w:color="auto"/>
            </w:tcBorders>
            <w:shd w:val="clear" w:color="auto" w:fill="auto"/>
          </w:tcPr>
          <w:p w:rsidR="004A3F3F" w:rsidRPr="004F1D6A" w:rsidRDefault="004A3F3F" w:rsidP="00EA32EB">
            <w:pPr>
              <w:ind w:left="34"/>
              <w:rPr>
                <w:szCs w:val="28"/>
              </w:rPr>
            </w:pPr>
            <w:r w:rsidRPr="004F1D6A">
              <w:rPr>
                <w:szCs w:val="28"/>
              </w:rPr>
              <w:t>Тема 7.</w:t>
            </w:r>
          </w:p>
          <w:p w:rsidR="004A3F3F" w:rsidRPr="004F1D6A" w:rsidRDefault="004A3F3F" w:rsidP="00EA32EB">
            <w:pPr>
              <w:ind w:left="34"/>
              <w:rPr>
                <w:szCs w:val="28"/>
              </w:rPr>
            </w:pPr>
            <w:r w:rsidRPr="004F1D6A">
              <w:rPr>
                <w:szCs w:val="28"/>
              </w:rPr>
              <w:t>Особливості психофізичного розвитку дітей з вадами зору та слуху і з вадами мовлення, умови перебування їх в інклюзивному класі</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10</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6C43BC" w:rsidP="00EA32EB">
            <w:pPr>
              <w:jc w:val="center"/>
            </w:pPr>
            <w:r>
              <w:t>4</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2</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6</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9</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9</w:t>
            </w:r>
          </w:p>
        </w:tc>
        <w:tc>
          <w:tcPr>
            <w:tcW w:w="1128" w:type="dxa"/>
            <w:tcBorders>
              <w:top w:val="nil"/>
              <w:left w:val="nil"/>
              <w:bottom w:val="single" w:sz="4" w:space="0" w:color="auto"/>
              <w:right w:val="single" w:sz="4" w:space="0" w:color="auto"/>
            </w:tcBorders>
            <w:vAlign w:val="center"/>
          </w:tcPr>
          <w:p w:rsidR="004A3F3F" w:rsidRPr="00EC5E3C" w:rsidRDefault="004A3F3F" w:rsidP="00EA32EB">
            <w:pPr>
              <w:jc w:val="center"/>
            </w:pPr>
            <w:r w:rsidRPr="00EC5E3C">
              <w:t>АР:</w:t>
            </w:r>
          </w:p>
          <w:p w:rsidR="004A3F3F" w:rsidRPr="00EC5E3C" w:rsidRDefault="004A3F3F" w:rsidP="00EA32EB">
            <w:pPr>
              <w:jc w:val="center"/>
            </w:pPr>
            <w:r w:rsidRPr="00EC5E3C">
              <w:t>СР:</w:t>
            </w:r>
          </w:p>
        </w:tc>
      </w:tr>
      <w:tr w:rsidR="004A3F3F" w:rsidRPr="00EC5E3C" w:rsidTr="00EA32EB">
        <w:trPr>
          <w:trHeight w:val="375"/>
        </w:trPr>
        <w:tc>
          <w:tcPr>
            <w:tcW w:w="1605" w:type="dxa"/>
            <w:tcBorders>
              <w:top w:val="nil"/>
              <w:left w:val="single" w:sz="4" w:space="0" w:color="auto"/>
              <w:bottom w:val="single" w:sz="4" w:space="0" w:color="auto"/>
              <w:right w:val="single" w:sz="4" w:space="0" w:color="auto"/>
            </w:tcBorders>
            <w:shd w:val="clear" w:color="auto" w:fill="auto"/>
          </w:tcPr>
          <w:p w:rsidR="004A3F3F" w:rsidRPr="004F1D6A" w:rsidRDefault="004A3F3F" w:rsidP="00EA32EB">
            <w:pPr>
              <w:rPr>
                <w:bCs/>
              </w:rPr>
            </w:pPr>
            <w:r w:rsidRPr="004F1D6A">
              <w:rPr>
                <w:szCs w:val="28"/>
              </w:rPr>
              <w:t xml:space="preserve">Тема 8. Особливості психофізичного розвитку дітей з порушеннями опорно-рухового апарату (ДЦП) та умови </w:t>
            </w:r>
            <w:r w:rsidRPr="004F1D6A">
              <w:rPr>
                <w:szCs w:val="28"/>
              </w:rPr>
              <w:lastRenderedPageBreak/>
              <w:t>перебування їх в інклюзивному класі</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rPr>
                <w:highlight w:val="yellow"/>
              </w:rPr>
            </w:pPr>
            <w:r>
              <w:lastRenderedPageBreak/>
              <w:t>8</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2</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6</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9</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9</w:t>
            </w:r>
          </w:p>
        </w:tc>
        <w:tc>
          <w:tcPr>
            <w:tcW w:w="1128" w:type="dxa"/>
            <w:tcBorders>
              <w:top w:val="nil"/>
              <w:left w:val="nil"/>
              <w:bottom w:val="single" w:sz="4" w:space="0" w:color="auto"/>
              <w:right w:val="single" w:sz="4" w:space="0" w:color="auto"/>
            </w:tcBorders>
            <w:vAlign w:val="center"/>
          </w:tcPr>
          <w:p w:rsidR="004A3F3F" w:rsidRPr="00EC5E3C" w:rsidRDefault="004A3F3F" w:rsidP="00EA32EB">
            <w:pPr>
              <w:jc w:val="center"/>
            </w:pPr>
            <w:r w:rsidRPr="00EC5E3C">
              <w:t>АР:</w:t>
            </w:r>
          </w:p>
          <w:p w:rsidR="004A3F3F" w:rsidRPr="00EC5E3C" w:rsidRDefault="004A3F3F" w:rsidP="00EA32EB">
            <w:pPr>
              <w:jc w:val="center"/>
            </w:pPr>
            <w:r w:rsidRPr="00EC5E3C">
              <w:t>СР:</w:t>
            </w:r>
          </w:p>
          <w:p w:rsidR="004A3F3F" w:rsidRPr="00EC5E3C" w:rsidRDefault="004A3F3F" w:rsidP="00EA32EB">
            <w:pPr>
              <w:jc w:val="center"/>
            </w:pPr>
          </w:p>
        </w:tc>
      </w:tr>
      <w:tr w:rsidR="004A3F3F" w:rsidRPr="00EC5E3C" w:rsidTr="00EA32EB">
        <w:trPr>
          <w:trHeight w:val="375"/>
        </w:trPr>
        <w:tc>
          <w:tcPr>
            <w:tcW w:w="1605" w:type="dxa"/>
            <w:tcBorders>
              <w:top w:val="nil"/>
              <w:left w:val="single" w:sz="4" w:space="0" w:color="auto"/>
              <w:bottom w:val="single" w:sz="4" w:space="0" w:color="auto"/>
              <w:right w:val="single" w:sz="4" w:space="0" w:color="auto"/>
            </w:tcBorders>
            <w:shd w:val="clear" w:color="auto" w:fill="auto"/>
          </w:tcPr>
          <w:p w:rsidR="004A3F3F" w:rsidRPr="004F1D6A" w:rsidRDefault="004A3F3F" w:rsidP="00EA32EB">
            <w:pPr>
              <w:rPr>
                <w:bCs/>
              </w:rPr>
            </w:pPr>
            <w:r w:rsidRPr="004F1D6A">
              <w:rPr>
                <w:szCs w:val="28"/>
              </w:rPr>
              <w:lastRenderedPageBreak/>
              <w:t>Тема 9. Особливості психофізичного розвитку дітей з затримкою психічного розвитку (ЗПР) та умови перебування їх в інклюзивному класі</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8</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2</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6</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9</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9</w:t>
            </w:r>
          </w:p>
        </w:tc>
        <w:tc>
          <w:tcPr>
            <w:tcW w:w="1128" w:type="dxa"/>
            <w:tcBorders>
              <w:top w:val="nil"/>
              <w:left w:val="nil"/>
              <w:bottom w:val="single" w:sz="4" w:space="0" w:color="auto"/>
              <w:right w:val="single" w:sz="4" w:space="0" w:color="auto"/>
            </w:tcBorders>
            <w:vAlign w:val="center"/>
          </w:tcPr>
          <w:p w:rsidR="004A3F3F" w:rsidRPr="00EC5E3C" w:rsidRDefault="004A3F3F" w:rsidP="00EA32EB">
            <w:pPr>
              <w:jc w:val="center"/>
            </w:pPr>
            <w:r w:rsidRPr="00EC5E3C">
              <w:t>АР:</w:t>
            </w:r>
          </w:p>
          <w:p w:rsidR="004A3F3F" w:rsidRPr="00EC5E3C" w:rsidRDefault="004A3F3F" w:rsidP="00EA32EB">
            <w:pPr>
              <w:jc w:val="center"/>
            </w:pPr>
            <w:r w:rsidRPr="00EC5E3C">
              <w:t>СР:</w:t>
            </w:r>
          </w:p>
          <w:p w:rsidR="004A3F3F" w:rsidRPr="00EC5E3C" w:rsidRDefault="004A3F3F" w:rsidP="00EA32EB">
            <w:pPr>
              <w:jc w:val="center"/>
            </w:pPr>
          </w:p>
        </w:tc>
      </w:tr>
      <w:tr w:rsidR="004A3F3F" w:rsidRPr="00EC5E3C" w:rsidTr="00EA32EB">
        <w:trPr>
          <w:trHeight w:val="375"/>
        </w:trPr>
        <w:tc>
          <w:tcPr>
            <w:tcW w:w="1605" w:type="dxa"/>
            <w:tcBorders>
              <w:top w:val="nil"/>
              <w:left w:val="single" w:sz="4" w:space="0" w:color="auto"/>
              <w:bottom w:val="single" w:sz="4" w:space="0" w:color="auto"/>
              <w:right w:val="single" w:sz="4" w:space="0" w:color="auto"/>
            </w:tcBorders>
            <w:shd w:val="clear" w:color="auto" w:fill="auto"/>
          </w:tcPr>
          <w:p w:rsidR="004A3F3F" w:rsidRPr="004F1D6A" w:rsidRDefault="004A3F3F" w:rsidP="00EA32EB">
            <w:pPr>
              <w:rPr>
                <w:szCs w:val="28"/>
              </w:rPr>
            </w:pPr>
            <w:r w:rsidRPr="004F1D6A">
              <w:rPr>
                <w:szCs w:val="28"/>
              </w:rPr>
              <w:t>Тема 10. Особливості психофізичного розвитку дітей з аутистичними порушеннями та з синдромом дефіциту уваги з гіперактивністю, умови перебування їх в інклюзивному класі</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8</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2</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6</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5</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5</w:t>
            </w:r>
          </w:p>
        </w:tc>
        <w:tc>
          <w:tcPr>
            <w:tcW w:w="1128" w:type="dxa"/>
            <w:tcBorders>
              <w:top w:val="nil"/>
              <w:left w:val="nil"/>
              <w:bottom w:val="single" w:sz="4" w:space="0" w:color="auto"/>
              <w:right w:val="single" w:sz="4" w:space="0" w:color="auto"/>
            </w:tcBorders>
            <w:vAlign w:val="center"/>
          </w:tcPr>
          <w:p w:rsidR="004A3F3F" w:rsidRPr="00EC5E3C" w:rsidRDefault="004A3F3F" w:rsidP="00EA32EB">
            <w:pPr>
              <w:jc w:val="center"/>
            </w:pPr>
          </w:p>
        </w:tc>
      </w:tr>
      <w:tr w:rsidR="004A3F3F" w:rsidRPr="00EC5E3C" w:rsidTr="00EA32EB">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4A3F3F" w:rsidRPr="00EC5E3C" w:rsidRDefault="004A3F3F" w:rsidP="00EA32EB">
            <w:pPr>
              <w:rPr>
                <w:bCs/>
              </w:rPr>
            </w:pPr>
            <w:r w:rsidRPr="00EC5E3C">
              <w:rPr>
                <w:bCs/>
              </w:rPr>
              <w:t>Модульний контроль</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rPr>
                <w:highlight w:val="yellow"/>
              </w:rPr>
            </w:pP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rPr>
                <w:highlight w:val="yellow"/>
              </w:rPr>
            </w:pP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1128" w:type="dxa"/>
            <w:tcBorders>
              <w:top w:val="nil"/>
              <w:left w:val="nil"/>
              <w:bottom w:val="single" w:sz="4" w:space="0" w:color="auto"/>
              <w:right w:val="single" w:sz="4" w:space="0" w:color="auto"/>
            </w:tcBorders>
            <w:vAlign w:val="center"/>
          </w:tcPr>
          <w:p w:rsidR="004A3F3F" w:rsidRPr="00EC5E3C" w:rsidRDefault="004A3F3F" w:rsidP="00EA32EB"/>
        </w:tc>
      </w:tr>
      <w:tr w:rsidR="004A3F3F" w:rsidRPr="00EC5E3C" w:rsidTr="00EA32EB">
        <w:trPr>
          <w:trHeight w:val="85"/>
        </w:trPr>
        <w:tc>
          <w:tcPr>
            <w:tcW w:w="1605" w:type="dxa"/>
            <w:tcBorders>
              <w:top w:val="nil"/>
              <w:left w:val="single" w:sz="4" w:space="0" w:color="auto"/>
              <w:bottom w:val="single" w:sz="4" w:space="0" w:color="auto"/>
              <w:right w:val="single" w:sz="4" w:space="0" w:color="auto"/>
            </w:tcBorders>
            <w:shd w:val="clear" w:color="auto" w:fill="auto"/>
            <w:vAlign w:val="center"/>
          </w:tcPr>
          <w:p w:rsidR="004A3F3F" w:rsidRPr="00EC5E3C" w:rsidRDefault="004A3F3F" w:rsidP="00EA32EB">
            <w:pPr>
              <w:ind w:right="-93"/>
            </w:pPr>
            <w:r w:rsidRPr="00EC5E3C">
              <w:rPr>
                <w:bCs/>
              </w:rPr>
              <w:t>Разом за змістовим модулем 2</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rPr>
                <w:highlight w:val="yellow"/>
              </w:rPr>
            </w:pPr>
            <w:r>
              <w:t>44</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r w:rsidRPr="00EC5E3C">
              <w:t>4</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jc w:val="center"/>
            </w:pP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10</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pPr>
              <w:rPr>
                <w:highlight w:val="yellow"/>
              </w:rPr>
            </w:pPr>
            <w:r>
              <w:t>30</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41</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rsidRPr="00EC5E3C">
              <w:t> </w:t>
            </w:r>
          </w:p>
        </w:tc>
        <w:tc>
          <w:tcPr>
            <w:tcW w:w="544" w:type="dxa"/>
            <w:tcBorders>
              <w:top w:val="nil"/>
              <w:left w:val="nil"/>
              <w:bottom w:val="single" w:sz="4" w:space="0" w:color="auto"/>
              <w:right w:val="single" w:sz="4" w:space="0" w:color="auto"/>
            </w:tcBorders>
            <w:shd w:val="clear" w:color="auto" w:fill="auto"/>
            <w:vAlign w:val="center"/>
          </w:tcPr>
          <w:p w:rsidR="004A3F3F" w:rsidRPr="00EC5E3C" w:rsidRDefault="004A3F3F" w:rsidP="00EA32EB">
            <w:r>
              <w:t>41</w:t>
            </w:r>
          </w:p>
        </w:tc>
        <w:tc>
          <w:tcPr>
            <w:tcW w:w="1128" w:type="dxa"/>
            <w:tcBorders>
              <w:top w:val="nil"/>
              <w:left w:val="nil"/>
              <w:bottom w:val="single" w:sz="4" w:space="0" w:color="auto"/>
              <w:right w:val="single" w:sz="4" w:space="0" w:color="auto"/>
            </w:tcBorders>
          </w:tcPr>
          <w:p w:rsidR="004A3F3F" w:rsidRPr="00EC5E3C" w:rsidRDefault="004A3F3F" w:rsidP="00EA32EB"/>
        </w:tc>
      </w:tr>
      <w:tr w:rsidR="004A3F3F" w:rsidRPr="00EC5E3C" w:rsidTr="00EA32EB">
        <w:trPr>
          <w:trHeight w:val="375"/>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4A3F3F" w:rsidRPr="00EC5E3C" w:rsidRDefault="004A3F3F" w:rsidP="00EA32EB">
            <w:pPr>
              <w:ind w:right="-93"/>
              <w:jc w:val="both"/>
              <w:rPr>
                <w:bCs/>
              </w:rPr>
            </w:pPr>
            <w:r w:rsidRPr="00EC5E3C">
              <w:rPr>
                <w:bCs/>
              </w:rPr>
              <w:t>ІНДЗ</w:t>
            </w:r>
          </w:p>
        </w:tc>
        <w:tc>
          <w:tcPr>
            <w:tcW w:w="544" w:type="dxa"/>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pPr>
              <w:jc w:val="center"/>
            </w:pPr>
          </w:p>
        </w:tc>
        <w:tc>
          <w:tcPr>
            <w:tcW w:w="544" w:type="dxa"/>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pPr>
              <w:jc w:val="center"/>
            </w:pPr>
          </w:p>
        </w:tc>
        <w:tc>
          <w:tcPr>
            <w:tcW w:w="544" w:type="dxa"/>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tc>
        <w:tc>
          <w:tcPr>
            <w:tcW w:w="1128" w:type="dxa"/>
            <w:tcBorders>
              <w:top w:val="single" w:sz="4" w:space="0" w:color="auto"/>
              <w:left w:val="nil"/>
              <w:bottom w:val="single" w:sz="4" w:space="0" w:color="auto"/>
              <w:right w:val="single" w:sz="4" w:space="0" w:color="auto"/>
            </w:tcBorders>
          </w:tcPr>
          <w:p w:rsidR="004A3F3F" w:rsidRPr="00EC5E3C" w:rsidRDefault="004A3F3F" w:rsidP="00EA32EB"/>
        </w:tc>
      </w:tr>
      <w:tr w:rsidR="004A3F3F" w:rsidRPr="00EC5E3C" w:rsidTr="00EA32EB">
        <w:trPr>
          <w:trHeight w:val="375"/>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4A3F3F" w:rsidRPr="00EC5E3C" w:rsidRDefault="004A3F3F" w:rsidP="00EA32EB">
            <w:pPr>
              <w:ind w:right="-93"/>
              <w:rPr>
                <w:b/>
                <w:bCs/>
              </w:rPr>
            </w:pPr>
            <w:r w:rsidRPr="00EC5E3C">
              <w:rPr>
                <w:b/>
                <w:bCs/>
              </w:rPr>
              <w:t xml:space="preserve">Усього годин </w:t>
            </w:r>
          </w:p>
        </w:tc>
        <w:tc>
          <w:tcPr>
            <w:tcW w:w="544" w:type="dxa"/>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pPr>
              <w:ind w:left="-87"/>
            </w:pPr>
            <w:r w:rsidRPr="00EC5E3C">
              <w:t>90</w:t>
            </w:r>
          </w:p>
        </w:tc>
        <w:tc>
          <w:tcPr>
            <w:tcW w:w="544" w:type="dxa"/>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pPr>
              <w:jc w:val="center"/>
            </w:pPr>
            <w:r w:rsidRPr="00EC5E3C">
              <w:t>1</w:t>
            </w:r>
            <w:r w:rsidR="006C43BC">
              <w:t>6</w:t>
            </w:r>
          </w:p>
        </w:tc>
        <w:tc>
          <w:tcPr>
            <w:tcW w:w="544" w:type="dxa"/>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pPr>
              <w:jc w:val="center"/>
            </w:pPr>
          </w:p>
        </w:tc>
        <w:tc>
          <w:tcPr>
            <w:tcW w:w="544" w:type="dxa"/>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r w:rsidRPr="00EC5E3C">
              <w:t>1</w:t>
            </w:r>
            <w:r>
              <w:t>6</w:t>
            </w:r>
          </w:p>
        </w:tc>
        <w:tc>
          <w:tcPr>
            <w:tcW w:w="544" w:type="dxa"/>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single" w:sz="4" w:space="0" w:color="auto"/>
              <w:left w:val="nil"/>
              <w:bottom w:val="single" w:sz="4" w:space="0" w:color="auto"/>
              <w:right w:val="single" w:sz="4" w:space="0" w:color="auto"/>
            </w:tcBorders>
            <w:shd w:val="clear" w:color="auto" w:fill="auto"/>
            <w:vAlign w:val="center"/>
          </w:tcPr>
          <w:p w:rsidR="004A3F3F" w:rsidRPr="00EC5E3C" w:rsidRDefault="006C43BC" w:rsidP="00EA32EB">
            <w:r>
              <w:t>58</w:t>
            </w:r>
          </w:p>
        </w:tc>
        <w:tc>
          <w:tcPr>
            <w:tcW w:w="544" w:type="dxa"/>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r w:rsidRPr="00EC5E3C">
              <w:t>90</w:t>
            </w:r>
          </w:p>
        </w:tc>
        <w:tc>
          <w:tcPr>
            <w:tcW w:w="544" w:type="dxa"/>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r>
              <w:t>2</w:t>
            </w:r>
          </w:p>
        </w:tc>
        <w:tc>
          <w:tcPr>
            <w:tcW w:w="544" w:type="dxa"/>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r>
              <w:t>2</w:t>
            </w:r>
          </w:p>
        </w:tc>
        <w:tc>
          <w:tcPr>
            <w:tcW w:w="544" w:type="dxa"/>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tc>
        <w:tc>
          <w:tcPr>
            <w:tcW w:w="544" w:type="dxa"/>
            <w:tcBorders>
              <w:top w:val="single" w:sz="4" w:space="0" w:color="auto"/>
              <w:left w:val="nil"/>
              <w:bottom w:val="single" w:sz="4" w:space="0" w:color="auto"/>
              <w:right w:val="single" w:sz="4" w:space="0" w:color="auto"/>
            </w:tcBorders>
            <w:shd w:val="clear" w:color="auto" w:fill="auto"/>
            <w:vAlign w:val="center"/>
          </w:tcPr>
          <w:p w:rsidR="004A3F3F" w:rsidRPr="00EC5E3C" w:rsidRDefault="004A3F3F" w:rsidP="00EA32EB">
            <w:r w:rsidRPr="00EC5E3C">
              <w:t>8</w:t>
            </w:r>
            <w:r>
              <w:t>6</w:t>
            </w:r>
          </w:p>
        </w:tc>
        <w:tc>
          <w:tcPr>
            <w:tcW w:w="1128" w:type="dxa"/>
            <w:tcBorders>
              <w:top w:val="single" w:sz="4" w:space="0" w:color="auto"/>
              <w:left w:val="nil"/>
              <w:bottom w:val="single" w:sz="4" w:space="0" w:color="auto"/>
              <w:right w:val="single" w:sz="4" w:space="0" w:color="auto"/>
            </w:tcBorders>
          </w:tcPr>
          <w:p w:rsidR="004A3F3F" w:rsidRPr="00EC5E3C" w:rsidRDefault="004A3F3F" w:rsidP="00EA32EB"/>
        </w:tc>
      </w:tr>
    </w:tbl>
    <w:p w:rsidR="00CC7705" w:rsidRPr="00CA7130" w:rsidRDefault="00CC7705" w:rsidP="00CC7705">
      <w:pPr>
        <w:spacing w:after="240"/>
        <w:jc w:val="both"/>
        <w:rPr>
          <w:b/>
          <w:bCs/>
          <w:sz w:val="28"/>
          <w:szCs w:val="28"/>
        </w:rPr>
      </w:pPr>
    </w:p>
    <w:p w:rsidR="007D0EEC" w:rsidRPr="00CA7130" w:rsidRDefault="007D0EEC" w:rsidP="007D0EEC">
      <w:pPr>
        <w:jc w:val="center"/>
        <w:rPr>
          <w:b/>
          <w:bCs/>
          <w:sz w:val="28"/>
          <w:szCs w:val="28"/>
        </w:rPr>
      </w:pPr>
      <w:r w:rsidRPr="00CA7130">
        <w:rPr>
          <w:b/>
          <w:bCs/>
          <w:sz w:val="28"/>
          <w:szCs w:val="28"/>
        </w:rPr>
        <w:br w:type="page"/>
      </w:r>
      <w:r w:rsidRPr="00CA7130">
        <w:rPr>
          <w:b/>
          <w:bCs/>
          <w:sz w:val="28"/>
          <w:szCs w:val="28"/>
        </w:rPr>
        <w:lastRenderedPageBreak/>
        <w:t>ФОРМИ І МЕТОДИ НАВЧАННЯ</w:t>
      </w:r>
    </w:p>
    <w:p w:rsidR="007D0EEC" w:rsidRPr="002B518D" w:rsidRDefault="002B518D" w:rsidP="00AC0743">
      <w:pPr>
        <w:jc w:val="both"/>
        <w:rPr>
          <w:b/>
          <w:bCs/>
          <w:sz w:val="28"/>
          <w:szCs w:val="28"/>
        </w:rPr>
      </w:pPr>
      <w:r w:rsidRPr="002B518D">
        <w:rPr>
          <w:sz w:val="28"/>
          <w:szCs w:val="28"/>
        </w:rPr>
        <w:t>Лекції, практичні заняття, модульні контрольні роботи, індивідуальні роботи студентів із викладачем, самостійна робота студентів, консультації, підготовка до заліку, залік</w:t>
      </w:r>
      <w:r w:rsidR="00AC0743" w:rsidRPr="002B518D">
        <w:rPr>
          <w:sz w:val="28"/>
          <w:szCs w:val="28"/>
        </w:rPr>
        <w:t>.</w:t>
      </w:r>
    </w:p>
    <w:p w:rsidR="007D0EEC" w:rsidRPr="00CA7130" w:rsidRDefault="007D0EEC" w:rsidP="007D0EEC">
      <w:pPr>
        <w:jc w:val="center"/>
        <w:rPr>
          <w:b/>
          <w:sz w:val="28"/>
          <w:szCs w:val="28"/>
        </w:rPr>
      </w:pPr>
    </w:p>
    <w:p w:rsidR="007D0EEC" w:rsidRPr="00CA7130" w:rsidRDefault="007D0EEC" w:rsidP="007D0EEC">
      <w:pPr>
        <w:pStyle w:val="1"/>
        <w:spacing w:before="0" w:after="240"/>
        <w:jc w:val="center"/>
        <w:rPr>
          <w:rFonts w:ascii="Times New Roman" w:hAnsi="Times New Roman"/>
          <w:color w:val="auto"/>
        </w:rPr>
      </w:pPr>
      <w:r w:rsidRPr="00CA7130">
        <w:rPr>
          <w:rFonts w:ascii="Times New Roman" w:hAnsi="Times New Roman"/>
          <w:color w:val="auto"/>
        </w:rPr>
        <w:t>РЕКОМЕНДОВАНА ЛІТЕРАТУРА</w:t>
      </w:r>
    </w:p>
    <w:p w:rsidR="007D0EEC" w:rsidRPr="00CA7130" w:rsidRDefault="007D0EEC" w:rsidP="007D0EEC">
      <w:pPr>
        <w:tabs>
          <w:tab w:val="left" w:pos="2030"/>
          <w:tab w:val="left" w:pos="10065"/>
        </w:tabs>
        <w:jc w:val="both"/>
        <w:rPr>
          <w:sz w:val="28"/>
          <w:szCs w:val="28"/>
        </w:rPr>
      </w:pPr>
      <w:r w:rsidRPr="00CA7130">
        <w:rPr>
          <w:b/>
          <w:sz w:val="28"/>
          <w:szCs w:val="28"/>
        </w:rPr>
        <w:t xml:space="preserve">Список рекомендованої літератури </w:t>
      </w:r>
      <w:r w:rsidRPr="00CA7130">
        <w:rPr>
          <w:sz w:val="28"/>
          <w:szCs w:val="28"/>
        </w:rPr>
        <w:t>(опис згідно з бібліографічним описом документів відповідно до ДСТУ 7.1: 2006, запровадженого в дію в Україні з 01.07.2007).</w:t>
      </w:r>
    </w:p>
    <w:p w:rsidR="004A3F3F" w:rsidRPr="00EC5E3C" w:rsidRDefault="004A3F3F" w:rsidP="004A3F3F">
      <w:pPr>
        <w:shd w:val="clear" w:color="auto" w:fill="FFFFFF"/>
        <w:jc w:val="center"/>
        <w:rPr>
          <w:b/>
          <w:bCs/>
          <w:sz w:val="28"/>
          <w:szCs w:val="28"/>
        </w:rPr>
      </w:pPr>
      <w:r w:rsidRPr="00EC5E3C">
        <w:rPr>
          <w:b/>
          <w:bCs/>
          <w:sz w:val="28"/>
          <w:szCs w:val="28"/>
        </w:rPr>
        <w:t>Основна</w:t>
      </w:r>
    </w:p>
    <w:p w:rsidR="004A3F3F" w:rsidRDefault="004A3F3F" w:rsidP="004A3F3F">
      <w:pPr>
        <w:numPr>
          <w:ilvl w:val="0"/>
          <w:numId w:val="8"/>
        </w:numPr>
        <w:shd w:val="clear" w:color="auto" w:fill="FFFFFF"/>
        <w:ind w:hanging="720"/>
        <w:jc w:val="both"/>
        <w:rPr>
          <w:sz w:val="28"/>
          <w:szCs w:val="28"/>
          <w:lang w:eastAsia="ru-RU"/>
        </w:rPr>
      </w:pPr>
      <w:r w:rsidRPr="00B5439C">
        <w:rPr>
          <w:sz w:val="28"/>
          <w:szCs w:val="28"/>
          <w:lang w:eastAsia="ru-RU"/>
        </w:rPr>
        <w:t>Швед М.</w:t>
      </w:r>
      <w:r>
        <w:rPr>
          <w:sz w:val="28"/>
          <w:szCs w:val="28"/>
          <w:lang w:eastAsia="ru-RU"/>
        </w:rPr>
        <w:t xml:space="preserve"> </w:t>
      </w:r>
      <w:r w:rsidRPr="00B5439C">
        <w:rPr>
          <w:sz w:val="28"/>
          <w:szCs w:val="28"/>
          <w:lang w:eastAsia="ru-RU"/>
        </w:rPr>
        <w:t>Основи інклюзівної освіти</w:t>
      </w:r>
      <w:r>
        <w:rPr>
          <w:sz w:val="28"/>
          <w:szCs w:val="28"/>
          <w:lang w:eastAsia="ru-RU"/>
        </w:rPr>
        <w:t>. 2014.</w:t>
      </w:r>
    </w:p>
    <w:p w:rsidR="004A3F3F" w:rsidRDefault="004A3F3F" w:rsidP="004A3F3F">
      <w:pPr>
        <w:numPr>
          <w:ilvl w:val="0"/>
          <w:numId w:val="8"/>
        </w:numPr>
        <w:shd w:val="clear" w:color="auto" w:fill="FFFFFF"/>
        <w:ind w:hanging="720"/>
        <w:jc w:val="both"/>
        <w:rPr>
          <w:sz w:val="28"/>
          <w:szCs w:val="28"/>
          <w:lang w:eastAsia="ru-RU"/>
        </w:rPr>
      </w:pPr>
      <w:r w:rsidRPr="00B5439C">
        <w:rPr>
          <w:sz w:val="28"/>
          <w:szCs w:val="28"/>
          <w:lang w:eastAsia="ru-RU"/>
        </w:rPr>
        <w:t>Байда Л.Ю.</w:t>
      </w:r>
      <w:r>
        <w:rPr>
          <w:sz w:val="28"/>
          <w:szCs w:val="28"/>
          <w:lang w:eastAsia="ru-RU"/>
        </w:rPr>
        <w:t xml:space="preserve"> </w:t>
      </w:r>
      <w:r w:rsidRPr="00B5439C">
        <w:rPr>
          <w:sz w:val="28"/>
          <w:szCs w:val="28"/>
          <w:lang w:eastAsia="ru-RU"/>
        </w:rPr>
        <w:t>Інвалідність та суспільство</w:t>
      </w:r>
      <w:r>
        <w:rPr>
          <w:sz w:val="28"/>
          <w:szCs w:val="28"/>
          <w:lang w:eastAsia="ru-RU"/>
        </w:rPr>
        <w:t xml:space="preserve">. 2012. </w:t>
      </w:r>
    </w:p>
    <w:p w:rsidR="004A3F3F" w:rsidRPr="00B5439C" w:rsidRDefault="004A3F3F" w:rsidP="004A3F3F">
      <w:pPr>
        <w:numPr>
          <w:ilvl w:val="0"/>
          <w:numId w:val="8"/>
        </w:numPr>
        <w:shd w:val="clear" w:color="auto" w:fill="FFFFFF"/>
        <w:ind w:hanging="720"/>
        <w:jc w:val="both"/>
        <w:rPr>
          <w:sz w:val="28"/>
          <w:szCs w:val="28"/>
          <w:lang w:eastAsia="ru-RU"/>
        </w:rPr>
      </w:pPr>
      <w:r>
        <w:rPr>
          <w:sz w:val="28"/>
          <w:szCs w:val="28"/>
          <w:lang w:eastAsia="ru-RU"/>
        </w:rPr>
        <w:t>Іпатов А.В., Сергіені О.В., Войтчак В.</w:t>
      </w:r>
      <w:r w:rsidRPr="005D30F4">
        <w:rPr>
          <w:sz w:val="28"/>
          <w:szCs w:val="28"/>
          <w:lang w:eastAsia="ru-RU"/>
        </w:rPr>
        <w:t>Г.</w:t>
      </w:r>
      <w:r>
        <w:rPr>
          <w:sz w:val="28"/>
          <w:szCs w:val="28"/>
          <w:lang w:eastAsia="ru-RU"/>
        </w:rPr>
        <w:t xml:space="preserve"> </w:t>
      </w:r>
      <w:r w:rsidRPr="005D30F4">
        <w:rPr>
          <w:sz w:val="28"/>
          <w:szCs w:val="28"/>
          <w:lang w:eastAsia="ru-RU"/>
        </w:rPr>
        <w:t>Інвалідність як інтегрований показник стану здоров'я населення України</w:t>
      </w:r>
      <w:r>
        <w:rPr>
          <w:sz w:val="28"/>
          <w:szCs w:val="28"/>
          <w:lang w:eastAsia="ru-RU"/>
        </w:rPr>
        <w:t xml:space="preserve">. </w:t>
      </w:r>
      <w:r w:rsidRPr="005D30F4">
        <w:rPr>
          <w:sz w:val="28"/>
          <w:szCs w:val="28"/>
          <w:lang w:eastAsia="ru-RU"/>
        </w:rPr>
        <w:t>2002</w:t>
      </w:r>
      <w:r>
        <w:rPr>
          <w:sz w:val="28"/>
          <w:szCs w:val="28"/>
          <w:lang w:eastAsia="ru-RU"/>
        </w:rPr>
        <w:t>.</w:t>
      </w:r>
    </w:p>
    <w:p w:rsidR="004A3F3F" w:rsidRDefault="004A3F3F" w:rsidP="004A3F3F">
      <w:pPr>
        <w:shd w:val="clear" w:color="auto" w:fill="FFFFFF"/>
        <w:jc w:val="center"/>
        <w:rPr>
          <w:b/>
          <w:bCs/>
          <w:sz w:val="28"/>
          <w:szCs w:val="28"/>
        </w:rPr>
      </w:pPr>
    </w:p>
    <w:p w:rsidR="004A3F3F" w:rsidRPr="00EC5E3C" w:rsidRDefault="004A3F3F" w:rsidP="004A3F3F">
      <w:pPr>
        <w:shd w:val="clear" w:color="auto" w:fill="FFFFFF"/>
        <w:tabs>
          <w:tab w:val="left" w:pos="365"/>
        </w:tabs>
        <w:spacing w:before="14" w:line="226" w:lineRule="exact"/>
        <w:jc w:val="center"/>
        <w:rPr>
          <w:b/>
          <w:bCs/>
          <w:sz w:val="28"/>
          <w:szCs w:val="28"/>
        </w:rPr>
      </w:pPr>
    </w:p>
    <w:p w:rsidR="004A3F3F" w:rsidRPr="00EC5E3C" w:rsidRDefault="004A3F3F" w:rsidP="004A3F3F">
      <w:pPr>
        <w:shd w:val="clear" w:color="auto" w:fill="FFFFFF"/>
        <w:tabs>
          <w:tab w:val="left" w:pos="365"/>
        </w:tabs>
        <w:spacing w:before="14" w:line="226" w:lineRule="exact"/>
        <w:jc w:val="center"/>
        <w:rPr>
          <w:sz w:val="28"/>
          <w:szCs w:val="28"/>
        </w:rPr>
      </w:pPr>
      <w:r w:rsidRPr="00EC5E3C">
        <w:rPr>
          <w:b/>
          <w:sz w:val="28"/>
          <w:szCs w:val="28"/>
        </w:rPr>
        <w:t>7.4. Інформаційні ресурси</w:t>
      </w:r>
    </w:p>
    <w:p w:rsidR="004A3F3F" w:rsidRPr="00EC5E3C" w:rsidRDefault="004A3F3F" w:rsidP="004A3F3F">
      <w:pPr>
        <w:jc w:val="center"/>
        <w:rPr>
          <w:sz w:val="28"/>
          <w:szCs w:val="28"/>
        </w:rPr>
      </w:pPr>
      <w:r w:rsidRPr="00EC5E3C">
        <w:rPr>
          <w:sz w:val="28"/>
          <w:szCs w:val="28"/>
        </w:rPr>
        <w:t>(нормативна база, джерела Інтернет, адреси бібліотек тощо)</w:t>
      </w:r>
    </w:p>
    <w:p w:rsidR="004A3F3F" w:rsidRPr="00EC5E3C" w:rsidRDefault="004A3F3F" w:rsidP="004A3F3F">
      <w:pPr>
        <w:shd w:val="clear" w:color="auto" w:fill="FFFFFF"/>
        <w:tabs>
          <w:tab w:val="left" w:pos="365"/>
        </w:tabs>
        <w:spacing w:before="14" w:line="226" w:lineRule="exact"/>
        <w:rPr>
          <w:sz w:val="16"/>
          <w:szCs w:val="16"/>
        </w:rPr>
      </w:pPr>
    </w:p>
    <w:p w:rsidR="004A3F3F" w:rsidRPr="00EC5E3C" w:rsidRDefault="004A3F3F" w:rsidP="004A3F3F">
      <w:pPr>
        <w:jc w:val="both"/>
        <w:rPr>
          <w:sz w:val="28"/>
          <w:szCs w:val="28"/>
        </w:rPr>
      </w:pPr>
      <w:r w:rsidRPr="00EC5E3C">
        <w:rPr>
          <w:sz w:val="28"/>
          <w:szCs w:val="28"/>
        </w:rPr>
        <w:t>1. Електронна бібліотека Відкритого міжнародного університету розвитку людини «Україна».</w:t>
      </w:r>
    </w:p>
    <w:p w:rsidR="004A3F3F" w:rsidRDefault="004A3F3F" w:rsidP="004A3F3F">
      <w:pPr>
        <w:jc w:val="both"/>
        <w:rPr>
          <w:sz w:val="28"/>
          <w:szCs w:val="28"/>
        </w:rPr>
      </w:pPr>
      <w:r w:rsidRPr="00EC5E3C">
        <w:rPr>
          <w:sz w:val="28"/>
          <w:szCs w:val="28"/>
        </w:rPr>
        <w:t xml:space="preserve">2. Електронна бібліотека Житомирського економіко-гуманітарного інституту.  </w:t>
      </w:r>
    </w:p>
    <w:p w:rsidR="004A3F3F" w:rsidRPr="00EC5E3C" w:rsidRDefault="004A3F3F" w:rsidP="004A3F3F">
      <w:pPr>
        <w:jc w:val="both"/>
        <w:rPr>
          <w:sz w:val="28"/>
          <w:szCs w:val="28"/>
        </w:rPr>
      </w:pPr>
      <w:r w:rsidRPr="00EC5E3C">
        <w:rPr>
          <w:sz w:val="28"/>
          <w:szCs w:val="28"/>
        </w:rPr>
        <w:t>3. Сайти електронних бібліотек Internet.</w:t>
      </w:r>
    </w:p>
    <w:p w:rsidR="004A3F3F" w:rsidRPr="00EC5E3C" w:rsidRDefault="004A3F3F" w:rsidP="004A3F3F">
      <w:pPr>
        <w:jc w:val="both"/>
        <w:rPr>
          <w:sz w:val="28"/>
          <w:szCs w:val="28"/>
        </w:rPr>
      </w:pPr>
      <w:r w:rsidRPr="00EC5E3C">
        <w:rPr>
          <w:sz w:val="28"/>
          <w:szCs w:val="28"/>
        </w:rPr>
        <w:t>4. http: // rada.gov.ua. (Законодавство, нормативні документи на сайті Верховної Ради України)</w:t>
      </w:r>
    </w:p>
    <w:p w:rsidR="004A3F3F" w:rsidRDefault="004A3F3F" w:rsidP="004A3F3F">
      <w:pPr>
        <w:jc w:val="both"/>
        <w:rPr>
          <w:sz w:val="28"/>
          <w:szCs w:val="28"/>
        </w:rPr>
      </w:pPr>
      <w:r w:rsidRPr="00EC5E3C">
        <w:rPr>
          <w:sz w:val="28"/>
          <w:szCs w:val="28"/>
        </w:rPr>
        <w:t>5. http://pidruchniki.com.ua/ (Перша українська Електронна бібліотека підручників  "Pidruchniki.com.ua")</w:t>
      </w:r>
    </w:p>
    <w:p w:rsidR="007D0EEC" w:rsidRPr="00CA7130" w:rsidRDefault="007D0EEC" w:rsidP="004A3F3F">
      <w:pPr>
        <w:jc w:val="center"/>
        <w:rPr>
          <w:b/>
          <w:bCs/>
          <w:sz w:val="28"/>
          <w:szCs w:val="28"/>
        </w:rPr>
      </w:pPr>
      <w:r w:rsidRPr="00CA7130">
        <w:rPr>
          <w:b/>
          <w:bCs/>
          <w:sz w:val="28"/>
          <w:szCs w:val="28"/>
        </w:rPr>
        <w:br w:type="page"/>
      </w:r>
      <w:r w:rsidRPr="00CA7130">
        <w:rPr>
          <w:b/>
          <w:bCs/>
          <w:sz w:val="28"/>
          <w:szCs w:val="28"/>
        </w:rPr>
        <w:lastRenderedPageBreak/>
        <w:t>САМОСТІЙНА РОБОТА СТУДЕНТІВ</w:t>
      </w:r>
    </w:p>
    <w:p w:rsidR="004A3F3F" w:rsidRDefault="004A3F3F" w:rsidP="007D0EEC">
      <w:pPr>
        <w:jc w:val="center"/>
        <w:rPr>
          <w:b/>
          <w:sz w:val="28"/>
          <w:szCs w:val="28"/>
        </w:rPr>
      </w:pPr>
    </w:p>
    <w:p w:rsidR="007D0EEC" w:rsidRDefault="007D0EEC" w:rsidP="007D0EEC">
      <w:pPr>
        <w:jc w:val="center"/>
        <w:rPr>
          <w:b/>
          <w:sz w:val="28"/>
          <w:szCs w:val="28"/>
        </w:rPr>
      </w:pPr>
      <w:r w:rsidRPr="00CA7130">
        <w:rPr>
          <w:b/>
          <w:sz w:val="28"/>
          <w:szCs w:val="28"/>
        </w:rPr>
        <w:t>Теми самостійної роботи студентів</w:t>
      </w:r>
    </w:p>
    <w:p w:rsidR="004A3F3F" w:rsidRPr="00CA7130" w:rsidRDefault="004A3F3F" w:rsidP="007D0EEC">
      <w:pPr>
        <w:jc w:val="center"/>
        <w:rPr>
          <w:b/>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131"/>
        <w:gridCol w:w="1516"/>
      </w:tblGrid>
      <w:tr w:rsidR="004A3F3F" w:rsidRPr="00A5100B" w:rsidTr="004A3F3F">
        <w:tc>
          <w:tcPr>
            <w:tcW w:w="709" w:type="dxa"/>
            <w:shd w:val="clear" w:color="auto" w:fill="auto"/>
          </w:tcPr>
          <w:p w:rsidR="004A3F3F" w:rsidRPr="00A5100B" w:rsidRDefault="004A3F3F" w:rsidP="00EA32EB">
            <w:pPr>
              <w:ind w:left="142" w:hanging="142"/>
              <w:jc w:val="center"/>
              <w:rPr>
                <w:sz w:val="28"/>
                <w:szCs w:val="28"/>
              </w:rPr>
            </w:pPr>
            <w:r w:rsidRPr="00A5100B">
              <w:rPr>
                <w:sz w:val="28"/>
                <w:szCs w:val="28"/>
              </w:rPr>
              <w:t>№</w:t>
            </w:r>
          </w:p>
          <w:p w:rsidR="004A3F3F" w:rsidRPr="00A5100B" w:rsidRDefault="004A3F3F" w:rsidP="00EA32EB">
            <w:pPr>
              <w:ind w:left="142" w:hanging="142"/>
              <w:jc w:val="center"/>
              <w:rPr>
                <w:sz w:val="28"/>
                <w:szCs w:val="28"/>
              </w:rPr>
            </w:pPr>
            <w:r w:rsidRPr="00A5100B">
              <w:rPr>
                <w:sz w:val="28"/>
                <w:szCs w:val="28"/>
              </w:rPr>
              <w:t>з/п</w:t>
            </w:r>
          </w:p>
        </w:tc>
        <w:tc>
          <w:tcPr>
            <w:tcW w:w="7131" w:type="dxa"/>
            <w:shd w:val="clear" w:color="auto" w:fill="auto"/>
          </w:tcPr>
          <w:p w:rsidR="004A3F3F" w:rsidRPr="00A5100B" w:rsidRDefault="004A3F3F" w:rsidP="00EA32EB">
            <w:pPr>
              <w:jc w:val="center"/>
              <w:rPr>
                <w:sz w:val="28"/>
                <w:szCs w:val="28"/>
              </w:rPr>
            </w:pPr>
            <w:r w:rsidRPr="00A5100B">
              <w:rPr>
                <w:sz w:val="28"/>
                <w:szCs w:val="28"/>
              </w:rPr>
              <w:t>Назва теми</w:t>
            </w:r>
          </w:p>
        </w:tc>
        <w:tc>
          <w:tcPr>
            <w:tcW w:w="1516" w:type="dxa"/>
            <w:shd w:val="clear" w:color="auto" w:fill="auto"/>
          </w:tcPr>
          <w:p w:rsidR="004A3F3F" w:rsidRPr="00A5100B" w:rsidRDefault="004A3F3F" w:rsidP="00EA32EB">
            <w:pPr>
              <w:jc w:val="center"/>
              <w:rPr>
                <w:sz w:val="28"/>
                <w:szCs w:val="28"/>
              </w:rPr>
            </w:pPr>
            <w:r w:rsidRPr="00A5100B">
              <w:rPr>
                <w:sz w:val="28"/>
                <w:szCs w:val="28"/>
              </w:rPr>
              <w:t>Кількість</w:t>
            </w:r>
          </w:p>
          <w:p w:rsidR="004A3F3F" w:rsidRPr="00A5100B" w:rsidRDefault="004A3F3F" w:rsidP="00EA32EB">
            <w:pPr>
              <w:jc w:val="center"/>
              <w:rPr>
                <w:sz w:val="28"/>
                <w:szCs w:val="28"/>
              </w:rPr>
            </w:pPr>
            <w:r w:rsidRPr="00A5100B">
              <w:rPr>
                <w:sz w:val="28"/>
                <w:szCs w:val="28"/>
              </w:rPr>
              <w:t>годин</w:t>
            </w:r>
          </w:p>
        </w:tc>
      </w:tr>
      <w:tr w:rsidR="004A3F3F" w:rsidRPr="00A5100B" w:rsidTr="00EA32EB">
        <w:tc>
          <w:tcPr>
            <w:tcW w:w="9356" w:type="dxa"/>
            <w:gridSpan w:val="3"/>
            <w:shd w:val="clear" w:color="auto" w:fill="auto"/>
          </w:tcPr>
          <w:p w:rsidR="004A3F3F" w:rsidRPr="00A5100B" w:rsidRDefault="004A3F3F" w:rsidP="00EA32EB">
            <w:pPr>
              <w:jc w:val="center"/>
              <w:rPr>
                <w:b/>
                <w:sz w:val="28"/>
                <w:szCs w:val="28"/>
              </w:rPr>
            </w:pPr>
            <w:r w:rsidRPr="00A5100B">
              <w:rPr>
                <w:b/>
                <w:sz w:val="28"/>
                <w:szCs w:val="28"/>
              </w:rPr>
              <w:t>Змістовий модуль 1. Основні положення інклюзивної освіти</w:t>
            </w:r>
          </w:p>
        </w:tc>
      </w:tr>
      <w:tr w:rsidR="004A3F3F" w:rsidRPr="00A5100B" w:rsidTr="004A3F3F">
        <w:tc>
          <w:tcPr>
            <w:tcW w:w="709" w:type="dxa"/>
            <w:shd w:val="clear" w:color="auto" w:fill="auto"/>
          </w:tcPr>
          <w:p w:rsidR="004A3F3F" w:rsidRPr="00A5100B" w:rsidRDefault="004A3F3F" w:rsidP="00EA32EB">
            <w:pPr>
              <w:jc w:val="center"/>
              <w:rPr>
                <w:sz w:val="28"/>
                <w:szCs w:val="28"/>
              </w:rPr>
            </w:pPr>
            <w:r w:rsidRPr="00A5100B">
              <w:rPr>
                <w:sz w:val="28"/>
                <w:szCs w:val="28"/>
              </w:rPr>
              <w:t>1</w:t>
            </w:r>
          </w:p>
        </w:tc>
        <w:tc>
          <w:tcPr>
            <w:tcW w:w="7131" w:type="dxa"/>
            <w:shd w:val="clear" w:color="auto" w:fill="auto"/>
          </w:tcPr>
          <w:p w:rsidR="004A3F3F" w:rsidRPr="00A5100B" w:rsidRDefault="004A3F3F" w:rsidP="00EA32EB">
            <w:pPr>
              <w:jc w:val="both"/>
              <w:rPr>
                <w:sz w:val="28"/>
                <w:szCs w:val="28"/>
              </w:rPr>
            </w:pPr>
            <w:r w:rsidRPr="00A5100B">
              <w:rPr>
                <w:bCs/>
                <w:sz w:val="28"/>
                <w:szCs w:val="28"/>
              </w:rPr>
              <w:t xml:space="preserve">Тема 1. </w:t>
            </w:r>
          </w:p>
          <w:p w:rsidR="004A3F3F" w:rsidRPr="00A5100B" w:rsidRDefault="004A3F3F" w:rsidP="00EA32EB">
            <w:pPr>
              <w:tabs>
                <w:tab w:val="left" w:pos="284"/>
                <w:tab w:val="left" w:pos="567"/>
              </w:tabs>
              <w:jc w:val="both"/>
              <w:rPr>
                <w:sz w:val="28"/>
                <w:szCs w:val="28"/>
              </w:rPr>
            </w:pPr>
            <w:r w:rsidRPr="00A5100B">
              <w:rPr>
                <w:sz w:val="28"/>
                <w:szCs w:val="28"/>
              </w:rPr>
              <w:t>Інклюзивна освіта як модель соціального устрою. Понятійно-термінологічні визначення та основні принципи</w:t>
            </w:r>
          </w:p>
        </w:tc>
        <w:tc>
          <w:tcPr>
            <w:tcW w:w="1516" w:type="dxa"/>
            <w:shd w:val="clear" w:color="auto" w:fill="auto"/>
          </w:tcPr>
          <w:p w:rsidR="004A3F3F" w:rsidRPr="00A5100B" w:rsidRDefault="004A3F3F" w:rsidP="00EA32EB">
            <w:pPr>
              <w:jc w:val="center"/>
              <w:rPr>
                <w:sz w:val="28"/>
                <w:szCs w:val="28"/>
              </w:rPr>
            </w:pPr>
            <w:r>
              <w:rPr>
                <w:sz w:val="28"/>
                <w:szCs w:val="28"/>
              </w:rPr>
              <w:t>9</w:t>
            </w:r>
          </w:p>
        </w:tc>
      </w:tr>
      <w:tr w:rsidR="004A3F3F" w:rsidRPr="00A5100B" w:rsidTr="004A3F3F">
        <w:tc>
          <w:tcPr>
            <w:tcW w:w="709" w:type="dxa"/>
            <w:shd w:val="clear" w:color="auto" w:fill="auto"/>
          </w:tcPr>
          <w:p w:rsidR="004A3F3F" w:rsidRPr="00A5100B" w:rsidRDefault="004A3F3F" w:rsidP="00EA32EB">
            <w:pPr>
              <w:jc w:val="center"/>
              <w:rPr>
                <w:sz w:val="28"/>
                <w:szCs w:val="28"/>
              </w:rPr>
            </w:pPr>
            <w:r w:rsidRPr="00A5100B">
              <w:rPr>
                <w:sz w:val="28"/>
                <w:szCs w:val="28"/>
              </w:rPr>
              <w:t>2</w:t>
            </w:r>
          </w:p>
        </w:tc>
        <w:tc>
          <w:tcPr>
            <w:tcW w:w="7131" w:type="dxa"/>
            <w:shd w:val="clear" w:color="auto" w:fill="auto"/>
          </w:tcPr>
          <w:p w:rsidR="004A3F3F" w:rsidRPr="00A5100B" w:rsidRDefault="004A3F3F" w:rsidP="00EA32EB">
            <w:pPr>
              <w:jc w:val="both"/>
              <w:rPr>
                <w:sz w:val="28"/>
                <w:szCs w:val="28"/>
              </w:rPr>
            </w:pPr>
            <w:r w:rsidRPr="00A5100B">
              <w:rPr>
                <w:bCs/>
                <w:sz w:val="28"/>
                <w:szCs w:val="28"/>
              </w:rPr>
              <w:t>Тема 2.</w:t>
            </w:r>
          </w:p>
          <w:p w:rsidR="004A3F3F" w:rsidRPr="00A5100B" w:rsidRDefault="004A3F3F" w:rsidP="00EA32EB">
            <w:pPr>
              <w:jc w:val="both"/>
              <w:rPr>
                <w:sz w:val="28"/>
                <w:szCs w:val="28"/>
              </w:rPr>
            </w:pPr>
            <w:r w:rsidRPr="00A5100B">
              <w:rPr>
                <w:sz w:val="28"/>
                <w:szCs w:val="28"/>
              </w:rPr>
              <w:t>Інклюзія – стратегія міжнародного законодавства. Міжнародний досвід впровадження інклюзивного навчання</w:t>
            </w:r>
          </w:p>
        </w:tc>
        <w:tc>
          <w:tcPr>
            <w:tcW w:w="1516" w:type="dxa"/>
            <w:shd w:val="clear" w:color="auto" w:fill="auto"/>
          </w:tcPr>
          <w:p w:rsidR="004A3F3F" w:rsidRPr="00A5100B" w:rsidRDefault="004A3F3F" w:rsidP="00EA32EB">
            <w:pPr>
              <w:jc w:val="center"/>
              <w:rPr>
                <w:sz w:val="28"/>
                <w:szCs w:val="28"/>
              </w:rPr>
            </w:pPr>
            <w:r>
              <w:rPr>
                <w:sz w:val="28"/>
                <w:szCs w:val="28"/>
              </w:rPr>
              <w:t>9</w:t>
            </w:r>
          </w:p>
        </w:tc>
      </w:tr>
      <w:tr w:rsidR="004A3F3F" w:rsidRPr="00A5100B" w:rsidTr="004A3F3F">
        <w:tc>
          <w:tcPr>
            <w:tcW w:w="709" w:type="dxa"/>
            <w:shd w:val="clear" w:color="auto" w:fill="auto"/>
          </w:tcPr>
          <w:p w:rsidR="004A3F3F" w:rsidRPr="00A5100B" w:rsidRDefault="004A3F3F" w:rsidP="00EA32EB">
            <w:pPr>
              <w:jc w:val="center"/>
              <w:rPr>
                <w:sz w:val="28"/>
                <w:szCs w:val="28"/>
              </w:rPr>
            </w:pPr>
            <w:r w:rsidRPr="00A5100B">
              <w:rPr>
                <w:sz w:val="28"/>
                <w:szCs w:val="28"/>
              </w:rPr>
              <w:t>3</w:t>
            </w:r>
          </w:p>
        </w:tc>
        <w:tc>
          <w:tcPr>
            <w:tcW w:w="7131" w:type="dxa"/>
            <w:shd w:val="clear" w:color="auto" w:fill="auto"/>
          </w:tcPr>
          <w:p w:rsidR="004A3F3F" w:rsidRPr="00A5100B" w:rsidRDefault="004A3F3F" w:rsidP="00EA32EB">
            <w:pPr>
              <w:jc w:val="both"/>
              <w:rPr>
                <w:bCs/>
                <w:sz w:val="28"/>
                <w:szCs w:val="28"/>
              </w:rPr>
            </w:pPr>
            <w:r w:rsidRPr="00A5100B">
              <w:rPr>
                <w:sz w:val="28"/>
                <w:szCs w:val="28"/>
              </w:rPr>
              <w:t>Тема 3. Українське освітнє законодавство та нормативно-правові акти в галузі спеціальної та інклюзивної освіти</w:t>
            </w:r>
          </w:p>
        </w:tc>
        <w:tc>
          <w:tcPr>
            <w:tcW w:w="1516" w:type="dxa"/>
            <w:shd w:val="clear" w:color="auto" w:fill="auto"/>
          </w:tcPr>
          <w:p w:rsidR="004A3F3F" w:rsidRPr="00A5100B" w:rsidRDefault="004A3F3F" w:rsidP="00EA32EB">
            <w:pPr>
              <w:jc w:val="center"/>
              <w:rPr>
                <w:sz w:val="28"/>
                <w:szCs w:val="28"/>
              </w:rPr>
            </w:pPr>
            <w:r>
              <w:rPr>
                <w:sz w:val="28"/>
                <w:szCs w:val="28"/>
              </w:rPr>
              <w:t>9</w:t>
            </w:r>
          </w:p>
        </w:tc>
      </w:tr>
      <w:tr w:rsidR="004A3F3F" w:rsidRPr="00A5100B" w:rsidTr="004A3F3F">
        <w:tc>
          <w:tcPr>
            <w:tcW w:w="709" w:type="dxa"/>
            <w:shd w:val="clear" w:color="auto" w:fill="auto"/>
          </w:tcPr>
          <w:p w:rsidR="004A3F3F" w:rsidRPr="00A5100B" w:rsidRDefault="004A3F3F" w:rsidP="00EA32EB">
            <w:pPr>
              <w:jc w:val="center"/>
              <w:rPr>
                <w:sz w:val="28"/>
                <w:szCs w:val="28"/>
              </w:rPr>
            </w:pPr>
            <w:r w:rsidRPr="00A5100B">
              <w:rPr>
                <w:sz w:val="28"/>
                <w:szCs w:val="28"/>
              </w:rPr>
              <w:t>4</w:t>
            </w:r>
          </w:p>
        </w:tc>
        <w:tc>
          <w:tcPr>
            <w:tcW w:w="7131" w:type="dxa"/>
            <w:shd w:val="clear" w:color="auto" w:fill="auto"/>
          </w:tcPr>
          <w:p w:rsidR="004A3F3F" w:rsidRPr="00A5100B" w:rsidRDefault="004A3F3F" w:rsidP="00EA32EB">
            <w:pPr>
              <w:ind w:firstLine="34"/>
              <w:jc w:val="both"/>
              <w:rPr>
                <w:sz w:val="28"/>
                <w:szCs w:val="28"/>
              </w:rPr>
            </w:pPr>
            <w:r w:rsidRPr="00A5100B">
              <w:rPr>
                <w:sz w:val="28"/>
                <w:szCs w:val="28"/>
              </w:rPr>
              <w:t xml:space="preserve">Тема 4. </w:t>
            </w:r>
          </w:p>
          <w:p w:rsidR="004A3F3F" w:rsidRPr="00A5100B" w:rsidRDefault="004A3F3F" w:rsidP="00EA32EB">
            <w:pPr>
              <w:ind w:firstLine="34"/>
              <w:jc w:val="both"/>
              <w:rPr>
                <w:bCs/>
                <w:sz w:val="28"/>
                <w:szCs w:val="28"/>
              </w:rPr>
            </w:pPr>
            <w:r w:rsidRPr="00A5100B">
              <w:rPr>
                <w:sz w:val="28"/>
                <w:szCs w:val="28"/>
              </w:rPr>
              <w:t>Особливості впровадження інклюзивного навчання. Організація діяльності інклюзивних шкіл та інклюзивних класів</w:t>
            </w:r>
          </w:p>
        </w:tc>
        <w:tc>
          <w:tcPr>
            <w:tcW w:w="1516" w:type="dxa"/>
            <w:shd w:val="clear" w:color="auto" w:fill="auto"/>
          </w:tcPr>
          <w:p w:rsidR="004A3F3F" w:rsidRPr="00A5100B" w:rsidRDefault="004A3F3F" w:rsidP="00EA32EB">
            <w:pPr>
              <w:jc w:val="center"/>
              <w:rPr>
                <w:sz w:val="28"/>
                <w:szCs w:val="28"/>
              </w:rPr>
            </w:pPr>
            <w:r>
              <w:rPr>
                <w:sz w:val="28"/>
                <w:szCs w:val="28"/>
              </w:rPr>
              <w:t>9</w:t>
            </w:r>
          </w:p>
        </w:tc>
      </w:tr>
      <w:tr w:rsidR="004A3F3F" w:rsidRPr="00A5100B" w:rsidTr="004A3F3F">
        <w:tc>
          <w:tcPr>
            <w:tcW w:w="709" w:type="dxa"/>
            <w:shd w:val="clear" w:color="auto" w:fill="auto"/>
          </w:tcPr>
          <w:p w:rsidR="004A3F3F" w:rsidRPr="00A5100B" w:rsidRDefault="004A3F3F" w:rsidP="00EA32EB">
            <w:pPr>
              <w:jc w:val="center"/>
              <w:rPr>
                <w:sz w:val="28"/>
                <w:szCs w:val="28"/>
              </w:rPr>
            </w:pPr>
            <w:r w:rsidRPr="00A5100B">
              <w:rPr>
                <w:sz w:val="28"/>
                <w:szCs w:val="28"/>
              </w:rPr>
              <w:t>5</w:t>
            </w:r>
          </w:p>
        </w:tc>
        <w:tc>
          <w:tcPr>
            <w:tcW w:w="7131" w:type="dxa"/>
            <w:shd w:val="clear" w:color="auto" w:fill="auto"/>
          </w:tcPr>
          <w:p w:rsidR="004A3F3F" w:rsidRPr="00A5100B" w:rsidRDefault="004A3F3F" w:rsidP="00EA32EB">
            <w:pPr>
              <w:jc w:val="both"/>
              <w:rPr>
                <w:sz w:val="28"/>
                <w:szCs w:val="28"/>
              </w:rPr>
            </w:pPr>
            <w:r w:rsidRPr="00A5100B">
              <w:rPr>
                <w:sz w:val="28"/>
                <w:szCs w:val="28"/>
              </w:rPr>
              <w:t>Тема 5.</w:t>
            </w:r>
          </w:p>
          <w:p w:rsidR="004A3F3F" w:rsidRPr="00A5100B" w:rsidRDefault="004A3F3F" w:rsidP="00EA32EB">
            <w:pPr>
              <w:jc w:val="both"/>
              <w:rPr>
                <w:bCs/>
                <w:sz w:val="28"/>
                <w:szCs w:val="28"/>
              </w:rPr>
            </w:pPr>
            <w:r w:rsidRPr="00A5100B">
              <w:rPr>
                <w:sz w:val="28"/>
                <w:szCs w:val="28"/>
              </w:rPr>
              <w:t>Передумови забезпечення успішної інклюзії. Роль батьків дітей з особливими освітніми потребами в інклюзивному навчанні</w:t>
            </w:r>
          </w:p>
        </w:tc>
        <w:tc>
          <w:tcPr>
            <w:tcW w:w="1516" w:type="dxa"/>
            <w:shd w:val="clear" w:color="auto" w:fill="auto"/>
          </w:tcPr>
          <w:p w:rsidR="004A3F3F" w:rsidRPr="00A5100B" w:rsidRDefault="004A3F3F" w:rsidP="00EA32EB">
            <w:pPr>
              <w:jc w:val="center"/>
              <w:rPr>
                <w:sz w:val="28"/>
                <w:szCs w:val="28"/>
              </w:rPr>
            </w:pPr>
            <w:r>
              <w:rPr>
                <w:sz w:val="28"/>
                <w:szCs w:val="28"/>
              </w:rPr>
              <w:t>9</w:t>
            </w:r>
          </w:p>
        </w:tc>
      </w:tr>
      <w:tr w:rsidR="004A3F3F" w:rsidRPr="00A5100B" w:rsidTr="00EA32EB">
        <w:tc>
          <w:tcPr>
            <w:tcW w:w="9356" w:type="dxa"/>
            <w:gridSpan w:val="3"/>
            <w:shd w:val="clear" w:color="auto" w:fill="auto"/>
            <w:vAlign w:val="center"/>
          </w:tcPr>
          <w:p w:rsidR="004A3F3F" w:rsidRPr="00A5100B" w:rsidRDefault="004A3F3F" w:rsidP="00EA32EB">
            <w:pPr>
              <w:jc w:val="center"/>
              <w:rPr>
                <w:b/>
                <w:bCs/>
                <w:sz w:val="28"/>
                <w:szCs w:val="28"/>
              </w:rPr>
            </w:pPr>
            <w:r w:rsidRPr="00A5100B">
              <w:rPr>
                <w:b/>
                <w:bCs/>
                <w:sz w:val="28"/>
                <w:szCs w:val="28"/>
              </w:rPr>
              <w:t>Змістовий модуль 2.</w:t>
            </w:r>
            <w:r w:rsidRPr="00A5100B">
              <w:rPr>
                <w:b/>
                <w:sz w:val="28"/>
                <w:szCs w:val="28"/>
              </w:rPr>
              <w:t xml:space="preserve"> Впровадження інклюзивної освіти в загальноосвітній простір</w:t>
            </w:r>
          </w:p>
        </w:tc>
      </w:tr>
      <w:tr w:rsidR="004A3F3F" w:rsidRPr="00A5100B" w:rsidTr="004A3F3F">
        <w:tc>
          <w:tcPr>
            <w:tcW w:w="709" w:type="dxa"/>
            <w:shd w:val="clear" w:color="auto" w:fill="auto"/>
            <w:vAlign w:val="center"/>
          </w:tcPr>
          <w:p w:rsidR="004A3F3F" w:rsidRPr="00A5100B" w:rsidRDefault="004A3F3F" w:rsidP="00EA32EB">
            <w:pPr>
              <w:jc w:val="center"/>
              <w:rPr>
                <w:sz w:val="28"/>
                <w:szCs w:val="28"/>
              </w:rPr>
            </w:pPr>
            <w:r w:rsidRPr="00A5100B">
              <w:rPr>
                <w:sz w:val="28"/>
                <w:szCs w:val="28"/>
              </w:rPr>
              <w:t>6</w:t>
            </w:r>
          </w:p>
        </w:tc>
        <w:tc>
          <w:tcPr>
            <w:tcW w:w="7131" w:type="dxa"/>
            <w:shd w:val="clear" w:color="auto" w:fill="auto"/>
          </w:tcPr>
          <w:p w:rsidR="004A3F3F" w:rsidRPr="00A5100B" w:rsidRDefault="004A3F3F" w:rsidP="00EA32EB">
            <w:pPr>
              <w:ind w:left="34"/>
              <w:jc w:val="both"/>
              <w:rPr>
                <w:bCs/>
                <w:sz w:val="28"/>
                <w:szCs w:val="28"/>
              </w:rPr>
            </w:pPr>
            <w:r w:rsidRPr="00A5100B">
              <w:rPr>
                <w:sz w:val="28"/>
                <w:szCs w:val="28"/>
              </w:rPr>
              <w:t>Тема 6.</w:t>
            </w:r>
            <w:r>
              <w:rPr>
                <w:sz w:val="28"/>
                <w:szCs w:val="28"/>
              </w:rPr>
              <w:t xml:space="preserve"> </w:t>
            </w:r>
            <w:r w:rsidRPr="00A5100B">
              <w:rPr>
                <w:sz w:val="28"/>
                <w:szCs w:val="28"/>
              </w:rPr>
              <w:t>Роль педагога у впровадженні інклюзивної освіти. Інклюзивна компетентність майбутнього вчителя</w:t>
            </w:r>
          </w:p>
        </w:tc>
        <w:tc>
          <w:tcPr>
            <w:tcW w:w="1516" w:type="dxa"/>
            <w:shd w:val="clear" w:color="auto" w:fill="auto"/>
          </w:tcPr>
          <w:p w:rsidR="004A3F3F" w:rsidRPr="00A5100B" w:rsidRDefault="004A3F3F" w:rsidP="00EA32EB">
            <w:pPr>
              <w:jc w:val="center"/>
              <w:rPr>
                <w:sz w:val="28"/>
                <w:szCs w:val="28"/>
              </w:rPr>
            </w:pPr>
            <w:r>
              <w:rPr>
                <w:sz w:val="28"/>
                <w:szCs w:val="28"/>
              </w:rPr>
              <w:t>9</w:t>
            </w:r>
          </w:p>
        </w:tc>
      </w:tr>
      <w:tr w:rsidR="004A3F3F" w:rsidRPr="00A5100B" w:rsidTr="004A3F3F">
        <w:tc>
          <w:tcPr>
            <w:tcW w:w="709" w:type="dxa"/>
            <w:shd w:val="clear" w:color="auto" w:fill="auto"/>
          </w:tcPr>
          <w:p w:rsidR="004A3F3F" w:rsidRPr="00A5100B" w:rsidRDefault="004A3F3F" w:rsidP="00EA32EB">
            <w:pPr>
              <w:jc w:val="center"/>
              <w:rPr>
                <w:sz w:val="28"/>
                <w:szCs w:val="28"/>
              </w:rPr>
            </w:pPr>
            <w:r w:rsidRPr="00A5100B">
              <w:rPr>
                <w:sz w:val="28"/>
                <w:szCs w:val="28"/>
              </w:rPr>
              <w:t>7</w:t>
            </w:r>
          </w:p>
        </w:tc>
        <w:tc>
          <w:tcPr>
            <w:tcW w:w="7131" w:type="dxa"/>
            <w:shd w:val="clear" w:color="auto" w:fill="auto"/>
          </w:tcPr>
          <w:p w:rsidR="004A3F3F" w:rsidRPr="00A5100B" w:rsidRDefault="004A3F3F" w:rsidP="00EA32EB">
            <w:pPr>
              <w:ind w:left="34"/>
              <w:jc w:val="both"/>
              <w:rPr>
                <w:sz w:val="28"/>
                <w:szCs w:val="28"/>
              </w:rPr>
            </w:pPr>
            <w:r w:rsidRPr="00A5100B">
              <w:rPr>
                <w:sz w:val="28"/>
                <w:szCs w:val="28"/>
              </w:rPr>
              <w:t>Тема 7.</w:t>
            </w:r>
            <w:r>
              <w:rPr>
                <w:sz w:val="28"/>
                <w:szCs w:val="28"/>
              </w:rPr>
              <w:t xml:space="preserve"> </w:t>
            </w:r>
            <w:r w:rsidRPr="00A5100B">
              <w:rPr>
                <w:sz w:val="28"/>
                <w:szCs w:val="28"/>
              </w:rPr>
              <w:t>Особливості психофізичного розвитку дітей з вадами зору та слуху і з вадами мовлення, умови перебування їх в інклюзивному класі</w:t>
            </w:r>
          </w:p>
        </w:tc>
        <w:tc>
          <w:tcPr>
            <w:tcW w:w="1516" w:type="dxa"/>
            <w:shd w:val="clear" w:color="auto" w:fill="auto"/>
          </w:tcPr>
          <w:p w:rsidR="004A3F3F" w:rsidRPr="00A5100B" w:rsidRDefault="004A3F3F" w:rsidP="00EA32EB">
            <w:pPr>
              <w:jc w:val="center"/>
              <w:rPr>
                <w:sz w:val="28"/>
                <w:szCs w:val="28"/>
              </w:rPr>
            </w:pPr>
            <w:r>
              <w:rPr>
                <w:sz w:val="28"/>
                <w:szCs w:val="28"/>
              </w:rPr>
              <w:t>9</w:t>
            </w:r>
          </w:p>
        </w:tc>
      </w:tr>
      <w:tr w:rsidR="004A3F3F" w:rsidRPr="00A5100B" w:rsidTr="004A3F3F">
        <w:trPr>
          <w:trHeight w:val="77"/>
        </w:trPr>
        <w:tc>
          <w:tcPr>
            <w:tcW w:w="709" w:type="dxa"/>
            <w:shd w:val="clear" w:color="auto" w:fill="auto"/>
          </w:tcPr>
          <w:p w:rsidR="004A3F3F" w:rsidRPr="00A5100B" w:rsidRDefault="004A3F3F" w:rsidP="00EA32EB">
            <w:pPr>
              <w:jc w:val="center"/>
              <w:rPr>
                <w:sz w:val="28"/>
                <w:szCs w:val="28"/>
              </w:rPr>
            </w:pPr>
            <w:r w:rsidRPr="00A5100B">
              <w:rPr>
                <w:sz w:val="28"/>
                <w:szCs w:val="28"/>
              </w:rPr>
              <w:t>8</w:t>
            </w:r>
          </w:p>
        </w:tc>
        <w:tc>
          <w:tcPr>
            <w:tcW w:w="7131" w:type="dxa"/>
            <w:shd w:val="clear" w:color="auto" w:fill="auto"/>
          </w:tcPr>
          <w:p w:rsidR="004A3F3F" w:rsidRPr="00A5100B" w:rsidRDefault="004A3F3F" w:rsidP="00EA32EB">
            <w:pPr>
              <w:jc w:val="both"/>
              <w:rPr>
                <w:bCs/>
                <w:sz w:val="28"/>
                <w:szCs w:val="28"/>
              </w:rPr>
            </w:pPr>
            <w:r w:rsidRPr="00A5100B">
              <w:rPr>
                <w:sz w:val="28"/>
                <w:szCs w:val="28"/>
              </w:rPr>
              <w:t>Тема 8. Особливості психофізичного розвитку дітей з порушеннями опорно-рухового апарату (ДЦП) та умови перебування їх в інклюзивному класі</w:t>
            </w:r>
          </w:p>
        </w:tc>
        <w:tc>
          <w:tcPr>
            <w:tcW w:w="1516" w:type="dxa"/>
            <w:shd w:val="clear" w:color="auto" w:fill="auto"/>
          </w:tcPr>
          <w:p w:rsidR="004A3F3F" w:rsidRPr="00A5100B" w:rsidRDefault="004A3F3F" w:rsidP="00EA32EB">
            <w:pPr>
              <w:jc w:val="center"/>
              <w:rPr>
                <w:sz w:val="28"/>
                <w:szCs w:val="28"/>
              </w:rPr>
            </w:pPr>
            <w:r>
              <w:rPr>
                <w:sz w:val="28"/>
                <w:szCs w:val="28"/>
              </w:rPr>
              <w:t>9</w:t>
            </w:r>
          </w:p>
        </w:tc>
      </w:tr>
      <w:tr w:rsidR="004A3F3F" w:rsidRPr="00A5100B" w:rsidTr="004A3F3F">
        <w:tc>
          <w:tcPr>
            <w:tcW w:w="709" w:type="dxa"/>
            <w:shd w:val="clear" w:color="auto" w:fill="auto"/>
          </w:tcPr>
          <w:p w:rsidR="004A3F3F" w:rsidRPr="00A5100B" w:rsidRDefault="004A3F3F" w:rsidP="00EA32EB">
            <w:pPr>
              <w:jc w:val="center"/>
              <w:rPr>
                <w:sz w:val="28"/>
                <w:szCs w:val="28"/>
              </w:rPr>
            </w:pPr>
            <w:r w:rsidRPr="00A5100B">
              <w:rPr>
                <w:sz w:val="28"/>
                <w:szCs w:val="28"/>
              </w:rPr>
              <w:t>9</w:t>
            </w:r>
          </w:p>
        </w:tc>
        <w:tc>
          <w:tcPr>
            <w:tcW w:w="7131" w:type="dxa"/>
            <w:shd w:val="clear" w:color="auto" w:fill="auto"/>
          </w:tcPr>
          <w:p w:rsidR="004A3F3F" w:rsidRPr="00A5100B" w:rsidRDefault="004A3F3F" w:rsidP="00EA32EB">
            <w:pPr>
              <w:jc w:val="both"/>
              <w:rPr>
                <w:bCs/>
                <w:sz w:val="28"/>
                <w:szCs w:val="28"/>
              </w:rPr>
            </w:pPr>
            <w:r w:rsidRPr="00A5100B">
              <w:rPr>
                <w:sz w:val="28"/>
                <w:szCs w:val="28"/>
              </w:rPr>
              <w:t>Тема 9. Особливості психофізичного розвитку дітей з затримкою психічного розвитку (ЗПР) та умови перебування їх в інклюзивному класі</w:t>
            </w:r>
          </w:p>
        </w:tc>
        <w:tc>
          <w:tcPr>
            <w:tcW w:w="1516" w:type="dxa"/>
            <w:shd w:val="clear" w:color="auto" w:fill="auto"/>
          </w:tcPr>
          <w:p w:rsidR="004A3F3F" w:rsidRPr="00A5100B" w:rsidRDefault="006C43BC" w:rsidP="006C43BC">
            <w:pPr>
              <w:jc w:val="center"/>
              <w:rPr>
                <w:sz w:val="28"/>
                <w:szCs w:val="28"/>
              </w:rPr>
            </w:pPr>
            <w:r>
              <w:rPr>
                <w:sz w:val="28"/>
                <w:szCs w:val="28"/>
              </w:rPr>
              <w:t>7</w:t>
            </w:r>
          </w:p>
        </w:tc>
      </w:tr>
      <w:tr w:rsidR="004A3F3F" w:rsidRPr="00A5100B" w:rsidTr="004A3F3F">
        <w:tc>
          <w:tcPr>
            <w:tcW w:w="709" w:type="dxa"/>
            <w:shd w:val="clear" w:color="auto" w:fill="auto"/>
          </w:tcPr>
          <w:p w:rsidR="004A3F3F" w:rsidRPr="00A5100B" w:rsidRDefault="004A3F3F" w:rsidP="00EA32EB">
            <w:pPr>
              <w:jc w:val="center"/>
              <w:rPr>
                <w:sz w:val="28"/>
                <w:szCs w:val="28"/>
              </w:rPr>
            </w:pPr>
            <w:r w:rsidRPr="00A5100B">
              <w:rPr>
                <w:sz w:val="28"/>
                <w:szCs w:val="28"/>
              </w:rPr>
              <w:t>10</w:t>
            </w:r>
          </w:p>
        </w:tc>
        <w:tc>
          <w:tcPr>
            <w:tcW w:w="7131" w:type="dxa"/>
            <w:shd w:val="clear" w:color="auto" w:fill="auto"/>
          </w:tcPr>
          <w:p w:rsidR="004A3F3F" w:rsidRPr="00A5100B" w:rsidRDefault="004A3F3F" w:rsidP="00EA32EB">
            <w:pPr>
              <w:jc w:val="both"/>
              <w:rPr>
                <w:sz w:val="28"/>
                <w:szCs w:val="28"/>
              </w:rPr>
            </w:pPr>
            <w:r w:rsidRPr="00A5100B">
              <w:rPr>
                <w:sz w:val="28"/>
                <w:szCs w:val="28"/>
              </w:rPr>
              <w:t>Тема 10. Особливості психофізичного розвитку дітей з аутистичними порушеннями та з синдромом дефіциту уваги з гіперактивністю, умови перебування їх в інклюзивному класі</w:t>
            </w:r>
          </w:p>
        </w:tc>
        <w:tc>
          <w:tcPr>
            <w:tcW w:w="1516" w:type="dxa"/>
            <w:shd w:val="clear" w:color="auto" w:fill="auto"/>
          </w:tcPr>
          <w:p w:rsidR="004A3F3F" w:rsidRPr="00A5100B" w:rsidRDefault="004A3F3F" w:rsidP="00EA32EB">
            <w:pPr>
              <w:jc w:val="center"/>
              <w:rPr>
                <w:sz w:val="28"/>
                <w:szCs w:val="28"/>
              </w:rPr>
            </w:pPr>
            <w:r>
              <w:rPr>
                <w:sz w:val="28"/>
                <w:szCs w:val="28"/>
              </w:rPr>
              <w:t>5</w:t>
            </w:r>
          </w:p>
        </w:tc>
      </w:tr>
      <w:tr w:rsidR="004A3F3F" w:rsidRPr="00A5100B" w:rsidTr="00EA32EB">
        <w:tc>
          <w:tcPr>
            <w:tcW w:w="7840" w:type="dxa"/>
            <w:gridSpan w:val="2"/>
            <w:shd w:val="clear" w:color="auto" w:fill="auto"/>
          </w:tcPr>
          <w:p w:rsidR="004A3F3F" w:rsidRPr="00A5100B" w:rsidRDefault="004A3F3F" w:rsidP="00EA32EB">
            <w:pPr>
              <w:rPr>
                <w:sz w:val="28"/>
                <w:szCs w:val="28"/>
              </w:rPr>
            </w:pPr>
            <w:r w:rsidRPr="00A5100B">
              <w:rPr>
                <w:sz w:val="28"/>
                <w:szCs w:val="28"/>
              </w:rPr>
              <w:t>Всього</w:t>
            </w:r>
          </w:p>
        </w:tc>
        <w:tc>
          <w:tcPr>
            <w:tcW w:w="1516" w:type="dxa"/>
            <w:shd w:val="clear" w:color="auto" w:fill="auto"/>
          </w:tcPr>
          <w:p w:rsidR="004A3F3F" w:rsidRPr="00A5100B" w:rsidRDefault="006C43BC" w:rsidP="00EA32EB">
            <w:pPr>
              <w:jc w:val="center"/>
              <w:rPr>
                <w:sz w:val="28"/>
                <w:szCs w:val="28"/>
              </w:rPr>
            </w:pPr>
            <w:r>
              <w:rPr>
                <w:sz w:val="28"/>
                <w:szCs w:val="28"/>
              </w:rPr>
              <w:t>58</w:t>
            </w:r>
          </w:p>
        </w:tc>
      </w:tr>
    </w:tbl>
    <w:p w:rsidR="007D0EEC" w:rsidRDefault="007D0EEC" w:rsidP="007D0EEC">
      <w:pPr>
        <w:shd w:val="clear" w:color="auto" w:fill="FFFFFF"/>
        <w:spacing w:before="144"/>
        <w:jc w:val="center"/>
        <w:rPr>
          <w:b/>
          <w:bCs/>
          <w:sz w:val="28"/>
          <w:szCs w:val="28"/>
        </w:rPr>
      </w:pPr>
      <w:r w:rsidRPr="00CA7130">
        <w:rPr>
          <w:b/>
          <w:bCs/>
          <w:sz w:val="28"/>
          <w:szCs w:val="28"/>
        </w:rPr>
        <w:lastRenderedPageBreak/>
        <w:t>КАРТА САМОСТІЙНОЇ РОБОТИ СТУДЕНТА</w:t>
      </w:r>
    </w:p>
    <w:p w:rsidR="002B518D" w:rsidRPr="00CA7130" w:rsidRDefault="002B518D" w:rsidP="007D0EEC">
      <w:pPr>
        <w:shd w:val="clear" w:color="auto" w:fill="FFFFFF"/>
        <w:spacing w:before="144"/>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5"/>
        <w:gridCol w:w="2714"/>
        <w:gridCol w:w="627"/>
        <w:gridCol w:w="1394"/>
      </w:tblGrid>
      <w:tr w:rsidR="004A3F3F" w:rsidRPr="00EC5E3C" w:rsidTr="00EA32EB">
        <w:trPr>
          <w:trHeight w:val="1003"/>
          <w:jc w:val="center"/>
        </w:trPr>
        <w:tc>
          <w:tcPr>
            <w:tcW w:w="0" w:type="auto"/>
            <w:vAlign w:val="center"/>
          </w:tcPr>
          <w:p w:rsidR="004A3F3F" w:rsidRPr="00EC5E3C" w:rsidRDefault="004A3F3F" w:rsidP="00EA32EB">
            <w:pPr>
              <w:jc w:val="center"/>
              <w:rPr>
                <w:bCs/>
                <w:sz w:val="20"/>
                <w:szCs w:val="20"/>
              </w:rPr>
            </w:pPr>
            <w:r w:rsidRPr="00EC5E3C">
              <w:rPr>
                <w:bCs/>
                <w:sz w:val="20"/>
                <w:szCs w:val="20"/>
              </w:rPr>
              <w:t>Змістовий модуль та теми курсу</w:t>
            </w:r>
          </w:p>
        </w:tc>
        <w:tc>
          <w:tcPr>
            <w:tcW w:w="0" w:type="auto"/>
            <w:vAlign w:val="center"/>
          </w:tcPr>
          <w:p w:rsidR="004A3F3F" w:rsidRPr="00EC5E3C" w:rsidRDefault="004A3F3F" w:rsidP="00EA32EB">
            <w:pPr>
              <w:jc w:val="center"/>
              <w:rPr>
                <w:bCs/>
                <w:sz w:val="20"/>
                <w:szCs w:val="20"/>
              </w:rPr>
            </w:pPr>
            <w:r w:rsidRPr="00EC5E3C">
              <w:rPr>
                <w:bCs/>
                <w:sz w:val="20"/>
                <w:szCs w:val="20"/>
              </w:rPr>
              <w:t>Академічний контроль</w:t>
            </w:r>
          </w:p>
        </w:tc>
        <w:tc>
          <w:tcPr>
            <w:tcW w:w="0" w:type="auto"/>
            <w:vAlign w:val="center"/>
          </w:tcPr>
          <w:p w:rsidR="004A3F3F" w:rsidRPr="00EC5E3C" w:rsidRDefault="004A3F3F" w:rsidP="00EA32EB">
            <w:pPr>
              <w:jc w:val="center"/>
              <w:rPr>
                <w:bCs/>
                <w:sz w:val="20"/>
                <w:szCs w:val="20"/>
              </w:rPr>
            </w:pPr>
            <w:r w:rsidRPr="00EC5E3C">
              <w:rPr>
                <w:bCs/>
                <w:sz w:val="20"/>
                <w:szCs w:val="20"/>
              </w:rPr>
              <w:t>Бали</w:t>
            </w:r>
          </w:p>
        </w:tc>
        <w:tc>
          <w:tcPr>
            <w:tcW w:w="0" w:type="auto"/>
            <w:vAlign w:val="center"/>
          </w:tcPr>
          <w:p w:rsidR="004A3F3F" w:rsidRPr="00EC5E3C" w:rsidRDefault="004A3F3F" w:rsidP="00EA32EB">
            <w:pPr>
              <w:jc w:val="center"/>
              <w:rPr>
                <w:bCs/>
                <w:sz w:val="20"/>
                <w:szCs w:val="20"/>
              </w:rPr>
            </w:pPr>
            <w:r w:rsidRPr="00EC5E3C">
              <w:rPr>
                <w:bCs/>
                <w:sz w:val="20"/>
                <w:szCs w:val="20"/>
              </w:rPr>
              <w:t>Термін виконання (тижні)</w:t>
            </w:r>
          </w:p>
        </w:tc>
      </w:tr>
      <w:tr w:rsidR="004A3F3F" w:rsidRPr="00EC5E3C" w:rsidTr="00EA32EB">
        <w:trPr>
          <w:trHeight w:val="289"/>
          <w:jc w:val="center"/>
        </w:trPr>
        <w:tc>
          <w:tcPr>
            <w:tcW w:w="0" w:type="auto"/>
            <w:gridSpan w:val="4"/>
          </w:tcPr>
          <w:p w:rsidR="004A3F3F" w:rsidRPr="0004259C" w:rsidRDefault="004A3F3F" w:rsidP="00EA32EB">
            <w:pPr>
              <w:jc w:val="center"/>
              <w:rPr>
                <w:b/>
                <w:sz w:val="20"/>
                <w:szCs w:val="20"/>
              </w:rPr>
            </w:pPr>
            <w:r w:rsidRPr="0004259C">
              <w:rPr>
                <w:b/>
                <w:sz w:val="20"/>
                <w:szCs w:val="20"/>
              </w:rPr>
              <w:t>Змістовий модуль 1. Основні положення інклюзивної освіти</w:t>
            </w:r>
          </w:p>
        </w:tc>
      </w:tr>
      <w:tr w:rsidR="004A3F3F" w:rsidRPr="00EC5E3C" w:rsidTr="00EA32EB">
        <w:trPr>
          <w:trHeight w:val="701"/>
          <w:jc w:val="center"/>
        </w:trPr>
        <w:tc>
          <w:tcPr>
            <w:tcW w:w="0" w:type="auto"/>
            <w:vAlign w:val="center"/>
          </w:tcPr>
          <w:p w:rsidR="004A3F3F" w:rsidRPr="0004259C" w:rsidRDefault="004A3F3F" w:rsidP="00EA32EB">
            <w:pPr>
              <w:rPr>
                <w:bCs/>
                <w:sz w:val="20"/>
                <w:szCs w:val="20"/>
              </w:rPr>
            </w:pPr>
            <w:r w:rsidRPr="0004259C">
              <w:rPr>
                <w:bCs/>
                <w:sz w:val="20"/>
                <w:szCs w:val="20"/>
              </w:rPr>
              <w:t xml:space="preserve">Тема 1. </w:t>
            </w:r>
            <w:r w:rsidRPr="0004259C">
              <w:rPr>
                <w:sz w:val="20"/>
                <w:szCs w:val="20"/>
              </w:rPr>
              <w:t>Інклюзивна освіта як модель соціального устрою. Понятійно-термінологічні визначення та основні принципи (</w:t>
            </w:r>
            <w:r>
              <w:rPr>
                <w:sz w:val="20"/>
                <w:szCs w:val="20"/>
              </w:rPr>
              <w:t>6</w:t>
            </w:r>
            <w:r w:rsidRPr="0004259C">
              <w:rPr>
                <w:sz w:val="20"/>
                <w:szCs w:val="20"/>
              </w:rPr>
              <w:t> год.)</w:t>
            </w:r>
          </w:p>
        </w:tc>
        <w:tc>
          <w:tcPr>
            <w:tcW w:w="0" w:type="auto"/>
            <w:vAlign w:val="center"/>
          </w:tcPr>
          <w:p w:rsidR="004A3F3F" w:rsidRPr="0004259C" w:rsidRDefault="004A3F3F" w:rsidP="00EA32EB">
            <w:pPr>
              <w:jc w:val="center"/>
              <w:rPr>
                <w:bCs/>
                <w:sz w:val="20"/>
                <w:szCs w:val="20"/>
              </w:rPr>
            </w:pPr>
            <w:r w:rsidRPr="0004259C">
              <w:rPr>
                <w:bCs/>
                <w:sz w:val="20"/>
                <w:szCs w:val="20"/>
              </w:rPr>
              <w:t>Індивідуальне заняття, семінарське заняття</w:t>
            </w:r>
          </w:p>
        </w:tc>
        <w:tc>
          <w:tcPr>
            <w:tcW w:w="0" w:type="auto"/>
            <w:vAlign w:val="center"/>
          </w:tcPr>
          <w:p w:rsidR="004A3F3F" w:rsidRPr="0004259C" w:rsidRDefault="004A3F3F" w:rsidP="00EA32EB">
            <w:pPr>
              <w:tabs>
                <w:tab w:val="left" w:pos="34"/>
              </w:tabs>
              <w:jc w:val="center"/>
              <w:rPr>
                <w:bCs/>
                <w:sz w:val="20"/>
                <w:szCs w:val="20"/>
              </w:rPr>
            </w:pPr>
            <w:r>
              <w:rPr>
                <w:bCs/>
                <w:sz w:val="20"/>
                <w:szCs w:val="20"/>
              </w:rPr>
              <w:t>2</w:t>
            </w:r>
          </w:p>
        </w:tc>
        <w:tc>
          <w:tcPr>
            <w:tcW w:w="0" w:type="auto"/>
            <w:vAlign w:val="center"/>
          </w:tcPr>
          <w:p w:rsidR="004A3F3F" w:rsidRPr="0004259C" w:rsidRDefault="004A3F3F" w:rsidP="00EA32EB">
            <w:pPr>
              <w:jc w:val="center"/>
              <w:rPr>
                <w:bCs/>
                <w:sz w:val="20"/>
                <w:szCs w:val="20"/>
              </w:rPr>
            </w:pPr>
            <w:r w:rsidRPr="0004259C">
              <w:rPr>
                <w:bCs/>
                <w:sz w:val="20"/>
                <w:szCs w:val="20"/>
              </w:rPr>
              <w:t>І</w:t>
            </w:r>
          </w:p>
        </w:tc>
      </w:tr>
      <w:tr w:rsidR="004A3F3F" w:rsidRPr="00EC5E3C" w:rsidTr="00EA32EB">
        <w:trPr>
          <w:trHeight w:val="697"/>
          <w:jc w:val="center"/>
        </w:trPr>
        <w:tc>
          <w:tcPr>
            <w:tcW w:w="0" w:type="auto"/>
            <w:vAlign w:val="center"/>
          </w:tcPr>
          <w:p w:rsidR="004A3F3F" w:rsidRPr="0004259C" w:rsidRDefault="004A3F3F" w:rsidP="00EA32EB">
            <w:pPr>
              <w:rPr>
                <w:bCs/>
                <w:sz w:val="20"/>
                <w:szCs w:val="20"/>
              </w:rPr>
            </w:pPr>
            <w:r w:rsidRPr="0004259C">
              <w:rPr>
                <w:bCs/>
                <w:sz w:val="20"/>
                <w:szCs w:val="20"/>
              </w:rPr>
              <w:t xml:space="preserve">Тема 2. </w:t>
            </w:r>
            <w:r w:rsidRPr="0004259C">
              <w:rPr>
                <w:sz w:val="20"/>
                <w:szCs w:val="20"/>
              </w:rPr>
              <w:t>Інклюзія – стратегія міжнародного законодавства. Міжнародний досвід впровадження інклюзивного навчання (</w:t>
            </w:r>
            <w:r>
              <w:rPr>
                <w:sz w:val="20"/>
                <w:szCs w:val="20"/>
              </w:rPr>
              <w:t>6</w:t>
            </w:r>
            <w:r w:rsidRPr="0004259C">
              <w:rPr>
                <w:sz w:val="20"/>
                <w:szCs w:val="20"/>
              </w:rPr>
              <w:t xml:space="preserve"> год.)</w:t>
            </w:r>
          </w:p>
        </w:tc>
        <w:tc>
          <w:tcPr>
            <w:tcW w:w="0" w:type="auto"/>
            <w:vAlign w:val="center"/>
          </w:tcPr>
          <w:p w:rsidR="004A3F3F" w:rsidRPr="0004259C" w:rsidRDefault="004A3F3F" w:rsidP="00EA32EB">
            <w:pPr>
              <w:jc w:val="center"/>
              <w:rPr>
                <w:bCs/>
                <w:sz w:val="20"/>
                <w:szCs w:val="20"/>
              </w:rPr>
            </w:pPr>
            <w:r w:rsidRPr="0004259C">
              <w:rPr>
                <w:bCs/>
                <w:sz w:val="20"/>
                <w:szCs w:val="20"/>
              </w:rPr>
              <w:t>Семінарське заняття, індивідуальне заняття,</w:t>
            </w:r>
            <w:r w:rsidRPr="0004259C">
              <w:rPr>
                <w:sz w:val="20"/>
                <w:szCs w:val="20"/>
              </w:rPr>
              <w:t xml:space="preserve"> </w:t>
            </w:r>
            <w:r w:rsidRPr="0004259C">
              <w:rPr>
                <w:bCs/>
                <w:sz w:val="20"/>
                <w:szCs w:val="20"/>
              </w:rPr>
              <w:t>індивідуальна навчально-дослідна робота</w:t>
            </w:r>
          </w:p>
        </w:tc>
        <w:tc>
          <w:tcPr>
            <w:tcW w:w="0" w:type="auto"/>
            <w:vAlign w:val="center"/>
          </w:tcPr>
          <w:p w:rsidR="004A3F3F" w:rsidRPr="0004259C" w:rsidRDefault="004A3F3F" w:rsidP="00EA32EB">
            <w:pPr>
              <w:tabs>
                <w:tab w:val="left" w:pos="34"/>
              </w:tabs>
              <w:jc w:val="center"/>
              <w:rPr>
                <w:bCs/>
                <w:sz w:val="20"/>
                <w:szCs w:val="20"/>
              </w:rPr>
            </w:pPr>
            <w:r>
              <w:rPr>
                <w:bCs/>
                <w:sz w:val="20"/>
                <w:szCs w:val="20"/>
              </w:rPr>
              <w:t>2</w:t>
            </w:r>
          </w:p>
        </w:tc>
        <w:tc>
          <w:tcPr>
            <w:tcW w:w="0" w:type="auto"/>
            <w:vAlign w:val="center"/>
          </w:tcPr>
          <w:p w:rsidR="004A3F3F" w:rsidRPr="0004259C" w:rsidRDefault="004A3F3F" w:rsidP="00EA32EB">
            <w:pPr>
              <w:jc w:val="center"/>
              <w:rPr>
                <w:bCs/>
                <w:sz w:val="20"/>
                <w:szCs w:val="20"/>
              </w:rPr>
            </w:pPr>
            <w:r w:rsidRPr="0004259C">
              <w:rPr>
                <w:bCs/>
                <w:sz w:val="20"/>
                <w:szCs w:val="20"/>
              </w:rPr>
              <w:t>ІІ</w:t>
            </w:r>
          </w:p>
        </w:tc>
      </w:tr>
      <w:tr w:rsidR="004A3F3F" w:rsidRPr="00EC5E3C" w:rsidTr="00EA32EB">
        <w:trPr>
          <w:jc w:val="center"/>
        </w:trPr>
        <w:tc>
          <w:tcPr>
            <w:tcW w:w="0" w:type="auto"/>
            <w:vAlign w:val="center"/>
          </w:tcPr>
          <w:p w:rsidR="004A3F3F" w:rsidRPr="0004259C" w:rsidRDefault="004A3F3F" w:rsidP="00EA32EB">
            <w:pPr>
              <w:jc w:val="both"/>
              <w:rPr>
                <w:bCs/>
                <w:sz w:val="20"/>
                <w:szCs w:val="20"/>
              </w:rPr>
            </w:pPr>
            <w:r w:rsidRPr="0004259C">
              <w:rPr>
                <w:sz w:val="20"/>
                <w:szCs w:val="20"/>
              </w:rPr>
              <w:t>Тема 3. Українське освітнє законодавство та нормативно-правові акти в галузі спеціальної та інклюзивної освіти (</w:t>
            </w:r>
            <w:r>
              <w:rPr>
                <w:sz w:val="20"/>
                <w:szCs w:val="20"/>
              </w:rPr>
              <w:t>6</w:t>
            </w:r>
            <w:r w:rsidRPr="0004259C">
              <w:rPr>
                <w:sz w:val="20"/>
                <w:szCs w:val="20"/>
              </w:rPr>
              <w:t xml:space="preserve"> год.)</w:t>
            </w:r>
          </w:p>
        </w:tc>
        <w:tc>
          <w:tcPr>
            <w:tcW w:w="0" w:type="auto"/>
            <w:vAlign w:val="center"/>
          </w:tcPr>
          <w:p w:rsidR="004A3F3F" w:rsidRPr="0004259C" w:rsidRDefault="004A3F3F" w:rsidP="00EA32EB">
            <w:pPr>
              <w:jc w:val="center"/>
              <w:rPr>
                <w:bCs/>
                <w:sz w:val="20"/>
                <w:szCs w:val="20"/>
              </w:rPr>
            </w:pPr>
            <w:r w:rsidRPr="0004259C">
              <w:rPr>
                <w:bCs/>
                <w:sz w:val="20"/>
                <w:szCs w:val="20"/>
              </w:rPr>
              <w:t xml:space="preserve">Семінарське заняття, індивідуальне заняття </w:t>
            </w:r>
          </w:p>
        </w:tc>
        <w:tc>
          <w:tcPr>
            <w:tcW w:w="0" w:type="auto"/>
            <w:vAlign w:val="center"/>
          </w:tcPr>
          <w:p w:rsidR="004A3F3F" w:rsidRPr="0004259C" w:rsidRDefault="004A3F3F" w:rsidP="00EA32EB">
            <w:pPr>
              <w:tabs>
                <w:tab w:val="left" w:pos="34"/>
              </w:tabs>
              <w:jc w:val="center"/>
              <w:rPr>
                <w:bCs/>
                <w:sz w:val="20"/>
                <w:szCs w:val="20"/>
              </w:rPr>
            </w:pPr>
            <w:r>
              <w:rPr>
                <w:bCs/>
                <w:sz w:val="20"/>
                <w:szCs w:val="20"/>
              </w:rPr>
              <w:t>2</w:t>
            </w:r>
          </w:p>
        </w:tc>
        <w:tc>
          <w:tcPr>
            <w:tcW w:w="0" w:type="auto"/>
            <w:vAlign w:val="center"/>
          </w:tcPr>
          <w:p w:rsidR="004A3F3F" w:rsidRPr="0004259C" w:rsidRDefault="004A3F3F" w:rsidP="00EA32EB">
            <w:pPr>
              <w:jc w:val="center"/>
              <w:rPr>
                <w:bCs/>
                <w:sz w:val="20"/>
                <w:szCs w:val="20"/>
              </w:rPr>
            </w:pPr>
            <w:r w:rsidRPr="0004259C">
              <w:rPr>
                <w:bCs/>
                <w:sz w:val="20"/>
                <w:szCs w:val="20"/>
              </w:rPr>
              <w:t>ІІІІ</w:t>
            </w:r>
          </w:p>
        </w:tc>
      </w:tr>
      <w:tr w:rsidR="004A3F3F" w:rsidRPr="00EC5E3C" w:rsidTr="00EA32EB">
        <w:trPr>
          <w:jc w:val="center"/>
        </w:trPr>
        <w:tc>
          <w:tcPr>
            <w:tcW w:w="0" w:type="auto"/>
            <w:vAlign w:val="center"/>
          </w:tcPr>
          <w:p w:rsidR="004A3F3F" w:rsidRPr="0004259C" w:rsidRDefault="004A3F3F" w:rsidP="00EA32EB">
            <w:pPr>
              <w:ind w:firstLine="34"/>
              <w:rPr>
                <w:bCs/>
                <w:sz w:val="20"/>
                <w:szCs w:val="20"/>
              </w:rPr>
            </w:pPr>
            <w:r w:rsidRPr="0004259C">
              <w:rPr>
                <w:sz w:val="20"/>
                <w:szCs w:val="20"/>
              </w:rPr>
              <w:t>Тема 4.  Особливості впровадження інклюзивного навчання. Організація діяльності інклюзивних шкіл та інклюзивних класів (</w:t>
            </w:r>
            <w:r>
              <w:rPr>
                <w:sz w:val="20"/>
                <w:szCs w:val="20"/>
              </w:rPr>
              <w:t>6</w:t>
            </w:r>
            <w:r w:rsidRPr="0004259C">
              <w:rPr>
                <w:sz w:val="20"/>
                <w:szCs w:val="20"/>
              </w:rPr>
              <w:t xml:space="preserve"> год.)</w:t>
            </w:r>
          </w:p>
        </w:tc>
        <w:tc>
          <w:tcPr>
            <w:tcW w:w="0" w:type="auto"/>
            <w:vAlign w:val="center"/>
          </w:tcPr>
          <w:p w:rsidR="004A3F3F" w:rsidRPr="0004259C" w:rsidRDefault="004A3F3F" w:rsidP="00EA32EB">
            <w:pPr>
              <w:jc w:val="center"/>
              <w:rPr>
                <w:bCs/>
                <w:sz w:val="20"/>
                <w:szCs w:val="20"/>
              </w:rPr>
            </w:pPr>
            <w:r w:rsidRPr="0004259C">
              <w:rPr>
                <w:bCs/>
                <w:sz w:val="20"/>
                <w:szCs w:val="20"/>
              </w:rPr>
              <w:t>Семінарське заняття, індивідуальне заняття</w:t>
            </w:r>
          </w:p>
        </w:tc>
        <w:tc>
          <w:tcPr>
            <w:tcW w:w="0" w:type="auto"/>
            <w:vAlign w:val="center"/>
          </w:tcPr>
          <w:p w:rsidR="004A3F3F" w:rsidRPr="0004259C" w:rsidRDefault="004A3F3F" w:rsidP="00EA32EB">
            <w:pPr>
              <w:tabs>
                <w:tab w:val="left" w:pos="34"/>
              </w:tabs>
              <w:jc w:val="center"/>
              <w:rPr>
                <w:bCs/>
                <w:sz w:val="20"/>
                <w:szCs w:val="20"/>
              </w:rPr>
            </w:pPr>
            <w:r>
              <w:rPr>
                <w:bCs/>
                <w:sz w:val="20"/>
                <w:szCs w:val="20"/>
              </w:rPr>
              <w:t>2</w:t>
            </w:r>
          </w:p>
        </w:tc>
        <w:tc>
          <w:tcPr>
            <w:tcW w:w="0" w:type="auto"/>
            <w:vAlign w:val="center"/>
          </w:tcPr>
          <w:p w:rsidR="004A3F3F" w:rsidRPr="0004259C" w:rsidRDefault="004A3F3F" w:rsidP="00EA32EB">
            <w:pPr>
              <w:jc w:val="center"/>
              <w:rPr>
                <w:bCs/>
                <w:sz w:val="20"/>
                <w:szCs w:val="20"/>
              </w:rPr>
            </w:pPr>
            <w:r w:rsidRPr="0004259C">
              <w:rPr>
                <w:bCs/>
                <w:sz w:val="20"/>
                <w:szCs w:val="20"/>
              </w:rPr>
              <w:t>ІІІІ-ІV</w:t>
            </w:r>
          </w:p>
        </w:tc>
      </w:tr>
      <w:tr w:rsidR="004A3F3F" w:rsidRPr="00EC5E3C" w:rsidTr="00EA32EB">
        <w:trPr>
          <w:jc w:val="center"/>
        </w:trPr>
        <w:tc>
          <w:tcPr>
            <w:tcW w:w="0" w:type="auto"/>
            <w:vAlign w:val="center"/>
          </w:tcPr>
          <w:p w:rsidR="004A3F3F" w:rsidRPr="0004259C" w:rsidRDefault="004A3F3F" w:rsidP="00EA32EB">
            <w:pPr>
              <w:rPr>
                <w:bCs/>
                <w:sz w:val="20"/>
                <w:szCs w:val="20"/>
                <w:lang w:eastAsia="ru-RU"/>
              </w:rPr>
            </w:pPr>
            <w:r w:rsidRPr="0004259C">
              <w:rPr>
                <w:sz w:val="20"/>
                <w:szCs w:val="20"/>
              </w:rPr>
              <w:t>Тема 5. Передумови забезпечення успішної інклюзії. Роль батьків дітей з особливими освітніми потребами в інклюзивному навчанні (</w:t>
            </w:r>
            <w:r>
              <w:rPr>
                <w:sz w:val="20"/>
                <w:szCs w:val="20"/>
              </w:rPr>
              <w:t>6</w:t>
            </w:r>
            <w:r w:rsidRPr="0004259C">
              <w:rPr>
                <w:sz w:val="20"/>
                <w:szCs w:val="20"/>
              </w:rPr>
              <w:t xml:space="preserve"> год.)</w:t>
            </w:r>
          </w:p>
        </w:tc>
        <w:tc>
          <w:tcPr>
            <w:tcW w:w="0" w:type="auto"/>
            <w:vAlign w:val="center"/>
          </w:tcPr>
          <w:p w:rsidR="004A3F3F" w:rsidRPr="0004259C" w:rsidRDefault="004A3F3F" w:rsidP="00EA32EB">
            <w:pPr>
              <w:jc w:val="center"/>
              <w:rPr>
                <w:bCs/>
                <w:sz w:val="20"/>
                <w:szCs w:val="20"/>
              </w:rPr>
            </w:pPr>
            <w:r w:rsidRPr="0004259C">
              <w:rPr>
                <w:bCs/>
                <w:sz w:val="20"/>
                <w:szCs w:val="20"/>
              </w:rPr>
              <w:t>Семінарське заняття, індивідуальне заняття</w:t>
            </w:r>
          </w:p>
        </w:tc>
        <w:tc>
          <w:tcPr>
            <w:tcW w:w="0" w:type="auto"/>
            <w:vAlign w:val="center"/>
          </w:tcPr>
          <w:p w:rsidR="004A3F3F" w:rsidRPr="0004259C" w:rsidRDefault="004A3F3F" w:rsidP="00EA32EB">
            <w:pPr>
              <w:tabs>
                <w:tab w:val="left" w:pos="34"/>
              </w:tabs>
              <w:jc w:val="center"/>
              <w:rPr>
                <w:bCs/>
                <w:sz w:val="20"/>
                <w:szCs w:val="20"/>
              </w:rPr>
            </w:pPr>
            <w:r>
              <w:rPr>
                <w:bCs/>
                <w:sz w:val="20"/>
                <w:szCs w:val="20"/>
              </w:rPr>
              <w:t>2</w:t>
            </w:r>
          </w:p>
        </w:tc>
        <w:tc>
          <w:tcPr>
            <w:tcW w:w="0" w:type="auto"/>
            <w:vAlign w:val="center"/>
          </w:tcPr>
          <w:p w:rsidR="004A3F3F" w:rsidRPr="0004259C" w:rsidRDefault="004A3F3F" w:rsidP="00EA32EB">
            <w:pPr>
              <w:jc w:val="center"/>
              <w:rPr>
                <w:bCs/>
                <w:sz w:val="20"/>
                <w:szCs w:val="20"/>
              </w:rPr>
            </w:pPr>
            <w:r w:rsidRPr="0004259C">
              <w:rPr>
                <w:bCs/>
                <w:sz w:val="20"/>
                <w:szCs w:val="20"/>
              </w:rPr>
              <w:t>V</w:t>
            </w:r>
          </w:p>
        </w:tc>
      </w:tr>
      <w:tr w:rsidR="004A3F3F" w:rsidRPr="00EC5E3C" w:rsidTr="00EA32EB">
        <w:trPr>
          <w:trHeight w:val="397"/>
          <w:jc w:val="center"/>
        </w:trPr>
        <w:tc>
          <w:tcPr>
            <w:tcW w:w="0" w:type="auto"/>
            <w:vAlign w:val="center"/>
          </w:tcPr>
          <w:p w:rsidR="004A3F3F" w:rsidRPr="0004259C" w:rsidRDefault="004A3F3F" w:rsidP="00EA32EB">
            <w:pPr>
              <w:shd w:val="clear" w:color="auto" w:fill="FFFFFF"/>
              <w:spacing w:line="276" w:lineRule="auto"/>
              <w:jc w:val="center"/>
              <w:rPr>
                <w:i/>
                <w:sz w:val="20"/>
                <w:szCs w:val="20"/>
              </w:rPr>
            </w:pPr>
            <w:r w:rsidRPr="0004259C">
              <w:rPr>
                <w:i/>
                <w:sz w:val="20"/>
                <w:szCs w:val="20"/>
              </w:rPr>
              <w:t xml:space="preserve">Всього: </w:t>
            </w:r>
            <w:r>
              <w:rPr>
                <w:i/>
                <w:sz w:val="20"/>
                <w:szCs w:val="20"/>
              </w:rPr>
              <w:t>30</w:t>
            </w:r>
            <w:r w:rsidRPr="0004259C">
              <w:rPr>
                <w:i/>
                <w:sz w:val="20"/>
                <w:szCs w:val="20"/>
              </w:rPr>
              <w:t xml:space="preserve"> год.</w:t>
            </w:r>
          </w:p>
        </w:tc>
        <w:tc>
          <w:tcPr>
            <w:tcW w:w="0" w:type="auto"/>
            <w:gridSpan w:val="3"/>
            <w:vAlign w:val="center"/>
          </w:tcPr>
          <w:p w:rsidR="004A3F3F" w:rsidRPr="0004259C" w:rsidRDefault="004A3F3F" w:rsidP="00EA32EB">
            <w:pPr>
              <w:jc w:val="center"/>
              <w:rPr>
                <w:bCs/>
                <w:i/>
                <w:sz w:val="20"/>
                <w:szCs w:val="20"/>
              </w:rPr>
            </w:pPr>
            <w:r w:rsidRPr="0004259C">
              <w:rPr>
                <w:bCs/>
                <w:i/>
                <w:sz w:val="20"/>
                <w:szCs w:val="20"/>
              </w:rPr>
              <w:t xml:space="preserve">Всього: </w:t>
            </w:r>
            <w:r>
              <w:rPr>
                <w:bCs/>
                <w:i/>
                <w:sz w:val="20"/>
                <w:szCs w:val="20"/>
              </w:rPr>
              <w:t>10</w:t>
            </w:r>
            <w:r w:rsidRPr="0004259C">
              <w:rPr>
                <w:bCs/>
                <w:i/>
                <w:sz w:val="20"/>
                <w:szCs w:val="20"/>
              </w:rPr>
              <w:t xml:space="preserve"> балів</w:t>
            </w:r>
          </w:p>
        </w:tc>
      </w:tr>
      <w:tr w:rsidR="004A3F3F" w:rsidRPr="00EC5E3C" w:rsidTr="00EA32EB">
        <w:trPr>
          <w:jc w:val="center"/>
        </w:trPr>
        <w:tc>
          <w:tcPr>
            <w:tcW w:w="0" w:type="auto"/>
            <w:gridSpan w:val="4"/>
            <w:vAlign w:val="center"/>
          </w:tcPr>
          <w:p w:rsidR="004A3F3F" w:rsidRPr="0004259C" w:rsidRDefault="004A3F3F" w:rsidP="00EA32EB">
            <w:pPr>
              <w:spacing w:line="264" w:lineRule="auto"/>
              <w:jc w:val="center"/>
              <w:rPr>
                <w:sz w:val="20"/>
                <w:szCs w:val="20"/>
              </w:rPr>
            </w:pPr>
            <w:r w:rsidRPr="0004259C">
              <w:rPr>
                <w:b/>
                <w:bCs/>
                <w:sz w:val="20"/>
                <w:szCs w:val="20"/>
              </w:rPr>
              <w:t>Змістовий модуль 2.</w:t>
            </w:r>
            <w:r w:rsidRPr="0004259C">
              <w:rPr>
                <w:b/>
                <w:sz w:val="20"/>
                <w:szCs w:val="20"/>
              </w:rPr>
              <w:t xml:space="preserve"> Впровадження інклюзивної освіти в загальноосвітній простір</w:t>
            </w:r>
          </w:p>
        </w:tc>
      </w:tr>
      <w:tr w:rsidR="004A3F3F" w:rsidRPr="00EC5E3C" w:rsidTr="00EA32EB">
        <w:trPr>
          <w:trHeight w:val="679"/>
          <w:jc w:val="center"/>
        </w:trPr>
        <w:tc>
          <w:tcPr>
            <w:tcW w:w="0" w:type="auto"/>
            <w:vAlign w:val="center"/>
          </w:tcPr>
          <w:p w:rsidR="004A3F3F" w:rsidRPr="0004259C" w:rsidRDefault="004A3F3F" w:rsidP="00EA32EB">
            <w:pPr>
              <w:ind w:left="34"/>
              <w:rPr>
                <w:sz w:val="20"/>
                <w:szCs w:val="20"/>
              </w:rPr>
            </w:pPr>
            <w:r w:rsidRPr="0004259C">
              <w:rPr>
                <w:sz w:val="20"/>
                <w:szCs w:val="20"/>
              </w:rPr>
              <w:t>Тема 6. Роль педагога у впровадженні інклюзивної освіти. Інклюзивна компетентність майбутнього вчителя (</w:t>
            </w:r>
            <w:r>
              <w:rPr>
                <w:sz w:val="20"/>
                <w:szCs w:val="20"/>
              </w:rPr>
              <w:t>6</w:t>
            </w:r>
            <w:r w:rsidRPr="0004259C">
              <w:rPr>
                <w:sz w:val="20"/>
                <w:szCs w:val="20"/>
              </w:rPr>
              <w:t> год.)</w:t>
            </w:r>
          </w:p>
        </w:tc>
        <w:tc>
          <w:tcPr>
            <w:tcW w:w="0" w:type="auto"/>
            <w:vAlign w:val="center"/>
          </w:tcPr>
          <w:p w:rsidR="004A3F3F" w:rsidRPr="0004259C" w:rsidRDefault="004A3F3F" w:rsidP="00EA32EB">
            <w:pPr>
              <w:jc w:val="center"/>
              <w:rPr>
                <w:bCs/>
                <w:sz w:val="20"/>
                <w:szCs w:val="20"/>
              </w:rPr>
            </w:pPr>
            <w:r w:rsidRPr="0004259C">
              <w:rPr>
                <w:bCs/>
                <w:sz w:val="20"/>
                <w:szCs w:val="20"/>
              </w:rPr>
              <w:t>Семінарське заняття, індивідуальне заняття,</w:t>
            </w:r>
            <w:r w:rsidRPr="0004259C">
              <w:rPr>
                <w:sz w:val="20"/>
                <w:szCs w:val="20"/>
              </w:rPr>
              <w:t xml:space="preserve"> </w:t>
            </w:r>
            <w:r w:rsidRPr="0004259C">
              <w:rPr>
                <w:bCs/>
                <w:sz w:val="20"/>
                <w:szCs w:val="20"/>
              </w:rPr>
              <w:t>індивідуальна навчально-дослідна робота</w:t>
            </w:r>
          </w:p>
        </w:tc>
        <w:tc>
          <w:tcPr>
            <w:tcW w:w="0" w:type="auto"/>
            <w:vAlign w:val="center"/>
          </w:tcPr>
          <w:p w:rsidR="004A3F3F" w:rsidRPr="0004259C" w:rsidRDefault="004A3F3F" w:rsidP="00EA32EB">
            <w:pPr>
              <w:tabs>
                <w:tab w:val="left" w:pos="34"/>
              </w:tabs>
              <w:jc w:val="center"/>
              <w:rPr>
                <w:bCs/>
                <w:sz w:val="20"/>
                <w:szCs w:val="20"/>
              </w:rPr>
            </w:pPr>
            <w:r>
              <w:rPr>
                <w:bCs/>
                <w:sz w:val="20"/>
                <w:szCs w:val="20"/>
              </w:rPr>
              <w:t>2</w:t>
            </w:r>
          </w:p>
        </w:tc>
        <w:tc>
          <w:tcPr>
            <w:tcW w:w="0" w:type="auto"/>
            <w:vAlign w:val="center"/>
          </w:tcPr>
          <w:p w:rsidR="004A3F3F" w:rsidRPr="0004259C" w:rsidRDefault="004A3F3F" w:rsidP="00EA32EB">
            <w:pPr>
              <w:jc w:val="center"/>
              <w:rPr>
                <w:bCs/>
                <w:sz w:val="20"/>
                <w:szCs w:val="20"/>
              </w:rPr>
            </w:pPr>
            <w:r w:rsidRPr="0004259C">
              <w:rPr>
                <w:bCs/>
                <w:sz w:val="20"/>
                <w:szCs w:val="20"/>
              </w:rPr>
              <w:t>VІ</w:t>
            </w:r>
            <w:r>
              <w:rPr>
                <w:bCs/>
                <w:sz w:val="20"/>
                <w:szCs w:val="20"/>
              </w:rPr>
              <w:t>-</w:t>
            </w:r>
            <w:r w:rsidRPr="0004259C">
              <w:rPr>
                <w:bCs/>
                <w:sz w:val="20"/>
                <w:szCs w:val="20"/>
              </w:rPr>
              <w:t>VІІ</w:t>
            </w:r>
            <w:r>
              <w:rPr>
                <w:bCs/>
                <w:sz w:val="20"/>
                <w:szCs w:val="20"/>
              </w:rPr>
              <w:t>І</w:t>
            </w:r>
          </w:p>
        </w:tc>
      </w:tr>
      <w:tr w:rsidR="004A3F3F" w:rsidRPr="00EC5E3C" w:rsidTr="00EA32EB">
        <w:trPr>
          <w:trHeight w:val="778"/>
          <w:jc w:val="center"/>
        </w:trPr>
        <w:tc>
          <w:tcPr>
            <w:tcW w:w="0" w:type="auto"/>
            <w:vAlign w:val="center"/>
          </w:tcPr>
          <w:p w:rsidR="004A3F3F" w:rsidRPr="0004259C" w:rsidRDefault="004A3F3F" w:rsidP="00EA32EB">
            <w:pPr>
              <w:jc w:val="both"/>
              <w:rPr>
                <w:bCs/>
                <w:sz w:val="20"/>
                <w:szCs w:val="20"/>
              </w:rPr>
            </w:pPr>
            <w:r w:rsidRPr="0004259C">
              <w:rPr>
                <w:sz w:val="20"/>
                <w:szCs w:val="20"/>
              </w:rPr>
              <w:t>Тема 7. Особливості психофізичного розвитку дітей з вадами зору та слуху і з вадами мовлення, умови перебування їх в інклюзивному класі (</w:t>
            </w:r>
            <w:r>
              <w:rPr>
                <w:sz w:val="20"/>
                <w:szCs w:val="20"/>
              </w:rPr>
              <w:t>6</w:t>
            </w:r>
            <w:r w:rsidRPr="0004259C">
              <w:rPr>
                <w:sz w:val="20"/>
                <w:szCs w:val="20"/>
              </w:rPr>
              <w:t xml:space="preserve"> год.)</w:t>
            </w:r>
          </w:p>
        </w:tc>
        <w:tc>
          <w:tcPr>
            <w:tcW w:w="0" w:type="auto"/>
          </w:tcPr>
          <w:p w:rsidR="004A3F3F" w:rsidRPr="0004259C" w:rsidRDefault="004A3F3F" w:rsidP="00EA32EB">
            <w:pPr>
              <w:jc w:val="center"/>
              <w:rPr>
                <w:sz w:val="20"/>
                <w:szCs w:val="20"/>
              </w:rPr>
            </w:pPr>
            <w:r w:rsidRPr="0004259C">
              <w:rPr>
                <w:bCs/>
                <w:sz w:val="20"/>
                <w:szCs w:val="20"/>
              </w:rPr>
              <w:t>Семінарське заняття, індивідуальне заняття</w:t>
            </w:r>
          </w:p>
        </w:tc>
        <w:tc>
          <w:tcPr>
            <w:tcW w:w="0" w:type="auto"/>
            <w:vAlign w:val="center"/>
          </w:tcPr>
          <w:p w:rsidR="004A3F3F" w:rsidRPr="0004259C" w:rsidRDefault="004A3F3F" w:rsidP="00EA32EB">
            <w:pPr>
              <w:tabs>
                <w:tab w:val="left" w:pos="34"/>
              </w:tabs>
              <w:jc w:val="center"/>
              <w:rPr>
                <w:bCs/>
                <w:sz w:val="20"/>
                <w:szCs w:val="20"/>
              </w:rPr>
            </w:pPr>
            <w:r>
              <w:rPr>
                <w:bCs/>
                <w:sz w:val="20"/>
                <w:szCs w:val="20"/>
              </w:rPr>
              <w:t>2</w:t>
            </w:r>
          </w:p>
        </w:tc>
        <w:tc>
          <w:tcPr>
            <w:tcW w:w="0" w:type="auto"/>
            <w:vAlign w:val="center"/>
          </w:tcPr>
          <w:p w:rsidR="004A3F3F" w:rsidRPr="0004259C" w:rsidRDefault="004A3F3F" w:rsidP="00EA32EB">
            <w:pPr>
              <w:jc w:val="center"/>
              <w:rPr>
                <w:bCs/>
                <w:sz w:val="20"/>
                <w:szCs w:val="20"/>
              </w:rPr>
            </w:pPr>
            <w:r>
              <w:rPr>
                <w:bCs/>
                <w:sz w:val="20"/>
                <w:szCs w:val="20"/>
              </w:rPr>
              <w:t>ІХ-ХІ</w:t>
            </w:r>
          </w:p>
        </w:tc>
      </w:tr>
      <w:tr w:rsidR="004A3F3F" w:rsidRPr="00EC5E3C" w:rsidTr="00EA32EB">
        <w:trPr>
          <w:trHeight w:val="778"/>
          <w:jc w:val="center"/>
        </w:trPr>
        <w:tc>
          <w:tcPr>
            <w:tcW w:w="0" w:type="auto"/>
            <w:vAlign w:val="center"/>
          </w:tcPr>
          <w:p w:rsidR="004A3F3F" w:rsidRPr="0004259C" w:rsidRDefault="004A3F3F" w:rsidP="00EA32EB">
            <w:pPr>
              <w:jc w:val="both"/>
              <w:rPr>
                <w:bCs/>
                <w:sz w:val="20"/>
                <w:szCs w:val="20"/>
              </w:rPr>
            </w:pPr>
            <w:r w:rsidRPr="0004259C">
              <w:rPr>
                <w:sz w:val="20"/>
                <w:szCs w:val="20"/>
              </w:rPr>
              <w:t>Тема 8. Особливості психофізичного розвитку дітей з порушеннями опорно-рухового апарату (ДЦП) та умови перебування їх в інклюзивному класі (</w:t>
            </w:r>
            <w:r>
              <w:rPr>
                <w:sz w:val="20"/>
                <w:szCs w:val="20"/>
              </w:rPr>
              <w:t>6</w:t>
            </w:r>
            <w:r w:rsidRPr="0004259C">
              <w:rPr>
                <w:sz w:val="20"/>
                <w:szCs w:val="20"/>
              </w:rPr>
              <w:t xml:space="preserve"> год.)</w:t>
            </w:r>
          </w:p>
        </w:tc>
        <w:tc>
          <w:tcPr>
            <w:tcW w:w="0" w:type="auto"/>
          </w:tcPr>
          <w:p w:rsidR="004A3F3F" w:rsidRPr="0004259C" w:rsidRDefault="004A3F3F" w:rsidP="00EA32EB">
            <w:pPr>
              <w:jc w:val="center"/>
              <w:rPr>
                <w:sz w:val="20"/>
                <w:szCs w:val="20"/>
              </w:rPr>
            </w:pPr>
            <w:r w:rsidRPr="0004259C">
              <w:rPr>
                <w:bCs/>
                <w:sz w:val="20"/>
                <w:szCs w:val="20"/>
              </w:rPr>
              <w:t>Семінарське заняття, індивідуальне заняття</w:t>
            </w:r>
          </w:p>
        </w:tc>
        <w:tc>
          <w:tcPr>
            <w:tcW w:w="0" w:type="auto"/>
            <w:vAlign w:val="center"/>
          </w:tcPr>
          <w:p w:rsidR="004A3F3F" w:rsidRPr="0004259C" w:rsidRDefault="004A3F3F" w:rsidP="00EA32EB">
            <w:pPr>
              <w:tabs>
                <w:tab w:val="left" w:pos="34"/>
              </w:tabs>
              <w:jc w:val="center"/>
              <w:rPr>
                <w:bCs/>
                <w:sz w:val="20"/>
                <w:szCs w:val="20"/>
              </w:rPr>
            </w:pPr>
            <w:r>
              <w:rPr>
                <w:bCs/>
                <w:sz w:val="20"/>
                <w:szCs w:val="20"/>
              </w:rPr>
              <w:t>2</w:t>
            </w:r>
          </w:p>
        </w:tc>
        <w:tc>
          <w:tcPr>
            <w:tcW w:w="0" w:type="auto"/>
            <w:vAlign w:val="center"/>
          </w:tcPr>
          <w:p w:rsidR="004A3F3F" w:rsidRPr="0004259C" w:rsidRDefault="004A3F3F" w:rsidP="00EA32EB">
            <w:pPr>
              <w:jc w:val="center"/>
              <w:rPr>
                <w:bCs/>
                <w:sz w:val="20"/>
                <w:szCs w:val="20"/>
              </w:rPr>
            </w:pPr>
            <w:r>
              <w:rPr>
                <w:bCs/>
                <w:sz w:val="20"/>
                <w:szCs w:val="20"/>
              </w:rPr>
              <w:t>ХІІ-ХІ</w:t>
            </w:r>
            <w:r w:rsidRPr="0004259C">
              <w:rPr>
                <w:bCs/>
                <w:sz w:val="20"/>
                <w:szCs w:val="20"/>
              </w:rPr>
              <w:t>V</w:t>
            </w:r>
          </w:p>
        </w:tc>
      </w:tr>
      <w:tr w:rsidR="004A3F3F" w:rsidRPr="00EC5E3C" w:rsidTr="00EA32EB">
        <w:trPr>
          <w:trHeight w:val="678"/>
          <w:jc w:val="center"/>
        </w:trPr>
        <w:tc>
          <w:tcPr>
            <w:tcW w:w="0" w:type="auto"/>
            <w:vAlign w:val="center"/>
          </w:tcPr>
          <w:p w:rsidR="004A3F3F" w:rsidRPr="0004259C" w:rsidRDefault="004A3F3F" w:rsidP="00EA32EB">
            <w:pPr>
              <w:jc w:val="both"/>
              <w:rPr>
                <w:bCs/>
                <w:sz w:val="20"/>
                <w:szCs w:val="20"/>
              </w:rPr>
            </w:pPr>
            <w:r w:rsidRPr="0004259C">
              <w:rPr>
                <w:sz w:val="20"/>
                <w:szCs w:val="20"/>
              </w:rPr>
              <w:t>Тема 9. Особливості психофізичного розвитку дітей з затримкою психічного розвитку (ЗПР) та умови перебування їх в інклюзивному класі (</w:t>
            </w:r>
            <w:r>
              <w:rPr>
                <w:sz w:val="20"/>
                <w:szCs w:val="20"/>
              </w:rPr>
              <w:t>6</w:t>
            </w:r>
            <w:r w:rsidRPr="0004259C">
              <w:rPr>
                <w:sz w:val="20"/>
                <w:szCs w:val="20"/>
              </w:rPr>
              <w:t> год.)</w:t>
            </w:r>
          </w:p>
        </w:tc>
        <w:tc>
          <w:tcPr>
            <w:tcW w:w="0" w:type="auto"/>
            <w:vAlign w:val="center"/>
          </w:tcPr>
          <w:p w:rsidR="004A3F3F" w:rsidRPr="0004259C" w:rsidRDefault="004A3F3F" w:rsidP="00EA32EB">
            <w:pPr>
              <w:jc w:val="center"/>
              <w:rPr>
                <w:bCs/>
                <w:sz w:val="20"/>
                <w:szCs w:val="20"/>
              </w:rPr>
            </w:pPr>
            <w:r w:rsidRPr="0004259C">
              <w:rPr>
                <w:bCs/>
                <w:sz w:val="20"/>
                <w:szCs w:val="20"/>
              </w:rPr>
              <w:t>Семінарське заняття, індивідуальне заняття</w:t>
            </w:r>
          </w:p>
        </w:tc>
        <w:tc>
          <w:tcPr>
            <w:tcW w:w="0" w:type="auto"/>
            <w:vAlign w:val="center"/>
          </w:tcPr>
          <w:p w:rsidR="004A3F3F" w:rsidRPr="0004259C" w:rsidRDefault="004A3F3F" w:rsidP="00EA32EB">
            <w:pPr>
              <w:tabs>
                <w:tab w:val="left" w:pos="34"/>
              </w:tabs>
              <w:jc w:val="center"/>
              <w:rPr>
                <w:bCs/>
                <w:sz w:val="20"/>
                <w:szCs w:val="20"/>
              </w:rPr>
            </w:pPr>
            <w:r>
              <w:rPr>
                <w:bCs/>
                <w:sz w:val="20"/>
                <w:szCs w:val="20"/>
              </w:rPr>
              <w:t>2</w:t>
            </w:r>
          </w:p>
        </w:tc>
        <w:tc>
          <w:tcPr>
            <w:tcW w:w="0" w:type="auto"/>
            <w:vAlign w:val="center"/>
          </w:tcPr>
          <w:p w:rsidR="004A3F3F" w:rsidRPr="0004259C" w:rsidRDefault="004A3F3F" w:rsidP="00EA32EB">
            <w:pPr>
              <w:jc w:val="center"/>
              <w:rPr>
                <w:bCs/>
                <w:sz w:val="20"/>
                <w:szCs w:val="20"/>
              </w:rPr>
            </w:pPr>
            <w:r>
              <w:rPr>
                <w:bCs/>
                <w:sz w:val="20"/>
                <w:szCs w:val="20"/>
              </w:rPr>
              <w:t>Х</w:t>
            </w:r>
            <w:r w:rsidRPr="0004259C">
              <w:rPr>
                <w:bCs/>
                <w:sz w:val="20"/>
                <w:szCs w:val="20"/>
              </w:rPr>
              <w:t>V</w:t>
            </w:r>
          </w:p>
        </w:tc>
      </w:tr>
      <w:tr w:rsidR="004A3F3F" w:rsidRPr="00EC5E3C" w:rsidTr="00EA32EB">
        <w:trPr>
          <w:trHeight w:val="678"/>
          <w:jc w:val="center"/>
        </w:trPr>
        <w:tc>
          <w:tcPr>
            <w:tcW w:w="0" w:type="auto"/>
            <w:vAlign w:val="center"/>
          </w:tcPr>
          <w:p w:rsidR="004A3F3F" w:rsidRPr="0004259C" w:rsidRDefault="004A3F3F" w:rsidP="00EA32EB">
            <w:pPr>
              <w:jc w:val="both"/>
              <w:rPr>
                <w:sz w:val="20"/>
                <w:szCs w:val="20"/>
              </w:rPr>
            </w:pPr>
            <w:r w:rsidRPr="0004259C">
              <w:rPr>
                <w:sz w:val="20"/>
                <w:szCs w:val="20"/>
              </w:rPr>
              <w:t>Тема 10. Особливості психофізичного розвитку дітей з аутистичними порушеннями та з синдромом дефіциту уваги з гіперактивністю, умови перебування їх в інклюзивному класі (</w:t>
            </w:r>
            <w:r>
              <w:rPr>
                <w:sz w:val="20"/>
                <w:szCs w:val="20"/>
              </w:rPr>
              <w:t>6</w:t>
            </w:r>
            <w:r w:rsidRPr="0004259C">
              <w:rPr>
                <w:sz w:val="20"/>
                <w:szCs w:val="20"/>
              </w:rPr>
              <w:t> год.)</w:t>
            </w:r>
          </w:p>
        </w:tc>
        <w:tc>
          <w:tcPr>
            <w:tcW w:w="0" w:type="auto"/>
            <w:vAlign w:val="center"/>
          </w:tcPr>
          <w:p w:rsidR="004A3F3F" w:rsidRPr="0004259C" w:rsidRDefault="004A3F3F" w:rsidP="00EA32EB">
            <w:pPr>
              <w:jc w:val="center"/>
              <w:rPr>
                <w:bCs/>
                <w:sz w:val="20"/>
                <w:szCs w:val="20"/>
              </w:rPr>
            </w:pPr>
            <w:r w:rsidRPr="0004259C">
              <w:rPr>
                <w:bCs/>
                <w:sz w:val="20"/>
                <w:szCs w:val="20"/>
              </w:rPr>
              <w:t>Семінарське заняття, індивідуальне заняття</w:t>
            </w:r>
          </w:p>
        </w:tc>
        <w:tc>
          <w:tcPr>
            <w:tcW w:w="0" w:type="auto"/>
            <w:vAlign w:val="center"/>
          </w:tcPr>
          <w:p w:rsidR="004A3F3F" w:rsidRPr="0004259C" w:rsidRDefault="004A3F3F" w:rsidP="00EA32EB">
            <w:pPr>
              <w:tabs>
                <w:tab w:val="left" w:pos="34"/>
              </w:tabs>
              <w:jc w:val="center"/>
              <w:rPr>
                <w:bCs/>
                <w:sz w:val="20"/>
                <w:szCs w:val="20"/>
              </w:rPr>
            </w:pPr>
            <w:r>
              <w:rPr>
                <w:bCs/>
                <w:sz w:val="20"/>
                <w:szCs w:val="20"/>
              </w:rPr>
              <w:t>2</w:t>
            </w:r>
          </w:p>
        </w:tc>
        <w:tc>
          <w:tcPr>
            <w:tcW w:w="0" w:type="auto"/>
            <w:vAlign w:val="center"/>
          </w:tcPr>
          <w:p w:rsidR="004A3F3F" w:rsidRPr="0004259C" w:rsidRDefault="004A3F3F" w:rsidP="00EA32EB">
            <w:pPr>
              <w:jc w:val="center"/>
              <w:rPr>
                <w:bCs/>
                <w:sz w:val="20"/>
                <w:szCs w:val="20"/>
              </w:rPr>
            </w:pPr>
            <w:r>
              <w:rPr>
                <w:bCs/>
                <w:sz w:val="20"/>
                <w:szCs w:val="20"/>
              </w:rPr>
              <w:t>Х</w:t>
            </w:r>
            <w:r w:rsidRPr="0004259C">
              <w:rPr>
                <w:bCs/>
                <w:sz w:val="20"/>
                <w:szCs w:val="20"/>
              </w:rPr>
              <w:t>V</w:t>
            </w:r>
            <w:r>
              <w:rPr>
                <w:bCs/>
                <w:sz w:val="20"/>
                <w:szCs w:val="20"/>
              </w:rPr>
              <w:t>І</w:t>
            </w:r>
          </w:p>
        </w:tc>
      </w:tr>
      <w:tr w:rsidR="004A3F3F" w:rsidRPr="00EC5E3C" w:rsidTr="00EA32EB">
        <w:trPr>
          <w:trHeight w:val="256"/>
          <w:jc w:val="center"/>
        </w:trPr>
        <w:tc>
          <w:tcPr>
            <w:tcW w:w="0" w:type="auto"/>
            <w:vAlign w:val="center"/>
          </w:tcPr>
          <w:p w:rsidR="004A3F3F" w:rsidRPr="00EC5E3C" w:rsidRDefault="004A3F3F" w:rsidP="00EA32EB">
            <w:pPr>
              <w:shd w:val="clear" w:color="auto" w:fill="FFFFFF"/>
              <w:spacing w:line="276" w:lineRule="auto"/>
              <w:jc w:val="center"/>
              <w:rPr>
                <w:i/>
                <w:sz w:val="20"/>
                <w:szCs w:val="20"/>
              </w:rPr>
            </w:pPr>
            <w:r w:rsidRPr="00EC5E3C">
              <w:rPr>
                <w:i/>
                <w:sz w:val="20"/>
                <w:szCs w:val="20"/>
              </w:rPr>
              <w:t xml:space="preserve">Всього: </w:t>
            </w:r>
            <w:r>
              <w:rPr>
                <w:i/>
                <w:sz w:val="20"/>
                <w:szCs w:val="20"/>
              </w:rPr>
              <w:t>30</w:t>
            </w:r>
            <w:r w:rsidRPr="00EC5E3C">
              <w:rPr>
                <w:i/>
                <w:sz w:val="20"/>
                <w:szCs w:val="20"/>
              </w:rPr>
              <w:t xml:space="preserve"> год.</w:t>
            </w:r>
          </w:p>
        </w:tc>
        <w:tc>
          <w:tcPr>
            <w:tcW w:w="0" w:type="auto"/>
            <w:gridSpan w:val="3"/>
            <w:vAlign w:val="center"/>
          </w:tcPr>
          <w:p w:rsidR="004A3F3F" w:rsidRPr="00EC5E3C" w:rsidRDefault="004A3F3F" w:rsidP="00EA32EB">
            <w:pPr>
              <w:jc w:val="center"/>
              <w:rPr>
                <w:bCs/>
                <w:sz w:val="20"/>
                <w:szCs w:val="20"/>
              </w:rPr>
            </w:pPr>
            <w:r w:rsidRPr="00EC5E3C">
              <w:rPr>
                <w:bCs/>
                <w:i/>
                <w:sz w:val="20"/>
                <w:szCs w:val="20"/>
              </w:rPr>
              <w:t xml:space="preserve">Всього: </w:t>
            </w:r>
            <w:r>
              <w:rPr>
                <w:bCs/>
                <w:i/>
                <w:sz w:val="20"/>
                <w:szCs w:val="20"/>
              </w:rPr>
              <w:t>10</w:t>
            </w:r>
            <w:r w:rsidRPr="00EC5E3C">
              <w:rPr>
                <w:bCs/>
                <w:i/>
                <w:sz w:val="20"/>
                <w:szCs w:val="20"/>
              </w:rPr>
              <w:t xml:space="preserve"> балів</w:t>
            </w:r>
          </w:p>
        </w:tc>
      </w:tr>
      <w:tr w:rsidR="004A3F3F" w:rsidRPr="00EC5E3C" w:rsidTr="00EA32EB">
        <w:trPr>
          <w:trHeight w:val="355"/>
          <w:jc w:val="center"/>
        </w:trPr>
        <w:tc>
          <w:tcPr>
            <w:tcW w:w="0" w:type="auto"/>
            <w:vAlign w:val="center"/>
          </w:tcPr>
          <w:p w:rsidR="004A3F3F" w:rsidRPr="00EC5E3C" w:rsidRDefault="004A3F3F" w:rsidP="00EA32EB">
            <w:pPr>
              <w:jc w:val="center"/>
              <w:rPr>
                <w:b/>
                <w:i/>
                <w:sz w:val="20"/>
                <w:szCs w:val="20"/>
              </w:rPr>
            </w:pPr>
            <w:r w:rsidRPr="00EC5E3C">
              <w:rPr>
                <w:b/>
                <w:i/>
                <w:sz w:val="20"/>
                <w:szCs w:val="20"/>
              </w:rPr>
              <w:t>Разом: 60 год.</w:t>
            </w:r>
          </w:p>
        </w:tc>
        <w:tc>
          <w:tcPr>
            <w:tcW w:w="0" w:type="auto"/>
            <w:gridSpan w:val="3"/>
            <w:vAlign w:val="center"/>
          </w:tcPr>
          <w:p w:rsidR="004A3F3F" w:rsidRPr="00EC5E3C" w:rsidRDefault="004A3F3F" w:rsidP="00EA32EB">
            <w:pPr>
              <w:jc w:val="center"/>
              <w:rPr>
                <w:b/>
                <w:bCs/>
                <w:i/>
                <w:sz w:val="20"/>
                <w:szCs w:val="20"/>
              </w:rPr>
            </w:pPr>
            <w:r w:rsidRPr="00EC5E3C">
              <w:rPr>
                <w:b/>
                <w:bCs/>
                <w:i/>
                <w:sz w:val="20"/>
                <w:szCs w:val="20"/>
              </w:rPr>
              <w:t xml:space="preserve">Разом: </w:t>
            </w:r>
            <w:r>
              <w:rPr>
                <w:b/>
                <w:bCs/>
                <w:i/>
                <w:sz w:val="20"/>
                <w:szCs w:val="20"/>
              </w:rPr>
              <w:t>20</w:t>
            </w:r>
            <w:r w:rsidRPr="00EC5E3C">
              <w:rPr>
                <w:b/>
                <w:bCs/>
                <w:i/>
                <w:sz w:val="20"/>
                <w:szCs w:val="20"/>
              </w:rPr>
              <w:t xml:space="preserve"> балів</w:t>
            </w:r>
          </w:p>
        </w:tc>
      </w:tr>
    </w:tbl>
    <w:p w:rsidR="007D0EEC" w:rsidRPr="003648B0" w:rsidRDefault="007D0EEC" w:rsidP="003648B0">
      <w:pPr>
        <w:shd w:val="clear" w:color="auto" w:fill="FFFFFF"/>
        <w:spacing w:before="144"/>
        <w:ind w:right="-260"/>
        <w:jc w:val="both"/>
        <w:rPr>
          <w:b/>
          <w:bCs/>
          <w:color w:val="548DD4"/>
          <w:sz w:val="28"/>
          <w:szCs w:val="28"/>
        </w:rPr>
      </w:pPr>
    </w:p>
    <w:p w:rsidR="007D0EEC" w:rsidRPr="00CA7130" w:rsidRDefault="007D0EEC" w:rsidP="007D0EEC">
      <w:pPr>
        <w:jc w:val="center"/>
        <w:rPr>
          <w:b/>
          <w:sz w:val="28"/>
          <w:szCs w:val="28"/>
        </w:rPr>
      </w:pPr>
      <w:r w:rsidRPr="00CA7130">
        <w:rPr>
          <w:b/>
          <w:sz w:val="28"/>
          <w:szCs w:val="28"/>
        </w:rPr>
        <w:br w:type="page"/>
      </w:r>
      <w:r w:rsidRPr="00CA7130">
        <w:rPr>
          <w:b/>
          <w:sz w:val="28"/>
          <w:szCs w:val="28"/>
        </w:rPr>
        <w:lastRenderedPageBreak/>
        <w:t>КОНТРОЛЬ І ОЦІНКА ЯКОСТІ НАВЧАННЯ</w:t>
      </w:r>
      <w:r w:rsidRPr="00CA7130">
        <w:rPr>
          <w:b/>
          <w:bCs/>
          <w:sz w:val="28"/>
          <w:szCs w:val="28"/>
        </w:rPr>
        <w:t xml:space="preserve"> </w:t>
      </w:r>
    </w:p>
    <w:p w:rsidR="007D0EEC" w:rsidRPr="00CA7130" w:rsidRDefault="007D0EEC" w:rsidP="007D0EEC">
      <w:pPr>
        <w:jc w:val="center"/>
        <w:rPr>
          <w:sz w:val="28"/>
          <w:szCs w:val="28"/>
        </w:rPr>
      </w:pPr>
    </w:p>
    <w:tbl>
      <w:tblPr>
        <w:tblW w:w="992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828"/>
        <w:gridCol w:w="6095"/>
      </w:tblGrid>
      <w:tr w:rsidR="007D0EEC" w:rsidRPr="00CA7130" w:rsidTr="00744808">
        <w:trPr>
          <w:trHeight w:val="5784"/>
        </w:trPr>
        <w:tc>
          <w:tcPr>
            <w:tcW w:w="3828" w:type="dxa"/>
          </w:tcPr>
          <w:p w:rsidR="007D0EEC" w:rsidRPr="00CA7130" w:rsidRDefault="007D0EEC" w:rsidP="00744808">
            <w:pPr>
              <w:pStyle w:val="TableParagraph"/>
              <w:spacing w:after="120"/>
              <w:ind w:left="97" w:right="1006"/>
              <w:rPr>
                <w:sz w:val="24"/>
              </w:rPr>
            </w:pPr>
            <w:r w:rsidRPr="00CA7130">
              <w:rPr>
                <w:sz w:val="24"/>
              </w:rPr>
              <w:t>Оцінювання досягнень студента</w:t>
            </w:r>
          </w:p>
        </w:tc>
        <w:tc>
          <w:tcPr>
            <w:tcW w:w="6095" w:type="dxa"/>
          </w:tcPr>
          <w:p w:rsidR="007D0EEC" w:rsidRPr="00CA7130" w:rsidRDefault="007D0EEC" w:rsidP="00744808">
            <w:pPr>
              <w:widowControl w:val="0"/>
              <w:autoSpaceDE w:val="0"/>
              <w:autoSpaceDN w:val="0"/>
              <w:spacing w:after="120"/>
              <w:ind w:left="188" w:right="238" w:firstLine="709"/>
              <w:jc w:val="both"/>
              <w:rPr>
                <w:i/>
                <w:sz w:val="24"/>
                <w:szCs w:val="24"/>
              </w:rPr>
            </w:pPr>
            <w:r w:rsidRPr="00CA7130">
              <w:rPr>
                <w:i/>
                <w:sz w:val="24"/>
                <w:szCs w:val="24"/>
              </w:rPr>
              <w:t>Результати навчальної діяльності студентів оцінюються за 100 бальною шкалою в кожному семестрі окремо.</w:t>
            </w:r>
          </w:p>
          <w:p w:rsidR="007D0EEC" w:rsidRPr="00CA7130" w:rsidRDefault="007D0EEC" w:rsidP="00744808">
            <w:pPr>
              <w:widowControl w:val="0"/>
              <w:autoSpaceDE w:val="0"/>
              <w:autoSpaceDN w:val="0"/>
              <w:spacing w:after="120"/>
              <w:ind w:left="188" w:right="238" w:firstLine="720"/>
              <w:jc w:val="both"/>
              <w:rPr>
                <w:i/>
                <w:sz w:val="24"/>
                <w:szCs w:val="24"/>
              </w:rPr>
            </w:pPr>
            <w:r w:rsidRPr="00CA7130">
              <w:rPr>
                <w:i/>
                <w:sz w:val="24"/>
                <w:szCs w:val="24"/>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7D0EEC" w:rsidRPr="00CA7130" w:rsidRDefault="007D0EEC" w:rsidP="00744808">
            <w:pPr>
              <w:widowControl w:val="0"/>
              <w:autoSpaceDE w:val="0"/>
              <w:autoSpaceDN w:val="0"/>
              <w:spacing w:after="120"/>
              <w:ind w:left="188" w:right="238" w:firstLine="720"/>
              <w:jc w:val="both"/>
              <w:rPr>
                <w:i/>
                <w:sz w:val="24"/>
                <w:szCs w:val="24"/>
              </w:rPr>
            </w:pPr>
            <w:r w:rsidRPr="00CA7130">
              <w:rPr>
                <w:i/>
                <w:sz w:val="24"/>
                <w:szCs w:val="24"/>
              </w:rPr>
              <w:t>Модульний контроль: кількість балів, які необхідні для отримання відповідної оцінки за кожен змістовий модуль упродовж семестру.</w:t>
            </w:r>
          </w:p>
          <w:p w:rsidR="007D0EEC" w:rsidRPr="00CA7130" w:rsidRDefault="007D0EEC" w:rsidP="00744808">
            <w:pPr>
              <w:widowControl w:val="0"/>
              <w:autoSpaceDE w:val="0"/>
              <w:autoSpaceDN w:val="0"/>
              <w:spacing w:after="120"/>
              <w:ind w:left="188" w:right="238" w:firstLine="709"/>
              <w:jc w:val="both"/>
              <w:rPr>
                <w:i/>
                <w:sz w:val="24"/>
                <w:szCs w:val="24"/>
              </w:rPr>
            </w:pPr>
            <w:r w:rsidRPr="00CA7130">
              <w:rPr>
                <w:i/>
                <w:sz w:val="24"/>
                <w:szCs w:val="24"/>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7D0EEC" w:rsidRPr="00CA7130" w:rsidRDefault="007D0EEC" w:rsidP="00744808">
            <w:pPr>
              <w:widowControl w:val="0"/>
              <w:autoSpaceDE w:val="0"/>
              <w:autoSpaceDN w:val="0"/>
              <w:spacing w:after="120"/>
              <w:ind w:left="188" w:right="238" w:firstLine="709"/>
              <w:jc w:val="both"/>
              <w:rPr>
                <w:i/>
                <w:sz w:val="24"/>
                <w:szCs w:val="24"/>
              </w:rPr>
            </w:pPr>
            <w:r w:rsidRPr="00CA7130">
              <w:rPr>
                <w:i/>
                <w:sz w:val="24"/>
                <w:szCs w:val="24"/>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7D0EEC" w:rsidRPr="00CA7130" w:rsidRDefault="007D0EEC" w:rsidP="00744808">
            <w:pPr>
              <w:widowControl w:val="0"/>
              <w:autoSpaceDE w:val="0"/>
              <w:autoSpaceDN w:val="0"/>
              <w:spacing w:after="120"/>
              <w:ind w:left="188" w:right="238" w:firstLine="709"/>
              <w:jc w:val="both"/>
              <w:rPr>
                <w:i/>
                <w:sz w:val="24"/>
                <w:szCs w:val="24"/>
              </w:rPr>
            </w:pPr>
            <w:r w:rsidRPr="00CA7130">
              <w:rPr>
                <w:i/>
                <w:sz w:val="24"/>
                <w:szCs w:val="24"/>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7D0EEC" w:rsidRPr="00CA7130" w:rsidRDefault="007D0EEC" w:rsidP="00744808">
            <w:pPr>
              <w:widowControl w:val="0"/>
              <w:autoSpaceDE w:val="0"/>
              <w:autoSpaceDN w:val="0"/>
              <w:spacing w:after="120"/>
              <w:ind w:left="188" w:right="238" w:firstLine="709"/>
              <w:jc w:val="both"/>
              <w:rPr>
                <w:i/>
                <w:sz w:val="24"/>
                <w:szCs w:val="24"/>
              </w:rPr>
            </w:pPr>
            <w:r w:rsidRPr="00CA7130">
              <w:rPr>
                <w:i/>
                <w:sz w:val="24"/>
                <w:szCs w:val="24"/>
              </w:rPr>
              <w:t>Виконання модульних контрольних робіт здійснюється в режимі комп’ютерної діагностики або з використанням роздрукованих завдань.</w:t>
            </w:r>
          </w:p>
          <w:p w:rsidR="007D0EEC" w:rsidRPr="00CA7130" w:rsidRDefault="007D0EEC" w:rsidP="00744808">
            <w:pPr>
              <w:widowControl w:val="0"/>
              <w:autoSpaceDE w:val="0"/>
              <w:autoSpaceDN w:val="0"/>
              <w:spacing w:after="120"/>
              <w:ind w:left="188" w:right="238" w:firstLine="709"/>
              <w:jc w:val="both"/>
              <w:rPr>
                <w:i/>
                <w:sz w:val="24"/>
                <w:szCs w:val="24"/>
              </w:rPr>
            </w:pPr>
            <w:r w:rsidRPr="00CA7130">
              <w:rPr>
                <w:i/>
                <w:sz w:val="24"/>
                <w:szCs w:val="24"/>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7D0EEC" w:rsidRPr="00CA7130" w:rsidRDefault="007D0EEC" w:rsidP="00744808">
            <w:pPr>
              <w:widowControl w:val="0"/>
              <w:autoSpaceDE w:val="0"/>
              <w:autoSpaceDN w:val="0"/>
              <w:spacing w:after="120"/>
              <w:ind w:left="188" w:right="238" w:firstLine="709"/>
              <w:jc w:val="both"/>
              <w:rPr>
                <w:i/>
                <w:sz w:val="24"/>
              </w:rPr>
            </w:pPr>
            <w:r w:rsidRPr="00CA7130">
              <w:rPr>
                <w:i/>
                <w:sz w:val="24"/>
                <w:szCs w:val="24"/>
              </w:rPr>
              <w:t>Модульний контроль знань студентів здійснюється після завершення вивчення навчального матеріалу модуля.</w:t>
            </w:r>
          </w:p>
        </w:tc>
      </w:tr>
    </w:tbl>
    <w:p w:rsidR="007D0EEC" w:rsidRPr="00CA7130" w:rsidRDefault="007D0EEC" w:rsidP="007D0EEC"/>
    <w:p w:rsidR="007D0EEC" w:rsidRPr="00CA7130" w:rsidRDefault="007D0EEC" w:rsidP="007D0EEC">
      <w:pPr>
        <w:jc w:val="center"/>
        <w:rPr>
          <w:sz w:val="28"/>
          <w:szCs w:val="28"/>
        </w:rPr>
      </w:pPr>
      <w:r w:rsidRPr="00CA7130">
        <w:rPr>
          <w:b/>
          <w:bCs/>
          <w:sz w:val="28"/>
          <w:szCs w:val="28"/>
        </w:rPr>
        <w:br w:type="page"/>
      </w:r>
      <w:r w:rsidRPr="00CA7130">
        <w:rPr>
          <w:b/>
          <w:bCs/>
          <w:sz w:val="28"/>
          <w:szCs w:val="28"/>
        </w:rPr>
        <w:lastRenderedPageBreak/>
        <w:t>Загальна оцінка з дисципліни: шкала оцінювання національна та ECTS</w:t>
      </w:r>
    </w:p>
    <w:p w:rsidR="007D0EEC" w:rsidRPr="00CA7130" w:rsidRDefault="007D0EEC" w:rsidP="007D0EEC">
      <w:pPr>
        <w:jc w:val="center"/>
        <w:rPr>
          <w:sz w:val="16"/>
          <w:szCs w:val="16"/>
        </w:rPr>
      </w:pPr>
    </w:p>
    <w:tbl>
      <w:tblPr>
        <w:tblW w:w="5328" w:type="pct"/>
        <w:tblCellSpacing w:w="0" w:type="dxa"/>
        <w:tblInd w:w="-5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A0"/>
      </w:tblPr>
      <w:tblGrid>
        <w:gridCol w:w="987"/>
        <w:gridCol w:w="1606"/>
        <w:gridCol w:w="1089"/>
        <w:gridCol w:w="1509"/>
        <w:gridCol w:w="712"/>
        <w:gridCol w:w="4011"/>
      </w:tblGrid>
      <w:tr w:rsidR="007D0EEC" w:rsidRPr="00CA7130" w:rsidTr="00744808">
        <w:trPr>
          <w:tblCellSpacing w:w="0" w:type="dxa"/>
        </w:trPr>
        <w:tc>
          <w:tcPr>
            <w:tcW w:w="1308" w:type="pct"/>
            <w:gridSpan w:val="2"/>
            <w:vMerge w:val="restart"/>
            <w:tcBorders>
              <w:top w:val="outset" w:sz="6" w:space="0" w:color="auto"/>
              <w:bottom w:val="outset" w:sz="6" w:space="0" w:color="auto"/>
              <w:right w:val="outset" w:sz="6" w:space="0" w:color="auto"/>
            </w:tcBorders>
            <w:vAlign w:val="center"/>
          </w:tcPr>
          <w:p w:rsidR="007D0EEC" w:rsidRPr="00CA7130" w:rsidRDefault="007D0EEC" w:rsidP="00744808">
            <w:pPr>
              <w:jc w:val="center"/>
            </w:pPr>
            <w:r w:rsidRPr="00CA7130">
              <w:rPr>
                <w:b/>
                <w:bCs/>
              </w:rPr>
              <w:t>Оцінка за 100-бальною системою</w:t>
            </w:r>
          </w:p>
        </w:tc>
        <w:tc>
          <w:tcPr>
            <w:tcW w:w="1310" w:type="pct"/>
            <w:gridSpan w:val="2"/>
            <w:tcBorders>
              <w:top w:val="outset" w:sz="6" w:space="0" w:color="auto"/>
              <w:left w:val="outset" w:sz="6" w:space="0" w:color="auto"/>
              <w:bottom w:val="outset" w:sz="6" w:space="0" w:color="auto"/>
              <w:right w:val="outset" w:sz="6" w:space="0" w:color="auto"/>
            </w:tcBorders>
            <w:vAlign w:val="center"/>
          </w:tcPr>
          <w:p w:rsidR="007D0EEC" w:rsidRPr="00CA7130" w:rsidRDefault="007D0EEC" w:rsidP="00744808">
            <w:pPr>
              <w:jc w:val="center"/>
            </w:pPr>
            <w:r w:rsidRPr="00CA7130">
              <w:rPr>
                <w:b/>
                <w:bCs/>
              </w:rPr>
              <w:t>Оцінка за національною шкалою</w:t>
            </w:r>
          </w:p>
        </w:tc>
        <w:tc>
          <w:tcPr>
            <w:tcW w:w="2382" w:type="pct"/>
            <w:gridSpan w:val="2"/>
            <w:vMerge w:val="restart"/>
            <w:tcBorders>
              <w:top w:val="outset" w:sz="6" w:space="0" w:color="auto"/>
              <w:left w:val="outset" w:sz="6" w:space="0" w:color="auto"/>
            </w:tcBorders>
            <w:vAlign w:val="center"/>
          </w:tcPr>
          <w:p w:rsidR="007D0EEC" w:rsidRPr="00CA7130" w:rsidRDefault="007D0EEC" w:rsidP="00744808">
            <w:pPr>
              <w:jc w:val="center"/>
            </w:pPr>
            <w:r w:rsidRPr="00CA7130">
              <w:rPr>
                <w:b/>
                <w:bCs/>
              </w:rPr>
              <w:t>Оцінка за шкалою ECTS</w:t>
            </w:r>
          </w:p>
        </w:tc>
      </w:tr>
      <w:tr w:rsidR="007D0EEC" w:rsidRPr="00CA7130" w:rsidTr="00744808">
        <w:trPr>
          <w:tblCellSpacing w:w="0" w:type="dxa"/>
        </w:trPr>
        <w:tc>
          <w:tcPr>
            <w:tcW w:w="1308" w:type="pct"/>
            <w:gridSpan w:val="2"/>
            <w:vMerge/>
            <w:tcBorders>
              <w:top w:val="outset" w:sz="6" w:space="0" w:color="auto"/>
              <w:bottom w:val="outset" w:sz="6" w:space="0" w:color="auto"/>
              <w:right w:val="outset" w:sz="6" w:space="0" w:color="auto"/>
            </w:tcBorders>
            <w:vAlign w:val="center"/>
          </w:tcPr>
          <w:p w:rsidR="007D0EEC" w:rsidRPr="00CA7130" w:rsidRDefault="007D0EEC" w:rsidP="00744808">
            <w:pPr>
              <w:rPr>
                <w:sz w:val="28"/>
                <w:szCs w:val="28"/>
              </w:rPr>
            </w:pPr>
          </w:p>
        </w:tc>
        <w:tc>
          <w:tcPr>
            <w:tcW w:w="549" w:type="pct"/>
            <w:tcBorders>
              <w:top w:val="outset" w:sz="6" w:space="0" w:color="auto"/>
              <w:left w:val="outset" w:sz="6" w:space="0" w:color="auto"/>
              <w:bottom w:val="outset" w:sz="6" w:space="0" w:color="auto"/>
              <w:right w:val="outset" w:sz="6" w:space="0" w:color="auto"/>
            </w:tcBorders>
            <w:vAlign w:val="center"/>
          </w:tcPr>
          <w:p w:rsidR="007D0EEC" w:rsidRPr="00CA7130" w:rsidRDefault="007D0EEC" w:rsidP="00744808">
            <w:pPr>
              <w:jc w:val="center"/>
              <w:rPr>
                <w:sz w:val="28"/>
                <w:szCs w:val="28"/>
              </w:rPr>
            </w:pPr>
            <w:r w:rsidRPr="00CA7130">
              <w:rPr>
                <w:b/>
                <w:bCs/>
                <w:sz w:val="28"/>
                <w:szCs w:val="28"/>
              </w:rPr>
              <w:t>екзамен</w:t>
            </w:r>
          </w:p>
        </w:tc>
        <w:tc>
          <w:tcPr>
            <w:tcW w:w="761" w:type="pct"/>
            <w:tcBorders>
              <w:top w:val="outset" w:sz="6" w:space="0" w:color="auto"/>
              <w:left w:val="outset" w:sz="6" w:space="0" w:color="auto"/>
              <w:bottom w:val="outset" w:sz="6" w:space="0" w:color="auto"/>
              <w:right w:val="outset" w:sz="6" w:space="0" w:color="auto"/>
            </w:tcBorders>
            <w:vAlign w:val="center"/>
          </w:tcPr>
          <w:p w:rsidR="007D0EEC" w:rsidRPr="00CA7130" w:rsidRDefault="007D0EEC" w:rsidP="00744808">
            <w:pPr>
              <w:jc w:val="center"/>
              <w:rPr>
                <w:sz w:val="28"/>
                <w:szCs w:val="28"/>
              </w:rPr>
            </w:pPr>
            <w:r w:rsidRPr="00CA7130">
              <w:rPr>
                <w:b/>
                <w:bCs/>
                <w:sz w:val="28"/>
                <w:szCs w:val="28"/>
              </w:rPr>
              <w:t>Залік</w:t>
            </w:r>
          </w:p>
        </w:tc>
        <w:tc>
          <w:tcPr>
            <w:tcW w:w="2382" w:type="pct"/>
            <w:gridSpan w:val="2"/>
            <w:vMerge/>
            <w:tcBorders>
              <w:left w:val="outset" w:sz="6" w:space="0" w:color="auto"/>
            </w:tcBorders>
            <w:vAlign w:val="center"/>
          </w:tcPr>
          <w:p w:rsidR="007D0EEC" w:rsidRPr="00CA7130" w:rsidRDefault="007D0EEC" w:rsidP="00744808">
            <w:pPr>
              <w:rPr>
                <w:sz w:val="28"/>
                <w:szCs w:val="28"/>
              </w:rPr>
            </w:pPr>
          </w:p>
        </w:tc>
      </w:tr>
      <w:tr w:rsidR="007D0EEC" w:rsidRPr="00CA7130" w:rsidTr="00744808">
        <w:trPr>
          <w:tblCellSpacing w:w="0" w:type="dxa"/>
        </w:trPr>
        <w:tc>
          <w:tcPr>
            <w:tcW w:w="498" w:type="pct"/>
            <w:tcBorders>
              <w:top w:val="outset" w:sz="6" w:space="0" w:color="auto"/>
              <w:bottom w:val="outset" w:sz="6" w:space="0" w:color="auto"/>
              <w:right w:val="outset" w:sz="6" w:space="0" w:color="auto"/>
            </w:tcBorders>
            <w:vAlign w:val="center"/>
          </w:tcPr>
          <w:p w:rsidR="007D0EEC" w:rsidRPr="00CA7130" w:rsidRDefault="007D0EEC" w:rsidP="00744808">
            <w:pPr>
              <w:jc w:val="center"/>
              <w:rPr>
                <w:b/>
                <w:sz w:val="28"/>
                <w:szCs w:val="28"/>
              </w:rPr>
            </w:pPr>
            <w:r w:rsidRPr="00CA7130">
              <w:rPr>
                <w:b/>
                <w:sz w:val="28"/>
                <w:szCs w:val="28"/>
              </w:rPr>
              <w:t>90 – 100</w:t>
            </w:r>
          </w:p>
        </w:tc>
        <w:tc>
          <w:tcPr>
            <w:tcW w:w="810" w:type="pct"/>
            <w:tcBorders>
              <w:top w:val="outset" w:sz="6" w:space="0" w:color="auto"/>
              <w:left w:val="outset" w:sz="6" w:space="0" w:color="auto"/>
              <w:bottom w:val="outset" w:sz="6" w:space="0" w:color="auto"/>
              <w:right w:val="outset" w:sz="6" w:space="0" w:color="auto"/>
            </w:tcBorders>
            <w:vAlign w:val="center"/>
          </w:tcPr>
          <w:p w:rsidR="007D0EEC" w:rsidRPr="00CA7130" w:rsidRDefault="007D0EEC" w:rsidP="00744808">
            <w:pPr>
              <w:jc w:val="center"/>
              <w:rPr>
                <w:i/>
                <w:sz w:val="28"/>
                <w:szCs w:val="28"/>
              </w:rPr>
            </w:pPr>
            <w:r w:rsidRPr="00CA7130">
              <w:rPr>
                <w:i/>
                <w:sz w:val="28"/>
                <w:szCs w:val="28"/>
              </w:rPr>
              <w:t>відмінно</w:t>
            </w:r>
          </w:p>
        </w:tc>
        <w:tc>
          <w:tcPr>
            <w:tcW w:w="549" w:type="pct"/>
            <w:tcBorders>
              <w:top w:val="outset" w:sz="6" w:space="0" w:color="auto"/>
              <w:left w:val="outset" w:sz="6" w:space="0" w:color="auto"/>
              <w:bottom w:val="outset" w:sz="6" w:space="0" w:color="auto"/>
              <w:right w:val="outset" w:sz="6" w:space="0" w:color="auto"/>
            </w:tcBorders>
            <w:vAlign w:val="center"/>
          </w:tcPr>
          <w:p w:rsidR="007D0EEC" w:rsidRPr="00CA7130" w:rsidRDefault="007D0EEC" w:rsidP="00744808">
            <w:pPr>
              <w:jc w:val="center"/>
              <w:rPr>
                <w:b/>
                <w:sz w:val="28"/>
                <w:szCs w:val="28"/>
              </w:rPr>
            </w:pPr>
            <w:r w:rsidRPr="00CA7130">
              <w:rPr>
                <w:b/>
                <w:sz w:val="28"/>
                <w:szCs w:val="28"/>
              </w:rPr>
              <w:t>5</w:t>
            </w:r>
          </w:p>
        </w:tc>
        <w:tc>
          <w:tcPr>
            <w:tcW w:w="761" w:type="pct"/>
            <w:vMerge w:val="restart"/>
            <w:tcBorders>
              <w:top w:val="outset" w:sz="6" w:space="0" w:color="auto"/>
              <w:left w:val="outset" w:sz="6" w:space="0" w:color="auto"/>
              <w:bottom w:val="outset" w:sz="6" w:space="0" w:color="auto"/>
              <w:right w:val="outset" w:sz="6" w:space="0" w:color="auto"/>
            </w:tcBorders>
            <w:vAlign w:val="center"/>
          </w:tcPr>
          <w:p w:rsidR="007D0EEC" w:rsidRPr="00CA7130" w:rsidRDefault="007D0EEC" w:rsidP="00744808">
            <w:pPr>
              <w:jc w:val="center"/>
              <w:rPr>
                <w:i/>
                <w:sz w:val="28"/>
                <w:szCs w:val="28"/>
              </w:rPr>
            </w:pPr>
            <w:r w:rsidRPr="00CA7130">
              <w:rPr>
                <w:i/>
                <w:sz w:val="28"/>
                <w:szCs w:val="28"/>
              </w:rPr>
              <w:t>зараховано</w:t>
            </w:r>
          </w:p>
        </w:tc>
        <w:tc>
          <w:tcPr>
            <w:tcW w:w="359" w:type="pct"/>
            <w:tcBorders>
              <w:top w:val="outset" w:sz="6" w:space="0" w:color="auto"/>
              <w:left w:val="outset" w:sz="6" w:space="0" w:color="auto"/>
              <w:bottom w:val="outset" w:sz="6" w:space="0" w:color="auto"/>
              <w:right w:val="outset" w:sz="6" w:space="0" w:color="auto"/>
            </w:tcBorders>
            <w:vAlign w:val="center"/>
          </w:tcPr>
          <w:p w:rsidR="007D0EEC" w:rsidRPr="00CA7130" w:rsidRDefault="007D0EEC" w:rsidP="00744808">
            <w:pPr>
              <w:jc w:val="center"/>
              <w:rPr>
                <w:b/>
                <w:sz w:val="28"/>
                <w:szCs w:val="28"/>
              </w:rPr>
            </w:pPr>
            <w:r w:rsidRPr="00CA7130">
              <w:rPr>
                <w:b/>
                <w:sz w:val="28"/>
                <w:szCs w:val="28"/>
              </w:rPr>
              <w:t>A</w:t>
            </w:r>
          </w:p>
        </w:tc>
        <w:tc>
          <w:tcPr>
            <w:tcW w:w="2023" w:type="pct"/>
            <w:tcBorders>
              <w:top w:val="outset" w:sz="6" w:space="0" w:color="auto"/>
              <w:left w:val="outset" w:sz="6" w:space="0" w:color="auto"/>
              <w:bottom w:val="outset" w:sz="6" w:space="0" w:color="auto"/>
            </w:tcBorders>
            <w:vAlign w:val="center"/>
          </w:tcPr>
          <w:p w:rsidR="007D0EEC" w:rsidRPr="00CA7130" w:rsidRDefault="007D0EEC" w:rsidP="00744808">
            <w:pPr>
              <w:jc w:val="center"/>
              <w:rPr>
                <w:i/>
                <w:sz w:val="28"/>
                <w:szCs w:val="28"/>
              </w:rPr>
            </w:pPr>
            <w:r w:rsidRPr="00CA7130">
              <w:rPr>
                <w:i/>
                <w:sz w:val="28"/>
                <w:szCs w:val="28"/>
              </w:rPr>
              <w:t>відмінно</w:t>
            </w:r>
          </w:p>
        </w:tc>
      </w:tr>
      <w:tr w:rsidR="007D0EEC" w:rsidRPr="00CA7130" w:rsidTr="00744808">
        <w:trPr>
          <w:tblCellSpacing w:w="0" w:type="dxa"/>
        </w:trPr>
        <w:tc>
          <w:tcPr>
            <w:tcW w:w="498" w:type="pct"/>
            <w:tcBorders>
              <w:top w:val="outset" w:sz="6" w:space="0" w:color="auto"/>
              <w:bottom w:val="outset" w:sz="6" w:space="0" w:color="auto"/>
              <w:right w:val="outset" w:sz="6" w:space="0" w:color="auto"/>
            </w:tcBorders>
            <w:vAlign w:val="center"/>
          </w:tcPr>
          <w:p w:rsidR="007D0EEC" w:rsidRPr="00CA7130" w:rsidRDefault="007D0EEC" w:rsidP="00744808">
            <w:pPr>
              <w:jc w:val="center"/>
              <w:rPr>
                <w:b/>
                <w:sz w:val="28"/>
                <w:szCs w:val="28"/>
              </w:rPr>
            </w:pPr>
            <w:r w:rsidRPr="00CA7130">
              <w:rPr>
                <w:b/>
                <w:sz w:val="28"/>
                <w:szCs w:val="28"/>
              </w:rPr>
              <w:t>82 – 89</w:t>
            </w:r>
          </w:p>
        </w:tc>
        <w:tc>
          <w:tcPr>
            <w:tcW w:w="810" w:type="pct"/>
            <w:tcBorders>
              <w:top w:val="outset" w:sz="6" w:space="0" w:color="auto"/>
              <w:left w:val="outset" w:sz="6" w:space="0" w:color="auto"/>
              <w:bottom w:val="outset" w:sz="6" w:space="0" w:color="auto"/>
              <w:right w:val="outset" w:sz="6" w:space="0" w:color="auto"/>
            </w:tcBorders>
            <w:vAlign w:val="center"/>
          </w:tcPr>
          <w:p w:rsidR="007D0EEC" w:rsidRPr="00CA7130" w:rsidRDefault="007D0EEC" w:rsidP="00744808">
            <w:pPr>
              <w:jc w:val="center"/>
              <w:rPr>
                <w:i/>
                <w:sz w:val="28"/>
                <w:szCs w:val="28"/>
              </w:rPr>
            </w:pPr>
            <w:r w:rsidRPr="00CA7130">
              <w:rPr>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tcPr>
          <w:p w:rsidR="007D0EEC" w:rsidRPr="00CA7130" w:rsidRDefault="007D0EEC" w:rsidP="00744808">
            <w:pPr>
              <w:jc w:val="center"/>
              <w:rPr>
                <w:b/>
                <w:sz w:val="28"/>
                <w:szCs w:val="28"/>
              </w:rPr>
            </w:pPr>
            <w:r w:rsidRPr="00CA7130">
              <w:rPr>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tcPr>
          <w:p w:rsidR="007D0EEC" w:rsidRPr="00CA7130" w:rsidRDefault="007D0EEC" w:rsidP="00744808">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tcPr>
          <w:p w:rsidR="007D0EEC" w:rsidRPr="00CA7130" w:rsidRDefault="007D0EEC" w:rsidP="00744808">
            <w:pPr>
              <w:jc w:val="center"/>
              <w:rPr>
                <w:b/>
                <w:sz w:val="28"/>
                <w:szCs w:val="28"/>
              </w:rPr>
            </w:pPr>
            <w:r w:rsidRPr="00CA7130">
              <w:rPr>
                <w:b/>
                <w:sz w:val="28"/>
                <w:szCs w:val="28"/>
              </w:rPr>
              <w:t>B</w:t>
            </w:r>
          </w:p>
        </w:tc>
        <w:tc>
          <w:tcPr>
            <w:tcW w:w="2023" w:type="pct"/>
            <w:tcBorders>
              <w:top w:val="outset" w:sz="6" w:space="0" w:color="auto"/>
              <w:left w:val="outset" w:sz="6" w:space="0" w:color="auto"/>
              <w:bottom w:val="outset" w:sz="6" w:space="0" w:color="auto"/>
            </w:tcBorders>
            <w:vAlign w:val="center"/>
          </w:tcPr>
          <w:p w:rsidR="007D0EEC" w:rsidRPr="00CA7130" w:rsidRDefault="007D0EEC" w:rsidP="00744808">
            <w:pPr>
              <w:jc w:val="center"/>
              <w:rPr>
                <w:i/>
                <w:sz w:val="28"/>
                <w:szCs w:val="28"/>
              </w:rPr>
            </w:pPr>
            <w:r w:rsidRPr="00CA7130">
              <w:rPr>
                <w:i/>
                <w:sz w:val="28"/>
                <w:szCs w:val="28"/>
              </w:rPr>
              <w:t>добре (дуже добре)</w:t>
            </w:r>
          </w:p>
        </w:tc>
      </w:tr>
      <w:tr w:rsidR="007D0EEC" w:rsidRPr="00CA7130" w:rsidTr="00744808">
        <w:trPr>
          <w:tblCellSpacing w:w="0" w:type="dxa"/>
        </w:trPr>
        <w:tc>
          <w:tcPr>
            <w:tcW w:w="498" w:type="pct"/>
            <w:tcBorders>
              <w:top w:val="outset" w:sz="6" w:space="0" w:color="auto"/>
              <w:bottom w:val="outset" w:sz="6" w:space="0" w:color="auto"/>
              <w:right w:val="outset" w:sz="6" w:space="0" w:color="auto"/>
            </w:tcBorders>
            <w:vAlign w:val="center"/>
          </w:tcPr>
          <w:p w:rsidR="007D0EEC" w:rsidRPr="00CA7130" w:rsidRDefault="007D0EEC" w:rsidP="00744808">
            <w:pPr>
              <w:jc w:val="center"/>
              <w:rPr>
                <w:b/>
                <w:sz w:val="28"/>
                <w:szCs w:val="28"/>
              </w:rPr>
            </w:pPr>
            <w:r w:rsidRPr="00CA7130">
              <w:rPr>
                <w:b/>
                <w:sz w:val="28"/>
                <w:szCs w:val="28"/>
              </w:rPr>
              <w:t>75 – 81</w:t>
            </w:r>
          </w:p>
        </w:tc>
        <w:tc>
          <w:tcPr>
            <w:tcW w:w="810" w:type="pct"/>
            <w:tcBorders>
              <w:top w:val="outset" w:sz="6" w:space="0" w:color="auto"/>
              <w:left w:val="outset" w:sz="6" w:space="0" w:color="auto"/>
              <w:bottom w:val="outset" w:sz="6" w:space="0" w:color="auto"/>
              <w:right w:val="outset" w:sz="6" w:space="0" w:color="auto"/>
            </w:tcBorders>
            <w:vAlign w:val="center"/>
          </w:tcPr>
          <w:p w:rsidR="007D0EEC" w:rsidRPr="00CA7130" w:rsidRDefault="007D0EEC" w:rsidP="00744808">
            <w:pPr>
              <w:jc w:val="center"/>
              <w:rPr>
                <w:i/>
                <w:sz w:val="28"/>
                <w:szCs w:val="28"/>
              </w:rPr>
            </w:pPr>
            <w:r w:rsidRPr="00CA7130">
              <w:rPr>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tcPr>
          <w:p w:rsidR="007D0EEC" w:rsidRPr="00CA7130" w:rsidRDefault="007D0EEC" w:rsidP="00744808">
            <w:pPr>
              <w:jc w:val="center"/>
              <w:rPr>
                <w:b/>
                <w:sz w:val="28"/>
                <w:szCs w:val="28"/>
              </w:rPr>
            </w:pPr>
            <w:r w:rsidRPr="00CA7130">
              <w:rPr>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tcPr>
          <w:p w:rsidR="007D0EEC" w:rsidRPr="00CA7130" w:rsidRDefault="007D0EEC" w:rsidP="00744808">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tcPr>
          <w:p w:rsidR="007D0EEC" w:rsidRPr="00CA7130" w:rsidRDefault="007D0EEC" w:rsidP="00744808">
            <w:pPr>
              <w:jc w:val="center"/>
              <w:rPr>
                <w:b/>
                <w:sz w:val="28"/>
                <w:szCs w:val="28"/>
              </w:rPr>
            </w:pPr>
            <w:r w:rsidRPr="00CA7130">
              <w:rPr>
                <w:b/>
                <w:sz w:val="28"/>
                <w:szCs w:val="28"/>
              </w:rPr>
              <w:t>C</w:t>
            </w:r>
          </w:p>
        </w:tc>
        <w:tc>
          <w:tcPr>
            <w:tcW w:w="2023" w:type="pct"/>
            <w:tcBorders>
              <w:top w:val="outset" w:sz="6" w:space="0" w:color="auto"/>
              <w:left w:val="outset" w:sz="6" w:space="0" w:color="auto"/>
              <w:bottom w:val="outset" w:sz="6" w:space="0" w:color="auto"/>
            </w:tcBorders>
            <w:vAlign w:val="center"/>
          </w:tcPr>
          <w:p w:rsidR="007D0EEC" w:rsidRPr="00CA7130" w:rsidRDefault="007D0EEC" w:rsidP="00744808">
            <w:pPr>
              <w:jc w:val="center"/>
              <w:rPr>
                <w:i/>
                <w:sz w:val="28"/>
                <w:szCs w:val="28"/>
              </w:rPr>
            </w:pPr>
            <w:r w:rsidRPr="00CA7130">
              <w:rPr>
                <w:i/>
                <w:sz w:val="28"/>
                <w:szCs w:val="28"/>
              </w:rPr>
              <w:t xml:space="preserve">добре </w:t>
            </w:r>
          </w:p>
        </w:tc>
      </w:tr>
      <w:tr w:rsidR="007D0EEC" w:rsidRPr="00CA7130" w:rsidTr="00744808">
        <w:trPr>
          <w:tblCellSpacing w:w="0" w:type="dxa"/>
        </w:trPr>
        <w:tc>
          <w:tcPr>
            <w:tcW w:w="498" w:type="pct"/>
            <w:tcBorders>
              <w:top w:val="outset" w:sz="6" w:space="0" w:color="auto"/>
              <w:bottom w:val="outset" w:sz="6" w:space="0" w:color="auto"/>
              <w:right w:val="outset" w:sz="6" w:space="0" w:color="auto"/>
            </w:tcBorders>
            <w:vAlign w:val="center"/>
          </w:tcPr>
          <w:p w:rsidR="007D0EEC" w:rsidRPr="00CA7130" w:rsidRDefault="007D0EEC" w:rsidP="00744808">
            <w:pPr>
              <w:jc w:val="center"/>
              <w:rPr>
                <w:b/>
                <w:sz w:val="28"/>
                <w:szCs w:val="28"/>
              </w:rPr>
            </w:pPr>
            <w:r w:rsidRPr="00CA7130">
              <w:rPr>
                <w:b/>
                <w:sz w:val="28"/>
                <w:szCs w:val="28"/>
              </w:rPr>
              <w:t>64 – 74</w:t>
            </w:r>
          </w:p>
        </w:tc>
        <w:tc>
          <w:tcPr>
            <w:tcW w:w="810" w:type="pct"/>
            <w:tcBorders>
              <w:top w:val="outset" w:sz="6" w:space="0" w:color="auto"/>
              <w:left w:val="outset" w:sz="6" w:space="0" w:color="auto"/>
              <w:bottom w:val="outset" w:sz="6" w:space="0" w:color="auto"/>
              <w:right w:val="outset" w:sz="6" w:space="0" w:color="auto"/>
            </w:tcBorders>
            <w:vAlign w:val="center"/>
          </w:tcPr>
          <w:p w:rsidR="007D0EEC" w:rsidRPr="00CA7130" w:rsidRDefault="007D0EEC" w:rsidP="00744808">
            <w:pPr>
              <w:jc w:val="center"/>
              <w:rPr>
                <w:i/>
                <w:sz w:val="28"/>
                <w:szCs w:val="28"/>
              </w:rPr>
            </w:pPr>
            <w:r w:rsidRPr="00CA7130">
              <w:rPr>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tcPr>
          <w:p w:rsidR="007D0EEC" w:rsidRPr="00CA7130" w:rsidRDefault="007D0EEC" w:rsidP="00744808">
            <w:pPr>
              <w:jc w:val="center"/>
              <w:rPr>
                <w:b/>
                <w:sz w:val="28"/>
                <w:szCs w:val="28"/>
              </w:rPr>
            </w:pPr>
            <w:r w:rsidRPr="00CA7130">
              <w:rPr>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tcPr>
          <w:p w:rsidR="007D0EEC" w:rsidRPr="00CA7130" w:rsidRDefault="007D0EEC" w:rsidP="00744808">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tcPr>
          <w:p w:rsidR="007D0EEC" w:rsidRPr="00CA7130" w:rsidRDefault="007D0EEC" w:rsidP="00744808">
            <w:pPr>
              <w:jc w:val="center"/>
              <w:rPr>
                <w:b/>
                <w:sz w:val="28"/>
                <w:szCs w:val="28"/>
              </w:rPr>
            </w:pPr>
            <w:r w:rsidRPr="00CA7130">
              <w:rPr>
                <w:b/>
                <w:sz w:val="28"/>
                <w:szCs w:val="28"/>
              </w:rPr>
              <w:t>D</w:t>
            </w:r>
          </w:p>
        </w:tc>
        <w:tc>
          <w:tcPr>
            <w:tcW w:w="2023" w:type="pct"/>
            <w:tcBorders>
              <w:top w:val="outset" w:sz="6" w:space="0" w:color="auto"/>
              <w:left w:val="outset" w:sz="6" w:space="0" w:color="auto"/>
              <w:bottom w:val="outset" w:sz="6" w:space="0" w:color="auto"/>
            </w:tcBorders>
            <w:vAlign w:val="center"/>
          </w:tcPr>
          <w:p w:rsidR="007D0EEC" w:rsidRPr="00CA7130" w:rsidRDefault="007D0EEC" w:rsidP="00744808">
            <w:pPr>
              <w:jc w:val="center"/>
              <w:rPr>
                <w:i/>
                <w:sz w:val="28"/>
                <w:szCs w:val="28"/>
              </w:rPr>
            </w:pPr>
            <w:r w:rsidRPr="00CA7130">
              <w:rPr>
                <w:i/>
                <w:sz w:val="28"/>
                <w:szCs w:val="28"/>
              </w:rPr>
              <w:t xml:space="preserve">задовільно </w:t>
            </w:r>
          </w:p>
        </w:tc>
      </w:tr>
      <w:tr w:rsidR="007D0EEC" w:rsidRPr="00CA7130" w:rsidTr="00744808">
        <w:trPr>
          <w:tblCellSpacing w:w="0" w:type="dxa"/>
        </w:trPr>
        <w:tc>
          <w:tcPr>
            <w:tcW w:w="498" w:type="pct"/>
            <w:tcBorders>
              <w:top w:val="outset" w:sz="6" w:space="0" w:color="auto"/>
              <w:bottom w:val="outset" w:sz="6" w:space="0" w:color="auto"/>
              <w:right w:val="outset" w:sz="6" w:space="0" w:color="auto"/>
            </w:tcBorders>
            <w:vAlign w:val="center"/>
          </w:tcPr>
          <w:p w:rsidR="007D0EEC" w:rsidRPr="00CA7130" w:rsidRDefault="007D0EEC" w:rsidP="00744808">
            <w:pPr>
              <w:jc w:val="center"/>
              <w:rPr>
                <w:b/>
                <w:sz w:val="28"/>
                <w:szCs w:val="28"/>
              </w:rPr>
            </w:pPr>
            <w:r w:rsidRPr="00CA7130">
              <w:rPr>
                <w:b/>
                <w:sz w:val="28"/>
                <w:szCs w:val="28"/>
              </w:rPr>
              <w:t>60 – 63</w:t>
            </w:r>
          </w:p>
        </w:tc>
        <w:tc>
          <w:tcPr>
            <w:tcW w:w="810" w:type="pct"/>
            <w:tcBorders>
              <w:top w:val="outset" w:sz="6" w:space="0" w:color="auto"/>
              <w:left w:val="outset" w:sz="6" w:space="0" w:color="auto"/>
              <w:bottom w:val="outset" w:sz="6" w:space="0" w:color="auto"/>
              <w:right w:val="outset" w:sz="6" w:space="0" w:color="auto"/>
            </w:tcBorders>
            <w:vAlign w:val="center"/>
          </w:tcPr>
          <w:p w:rsidR="007D0EEC" w:rsidRPr="00CA7130" w:rsidRDefault="007D0EEC" w:rsidP="00744808">
            <w:pPr>
              <w:jc w:val="center"/>
              <w:rPr>
                <w:i/>
                <w:sz w:val="28"/>
                <w:szCs w:val="28"/>
              </w:rPr>
            </w:pPr>
            <w:r w:rsidRPr="00CA7130">
              <w:rPr>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tcPr>
          <w:p w:rsidR="007D0EEC" w:rsidRPr="00CA7130" w:rsidRDefault="007D0EEC" w:rsidP="00744808">
            <w:pPr>
              <w:jc w:val="center"/>
              <w:rPr>
                <w:b/>
                <w:sz w:val="28"/>
                <w:szCs w:val="28"/>
              </w:rPr>
            </w:pPr>
            <w:r w:rsidRPr="00CA7130">
              <w:rPr>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tcPr>
          <w:p w:rsidR="007D0EEC" w:rsidRPr="00CA7130" w:rsidRDefault="007D0EEC" w:rsidP="00744808">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tcPr>
          <w:p w:rsidR="007D0EEC" w:rsidRPr="00CA7130" w:rsidRDefault="007D0EEC" w:rsidP="00744808">
            <w:pPr>
              <w:jc w:val="center"/>
              <w:rPr>
                <w:b/>
                <w:sz w:val="28"/>
                <w:szCs w:val="28"/>
              </w:rPr>
            </w:pPr>
            <w:r w:rsidRPr="00CA7130">
              <w:rPr>
                <w:b/>
                <w:sz w:val="28"/>
                <w:szCs w:val="28"/>
              </w:rPr>
              <w:t>Е</w:t>
            </w:r>
          </w:p>
        </w:tc>
        <w:tc>
          <w:tcPr>
            <w:tcW w:w="2023" w:type="pct"/>
            <w:tcBorders>
              <w:top w:val="outset" w:sz="6" w:space="0" w:color="auto"/>
              <w:left w:val="outset" w:sz="6" w:space="0" w:color="auto"/>
              <w:bottom w:val="outset" w:sz="6" w:space="0" w:color="auto"/>
            </w:tcBorders>
            <w:vAlign w:val="center"/>
          </w:tcPr>
          <w:p w:rsidR="007D0EEC" w:rsidRPr="00CA7130" w:rsidRDefault="007D0EEC" w:rsidP="00744808">
            <w:pPr>
              <w:jc w:val="center"/>
              <w:rPr>
                <w:i/>
                <w:sz w:val="28"/>
                <w:szCs w:val="28"/>
              </w:rPr>
            </w:pPr>
            <w:r w:rsidRPr="00CA7130">
              <w:rPr>
                <w:i/>
                <w:sz w:val="28"/>
                <w:szCs w:val="28"/>
              </w:rPr>
              <w:t xml:space="preserve">задовільно (достатньо) </w:t>
            </w:r>
          </w:p>
        </w:tc>
      </w:tr>
      <w:tr w:rsidR="007D0EEC" w:rsidRPr="00CA7130" w:rsidTr="00744808">
        <w:trPr>
          <w:trHeight w:val="468"/>
          <w:tblCellSpacing w:w="0" w:type="dxa"/>
        </w:trPr>
        <w:tc>
          <w:tcPr>
            <w:tcW w:w="498" w:type="pct"/>
            <w:tcBorders>
              <w:top w:val="outset" w:sz="6" w:space="0" w:color="auto"/>
              <w:bottom w:val="outset" w:sz="6" w:space="0" w:color="auto"/>
              <w:right w:val="outset" w:sz="6" w:space="0" w:color="auto"/>
            </w:tcBorders>
            <w:vAlign w:val="center"/>
          </w:tcPr>
          <w:p w:rsidR="007D0EEC" w:rsidRPr="00CA7130" w:rsidRDefault="007D0EEC" w:rsidP="00744808">
            <w:pPr>
              <w:jc w:val="center"/>
              <w:rPr>
                <w:b/>
                <w:sz w:val="28"/>
                <w:szCs w:val="28"/>
              </w:rPr>
            </w:pPr>
            <w:r w:rsidRPr="00CA7130">
              <w:rPr>
                <w:b/>
                <w:sz w:val="28"/>
                <w:szCs w:val="28"/>
              </w:rPr>
              <w:t>35 – 59</w:t>
            </w:r>
          </w:p>
        </w:tc>
        <w:tc>
          <w:tcPr>
            <w:tcW w:w="810" w:type="pct"/>
            <w:tcBorders>
              <w:top w:val="outset" w:sz="6" w:space="0" w:color="auto"/>
              <w:left w:val="outset" w:sz="6" w:space="0" w:color="auto"/>
              <w:bottom w:val="outset" w:sz="6" w:space="0" w:color="auto"/>
              <w:right w:val="outset" w:sz="6" w:space="0" w:color="auto"/>
            </w:tcBorders>
            <w:vAlign w:val="center"/>
          </w:tcPr>
          <w:p w:rsidR="007D0EEC" w:rsidRPr="00CA7130" w:rsidRDefault="007D0EEC" w:rsidP="00744808">
            <w:pPr>
              <w:jc w:val="center"/>
              <w:rPr>
                <w:i/>
                <w:sz w:val="28"/>
                <w:szCs w:val="28"/>
              </w:rPr>
            </w:pPr>
            <w:r w:rsidRPr="00CA7130">
              <w:rPr>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tcPr>
          <w:p w:rsidR="007D0EEC" w:rsidRPr="00CA7130" w:rsidRDefault="007D0EEC" w:rsidP="00744808">
            <w:pPr>
              <w:jc w:val="center"/>
              <w:rPr>
                <w:b/>
                <w:sz w:val="28"/>
                <w:szCs w:val="28"/>
              </w:rPr>
            </w:pPr>
            <w:r w:rsidRPr="00CA7130">
              <w:rPr>
                <w:b/>
                <w:sz w:val="28"/>
                <w:szCs w:val="28"/>
              </w:rPr>
              <w:t>2</w:t>
            </w:r>
          </w:p>
        </w:tc>
        <w:tc>
          <w:tcPr>
            <w:tcW w:w="761" w:type="pct"/>
            <w:vMerge w:val="restart"/>
            <w:tcBorders>
              <w:top w:val="outset" w:sz="6" w:space="0" w:color="auto"/>
              <w:left w:val="outset" w:sz="6" w:space="0" w:color="auto"/>
              <w:bottom w:val="outset" w:sz="6" w:space="0" w:color="auto"/>
              <w:right w:val="outset" w:sz="6" w:space="0" w:color="auto"/>
            </w:tcBorders>
            <w:vAlign w:val="center"/>
          </w:tcPr>
          <w:p w:rsidR="007D0EEC" w:rsidRPr="00CA7130" w:rsidRDefault="007D0EEC" w:rsidP="00744808">
            <w:pPr>
              <w:jc w:val="center"/>
              <w:rPr>
                <w:i/>
                <w:sz w:val="28"/>
                <w:szCs w:val="28"/>
              </w:rPr>
            </w:pPr>
            <w:r w:rsidRPr="00CA7130">
              <w:rPr>
                <w:i/>
                <w:sz w:val="28"/>
                <w:szCs w:val="28"/>
              </w:rPr>
              <w:t>не зараховано</w:t>
            </w:r>
          </w:p>
        </w:tc>
        <w:tc>
          <w:tcPr>
            <w:tcW w:w="359" w:type="pct"/>
            <w:tcBorders>
              <w:top w:val="outset" w:sz="6" w:space="0" w:color="auto"/>
              <w:left w:val="outset" w:sz="6" w:space="0" w:color="auto"/>
              <w:bottom w:val="outset" w:sz="6" w:space="0" w:color="auto"/>
              <w:right w:val="outset" w:sz="6" w:space="0" w:color="auto"/>
            </w:tcBorders>
            <w:vAlign w:val="center"/>
          </w:tcPr>
          <w:p w:rsidR="007D0EEC" w:rsidRPr="00CA7130" w:rsidRDefault="007D0EEC" w:rsidP="00744808">
            <w:pPr>
              <w:jc w:val="center"/>
              <w:rPr>
                <w:b/>
                <w:sz w:val="28"/>
                <w:szCs w:val="28"/>
              </w:rPr>
            </w:pPr>
            <w:r w:rsidRPr="00CA7130">
              <w:rPr>
                <w:b/>
                <w:sz w:val="28"/>
                <w:szCs w:val="28"/>
              </w:rPr>
              <w:t>FX</w:t>
            </w:r>
          </w:p>
        </w:tc>
        <w:tc>
          <w:tcPr>
            <w:tcW w:w="2023" w:type="pct"/>
            <w:tcBorders>
              <w:top w:val="outset" w:sz="6" w:space="0" w:color="auto"/>
              <w:left w:val="outset" w:sz="6" w:space="0" w:color="auto"/>
              <w:bottom w:val="outset" w:sz="6" w:space="0" w:color="auto"/>
            </w:tcBorders>
            <w:vAlign w:val="center"/>
          </w:tcPr>
          <w:p w:rsidR="007D0EEC" w:rsidRPr="00CA7130" w:rsidRDefault="007D0EEC" w:rsidP="00744808">
            <w:pPr>
              <w:jc w:val="center"/>
              <w:rPr>
                <w:i/>
                <w:sz w:val="28"/>
                <w:szCs w:val="28"/>
              </w:rPr>
            </w:pPr>
            <w:r w:rsidRPr="00CA7130">
              <w:rPr>
                <w:i/>
                <w:sz w:val="28"/>
                <w:szCs w:val="28"/>
              </w:rPr>
              <w:t>незадовільно з можливістю повторного складання</w:t>
            </w:r>
          </w:p>
        </w:tc>
      </w:tr>
      <w:tr w:rsidR="007D0EEC" w:rsidRPr="00CA7130" w:rsidTr="00744808">
        <w:trPr>
          <w:trHeight w:val="1076"/>
          <w:tblCellSpacing w:w="0" w:type="dxa"/>
        </w:trPr>
        <w:tc>
          <w:tcPr>
            <w:tcW w:w="498" w:type="pct"/>
            <w:tcBorders>
              <w:top w:val="outset" w:sz="6" w:space="0" w:color="auto"/>
              <w:bottom w:val="outset" w:sz="6" w:space="0" w:color="auto"/>
              <w:right w:val="outset" w:sz="6" w:space="0" w:color="auto"/>
            </w:tcBorders>
            <w:vAlign w:val="center"/>
          </w:tcPr>
          <w:p w:rsidR="007D0EEC" w:rsidRPr="00CA7130" w:rsidRDefault="007D0EEC" w:rsidP="00744808">
            <w:pPr>
              <w:jc w:val="center"/>
              <w:rPr>
                <w:b/>
                <w:sz w:val="28"/>
                <w:szCs w:val="28"/>
              </w:rPr>
            </w:pPr>
            <w:r w:rsidRPr="00CA7130">
              <w:rPr>
                <w:b/>
                <w:sz w:val="28"/>
                <w:szCs w:val="28"/>
              </w:rPr>
              <w:t>1 – 34</w:t>
            </w:r>
          </w:p>
        </w:tc>
        <w:tc>
          <w:tcPr>
            <w:tcW w:w="810" w:type="pct"/>
            <w:tcBorders>
              <w:top w:val="outset" w:sz="6" w:space="0" w:color="auto"/>
              <w:left w:val="outset" w:sz="6" w:space="0" w:color="auto"/>
              <w:bottom w:val="outset" w:sz="6" w:space="0" w:color="auto"/>
              <w:right w:val="outset" w:sz="6" w:space="0" w:color="auto"/>
            </w:tcBorders>
            <w:vAlign w:val="center"/>
          </w:tcPr>
          <w:p w:rsidR="007D0EEC" w:rsidRPr="00CA7130" w:rsidRDefault="007D0EEC" w:rsidP="00744808">
            <w:pPr>
              <w:jc w:val="center"/>
              <w:rPr>
                <w:i/>
                <w:sz w:val="28"/>
                <w:szCs w:val="28"/>
              </w:rPr>
            </w:pPr>
            <w:r w:rsidRPr="00CA7130">
              <w:rPr>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tcPr>
          <w:p w:rsidR="007D0EEC" w:rsidRPr="00CA7130" w:rsidRDefault="007D0EEC" w:rsidP="00744808">
            <w:pPr>
              <w:jc w:val="center"/>
              <w:rPr>
                <w:b/>
                <w:sz w:val="28"/>
                <w:szCs w:val="28"/>
              </w:rPr>
            </w:pPr>
            <w:r w:rsidRPr="00CA7130">
              <w:rPr>
                <w:b/>
                <w:sz w:val="28"/>
                <w:szCs w:val="28"/>
              </w:rPr>
              <w:t>2</w:t>
            </w:r>
          </w:p>
        </w:tc>
        <w:tc>
          <w:tcPr>
            <w:tcW w:w="761" w:type="pct"/>
            <w:vMerge/>
            <w:tcBorders>
              <w:top w:val="outset" w:sz="6" w:space="0" w:color="auto"/>
              <w:left w:val="outset" w:sz="6" w:space="0" w:color="auto"/>
              <w:bottom w:val="outset" w:sz="6" w:space="0" w:color="auto"/>
              <w:right w:val="outset" w:sz="6" w:space="0" w:color="auto"/>
            </w:tcBorders>
            <w:vAlign w:val="center"/>
          </w:tcPr>
          <w:p w:rsidR="007D0EEC" w:rsidRPr="00CA7130" w:rsidRDefault="007D0EEC" w:rsidP="00744808">
            <w:pPr>
              <w:rPr>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tcPr>
          <w:p w:rsidR="007D0EEC" w:rsidRPr="00CA7130" w:rsidRDefault="007D0EEC" w:rsidP="00744808">
            <w:pPr>
              <w:jc w:val="center"/>
              <w:rPr>
                <w:b/>
                <w:sz w:val="28"/>
                <w:szCs w:val="28"/>
              </w:rPr>
            </w:pPr>
            <w:r w:rsidRPr="00CA7130">
              <w:rPr>
                <w:b/>
                <w:sz w:val="28"/>
                <w:szCs w:val="28"/>
              </w:rPr>
              <w:t>F</w:t>
            </w:r>
          </w:p>
        </w:tc>
        <w:tc>
          <w:tcPr>
            <w:tcW w:w="2023" w:type="pct"/>
            <w:tcBorders>
              <w:top w:val="outset" w:sz="6" w:space="0" w:color="auto"/>
              <w:left w:val="outset" w:sz="6" w:space="0" w:color="auto"/>
              <w:bottom w:val="outset" w:sz="6" w:space="0" w:color="auto"/>
            </w:tcBorders>
            <w:vAlign w:val="center"/>
          </w:tcPr>
          <w:p w:rsidR="007D0EEC" w:rsidRPr="00CA7130" w:rsidRDefault="007D0EEC" w:rsidP="00744808">
            <w:pPr>
              <w:jc w:val="center"/>
              <w:rPr>
                <w:i/>
                <w:sz w:val="28"/>
                <w:szCs w:val="28"/>
              </w:rPr>
            </w:pPr>
            <w:r w:rsidRPr="00CA7130">
              <w:rPr>
                <w:i/>
                <w:sz w:val="28"/>
                <w:szCs w:val="28"/>
              </w:rPr>
              <w:t>незадовільно з обов’язковим повторним вивченням дисципліни</w:t>
            </w:r>
          </w:p>
        </w:tc>
      </w:tr>
    </w:tbl>
    <w:p w:rsidR="007D0EEC" w:rsidRPr="00CA7130" w:rsidRDefault="007D0EEC" w:rsidP="007D0EEC">
      <w:pPr>
        <w:jc w:val="center"/>
        <w:rPr>
          <w:b/>
          <w:sz w:val="28"/>
          <w:szCs w:val="28"/>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7872"/>
      </w:tblGrid>
      <w:tr w:rsidR="007D0EEC" w:rsidRPr="00CA7130" w:rsidTr="00744808">
        <w:trPr>
          <w:jc w:val="center"/>
        </w:trPr>
        <w:tc>
          <w:tcPr>
            <w:tcW w:w="2148" w:type="dxa"/>
          </w:tcPr>
          <w:p w:rsidR="007D0EEC" w:rsidRPr="00CA7130" w:rsidRDefault="007D0EEC" w:rsidP="00744808">
            <w:pPr>
              <w:tabs>
                <w:tab w:val="num" w:pos="426"/>
              </w:tabs>
              <w:jc w:val="center"/>
              <w:rPr>
                <w:b/>
                <w:sz w:val="28"/>
                <w:szCs w:val="28"/>
              </w:rPr>
            </w:pPr>
            <w:r w:rsidRPr="00CA7130">
              <w:rPr>
                <w:b/>
                <w:sz w:val="28"/>
                <w:szCs w:val="28"/>
              </w:rPr>
              <w:t>Оцінка</w:t>
            </w:r>
          </w:p>
        </w:tc>
        <w:tc>
          <w:tcPr>
            <w:tcW w:w="7872" w:type="dxa"/>
          </w:tcPr>
          <w:p w:rsidR="007D0EEC" w:rsidRPr="00CA7130" w:rsidRDefault="007D0EEC" w:rsidP="00744808">
            <w:pPr>
              <w:tabs>
                <w:tab w:val="num" w:pos="426"/>
              </w:tabs>
              <w:jc w:val="center"/>
              <w:rPr>
                <w:b/>
                <w:sz w:val="28"/>
                <w:szCs w:val="28"/>
              </w:rPr>
            </w:pPr>
            <w:r w:rsidRPr="00CA7130">
              <w:rPr>
                <w:b/>
                <w:sz w:val="28"/>
                <w:szCs w:val="28"/>
              </w:rPr>
              <w:t>Критерії оцінювання</w:t>
            </w:r>
          </w:p>
        </w:tc>
      </w:tr>
      <w:tr w:rsidR="007D0EEC" w:rsidRPr="00CA7130" w:rsidTr="00744808">
        <w:trPr>
          <w:jc w:val="center"/>
        </w:trPr>
        <w:tc>
          <w:tcPr>
            <w:tcW w:w="2148" w:type="dxa"/>
            <w:vAlign w:val="center"/>
          </w:tcPr>
          <w:p w:rsidR="007D0EEC" w:rsidRPr="00CA7130" w:rsidRDefault="007D0EEC" w:rsidP="00744808">
            <w:pPr>
              <w:tabs>
                <w:tab w:val="num" w:pos="426"/>
              </w:tabs>
              <w:jc w:val="center"/>
              <w:rPr>
                <w:b/>
                <w:i/>
                <w:sz w:val="28"/>
                <w:szCs w:val="28"/>
              </w:rPr>
            </w:pPr>
            <w:r w:rsidRPr="00CA7130">
              <w:rPr>
                <w:b/>
                <w:i/>
                <w:sz w:val="28"/>
                <w:szCs w:val="28"/>
              </w:rPr>
              <w:t>«відмінно»</w:t>
            </w:r>
          </w:p>
        </w:tc>
        <w:tc>
          <w:tcPr>
            <w:tcW w:w="7872" w:type="dxa"/>
          </w:tcPr>
          <w:p w:rsidR="007D0EEC" w:rsidRPr="00CA7130" w:rsidRDefault="007D0EEC" w:rsidP="00744808">
            <w:pPr>
              <w:tabs>
                <w:tab w:val="num" w:pos="426"/>
              </w:tabs>
              <w:jc w:val="both"/>
              <w:rPr>
                <w:sz w:val="26"/>
                <w:szCs w:val="26"/>
              </w:rPr>
            </w:pPr>
            <w:r w:rsidRPr="00CA7130">
              <w:rPr>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7D0EEC" w:rsidRPr="00CA7130" w:rsidTr="00744808">
        <w:trPr>
          <w:jc w:val="center"/>
        </w:trPr>
        <w:tc>
          <w:tcPr>
            <w:tcW w:w="2148" w:type="dxa"/>
            <w:vAlign w:val="center"/>
          </w:tcPr>
          <w:p w:rsidR="007D0EEC" w:rsidRPr="00CA7130" w:rsidRDefault="007D0EEC" w:rsidP="00744808">
            <w:pPr>
              <w:tabs>
                <w:tab w:val="num" w:pos="426"/>
              </w:tabs>
              <w:jc w:val="center"/>
              <w:rPr>
                <w:b/>
                <w:i/>
                <w:sz w:val="28"/>
                <w:szCs w:val="28"/>
              </w:rPr>
            </w:pPr>
            <w:r w:rsidRPr="00CA7130">
              <w:rPr>
                <w:b/>
                <w:i/>
                <w:sz w:val="28"/>
                <w:szCs w:val="28"/>
              </w:rPr>
              <w:t>«добре»</w:t>
            </w:r>
          </w:p>
        </w:tc>
        <w:tc>
          <w:tcPr>
            <w:tcW w:w="7872" w:type="dxa"/>
          </w:tcPr>
          <w:p w:rsidR="007D0EEC" w:rsidRPr="00CA7130" w:rsidRDefault="007D0EEC" w:rsidP="00744808">
            <w:pPr>
              <w:tabs>
                <w:tab w:val="num" w:pos="426"/>
              </w:tabs>
              <w:jc w:val="both"/>
              <w:rPr>
                <w:sz w:val="26"/>
                <w:szCs w:val="26"/>
              </w:rPr>
            </w:pPr>
            <w:r w:rsidRPr="00CA7130">
              <w:rPr>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7D0EEC" w:rsidRPr="00CA7130" w:rsidTr="00744808">
        <w:trPr>
          <w:jc w:val="center"/>
        </w:trPr>
        <w:tc>
          <w:tcPr>
            <w:tcW w:w="2148" w:type="dxa"/>
            <w:vAlign w:val="center"/>
          </w:tcPr>
          <w:p w:rsidR="007D0EEC" w:rsidRPr="00CA7130" w:rsidRDefault="007D0EEC" w:rsidP="00744808">
            <w:pPr>
              <w:tabs>
                <w:tab w:val="num" w:pos="426"/>
              </w:tabs>
              <w:jc w:val="center"/>
              <w:rPr>
                <w:b/>
                <w:i/>
                <w:sz w:val="28"/>
                <w:szCs w:val="28"/>
              </w:rPr>
            </w:pPr>
            <w:r w:rsidRPr="00CA7130">
              <w:rPr>
                <w:b/>
                <w:i/>
                <w:sz w:val="28"/>
                <w:szCs w:val="28"/>
              </w:rPr>
              <w:t>«задовільно»</w:t>
            </w:r>
          </w:p>
        </w:tc>
        <w:tc>
          <w:tcPr>
            <w:tcW w:w="7872" w:type="dxa"/>
          </w:tcPr>
          <w:p w:rsidR="007D0EEC" w:rsidRPr="00CA7130" w:rsidRDefault="007D0EEC" w:rsidP="00744808">
            <w:pPr>
              <w:tabs>
                <w:tab w:val="num" w:pos="426"/>
              </w:tabs>
              <w:jc w:val="both"/>
              <w:rPr>
                <w:sz w:val="26"/>
                <w:szCs w:val="26"/>
              </w:rPr>
            </w:pPr>
            <w:r w:rsidRPr="00CA7130">
              <w:rPr>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7D0EEC" w:rsidRPr="00CA7130" w:rsidTr="00744808">
        <w:trPr>
          <w:jc w:val="center"/>
        </w:trPr>
        <w:tc>
          <w:tcPr>
            <w:tcW w:w="2148" w:type="dxa"/>
            <w:vAlign w:val="center"/>
          </w:tcPr>
          <w:p w:rsidR="007D0EEC" w:rsidRPr="00CA7130" w:rsidRDefault="007D0EEC" w:rsidP="00744808">
            <w:pPr>
              <w:ind w:left="-108"/>
              <w:jc w:val="right"/>
              <w:rPr>
                <w:b/>
                <w:i/>
                <w:sz w:val="28"/>
                <w:szCs w:val="28"/>
              </w:rPr>
            </w:pPr>
            <w:r w:rsidRPr="00CA7130">
              <w:rPr>
                <w:b/>
                <w:i/>
                <w:sz w:val="28"/>
                <w:szCs w:val="28"/>
              </w:rPr>
              <w:t>«незадовільно»</w:t>
            </w:r>
          </w:p>
        </w:tc>
        <w:tc>
          <w:tcPr>
            <w:tcW w:w="7872" w:type="dxa"/>
          </w:tcPr>
          <w:p w:rsidR="007D0EEC" w:rsidRPr="00CA7130" w:rsidRDefault="007D0EEC" w:rsidP="00744808">
            <w:pPr>
              <w:tabs>
                <w:tab w:val="num" w:pos="426"/>
              </w:tabs>
              <w:jc w:val="both"/>
              <w:rPr>
                <w:sz w:val="26"/>
                <w:szCs w:val="26"/>
              </w:rPr>
            </w:pPr>
            <w:r w:rsidRPr="00CA7130">
              <w:rPr>
                <w:sz w:val="26"/>
                <w:szCs w:val="26"/>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7D0EEC" w:rsidRPr="00CA7130" w:rsidRDefault="007D0EEC" w:rsidP="007D0EEC">
      <w:pPr>
        <w:jc w:val="center"/>
        <w:rPr>
          <w:b/>
          <w:sz w:val="28"/>
          <w:szCs w:val="28"/>
        </w:rPr>
      </w:pPr>
    </w:p>
    <w:p w:rsidR="007D0EEC" w:rsidRPr="00CA7130" w:rsidRDefault="007D0EEC" w:rsidP="007D0EEC">
      <w:pPr>
        <w:jc w:val="center"/>
        <w:rPr>
          <w:b/>
          <w:sz w:val="32"/>
          <w:szCs w:val="32"/>
        </w:rPr>
      </w:pPr>
      <w:r w:rsidRPr="00CA7130">
        <w:rPr>
          <w:b/>
          <w:sz w:val="32"/>
          <w:szCs w:val="32"/>
        </w:rPr>
        <w:br w:type="page"/>
      </w:r>
      <w:r w:rsidRPr="00CA7130">
        <w:rPr>
          <w:b/>
          <w:sz w:val="32"/>
          <w:szCs w:val="32"/>
        </w:rPr>
        <w:lastRenderedPageBreak/>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970"/>
        <w:gridCol w:w="6095"/>
      </w:tblGrid>
      <w:tr w:rsidR="007D0EEC" w:rsidRPr="00CA7130" w:rsidTr="00744808">
        <w:trPr>
          <w:trHeight w:val="627"/>
        </w:trPr>
        <w:tc>
          <w:tcPr>
            <w:tcW w:w="3970" w:type="dxa"/>
            <w:tcBorders>
              <w:bottom w:val="single" w:sz="4" w:space="0" w:color="000000"/>
            </w:tcBorders>
          </w:tcPr>
          <w:p w:rsidR="007D0EEC" w:rsidRPr="00CA7130" w:rsidRDefault="007D0EEC" w:rsidP="00744808">
            <w:pPr>
              <w:pStyle w:val="TableParagraph"/>
              <w:ind w:left="97"/>
              <w:rPr>
                <w:sz w:val="24"/>
              </w:rPr>
            </w:pPr>
            <w:bookmarkStart w:id="1" w:name="_Toc9952428"/>
            <w:r w:rsidRPr="00CA7130">
              <w:rPr>
                <w:sz w:val="24"/>
              </w:rPr>
              <w:t>Крайні терміни складання та перескладання дисципліни</w:t>
            </w:r>
          </w:p>
        </w:tc>
        <w:tc>
          <w:tcPr>
            <w:tcW w:w="6095" w:type="dxa"/>
            <w:tcBorders>
              <w:bottom w:val="single" w:sz="4" w:space="0" w:color="000000"/>
            </w:tcBorders>
          </w:tcPr>
          <w:p w:rsidR="007D0EEC" w:rsidRPr="00CA7130" w:rsidRDefault="007D0EEC" w:rsidP="00744808">
            <w:pPr>
              <w:pStyle w:val="TableParagraph"/>
              <w:tabs>
                <w:tab w:val="left" w:pos="1400"/>
                <w:tab w:val="left" w:pos="3031"/>
                <w:tab w:val="left" w:pos="4326"/>
                <w:tab w:val="left" w:pos="4798"/>
                <w:tab w:val="left" w:pos="5875"/>
              </w:tabs>
              <w:spacing w:after="120"/>
              <w:ind w:left="96" w:right="19"/>
              <w:rPr>
                <w:i/>
                <w:sz w:val="24"/>
              </w:rPr>
            </w:pPr>
            <w:r w:rsidRPr="00CA7130">
              <w:rPr>
                <w:i/>
                <w:sz w:val="24"/>
              </w:rPr>
              <w:t>Перескладання здійснюється відповідно до графіка</w:t>
            </w:r>
          </w:p>
        </w:tc>
      </w:tr>
      <w:tr w:rsidR="007D0EEC" w:rsidRPr="00CA7130" w:rsidTr="00744808">
        <w:trPr>
          <w:trHeight w:val="933"/>
        </w:trPr>
        <w:tc>
          <w:tcPr>
            <w:tcW w:w="3970" w:type="dxa"/>
            <w:tcBorders>
              <w:top w:val="single" w:sz="4" w:space="0" w:color="000000"/>
            </w:tcBorders>
          </w:tcPr>
          <w:p w:rsidR="007D0EEC" w:rsidRPr="00CA7130" w:rsidRDefault="007D0EEC" w:rsidP="00744808">
            <w:pPr>
              <w:pStyle w:val="TableParagraph"/>
              <w:tabs>
                <w:tab w:val="left" w:pos="2250"/>
              </w:tabs>
              <w:ind w:left="97" w:right="10"/>
              <w:rPr>
                <w:sz w:val="24"/>
              </w:rPr>
            </w:pPr>
            <w:r w:rsidRPr="00CA7130">
              <w:rPr>
                <w:sz w:val="24"/>
              </w:rPr>
              <w:t xml:space="preserve">Правила </w:t>
            </w:r>
            <w:r w:rsidRPr="00CA7130">
              <w:rPr>
                <w:spacing w:val="-3"/>
                <w:sz w:val="24"/>
              </w:rPr>
              <w:t xml:space="preserve">академічної </w:t>
            </w:r>
            <w:r w:rsidRPr="00CA7130">
              <w:rPr>
                <w:sz w:val="24"/>
              </w:rPr>
              <w:t>доброчесності</w:t>
            </w:r>
          </w:p>
        </w:tc>
        <w:tc>
          <w:tcPr>
            <w:tcW w:w="6095" w:type="dxa"/>
            <w:tcBorders>
              <w:top w:val="single" w:sz="4" w:space="0" w:color="000000"/>
            </w:tcBorders>
          </w:tcPr>
          <w:p w:rsidR="007D0EEC" w:rsidRPr="00CA7130" w:rsidRDefault="007D0EEC" w:rsidP="00744808">
            <w:pPr>
              <w:pStyle w:val="TableParagraph"/>
              <w:spacing w:after="120"/>
              <w:ind w:left="96"/>
              <w:rPr>
                <w:i/>
                <w:sz w:val="24"/>
              </w:rPr>
            </w:pPr>
            <w:r w:rsidRPr="00CA7130">
              <w:rPr>
                <w:i/>
                <w:sz w:val="24"/>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7D0EEC" w:rsidRPr="00CA7130" w:rsidTr="00744808">
        <w:trPr>
          <w:trHeight w:val="2107"/>
        </w:trPr>
        <w:tc>
          <w:tcPr>
            <w:tcW w:w="3970" w:type="dxa"/>
          </w:tcPr>
          <w:p w:rsidR="007D0EEC" w:rsidRPr="00CA7130" w:rsidRDefault="007D0EEC" w:rsidP="00744808">
            <w:pPr>
              <w:pStyle w:val="TableParagraph"/>
              <w:ind w:left="97"/>
              <w:rPr>
                <w:sz w:val="24"/>
              </w:rPr>
            </w:pPr>
            <w:r w:rsidRPr="00CA7130">
              <w:rPr>
                <w:sz w:val="24"/>
              </w:rPr>
              <w:t>Вимоги до відвідування</w:t>
            </w:r>
          </w:p>
        </w:tc>
        <w:tc>
          <w:tcPr>
            <w:tcW w:w="6095" w:type="dxa"/>
          </w:tcPr>
          <w:p w:rsidR="007D0EEC" w:rsidRPr="00CA7130" w:rsidRDefault="007D0EEC" w:rsidP="00744808">
            <w:pPr>
              <w:pStyle w:val="TableParagraph"/>
              <w:spacing w:after="120"/>
              <w:ind w:left="96" w:right="119"/>
              <w:rPr>
                <w:i/>
                <w:sz w:val="24"/>
              </w:rPr>
            </w:pPr>
            <w:r w:rsidRPr="00CA7130">
              <w:rPr>
                <w:i/>
                <w:sz w:val="24"/>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7D0EEC" w:rsidRPr="00CA7130" w:rsidRDefault="007D0EEC" w:rsidP="007D0EEC">
      <w:pPr>
        <w:pStyle w:val="1"/>
        <w:spacing w:before="0" w:after="240"/>
        <w:jc w:val="center"/>
        <w:rPr>
          <w:rFonts w:ascii="Times New Roman" w:hAnsi="Times New Roman"/>
          <w:b w:val="0"/>
          <w:color w:val="auto"/>
        </w:rPr>
      </w:pPr>
    </w:p>
    <w:p w:rsidR="007D0EEC" w:rsidRPr="00CA7130" w:rsidRDefault="007D0EEC" w:rsidP="007D0EEC">
      <w:pPr>
        <w:pStyle w:val="a7"/>
        <w:pBdr>
          <w:bottom w:val="single" w:sz="12" w:space="1" w:color="auto"/>
        </w:pBdr>
        <w:shd w:val="clear" w:color="auto" w:fill="auto"/>
        <w:tabs>
          <w:tab w:val="left" w:leader="underscore" w:pos="399"/>
          <w:tab w:val="left" w:leader="underscore" w:pos="865"/>
          <w:tab w:val="right" w:leader="underscore" w:pos="1838"/>
        </w:tabs>
        <w:spacing w:before="0" w:line="240" w:lineRule="auto"/>
        <w:ind w:left="360" w:right="1699"/>
        <w:rPr>
          <w:spacing w:val="0"/>
          <w:sz w:val="28"/>
          <w:szCs w:val="28"/>
        </w:rPr>
      </w:pPr>
      <w:r w:rsidRPr="00CA7130">
        <w:rPr>
          <w:b/>
          <w:spacing w:val="0"/>
          <w:sz w:val="28"/>
          <w:szCs w:val="28"/>
        </w:rPr>
        <w:t>ПЕРЕВІРЕНО:</w:t>
      </w:r>
      <w:r w:rsidRPr="00CA7130">
        <w:rPr>
          <w:spacing w:val="0"/>
          <w:sz w:val="28"/>
          <w:szCs w:val="28"/>
        </w:rPr>
        <w:br/>
      </w:r>
    </w:p>
    <w:p w:rsidR="007D0EEC" w:rsidRPr="00CA7130" w:rsidRDefault="007D0EEC" w:rsidP="007D0EEC">
      <w:pPr>
        <w:pStyle w:val="a7"/>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rPr>
      </w:pPr>
      <w:r w:rsidRPr="00CA7130">
        <w:rPr>
          <w:spacing w:val="0"/>
          <w:sz w:val="28"/>
          <w:szCs w:val="28"/>
          <w:vertAlign w:val="superscript"/>
        </w:rPr>
        <w:t>(посада, звання)</w:t>
      </w:r>
    </w:p>
    <w:p w:rsidR="007D0EEC" w:rsidRPr="00CA7130" w:rsidRDefault="00AC0743" w:rsidP="00AC0743">
      <w:pPr>
        <w:ind w:left="3240" w:firstLine="360"/>
        <w:rPr>
          <w:sz w:val="28"/>
          <w:szCs w:val="28"/>
        </w:rPr>
      </w:pPr>
      <w:r>
        <w:rPr>
          <w:sz w:val="28"/>
          <w:szCs w:val="28"/>
        </w:rPr>
        <w:t xml:space="preserve">___________________   </w:t>
      </w:r>
      <w:r w:rsidR="007D0EEC" w:rsidRPr="00CA7130">
        <w:rPr>
          <w:sz w:val="28"/>
          <w:szCs w:val="28"/>
        </w:rPr>
        <w:t>(__________________)</w:t>
      </w:r>
    </w:p>
    <w:p w:rsidR="007D0EEC" w:rsidRPr="00CA7130" w:rsidRDefault="007D0EEC" w:rsidP="007D0EEC">
      <w:pPr>
        <w:ind w:left="360"/>
        <w:rPr>
          <w:sz w:val="28"/>
          <w:szCs w:val="28"/>
        </w:rPr>
      </w:pPr>
      <w:r w:rsidRPr="00CA7130">
        <w:t xml:space="preserve">                                                                              (підпис)                     </w:t>
      </w:r>
      <w:r w:rsidRPr="00CA7130">
        <w:tab/>
        <w:t xml:space="preserve"> </w:t>
      </w:r>
      <w:r w:rsidRPr="00CA7130">
        <w:rPr>
          <w:sz w:val="28"/>
          <w:szCs w:val="28"/>
        </w:rPr>
        <w:t>(</w:t>
      </w:r>
      <w:r w:rsidRPr="00CA7130">
        <w:t>прізвище та</w:t>
      </w:r>
      <w:r w:rsidRPr="00CA7130">
        <w:rPr>
          <w:sz w:val="28"/>
          <w:szCs w:val="28"/>
        </w:rPr>
        <w:t xml:space="preserve"> </w:t>
      </w:r>
      <w:r w:rsidRPr="00CA7130">
        <w:t xml:space="preserve">ініціали) </w:t>
      </w:r>
    </w:p>
    <w:p w:rsidR="007D0EEC" w:rsidRPr="00CA7130" w:rsidRDefault="007D0EEC" w:rsidP="007D0EEC">
      <w:pPr>
        <w:pStyle w:val="1"/>
        <w:spacing w:before="0" w:after="240"/>
        <w:ind w:firstLine="360"/>
        <w:rPr>
          <w:rFonts w:ascii="Times New Roman" w:hAnsi="Times New Roman"/>
          <w:b w:val="0"/>
          <w:color w:val="auto"/>
        </w:rPr>
      </w:pPr>
      <w:r w:rsidRPr="00CA7130">
        <w:rPr>
          <w:rFonts w:ascii="Times New Roman" w:hAnsi="Times New Roman"/>
          <w:b w:val="0"/>
          <w:color w:val="auto"/>
        </w:rPr>
        <w:t>________________ 20___ р.</w:t>
      </w:r>
    </w:p>
    <w:bookmarkEnd w:id="1"/>
    <w:p w:rsidR="007D0EEC" w:rsidRPr="00CA7130" w:rsidRDefault="007D0EEC" w:rsidP="007D0EEC">
      <w:pPr>
        <w:spacing w:before="100" w:beforeAutospacing="1" w:after="100" w:afterAutospacing="1"/>
        <w:outlineLvl w:val="0"/>
        <w:rPr>
          <w:b/>
          <w:bCs/>
          <w:kern w:val="36"/>
          <w:sz w:val="32"/>
          <w:szCs w:val="32"/>
        </w:rPr>
      </w:pPr>
    </w:p>
    <w:p w:rsidR="004008B1" w:rsidRDefault="004008B1"/>
    <w:sectPr w:rsidR="004008B1" w:rsidSect="00062B2A">
      <w:headerReference w:type="default" r:id="rId10"/>
      <w:pgSz w:w="11906" w:h="16838"/>
      <w:pgMar w:top="1134" w:right="99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54B" w:rsidRDefault="0081254B" w:rsidP="008E5AB0">
      <w:r>
        <w:separator/>
      </w:r>
    </w:p>
  </w:endnote>
  <w:endnote w:type="continuationSeparator" w:id="1">
    <w:p w:rsidR="0081254B" w:rsidRDefault="0081254B" w:rsidP="008E5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DejaVu Sans">
    <w:panose1 w:val="00000000000000000000"/>
    <w:charset w:val="00"/>
    <w:family w:val="roman"/>
    <w:notTrueType/>
    <w:pitch w:val="default"/>
    <w:sig w:usb0="00000003" w:usb1="00000000" w:usb2="00000000" w:usb3="00000000" w:csb0="00000001" w:csb1="00000000"/>
  </w:font>
  <w:font w:name="Lohit Hindi">
    <w:altName w:val="MS Gothic"/>
    <w:charset w:val="80"/>
    <w:family w:val="auto"/>
    <w:pitch w:val="variable"/>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54B" w:rsidRDefault="0081254B" w:rsidP="008E5AB0">
      <w:r>
        <w:separator/>
      </w:r>
    </w:p>
  </w:footnote>
  <w:footnote w:type="continuationSeparator" w:id="1">
    <w:p w:rsidR="0081254B" w:rsidRDefault="0081254B" w:rsidP="008E5A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808" w:rsidRPr="00131DB1" w:rsidRDefault="000C2F68">
    <w:pPr>
      <w:pStyle w:val="a4"/>
      <w:spacing w:line="14" w:lineRule="auto"/>
      <w:rPr>
        <w:i/>
        <w:sz w:val="20"/>
        <w:lang w:val="uk-UA"/>
      </w:rPr>
    </w:pPr>
    <w:r w:rsidRPr="000C2F68">
      <w:rPr>
        <w:noProof/>
        <w:lang w:val="uk-UA" w:eastAsia="uk-UA"/>
      </w:rPr>
      <w:pict>
        <v:shapetype id="_x0000_t202" coordsize="21600,21600" o:spt="202" path="m,l,21600r21600,l21600,xe">
          <v:stroke joinstyle="miter"/>
          <v:path gradientshapeok="t" o:connecttype="rect"/>
        </v:shapetype>
        <v:shape id="Text Box 1" o:spid="_x0000_s1025" type="#_x0000_t202" style="position:absolute;margin-left:288.4pt;margin-top:37.05pt;width:11.6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" filled="f" stroked="f">
          <v:textbox inset="0,0,0,0">
            <w:txbxContent>
              <w:p w:rsidR="00744808" w:rsidRPr="00BE1813" w:rsidRDefault="00744808" w:rsidP="00744808"/>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31D78"/>
    <w:multiLevelType w:val="hybridMultilevel"/>
    <w:tmpl w:val="69B6E37A"/>
    <w:lvl w:ilvl="0" w:tplc="75CA4D48">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184D0E"/>
    <w:multiLevelType w:val="hybridMultilevel"/>
    <w:tmpl w:val="9D28B536"/>
    <w:lvl w:ilvl="0" w:tplc="AA5072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2E5142"/>
    <w:multiLevelType w:val="hybridMultilevel"/>
    <w:tmpl w:val="0DBC5542"/>
    <w:lvl w:ilvl="0" w:tplc="C954448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831442"/>
    <w:multiLevelType w:val="hybridMultilevel"/>
    <w:tmpl w:val="D590A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0E1E26"/>
    <w:multiLevelType w:val="hybridMultilevel"/>
    <w:tmpl w:val="812AD1C0"/>
    <w:lvl w:ilvl="0" w:tplc="FFFFFFFF">
      <w:start w:val="201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5CA02499"/>
    <w:multiLevelType w:val="hybridMultilevel"/>
    <w:tmpl w:val="73D2B638"/>
    <w:lvl w:ilvl="0" w:tplc="75CA4D48">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F42826"/>
    <w:multiLevelType w:val="hybridMultilevel"/>
    <w:tmpl w:val="00A620B0"/>
    <w:lvl w:ilvl="0" w:tplc="79FAD44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465805"/>
    <w:multiLevelType w:val="hybridMultilevel"/>
    <w:tmpl w:val="0608A17C"/>
    <w:lvl w:ilvl="0" w:tplc="C954448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6"/>
  </w:num>
  <w:num w:numId="5">
    <w:abstractNumId w:val="5"/>
  </w:num>
  <w:num w:numId="6">
    <w:abstractNumId w:val="0"/>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7D0EEC"/>
    <w:rsid w:val="00062B2A"/>
    <w:rsid w:val="000C2F68"/>
    <w:rsid w:val="001244F1"/>
    <w:rsid w:val="001645FC"/>
    <w:rsid w:val="002A615E"/>
    <w:rsid w:val="002B518D"/>
    <w:rsid w:val="002C5256"/>
    <w:rsid w:val="00314667"/>
    <w:rsid w:val="003648B0"/>
    <w:rsid w:val="00385CAB"/>
    <w:rsid w:val="00387164"/>
    <w:rsid w:val="004008B1"/>
    <w:rsid w:val="0046104C"/>
    <w:rsid w:val="004A3F3F"/>
    <w:rsid w:val="00566DF6"/>
    <w:rsid w:val="00672CB7"/>
    <w:rsid w:val="006C43BC"/>
    <w:rsid w:val="00720C13"/>
    <w:rsid w:val="00744808"/>
    <w:rsid w:val="0076523F"/>
    <w:rsid w:val="007D0EEC"/>
    <w:rsid w:val="0081254B"/>
    <w:rsid w:val="0083097F"/>
    <w:rsid w:val="00895172"/>
    <w:rsid w:val="008A38AE"/>
    <w:rsid w:val="008E5AB0"/>
    <w:rsid w:val="009B1CA3"/>
    <w:rsid w:val="00AC0743"/>
    <w:rsid w:val="00B716C4"/>
    <w:rsid w:val="00CB4634"/>
    <w:rsid w:val="00CC77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EEC"/>
    <w:pPr>
      <w:spacing w:after="0" w:line="240" w:lineRule="auto"/>
    </w:pPr>
    <w:rPr>
      <w:rFonts w:ascii="Times New Roman" w:eastAsia="Times New Roman" w:hAnsi="Times New Roman" w:cs="Times New Roman"/>
      <w:lang w:val="uk-UA" w:eastAsia="uk-UA"/>
    </w:rPr>
  </w:style>
  <w:style w:type="paragraph" w:styleId="1">
    <w:name w:val="heading 1"/>
    <w:basedOn w:val="a"/>
    <w:next w:val="a"/>
    <w:link w:val="10"/>
    <w:uiPriority w:val="99"/>
    <w:qFormat/>
    <w:rsid w:val="007D0EEC"/>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7D0EEC"/>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0EEC"/>
    <w:rPr>
      <w:rFonts w:ascii="Cambria" w:eastAsia="Times New Roman" w:hAnsi="Cambria" w:cs="Times New Roman"/>
      <w:b/>
      <w:bCs/>
      <w:color w:val="365F91"/>
      <w:sz w:val="28"/>
      <w:szCs w:val="28"/>
      <w:lang w:val="uk-UA" w:eastAsia="uk-UA"/>
    </w:rPr>
  </w:style>
  <w:style w:type="character" w:customStyle="1" w:styleId="20">
    <w:name w:val="Заголовок 2 Знак"/>
    <w:basedOn w:val="a0"/>
    <w:link w:val="2"/>
    <w:uiPriority w:val="99"/>
    <w:rsid w:val="007D0EEC"/>
    <w:rPr>
      <w:rFonts w:ascii="Cambria" w:eastAsia="Times New Roman" w:hAnsi="Cambria" w:cs="Times New Roman"/>
      <w:b/>
      <w:bCs/>
      <w:color w:val="4F81BD"/>
      <w:sz w:val="26"/>
      <w:szCs w:val="26"/>
      <w:lang w:val="uk-UA" w:eastAsia="uk-UA"/>
    </w:rPr>
  </w:style>
  <w:style w:type="character" w:styleId="a3">
    <w:name w:val="Hyperlink"/>
    <w:basedOn w:val="a0"/>
    <w:uiPriority w:val="99"/>
    <w:rsid w:val="007D0EEC"/>
    <w:rPr>
      <w:rFonts w:cs="Times New Roman"/>
      <w:color w:val="0000FF"/>
      <w:u w:val="single"/>
    </w:rPr>
  </w:style>
  <w:style w:type="paragraph" w:styleId="a4">
    <w:name w:val="Body Text"/>
    <w:basedOn w:val="a"/>
    <w:link w:val="a5"/>
    <w:uiPriority w:val="99"/>
    <w:semiHidden/>
    <w:rsid w:val="007D0EEC"/>
    <w:pPr>
      <w:spacing w:after="120" w:line="259" w:lineRule="auto"/>
    </w:pPr>
    <w:rPr>
      <w:rFonts w:ascii="Calibri" w:eastAsia="Calibri" w:hAnsi="Calibri"/>
      <w:lang w:val="en-US" w:eastAsia="en-US"/>
    </w:rPr>
  </w:style>
  <w:style w:type="character" w:customStyle="1" w:styleId="a5">
    <w:name w:val="Основной текст Знак"/>
    <w:basedOn w:val="a0"/>
    <w:link w:val="a4"/>
    <w:uiPriority w:val="99"/>
    <w:semiHidden/>
    <w:rsid w:val="007D0EEC"/>
    <w:rPr>
      <w:rFonts w:ascii="Calibri" w:eastAsia="Calibri" w:hAnsi="Calibri" w:cs="Times New Roman"/>
      <w:lang w:val="en-US"/>
    </w:rPr>
  </w:style>
  <w:style w:type="character" w:customStyle="1" w:styleId="a6">
    <w:name w:val="Оглавление_"/>
    <w:link w:val="a7"/>
    <w:uiPriority w:val="99"/>
    <w:locked/>
    <w:rsid w:val="007D0EEC"/>
    <w:rPr>
      <w:rFonts w:ascii="Times New Roman" w:hAnsi="Times New Roman"/>
      <w:spacing w:val="11"/>
      <w:sz w:val="23"/>
      <w:shd w:val="clear" w:color="auto" w:fill="FFFFFF"/>
    </w:rPr>
  </w:style>
  <w:style w:type="paragraph" w:customStyle="1" w:styleId="a7">
    <w:name w:val="Оглавление"/>
    <w:basedOn w:val="a"/>
    <w:link w:val="a6"/>
    <w:uiPriority w:val="99"/>
    <w:rsid w:val="007D0EEC"/>
    <w:pPr>
      <w:shd w:val="clear" w:color="auto" w:fill="FFFFFF"/>
      <w:spacing w:before="1080" w:line="307" w:lineRule="exact"/>
    </w:pPr>
    <w:rPr>
      <w:rFonts w:eastAsiaTheme="minorHAnsi" w:cstheme="minorBidi"/>
      <w:spacing w:val="11"/>
      <w:sz w:val="23"/>
      <w:lang w:val="ru-RU" w:eastAsia="en-US"/>
    </w:rPr>
  </w:style>
  <w:style w:type="paragraph" w:customStyle="1" w:styleId="TableParagraph">
    <w:name w:val="Table Paragraph"/>
    <w:basedOn w:val="a"/>
    <w:uiPriority w:val="99"/>
    <w:rsid w:val="007D0EEC"/>
    <w:pPr>
      <w:widowControl w:val="0"/>
      <w:autoSpaceDE w:val="0"/>
      <w:autoSpaceDN w:val="0"/>
      <w:ind w:left="107"/>
    </w:pPr>
    <w:rPr>
      <w:lang w:eastAsia="en-US"/>
    </w:rPr>
  </w:style>
  <w:style w:type="paragraph" w:styleId="a8">
    <w:name w:val="List Paragraph"/>
    <w:basedOn w:val="a"/>
    <w:uiPriority w:val="99"/>
    <w:qFormat/>
    <w:rsid w:val="00CC7705"/>
    <w:pPr>
      <w:ind w:left="720"/>
      <w:contextualSpacing/>
    </w:pPr>
    <w:rPr>
      <w:sz w:val="20"/>
      <w:szCs w:val="20"/>
      <w:lang w:val="ru-RU" w:eastAsia="ru-RU"/>
    </w:rPr>
  </w:style>
  <w:style w:type="paragraph" w:customStyle="1" w:styleId="11">
    <w:name w:val="Обычный (веб)1"/>
    <w:basedOn w:val="a"/>
    <w:rsid w:val="00CC7705"/>
    <w:pPr>
      <w:widowControl w:val="0"/>
      <w:suppressAutoHyphens/>
      <w:spacing w:before="280" w:after="280"/>
    </w:pPr>
    <w:rPr>
      <w:rFonts w:eastAsia="DejaVu Sans" w:cs="Lohit Hindi"/>
      <w:kern w:val="1"/>
      <w:sz w:val="24"/>
      <w:szCs w:val="24"/>
      <w:lang w:eastAsia="zh-CN" w:bidi="hi-IN"/>
    </w:rPr>
  </w:style>
  <w:style w:type="paragraph" w:customStyle="1" w:styleId="31">
    <w:name w:val="Основной текст 31"/>
    <w:basedOn w:val="a"/>
    <w:rsid w:val="00CC7705"/>
    <w:pPr>
      <w:widowControl w:val="0"/>
      <w:suppressAutoHyphens/>
      <w:spacing w:after="120"/>
    </w:pPr>
    <w:rPr>
      <w:rFonts w:eastAsia="DejaVu Sans" w:cs="Lohit Hindi"/>
      <w:kern w:val="1"/>
      <w:sz w:val="16"/>
      <w:szCs w:val="16"/>
      <w:lang w:eastAsia="zh-CN" w:bidi="hi-IN"/>
    </w:rPr>
  </w:style>
  <w:style w:type="paragraph" w:styleId="21">
    <w:name w:val="Body Text Indent 2"/>
    <w:basedOn w:val="a"/>
    <w:link w:val="22"/>
    <w:uiPriority w:val="99"/>
    <w:semiHidden/>
    <w:unhideWhenUsed/>
    <w:rsid w:val="00CB4634"/>
    <w:pPr>
      <w:spacing w:after="120" w:line="480" w:lineRule="auto"/>
      <w:ind w:left="283"/>
    </w:pPr>
  </w:style>
  <w:style w:type="character" w:customStyle="1" w:styleId="22">
    <w:name w:val="Основной текст с отступом 2 Знак"/>
    <w:basedOn w:val="a0"/>
    <w:link w:val="21"/>
    <w:uiPriority w:val="99"/>
    <w:semiHidden/>
    <w:rsid w:val="00CB4634"/>
    <w:rPr>
      <w:rFonts w:ascii="Times New Roman" w:eastAsia="Times New Roman" w:hAnsi="Times New Roman" w:cs="Times New Roman"/>
      <w:lang w:val="uk-UA" w:eastAsia="uk-UA"/>
    </w:rPr>
  </w:style>
  <w:style w:type="paragraph" w:customStyle="1" w:styleId="Default">
    <w:name w:val="Default"/>
    <w:rsid w:val="00CB46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5572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uu.edu.ua/course/view.php?id=14164" TargetMode="External"/><Relationship Id="rId3" Type="http://schemas.openxmlformats.org/officeDocument/2006/relationships/settings" Target="settings.xml"/><Relationship Id="rId7" Type="http://schemas.openxmlformats.org/officeDocument/2006/relationships/hyperlink" Target="http://vo.ukraine.edu.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o.uu.edu.ua/course/view.php?id=99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16</Pages>
  <Words>3724</Words>
  <Characters>21230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user53</cp:lastModifiedBy>
  <cp:revision>18</cp:revision>
  <dcterms:created xsi:type="dcterms:W3CDTF">2021-02-09T08:40:00Z</dcterms:created>
  <dcterms:modified xsi:type="dcterms:W3CDTF">2023-03-30T09:22:00Z</dcterms:modified>
</cp:coreProperties>
</file>