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ВІДКРИТИЙ МІЖНАРОДНИЙ УНІВЕРСИТЕТ </w:t>
      </w: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РОЗВИТКУ ЛЮДИНИ «Україна»</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 xml:space="preserve">полтавський ІНСТИТУТ економіки і права </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jc w:val="center"/>
        <w:rPr>
          <w:rFonts w:ascii="Times New Roman" w:hAnsi="Times New Roman" w:cs="Times New Roman"/>
          <w:b/>
          <w:caps/>
          <w:sz w:val="28"/>
          <w:szCs w:val="28"/>
        </w:rPr>
      </w:pPr>
      <w:r w:rsidRPr="00685241">
        <w:rPr>
          <w:rFonts w:ascii="Times New Roman" w:hAnsi="Times New Roman" w:cs="Times New Roman"/>
          <w:b/>
          <w:caps/>
          <w:sz w:val="28"/>
          <w:szCs w:val="28"/>
        </w:rPr>
        <w:t>КАФЕДРА соціальної роботи та спеціальної освіти</w:t>
      </w:r>
    </w:p>
    <w:p w:rsidR="001C5289" w:rsidRPr="00685241" w:rsidRDefault="001C5289" w:rsidP="001C5289">
      <w:pPr>
        <w:tabs>
          <w:tab w:val="left" w:pos="2030"/>
        </w:tabs>
        <w:jc w:val="center"/>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caps/>
          <w:sz w:val="28"/>
          <w:szCs w:val="28"/>
        </w:rPr>
      </w:pPr>
    </w:p>
    <w:p w:rsidR="001C5289" w:rsidRPr="00685241" w:rsidRDefault="001C5289" w:rsidP="001C5289">
      <w:pPr>
        <w:tabs>
          <w:tab w:val="left" w:pos="2030"/>
        </w:tabs>
        <w:rPr>
          <w:rFonts w:ascii="Times New Roman" w:hAnsi="Times New Roman" w:cs="Times New Roman"/>
          <w:b/>
          <w:sz w:val="28"/>
          <w:szCs w:val="28"/>
        </w:rPr>
      </w:pPr>
      <w:r w:rsidRPr="00685241">
        <w:rPr>
          <w:rFonts w:ascii="Times New Roman" w:hAnsi="Times New Roman" w:cs="Times New Roman"/>
          <w:b/>
          <w:caps/>
          <w:sz w:val="28"/>
          <w:szCs w:val="28"/>
        </w:rPr>
        <w:t xml:space="preserve">                                                                                                                                                                                                                                                                                                                                                                                                                                                                                                                                                                                                                                                                                                                                                                                                                                                                                                                                                                                                                                                                                                                                                                                                                                                                                                                                  </w:t>
      </w:r>
    </w:p>
    <w:p w:rsidR="001C5289" w:rsidRPr="00685241" w:rsidRDefault="001C5289" w:rsidP="001C5289">
      <w:pPr>
        <w:pStyle w:val="a6"/>
        <w:tabs>
          <w:tab w:val="left" w:pos="2030"/>
        </w:tabs>
        <w:ind w:left="5387"/>
        <w:rPr>
          <w:szCs w:val="28"/>
        </w:rPr>
      </w:pPr>
    </w:p>
    <w:p w:rsidR="001C5289" w:rsidRPr="00685241" w:rsidRDefault="001C5289" w:rsidP="001C5289">
      <w:pPr>
        <w:tabs>
          <w:tab w:val="left" w:pos="5940"/>
        </w:tabs>
        <w:jc w:val="right"/>
        <w:rPr>
          <w:rFonts w:ascii="Times New Roman" w:hAnsi="Times New Roman" w:cs="Times New Roman"/>
          <w:sz w:val="28"/>
          <w:szCs w:val="28"/>
        </w:rPr>
      </w:pPr>
      <w:r w:rsidRPr="00685241">
        <w:rPr>
          <w:rFonts w:ascii="Times New Roman" w:hAnsi="Times New Roman" w:cs="Times New Roman"/>
          <w:b/>
          <w:sz w:val="28"/>
          <w:szCs w:val="28"/>
        </w:rPr>
        <w:t>ЗАТВЕРДЖУЮ</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 xml:space="preserve">Директор </w:t>
      </w:r>
    </w:p>
    <w:p w:rsidR="001C5289" w:rsidRPr="00685241" w:rsidRDefault="001C5289" w:rsidP="001C5289">
      <w:pPr>
        <w:jc w:val="right"/>
        <w:rPr>
          <w:rFonts w:ascii="Times New Roman" w:hAnsi="Times New Roman" w:cs="Times New Roman"/>
          <w:sz w:val="28"/>
          <w:szCs w:val="28"/>
        </w:rPr>
      </w:pPr>
      <w:r w:rsidRPr="00685241">
        <w:rPr>
          <w:rFonts w:ascii="Times New Roman" w:hAnsi="Times New Roman" w:cs="Times New Roman"/>
          <w:sz w:val="28"/>
          <w:szCs w:val="28"/>
        </w:rPr>
        <w:t>Полтавського інституту економіки і права</w:t>
      </w:r>
    </w:p>
    <w:p w:rsidR="001C5289" w:rsidRPr="00685241" w:rsidRDefault="001C5289" w:rsidP="001C5289">
      <w:pPr>
        <w:spacing w:before="120"/>
        <w:jc w:val="right"/>
        <w:rPr>
          <w:rFonts w:ascii="Times New Roman" w:hAnsi="Times New Roman" w:cs="Times New Roman"/>
          <w:sz w:val="28"/>
          <w:szCs w:val="28"/>
        </w:rPr>
      </w:pPr>
      <w:r w:rsidRPr="00685241">
        <w:rPr>
          <w:rFonts w:ascii="Times New Roman" w:hAnsi="Times New Roman" w:cs="Times New Roman"/>
          <w:sz w:val="28"/>
          <w:szCs w:val="28"/>
        </w:rPr>
        <w:t>_______________ Н. С. Мякушко</w:t>
      </w:r>
    </w:p>
    <w:p w:rsidR="001C5289" w:rsidRPr="00685241" w:rsidRDefault="001C5289" w:rsidP="001C5289">
      <w:pPr>
        <w:pStyle w:val="a6"/>
        <w:jc w:val="right"/>
        <w:rPr>
          <w:szCs w:val="28"/>
        </w:rPr>
      </w:pPr>
      <w:r w:rsidRPr="00685241">
        <w:rPr>
          <w:szCs w:val="28"/>
        </w:rPr>
        <w:t>«____»_______________202_ р.</w:t>
      </w:r>
    </w:p>
    <w:p w:rsidR="001C5289" w:rsidRPr="00685241" w:rsidRDefault="001C5289" w:rsidP="001C5289">
      <w:pPr>
        <w:rPr>
          <w:rFonts w:ascii="Times New Roman" w:hAnsi="Times New Roman" w:cs="Times New Roman"/>
          <w:sz w:val="28"/>
          <w:szCs w:val="28"/>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rPr>
          <w:rFonts w:ascii="Times New Roman" w:hAnsi="Times New Roman"/>
          <w:i w:val="0"/>
          <w:iCs w:val="0"/>
        </w:rPr>
      </w:pPr>
    </w:p>
    <w:p w:rsidR="001C5289" w:rsidRPr="00685241" w:rsidRDefault="001C5289" w:rsidP="001C5289">
      <w:pPr>
        <w:pStyle w:val="2"/>
        <w:shd w:val="clear" w:color="auto" w:fill="FFFFFF"/>
        <w:spacing w:before="0" w:after="0"/>
        <w:jc w:val="center"/>
        <w:rPr>
          <w:rFonts w:ascii="Times New Roman" w:hAnsi="Times New Roman"/>
          <w:i w:val="0"/>
          <w:iCs w:val="0"/>
        </w:rPr>
      </w:pPr>
      <w:bookmarkStart w:id="0" w:name="_Toc9952414"/>
      <w:r w:rsidRPr="00685241">
        <w:rPr>
          <w:rFonts w:ascii="Times New Roman" w:hAnsi="Times New Roman"/>
          <w:i w:val="0"/>
          <w:iCs w:val="0"/>
        </w:rPr>
        <w:t>СИЛАБУС НАВЧАЛЬНОЇ ДИСЦИПЛІНИ</w:t>
      </w:r>
      <w:bookmarkEnd w:id="0"/>
    </w:p>
    <w:p w:rsidR="001C5289" w:rsidRPr="00685241" w:rsidRDefault="001C5289" w:rsidP="001C5289">
      <w:pPr>
        <w:jc w:val="center"/>
        <w:rPr>
          <w:rFonts w:ascii="Times New Roman" w:hAnsi="Times New Roman" w:cs="Times New Roman"/>
          <w:b/>
        </w:rPr>
      </w:pPr>
    </w:p>
    <w:p w:rsidR="0049342B" w:rsidRPr="0049342B" w:rsidRDefault="00DD177F" w:rsidP="0049342B">
      <w:pPr>
        <w:pStyle w:val="1"/>
        <w:spacing w:before="0" w:after="0"/>
        <w:jc w:val="center"/>
        <w:textAlignment w:val="center"/>
        <w:rPr>
          <w:rFonts w:ascii="Times New Roman" w:hAnsi="Times New Roman"/>
          <w:color w:val="auto"/>
          <w:sz w:val="28"/>
          <w:szCs w:val="28"/>
        </w:rPr>
      </w:pPr>
      <w:r>
        <w:rPr>
          <w:rFonts w:ascii="Times New Roman" w:hAnsi="Times New Roman"/>
          <w:color w:val="auto"/>
          <w:sz w:val="28"/>
          <w:szCs w:val="28"/>
        </w:rPr>
        <w:t>Педіатрія з основами мединих знань</w:t>
      </w:r>
    </w:p>
    <w:p w:rsidR="001C5289" w:rsidRPr="00685241" w:rsidRDefault="00237EB8" w:rsidP="00237EB8">
      <w:pPr>
        <w:jc w:val="center"/>
        <w:rPr>
          <w:rFonts w:ascii="Times New Roman" w:hAnsi="Times New Roman" w:cs="Times New Roman"/>
          <w:sz w:val="16"/>
        </w:rPr>
      </w:pPr>
      <w:r w:rsidRPr="00685241">
        <w:rPr>
          <w:rFonts w:ascii="Times New Roman" w:hAnsi="Times New Roman" w:cs="Times New Roman"/>
          <w:sz w:val="16"/>
        </w:rPr>
        <w:t xml:space="preserve"> </w:t>
      </w:r>
      <w:r w:rsidR="001C5289" w:rsidRPr="00685241">
        <w:rPr>
          <w:rFonts w:ascii="Times New Roman" w:hAnsi="Times New Roman" w:cs="Times New Roman"/>
          <w:sz w:val="16"/>
        </w:rPr>
        <w:t>(шифр і назва навчальної дисципліни)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освітня програма </w:t>
      </w:r>
      <w:r w:rsidRPr="00685241">
        <w:rPr>
          <w:rFonts w:ascii="Times New Roman" w:hAnsi="Times New Roman" w:cs="Times New Roman"/>
        </w:rPr>
        <w:t>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освітньої програми)</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освітнього рівня </w:t>
      </w:r>
      <w:r w:rsidRPr="00685241">
        <w:rPr>
          <w:rFonts w:ascii="Times New Roman" w:hAnsi="Times New Roman" w:cs="Times New Roman"/>
        </w:rPr>
        <w:t>____</w:t>
      </w:r>
      <w:r w:rsidR="0049342B">
        <w:rPr>
          <w:rFonts w:ascii="Times New Roman" w:hAnsi="Times New Roman" w:cs="Times New Roman"/>
          <w:sz w:val="28"/>
          <w:szCs w:val="28"/>
          <w:u w:val="single"/>
        </w:rPr>
        <w:t>бакалавр</w:t>
      </w:r>
      <w:r w:rsidRPr="00685241">
        <w:rPr>
          <w:rFonts w:ascii="Times New Roman" w:hAnsi="Times New Roman" w:cs="Times New Roman"/>
        </w:rPr>
        <w:t>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освітнього рівня)</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галузь знань</w:t>
      </w:r>
      <w:r w:rsidRPr="00685241">
        <w:rPr>
          <w:rFonts w:ascii="Times New Roman" w:hAnsi="Times New Roman" w:cs="Times New Roman"/>
        </w:rPr>
        <w:t xml:space="preserve"> _</w:t>
      </w:r>
      <w:r w:rsidRPr="00685241">
        <w:rPr>
          <w:rFonts w:ascii="Times New Roman" w:hAnsi="Times New Roman" w:cs="Times New Roman"/>
          <w:sz w:val="28"/>
          <w:szCs w:val="28"/>
          <w:u w:val="single"/>
        </w:rPr>
        <w:t>01 освіта</w:t>
      </w:r>
      <w:r w:rsidRPr="00685241">
        <w:rPr>
          <w:rFonts w:ascii="Times New Roman" w:hAnsi="Times New Roman" w:cs="Times New Roman"/>
        </w:rPr>
        <w:t>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галузі знань)</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Спеціальність </w:t>
      </w:r>
      <w:r w:rsidRPr="00685241">
        <w:rPr>
          <w:rFonts w:ascii="Times New Roman" w:hAnsi="Times New Roman" w:cs="Times New Roman"/>
        </w:rPr>
        <w:t>_</w:t>
      </w:r>
      <w:r w:rsidRPr="00685241">
        <w:rPr>
          <w:rFonts w:ascii="Times New Roman" w:hAnsi="Times New Roman" w:cs="Times New Roman"/>
          <w:sz w:val="28"/>
          <w:szCs w:val="28"/>
          <w:u w:val="single"/>
        </w:rPr>
        <w:t>016 спеціальна освіта___________</w:t>
      </w:r>
      <w:r w:rsidRPr="00685241">
        <w:rPr>
          <w:rFonts w:ascii="Times New Roman" w:hAnsi="Times New Roman" w:cs="Times New Roman"/>
        </w:rPr>
        <w:t>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(шифр і назва спеціальності(тей))</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 xml:space="preserve">Спеціалізація </w:t>
      </w:r>
      <w:r w:rsidRPr="00685241">
        <w:rPr>
          <w:rFonts w:ascii="Times New Roman" w:hAnsi="Times New Roman" w:cs="Times New Roman"/>
        </w:rPr>
        <w:t>________________________________________________________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спеціалізації)</w:t>
      </w:r>
    </w:p>
    <w:p w:rsidR="001C5289" w:rsidRPr="00685241" w:rsidRDefault="001C5289" w:rsidP="001C5289">
      <w:pPr>
        <w:ind w:firstLine="708"/>
        <w:rPr>
          <w:rFonts w:ascii="Times New Roman" w:hAnsi="Times New Roman" w:cs="Times New Roman"/>
        </w:rPr>
      </w:pPr>
      <w:r w:rsidRPr="00685241">
        <w:rPr>
          <w:rFonts w:ascii="Times New Roman" w:hAnsi="Times New Roman" w:cs="Times New Roman"/>
          <w:sz w:val="28"/>
          <w:szCs w:val="28"/>
        </w:rPr>
        <w:t>інститут, філія, факультет,</w:t>
      </w:r>
      <w:r w:rsidRPr="00685241">
        <w:rPr>
          <w:rFonts w:ascii="Times New Roman" w:hAnsi="Times New Roman" w:cs="Times New Roman"/>
        </w:rPr>
        <w:t xml:space="preserve"> </w:t>
      </w:r>
      <w:r w:rsidRPr="00685241">
        <w:rPr>
          <w:rFonts w:ascii="Times New Roman" w:hAnsi="Times New Roman" w:cs="Times New Roman"/>
          <w:sz w:val="28"/>
          <w:szCs w:val="28"/>
        </w:rPr>
        <w:t>коледж _______________________________</w:t>
      </w:r>
    </w:p>
    <w:p w:rsidR="001C5289" w:rsidRPr="00685241" w:rsidRDefault="001C5289" w:rsidP="001C5289">
      <w:pPr>
        <w:jc w:val="center"/>
        <w:rPr>
          <w:rFonts w:ascii="Times New Roman" w:hAnsi="Times New Roman" w:cs="Times New Roman"/>
          <w:sz w:val="16"/>
        </w:rPr>
      </w:pPr>
      <w:r w:rsidRPr="00685241">
        <w:rPr>
          <w:rFonts w:ascii="Times New Roman" w:hAnsi="Times New Roman" w:cs="Times New Roman"/>
          <w:sz w:val="16"/>
        </w:rPr>
        <w:t xml:space="preserve">                                                                                                                           (назва навчально-виховного підрозділу)</w:t>
      </w:r>
    </w:p>
    <w:p w:rsidR="001C5289" w:rsidRPr="00685241" w:rsidRDefault="00DD177F" w:rsidP="001C5289">
      <w:pPr>
        <w:ind w:firstLine="709"/>
        <w:jc w:val="both"/>
        <w:rPr>
          <w:rFonts w:ascii="Times New Roman" w:hAnsi="Times New Roman" w:cs="Times New Roman"/>
          <w:sz w:val="16"/>
        </w:rPr>
      </w:pPr>
      <w:r>
        <w:rPr>
          <w:rFonts w:ascii="Times New Roman" w:hAnsi="Times New Roman" w:cs="Times New Roman"/>
          <w:sz w:val="28"/>
          <w:szCs w:val="28"/>
        </w:rPr>
        <w:t>Обсяг, кредитів: 4</w:t>
      </w:r>
      <w:r w:rsidR="001C5289" w:rsidRPr="00685241">
        <w:rPr>
          <w:rFonts w:ascii="Times New Roman" w:hAnsi="Times New Roman" w:cs="Times New Roman"/>
          <w:sz w:val="28"/>
          <w:szCs w:val="28"/>
        </w:rPr>
        <w:t>_________________</w:t>
      </w:r>
    </w:p>
    <w:p w:rsidR="001C5289" w:rsidRPr="00685241" w:rsidRDefault="001C5289" w:rsidP="001C5289">
      <w:pPr>
        <w:ind w:firstLine="709"/>
        <w:jc w:val="both"/>
        <w:rPr>
          <w:rFonts w:ascii="Times New Roman" w:hAnsi="Times New Roman" w:cs="Times New Roman"/>
          <w:sz w:val="16"/>
        </w:rPr>
      </w:pPr>
      <w:r w:rsidRPr="00685241">
        <w:rPr>
          <w:rFonts w:ascii="Times New Roman" w:hAnsi="Times New Roman" w:cs="Times New Roman"/>
          <w:sz w:val="28"/>
          <w:szCs w:val="28"/>
        </w:rPr>
        <w:t>Форма підсумкового контролю: іспит</w:t>
      </w:r>
      <w:r w:rsidRPr="00685241">
        <w:rPr>
          <w:rFonts w:ascii="Times New Roman" w:hAnsi="Times New Roman" w:cs="Times New Roman"/>
        </w:rPr>
        <w:t>________________________</w:t>
      </w: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1C5289" w:rsidP="001C5289">
      <w:pPr>
        <w:jc w:val="both"/>
        <w:rPr>
          <w:rFonts w:ascii="Times New Roman" w:hAnsi="Times New Roman" w:cs="Times New Roman"/>
        </w:rPr>
      </w:pPr>
    </w:p>
    <w:p w:rsidR="001C5289" w:rsidRPr="00685241" w:rsidRDefault="00237EB8" w:rsidP="001C5289">
      <w:pPr>
        <w:jc w:val="center"/>
        <w:rPr>
          <w:rFonts w:ascii="Times New Roman" w:hAnsi="Times New Roman" w:cs="Times New Roman"/>
          <w:b/>
          <w:sz w:val="28"/>
          <w:szCs w:val="28"/>
        </w:rPr>
      </w:pPr>
      <w:r>
        <w:rPr>
          <w:rFonts w:ascii="Times New Roman" w:hAnsi="Times New Roman" w:cs="Times New Roman"/>
          <w:b/>
          <w:sz w:val="28"/>
          <w:szCs w:val="28"/>
        </w:rPr>
        <w:t>Полтава – 2021</w:t>
      </w:r>
    </w:p>
    <w:p w:rsidR="001C5289" w:rsidRPr="00685241" w:rsidRDefault="001C5289" w:rsidP="001C5289">
      <w:pPr>
        <w:jc w:val="both"/>
        <w:rPr>
          <w:rFonts w:ascii="Times New Roman" w:hAnsi="Times New Roman" w:cs="Times New Roman"/>
          <w:b/>
          <w:szCs w:val="28"/>
        </w:rPr>
      </w:pPr>
      <w:r w:rsidRPr="00685241">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5635"/>
      </w:tblGrid>
      <w:tr w:rsidR="001C5289" w:rsidRPr="00685241" w:rsidTr="0049342B">
        <w:tc>
          <w:tcPr>
            <w:tcW w:w="9571" w:type="dxa"/>
            <w:gridSpan w:val="2"/>
            <w:shd w:val="clear" w:color="auto" w:fill="auto"/>
            <w:vAlign w:val="center"/>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lastRenderedPageBreak/>
              <w:t>ІНФОРМАЦІЯ</w:t>
            </w:r>
          </w:p>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ПРО ВИКЛАДАЧА ТА ДОПОМІЖНИХ ОСІБ</w:t>
            </w: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Викладач</w:t>
            </w:r>
          </w:p>
        </w:tc>
        <w:tc>
          <w:tcPr>
            <w:tcW w:w="5635" w:type="dxa"/>
            <w:shd w:val="clear" w:color="auto" w:fill="auto"/>
            <w:vAlign w:val="center"/>
          </w:tcPr>
          <w:p w:rsidR="001C5289" w:rsidRPr="00685241" w:rsidRDefault="00237EB8" w:rsidP="0049342B">
            <w:pPr>
              <w:jc w:val="center"/>
              <w:rPr>
                <w:rFonts w:ascii="Times New Roman" w:hAnsi="Times New Roman" w:cs="Times New Roman"/>
                <w:i/>
              </w:rPr>
            </w:pPr>
            <w:r>
              <w:rPr>
                <w:rFonts w:ascii="Times New Roman" w:hAnsi="Times New Roman" w:cs="Times New Roman"/>
                <w:i/>
                <w:sz w:val="28"/>
                <w:szCs w:val="28"/>
              </w:rPr>
              <w:t>Вишар Євгенія Василівна</w:t>
            </w:r>
            <w:r w:rsidR="001C5289" w:rsidRPr="00685241">
              <w:rPr>
                <w:rFonts w:ascii="Times New Roman" w:hAnsi="Times New Roman" w:cs="Times New Roman"/>
                <w:i/>
                <w:sz w:val="28"/>
                <w:szCs w:val="28"/>
              </w:rPr>
              <w:t>,</w:t>
            </w:r>
          </w:p>
          <w:p w:rsidR="001C5289" w:rsidRPr="00685241" w:rsidRDefault="00237EB8" w:rsidP="00237EB8">
            <w:pPr>
              <w:jc w:val="center"/>
              <w:rPr>
                <w:rFonts w:ascii="Times New Roman" w:hAnsi="Times New Roman" w:cs="Times New Roman"/>
                <w:i/>
              </w:rPr>
            </w:pPr>
            <w:r>
              <w:rPr>
                <w:rFonts w:ascii="Times New Roman" w:hAnsi="Times New Roman" w:cs="Times New Roman"/>
                <w:i/>
                <w:sz w:val="28"/>
                <w:szCs w:val="28"/>
              </w:rPr>
              <w:t>Старший викладач</w:t>
            </w:r>
            <w:r w:rsidR="001C5289" w:rsidRPr="00685241">
              <w:rPr>
                <w:rFonts w:ascii="Times New Roman" w:hAnsi="Times New Roman" w:cs="Times New Roman"/>
                <w:i/>
                <w:sz w:val="28"/>
                <w:szCs w:val="28"/>
              </w:rPr>
              <w:t xml:space="preserve"> кафедри соціальної роботи та спеціальної освіти</w:t>
            </w: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Асистент викладача</w:t>
            </w:r>
          </w:p>
        </w:tc>
        <w:tc>
          <w:tcPr>
            <w:tcW w:w="5635" w:type="dxa"/>
            <w:shd w:val="clear" w:color="auto" w:fill="auto"/>
            <w:vAlign w:val="center"/>
          </w:tcPr>
          <w:p w:rsidR="001C5289" w:rsidRPr="00685241" w:rsidRDefault="001C5289" w:rsidP="0049342B">
            <w:pPr>
              <w:jc w:val="center"/>
              <w:rPr>
                <w:rFonts w:ascii="Times New Roman" w:hAnsi="Times New Roman" w:cs="Times New Roman"/>
                <w:i/>
              </w:rPr>
            </w:pP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Практики, представники</w:t>
            </w:r>
          </w:p>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бізнесу, фахівці,</w:t>
            </w:r>
          </w:p>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залучені до викладання</w:t>
            </w:r>
          </w:p>
        </w:tc>
        <w:tc>
          <w:tcPr>
            <w:tcW w:w="5635" w:type="dxa"/>
            <w:shd w:val="clear" w:color="auto" w:fill="auto"/>
            <w:vAlign w:val="center"/>
          </w:tcPr>
          <w:p w:rsidR="001C5289" w:rsidRPr="00685241" w:rsidRDefault="001C5289" w:rsidP="0049342B">
            <w:pPr>
              <w:jc w:val="center"/>
              <w:rPr>
                <w:rFonts w:ascii="Times New Roman" w:hAnsi="Times New Roman" w:cs="Times New Roman"/>
                <w:i/>
              </w:rPr>
            </w:pP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Профайл викладача</w:t>
            </w:r>
          </w:p>
        </w:tc>
        <w:tc>
          <w:tcPr>
            <w:tcW w:w="5635" w:type="dxa"/>
            <w:shd w:val="clear" w:color="auto" w:fill="auto"/>
            <w:vAlign w:val="center"/>
          </w:tcPr>
          <w:p w:rsidR="001C5289" w:rsidRPr="00685241" w:rsidRDefault="00237EB8" w:rsidP="0049342B">
            <w:pPr>
              <w:jc w:val="center"/>
              <w:rPr>
                <w:rFonts w:ascii="Times New Roman" w:hAnsi="Times New Roman" w:cs="Times New Roman"/>
                <w:i/>
              </w:rPr>
            </w:pPr>
            <w:r w:rsidRPr="00237EB8">
              <w:rPr>
                <w:rFonts w:ascii="Times New Roman" w:hAnsi="Times New Roman" w:cs="Times New Roman"/>
                <w:i/>
                <w:sz w:val="28"/>
                <w:szCs w:val="28"/>
              </w:rPr>
              <w:t>https://vo.uu.edu.ua/my/index.php</w:t>
            </w: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Профайл асистента</w:t>
            </w:r>
          </w:p>
        </w:tc>
        <w:tc>
          <w:tcPr>
            <w:tcW w:w="5635" w:type="dxa"/>
            <w:shd w:val="clear" w:color="auto" w:fill="auto"/>
            <w:vAlign w:val="center"/>
          </w:tcPr>
          <w:p w:rsidR="001C5289" w:rsidRPr="00685241" w:rsidRDefault="001C5289" w:rsidP="0049342B">
            <w:pPr>
              <w:jc w:val="center"/>
              <w:rPr>
                <w:rFonts w:ascii="Times New Roman" w:hAnsi="Times New Roman" w:cs="Times New Roman"/>
                <w:i/>
              </w:rPr>
            </w:pP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Канали комунікації</w:t>
            </w:r>
          </w:p>
        </w:tc>
        <w:tc>
          <w:tcPr>
            <w:tcW w:w="5635" w:type="dxa"/>
            <w:shd w:val="clear" w:color="auto" w:fill="auto"/>
            <w:vAlign w:val="center"/>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Телефон викладача: 0</w:t>
            </w:r>
            <w:r w:rsidR="00237EB8">
              <w:rPr>
                <w:rFonts w:ascii="Times New Roman" w:hAnsi="Times New Roman" w:cs="Times New Roman"/>
                <w:i/>
                <w:sz w:val="28"/>
                <w:szCs w:val="28"/>
              </w:rPr>
              <w:t>994701089</w:t>
            </w:r>
          </w:p>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 xml:space="preserve">Електронна пошта: </w:t>
            </w:r>
            <w:r w:rsidR="00237EB8" w:rsidRPr="00237EB8">
              <w:rPr>
                <w:rFonts w:ascii="Times New Roman" w:hAnsi="Times New Roman" w:cs="Times New Roman"/>
                <w:color w:val="auto"/>
                <w:spacing w:val="11"/>
                <w:sz w:val="28"/>
                <w:szCs w:val="28"/>
              </w:rPr>
              <w:t>evishar08@gmail.com</w:t>
            </w:r>
          </w:p>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 xml:space="preserve">Вайбер: </w:t>
            </w:r>
            <w:r w:rsidR="00237EB8" w:rsidRPr="00685241">
              <w:rPr>
                <w:rFonts w:ascii="Times New Roman" w:hAnsi="Times New Roman" w:cs="Times New Roman"/>
                <w:i/>
                <w:sz w:val="28"/>
                <w:szCs w:val="28"/>
              </w:rPr>
              <w:t>0</w:t>
            </w:r>
            <w:r w:rsidR="00237EB8">
              <w:rPr>
                <w:rFonts w:ascii="Times New Roman" w:hAnsi="Times New Roman" w:cs="Times New Roman"/>
                <w:i/>
                <w:sz w:val="28"/>
                <w:szCs w:val="28"/>
              </w:rPr>
              <w:t>994701089</w:t>
            </w:r>
          </w:p>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Кабінет (електронний кабінет):</w:t>
            </w:r>
            <w:r w:rsidRPr="00685241">
              <w:rPr>
                <w:rFonts w:ascii="Times New Roman" w:hAnsi="Times New Roman" w:cs="Times New Roman"/>
              </w:rPr>
              <w:t xml:space="preserve"> </w:t>
            </w:r>
            <w:r w:rsidRPr="00685241">
              <w:rPr>
                <w:rFonts w:ascii="Times New Roman" w:hAnsi="Times New Roman" w:cs="Times New Roman"/>
                <w:i/>
                <w:sz w:val="28"/>
                <w:szCs w:val="28"/>
              </w:rPr>
              <w:t>https://vo.uu.edu.ua/my/</w:t>
            </w:r>
          </w:p>
        </w:tc>
      </w:tr>
      <w:tr w:rsidR="001C5289" w:rsidRPr="00685241" w:rsidTr="0049342B">
        <w:tc>
          <w:tcPr>
            <w:tcW w:w="3936" w:type="dxa"/>
            <w:shd w:val="clear" w:color="auto" w:fill="auto"/>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sz w:val="28"/>
                <w:szCs w:val="28"/>
              </w:rPr>
              <w:t xml:space="preserve">Матеріали до курсу розміщені на сайті Інтернет-підтримки навчального процесу </w:t>
            </w:r>
            <w:hyperlink r:id="rId7" w:history="1">
              <w:r w:rsidRPr="00685241">
                <w:rPr>
                  <w:rStyle w:val="a3"/>
                  <w:rFonts w:ascii="Times New Roman" w:hAnsi="Times New Roman" w:cs="Times New Roman"/>
                  <w:sz w:val="28"/>
                  <w:szCs w:val="28"/>
                </w:rPr>
                <w:t>http://vo.ukraine.edu.ua/</w:t>
              </w:r>
            </w:hyperlink>
            <w:r w:rsidRPr="00685241">
              <w:rPr>
                <w:rFonts w:ascii="Times New Roman" w:hAnsi="Times New Roman" w:cs="Times New Roman"/>
                <w:sz w:val="28"/>
                <w:szCs w:val="28"/>
              </w:rPr>
              <w:t xml:space="preserve"> за адресою</w:t>
            </w:r>
          </w:p>
        </w:tc>
        <w:tc>
          <w:tcPr>
            <w:tcW w:w="5635" w:type="dxa"/>
            <w:shd w:val="clear" w:color="auto" w:fill="auto"/>
            <w:vAlign w:val="center"/>
          </w:tcPr>
          <w:p w:rsidR="00B42F2E" w:rsidRDefault="001C5289" w:rsidP="0049342B">
            <w:pPr>
              <w:jc w:val="center"/>
              <w:rPr>
                <w:rFonts w:ascii="Times New Roman" w:hAnsi="Times New Roman" w:cs="Times New Roman"/>
              </w:rPr>
            </w:pPr>
            <w:r w:rsidRPr="00685241">
              <w:rPr>
                <w:rFonts w:ascii="Times New Roman" w:hAnsi="Times New Roman" w:cs="Times New Roman"/>
                <w:i/>
                <w:sz w:val="28"/>
                <w:szCs w:val="28"/>
              </w:rPr>
              <w:t>Посилання на курс:</w:t>
            </w:r>
          </w:p>
          <w:p w:rsidR="001C5289" w:rsidRPr="00685241" w:rsidRDefault="00DD177F" w:rsidP="0049342B">
            <w:pPr>
              <w:jc w:val="center"/>
              <w:rPr>
                <w:rFonts w:ascii="Times New Roman" w:hAnsi="Times New Roman" w:cs="Times New Roman"/>
              </w:rPr>
            </w:pPr>
            <w:r w:rsidRPr="00DD177F">
              <w:rPr>
                <w:rStyle w:val="a3"/>
                <w:rFonts w:ascii="Times New Roman" w:hAnsi="Times New Roman" w:cs="Times New Roman"/>
                <w:color w:val="auto"/>
                <w:sz w:val="28"/>
                <w:szCs w:val="28"/>
              </w:rPr>
              <w:t>https://vo.uu.edu.ua/course/view.php?id=14294</w:t>
            </w:r>
          </w:p>
        </w:tc>
      </w:tr>
    </w:tbl>
    <w:p w:rsidR="001C5289" w:rsidRPr="00685241" w:rsidRDefault="001C5289" w:rsidP="001C5289">
      <w:pPr>
        <w:pStyle w:val="a6"/>
        <w:tabs>
          <w:tab w:val="left" w:pos="2030"/>
        </w:tabs>
        <w:jc w:val="center"/>
        <w:rPr>
          <w:b/>
          <w:szCs w:val="28"/>
        </w:rPr>
      </w:pPr>
    </w:p>
    <w:p w:rsidR="001C5289" w:rsidRPr="00685241" w:rsidRDefault="001C5289" w:rsidP="001C5289">
      <w:pPr>
        <w:pStyle w:val="1"/>
        <w:spacing w:before="0" w:after="0"/>
        <w:jc w:val="center"/>
        <w:rPr>
          <w:rFonts w:ascii="Times New Roman" w:hAnsi="Times New Roman"/>
          <w:bCs/>
          <w:sz w:val="28"/>
          <w:szCs w:val="28"/>
        </w:rPr>
      </w:pPr>
      <w:r w:rsidRPr="00685241">
        <w:rPr>
          <w:rFonts w:ascii="Times New Roman" w:hAnsi="Times New Roman"/>
          <w:b w:val="0"/>
          <w:bCs/>
          <w:i/>
          <w:szCs w:val="28"/>
        </w:rPr>
        <w:br w:type="page"/>
      </w:r>
      <w:bookmarkStart w:id="1" w:name="_Toc9952417"/>
      <w:r w:rsidRPr="00685241">
        <w:rPr>
          <w:rFonts w:ascii="Times New Roman" w:hAnsi="Times New Roman"/>
          <w:bCs/>
          <w:sz w:val="28"/>
          <w:szCs w:val="28"/>
        </w:rPr>
        <w:lastRenderedPageBreak/>
        <w:t>ОПИС НАВЧАЛЬНОЇ ДИСЦИПЛІНИ</w:t>
      </w:r>
      <w:bookmarkEnd w:id="1"/>
    </w:p>
    <w:p w:rsidR="001C5289" w:rsidRDefault="001C5289" w:rsidP="001C5289">
      <w:pPr>
        <w:rPr>
          <w:rFonts w:ascii="Times New Roman" w:hAnsi="Times New Roman" w:cs="Times New Roman"/>
        </w:rPr>
      </w:pPr>
    </w:p>
    <w:tbl>
      <w:tblPr>
        <w:tblW w:w="957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264A5F" w:rsidRPr="00596920" w:rsidTr="0049342B">
        <w:trPr>
          <w:trHeight w:val="803"/>
          <w:jc w:val="center"/>
        </w:trPr>
        <w:tc>
          <w:tcPr>
            <w:tcW w:w="2896"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 xml:space="preserve">Найменування показників </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Галузь знань, спеціальність, спеціалізація, освітній ступінь / освітньо- кваліфікаційний рівень</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Характеристика навчальної дисципліни</w:t>
            </w:r>
          </w:p>
        </w:tc>
      </w:tr>
      <w:tr w:rsidR="00264A5F" w:rsidRPr="00596920" w:rsidTr="0049342B">
        <w:trPr>
          <w:trHeight w:val="549"/>
          <w:jc w:val="center"/>
        </w:trPr>
        <w:tc>
          <w:tcPr>
            <w:tcW w:w="2896" w:type="dxa"/>
            <w:vMerge/>
            <w:vAlign w:val="center"/>
          </w:tcPr>
          <w:p w:rsidR="00264A5F" w:rsidRPr="00596920" w:rsidRDefault="00264A5F" w:rsidP="0049342B">
            <w:pPr>
              <w:jc w:val="center"/>
              <w:rPr>
                <w:rFonts w:ascii="Times New Roman" w:hAnsi="Times New Roman" w:cs="Times New Roman"/>
                <w:b/>
              </w:rPr>
            </w:pPr>
          </w:p>
        </w:tc>
        <w:tc>
          <w:tcPr>
            <w:tcW w:w="3262" w:type="dxa"/>
            <w:vMerge/>
            <w:vAlign w:val="center"/>
          </w:tcPr>
          <w:p w:rsidR="00264A5F" w:rsidRPr="00596920" w:rsidRDefault="00264A5F" w:rsidP="0049342B">
            <w:pPr>
              <w:jc w:val="center"/>
              <w:rPr>
                <w:rFonts w:ascii="Times New Roman" w:hAnsi="Times New Roman" w:cs="Times New Roman"/>
                <w:b/>
              </w:rPr>
            </w:pPr>
          </w:p>
        </w:tc>
        <w:tc>
          <w:tcPr>
            <w:tcW w:w="1620" w:type="dxa"/>
          </w:tcPr>
          <w:p w:rsidR="00264A5F" w:rsidRPr="00596920" w:rsidRDefault="00264A5F" w:rsidP="0049342B">
            <w:pPr>
              <w:jc w:val="center"/>
              <w:rPr>
                <w:rFonts w:ascii="Times New Roman" w:hAnsi="Times New Roman" w:cs="Times New Roman"/>
                <w:b/>
                <w:i/>
              </w:rPr>
            </w:pPr>
            <w:r w:rsidRPr="00596920">
              <w:rPr>
                <w:rFonts w:ascii="Times New Roman" w:hAnsi="Times New Roman" w:cs="Times New Roman"/>
                <w:b/>
                <w:i/>
                <w:sz w:val="28"/>
                <w:szCs w:val="28"/>
              </w:rPr>
              <w:t>денна форма навчання</w:t>
            </w:r>
          </w:p>
        </w:tc>
        <w:tc>
          <w:tcPr>
            <w:tcW w:w="1800" w:type="dxa"/>
          </w:tcPr>
          <w:p w:rsidR="00264A5F" w:rsidRPr="00596920" w:rsidRDefault="00264A5F" w:rsidP="0049342B">
            <w:pPr>
              <w:jc w:val="center"/>
              <w:rPr>
                <w:rFonts w:ascii="Times New Roman" w:hAnsi="Times New Roman" w:cs="Times New Roman"/>
                <w:b/>
                <w:i/>
              </w:rPr>
            </w:pPr>
            <w:r w:rsidRPr="00596920">
              <w:rPr>
                <w:rFonts w:ascii="Times New Roman" w:hAnsi="Times New Roman" w:cs="Times New Roman"/>
                <w:b/>
                <w:i/>
                <w:sz w:val="28"/>
                <w:szCs w:val="28"/>
              </w:rPr>
              <w:t>заочна форма навчання</w:t>
            </w:r>
          </w:p>
        </w:tc>
      </w:tr>
      <w:tr w:rsidR="00264A5F" w:rsidRPr="00596920" w:rsidTr="0049342B">
        <w:trPr>
          <w:trHeight w:val="409"/>
          <w:jc w:val="center"/>
        </w:trPr>
        <w:tc>
          <w:tcPr>
            <w:tcW w:w="2896" w:type="dxa"/>
            <w:vMerge w:val="restart"/>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Загальний обсяг кредитів – 3</w:t>
            </w:r>
          </w:p>
        </w:tc>
        <w:tc>
          <w:tcPr>
            <w:tcW w:w="3262" w:type="dxa"/>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Галузь знань</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01 освіта</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Вид дисципліни</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обов’язкова</w:t>
            </w:r>
          </w:p>
          <w:p w:rsidR="00264A5F" w:rsidRPr="00596920" w:rsidRDefault="00264A5F" w:rsidP="0049342B">
            <w:pPr>
              <w:jc w:val="center"/>
              <w:rPr>
                <w:rFonts w:ascii="Times New Roman" w:hAnsi="Times New Roman" w:cs="Times New Roman"/>
                <w:i/>
              </w:rPr>
            </w:pPr>
            <w:r w:rsidRPr="00596920">
              <w:rPr>
                <w:rFonts w:ascii="Times New Roman" w:hAnsi="Times New Roman" w:cs="Times New Roman"/>
              </w:rPr>
              <w:t>(обов’язкова* чи за вибором)</w:t>
            </w:r>
          </w:p>
        </w:tc>
      </w:tr>
      <w:tr w:rsidR="00264A5F" w:rsidRPr="00596920" w:rsidTr="0049342B">
        <w:trPr>
          <w:trHeight w:val="409"/>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 xml:space="preserve">Спеціальність </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016 спеціальна освіта</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(шифр і 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 xml:space="preserve">Цикл підготовки </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(загальний чи професійний)</w:t>
            </w:r>
          </w:p>
        </w:tc>
      </w:tr>
      <w:tr w:rsidR="00264A5F" w:rsidRPr="00596920" w:rsidTr="0049342B">
        <w:trPr>
          <w:trHeight w:val="170"/>
          <w:jc w:val="center"/>
        </w:trPr>
        <w:tc>
          <w:tcPr>
            <w:tcW w:w="2896" w:type="dxa"/>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Модулів – 1</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Спеціалізація</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____________________</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rPr>
              <w:t>(назва)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Рік підготовки:</w:t>
            </w:r>
          </w:p>
        </w:tc>
      </w:tr>
      <w:tr w:rsidR="00264A5F" w:rsidRPr="00596920" w:rsidTr="0049342B">
        <w:trPr>
          <w:trHeight w:val="207"/>
          <w:jc w:val="center"/>
        </w:trPr>
        <w:tc>
          <w:tcPr>
            <w:tcW w:w="2896" w:type="dxa"/>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Змістових модулів – 1</w:t>
            </w: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6-й</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6-й</w:t>
            </w:r>
          </w:p>
        </w:tc>
      </w:tr>
      <w:tr w:rsidR="00264A5F" w:rsidRPr="00596920" w:rsidTr="0049342B">
        <w:trPr>
          <w:trHeight w:val="246"/>
          <w:jc w:val="center"/>
        </w:trPr>
        <w:tc>
          <w:tcPr>
            <w:tcW w:w="2896" w:type="dxa"/>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Індивідуальне науково-дослідне завдання ___________</w:t>
            </w:r>
          </w:p>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 xml:space="preserve">                     </w:t>
            </w:r>
            <w:r w:rsidRPr="00596920">
              <w:rPr>
                <w:rFonts w:ascii="Times New Roman" w:hAnsi="Times New Roman" w:cs="Times New Roman"/>
              </w:rPr>
              <w:t>(назва)</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Мова викладання, навчання та оцінювання:</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українська</w:t>
            </w:r>
          </w:p>
          <w:p w:rsidR="00264A5F" w:rsidRPr="00596920" w:rsidRDefault="00264A5F" w:rsidP="0049342B">
            <w:pPr>
              <w:jc w:val="center"/>
              <w:rPr>
                <w:rFonts w:ascii="Times New Roman" w:hAnsi="Times New Roman" w:cs="Times New Roman"/>
                <w:b/>
              </w:rPr>
            </w:pPr>
            <w:r w:rsidRPr="00596920">
              <w:rPr>
                <w:rFonts w:ascii="Times New Roman" w:hAnsi="Times New Roman" w:cs="Times New Roman"/>
              </w:rPr>
              <w:t>(назва)</w:t>
            </w: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Семестр</w:t>
            </w:r>
          </w:p>
        </w:tc>
      </w:tr>
      <w:tr w:rsidR="00264A5F" w:rsidRPr="00596920" w:rsidTr="0049342B">
        <w:trPr>
          <w:trHeight w:val="323"/>
          <w:jc w:val="center"/>
        </w:trPr>
        <w:tc>
          <w:tcPr>
            <w:tcW w:w="2896" w:type="dxa"/>
            <w:vMerge w:val="restart"/>
            <w:vAlign w:val="center"/>
          </w:tcPr>
          <w:p w:rsidR="00264A5F" w:rsidRPr="00596920" w:rsidRDefault="00DD177F" w:rsidP="0049342B">
            <w:pPr>
              <w:rPr>
                <w:rFonts w:ascii="Times New Roman" w:hAnsi="Times New Roman" w:cs="Times New Roman"/>
              </w:rPr>
            </w:pPr>
            <w:r>
              <w:rPr>
                <w:rFonts w:ascii="Times New Roman" w:hAnsi="Times New Roman" w:cs="Times New Roman"/>
                <w:sz w:val="28"/>
                <w:szCs w:val="28"/>
              </w:rPr>
              <w:t>Загальний обсяг годин – 12</w:t>
            </w:r>
            <w:r w:rsidR="00264A5F" w:rsidRPr="00596920">
              <w:rPr>
                <w:rFonts w:ascii="Times New Roman" w:hAnsi="Times New Roman" w:cs="Times New Roman"/>
                <w:sz w:val="28"/>
                <w:szCs w:val="28"/>
              </w:rPr>
              <w:t>0</w:t>
            </w: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1-й</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1-й</w:t>
            </w:r>
          </w:p>
        </w:tc>
      </w:tr>
      <w:tr w:rsidR="00264A5F" w:rsidRPr="00596920" w:rsidTr="0049342B">
        <w:trPr>
          <w:trHeight w:val="322"/>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Лекції</w:t>
            </w:r>
          </w:p>
        </w:tc>
      </w:tr>
      <w:tr w:rsidR="00264A5F" w:rsidRPr="00596920" w:rsidTr="0049342B">
        <w:trPr>
          <w:trHeight w:val="320"/>
          <w:jc w:val="center"/>
        </w:trPr>
        <w:tc>
          <w:tcPr>
            <w:tcW w:w="2896" w:type="dxa"/>
            <w:vMerge w:val="restart"/>
            <w:vAlign w:val="center"/>
          </w:tcPr>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Тижневих годин для денної форми навчання:</w:t>
            </w:r>
          </w:p>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 xml:space="preserve">аудиторних – </w:t>
            </w:r>
          </w:p>
          <w:p w:rsidR="00264A5F" w:rsidRPr="00596920" w:rsidRDefault="00264A5F" w:rsidP="0049342B">
            <w:pPr>
              <w:rPr>
                <w:rFonts w:ascii="Times New Roman" w:hAnsi="Times New Roman" w:cs="Times New Roman"/>
              </w:rPr>
            </w:pPr>
            <w:r w:rsidRPr="00596920">
              <w:rPr>
                <w:rFonts w:ascii="Times New Roman" w:hAnsi="Times New Roman" w:cs="Times New Roman"/>
                <w:sz w:val="28"/>
                <w:szCs w:val="28"/>
              </w:rPr>
              <w:t xml:space="preserve">самостійної роботи здобувача вищої освіти – </w:t>
            </w:r>
          </w:p>
        </w:tc>
        <w:tc>
          <w:tcPr>
            <w:tcW w:w="3262" w:type="dxa"/>
            <w:vMerge w:val="restart"/>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Освітній ступінь / освітньо-</w:t>
            </w:r>
          </w:p>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кваліфікаційний рівень:</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магістр</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_____________________</w:t>
            </w:r>
          </w:p>
        </w:tc>
        <w:tc>
          <w:tcPr>
            <w:tcW w:w="1620" w:type="dxa"/>
            <w:vAlign w:val="center"/>
          </w:tcPr>
          <w:p w:rsidR="00264A5F" w:rsidRPr="00596920" w:rsidRDefault="0049342B" w:rsidP="0049342B">
            <w:pPr>
              <w:jc w:val="center"/>
              <w:rPr>
                <w:rFonts w:ascii="Times New Roman" w:hAnsi="Times New Roman" w:cs="Times New Roman"/>
              </w:rPr>
            </w:pPr>
            <w:r>
              <w:rPr>
                <w:rFonts w:ascii="Times New Roman" w:hAnsi="Times New Roman" w:cs="Times New Roman"/>
                <w:sz w:val="28"/>
                <w:szCs w:val="28"/>
              </w:rPr>
              <w:t>8</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49342B">
        <w:trPr>
          <w:trHeight w:val="320"/>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Практичні, семінарські</w:t>
            </w:r>
          </w:p>
        </w:tc>
      </w:tr>
      <w:tr w:rsidR="00264A5F" w:rsidRPr="00596920" w:rsidTr="0049342B">
        <w:trPr>
          <w:trHeight w:val="320"/>
          <w:jc w:val="center"/>
        </w:trPr>
        <w:tc>
          <w:tcPr>
            <w:tcW w:w="2896" w:type="dxa"/>
            <w:vMerge/>
            <w:vAlign w:val="center"/>
          </w:tcPr>
          <w:p w:rsidR="00264A5F" w:rsidRPr="00596920" w:rsidRDefault="00264A5F" w:rsidP="0049342B">
            <w:pP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49342B" w:rsidP="0049342B">
            <w:pPr>
              <w:jc w:val="center"/>
              <w:rPr>
                <w:rFonts w:ascii="Times New Roman" w:hAnsi="Times New Roman" w:cs="Times New Roman"/>
              </w:rPr>
            </w:pPr>
            <w:r>
              <w:rPr>
                <w:rFonts w:ascii="Times New Roman" w:hAnsi="Times New Roman" w:cs="Times New Roman"/>
                <w:sz w:val="28"/>
                <w:szCs w:val="28"/>
              </w:rPr>
              <w:t>8</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4 год</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Лабораторні</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264A5F" w:rsidP="0049342B">
            <w:pPr>
              <w:jc w:val="center"/>
              <w:rPr>
                <w:rFonts w:ascii="Times New Roman" w:hAnsi="Times New Roman" w:cs="Times New Roman"/>
                <w:i/>
              </w:rPr>
            </w:pPr>
            <w:r w:rsidRPr="00596920">
              <w:rPr>
                <w:rFonts w:ascii="Times New Roman" w:hAnsi="Times New Roman" w:cs="Times New Roman"/>
                <w:sz w:val="28"/>
                <w:szCs w:val="28"/>
              </w:rPr>
              <w:t>-</w:t>
            </w:r>
          </w:p>
        </w:tc>
        <w:tc>
          <w:tcPr>
            <w:tcW w:w="1800" w:type="dxa"/>
            <w:vAlign w:val="center"/>
          </w:tcPr>
          <w:p w:rsidR="00264A5F" w:rsidRPr="00596920" w:rsidRDefault="00264A5F" w:rsidP="0049342B">
            <w:pPr>
              <w:jc w:val="center"/>
              <w:rPr>
                <w:rFonts w:ascii="Times New Roman" w:hAnsi="Times New Roman" w:cs="Times New Roman"/>
                <w:i/>
              </w:rPr>
            </w:pPr>
            <w:r w:rsidRPr="00596920">
              <w:rPr>
                <w:rFonts w:ascii="Times New Roman" w:hAnsi="Times New Roman" w:cs="Times New Roman"/>
                <w:sz w:val="28"/>
                <w:szCs w:val="28"/>
              </w:rPr>
              <w:t>-</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Самостійна робота</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1620" w:type="dxa"/>
            <w:vAlign w:val="center"/>
          </w:tcPr>
          <w:p w:rsidR="00264A5F" w:rsidRPr="00596920" w:rsidRDefault="0049342B" w:rsidP="0049342B">
            <w:pPr>
              <w:jc w:val="center"/>
              <w:rPr>
                <w:rFonts w:ascii="Times New Roman" w:hAnsi="Times New Roman" w:cs="Times New Roman"/>
                <w:i/>
              </w:rPr>
            </w:pPr>
            <w:r>
              <w:rPr>
                <w:rFonts w:ascii="Times New Roman" w:hAnsi="Times New Roman" w:cs="Times New Roman"/>
                <w:sz w:val="28"/>
                <w:szCs w:val="28"/>
              </w:rPr>
              <w:t>74</w:t>
            </w:r>
            <w:r w:rsidR="00264A5F" w:rsidRPr="00596920">
              <w:rPr>
                <w:rFonts w:ascii="Times New Roman" w:hAnsi="Times New Roman" w:cs="Times New Roman"/>
                <w:sz w:val="28"/>
                <w:szCs w:val="28"/>
              </w:rPr>
              <w:t xml:space="preserve"> год.</w:t>
            </w:r>
          </w:p>
        </w:tc>
        <w:tc>
          <w:tcPr>
            <w:tcW w:w="1800" w:type="dxa"/>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82 год.</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rPr>
            </w:pPr>
            <w:r w:rsidRPr="00596920">
              <w:rPr>
                <w:rFonts w:ascii="Times New Roman" w:hAnsi="Times New Roman" w:cs="Times New Roman"/>
                <w:b/>
                <w:sz w:val="28"/>
                <w:szCs w:val="28"/>
              </w:rPr>
              <w:t xml:space="preserve">Індивідуальні завдання: </w:t>
            </w:r>
            <w:r w:rsidRPr="00596920">
              <w:rPr>
                <w:rFonts w:ascii="Times New Roman" w:hAnsi="Times New Roman" w:cs="Times New Roman"/>
                <w:sz w:val="28"/>
                <w:szCs w:val="28"/>
              </w:rPr>
              <w:t>-</w:t>
            </w:r>
          </w:p>
        </w:tc>
      </w:tr>
      <w:tr w:rsidR="00264A5F" w:rsidRPr="00596920" w:rsidTr="0049342B">
        <w:trPr>
          <w:trHeight w:val="138"/>
          <w:jc w:val="center"/>
        </w:trPr>
        <w:tc>
          <w:tcPr>
            <w:tcW w:w="2896" w:type="dxa"/>
            <w:vMerge/>
            <w:vAlign w:val="center"/>
          </w:tcPr>
          <w:p w:rsidR="00264A5F" w:rsidRPr="00596920" w:rsidRDefault="00264A5F" w:rsidP="0049342B">
            <w:pPr>
              <w:jc w:val="center"/>
              <w:rPr>
                <w:rFonts w:ascii="Times New Roman" w:hAnsi="Times New Roman" w:cs="Times New Roman"/>
              </w:rPr>
            </w:pPr>
          </w:p>
        </w:tc>
        <w:tc>
          <w:tcPr>
            <w:tcW w:w="3262" w:type="dxa"/>
            <w:vMerge/>
            <w:vAlign w:val="center"/>
          </w:tcPr>
          <w:p w:rsidR="00264A5F" w:rsidRPr="00596920" w:rsidRDefault="00264A5F" w:rsidP="0049342B">
            <w:pPr>
              <w:jc w:val="center"/>
              <w:rPr>
                <w:rFonts w:ascii="Times New Roman" w:hAnsi="Times New Roman" w:cs="Times New Roman"/>
              </w:rPr>
            </w:pPr>
          </w:p>
        </w:tc>
        <w:tc>
          <w:tcPr>
            <w:tcW w:w="3420" w:type="dxa"/>
            <w:gridSpan w:val="2"/>
            <w:vAlign w:val="center"/>
          </w:tcPr>
          <w:p w:rsidR="00264A5F" w:rsidRPr="00596920" w:rsidRDefault="00264A5F" w:rsidP="0049342B">
            <w:pPr>
              <w:jc w:val="center"/>
              <w:rPr>
                <w:rFonts w:ascii="Times New Roman" w:hAnsi="Times New Roman" w:cs="Times New Roman"/>
                <w:b/>
              </w:rPr>
            </w:pPr>
            <w:r w:rsidRPr="00596920">
              <w:rPr>
                <w:rFonts w:ascii="Times New Roman" w:hAnsi="Times New Roman" w:cs="Times New Roman"/>
                <w:b/>
                <w:sz w:val="28"/>
                <w:szCs w:val="28"/>
              </w:rPr>
              <w:t>Вид семестрового контролю:</w:t>
            </w:r>
          </w:p>
          <w:p w:rsidR="00264A5F" w:rsidRPr="00596920" w:rsidRDefault="00264A5F" w:rsidP="0049342B">
            <w:pPr>
              <w:jc w:val="center"/>
              <w:rPr>
                <w:rFonts w:ascii="Times New Roman" w:hAnsi="Times New Roman" w:cs="Times New Roman"/>
              </w:rPr>
            </w:pPr>
            <w:r w:rsidRPr="00596920">
              <w:rPr>
                <w:rFonts w:ascii="Times New Roman" w:hAnsi="Times New Roman" w:cs="Times New Roman"/>
                <w:sz w:val="28"/>
                <w:szCs w:val="28"/>
              </w:rPr>
              <w:t>І</w:t>
            </w:r>
            <w:r w:rsidR="00237EB8">
              <w:rPr>
                <w:rFonts w:ascii="Times New Roman" w:hAnsi="Times New Roman" w:cs="Times New Roman"/>
                <w:sz w:val="28"/>
                <w:szCs w:val="28"/>
              </w:rPr>
              <w:t>І</w:t>
            </w:r>
            <w:r w:rsidRPr="00596920">
              <w:rPr>
                <w:rFonts w:ascii="Times New Roman" w:hAnsi="Times New Roman" w:cs="Times New Roman"/>
                <w:sz w:val="28"/>
                <w:szCs w:val="28"/>
              </w:rPr>
              <w:t xml:space="preserve"> семестр – іспит</w:t>
            </w:r>
          </w:p>
        </w:tc>
      </w:tr>
    </w:tbl>
    <w:p w:rsidR="00264A5F" w:rsidRDefault="00264A5F" w:rsidP="001C5289">
      <w:pPr>
        <w:rPr>
          <w:rFonts w:ascii="Times New Roman" w:hAnsi="Times New Roman" w:cs="Times New Roman"/>
        </w:rPr>
      </w:pPr>
    </w:p>
    <w:p w:rsidR="001C5289" w:rsidRPr="00685241" w:rsidRDefault="001C5289" w:rsidP="001C5289">
      <w:pPr>
        <w:ind w:left="1440" w:hanging="1440"/>
        <w:jc w:val="both"/>
        <w:rPr>
          <w:rFonts w:ascii="Times New Roman" w:hAnsi="Times New Roman" w:cs="Times New Roman"/>
          <w:sz w:val="28"/>
          <w:szCs w:val="28"/>
        </w:rPr>
      </w:pPr>
      <w:r w:rsidRPr="00685241">
        <w:rPr>
          <w:rFonts w:ascii="Times New Roman" w:hAnsi="Times New Roman" w:cs="Times New Roman"/>
          <w:b/>
          <w:bCs w:val="0"/>
          <w:sz w:val="28"/>
          <w:szCs w:val="28"/>
        </w:rPr>
        <w:t>Примітка</w:t>
      </w:r>
      <w:r w:rsidRPr="00685241">
        <w:rPr>
          <w:rFonts w:ascii="Times New Roman" w:hAnsi="Times New Roman" w:cs="Times New Roman"/>
          <w:sz w:val="28"/>
          <w:szCs w:val="28"/>
        </w:rPr>
        <w:t>.</w:t>
      </w:r>
    </w:p>
    <w:p w:rsidR="001C5289" w:rsidRPr="00685241" w:rsidRDefault="001C5289" w:rsidP="001C5289">
      <w:pPr>
        <w:jc w:val="both"/>
        <w:rPr>
          <w:rFonts w:ascii="Times New Roman" w:hAnsi="Times New Roman" w:cs="Times New Roman"/>
          <w:sz w:val="28"/>
          <w:szCs w:val="28"/>
        </w:rPr>
      </w:pPr>
      <w:r w:rsidRPr="00685241">
        <w:rPr>
          <w:rFonts w:ascii="Times New Roman" w:hAnsi="Times New Roman" w:cs="Times New Roman"/>
          <w:sz w:val="28"/>
          <w:szCs w:val="28"/>
        </w:rPr>
        <w:t>Співвідношення кількості годин аудиторних занять до самостійної та індивідуальної роботи становить:</w:t>
      </w:r>
    </w:p>
    <w:p w:rsidR="00264A5F" w:rsidRPr="00596920" w:rsidRDefault="00264A5F" w:rsidP="00264A5F">
      <w:pPr>
        <w:ind w:firstLine="600"/>
        <w:jc w:val="both"/>
        <w:rPr>
          <w:rFonts w:ascii="Times New Roman" w:hAnsi="Times New Roman" w:cs="Times New Roman"/>
          <w:sz w:val="28"/>
          <w:szCs w:val="28"/>
        </w:rPr>
      </w:pPr>
      <w:r w:rsidRPr="00596920">
        <w:rPr>
          <w:rFonts w:ascii="Times New Roman" w:hAnsi="Times New Roman" w:cs="Times New Roman"/>
          <w:sz w:val="28"/>
          <w:szCs w:val="28"/>
        </w:rPr>
        <w:t xml:space="preserve">для денної форми навчання – </w:t>
      </w:r>
      <w:r w:rsidR="0049342B">
        <w:rPr>
          <w:rFonts w:ascii="Times New Roman" w:hAnsi="Times New Roman" w:cs="Times New Roman"/>
          <w:sz w:val="28"/>
          <w:szCs w:val="28"/>
        </w:rPr>
        <w:t>16/74</w:t>
      </w:r>
      <w:r w:rsidRPr="00596920">
        <w:rPr>
          <w:rFonts w:ascii="Times New Roman" w:hAnsi="Times New Roman" w:cs="Times New Roman"/>
          <w:sz w:val="28"/>
          <w:szCs w:val="28"/>
        </w:rPr>
        <w:t>;</w:t>
      </w:r>
    </w:p>
    <w:p w:rsidR="001C5289" w:rsidRPr="00685241" w:rsidRDefault="001C5289" w:rsidP="001C5289">
      <w:pPr>
        <w:ind w:firstLine="600"/>
        <w:jc w:val="both"/>
        <w:rPr>
          <w:rFonts w:ascii="Times New Roman" w:hAnsi="Times New Roman" w:cs="Times New Roman"/>
          <w:sz w:val="28"/>
          <w:szCs w:val="28"/>
        </w:rPr>
      </w:pP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b w:val="0"/>
          <w:sz w:val="28"/>
          <w:szCs w:val="28"/>
        </w:rPr>
        <w:br w:type="page"/>
      </w:r>
      <w:r w:rsidRPr="00685241">
        <w:rPr>
          <w:rFonts w:ascii="Times New Roman" w:hAnsi="Times New Roman"/>
          <w:color w:val="auto"/>
          <w:sz w:val="28"/>
          <w:szCs w:val="28"/>
        </w:rPr>
        <w:lastRenderedPageBreak/>
        <w:t>ПЕРЕДРЕКВІЗИТИ:</w:t>
      </w:r>
    </w:p>
    <w:p w:rsidR="001C5289" w:rsidRPr="00513102" w:rsidRDefault="00513102" w:rsidP="00513102">
      <w:pPr>
        <w:spacing w:line="276" w:lineRule="auto"/>
        <w:jc w:val="both"/>
        <w:rPr>
          <w:rFonts w:ascii="Times New Roman" w:hAnsi="Times New Roman" w:cs="Times New Roman"/>
          <w:b/>
          <w:color w:val="auto"/>
          <w:sz w:val="28"/>
          <w:szCs w:val="28"/>
        </w:rPr>
      </w:pPr>
      <w:r>
        <w:rPr>
          <w:rFonts w:ascii="Times New Roman" w:hAnsi="Times New Roman" w:cs="Times New Roman"/>
          <w:color w:val="auto"/>
          <w:sz w:val="28"/>
          <w:szCs w:val="28"/>
        </w:rPr>
        <w:t>А</w:t>
      </w:r>
      <w:r w:rsidRPr="00513102">
        <w:rPr>
          <w:rFonts w:ascii="Times New Roman" w:hAnsi="Times New Roman" w:cs="Times New Roman"/>
          <w:color w:val="auto"/>
          <w:sz w:val="28"/>
          <w:szCs w:val="28"/>
        </w:rPr>
        <w:t>натомія людини, фізіологія людини, загальна та приватна патологія, основи медичних знань, масаж, лікувальна фізична культура, фізіотерапія, методи фізичної реабілітації.</w:t>
      </w:r>
    </w:p>
    <w:p w:rsidR="001C5289" w:rsidRPr="00685241" w:rsidRDefault="001C5289" w:rsidP="001C5289">
      <w:pPr>
        <w:pStyle w:val="1"/>
        <w:spacing w:before="0" w:after="0"/>
        <w:jc w:val="center"/>
        <w:rPr>
          <w:rFonts w:ascii="Times New Roman" w:hAnsi="Times New Roman"/>
          <w:color w:val="auto"/>
          <w:sz w:val="28"/>
          <w:szCs w:val="28"/>
        </w:rPr>
      </w:pPr>
      <w:r w:rsidRPr="00685241">
        <w:rPr>
          <w:rFonts w:ascii="Times New Roman" w:hAnsi="Times New Roman"/>
          <w:color w:val="auto"/>
          <w:sz w:val="28"/>
          <w:szCs w:val="28"/>
        </w:rPr>
        <w:t>ПОСТРЕКВІЗИТИ:</w:t>
      </w:r>
    </w:p>
    <w:p w:rsidR="001C5289" w:rsidRPr="00685241" w:rsidRDefault="00CC099A" w:rsidP="001C5289">
      <w:pPr>
        <w:jc w:val="both"/>
        <w:rPr>
          <w:rFonts w:ascii="Times New Roman" w:hAnsi="Times New Roman" w:cs="Times New Roman"/>
          <w:sz w:val="28"/>
          <w:szCs w:val="28"/>
        </w:rPr>
      </w:pPr>
      <w:r w:rsidRPr="00685241">
        <w:rPr>
          <w:rFonts w:ascii="Times New Roman" w:hAnsi="Times New Roman" w:cs="Times New Roman"/>
          <w:sz w:val="28"/>
          <w:szCs w:val="28"/>
        </w:rPr>
        <w:t>«АФВ», «Гігієна», «Теорія та методика адаптивної фізичної культури», «Технології фізкультурно-спортивної діяльності»</w:t>
      </w:r>
      <w:r w:rsidR="001C5289" w:rsidRPr="00685241">
        <w:rPr>
          <w:rFonts w:ascii="Times New Roman" w:hAnsi="Times New Roman" w:cs="Times New Roman"/>
          <w:sz w:val="28"/>
          <w:szCs w:val="28"/>
        </w:rPr>
        <w:t>.</w:t>
      </w:r>
    </w:p>
    <w:p w:rsidR="001C5289" w:rsidRPr="00685241" w:rsidRDefault="001C5289" w:rsidP="001C5289">
      <w:pPr>
        <w:pStyle w:val="1"/>
        <w:spacing w:before="0" w:after="0"/>
        <w:jc w:val="center"/>
        <w:rPr>
          <w:rFonts w:ascii="Times New Roman" w:hAnsi="Times New Roman"/>
          <w:b w:val="0"/>
          <w:sz w:val="28"/>
          <w:szCs w:val="28"/>
        </w:rPr>
      </w:pPr>
    </w:p>
    <w:p w:rsidR="001C5289" w:rsidRPr="00685241" w:rsidRDefault="001C5289" w:rsidP="001C5289">
      <w:pPr>
        <w:pStyle w:val="1"/>
        <w:spacing w:before="0" w:after="0"/>
        <w:ind w:left="357"/>
        <w:jc w:val="center"/>
        <w:rPr>
          <w:rFonts w:ascii="Times New Roman" w:hAnsi="Times New Roman"/>
          <w:sz w:val="28"/>
          <w:szCs w:val="28"/>
        </w:rPr>
      </w:pPr>
      <w:r w:rsidRPr="00685241">
        <w:rPr>
          <w:rFonts w:ascii="Times New Roman" w:hAnsi="Times New Roman"/>
          <w:sz w:val="28"/>
          <w:szCs w:val="28"/>
        </w:rPr>
        <w:t>МЕТА НАВЧАЛЬНОЇ ДИСЦИПЛІНИ</w:t>
      </w:r>
    </w:p>
    <w:p w:rsidR="001C5289" w:rsidRPr="00685241" w:rsidRDefault="001C5289" w:rsidP="001C5289">
      <w:pPr>
        <w:tabs>
          <w:tab w:val="left" w:pos="0"/>
        </w:tabs>
        <w:ind w:firstLine="709"/>
        <w:jc w:val="both"/>
        <w:rPr>
          <w:rFonts w:ascii="Times New Roman" w:hAnsi="Times New Roman" w:cs="Times New Roman"/>
          <w:b/>
          <w:sz w:val="28"/>
          <w:szCs w:val="28"/>
        </w:rPr>
      </w:pPr>
    </w:p>
    <w:p w:rsidR="00DD177F" w:rsidRPr="0004518F" w:rsidRDefault="00DD177F" w:rsidP="00DD177F">
      <w:pPr>
        <w:tabs>
          <w:tab w:val="left" w:pos="284"/>
          <w:tab w:val="left" w:pos="567"/>
        </w:tabs>
        <w:jc w:val="both"/>
        <w:rPr>
          <w:rFonts w:ascii="Times New Roman" w:hAnsi="Times New Roman" w:cs="Times New Roman"/>
          <w:sz w:val="28"/>
          <w:szCs w:val="28"/>
        </w:rPr>
      </w:pPr>
      <w:r w:rsidRPr="0004518F">
        <w:rPr>
          <w:rFonts w:ascii="Times New Roman" w:hAnsi="Times New Roman" w:cs="Times New Roman"/>
          <w:sz w:val="28"/>
          <w:szCs w:val="28"/>
        </w:rPr>
        <w:t>забезпечення підготовки педагога до надання першої (долікарської) медичної допомоги при нещасних випадках і невідкладних станах та проведення профілактично-оздоровчої роботи з питань охорони життя і здоров’я дітей у відповідності до основних положень Концепції медичної освіти педагогічних працівників. Підвищенню ефективності семінарських занять сприятиме передбачене програмою виконання навчально-дослідницьких завдань, зокрема реферативних досліджень з актуальних питань біології та медицини. Під час семінарських занять, індивідуальної навчальнодослідницької та самостійної роботи студенти набувають практичні уміння та навички оперативно оцінити стан хворого або потерпілого, визначити необхідний об’єм першої долікарської медичної допомоги і своєчасно надати її.</w:t>
      </w:r>
    </w:p>
    <w:p w:rsidR="001C5289" w:rsidRPr="00685241" w:rsidRDefault="001C5289" w:rsidP="00943ACF">
      <w:pPr>
        <w:tabs>
          <w:tab w:val="left" w:pos="0"/>
        </w:tabs>
        <w:ind w:firstLine="709"/>
        <w:jc w:val="both"/>
        <w:rPr>
          <w:rFonts w:ascii="Times New Roman" w:hAnsi="Times New Roman" w:cs="Times New Roman"/>
          <w:b/>
          <w:sz w:val="28"/>
          <w:szCs w:val="28"/>
        </w:rPr>
      </w:pPr>
    </w:p>
    <w:p w:rsidR="001C5289" w:rsidRPr="00685241" w:rsidRDefault="001C5289" w:rsidP="001C5289">
      <w:pPr>
        <w:tabs>
          <w:tab w:val="left" w:pos="284"/>
          <w:tab w:val="left" w:pos="567"/>
        </w:tabs>
        <w:jc w:val="center"/>
        <w:rPr>
          <w:rFonts w:ascii="Times New Roman" w:hAnsi="Times New Roman" w:cs="Times New Roman"/>
          <w:b/>
          <w:sz w:val="28"/>
          <w:szCs w:val="28"/>
        </w:rPr>
      </w:pPr>
      <w:r w:rsidRPr="00685241">
        <w:rPr>
          <w:rFonts w:ascii="Times New Roman" w:hAnsi="Times New Roman" w:cs="Times New Roman"/>
          <w:b/>
          <w:sz w:val="28"/>
          <w:szCs w:val="28"/>
        </w:rPr>
        <w:t>ЗАВДАННЯ НАВЧАЛЬНОЇ ДИСЦИПЛІНИ:</w:t>
      </w:r>
    </w:p>
    <w:p w:rsidR="001C5289" w:rsidRPr="00685241" w:rsidRDefault="001C5289" w:rsidP="001C5289">
      <w:pPr>
        <w:tabs>
          <w:tab w:val="left" w:pos="284"/>
          <w:tab w:val="left" w:pos="567"/>
        </w:tabs>
        <w:jc w:val="both"/>
        <w:rPr>
          <w:rFonts w:ascii="Times New Roman" w:hAnsi="Times New Roman" w:cs="Times New Roman"/>
          <w:sz w:val="28"/>
          <w:szCs w:val="28"/>
        </w:rPr>
      </w:pPr>
    </w:p>
    <w:p w:rsidR="00DD177F" w:rsidRDefault="00DD177F" w:rsidP="00DD177F">
      <w:pPr>
        <w:tabs>
          <w:tab w:val="left" w:pos="0"/>
        </w:tabs>
        <w:ind w:left="426"/>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DD177F">
        <w:rPr>
          <w:rFonts w:ascii="Times New Roman" w:hAnsi="Times New Roman" w:cs="Times New Roman"/>
          <w:color w:val="auto"/>
          <w:sz w:val="28"/>
          <w:szCs w:val="28"/>
        </w:rPr>
        <w:t xml:space="preserve">Згідно з вимогами програми студенти повинні знати:  основи анатомії та фізіології організму людини;  морфо-функціональні особливості організму дітей в різні вікові періоди;  питання загальної та особистої гігієни;  основні ознаки патологічних станів у дітей різного віку  ознаки клінічної та біологічної смерті; основи проведення реанімації;  основи .надання допомоги при деяких патологічних станах (опіках, відмороженнях, ушкодженнях електричним струмом, хімічних опіках, синдромі тривалого здавлення, отруєннях, переломах, кровотечах, травматичному шоку, пораненнях тощо) і раптових захворюваннях, в звичайних умовах та в екстремальних ситуаціях;  основи долікарської діагностики, класифікацію раптових захворювань (в тому числі епідемічних процесів) та патологічних станів;  техніку надання долікарської допомоги в різних ситуаціях, спрямовану на попередження ускладнень та врятування життя потерпілого. Студенти повинні вміти:  володіти навичками реанімації;  володіти навичками діагностики раптових захворювань та патологічних станів (вимірювати температуру тіла, АТ, визначати та оцінювати пульс, дихання тощо);  володіти технікою надання першої (долікарської) допомоги при травмах, кровотечах, утопленні, задушенні, ураженнях різними хімічними і </w:t>
      </w:r>
      <w:r w:rsidRPr="00DD177F">
        <w:rPr>
          <w:rFonts w:ascii="Times New Roman" w:hAnsi="Times New Roman" w:cs="Times New Roman"/>
          <w:color w:val="auto"/>
          <w:sz w:val="28"/>
          <w:szCs w:val="28"/>
        </w:rPr>
        <w:lastRenderedPageBreak/>
        <w:t>фізичними факторами (електричним струмом, високою і низькою температурами, радіацією) та при отруєннях;  розпізнати ознаки та надати першу допомогу при укусах змій, комах, собак та інших тварин;  володіти технікою десмургії, транспортної іммобілізації та тимчасової зупинки кровотеч;  володіти технікою беззондового промивання шлунку, очисної клізми, застосування компресів, банок, гірчичників, міхура з льодом, ванн (місцевих та загальних), ін'єкцій, інгаляцій;  вміло користуватись доступними лікарськими препаратами;  володіти навичками введення доступних лікарських препаратів в організм</w:t>
      </w:r>
      <w:r>
        <w:rPr>
          <w:rFonts w:ascii="Times New Roman" w:hAnsi="Times New Roman" w:cs="Times New Roman"/>
          <w:color w:val="auto"/>
          <w:sz w:val="28"/>
          <w:szCs w:val="28"/>
        </w:rPr>
        <w:t xml:space="preserve"> </w:t>
      </w:r>
      <w:r w:rsidRPr="00DD177F">
        <w:rPr>
          <w:rFonts w:ascii="Times New Roman" w:hAnsi="Times New Roman" w:cs="Times New Roman"/>
          <w:color w:val="auto"/>
          <w:sz w:val="28"/>
          <w:szCs w:val="28"/>
        </w:rPr>
        <w:t>хворого при невідкладних станах (зовнішнє, ентеральне, парентеральне);  володіти правилами роботи при бактеріологічній небезпеці;  володіти правилами роботи в умовах стихійного лиха чи екстремальних ситуацій;  використовувати набуті знання не тільки в побуті та особистому житті, а також і в 6 повсякденній роботі з дітьми.</w:t>
      </w:r>
    </w:p>
    <w:p w:rsidR="001C5289" w:rsidRPr="00685241" w:rsidRDefault="001C5289" w:rsidP="00DD177F">
      <w:pPr>
        <w:tabs>
          <w:tab w:val="left" w:pos="0"/>
        </w:tabs>
        <w:ind w:left="426"/>
        <w:contextualSpacing/>
        <w:jc w:val="both"/>
        <w:rPr>
          <w:rFonts w:ascii="Times New Roman" w:hAnsi="Times New Roman" w:cs="Times New Roman"/>
          <w:b/>
          <w:color w:val="auto"/>
          <w:sz w:val="28"/>
          <w:szCs w:val="28"/>
        </w:rPr>
      </w:pPr>
      <w:r w:rsidRPr="00685241">
        <w:rPr>
          <w:rFonts w:ascii="Times New Roman" w:hAnsi="Times New Roman" w:cs="Times New Roman"/>
          <w:sz w:val="28"/>
          <w:szCs w:val="28"/>
        </w:rPr>
        <w:br w:type="page"/>
      </w:r>
      <w:r w:rsidRPr="00685241">
        <w:rPr>
          <w:rFonts w:ascii="Times New Roman" w:hAnsi="Times New Roman" w:cs="Times New Roman"/>
          <w:b/>
          <w:color w:val="auto"/>
          <w:sz w:val="28"/>
          <w:szCs w:val="28"/>
        </w:rPr>
        <w:lastRenderedPageBreak/>
        <w:t>ПЕРЕЛІК ЗАГАЛЬНИХ ПРОГРАМНИХ КОМПЕТЕНТНОСТЕЙ ОСВІТНЬОЇ ПРОГРАМИ, ЯКІ ЗАБЕЗПЕЧУЄ ДИСЦИПЛІНА:</w:t>
      </w:r>
    </w:p>
    <w:p w:rsidR="001C5289" w:rsidRPr="00685241" w:rsidRDefault="001C5289" w:rsidP="001C5289">
      <w:pPr>
        <w:tabs>
          <w:tab w:val="left" w:pos="0"/>
        </w:tabs>
        <w:ind w:left="426"/>
        <w:contextualSpacing/>
        <w:jc w:val="center"/>
        <w:rPr>
          <w:rFonts w:ascii="Times New Roman" w:hAnsi="Times New Roman" w:cs="Times New Roman"/>
          <w:b/>
          <w:sz w:val="28"/>
          <w:szCs w:val="28"/>
        </w:rPr>
      </w:pPr>
    </w:p>
    <w:p w:rsidR="001C5289" w:rsidRPr="00685241" w:rsidRDefault="001C5289" w:rsidP="001C5289">
      <w:pPr>
        <w:tabs>
          <w:tab w:val="left" w:pos="284"/>
          <w:tab w:val="left" w:pos="567"/>
        </w:tabs>
        <w:jc w:val="both"/>
        <w:rPr>
          <w:rFonts w:ascii="Times New Roman" w:eastAsia="Times New Roman" w:hAnsi="Times New Roman" w:cs="Times New Roman"/>
          <w:color w:val="auto"/>
          <w:sz w:val="28"/>
          <w:szCs w:val="28"/>
          <w:lang w:eastAsia="ru-RU"/>
        </w:rPr>
      </w:pPr>
      <w:r w:rsidRPr="00685241">
        <w:rPr>
          <w:rFonts w:ascii="Times New Roman" w:hAnsi="Times New Roman" w:cs="Times New Roman"/>
          <w:b/>
          <w:bCs w:val="0"/>
          <w:sz w:val="28"/>
          <w:szCs w:val="28"/>
          <w:lang w:eastAsia="ru-RU"/>
        </w:rPr>
        <w:t xml:space="preserve">ЗК 1. </w:t>
      </w:r>
      <w:r w:rsidRPr="00685241">
        <w:rPr>
          <w:rFonts w:ascii="Times New Roman" w:eastAsia="Times New Roman" w:hAnsi="Times New Roman" w:cs="Times New Roman"/>
          <w:color w:val="auto"/>
          <w:sz w:val="28"/>
          <w:szCs w:val="28"/>
          <w:lang w:eastAsia="ru-RU"/>
        </w:rPr>
        <w:t>Комунікаційні навички. Здатність спілкуватися державною мовою, взаємодіяти з іншими людьми, правильно інтерпретуючи одержану інформацію.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 xml:space="preserve">ЗК 2. </w:t>
      </w:r>
      <w:r w:rsidRPr="00685241">
        <w:rPr>
          <w:rFonts w:ascii="Times New Roman" w:hAnsi="Times New Roman" w:cs="Times New Roman"/>
          <w:sz w:val="28"/>
          <w:szCs w:val="28"/>
          <w:lang w:eastAsia="ru-RU"/>
        </w:rPr>
        <w:t>Дослідницька здатність. Здатність вчитися і оволодівати сучасними знаннями.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3. </w:t>
      </w:r>
      <w:r w:rsidRPr="00685241">
        <w:rPr>
          <w:rFonts w:ascii="Times New Roman" w:hAnsi="Times New Roman" w:cs="Times New Roman"/>
          <w:sz w:val="28"/>
          <w:szCs w:val="28"/>
          <w:lang w:eastAsia="ru-RU"/>
        </w:rPr>
        <w:t>Креативність. Здатність виявляти творчий підхід до  пошуку, оброблення та аналізу інформації з різних джерел.</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4. </w:t>
      </w:r>
      <w:r w:rsidRPr="00685241">
        <w:rPr>
          <w:rFonts w:ascii="Times New Roman" w:hAnsi="Times New Roman" w:cs="Times New Roman"/>
          <w:sz w:val="28"/>
          <w:szCs w:val="28"/>
        </w:rPr>
        <w:t xml:space="preserve">Планування та управління часом. Вміння самостійно, </w:t>
      </w:r>
      <w:r w:rsidRPr="00685241">
        <w:rPr>
          <w:rFonts w:ascii="Times New Roman" w:hAnsi="Times New Roman" w:cs="Times New Roman"/>
          <w:sz w:val="28"/>
          <w:szCs w:val="28"/>
          <w:lang w:eastAsia="ru-RU"/>
        </w:rPr>
        <w:t>виявляти, ставити та вирішувати проблеми, керуючись часовими обмеженнями.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5.</w:t>
      </w:r>
      <w:r w:rsidRPr="00685241">
        <w:rPr>
          <w:rFonts w:ascii="Times New Roman" w:hAnsi="Times New Roman" w:cs="Times New Roman"/>
          <w:sz w:val="28"/>
          <w:szCs w:val="28"/>
          <w:lang w:eastAsia="ru-RU"/>
        </w:rPr>
        <w:t xml:space="preserve"> Вирішення проблем. Здатність приймати обґрунтовані рішення.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6. </w:t>
      </w:r>
      <w:r w:rsidRPr="00685241">
        <w:rPr>
          <w:rFonts w:ascii="Times New Roman" w:hAnsi="Times New Roman" w:cs="Times New Roman"/>
          <w:sz w:val="28"/>
          <w:szCs w:val="28"/>
          <w:lang w:eastAsia="ru-RU"/>
        </w:rPr>
        <w:t>Робота в команді. Здатність працювати в команді й брати на себе відповідальність за окремі завдання.</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 xml:space="preserve">ЗК 7. </w:t>
      </w:r>
      <w:r w:rsidRPr="00685241">
        <w:rPr>
          <w:rFonts w:ascii="Times New Roman" w:hAnsi="Times New Roman" w:cs="Times New Roman"/>
          <w:sz w:val="28"/>
          <w:szCs w:val="28"/>
          <w:lang w:eastAsia="ru-RU"/>
        </w:rPr>
        <w:t>Передавання інформації. Здатність представити складну інформацію в стислій усній або письмовій формі.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bCs w:val="0"/>
          <w:sz w:val="28"/>
          <w:szCs w:val="28"/>
          <w:lang w:eastAsia="ru-RU"/>
        </w:rPr>
        <w:t>ЗК 8.</w:t>
      </w:r>
      <w:r w:rsidRPr="00685241">
        <w:rPr>
          <w:rFonts w:ascii="Times New Roman" w:hAnsi="Times New Roman" w:cs="Times New Roman"/>
          <w:bCs w:val="0"/>
          <w:sz w:val="28"/>
          <w:szCs w:val="28"/>
          <w:lang w:eastAsia="ru-RU"/>
        </w:rPr>
        <w:t xml:space="preserve"> Управлінська здатність. Здатність </w:t>
      </w:r>
      <w:r w:rsidRPr="00685241">
        <w:rPr>
          <w:rFonts w:ascii="Times New Roman" w:hAnsi="Times New Roman" w:cs="Times New Roman"/>
          <w:sz w:val="28"/>
          <w:szCs w:val="28"/>
          <w:lang w:eastAsia="ru-RU"/>
        </w:rPr>
        <w:t>розробляти та управляти проектами.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p>
    <w:p w:rsidR="001C5289" w:rsidRPr="00685241" w:rsidRDefault="001C5289" w:rsidP="001C5289">
      <w:pPr>
        <w:tabs>
          <w:tab w:val="left" w:pos="284"/>
          <w:tab w:val="left" w:pos="567"/>
        </w:tabs>
        <w:jc w:val="center"/>
        <w:rPr>
          <w:rFonts w:ascii="Times New Roman" w:hAnsi="Times New Roman" w:cs="Times New Roman"/>
          <w:sz w:val="28"/>
          <w:szCs w:val="28"/>
          <w:lang w:eastAsia="ru-RU"/>
        </w:rPr>
      </w:pPr>
      <w:r w:rsidRPr="00685241">
        <w:rPr>
          <w:rFonts w:ascii="Times New Roman" w:hAnsi="Times New Roman" w:cs="Times New Roman"/>
          <w:b/>
          <w:sz w:val="28"/>
          <w:szCs w:val="28"/>
        </w:rPr>
        <w:t>ПЕРЕЛІК СПЕЦІАЛЬНИХ (ФАХОВИХ) ПРОГРАМНИХ КОМПЕТЕНТНОСТЕЙ ОСВІТНЬОЇ ПРОГРАМИ, ЯКІ ЗАБЕЗПЕЧУЄ ДИСЦИПЛІНА</w:t>
      </w:r>
    </w:p>
    <w:p w:rsidR="001C5289" w:rsidRPr="00685241" w:rsidRDefault="001C5289" w:rsidP="001C5289">
      <w:pPr>
        <w:jc w:val="both"/>
        <w:rPr>
          <w:rFonts w:ascii="Times New Roman" w:eastAsia="Times New Roman" w:hAnsi="Times New Roman" w:cs="Times New Roman"/>
          <w:color w:val="auto"/>
          <w:sz w:val="28"/>
          <w:szCs w:val="28"/>
          <w:lang w:eastAsia="ru-RU"/>
        </w:rPr>
      </w:pP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1.</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Здатність до застосування знань провідних гуманістичних теорій, концепцій, вчень щодо виховання і навчання осіб з обмеженими психофізичними можливостями; здатність відстоювати власні корекційно-педагогічні, навчально-реабілітаційні переконання, дотримуватись їх у житті та професійній діяльності.</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2.</w:t>
      </w:r>
      <w:r w:rsidRPr="00685241">
        <w:rPr>
          <w:rFonts w:ascii="Times New Roman" w:hAnsi="Times New Roman" w:cs="Times New Roman"/>
          <w:sz w:val="28"/>
          <w:szCs w:val="28"/>
        </w:rPr>
        <w:t xml:space="preserve"> Здатність до застосування психолого-педагогічних, корекційно-методичних та фахових знань; вміння відбирати і систематизувати діагностичний, корекційно-педагогічний матеріал з урахуванням вікових, індивідуальних особливостей тих, хто навчається; здатність застосовувати відповідні методи, прийоми, форми, засоби реабілітації і корекційного навчання та виховання; досвід організації адаптивного фізичного виховання (АФВ); формування системи дидактико-методичних знань і умінь; здатність удосконалювати власну професійну діяльність. Здатність здійснювати освітньо-корекційний процес у процесі АФВ з урахуванням психофізичних, вікових особливостей та індивідуальних освітніх потреб осіб з порушеннями розвитку (мовлення, слуху, зору, інтелекту, опорно-рухового апарату тощо) в спеціальних та інклюзивних дошкільних та загальноосвітніх навчальних закладах; реабілітаційних установах тощо.</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3.</w:t>
      </w:r>
      <w:r w:rsidRPr="00685241">
        <w:rPr>
          <w:rFonts w:ascii="Times New Roman" w:hAnsi="Times New Roman" w:cs="Times New Roman"/>
          <w:sz w:val="28"/>
          <w:szCs w:val="28"/>
        </w:rPr>
        <w:t xml:space="preserve"> Здатність до застосування знань основних принципів, правил, прийомів і форм педагогічної комунікації; вміння використовувати </w:t>
      </w:r>
      <w:r w:rsidRPr="00685241">
        <w:rPr>
          <w:rFonts w:ascii="Times New Roman" w:hAnsi="Times New Roman" w:cs="Times New Roman"/>
          <w:sz w:val="28"/>
          <w:szCs w:val="28"/>
        </w:rPr>
        <w:lastRenderedPageBreak/>
        <w:t>різноманітні інформаційні джерела та способи отримання інформації у професійних цілях, продумано й виважено будувати процес корекційно-педагогічного спілкування; здатність налагоджувати продуктивну професійно-корекційну і навчально-реабілітаційну взаємодії, суб’єкт-суб’єктну комунікацію.</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4.</w:t>
      </w:r>
      <w:r w:rsidRPr="00685241">
        <w:rPr>
          <w:rFonts w:ascii="Times New Roman" w:hAnsi="Times New Roman" w:cs="Times New Roman"/>
          <w:sz w:val="28"/>
          <w:szCs w:val="28"/>
        </w:rPr>
        <w:t xml:space="preserve"> Здатність до застосування знань основних видів і технологічних підходів до планування професійно-корекційної діяльності відповідно до порушень психофізичного розвитку та з у рахуванням індивідуальних та вікових особливостей особи; вміння здійснювати поточне планування, визначати умови його практичної реалізації, вміння планувати, організовувати і результативно здійснювати корекційно-педагогічний процес у загальноосвітніх та спеціальних закладах освіти з інклюзивним та інтегрованим навчанням з урахуванням вікових та індивідуальних особливостей дітей дошкільного та шкільного віку.</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5.</w:t>
      </w:r>
      <w:r w:rsidRPr="00685241">
        <w:rPr>
          <w:rFonts w:ascii="Times New Roman" w:hAnsi="Times New Roman" w:cs="Times New Roman"/>
          <w:sz w:val="28"/>
          <w:szCs w:val="28"/>
        </w:rPr>
        <w:t xml:space="preserve"> Здатність до застосування професійних медико-біологічних знань і практичних умінь і навичок, які є теоретичними основами побудови змісту корекційного, навчально-реабілітаційного процесу. Здатність оцінити структуру дефекту при психофізичних порушеннях (мовлення, інтелекту, функцій опорно-рухових та сенсорних систем); потенційні можливості розвитку різних сторін особистості кожної з категорії дітей з такими вадами; здатність оцінити клініко-фізіологічні особливості і закономірності фізичного і психічного розвитку дітей з мовленнєвими, сенсорним, інтелектуальними порушеннями. Складниками медико-біологічної компетентності є анатомо-фізіологічна, генетична, неврологічна, клінічна, психопатологічна тощо (складники компетентності заповнюються відповідно до нозології).</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6.</w:t>
      </w:r>
      <w:r w:rsidRPr="00685241">
        <w:rPr>
          <w:rFonts w:ascii="Times New Roman" w:hAnsi="Times New Roman" w:cs="Times New Roman"/>
          <w:sz w:val="28"/>
          <w:szCs w:val="28"/>
        </w:rPr>
        <w:t xml:space="preserve"> Здатність здійснювати педагогічну та викладацьку діяльність у галузі адаптивної </w:t>
      </w:r>
      <w:r w:rsidRPr="00685241">
        <w:rPr>
          <w:rFonts w:ascii="Times New Roman" w:hAnsi="Times New Roman" w:cs="Times New Roman"/>
          <w:sz w:val="28"/>
          <w:szCs w:val="28"/>
          <w:shd w:val="clear" w:color="auto" w:fill="FFFFFF"/>
        </w:rPr>
        <w:t>фізичної культури та спорту в освітньому просторі ЗСО.</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7.</w:t>
      </w:r>
      <w:r w:rsidRPr="00685241">
        <w:rPr>
          <w:rFonts w:ascii="Times New Roman" w:hAnsi="Times New Roman" w:cs="Times New Roman"/>
          <w:color w:val="212121"/>
          <w:sz w:val="28"/>
          <w:szCs w:val="28"/>
        </w:rPr>
        <w:t xml:space="preserve"> Здатність оцінювати фізичні здібності та функціональний стан осіб, які займаються адаптивною фізичною культурою і адаптивним спортом, застосовувати ефективні методи наукового дослідження в самостійній науково-дослідній діяльності в області теорії та методики адаптивного фізичного виховання, оздоровчої та адаптивної фізичної культури.</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8.</w:t>
      </w:r>
      <w:r w:rsidRPr="00685241">
        <w:rPr>
          <w:rFonts w:ascii="Times New Roman" w:hAnsi="Times New Roman" w:cs="Times New Roman"/>
          <w:sz w:val="28"/>
          <w:szCs w:val="28"/>
        </w:rPr>
        <w:t xml:space="preserve"> Здатність розробляти, коригувати корекційні програми з адаптивної фізичної культури для осіб з обмеженими можливостями здоров'я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lang w:eastAsia="ru-RU"/>
        </w:rPr>
      </w:pPr>
      <w:r w:rsidRPr="00685241">
        <w:rPr>
          <w:rFonts w:ascii="Times New Roman" w:hAnsi="Times New Roman" w:cs="Times New Roman"/>
          <w:b/>
          <w:sz w:val="28"/>
          <w:szCs w:val="28"/>
        </w:rPr>
        <w:t>СК 9.</w:t>
      </w:r>
      <w:r w:rsidRPr="00685241">
        <w:rPr>
          <w:rFonts w:ascii="Times New Roman" w:hAnsi="Times New Roman" w:cs="Times New Roman"/>
          <w:sz w:val="28"/>
          <w:szCs w:val="28"/>
        </w:rPr>
        <w:t xml:space="preserve"> Здатність визначати психологічні, фізіологічні та біохімічні особливості рухової активності та характер її впливу на організм людини з урахуванням статі і віку.</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t>СК 10.</w:t>
      </w:r>
      <w:r w:rsidRPr="00685241">
        <w:rPr>
          <w:rFonts w:ascii="Times New Roman" w:hAnsi="Times New Roman" w:cs="Times New Roman"/>
          <w:sz w:val="28"/>
          <w:szCs w:val="28"/>
          <w:lang w:eastAsia="uk-UA"/>
        </w:rPr>
        <w:t xml:space="preserve"> Здатність адаптуватися до нових ситуацій у професійній діяльності, </w:t>
      </w:r>
      <w:r w:rsidRPr="00685241">
        <w:rPr>
          <w:rFonts w:ascii="Times New Roman" w:hAnsi="Times New Roman" w:cs="Times New Roman"/>
          <w:color w:val="212121"/>
          <w:sz w:val="28"/>
          <w:szCs w:val="28"/>
        </w:rPr>
        <w:t>усвідомлювати соціальну значущість професії, володіти високою мотивацією до виконання професійної діяльності та підвищення свого культурного та професійного рівня.</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r w:rsidRPr="00685241">
        <w:rPr>
          <w:rFonts w:ascii="Times New Roman" w:hAnsi="Times New Roman" w:cs="Times New Roman"/>
          <w:b/>
          <w:sz w:val="28"/>
          <w:szCs w:val="28"/>
        </w:rPr>
        <w:lastRenderedPageBreak/>
        <w:t xml:space="preserve">СК 11. </w:t>
      </w:r>
      <w:r w:rsidRPr="00685241">
        <w:rPr>
          <w:rFonts w:ascii="Times New Roman" w:hAnsi="Times New Roman" w:cs="Times New Roman"/>
          <w:color w:val="212121"/>
          <w:sz w:val="28"/>
          <w:szCs w:val="28"/>
        </w:rPr>
        <w:t>Здатність використовувати сучасні засоби комплексного оздоровлення людини, розробляти, планувати, використовувати та аналізувати фізкультурно-оздоровчі заходи з особами всіх нозологічних форм, гендерних і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sz w:val="28"/>
          <w:szCs w:val="28"/>
        </w:rPr>
        <w:t>СК 12.</w:t>
      </w:r>
      <w:r w:rsidRPr="00685241">
        <w:rPr>
          <w:rFonts w:ascii="Times New Roman" w:hAnsi="Times New Roman" w:cs="Times New Roman"/>
          <w:sz w:val="28"/>
          <w:szCs w:val="28"/>
        </w:rPr>
        <w:t xml:space="preserve"> Здатність використовувати накопичені в галузі фізичної культури і спорту духовні цінності, отримані знання для виховання патріотизму молоді, профілактики девіантної поведінки, формування здорового способу життя, потреби в регулярних заняттях адаптивною фізичною культурою і спортом.</w:t>
      </w:r>
    </w:p>
    <w:p w:rsidR="001C5289" w:rsidRPr="00685241" w:rsidRDefault="001C5289" w:rsidP="001C5289">
      <w:pPr>
        <w:tabs>
          <w:tab w:val="left" w:pos="284"/>
          <w:tab w:val="left" w:pos="567"/>
        </w:tabs>
        <w:jc w:val="both"/>
        <w:rPr>
          <w:rFonts w:ascii="Times New Roman" w:hAnsi="Times New Roman" w:cs="Times New Roman"/>
          <w:sz w:val="28"/>
          <w:szCs w:val="28"/>
        </w:rPr>
      </w:pPr>
    </w:p>
    <w:p w:rsidR="001C5289" w:rsidRPr="00685241" w:rsidRDefault="001C5289" w:rsidP="001C5289">
      <w:pPr>
        <w:tabs>
          <w:tab w:val="left" w:pos="284"/>
          <w:tab w:val="left" w:pos="567"/>
        </w:tabs>
        <w:jc w:val="center"/>
        <w:rPr>
          <w:rFonts w:ascii="Times New Roman" w:hAnsi="Times New Roman" w:cs="Times New Roman"/>
          <w:sz w:val="28"/>
          <w:szCs w:val="28"/>
        </w:rPr>
      </w:pPr>
      <w:r w:rsidRPr="00685241">
        <w:rPr>
          <w:rFonts w:ascii="Times New Roman" w:hAnsi="Times New Roman" w:cs="Times New Roman"/>
          <w:b/>
          <w:sz w:val="28"/>
          <w:szCs w:val="28"/>
        </w:rPr>
        <w:t>ПЕРЕЛІК ПРОГРАМНИХ РЕЗУЛЬТАТІВ НАВЧАННЯ ОСВІТНЬОЇ ПРОГРАМИ, ЯКІ ЗАБЕЗПЕЧУЄ ДИСЦИПЛІНА:</w:t>
      </w:r>
    </w:p>
    <w:p w:rsidR="001C5289" w:rsidRPr="00685241" w:rsidRDefault="001C5289" w:rsidP="001C5289">
      <w:pPr>
        <w:tabs>
          <w:tab w:val="left" w:pos="284"/>
          <w:tab w:val="left" w:pos="567"/>
        </w:tabs>
        <w:jc w:val="both"/>
        <w:rPr>
          <w:rFonts w:ascii="Times New Roman" w:hAnsi="Times New Roman" w:cs="Times New Roman"/>
          <w:color w:val="212121"/>
          <w:sz w:val="28"/>
          <w:szCs w:val="28"/>
        </w:rPr>
      </w:pP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1.</w:t>
      </w:r>
      <w:r w:rsidRPr="00685241">
        <w:rPr>
          <w:rStyle w:val="FontStyle156"/>
          <w:rFonts w:eastAsia="Andale Sans UI"/>
          <w:sz w:val="28"/>
          <w:szCs w:val="28"/>
        </w:rPr>
        <w:t xml:space="preserve"> Знання сучасних теоретичних основ предметної спеціалізації, здатність застосовувати елементи теоретичного та експериментального дослідження в професійній діяльності.</w:t>
      </w:r>
    </w:p>
    <w:p w:rsidR="001C5289" w:rsidRPr="00685241" w:rsidRDefault="001C5289" w:rsidP="001C5289">
      <w:pPr>
        <w:autoSpaceDE w:val="0"/>
        <w:autoSpaceDN w:val="0"/>
        <w:adjustRightInd w:val="0"/>
        <w:contextualSpacing/>
        <w:jc w:val="both"/>
        <w:rPr>
          <w:rStyle w:val="FontStyle156"/>
          <w:rFonts w:eastAsia="Andale Sans UI"/>
          <w:sz w:val="28"/>
          <w:szCs w:val="28"/>
        </w:rPr>
      </w:pPr>
      <w:r w:rsidRPr="00685241">
        <w:rPr>
          <w:rFonts w:ascii="Times New Roman" w:hAnsi="Times New Roman" w:cs="Times New Roman"/>
          <w:b/>
          <w:bCs w:val="0"/>
          <w:sz w:val="28"/>
          <w:szCs w:val="28"/>
          <w:lang w:eastAsia="ru-RU"/>
        </w:rPr>
        <w:t>ПРН 2.</w:t>
      </w:r>
      <w:r w:rsidRPr="00685241">
        <w:rPr>
          <w:rFonts w:ascii="Times New Roman" w:hAnsi="Times New Roman" w:cs="Times New Roman"/>
          <w:sz w:val="28"/>
          <w:szCs w:val="28"/>
          <w:lang w:eastAsia="ru-RU"/>
        </w:rPr>
        <w:t xml:space="preserve"> Знання фундаментальних наук в обсязі, необхідному для освоєння загально-професійних дисциплін.</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3.</w:t>
      </w:r>
      <w:r w:rsidRPr="00685241">
        <w:rPr>
          <w:rFonts w:ascii="Times New Roman" w:hAnsi="Times New Roman" w:cs="Times New Roman"/>
          <w:sz w:val="28"/>
          <w:szCs w:val="28"/>
          <w:lang w:eastAsia="ru-RU"/>
        </w:rPr>
        <w:t xml:space="preserve"> Знання</w:t>
      </w:r>
      <w:r w:rsidRPr="00685241">
        <w:rPr>
          <w:rFonts w:ascii="Times New Roman" w:hAnsi="Times New Roman" w:cs="Times New Roman"/>
          <w:sz w:val="28"/>
          <w:szCs w:val="28"/>
        </w:rPr>
        <w:t xml:space="preserve"> </w:t>
      </w:r>
      <w:r w:rsidRPr="00685241">
        <w:rPr>
          <w:rFonts w:ascii="Times New Roman" w:hAnsi="Times New Roman" w:cs="Times New Roman"/>
          <w:sz w:val="28"/>
          <w:szCs w:val="28"/>
          <w:lang w:eastAsia="ru-RU"/>
        </w:rPr>
        <w:t>підходів до забезпечення якісного виконання завдань професійної діяльності на основі інструкцій, методичних рекомендацій, встановлених норм, нормативів, технічних умов тощо.</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4.</w:t>
      </w:r>
      <w:r w:rsidRPr="00685241">
        <w:rPr>
          <w:rFonts w:ascii="Times New Roman" w:hAnsi="Times New Roman" w:cs="Times New Roman"/>
          <w:sz w:val="28"/>
          <w:szCs w:val="28"/>
        </w:rPr>
        <w:t xml:space="preserve"> Знання вікових та індивідуальних особливостей організму людини і змін, що відбуваються в ньому в процесі занять фізичною культурою, спортом.</w:t>
      </w:r>
    </w:p>
    <w:p w:rsidR="001C5289" w:rsidRPr="00685241" w:rsidRDefault="001C5289" w:rsidP="001C5289">
      <w:pPr>
        <w:tabs>
          <w:tab w:val="left" w:pos="284"/>
          <w:tab w:val="left" w:pos="567"/>
        </w:tabs>
        <w:jc w:val="both"/>
        <w:rPr>
          <w:rStyle w:val="FontStyle156"/>
          <w:rFonts w:eastAsia="Andale Sans UI"/>
          <w:sz w:val="28"/>
          <w:szCs w:val="28"/>
        </w:rPr>
      </w:pPr>
      <w:r w:rsidRPr="00685241">
        <w:rPr>
          <w:rFonts w:ascii="Times New Roman" w:hAnsi="Times New Roman" w:cs="Times New Roman"/>
          <w:b/>
          <w:bCs w:val="0"/>
          <w:sz w:val="28"/>
          <w:szCs w:val="28"/>
          <w:lang w:eastAsia="ru-RU"/>
        </w:rPr>
        <w:t>ПРН 5.</w:t>
      </w:r>
      <w:r w:rsidRPr="00685241">
        <w:rPr>
          <w:rFonts w:ascii="Times New Roman" w:hAnsi="Times New Roman" w:cs="Times New Roman"/>
          <w:sz w:val="28"/>
          <w:szCs w:val="28"/>
        </w:rPr>
        <w:t xml:space="preserve"> Знання основних анатомічних, фізіологічних, біомеханічних характеристик органів і систем організму людини.</w:t>
      </w:r>
    </w:p>
    <w:p w:rsidR="001C5289" w:rsidRPr="00685241" w:rsidRDefault="001C5289" w:rsidP="001C5289">
      <w:pPr>
        <w:tabs>
          <w:tab w:val="left" w:pos="284"/>
          <w:tab w:val="left" w:pos="567"/>
        </w:tabs>
        <w:jc w:val="both"/>
        <w:rPr>
          <w:rFonts w:ascii="Times New Roman" w:hAnsi="Times New Roman" w:cs="Times New Roman"/>
          <w:b/>
          <w:bCs w:val="0"/>
          <w:sz w:val="28"/>
          <w:szCs w:val="28"/>
          <w:lang w:eastAsia="ru-RU"/>
        </w:rPr>
      </w:pPr>
      <w:r w:rsidRPr="00685241">
        <w:rPr>
          <w:rFonts w:ascii="Times New Roman" w:hAnsi="Times New Roman" w:cs="Times New Roman"/>
          <w:b/>
          <w:bCs w:val="0"/>
          <w:sz w:val="28"/>
          <w:szCs w:val="28"/>
          <w:lang w:eastAsia="ru-RU"/>
        </w:rPr>
        <w:t>ПРН 6.</w:t>
      </w:r>
      <w:r w:rsidRPr="00685241">
        <w:rPr>
          <w:rFonts w:ascii="Times New Roman" w:hAnsi="Times New Roman" w:cs="Times New Roman"/>
          <w:sz w:val="28"/>
          <w:szCs w:val="28"/>
        </w:rPr>
        <w:t xml:space="preserve"> Знання сучасних методик формування, збереження і зміцнення здоров’я осіб різних вікових груп.</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7.</w:t>
      </w:r>
      <w:r w:rsidRPr="00685241">
        <w:rPr>
          <w:rFonts w:ascii="Times New Roman" w:hAnsi="Times New Roman" w:cs="Times New Roman"/>
          <w:sz w:val="28"/>
          <w:szCs w:val="28"/>
        </w:rPr>
        <w:t xml:space="preserve"> Знання методів діагностики і моніторингу стану здоров’я осіб із відхиленнями у стані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8.</w:t>
      </w:r>
      <w:r w:rsidRPr="00685241">
        <w:rPr>
          <w:rFonts w:ascii="Times New Roman" w:hAnsi="Times New Roman" w:cs="Times New Roman"/>
          <w:sz w:val="28"/>
          <w:szCs w:val="28"/>
        </w:rPr>
        <w:t xml:space="preserve"> Знання механізму формування рухових навичок.</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9.</w:t>
      </w:r>
      <w:r w:rsidRPr="00685241">
        <w:rPr>
          <w:rFonts w:ascii="Times New Roman" w:hAnsi="Times New Roman" w:cs="Times New Roman"/>
          <w:sz w:val="28"/>
          <w:szCs w:val="28"/>
        </w:rPr>
        <w:t xml:space="preserve"> Знання механізмів впливу рухової активності на здоров'я і тривалість життя людини.</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ПРН 12.</w:t>
      </w:r>
      <w:r w:rsidRPr="00685241">
        <w:rPr>
          <w:rFonts w:ascii="Times New Roman" w:hAnsi="Times New Roman" w:cs="Times New Roman"/>
          <w:sz w:val="28"/>
          <w:szCs w:val="28"/>
        </w:rPr>
        <w:t xml:space="preserve"> Знання основ фізичного, психічного, соціального та духовного здоров’я.</w:t>
      </w:r>
    </w:p>
    <w:p w:rsidR="001C5289" w:rsidRPr="00685241" w:rsidRDefault="001C5289" w:rsidP="001C5289">
      <w:pPr>
        <w:tabs>
          <w:tab w:val="left" w:pos="284"/>
          <w:tab w:val="left" w:pos="567"/>
        </w:tabs>
        <w:jc w:val="both"/>
        <w:rPr>
          <w:rFonts w:ascii="Times New Roman" w:hAnsi="Times New Roman" w:cs="Times New Roman"/>
          <w:sz w:val="28"/>
          <w:szCs w:val="28"/>
        </w:rPr>
      </w:pPr>
      <w:r w:rsidRPr="00685241">
        <w:rPr>
          <w:rFonts w:ascii="Times New Roman" w:hAnsi="Times New Roman" w:cs="Times New Roman"/>
          <w:b/>
          <w:bCs w:val="0"/>
          <w:sz w:val="28"/>
          <w:szCs w:val="28"/>
          <w:lang w:eastAsia="ru-RU"/>
        </w:rPr>
        <w:t>ПНР 13.</w:t>
      </w:r>
      <w:r w:rsidRPr="00685241">
        <w:rPr>
          <w:rFonts w:ascii="Times New Roman" w:hAnsi="Times New Roman" w:cs="Times New Roman"/>
          <w:sz w:val="28"/>
          <w:szCs w:val="28"/>
          <w:lang w:eastAsia="ru-RU"/>
        </w:rPr>
        <w:t xml:space="preserve"> Вільне володіння українською мовою як засобом ділового спілкування.</w:t>
      </w:r>
    </w:p>
    <w:p w:rsidR="001C5289" w:rsidRPr="00685241" w:rsidRDefault="001C5289" w:rsidP="001C5289">
      <w:pPr>
        <w:pStyle w:val="1"/>
        <w:spacing w:before="0" w:after="0"/>
        <w:ind w:left="357"/>
        <w:jc w:val="center"/>
        <w:rPr>
          <w:rFonts w:ascii="Times New Roman" w:hAnsi="Times New Roman"/>
          <w:bCs/>
          <w:sz w:val="28"/>
          <w:szCs w:val="28"/>
        </w:rPr>
      </w:pPr>
      <w:r w:rsidRPr="00685241">
        <w:rPr>
          <w:rFonts w:ascii="Times New Roman" w:hAnsi="Times New Roman"/>
          <w:sz w:val="28"/>
          <w:szCs w:val="28"/>
        </w:rPr>
        <w:br w:type="page"/>
      </w:r>
      <w:r w:rsidRPr="00685241">
        <w:rPr>
          <w:rFonts w:ascii="Times New Roman" w:hAnsi="Times New Roman"/>
          <w:bCs/>
          <w:sz w:val="28"/>
          <w:szCs w:val="28"/>
        </w:rPr>
        <w:lastRenderedPageBreak/>
        <w:t>СТРУКТУРА ВИВЧЕННЯ НАВЧАЛЬНОЇ ДИСЦИПЛІНИ</w:t>
      </w:r>
    </w:p>
    <w:p w:rsidR="001C5289" w:rsidRPr="00685241" w:rsidRDefault="001C5289" w:rsidP="001C5289">
      <w:pPr>
        <w:pStyle w:val="1"/>
        <w:spacing w:before="0" w:after="0"/>
        <w:ind w:left="357"/>
        <w:jc w:val="center"/>
        <w:rPr>
          <w:rFonts w:ascii="Times New Roman" w:hAnsi="Times New Roman"/>
          <w:bCs/>
          <w:sz w:val="28"/>
          <w:szCs w:val="28"/>
        </w:rPr>
      </w:pPr>
      <w:r w:rsidRPr="00DD177F">
        <w:rPr>
          <w:rFonts w:ascii="Times New Roman" w:hAnsi="Times New Roman"/>
          <w:bCs/>
          <w:sz w:val="28"/>
          <w:szCs w:val="28"/>
          <w:highlight w:val="yellow"/>
        </w:rPr>
        <w:t>Тематичн</w:t>
      </w:r>
      <w:r w:rsidRPr="00685241">
        <w:rPr>
          <w:rFonts w:ascii="Times New Roman" w:hAnsi="Times New Roman"/>
          <w:bCs/>
          <w:sz w:val="28"/>
          <w:szCs w:val="28"/>
        </w:rPr>
        <w:t>ий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3"/>
        <w:gridCol w:w="884"/>
        <w:gridCol w:w="456"/>
        <w:gridCol w:w="456"/>
        <w:gridCol w:w="565"/>
        <w:gridCol w:w="534"/>
        <w:gridCol w:w="564"/>
        <w:gridCol w:w="884"/>
        <w:gridCol w:w="456"/>
        <w:gridCol w:w="456"/>
        <w:gridCol w:w="565"/>
        <w:gridCol w:w="534"/>
        <w:gridCol w:w="563"/>
      </w:tblGrid>
      <w:tr w:rsidR="00513102" w:rsidRPr="00513102" w:rsidTr="00175B34">
        <w:trPr>
          <w:cantSplit/>
        </w:trPr>
        <w:tc>
          <w:tcPr>
            <w:tcW w:w="1387" w:type="pct"/>
            <w:vMerge w:val="restar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Назви змістових модулів і тем</w:t>
            </w:r>
          </w:p>
        </w:tc>
        <w:tc>
          <w:tcPr>
            <w:tcW w:w="3613" w:type="pct"/>
            <w:gridSpan w:val="12"/>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Кількість годин</w:t>
            </w:r>
          </w:p>
        </w:tc>
      </w:tr>
      <w:tr w:rsidR="00513102" w:rsidRPr="00513102" w:rsidTr="00175B34">
        <w:trPr>
          <w:cantSplit/>
        </w:trPr>
        <w:tc>
          <w:tcPr>
            <w:tcW w:w="1387" w:type="pct"/>
            <w:vMerge/>
          </w:tcPr>
          <w:p w:rsidR="00513102" w:rsidRPr="00513102" w:rsidRDefault="00513102" w:rsidP="00DD177F">
            <w:pPr>
              <w:jc w:val="center"/>
              <w:rPr>
                <w:rFonts w:ascii="Times New Roman" w:hAnsi="Times New Roman" w:cs="Times New Roman"/>
              </w:rPr>
            </w:pPr>
          </w:p>
        </w:tc>
        <w:tc>
          <w:tcPr>
            <w:tcW w:w="1807" w:type="pct"/>
            <w:gridSpan w:val="6"/>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денна форма</w:t>
            </w:r>
          </w:p>
        </w:tc>
        <w:tc>
          <w:tcPr>
            <w:tcW w:w="1807" w:type="pct"/>
            <w:gridSpan w:val="6"/>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Заочна форма</w:t>
            </w:r>
          </w:p>
        </w:tc>
      </w:tr>
      <w:tr w:rsidR="00513102" w:rsidRPr="00513102" w:rsidTr="00175B34">
        <w:trPr>
          <w:cantSplit/>
        </w:trPr>
        <w:tc>
          <w:tcPr>
            <w:tcW w:w="1387" w:type="pct"/>
            <w:vMerge/>
          </w:tcPr>
          <w:p w:rsidR="00513102" w:rsidRPr="00513102" w:rsidRDefault="00513102" w:rsidP="00DD177F">
            <w:pPr>
              <w:jc w:val="center"/>
              <w:rPr>
                <w:rFonts w:ascii="Times New Roman" w:hAnsi="Times New Roman" w:cs="Times New Roman"/>
              </w:rPr>
            </w:pPr>
          </w:p>
        </w:tc>
        <w:tc>
          <w:tcPr>
            <w:tcW w:w="462" w:type="pct"/>
            <w:vMerge w:val="restar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 xml:space="preserve">всього </w:t>
            </w:r>
          </w:p>
        </w:tc>
        <w:tc>
          <w:tcPr>
            <w:tcW w:w="1345" w:type="pct"/>
            <w:gridSpan w:val="5"/>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у тому числі</w:t>
            </w:r>
          </w:p>
        </w:tc>
        <w:tc>
          <w:tcPr>
            <w:tcW w:w="462" w:type="pct"/>
            <w:vMerge w:val="restar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 xml:space="preserve">всього </w:t>
            </w:r>
          </w:p>
        </w:tc>
        <w:tc>
          <w:tcPr>
            <w:tcW w:w="1345" w:type="pct"/>
            <w:gridSpan w:val="5"/>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у тому числі</w:t>
            </w:r>
          </w:p>
        </w:tc>
      </w:tr>
      <w:tr w:rsidR="00513102" w:rsidRPr="00513102" w:rsidTr="00175B34">
        <w:trPr>
          <w:cantSplit/>
        </w:trPr>
        <w:tc>
          <w:tcPr>
            <w:tcW w:w="1387" w:type="pct"/>
            <w:vMerge/>
          </w:tcPr>
          <w:p w:rsidR="00513102" w:rsidRPr="00513102" w:rsidRDefault="00513102" w:rsidP="00DD177F">
            <w:pPr>
              <w:jc w:val="center"/>
              <w:rPr>
                <w:rFonts w:ascii="Times New Roman" w:hAnsi="Times New Roman" w:cs="Times New Roman"/>
              </w:rPr>
            </w:pPr>
          </w:p>
        </w:tc>
        <w:tc>
          <w:tcPr>
            <w:tcW w:w="462" w:type="pct"/>
            <w:vMerge/>
            <w:shd w:val="clear" w:color="auto" w:fill="auto"/>
          </w:tcPr>
          <w:p w:rsidR="00513102" w:rsidRPr="00513102" w:rsidRDefault="00513102" w:rsidP="00DD177F">
            <w:pPr>
              <w:jc w:val="center"/>
              <w:rPr>
                <w:rFonts w:ascii="Times New Roman" w:hAnsi="Times New Roman" w:cs="Times New Roman"/>
              </w:rPr>
            </w:pPr>
          </w:p>
        </w:tc>
        <w:tc>
          <w:tcPr>
            <w:tcW w:w="238"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л</w:t>
            </w:r>
          </w:p>
        </w:tc>
        <w:tc>
          <w:tcPr>
            <w:tcW w:w="238"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п</w:t>
            </w:r>
          </w:p>
        </w:tc>
        <w:tc>
          <w:tcPr>
            <w:tcW w:w="295"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лаб</w:t>
            </w:r>
          </w:p>
        </w:tc>
        <w:tc>
          <w:tcPr>
            <w:tcW w:w="279"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інд</w:t>
            </w:r>
          </w:p>
        </w:tc>
        <w:tc>
          <w:tcPr>
            <w:tcW w:w="294"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с.р.</w:t>
            </w:r>
          </w:p>
        </w:tc>
        <w:tc>
          <w:tcPr>
            <w:tcW w:w="462" w:type="pct"/>
            <w:vMerge/>
            <w:shd w:val="clear" w:color="auto" w:fill="auto"/>
          </w:tcPr>
          <w:p w:rsidR="00513102" w:rsidRPr="00513102" w:rsidRDefault="00513102" w:rsidP="00DD177F">
            <w:pPr>
              <w:jc w:val="center"/>
              <w:rPr>
                <w:rFonts w:ascii="Times New Roman" w:hAnsi="Times New Roman" w:cs="Times New Roman"/>
              </w:rPr>
            </w:pPr>
          </w:p>
        </w:tc>
        <w:tc>
          <w:tcPr>
            <w:tcW w:w="238"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л</w:t>
            </w:r>
          </w:p>
        </w:tc>
        <w:tc>
          <w:tcPr>
            <w:tcW w:w="238"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п</w:t>
            </w:r>
          </w:p>
        </w:tc>
        <w:tc>
          <w:tcPr>
            <w:tcW w:w="295"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лаб</w:t>
            </w:r>
          </w:p>
        </w:tc>
        <w:tc>
          <w:tcPr>
            <w:tcW w:w="279"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інд</w:t>
            </w:r>
          </w:p>
        </w:tc>
        <w:tc>
          <w:tcPr>
            <w:tcW w:w="294"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с.р.</w:t>
            </w:r>
          </w:p>
        </w:tc>
      </w:tr>
      <w:tr w:rsidR="00513102" w:rsidRPr="00513102" w:rsidTr="00175B34">
        <w:tc>
          <w:tcPr>
            <w:tcW w:w="1387" w:type="pct"/>
          </w:tcPr>
          <w:p w:rsidR="00513102" w:rsidRPr="00513102" w:rsidRDefault="00513102" w:rsidP="00DD177F">
            <w:pPr>
              <w:jc w:val="center"/>
              <w:rPr>
                <w:rFonts w:ascii="Times New Roman" w:hAnsi="Times New Roman" w:cs="Times New Roman"/>
                <w:bCs w:val="0"/>
              </w:rPr>
            </w:pPr>
            <w:r w:rsidRPr="00513102">
              <w:rPr>
                <w:rFonts w:ascii="Times New Roman" w:hAnsi="Times New Roman" w:cs="Times New Roman"/>
                <w:bCs w:val="0"/>
              </w:rPr>
              <w:t>1</w:t>
            </w:r>
          </w:p>
        </w:tc>
        <w:tc>
          <w:tcPr>
            <w:tcW w:w="462" w:type="pct"/>
            <w:shd w:val="clear" w:color="auto" w:fill="auto"/>
          </w:tcPr>
          <w:p w:rsidR="00513102" w:rsidRPr="00513102" w:rsidRDefault="00513102" w:rsidP="00DD177F">
            <w:pPr>
              <w:jc w:val="center"/>
              <w:rPr>
                <w:rFonts w:ascii="Times New Roman" w:hAnsi="Times New Roman" w:cs="Times New Roman"/>
                <w:bCs w:val="0"/>
              </w:rPr>
            </w:pPr>
            <w:r w:rsidRPr="00513102">
              <w:rPr>
                <w:rFonts w:ascii="Times New Roman" w:hAnsi="Times New Roman" w:cs="Times New Roman"/>
                <w:bCs w:val="0"/>
              </w:rPr>
              <w:t>2</w:t>
            </w:r>
          </w:p>
        </w:tc>
        <w:tc>
          <w:tcPr>
            <w:tcW w:w="238" w:type="pct"/>
            <w:shd w:val="clear" w:color="auto" w:fill="auto"/>
          </w:tcPr>
          <w:p w:rsidR="00513102" w:rsidRPr="00513102" w:rsidRDefault="00513102" w:rsidP="00DD177F">
            <w:pPr>
              <w:jc w:val="center"/>
              <w:rPr>
                <w:rFonts w:ascii="Times New Roman" w:hAnsi="Times New Roman" w:cs="Times New Roman"/>
                <w:bCs w:val="0"/>
              </w:rPr>
            </w:pPr>
            <w:r w:rsidRPr="00513102">
              <w:rPr>
                <w:rFonts w:ascii="Times New Roman" w:hAnsi="Times New Roman" w:cs="Times New Roman"/>
                <w:bCs w:val="0"/>
              </w:rPr>
              <w:t>3</w:t>
            </w:r>
          </w:p>
        </w:tc>
        <w:tc>
          <w:tcPr>
            <w:tcW w:w="238" w:type="pct"/>
          </w:tcPr>
          <w:p w:rsidR="00513102" w:rsidRPr="00513102" w:rsidRDefault="00513102" w:rsidP="00DD177F">
            <w:pPr>
              <w:jc w:val="center"/>
              <w:rPr>
                <w:rFonts w:ascii="Times New Roman" w:hAnsi="Times New Roman" w:cs="Times New Roman"/>
                <w:bCs w:val="0"/>
              </w:rPr>
            </w:pPr>
            <w:r w:rsidRPr="00513102">
              <w:rPr>
                <w:rFonts w:ascii="Times New Roman" w:hAnsi="Times New Roman" w:cs="Times New Roman"/>
                <w:bCs w:val="0"/>
              </w:rPr>
              <w:t>4</w:t>
            </w:r>
          </w:p>
        </w:tc>
        <w:tc>
          <w:tcPr>
            <w:tcW w:w="295" w:type="pct"/>
          </w:tcPr>
          <w:p w:rsidR="00513102" w:rsidRPr="00513102" w:rsidRDefault="00513102" w:rsidP="00DD177F">
            <w:pPr>
              <w:jc w:val="center"/>
              <w:rPr>
                <w:rFonts w:ascii="Times New Roman" w:hAnsi="Times New Roman" w:cs="Times New Roman"/>
                <w:bCs w:val="0"/>
              </w:rPr>
            </w:pPr>
            <w:r w:rsidRPr="00513102">
              <w:rPr>
                <w:rFonts w:ascii="Times New Roman" w:hAnsi="Times New Roman" w:cs="Times New Roman"/>
                <w:bCs w:val="0"/>
              </w:rPr>
              <w:t>5</w:t>
            </w:r>
          </w:p>
        </w:tc>
        <w:tc>
          <w:tcPr>
            <w:tcW w:w="279" w:type="pct"/>
          </w:tcPr>
          <w:p w:rsidR="00513102" w:rsidRPr="00513102" w:rsidRDefault="00513102" w:rsidP="00DD177F">
            <w:pPr>
              <w:jc w:val="center"/>
              <w:rPr>
                <w:rFonts w:ascii="Times New Roman" w:hAnsi="Times New Roman" w:cs="Times New Roman"/>
                <w:bCs w:val="0"/>
              </w:rPr>
            </w:pPr>
            <w:r w:rsidRPr="00513102">
              <w:rPr>
                <w:rFonts w:ascii="Times New Roman" w:hAnsi="Times New Roman" w:cs="Times New Roman"/>
                <w:bCs w:val="0"/>
              </w:rPr>
              <w:t>6</w:t>
            </w:r>
          </w:p>
        </w:tc>
        <w:tc>
          <w:tcPr>
            <w:tcW w:w="294" w:type="pct"/>
          </w:tcPr>
          <w:p w:rsidR="00513102" w:rsidRPr="00513102" w:rsidRDefault="00513102" w:rsidP="00DD177F">
            <w:pPr>
              <w:jc w:val="center"/>
              <w:rPr>
                <w:rFonts w:ascii="Times New Roman" w:hAnsi="Times New Roman" w:cs="Times New Roman"/>
                <w:bCs w:val="0"/>
              </w:rPr>
            </w:pPr>
            <w:r w:rsidRPr="00513102">
              <w:rPr>
                <w:rFonts w:ascii="Times New Roman" w:hAnsi="Times New Roman" w:cs="Times New Roman"/>
                <w:bCs w:val="0"/>
              </w:rPr>
              <w:t>7</w:t>
            </w:r>
          </w:p>
        </w:tc>
        <w:tc>
          <w:tcPr>
            <w:tcW w:w="462" w:type="pct"/>
            <w:shd w:val="clear" w:color="auto" w:fill="auto"/>
          </w:tcPr>
          <w:p w:rsidR="00513102" w:rsidRPr="00513102" w:rsidRDefault="00513102" w:rsidP="00DD177F">
            <w:pPr>
              <w:jc w:val="center"/>
              <w:rPr>
                <w:rFonts w:ascii="Times New Roman" w:hAnsi="Times New Roman" w:cs="Times New Roman"/>
                <w:bCs w:val="0"/>
              </w:rPr>
            </w:pPr>
            <w:r w:rsidRPr="00513102">
              <w:rPr>
                <w:rFonts w:ascii="Times New Roman" w:hAnsi="Times New Roman" w:cs="Times New Roman"/>
                <w:bCs w:val="0"/>
              </w:rPr>
              <w:t>8</w:t>
            </w:r>
          </w:p>
        </w:tc>
        <w:tc>
          <w:tcPr>
            <w:tcW w:w="238" w:type="pct"/>
            <w:shd w:val="clear" w:color="auto" w:fill="auto"/>
          </w:tcPr>
          <w:p w:rsidR="00513102" w:rsidRPr="00513102" w:rsidRDefault="00513102" w:rsidP="00DD177F">
            <w:pPr>
              <w:jc w:val="center"/>
              <w:rPr>
                <w:rFonts w:ascii="Times New Roman" w:hAnsi="Times New Roman" w:cs="Times New Roman"/>
                <w:bCs w:val="0"/>
              </w:rPr>
            </w:pPr>
            <w:r w:rsidRPr="00513102">
              <w:rPr>
                <w:rFonts w:ascii="Times New Roman" w:hAnsi="Times New Roman" w:cs="Times New Roman"/>
                <w:bCs w:val="0"/>
              </w:rPr>
              <w:t>9</w:t>
            </w:r>
          </w:p>
        </w:tc>
        <w:tc>
          <w:tcPr>
            <w:tcW w:w="238" w:type="pct"/>
          </w:tcPr>
          <w:p w:rsidR="00513102" w:rsidRPr="00513102" w:rsidRDefault="00513102" w:rsidP="00DD177F">
            <w:pPr>
              <w:jc w:val="center"/>
              <w:rPr>
                <w:rFonts w:ascii="Times New Roman" w:hAnsi="Times New Roman" w:cs="Times New Roman"/>
                <w:bCs w:val="0"/>
              </w:rPr>
            </w:pPr>
            <w:r w:rsidRPr="00513102">
              <w:rPr>
                <w:rFonts w:ascii="Times New Roman" w:hAnsi="Times New Roman" w:cs="Times New Roman"/>
                <w:bCs w:val="0"/>
              </w:rPr>
              <w:t>10</w:t>
            </w:r>
          </w:p>
        </w:tc>
        <w:tc>
          <w:tcPr>
            <w:tcW w:w="295" w:type="pct"/>
          </w:tcPr>
          <w:p w:rsidR="00513102" w:rsidRPr="00513102" w:rsidRDefault="00513102" w:rsidP="00DD177F">
            <w:pPr>
              <w:jc w:val="center"/>
              <w:rPr>
                <w:rFonts w:ascii="Times New Roman" w:hAnsi="Times New Roman" w:cs="Times New Roman"/>
                <w:bCs w:val="0"/>
              </w:rPr>
            </w:pPr>
            <w:r w:rsidRPr="00513102">
              <w:rPr>
                <w:rFonts w:ascii="Times New Roman" w:hAnsi="Times New Roman" w:cs="Times New Roman"/>
                <w:bCs w:val="0"/>
              </w:rPr>
              <w:t>11</w:t>
            </w:r>
          </w:p>
        </w:tc>
        <w:tc>
          <w:tcPr>
            <w:tcW w:w="279" w:type="pct"/>
          </w:tcPr>
          <w:p w:rsidR="00513102" w:rsidRPr="00513102" w:rsidRDefault="00513102" w:rsidP="00DD177F">
            <w:pPr>
              <w:jc w:val="center"/>
              <w:rPr>
                <w:rFonts w:ascii="Times New Roman" w:hAnsi="Times New Roman" w:cs="Times New Roman"/>
                <w:bCs w:val="0"/>
              </w:rPr>
            </w:pPr>
            <w:r w:rsidRPr="00513102">
              <w:rPr>
                <w:rFonts w:ascii="Times New Roman" w:hAnsi="Times New Roman" w:cs="Times New Roman"/>
                <w:bCs w:val="0"/>
              </w:rPr>
              <w:t>12</w:t>
            </w:r>
          </w:p>
        </w:tc>
        <w:tc>
          <w:tcPr>
            <w:tcW w:w="294" w:type="pct"/>
          </w:tcPr>
          <w:p w:rsidR="00513102" w:rsidRPr="00513102" w:rsidRDefault="00513102" w:rsidP="00DD177F">
            <w:pPr>
              <w:jc w:val="center"/>
              <w:rPr>
                <w:rFonts w:ascii="Times New Roman" w:hAnsi="Times New Roman" w:cs="Times New Roman"/>
                <w:bCs w:val="0"/>
              </w:rPr>
            </w:pPr>
            <w:r w:rsidRPr="00513102">
              <w:rPr>
                <w:rFonts w:ascii="Times New Roman" w:hAnsi="Times New Roman" w:cs="Times New Roman"/>
                <w:bCs w:val="0"/>
              </w:rPr>
              <w:t>13</w:t>
            </w:r>
          </w:p>
        </w:tc>
      </w:tr>
      <w:tr w:rsidR="00513102" w:rsidRPr="00513102" w:rsidTr="00DD177F">
        <w:trPr>
          <w:cantSplit/>
        </w:trPr>
        <w:tc>
          <w:tcPr>
            <w:tcW w:w="5000" w:type="pct"/>
            <w:gridSpan w:val="13"/>
          </w:tcPr>
          <w:p w:rsidR="00513102" w:rsidRPr="00513102" w:rsidRDefault="00513102" w:rsidP="00175B34">
            <w:pPr>
              <w:jc w:val="center"/>
              <w:rPr>
                <w:rFonts w:ascii="Times New Roman" w:hAnsi="Times New Roman" w:cs="Times New Roman"/>
                <w:b/>
              </w:rPr>
            </w:pPr>
            <w:r w:rsidRPr="00513102">
              <w:rPr>
                <w:rFonts w:ascii="Times New Roman" w:hAnsi="Times New Roman" w:cs="Times New Roman"/>
                <w:b/>
                <w:bCs w:val="0"/>
              </w:rPr>
              <w:t>Змістовий модуль 1</w:t>
            </w:r>
            <w:r w:rsidRPr="00513102">
              <w:rPr>
                <w:rFonts w:ascii="Times New Roman" w:hAnsi="Times New Roman" w:cs="Times New Roman"/>
                <w:b/>
              </w:rPr>
              <w:t xml:space="preserve">. </w:t>
            </w:r>
          </w:p>
        </w:tc>
      </w:tr>
      <w:tr w:rsidR="00513102" w:rsidRPr="00513102" w:rsidTr="00175B34">
        <w:tc>
          <w:tcPr>
            <w:tcW w:w="1387" w:type="pct"/>
          </w:tcPr>
          <w:p w:rsidR="00513102" w:rsidRPr="00175B34" w:rsidRDefault="00175B34" w:rsidP="00DD177F">
            <w:pPr>
              <w:rPr>
                <w:rFonts w:ascii="Times New Roman" w:hAnsi="Times New Roman" w:cs="Times New Roman"/>
              </w:rPr>
            </w:pPr>
            <w:r w:rsidRPr="00175B34">
              <w:rPr>
                <w:rFonts w:ascii="Times New Roman" w:hAnsi="Times New Roman" w:cs="Times New Roman"/>
              </w:rPr>
              <w:t>1 Охорона здоров’я дітей та підлітків. Профілактика дитячих захворювань. Долікарська медична допомога при невідкладних станах, які виникають при захворюваннях і отруєннях</w:t>
            </w:r>
          </w:p>
        </w:tc>
        <w:tc>
          <w:tcPr>
            <w:tcW w:w="462"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w:t>
            </w:r>
          </w:p>
        </w:tc>
        <w:tc>
          <w:tcPr>
            <w:tcW w:w="295" w:type="pct"/>
          </w:tcPr>
          <w:p w:rsidR="00513102" w:rsidRPr="00513102" w:rsidRDefault="00513102" w:rsidP="00DD177F">
            <w:pPr>
              <w:jc w:val="center"/>
              <w:rPr>
                <w:rFonts w:ascii="Times New Roman" w:hAnsi="Times New Roman" w:cs="Times New Roman"/>
              </w:rPr>
            </w:pPr>
          </w:p>
        </w:tc>
        <w:tc>
          <w:tcPr>
            <w:tcW w:w="279" w:type="pct"/>
          </w:tcPr>
          <w:p w:rsidR="00513102" w:rsidRPr="00513102" w:rsidRDefault="00513102" w:rsidP="00DD177F">
            <w:pPr>
              <w:jc w:val="center"/>
              <w:rPr>
                <w:rFonts w:ascii="Times New Roman" w:hAnsi="Times New Roman" w:cs="Times New Roman"/>
              </w:rPr>
            </w:pPr>
          </w:p>
        </w:tc>
        <w:tc>
          <w:tcPr>
            <w:tcW w:w="294"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9</w:t>
            </w:r>
          </w:p>
        </w:tc>
        <w:tc>
          <w:tcPr>
            <w:tcW w:w="462"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DD177F">
            <w:pPr>
              <w:jc w:val="center"/>
              <w:rPr>
                <w:rFonts w:ascii="Times New Roman" w:hAnsi="Times New Roman" w:cs="Times New Roman"/>
                <w:lang w:val="en-US"/>
              </w:rPr>
            </w:pPr>
          </w:p>
        </w:tc>
        <w:tc>
          <w:tcPr>
            <w:tcW w:w="238" w:type="pct"/>
          </w:tcPr>
          <w:p w:rsidR="00513102" w:rsidRPr="00513102" w:rsidRDefault="00513102" w:rsidP="00DD177F">
            <w:pPr>
              <w:jc w:val="center"/>
              <w:rPr>
                <w:rFonts w:ascii="Times New Roman" w:hAnsi="Times New Roman" w:cs="Times New Roman"/>
                <w:lang w:val="en-US"/>
              </w:rPr>
            </w:pPr>
          </w:p>
        </w:tc>
        <w:tc>
          <w:tcPr>
            <w:tcW w:w="295" w:type="pct"/>
          </w:tcPr>
          <w:p w:rsidR="00513102" w:rsidRPr="00513102" w:rsidRDefault="00513102" w:rsidP="00DD177F">
            <w:pPr>
              <w:jc w:val="center"/>
              <w:rPr>
                <w:rFonts w:ascii="Times New Roman" w:hAnsi="Times New Roman" w:cs="Times New Roman"/>
              </w:rPr>
            </w:pPr>
          </w:p>
        </w:tc>
        <w:tc>
          <w:tcPr>
            <w:tcW w:w="279" w:type="pct"/>
          </w:tcPr>
          <w:p w:rsidR="00513102" w:rsidRPr="00513102" w:rsidRDefault="00513102" w:rsidP="00DD177F">
            <w:pPr>
              <w:jc w:val="center"/>
              <w:rPr>
                <w:rFonts w:ascii="Times New Roman" w:hAnsi="Times New Roman" w:cs="Times New Roman"/>
              </w:rPr>
            </w:pPr>
          </w:p>
        </w:tc>
        <w:tc>
          <w:tcPr>
            <w:tcW w:w="294"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11</w:t>
            </w:r>
          </w:p>
        </w:tc>
      </w:tr>
      <w:tr w:rsidR="00513102" w:rsidRPr="00513102" w:rsidTr="00175B34">
        <w:tc>
          <w:tcPr>
            <w:tcW w:w="1387" w:type="pct"/>
          </w:tcPr>
          <w:p w:rsidR="00513102" w:rsidRPr="00175B34" w:rsidRDefault="00513102" w:rsidP="00DD177F">
            <w:pPr>
              <w:rPr>
                <w:rFonts w:ascii="Times New Roman" w:hAnsi="Times New Roman" w:cs="Times New Roman"/>
                <w:bCs w:val="0"/>
                <w:lang w:val="ru-RU"/>
              </w:rPr>
            </w:pPr>
            <w:r w:rsidRPr="00175B34">
              <w:rPr>
                <w:rFonts w:ascii="Times New Roman" w:hAnsi="Times New Roman" w:cs="Times New Roman"/>
                <w:bCs w:val="0"/>
                <w:shd w:val="clear" w:color="auto" w:fill="FFFFFF"/>
              </w:rPr>
              <w:t xml:space="preserve">2. </w:t>
            </w:r>
            <w:r w:rsidR="00175B34" w:rsidRPr="00175B34">
              <w:rPr>
                <w:rFonts w:ascii="Times New Roman" w:hAnsi="Times New Roman" w:cs="Times New Roman"/>
              </w:rPr>
              <w:t>. Долікарська медична допомога в загрозливих для життя станах при інфекційних захворюваннях</w:t>
            </w:r>
          </w:p>
        </w:tc>
        <w:tc>
          <w:tcPr>
            <w:tcW w:w="462"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2</w:t>
            </w:r>
          </w:p>
        </w:tc>
        <w:tc>
          <w:tcPr>
            <w:tcW w:w="295" w:type="pct"/>
          </w:tcPr>
          <w:p w:rsidR="00513102" w:rsidRPr="00513102" w:rsidRDefault="00513102" w:rsidP="00DD177F">
            <w:pPr>
              <w:jc w:val="center"/>
              <w:rPr>
                <w:rFonts w:ascii="Times New Roman" w:hAnsi="Times New Roman" w:cs="Times New Roman"/>
              </w:rPr>
            </w:pPr>
          </w:p>
        </w:tc>
        <w:tc>
          <w:tcPr>
            <w:tcW w:w="279" w:type="pct"/>
          </w:tcPr>
          <w:p w:rsidR="00513102" w:rsidRPr="00513102" w:rsidRDefault="00513102" w:rsidP="00DD177F">
            <w:pPr>
              <w:jc w:val="center"/>
              <w:rPr>
                <w:rFonts w:ascii="Times New Roman" w:hAnsi="Times New Roman" w:cs="Times New Roman"/>
              </w:rPr>
            </w:pPr>
          </w:p>
        </w:tc>
        <w:tc>
          <w:tcPr>
            <w:tcW w:w="294"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7</w:t>
            </w:r>
          </w:p>
        </w:tc>
        <w:tc>
          <w:tcPr>
            <w:tcW w:w="462"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2</w:t>
            </w:r>
          </w:p>
        </w:tc>
        <w:tc>
          <w:tcPr>
            <w:tcW w:w="295" w:type="pct"/>
          </w:tcPr>
          <w:p w:rsidR="00513102" w:rsidRPr="00513102" w:rsidRDefault="00513102" w:rsidP="00DD177F">
            <w:pPr>
              <w:jc w:val="center"/>
              <w:rPr>
                <w:rFonts w:ascii="Times New Roman" w:hAnsi="Times New Roman" w:cs="Times New Roman"/>
              </w:rPr>
            </w:pPr>
          </w:p>
        </w:tc>
        <w:tc>
          <w:tcPr>
            <w:tcW w:w="279" w:type="pct"/>
          </w:tcPr>
          <w:p w:rsidR="00513102" w:rsidRPr="00513102" w:rsidRDefault="00513102" w:rsidP="00DD177F">
            <w:pPr>
              <w:jc w:val="center"/>
              <w:rPr>
                <w:rFonts w:ascii="Times New Roman" w:hAnsi="Times New Roman" w:cs="Times New Roman"/>
              </w:rPr>
            </w:pPr>
          </w:p>
        </w:tc>
        <w:tc>
          <w:tcPr>
            <w:tcW w:w="294"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7</w:t>
            </w:r>
          </w:p>
        </w:tc>
      </w:tr>
      <w:tr w:rsidR="00513102" w:rsidRPr="00513102" w:rsidTr="00175B34">
        <w:tc>
          <w:tcPr>
            <w:tcW w:w="1387" w:type="pct"/>
          </w:tcPr>
          <w:p w:rsidR="00513102" w:rsidRPr="00175B34" w:rsidRDefault="00513102" w:rsidP="00DD177F">
            <w:pPr>
              <w:rPr>
                <w:rFonts w:ascii="Times New Roman" w:hAnsi="Times New Roman" w:cs="Times New Roman"/>
              </w:rPr>
            </w:pPr>
            <w:r w:rsidRPr="00175B34">
              <w:rPr>
                <w:rFonts w:ascii="Times New Roman" w:hAnsi="Times New Roman" w:cs="Times New Roman"/>
                <w:bCs w:val="0"/>
              </w:rPr>
              <w:t xml:space="preserve">3. </w:t>
            </w:r>
            <w:r w:rsidR="00175B34" w:rsidRPr="00175B34">
              <w:rPr>
                <w:rFonts w:ascii="Times New Roman" w:hAnsi="Times New Roman" w:cs="Times New Roman"/>
              </w:rPr>
              <w:t>Долікарська медична допомога в загрозливих для життя станах при нещасних випадках</w:t>
            </w:r>
          </w:p>
        </w:tc>
        <w:tc>
          <w:tcPr>
            <w:tcW w:w="462"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2</w:t>
            </w:r>
          </w:p>
        </w:tc>
        <w:tc>
          <w:tcPr>
            <w:tcW w:w="295" w:type="pct"/>
          </w:tcPr>
          <w:p w:rsidR="00513102" w:rsidRPr="00513102" w:rsidRDefault="00513102" w:rsidP="00DD177F">
            <w:pPr>
              <w:jc w:val="center"/>
              <w:rPr>
                <w:rFonts w:ascii="Times New Roman" w:hAnsi="Times New Roman" w:cs="Times New Roman"/>
              </w:rPr>
            </w:pPr>
          </w:p>
        </w:tc>
        <w:tc>
          <w:tcPr>
            <w:tcW w:w="279" w:type="pct"/>
          </w:tcPr>
          <w:p w:rsidR="00513102" w:rsidRPr="00513102" w:rsidRDefault="00513102" w:rsidP="00DD177F">
            <w:pPr>
              <w:jc w:val="center"/>
              <w:rPr>
                <w:rFonts w:ascii="Times New Roman" w:hAnsi="Times New Roman" w:cs="Times New Roman"/>
              </w:rPr>
            </w:pPr>
          </w:p>
        </w:tc>
        <w:tc>
          <w:tcPr>
            <w:tcW w:w="294"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7</w:t>
            </w:r>
          </w:p>
        </w:tc>
        <w:tc>
          <w:tcPr>
            <w:tcW w:w="462"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2</w:t>
            </w:r>
          </w:p>
        </w:tc>
        <w:tc>
          <w:tcPr>
            <w:tcW w:w="295" w:type="pct"/>
          </w:tcPr>
          <w:p w:rsidR="00513102" w:rsidRPr="00513102" w:rsidRDefault="00513102" w:rsidP="00DD177F">
            <w:pPr>
              <w:jc w:val="center"/>
              <w:rPr>
                <w:rFonts w:ascii="Times New Roman" w:hAnsi="Times New Roman" w:cs="Times New Roman"/>
              </w:rPr>
            </w:pPr>
          </w:p>
        </w:tc>
        <w:tc>
          <w:tcPr>
            <w:tcW w:w="279" w:type="pct"/>
          </w:tcPr>
          <w:p w:rsidR="00513102" w:rsidRPr="00513102" w:rsidRDefault="00513102" w:rsidP="00DD177F">
            <w:pPr>
              <w:jc w:val="center"/>
              <w:rPr>
                <w:rFonts w:ascii="Times New Roman" w:hAnsi="Times New Roman" w:cs="Times New Roman"/>
              </w:rPr>
            </w:pPr>
          </w:p>
        </w:tc>
        <w:tc>
          <w:tcPr>
            <w:tcW w:w="294"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7</w:t>
            </w:r>
          </w:p>
        </w:tc>
      </w:tr>
      <w:tr w:rsidR="00513102" w:rsidRPr="00513102" w:rsidTr="00175B34">
        <w:tc>
          <w:tcPr>
            <w:tcW w:w="1387" w:type="pct"/>
          </w:tcPr>
          <w:p w:rsidR="00513102" w:rsidRPr="00175B34" w:rsidRDefault="00513102" w:rsidP="00DD177F">
            <w:pPr>
              <w:rPr>
                <w:rFonts w:ascii="Times New Roman" w:hAnsi="Times New Roman" w:cs="Times New Roman"/>
                <w:bCs w:val="0"/>
              </w:rPr>
            </w:pPr>
            <w:r w:rsidRPr="00175B34">
              <w:rPr>
                <w:rFonts w:ascii="Times New Roman" w:hAnsi="Times New Roman" w:cs="Times New Roman"/>
                <w:bCs w:val="0"/>
              </w:rPr>
              <w:t xml:space="preserve">4. </w:t>
            </w:r>
            <w:r w:rsidR="00175B34" w:rsidRPr="00175B34">
              <w:rPr>
                <w:rFonts w:ascii="Times New Roman" w:hAnsi="Times New Roman" w:cs="Times New Roman"/>
              </w:rPr>
              <w:t>Особливості травматизму дитини та перебіг травм</w:t>
            </w:r>
          </w:p>
        </w:tc>
        <w:tc>
          <w:tcPr>
            <w:tcW w:w="462"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2</w:t>
            </w:r>
          </w:p>
        </w:tc>
        <w:tc>
          <w:tcPr>
            <w:tcW w:w="295" w:type="pct"/>
          </w:tcPr>
          <w:p w:rsidR="00513102" w:rsidRPr="00513102" w:rsidRDefault="00513102" w:rsidP="00DD177F">
            <w:pPr>
              <w:jc w:val="center"/>
              <w:rPr>
                <w:rFonts w:ascii="Times New Roman" w:hAnsi="Times New Roman" w:cs="Times New Roman"/>
              </w:rPr>
            </w:pPr>
          </w:p>
        </w:tc>
        <w:tc>
          <w:tcPr>
            <w:tcW w:w="279" w:type="pct"/>
          </w:tcPr>
          <w:p w:rsidR="00513102" w:rsidRPr="00513102" w:rsidRDefault="00513102" w:rsidP="00DD177F">
            <w:pPr>
              <w:jc w:val="center"/>
              <w:rPr>
                <w:rFonts w:ascii="Times New Roman" w:hAnsi="Times New Roman" w:cs="Times New Roman"/>
              </w:rPr>
            </w:pPr>
          </w:p>
        </w:tc>
        <w:tc>
          <w:tcPr>
            <w:tcW w:w="294"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7</w:t>
            </w:r>
          </w:p>
        </w:tc>
        <w:tc>
          <w:tcPr>
            <w:tcW w:w="462"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2</w:t>
            </w:r>
          </w:p>
        </w:tc>
        <w:tc>
          <w:tcPr>
            <w:tcW w:w="295" w:type="pct"/>
          </w:tcPr>
          <w:p w:rsidR="00513102" w:rsidRPr="00513102" w:rsidRDefault="00513102" w:rsidP="00DD177F">
            <w:pPr>
              <w:jc w:val="center"/>
              <w:rPr>
                <w:rFonts w:ascii="Times New Roman" w:hAnsi="Times New Roman" w:cs="Times New Roman"/>
              </w:rPr>
            </w:pPr>
          </w:p>
        </w:tc>
        <w:tc>
          <w:tcPr>
            <w:tcW w:w="279" w:type="pct"/>
          </w:tcPr>
          <w:p w:rsidR="00513102" w:rsidRPr="00513102" w:rsidRDefault="00513102" w:rsidP="00DD177F">
            <w:pPr>
              <w:jc w:val="center"/>
              <w:rPr>
                <w:rFonts w:ascii="Times New Roman" w:hAnsi="Times New Roman" w:cs="Times New Roman"/>
              </w:rPr>
            </w:pPr>
          </w:p>
        </w:tc>
        <w:tc>
          <w:tcPr>
            <w:tcW w:w="294"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7</w:t>
            </w:r>
          </w:p>
        </w:tc>
      </w:tr>
      <w:tr w:rsidR="00513102" w:rsidRPr="00513102" w:rsidTr="00175B34">
        <w:tc>
          <w:tcPr>
            <w:tcW w:w="1387" w:type="pct"/>
          </w:tcPr>
          <w:p w:rsidR="00513102" w:rsidRPr="00175B34" w:rsidRDefault="00513102" w:rsidP="00DD177F">
            <w:pPr>
              <w:rPr>
                <w:rFonts w:ascii="Times New Roman" w:hAnsi="Times New Roman" w:cs="Times New Roman"/>
                <w:bCs w:val="0"/>
              </w:rPr>
            </w:pPr>
            <w:r w:rsidRPr="00175B34">
              <w:rPr>
                <w:rFonts w:ascii="Times New Roman" w:hAnsi="Times New Roman" w:cs="Times New Roman"/>
                <w:bCs w:val="0"/>
              </w:rPr>
              <w:t xml:space="preserve">5. </w:t>
            </w:r>
            <w:r w:rsidR="00175B34" w:rsidRPr="00175B34">
              <w:rPr>
                <w:rFonts w:ascii="Times New Roman" w:hAnsi="Times New Roman" w:cs="Times New Roman"/>
              </w:rPr>
              <w:t>Дитячі соматичні захворювання та їх профілактика</w:t>
            </w:r>
          </w:p>
        </w:tc>
        <w:tc>
          <w:tcPr>
            <w:tcW w:w="462"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2</w:t>
            </w:r>
          </w:p>
        </w:tc>
        <w:tc>
          <w:tcPr>
            <w:tcW w:w="238"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2</w:t>
            </w:r>
          </w:p>
        </w:tc>
        <w:tc>
          <w:tcPr>
            <w:tcW w:w="295" w:type="pct"/>
          </w:tcPr>
          <w:p w:rsidR="00513102" w:rsidRPr="00513102" w:rsidRDefault="00513102" w:rsidP="00DD177F">
            <w:pPr>
              <w:jc w:val="center"/>
              <w:rPr>
                <w:rFonts w:ascii="Times New Roman" w:hAnsi="Times New Roman" w:cs="Times New Roman"/>
              </w:rPr>
            </w:pPr>
          </w:p>
        </w:tc>
        <w:tc>
          <w:tcPr>
            <w:tcW w:w="279" w:type="pct"/>
          </w:tcPr>
          <w:p w:rsidR="00513102" w:rsidRPr="00513102" w:rsidRDefault="00513102" w:rsidP="00DD177F">
            <w:pPr>
              <w:jc w:val="center"/>
              <w:rPr>
                <w:rFonts w:ascii="Times New Roman" w:hAnsi="Times New Roman" w:cs="Times New Roman"/>
              </w:rPr>
            </w:pPr>
          </w:p>
        </w:tc>
        <w:tc>
          <w:tcPr>
            <w:tcW w:w="294"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7</w:t>
            </w:r>
          </w:p>
        </w:tc>
        <w:tc>
          <w:tcPr>
            <w:tcW w:w="462" w:type="pct"/>
            <w:shd w:val="clear" w:color="auto" w:fill="auto"/>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11</w:t>
            </w:r>
          </w:p>
        </w:tc>
        <w:tc>
          <w:tcPr>
            <w:tcW w:w="238" w:type="pct"/>
            <w:shd w:val="clear" w:color="auto" w:fill="auto"/>
          </w:tcPr>
          <w:p w:rsidR="00513102" w:rsidRPr="00513102" w:rsidRDefault="00513102" w:rsidP="00DD177F">
            <w:pPr>
              <w:jc w:val="center"/>
              <w:rPr>
                <w:rFonts w:ascii="Times New Roman" w:hAnsi="Times New Roman" w:cs="Times New Roman"/>
              </w:rPr>
            </w:pPr>
          </w:p>
        </w:tc>
        <w:tc>
          <w:tcPr>
            <w:tcW w:w="238" w:type="pct"/>
          </w:tcPr>
          <w:p w:rsidR="00513102" w:rsidRPr="00513102" w:rsidRDefault="00513102" w:rsidP="00DD177F">
            <w:pPr>
              <w:jc w:val="center"/>
              <w:rPr>
                <w:rFonts w:ascii="Times New Roman" w:hAnsi="Times New Roman" w:cs="Times New Roman"/>
              </w:rPr>
            </w:pPr>
          </w:p>
        </w:tc>
        <w:tc>
          <w:tcPr>
            <w:tcW w:w="295" w:type="pct"/>
          </w:tcPr>
          <w:p w:rsidR="00513102" w:rsidRPr="00513102" w:rsidRDefault="00513102" w:rsidP="00DD177F">
            <w:pPr>
              <w:jc w:val="center"/>
              <w:rPr>
                <w:rFonts w:ascii="Times New Roman" w:hAnsi="Times New Roman" w:cs="Times New Roman"/>
              </w:rPr>
            </w:pPr>
          </w:p>
        </w:tc>
        <w:tc>
          <w:tcPr>
            <w:tcW w:w="279" w:type="pct"/>
          </w:tcPr>
          <w:p w:rsidR="00513102" w:rsidRPr="00513102" w:rsidRDefault="00513102" w:rsidP="00DD177F">
            <w:pPr>
              <w:jc w:val="center"/>
              <w:rPr>
                <w:rFonts w:ascii="Times New Roman" w:hAnsi="Times New Roman" w:cs="Times New Roman"/>
              </w:rPr>
            </w:pPr>
          </w:p>
        </w:tc>
        <w:tc>
          <w:tcPr>
            <w:tcW w:w="294" w:type="pct"/>
          </w:tcPr>
          <w:p w:rsidR="00513102" w:rsidRPr="00513102" w:rsidRDefault="00513102" w:rsidP="00DD177F">
            <w:pPr>
              <w:jc w:val="center"/>
              <w:rPr>
                <w:rFonts w:ascii="Times New Roman" w:hAnsi="Times New Roman" w:cs="Times New Roman"/>
              </w:rPr>
            </w:pPr>
            <w:r w:rsidRPr="00513102">
              <w:rPr>
                <w:rFonts w:ascii="Times New Roman" w:hAnsi="Times New Roman" w:cs="Times New Roman"/>
              </w:rPr>
              <w:t>11</w:t>
            </w:r>
          </w:p>
        </w:tc>
      </w:tr>
      <w:tr w:rsidR="00513102" w:rsidRPr="00513102" w:rsidTr="00175B34">
        <w:tc>
          <w:tcPr>
            <w:tcW w:w="1387" w:type="pct"/>
          </w:tcPr>
          <w:p w:rsidR="00513102" w:rsidRPr="00513102" w:rsidRDefault="00513102" w:rsidP="00DD177F">
            <w:pPr>
              <w:pStyle w:val="4"/>
              <w:rPr>
                <w:rFonts w:ascii="Times New Roman" w:hAnsi="Times New Roman" w:cs="Times New Roman"/>
                <w:i w:val="0"/>
              </w:rPr>
            </w:pPr>
            <w:r w:rsidRPr="00513102">
              <w:rPr>
                <w:rFonts w:ascii="Times New Roman" w:hAnsi="Times New Roman" w:cs="Times New Roman"/>
                <w:i w:val="0"/>
              </w:rPr>
              <w:t xml:space="preserve">Всього годин </w:t>
            </w:r>
          </w:p>
        </w:tc>
        <w:tc>
          <w:tcPr>
            <w:tcW w:w="462" w:type="pct"/>
            <w:shd w:val="clear" w:color="auto" w:fill="auto"/>
          </w:tcPr>
          <w:p w:rsidR="00513102" w:rsidRPr="00513102" w:rsidRDefault="00513102" w:rsidP="00DD177F">
            <w:pPr>
              <w:jc w:val="center"/>
              <w:rPr>
                <w:rFonts w:ascii="Times New Roman" w:hAnsi="Times New Roman" w:cs="Times New Roman"/>
                <w:b/>
              </w:rPr>
            </w:pPr>
            <w:r w:rsidRPr="00513102">
              <w:rPr>
                <w:rFonts w:ascii="Times New Roman" w:hAnsi="Times New Roman" w:cs="Times New Roman"/>
                <w:b/>
              </w:rPr>
              <w:t>105</w:t>
            </w:r>
          </w:p>
        </w:tc>
        <w:tc>
          <w:tcPr>
            <w:tcW w:w="238" w:type="pct"/>
            <w:shd w:val="clear" w:color="auto" w:fill="auto"/>
          </w:tcPr>
          <w:p w:rsidR="00513102" w:rsidRPr="00513102" w:rsidRDefault="00513102" w:rsidP="00DD177F">
            <w:pPr>
              <w:jc w:val="center"/>
              <w:rPr>
                <w:rFonts w:ascii="Times New Roman" w:hAnsi="Times New Roman" w:cs="Times New Roman"/>
                <w:b/>
              </w:rPr>
            </w:pPr>
            <w:r w:rsidRPr="00513102">
              <w:rPr>
                <w:rFonts w:ascii="Times New Roman" w:hAnsi="Times New Roman" w:cs="Times New Roman"/>
                <w:b/>
              </w:rPr>
              <w:t>20</w:t>
            </w:r>
          </w:p>
        </w:tc>
        <w:tc>
          <w:tcPr>
            <w:tcW w:w="238" w:type="pct"/>
          </w:tcPr>
          <w:p w:rsidR="00513102" w:rsidRPr="00513102" w:rsidRDefault="00513102" w:rsidP="00DD177F">
            <w:pPr>
              <w:jc w:val="center"/>
              <w:rPr>
                <w:rFonts w:ascii="Times New Roman" w:hAnsi="Times New Roman" w:cs="Times New Roman"/>
                <w:b/>
              </w:rPr>
            </w:pPr>
            <w:r w:rsidRPr="00513102">
              <w:rPr>
                <w:rFonts w:ascii="Times New Roman" w:hAnsi="Times New Roman" w:cs="Times New Roman"/>
                <w:b/>
              </w:rPr>
              <w:t>16</w:t>
            </w:r>
          </w:p>
        </w:tc>
        <w:tc>
          <w:tcPr>
            <w:tcW w:w="295" w:type="pct"/>
          </w:tcPr>
          <w:p w:rsidR="00513102" w:rsidRPr="00513102" w:rsidRDefault="00513102" w:rsidP="00DD177F">
            <w:pPr>
              <w:jc w:val="center"/>
              <w:rPr>
                <w:rFonts w:ascii="Times New Roman" w:hAnsi="Times New Roman" w:cs="Times New Roman"/>
                <w:b/>
              </w:rPr>
            </w:pPr>
          </w:p>
        </w:tc>
        <w:tc>
          <w:tcPr>
            <w:tcW w:w="279" w:type="pct"/>
          </w:tcPr>
          <w:p w:rsidR="00513102" w:rsidRPr="00513102" w:rsidRDefault="00513102" w:rsidP="00DD177F">
            <w:pPr>
              <w:jc w:val="center"/>
              <w:rPr>
                <w:rFonts w:ascii="Times New Roman" w:hAnsi="Times New Roman" w:cs="Times New Roman"/>
                <w:b/>
                <w:lang w:val="ru-RU"/>
              </w:rPr>
            </w:pPr>
          </w:p>
        </w:tc>
        <w:tc>
          <w:tcPr>
            <w:tcW w:w="294" w:type="pct"/>
          </w:tcPr>
          <w:p w:rsidR="00513102" w:rsidRPr="00513102" w:rsidRDefault="00513102" w:rsidP="00DD177F">
            <w:pPr>
              <w:jc w:val="center"/>
              <w:rPr>
                <w:rFonts w:ascii="Times New Roman" w:hAnsi="Times New Roman" w:cs="Times New Roman"/>
                <w:b/>
              </w:rPr>
            </w:pPr>
            <w:r w:rsidRPr="00513102">
              <w:rPr>
                <w:rFonts w:ascii="Times New Roman" w:hAnsi="Times New Roman" w:cs="Times New Roman"/>
                <w:b/>
              </w:rPr>
              <w:t>69</w:t>
            </w:r>
          </w:p>
        </w:tc>
        <w:tc>
          <w:tcPr>
            <w:tcW w:w="462" w:type="pct"/>
            <w:shd w:val="clear" w:color="auto" w:fill="auto"/>
          </w:tcPr>
          <w:p w:rsidR="00513102" w:rsidRPr="00513102" w:rsidRDefault="00513102" w:rsidP="00DD177F">
            <w:pPr>
              <w:jc w:val="center"/>
              <w:rPr>
                <w:rFonts w:ascii="Times New Roman" w:hAnsi="Times New Roman" w:cs="Times New Roman"/>
                <w:b/>
              </w:rPr>
            </w:pPr>
            <w:r w:rsidRPr="00513102">
              <w:rPr>
                <w:rFonts w:ascii="Times New Roman" w:hAnsi="Times New Roman" w:cs="Times New Roman"/>
                <w:b/>
              </w:rPr>
              <w:t>105</w:t>
            </w:r>
          </w:p>
        </w:tc>
        <w:tc>
          <w:tcPr>
            <w:tcW w:w="238" w:type="pct"/>
            <w:shd w:val="clear" w:color="auto" w:fill="auto"/>
          </w:tcPr>
          <w:p w:rsidR="00513102" w:rsidRPr="00513102" w:rsidRDefault="00513102" w:rsidP="00DD177F">
            <w:pPr>
              <w:jc w:val="center"/>
              <w:rPr>
                <w:rFonts w:ascii="Times New Roman" w:hAnsi="Times New Roman" w:cs="Times New Roman"/>
                <w:b/>
              </w:rPr>
            </w:pPr>
            <w:r w:rsidRPr="00513102">
              <w:rPr>
                <w:rFonts w:ascii="Times New Roman" w:hAnsi="Times New Roman" w:cs="Times New Roman"/>
                <w:b/>
              </w:rPr>
              <w:t>12</w:t>
            </w:r>
          </w:p>
        </w:tc>
        <w:tc>
          <w:tcPr>
            <w:tcW w:w="238" w:type="pct"/>
          </w:tcPr>
          <w:p w:rsidR="00513102" w:rsidRPr="00513102" w:rsidRDefault="00513102" w:rsidP="00DD177F">
            <w:pPr>
              <w:jc w:val="center"/>
              <w:rPr>
                <w:rFonts w:ascii="Times New Roman" w:hAnsi="Times New Roman" w:cs="Times New Roman"/>
                <w:b/>
              </w:rPr>
            </w:pPr>
            <w:r w:rsidRPr="00513102">
              <w:rPr>
                <w:rFonts w:ascii="Times New Roman" w:hAnsi="Times New Roman" w:cs="Times New Roman"/>
                <w:b/>
              </w:rPr>
              <w:t>12</w:t>
            </w:r>
          </w:p>
        </w:tc>
        <w:tc>
          <w:tcPr>
            <w:tcW w:w="295" w:type="pct"/>
          </w:tcPr>
          <w:p w:rsidR="00513102" w:rsidRPr="00513102" w:rsidRDefault="00513102" w:rsidP="00DD177F">
            <w:pPr>
              <w:jc w:val="center"/>
              <w:rPr>
                <w:rFonts w:ascii="Times New Roman" w:hAnsi="Times New Roman" w:cs="Times New Roman"/>
                <w:b/>
              </w:rPr>
            </w:pPr>
          </w:p>
        </w:tc>
        <w:tc>
          <w:tcPr>
            <w:tcW w:w="279" w:type="pct"/>
          </w:tcPr>
          <w:p w:rsidR="00513102" w:rsidRPr="00513102" w:rsidRDefault="00513102" w:rsidP="00DD177F">
            <w:pPr>
              <w:jc w:val="center"/>
              <w:rPr>
                <w:rFonts w:ascii="Times New Roman" w:hAnsi="Times New Roman" w:cs="Times New Roman"/>
                <w:b/>
              </w:rPr>
            </w:pPr>
          </w:p>
        </w:tc>
        <w:tc>
          <w:tcPr>
            <w:tcW w:w="294" w:type="pct"/>
          </w:tcPr>
          <w:p w:rsidR="00513102" w:rsidRPr="00513102" w:rsidRDefault="00513102" w:rsidP="00DD177F">
            <w:pPr>
              <w:jc w:val="center"/>
              <w:rPr>
                <w:rFonts w:ascii="Times New Roman" w:hAnsi="Times New Roman" w:cs="Times New Roman"/>
                <w:b/>
              </w:rPr>
            </w:pPr>
            <w:r w:rsidRPr="00513102">
              <w:rPr>
                <w:rFonts w:ascii="Times New Roman" w:hAnsi="Times New Roman" w:cs="Times New Roman"/>
                <w:b/>
              </w:rPr>
              <w:t>81</w:t>
            </w:r>
          </w:p>
        </w:tc>
      </w:tr>
    </w:tbl>
    <w:p w:rsidR="001C5289" w:rsidRDefault="001C5289" w:rsidP="001C5289">
      <w:pPr>
        <w:rPr>
          <w:rFonts w:ascii="Times New Roman" w:hAnsi="Times New Roman" w:cs="Times New Roman"/>
        </w:rPr>
      </w:pPr>
    </w:p>
    <w:p w:rsidR="000E72D5" w:rsidRPr="00237EB8" w:rsidRDefault="000E72D5" w:rsidP="001C5289">
      <w:pPr>
        <w:rPr>
          <w:rFonts w:ascii="Times New Roman" w:hAnsi="Times New Roman" w:cs="Times New Roman"/>
          <w:color w:val="auto"/>
        </w:rPr>
      </w:pPr>
    </w:p>
    <w:p w:rsidR="001C5289" w:rsidRPr="00685241" w:rsidRDefault="001C5289" w:rsidP="001C5289">
      <w:pPr>
        <w:ind w:left="1134" w:right="-1" w:hanging="1134"/>
        <w:jc w:val="both"/>
        <w:rPr>
          <w:rFonts w:ascii="Times New Roman" w:hAnsi="Times New Roman" w:cs="Times New Roman"/>
          <w:i/>
          <w:sz w:val="22"/>
          <w:szCs w:val="22"/>
        </w:rPr>
      </w:pPr>
      <w:r w:rsidRPr="00685241">
        <w:rPr>
          <w:rFonts w:ascii="Times New Roman" w:hAnsi="Times New Roman" w:cs="Times New Roman"/>
          <w:b/>
        </w:rPr>
        <w:t>Примітки.</w:t>
      </w:r>
      <w:r w:rsidRPr="00685241">
        <w:rPr>
          <w:rFonts w:ascii="Times New Roman" w:hAnsi="Times New Roman" w:cs="Times New Roman"/>
        </w:rPr>
        <w:t xml:space="preserve"> </w:t>
      </w:r>
      <w:r w:rsidRPr="00685241">
        <w:rPr>
          <w:rFonts w:ascii="Times New Roman" w:hAnsi="Times New Roman" w:cs="Times New Roman"/>
          <w:i/>
        </w:rPr>
        <w:t>1. Слід зазначати також теми, винесені на самостійне вивчення. 2. АР – аудиторна робота, СР – самостійна робота, ІНДЗ – індивідуальне завдання. 3. Можуть застосовуватися такі форми і методи контролю знань, як опитування, письмове завдання для самостійного опрацювання, реферат, співбесіда, огляд додаткової літератури, підготовка та проведення презентації, складання кросворду за основними термінами теми, контрольна робота, письмове тестування, експрес-тестування, комп’ютерне тестування тощо.</w:t>
      </w:r>
    </w:p>
    <w:p w:rsidR="001C5289" w:rsidRPr="00685241" w:rsidRDefault="001C5289" w:rsidP="001C5289">
      <w:pPr>
        <w:jc w:val="center"/>
        <w:rPr>
          <w:rFonts w:ascii="Times New Roman" w:hAnsi="Times New Roman" w:cs="Times New Roman"/>
          <w:b/>
          <w:bCs w:val="0"/>
          <w:sz w:val="28"/>
          <w:szCs w:val="28"/>
        </w:rPr>
      </w:pPr>
    </w:p>
    <w:p w:rsidR="001C5289" w:rsidRPr="00685241" w:rsidRDefault="001C5289" w:rsidP="001C5289">
      <w:pPr>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ФОРМИ І МЕТОДИ НАВЧАННЯ</w:t>
      </w:r>
    </w:p>
    <w:p w:rsidR="001C5289" w:rsidRPr="00685241" w:rsidRDefault="001C5289" w:rsidP="001C5289">
      <w:pPr>
        <w:rPr>
          <w:rFonts w:ascii="Times New Roman" w:hAnsi="Times New Roman" w:cs="Times New Roman"/>
          <w:i/>
        </w:rPr>
      </w:pPr>
      <w:bookmarkStart w:id="2" w:name="_Toc9952423"/>
    </w:p>
    <w:p w:rsidR="001C5289" w:rsidRPr="00685241" w:rsidRDefault="001C5289" w:rsidP="001C5289">
      <w:pPr>
        <w:pStyle w:val="2"/>
        <w:spacing w:before="0" w:after="0"/>
        <w:jc w:val="center"/>
        <w:rPr>
          <w:rFonts w:ascii="Times New Roman" w:hAnsi="Times New Roman"/>
          <w:i w:val="0"/>
        </w:rPr>
      </w:pPr>
      <w:r w:rsidRPr="00685241">
        <w:rPr>
          <w:rFonts w:ascii="Times New Roman" w:hAnsi="Times New Roman"/>
          <w:i w:val="0"/>
        </w:rPr>
        <w:lastRenderedPageBreak/>
        <w:t>Індивідуальна навчально-дослідна робота</w:t>
      </w:r>
      <w:bookmarkEnd w:id="2"/>
    </w:p>
    <w:p w:rsidR="001C5289" w:rsidRPr="00685241" w:rsidRDefault="001C5289" w:rsidP="001C5289">
      <w:pPr>
        <w:shd w:val="clear" w:color="auto" w:fill="FFFFFF"/>
        <w:spacing w:after="120"/>
        <w:rPr>
          <w:rFonts w:ascii="Times New Roman" w:hAnsi="Times New Roman" w:cs="Times New Roman"/>
          <w:b/>
          <w:bCs w:val="0"/>
          <w:sz w:val="28"/>
          <w:szCs w:val="28"/>
        </w:rPr>
      </w:pP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b/>
          <w:bCs w:val="0"/>
          <w:i/>
          <w:iCs/>
          <w:sz w:val="28"/>
          <w:szCs w:val="28"/>
        </w:rPr>
        <w:t>Індивідуальна навчально-дослідна робота</w:t>
      </w:r>
      <w:r w:rsidRPr="00685241">
        <w:rPr>
          <w:rFonts w:ascii="Times New Roman" w:hAnsi="Times New Roman" w:cs="Times New Roman"/>
          <w:bCs w:val="0"/>
          <w:iCs/>
          <w:sz w:val="28"/>
          <w:szCs w:val="28"/>
        </w:rPr>
        <w:t xml:space="preserve"> </w:t>
      </w:r>
      <w:r w:rsidRPr="00685241">
        <w:rPr>
          <w:rFonts w:ascii="Times New Roman" w:hAnsi="Times New Roman" w:cs="Times New Roman"/>
          <w:b/>
          <w:bCs w:val="0"/>
          <w:i/>
          <w:iCs/>
          <w:sz w:val="28"/>
          <w:szCs w:val="28"/>
        </w:rPr>
        <w:t>(ІНДР)</w:t>
      </w:r>
      <w:r w:rsidRPr="00685241">
        <w:rPr>
          <w:rFonts w:ascii="Times New Roman" w:hAnsi="Times New Roman" w:cs="Times New Roman"/>
          <w:bCs w:val="0"/>
          <w:iCs/>
          <w:sz w:val="28"/>
          <w:szCs w:val="28"/>
        </w:rPr>
        <w:t xml:space="preserve"> є видом позааудиторної індивідуальної діяльності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результати якої використовуються у процесі вивчення програмового матеріалу навчальної дисципліни.</w:t>
      </w:r>
      <w:r w:rsidRPr="00685241">
        <w:rPr>
          <w:rFonts w:ascii="Times New Roman" w:hAnsi="Times New Roman" w:cs="Times New Roman"/>
          <w:sz w:val="28"/>
          <w:szCs w:val="28"/>
        </w:rPr>
        <w:t xml:space="preserve"> Завершується виконання здобувачами вищої освіти ІНДР прилюдним захистом навчального проекту.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Індивідуальне навчально-дослідне завдання (ІНДЗ)</w:t>
      </w:r>
      <w:r w:rsidRPr="00685241">
        <w:rPr>
          <w:rFonts w:ascii="Times New Roman" w:hAnsi="Times New Roman" w:cs="Times New Roman"/>
          <w:bCs w:val="0"/>
          <w:iCs/>
          <w:sz w:val="28"/>
          <w:szCs w:val="28"/>
        </w:rPr>
        <w:t xml:space="preserve"> з курсу – це вид науково-дослідної роботи </w:t>
      </w:r>
      <w:r w:rsidRPr="00685241">
        <w:rPr>
          <w:rFonts w:ascii="Times New Roman" w:hAnsi="Times New Roman" w:cs="Times New Roman"/>
          <w:sz w:val="28"/>
          <w:szCs w:val="28"/>
        </w:rPr>
        <w:t>здобувачів вищої освіти</w:t>
      </w:r>
      <w:r w:rsidRPr="00685241">
        <w:rPr>
          <w:rFonts w:ascii="Times New Roman" w:hAnsi="Times New Roman" w:cs="Times New Roman"/>
          <w:bCs w:val="0"/>
          <w:iCs/>
          <w:sz w:val="28"/>
          <w:szCs w:val="28"/>
        </w:rPr>
        <w:t>, що містить результати дослідницького пошуку, відображає певний рівень навчальної компетентності.</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 xml:space="preserve">Мета ІНДЗ: </w:t>
      </w:r>
      <w:r w:rsidRPr="00685241">
        <w:rPr>
          <w:rFonts w:ascii="Times New Roman" w:hAnsi="Times New Roman" w:cs="Times New Roman"/>
          <w:bCs w:val="0"/>
          <w:iCs/>
          <w:sz w:val="28"/>
          <w:szCs w:val="28"/>
        </w:rPr>
        <w:t xml:space="preserve">самостійне вивчення частини програмового матеріалу, систематизація, узагальнення, закріплення та практичне застосування знань із навчального курсу, удосконалення навичок самостійної навчально-пізнавальної діяльності. </w:t>
      </w:r>
    </w:p>
    <w:p w:rsidR="001C5289" w:rsidRPr="00685241" w:rsidRDefault="001C5289" w:rsidP="001C5289">
      <w:pPr>
        <w:shd w:val="clear" w:color="auto" w:fill="FFFFFF"/>
        <w:ind w:firstLine="709"/>
        <w:jc w:val="both"/>
        <w:rPr>
          <w:rFonts w:ascii="Times New Roman" w:hAnsi="Times New Roman" w:cs="Times New Roman"/>
          <w:bCs w:val="0"/>
          <w:iCs/>
          <w:sz w:val="28"/>
          <w:szCs w:val="28"/>
        </w:rPr>
      </w:pPr>
      <w:r w:rsidRPr="00685241">
        <w:rPr>
          <w:rFonts w:ascii="Times New Roman" w:hAnsi="Times New Roman" w:cs="Times New Roman"/>
          <w:b/>
          <w:bCs w:val="0"/>
          <w:i/>
          <w:iCs/>
          <w:sz w:val="28"/>
          <w:szCs w:val="28"/>
        </w:rPr>
        <w:t>Зміст ІНДЗ:</w:t>
      </w:r>
      <w:r w:rsidRPr="00685241">
        <w:rPr>
          <w:rFonts w:ascii="Times New Roman" w:hAnsi="Times New Roman" w:cs="Times New Roman"/>
          <w:bCs w:val="0"/>
          <w:iCs/>
          <w:sz w:val="28"/>
          <w:szCs w:val="28"/>
        </w:rPr>
        <w:t xml:space="preserve"> завершена теоретична або практична робота у межах навчальної програми курсу, що виконується на основі знань, умінь і навичок, отриманих під час лекційних, семінарських, практичних і лабораторних занять і охоплює декілька тем або весь зміст навчального курсу. </w:t>
      </w:r>
    </w:p>
    <w:p w:rsidR="001C5289" w:rsidRPr="00685241" w:rsidRDefault="001C5289" w:rsidP="001C5289">
      <w:pPr>
        <w:shd w:val="clear" w:color="auto" w:fill="FFFFFF"/>
        <w:ind w:firstLine="426"/>
        <w:jc w:val="both"/>
        <w:rPr>
          <w:rFonts w:ascii="Times New Roman" w:hAnsi="Times New Roman" w:cs="Times New Roman"/>
          <w:b/>
          <w:bCs w:val="0"/>
          <w:i/>
          <w:iCs/>
          <w:sz w:val="28"/>
          <w:szCs w:val="28"/>
        </w:rPr>
      </w:pPr>
      <w:r w:rsidRPr="00685241">
        <w:rPr>
          <w:rFonts w:ascii="Times New Roman" w:hAnsi="Times New Roman" w:cs="Times New Roman"/>
          <w:b/>
          <w:bCs w:val="0"/>
          <w:i/>
          <w:iCs/>
          <w:sz w:val="28"/>
          <w:szCs w:val="28"/>
        </w:rPr>
        <w:t xml:space="preserve">Види ІНДЗ, вимоги до них та оцінювання: </w:t>
      </w:r>
    </w:p>
    <w:p w:rsidR="001C5289" w:rsidRPr="00685241" w:rsidRDefault="001C5289" w:rsidP="001C5289">
      <w:pPr>
        <w:widowControl w:val="0"/>
        <w:numPr>
          <w:ilvl w:val="0"/>
          <w:numId w:val="1"/>
        </w:numPr>
        <w:shd w:val="clear" w:color="auto" w:fill="FFFFFF"/>
        <w:tabs>
          <w:tab w:val="clear" w:pos="360"/>
          <w:tab w:val="num" w:pos="567"/>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конспект із теми (модуля) за заданим планом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конспект із теми (модуля) за планом, який здобувач вищої освіти розробив самостійно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анотація прочитаної додаткової літератури з курсу, бібліографічний опис, тематичні розвідки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r w:rsidRPr="00685241">
        <w:rPr>
          <w:rFonts w:ascii="Times New Roman" w:hAnsi="Times New Roman" w:cs="Times New Roman"/>
          <w:b/>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sz w:val="28"/>
          <w:szCs w:val="28"/>
        </w:rPr>
      </w:pPr>
      <w:r w:rsidRPr="00685241">
        <w:rPr>
          <w:rFonts w:ascii="Times New Roman" w:hAnsi="Times New Roman" w:cs="Times New Roman"/>
          <w:sz w:val="28"/>
          <w:szCs w:val="28"/>
        </w:rPr>
        <w:t>повідомлення з теми, рекомендованої викладачем (</w:t>
      </w:r>
      <w:r w:rsidRPr="00685241">
        <w:rPr>
          <w:rFonts w:ascii="Times New Roman" w:hAnsi="Times New Roman" w:cs="Times New Roman"/>
          <w:b/>
          <w:sz w:val="28"/>
          <w:szCs w:val="28"/>
        </w:rPr>
        <w:t>4 бали</w:t>
      </w:r>
      <w:r w:rsidRPr="00685241">
        <w:rPr>
          <w:rFonts w:ascii="Times New Roman" w:hAnsi="Times New Roman" w:cs="Times New Roman"/>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Cs w:val="0"/>
          <w:sz w:val="28"/>
          <w:szCs w:val="28"/>
        </w:rPr>
      </w:pPr>
      <w:r w:rsidRPr="00685241">
        <w:rPr>
          <w:rFonts w:ascii="Times New Roman" w:hAnsi="Times New Roman" w:cs="Times New Roman"/>
          <w:sz w:val="28"/>
          <w:szCs w:val="28"/>
        </w:rPr>
        <w:t>повідомлення з теми (без рекомендації викладача): сучасні відкриття з теми, аналіз інформації, самостійні дослідження (</w:t>
      </w:r>
      <w:r w:rsidRPr="00685241">
        <w:rPr>
          <w:rFonts w:ascii="Times New Roman" w:hAnsi="Times New Roman" w:cs="Times New Roman"/>
          <w:b/>
          <w:sz w:val="28"/>
          <w:szCs w:val="28"/>
        </w:rPr>
        <w:t>6</w:t>
      </w:r>
      <w:r w:rsidRPr="00685241">
        <w:rPr>
          <w:rFonts w:ascii="Times New Roman" w:hAnsi="Times New Roman" w:cs="Times New Roman"/>
          <w:sz w:val="28"/>
          <w:szCs w:val="28"/>
        </w:rPr>
        <w:t xml:space="preserve">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 xml:space="preserve">); </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sz w:val="28"/>
          <w:szCs w:val="28"/>
        </w:rPr>
        <w:t>дослідження різноманітних питань з тематики дисципліни у вигляді есе (</w:t>
      </w:r>
      <w:r w:rsidRPr="00685241">
        <w:rPr>
          <w:rFonts w:ascii="Times New Roman" w:hAnsi="Times New Roman" w:cs="Times New Roman"/>
          <w:b/>
          <w:sz w:val="28"/>
          <w:szCs w:val="28"/>
        </w:rPr>
        <w:t>10</w:t>
      </w:r>
      <w:r w:rsidRPr="00685241">
        <w:rPr>
          <w:rFonts w:ascii="Times New Roman" w:hAnsi="Times New Roman" w:cs="Times New Roman"/>
          <w:sz w:val="28"/>
          <w:szCs w:val="28"/>
        </w:rPr>
        <w:t> </w:t>
      </w:r>
      <w:r w:rsidRPr="00685241">
        <w:rPr>
          <w:rFonts w:ascii="Times New Roman" w:hAnsi="Times New Roman" w:cs="Times New Roman"/>
          <w:b/>
          <w:bCs w:val="0"/>
          <w:sz w:val="28"/>
          <w:szCs w:val="28"/>
        </w:rPr>
        <w:t>балів</w:t>
      </w:r>
      <w:r w:rsidRPr="00685241">
        <w:rPr>
          <w:rFonts w:ascii="Times New Roman" w:hAnsi="Times New Roman" w:cs="Times New Roman"/>
          <w:bCs w:val="0"/>
          <w:sz w:val="28"/>
          <w:szCs w:val="28"/>
        </w:rPr>
        <w:t>).</w:t>
      </w:r>
    </w:p>
    <w:p w:rsidR="001C5289" w:rsidRPr="00685241" w:rsidRDefault="001C5289" w:rsidP="001C5289">
      <w:pPr>
        <w:widowControl w:val="0"/>
        <w:numPr>
          <w:ilvl w:val="0"/>
          <w:numId w:val="1"/>
        </w:numPr>
        <w:shd w:val="clear" w:color="auto" w:fill="FFFFFF"/>
        <w:tabs>
          <w:tab w:val="clear" w:pos="360"/>
          <w:tab w:val="num" w:pos="0"/>
        </w:tabs>
        <w:autoSpaceDE w:val="0"/>
        <w:autoSpaceDN w:val="0"/>
        <w:adjustRightInd w:val="0"/>
        <w:ind w:left="567" w:hanging="567"/>
        <w:jc w:val="both"/>
        <w:rPr>
          <w:rFonts w:ascii="Times New Roman" w:hAnsi="Times New Roman" w:cs="Times New Roman"/>
          <w:b/>
          <w:bCs w:val="0"/>
          <w:sz w:val="28"/>
          <w:szCs w:val="28"/>
        </w:rPr>
      </w:pPr>
      <w:r w:rsidRPr="00685241">
        <w:rPr>
          <w:rFonts w:ascii="Times New Roman" w:hAnsi="Times New Roman" w:cs="Times New Roman"/>
          <w:bCs w:val="0"/>
          <w:sz w:val="28"/>
          <w:szCs w:val="28"/>
        </w:rPr>
        <w:t xml:space="preserve">дослідження з тематики дисципліни у вигляді реферату (охоплює </w:t>
      </w:r>
      <w:r w:rsidRPr="00685241">
        <w:rPr>
          <w:rFonts w:ascii="Times New Roman" w:hAnsi="Times New Roman" w:cs="Times New Roman"/>
          <w:bCs w:val="0"/>
          <w:iCs/>
          <w:sz w:val="28"/>
          <w:szCs w:val="28"/>
        </w:rPr>
        <w:t xml:space="preserve">весь зміст навчального курсу) – </w:t>
      </w:r>
      <w:r w:rsidRPr="00685241">
        <w:rPr>
          <w:rFonts w:ascii="Times New Roman" w:hAnsi="Times New Roman" w:cs="Times New Roman"/>
          <w:b/>
          <w:bCs w:val="0"/>
          <w:iCs/>
          <w:sz w:val="28"/>
          <w:szCs w:val="28"/>
        </w:rPr>
        <w:t>30 балів</w:t>
      </w:r>
      <w:r w:rsidRPr="00685241">
        <w:rPr>
          <w:rFonts w:ascii="Times New Roman" w:hAnsi="Times New Roman" w:cs="Times New Roman"/>
          <w:bCs w:val="0"/>
          <w:iCs/>
          <w:sz w:val="28"/>
          <w:szCs w:val="28"/>
        </w:rPr>
        <w:t>.</w:t>
      </w:r>
    </w:p>
    <w:p w:rsidR="001C5289" w:rsidRPr="00685241" w:rsidRDefault="001C5289" w:rsidP="001C5289">
      <w:pPr>
        <w:shd w:val="clear" w:color="auto" w:fill="FFFFFF"/>
        <w:ind w:firstLine="709"/>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Орієнтовна структура ІНДЗ</w:t>
      </w:r>
      <w:r w:rsidRPr="00685241">
        <w:rPr>
          <w:rFonts w:ascii="Times New Roman" w:hAnsi="Times New Roman" w:cs="Times New Roman"/>
          <w:bCs w:val="0"/>
          <w:sz w:val="28"/>
          <w:szCs w:val="28"/>
        </w:rPr>
        <w:t xml:space="preserve"> – дослідження у вигляді курсової роботи: вступ, основна частина, висновки, додатки (за наявності), список використаних джерел.</w:t>
      </w:r>
    </w:p>
    <w:p w:rsidR="001C5289" w:rsidRPr="00685241" w:rsidRDefault="001C5289" w:rsidP="001C5289">
      <w:pPr>
        <w:shd w:val="clear" w:color="auto" w:fill="FFFFFF"/>
        <w:jc w:val="center"/>
        <w:rPr>
          <w:rFonts w:ascii="Times New Roman" w:hAnsi="Times New Roman" w:cs="Times New Roman"/>
          <w:bCs w:val="0"/>
          <w:sz w:val="28"/>
          <w:szCs w:val="28"/>
        </w:rPr>
      </w:pPr>
    </w:p>
    <w:p w:rsidR="001C5289" w:rsidRPr="00685241" w:rsidRDefault="001C5289" w:rsidP="001C5289">
      <w:pPr>
        <w:shd w:val="clear" w:color="auto" w:fill="FFFFFF"/>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Орієнтовна тематика ІНДЗ (рефератів):</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513102" w:rsidRPr="001368E6" w:rsidTr="00DD177F">
        <w:tc>
          <w:tcPr>
            <w:tcW w:w="3806" w:type="pct"/>
            <w:tcBorders>
              <w:top w:val="single" w:sz="4" w:space="0" w:color="auto"/>
              <w:left w:val="single" w:sz="4" w:space="0" w:color="auto"/>
              <w:bottom w:val="single" w:sz="4" w:space="0" w:color="auto"/>
              <w:right w:val="single" w:sz="4" w:space="0" w:color="auto"/>
            </w:tcBorders>
          </w:tcPr>
          <w:p w:rsidR="00513102" w:rsidRPr="00175B34" w:rsidRDefault="00175B34" w:rsidP="00DD177F">
            <w:pPr>
              <w:rPr>
                <w:rFonts w:ascii="Times New Roman" w:hAnsi="Times New Roman" w:cs="Times New Roman"/>
              </w:rPr>
            </w:pPr>
            <w:r w:rsidRPr="00175B34">
              <w:rPr>
                <w:rFonts w:ascii="Times New Roman" w:hAnsi="Times New Roman" w:cs="Times New Roman"/>
              </w:rPr>
              <w:t>: Спостереження і догляд за хворими і здоровими дітьми. Лікарські препарати, способи їх застосування</w:t>
            </w:r>
          </w:p>
        </w:tc>
      </w:tr>
      <w:tr w:rsidR="00513102" w:rsidRPr="001368E6" w:rsidTr="00DD177F">
        <w:tc>
          <w:tcPr>
            <w:tcW w:w="3806" w:type="pct"/>
            <w:tcBorders>
              <w:top w:val="single" w:sz="4" w:space="0" w:color="auto"/>
              <w:left w:val="single" w:sz="4" w:space="0" w:color="auto"/>
              <w:bottom w:val="single" w:sz="4" w:space="0" w:color="auto"/>
              <w:right w:val="single" w:sz="4" w:space="0" w:color="auto"/>
            </w:tcBorders>
          </w:tcPr>
          <w:p w:rsidR="00513102" w:rsidRPr="00175B34" w:rsidRDefault="00175B34" w:rsidP="00DD177F">
            <w:pPr>
              <w:rPr>
                <w:rFonts w:ascii="Times New Roman" w:hAnsi="Times New Roman" w:cs="Times New Roman"/>
                <w:bCs w:val="0"/>
                <w:lang w:val="ru-RU"/>
              </w:rPr>
            </w:pPr>
            <w:r w:rsidRPr="00175B34">
              <w:rPr>
                <w:rFonts w:ascii="Times New Roman" w:hAnsi="Times New Roman" w:cs="Times New Roman"/>
              </w:rPr>
              <w:t>Гігієнічна оцінка довобого раціону харчування дітей. Визначення постави й форми стопи, профілактика їх порушень у дітей</w:t>
            </w:r>
          </w:p>
        </w:tc>
      </w:tr>
      <w:tr w:rsidR="00513102" w:rsidRPr="001368E6" w:rsidTr="00DD177F">
        <w:tc>
          <w:tcPr>
            <w:tcW w:w="3806" w:type="pct"/>
            <w:tcBorders>
              <w:top w:val="single" w:sz="4" w:space="0" w:color="auto"/>
              <w:left w:val="single" w:sz="4" w:space="0" w:color="auto"/>
              <w:bottom w:val="single" w:sz="4" w:space="0" w:color="auto"/>
              <w:right w:val="single" w:sz="4" w:space="0" w:color="auto"/>
            </w:tcBorders>
          </w:tcPr>
          <w:p w:rsidR="00513102" w:rsidRPr="00175B34" w:rsidRDefault="00175B34" w:rsidP="00DD177F">
            <w:pPr>
              <w:rPr>
                <w:rFonts w:ascii="Times New Roman" w:hAnsi="Times New Roman" w:cs="Times New Roman"/>
              </w:rPr>
            </w:pPr>
            <w:r w:rsidRPr="00175B34">
              <w:rPr>
                <w:rFonts w:ascii="Times New Roman" w:hAnsi="Times New Roman" w:cs="Times New Roman"/>
              </w:rPr>
              <w:t>Гельмінтози та їх профілактика у дітей.</w:t>
            </w:r>
            <w:r w:rsidR="00513102" w:rsidRPr="00175B34">
              <w:rPr>
                <w:rFonts w:ascii="Times New Roman" w:hAnsi="Times New Roman" w:cs="Times New Roman"/>
                <w:bCs w:val="0"/>
              </w:rPr>
              <w:t>.</w:t>
            </w:r>
          </w:p>
        </w:tc>
      </w:tr>
      <w:tr w:rsidR="00513102" w:rsidRPr="001368E6" w:rsidTr="00DD177F">
        <w:tc>
          <w:tcPr>
            <w:tcW w:w="3806" w:type="pct"/>
            <w:tcBorders>
              <w:top w:val="single" w:sz="4" w:space="0" w:color="auto"/>
              <w:left w:val="single" w:sz="4" w:space="0" w:color="auto"/>
              <w:bottom w:val="single" w:sz="4" w:space="0" w:color="auto"/>
              <w:right w:val="single" w:sz="4" w:space="0" w:color="auto"/>
            </w:tcBorders>
          </w:tcPr>
          <w:p w:rsidR="00513102" w:rsidRPr="00175B34" w:rsidRDefault="00175B34" w:rsidP="00DD177F">
            <w:pPr>
              <w:rPr>
                <w:rFonts w:ascii="Times New Roman" w:hAnsi="Times New Roman" w:cs="Times New Roman"/>
                <w:bCs w:val="0"/>
              </w:rPr>
            </w:pPr>
            <w:r w:rsidRPr="00175B34">
              <w:rPr>
                <w:rFonts w:ascii="Times New Roman" w:hAnsi="Times New Roman" w:cs="Times New Roman"/>
              </w:rPr>
              <w:t>ДМД при невідкладних станах, які виникають при захворюваннях серцевосудинної та дихальної систем</w:t>
            </w:r>
          </w:p>
        </w:tc>
      </w:tr>
      <w:tr w:rsidR="00513102" w:rsidRPr="001368E6" w:rsidTr="00DD177F">
        <w:tc>
          <w:tcPr>
            <w:tcW w:w="3806" w:type="pct"/>
            <w:tcBorders>
              <w:top w:val="single" w:sz="4" w:space="0" w:color="auto"/>
              <w:left w:val="single" w:sz="4" w:space="0" w:color="auto"/>
              <w:bottom w:val="single" w:sz="4" w:space="0" w:color="auto"/>
              <w:right w:val="single" w:sz="4" w:space="0" w:color="auto"/>
            </w:tcBorders>
          </w:tcPr>
          <w:p w:rsidR="00513102" w:rsidRPr="00175B34" w:rsidRDefault="00175B34" w:rsidP="00DD177F">
            <w:pPr>
              <w:rPr>
                <w:rFonts w:ascii="Times New Roman" w:hAnsi="Times New Roman" w:cs="Times New Roman"/>
                <w:bCs w:val="0"/>
              </w:rPr>
            </w:pPr>
            <w:r w:rsidRPr="00175B34">
              <w:rPr>
                <w:rFonts w:ascii="Times New Roman" w:hAnsi="Times New Roman" w:cs="Times New Roman"/>
              </w:rPr>
              <w:lastRenderedPageBreak/>
              <w:t xml:space="preserve">: Методи мікробіологічного дослідження мікроорганізмів. Структура мікробної клітини. Ознайомлення з основними формами клітин мікроорганізмів. Визначення рівня бактеріального забруднення досліджувальних приміщень. Вивчення хімічних речовин знезараження. </w:t>
            </w:r>
          </w:p>
        </w:tc>
      </w:tr>
      <w:tr w:rsidR="00513102" w:rsidRPr="001368E6" w:rsidTr="00DD177F">
        <w:tc>
          <w:tcPr>
            <w:tcW w:w="3806" w:type="pct"/>
            <w:tcBorders>
              <w:top w:val="single" w:sz="4" w:space="0" w:color="auto"/>
              <w:left w:val="single" w:sz="4" w:space="0" w:color="auto"/>
              <w:bottom w:val="single" w:sz="4" w:space="0" w:color="auto"/>
              <w:right w:val="single" w:sz="4" w:space="0" w:color="auto"/>
            </w:tcBorders>
          </w:tcPr>
          <w:p w:rsidR="00513102" w:rsidRPr="00175B34" w:rsidRDefault="00175B34" w:rsidP="00DD177F">
            <w:pPr>
              <w:rPr>
                <w:rFonts w:ascii="Times New Roman" w:hAnsi="Times New Roman" w:cs="Times New Roman"/>
                <w:bCs w:val="0"/>
              </w:rPr>
            </w:pPr>
            <w:r w:rsidRPr="00175B34">
              <w:rPr>
                <w:rFonts w:ascii="Times New Roman" w:hAnsi="Times New Roman" w:cs="Times New Roman"/>
              </w:rPr>
              <w:t>Диференціальна діагностика дитячих інфекційних захворювань за висипкою на шкірі, слизовій оболонці та іншими симптомами. Методи формування штучного імунітету. Профілактичні щеплення. Догляд за хворими на грип та ГРВІ.</w:t>
            </w:r>
          </w:p>
        </w:tc>
      </w:tr>
    </w:tbl>
    <w:p w:rsidR="001C5289" w:rsidRPr="00685241" w:rsidRDefault="001C5289" w:rsidP="001C5289">
      <w:pPr>
        <w:shd w:val="clear" w:color="auto" w:fill="FFFFFF"/>
        <w:spacing w:line="276" w:lineRule="auto"/>
        <w:ind w:firstLine="709"/>
        <w:jc w:val="both"/>
        <w:rPr>
          <w:rFonts w:ascii="Times New Roman" w:hAnsi="Times New Roman" w:cs="Times New Roman"/>
          <w:bCs w:val="0"/>
          <w:sz w:val="28"/>
          <w:szCs w:val="28"/>
        </w:rPr>
      </w:pPr>
      <w:r w:rsidRPr="00685241">
        <w:rPr>
          <w:rFonts w:ascii="Times New Roman" w:hAnsi="Times New Roman" w:cs="Times New Roman"/>
          <w:bCs w:val="0"/>
          <w:sz w:val="28"/>
          <w:szCs w:val="28"/>
        </w:rPr>
        <w:t>Критерії оцінювання та шкалу оцінювання подано відповідно у таблицях нижче.</w:t>
      </w:r>
    </w:p>
    <w:p w:rsidR="001C5289" w:rsidRPr="00685241" w:rsidRDefault="001C5289" w:rsidP="001C5289">
      <w:pPr>
        <w:shd w:val="clear" w:color="auto" w:fill="FFFFFF"/>
        <w:ind w:firstLine="426"/>
        <w:jc w:val="both"/>
        <w:rPr>
          <w:rFonts w:ascii="Times New Roman" w:hAnsi="Times New Roman" w:cs="Times New Roman"/>
          <w:bCs w:val="0"/>
          <w:sz w:val="28"/>
          <w:szCs w:val="28"/>
        </w:rPr>
      </w:pPr>
    </w:p>
    <w:p w:rsidR="001C5289" w:rsidRPr="00685241" w:rsidRDefault="001C5289" w:rsidP="001C5289">
      <w:pPr>
        <w:jc w:val="center"/>
        <w:rPr>
          <w:rFonts w:ascii="Times New Roman" w:hAnsi="Times New Roman" w:cs="Times New Roman"/>
          <w:sz w:val="28"/>
          <w:szCs w:val="28"/>
        </w:rPr>
      </w:pPr>
      <w:r w:rsidRPr="00685241">
        <w:rPr>
          <w:rFonts w:ascii="Times New Roman" w:hAnsi="Times New Roman" w:cs="Times New Roman"/>
          <w:b/>
          <w:bCs w:val="0"/>
          <w:sz w:val="28"/>
          <w:szCs w:val="28"/>
        </w:rPr>
        <w:t>Методи організації та здійснення навчально-пізнавальної діяльності</w:t>
      </w:r>
    </w:p>
    <w:p w:rsidR="001C5289" w:rsidRPr="00685241" w:rsidRDefault="001C5289" w:rsidP="001C5289">
      <w:pPr>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
          <w:bCs w:val="0"/>
          <w:i/>
          <w:sz w:val="28"/>
          <w:szCs w:val="28"/>
        </w:rPr>
      </w:pPr>
      <w:r w:rsidRPr="00685241">
        <w:rPr>
          <w:rFonts w:ascii="Times New Roman" w:hAnsi="Times New Roman" w:cs="Times New Roman"/>
          <w:b/>
          <w:bCs w:val="0"/>
          <w:i/>
          <w:sz w:val="28"/>
          <w:szCs w:val="28"/>
        </w:rPr>
        <w:t xml:space="preserve">1. За джерелом інформації: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словесні:</w:t>
      </w:r>
      <w:r w:rsidRPr="00685241">
        <w:rPr>
          <w:b/>
          <w:bCs w:val="0"/>
          <w:sz w:val="28"/>
          <w:szCs w:val="28"/>
        </w:rPr>
        <w:t xml:space="preserve"> </w:t>
      </w:r>
      <w:r w:rsidRPr="00685241">
        <w:rPr>
          <w:sz w:val="28"/>
          <w:szCs w:val="28"/>
        </w:rPr>
        <w:t xml:space="preserve">лекція </w:t>
      </w:r>
      <w:r w:rsidRPr="00685241">
        <w:rPr>
          <w:bCs w:val="0"/>
          <w:sz w:val="28"/>
          <w:szCs w:val="28"/>
        </w:rPr>
        <w:t xml:space="preserve">(традиційна, </w:t>
      </w:r>
      <w:r w:rsidRPr="00685241">
        <w:rPr>
          <w:sz w:val="28"/>
          <w:szCs w:val="28"/>
        </w:rPr>
        <w:t xml:space="preserve">проблемна тощо) із застосуванням комп’ютерних інформаційних технологій (презентація PowerPoint), семінари, пояснення, розповідь, бесіда;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sz w:val="28"/>
          <w:szCs w:val="28"/>
        </w:rPr>
      </w:pPr>
      <w:r w:rsidRPr="00685241">
        <w:rPr>
          <w:bCs w:val="0"/>
          <w:i/>
          <w:sz w:val="28"/>
          <w:szCs w:val="28"/>
        </w:rPr>
        <w:t>наочні:</w:t>
      </w:r>
      <w:r w:rsidRPr="00685241">
        <w:rPr>
          <w:b/>
          <w:bCs w:val="0"/>
          <w:sz w:val="28"/>
          <w:szCs w:val="28"/>
        </w:rPr>
        <w:t xml:space="preserve"> </w:t>
      </w:r>
      <w:r w:rsidRPr="00685241">
        <w:rPr>
          <w:sz w:val="28"/>
          <w:szCs w:val="28"/>
        </w:rPr>
        <w:t xml:space="preserve">спостереження, ілюстрація, демонстрація; </w:t>
      </w:r>
    </w:p>
    <w:p w:rsidR="001C5289" w:rsidRPr="00685241" w:rsidRDefault="001C5289" w:rsidP="001C5289">
      <w:pPr>
        <w:pStyle w:val="a8"/>
        <w:widowControl w:val="0"/>
        <w:numPr>
          <w:ilvl w:val="0"/>
          <w:numId w:val="2"/>
        </w:numPr>
        <w:tabs>
          <w:tab w:val="left" w:pos="0"/>
        </w:tabs>
        <w:autoSpaceDE w:val="0"/>
        <w:autoSpaceDN w:val="0"/>
        <w:adjustRightInd w:val="0"/>
        <w:spacing w:line="276" w:lineRule="auto"/>
        <w:ind w:left="426" w:hanging="426"/>
        <w:jc w:val="both"/>
        <w:rPr>
          <w:bCs w:val="0"/>
          <w:sz w:val="28"/>
          <w:szCs w:val="28"/>
        </w:rPr>
      </w:pPr>
      <w:r w:rsidRPr="00685241">
        <w:rPr>
          <w:bCs w:val="0"/>
          <w:i/>
          <w:sz w:val="28"/>
          <w:szCs w:val="28"/>
        </w:rPr>
        <w:t>практичні</w:t>
      </w:r>
      <w:r w:rsidRPr="00685241">
        <w:rPr>
          <w:i/>
          <w:sz w:val="28"/>
          <w:szCs w:val="28"/>
        </w:rPr>
        <w:t>:</w:t>
      </w:r>
      <w:r w:rsidRPr="00685241">
        <w:rPr>
          <w:sz w:val="28"/>
          <w:szCs w:val="28"/>
        </w:rPr>
        <w:t xml:space="preserve"> </w:t>
      </w:r>
      <w:r w:rsidRPr="00685241">
        <w:rPr>
          <w:bCs w:val="0"/>
          <w:sz w:val="28"/>
          <w:szCs w:val="28"/>
        </w:rPr>
        <w:t>вправи.</w:t>
      </w:r>
    </w:p>
    <w:p w:rsidR="001C5289" w:rsidRPr="00685241" w:rsidRDefault="001C5289" w:rsidP="001C5289">
      <w:pPr>
        <w:tabs>
          <w:tab w:val="left" w:pos="284"/>
        </w:tabs>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 xml:space="preserve">2. За логікою передачі і сприйняття навчальної інформації: </w:t>
      </w:r>
      <w:r w:rsidRPr="00685241">
        <w:rPr>
          <w:rFonts w:ascii="Times New Roman" w:hAnsi="Times New Roman" w:cs="Times New Roman"/>
          <w:bCs w:val="0"/>
          <w:sz w:val="28"/>
          <w:szCs w:val="28"/>
        </w:rPr>
        <w:t>індуктивні, дедуктивні, аналітичні, синтетичні.</w:t>
      </w:r>
    </w:p>
    <w:p w:rsidR="001C5289" w:rsidRPr="00685241" w:rsidRDefault="001C5289" w:rsidP="001C5289">
      <w:pPr>
        <w:spacing w:line="276" w:lineRule="auto"/>
        <w:ind w:firstLine="567"/>
        <w:jc w:val="both"/>
        <w:rPr>
          <w:rFonts w:ascii="Times New Roman" w:hAnsi="Times New Roman" w:cs="Times New Roman"/>
          <w:b/>
          <w:bCs w:val="0"/>
          <w:sz w:val="28"/>
          <w:szCs w:val="28"/>
        </w:rPr>
      </w:pPr>
      <w:r w:rsidRPr="00685241">
        <w:rPr>
          <w:rFonts w:ascii="Times New Roman" w:hAnsi="Times New Roman" w:cs="Times New Roman"/>
          <w:b/>
          <w:bCs w:val="0"/>
          <w:i/>
          <w:sz w:val="28"/>
          <w:szCs w:val="28"/>
        </w:rPr>
        <w:t>3. За ступенем самостійності мислення:</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репродуктивні, пошукові, дослідницькі.</w:t>
      </w: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4. За ступенем керування навчальною діяльністю:</w:t>
      </w:r>
      <w:r w:rsidRPr="00685241">
        <w:rPr>
          <w:rFonts w:ascii="Times New Roman" w:hAnsi="Times New Roman" w:cs="Times New Roman"/>
          <w:b/>
          <w:bCs w:val="0"/>
          <w:sz w:val="28"/>
          <w:szCs w:val="28"/>
        </w:rPr>
        <w:t xml:space="preserve"> </w:t>
      </w:r>
      <w:r w:rsidRPr="00685241">
        <w:rPr>
          <w:rFonts w:ascii="Times New Roman" w:hAnsi="Times New Roman" w:cs="Times New Roman"/>
          <w:bCs w:val="0"/>
          <w:sz w:val="28"/>
          <w:szCs w:val="28"/>
        </w:rPr>
        <w:t xml:space="preserve">під керівництвом викладача; самостійна робота </w:t>
      </w:r>
      <w:r w:rsidRPr="00685241">
        <w:rPr>
          <w:rFonts w:ascii="Times New Roman" w:hAnsi="Times New Roman" w:cs="Times New Roman"/>
          <w:sz w:val="28"/>
          <w:szCs w:val="28"/>
        </w:rPr>
        <w:t xml:space="preserve">здобувачів вищої освіти </w:t>
      </w:r>
      <w:r w:rsidRPr="00685241">
        <w:rPr>
          <w:rFonts w:ascii="Times New Roman" w:hAnsi="Times New Roman" w:cs="Times New Roman"/>
          <w:bCs w:val="0"/>
          <w:sz w:val="28"/>
          <w:szCs w:val="28"/>
        </w:rPr>
        <w:t>із книгою; виконання індивідуальних навчальних проектів.</w:t>
      </w: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Методи стимулювання інтересу до навчання і мотивації навчально-пізнавальної діяльності:</w:t>
      </w:r>
    </w:p>
    <w:p w:rsidR="001C5289" w:rsidRPr="00685241" w:rsidRDefault="001C5289" w:rsidP="001C5289">
      <w:pPr>
        <w:spacing w:line="276" w:lineRule="auto"/>
        <w:jc w:val="center"/>
        <w:rPr>
          <w:rFonts w:ascii="Times New Roman" w:hAnsi="Times New Roman" w:cs="Times New Roman"/>
          <w:b/>
          <w:bCs w:val="0"/>
          <w:i/>
          <w:sz w:val="28"/>
          <w:szCs w:val="28"/>
        </w:rPr>
      </w:pPr>
    </w:p>
    <w:p w:rsidR="001C5289" w:rsidRPr="00685241" w:rsidRDefault="001C5289" w:rsidP="001C5289">
      <w:pPr>
        <w:spacing w:line="276" w:lineRule="auto"/>
        <w:ind w:firstLine="567"/>
        <w:jc w:val="both"/>
        <w:rPr>
          <w:rFonts w:ascii="Times New Roman" w:hAnsi="Times New Roman" w:cs="Times New Roman"/>
          <w:bCs w:val="0"/>
          <w:sz w:val="28"/>
          <w:szCs w:val="28"/>
        </w:rPr>
      </w:pPr>
      <w:r w:rsidRPr="00685241">
        <w:rPr>
          <w:rFonts w:ascii="Times New Roman" w:hAnsi="Times New Roman" w:cs="Times New Roman"/>
          <w:b/>
          <w:bCs w:val="0"/>
          <w:i/>
          <w:sz w:val="28"/>
          <w:szCs w:val="28"/>
        </w:rPr>
        <w:t>Методи стимулювання інтересу до навчання:</w:t>
      </w:r>
      <w:r w:rsidRPr="00685241">
        <w:rPr>
          <w:rFonts w:ascii="Times New Roman" w:hAnsi="Times New Roman" w:cs="Times New Roman"/>
          <w:bCs w:val="0"/>
          <w:sz w:val="28"/>
          <w:szCs w:val="28"/>
        </w:rPr>
        <w:t xml:space="preserve"> навчальні дискусії; створення ситуації пізнавальної новизни; створення ситуацій зацікавленості (метод цікавих аналогій тощо).</w:t>
      </w:r>
    </w:p>
    <w:p w:rsidR="001C5289" w:rsidRPr="00685241" w:rsidRDefault="001C5289" w:rsidP="001C5289">
      <w:pPr>
        <w:spacing w:line="276" w:lineRule="auto"/>
        <w:jc w:val="center"/>
        <w:rPr>
          <w:rFonts w:ascii="Times New Roman" w:hAnsi="Times New Roman" w:cs="Times New Roman"/>
          <w:sz w:val="28"/>
          <w:szCs w:val="28"/>
        </w:rPr>
      </w:pPr>
    </w:p>
    <w:p w:rsidR="001C5289" w:rsidRPr="00685241" w:rsidRDefault="001C5289" w:rsidP="001C5289">
      <w:pPr>
        <w:spacing w:line="276" w:lineRule="auto"/>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Інклюзивні методи навчання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1. Методи формування свідомості: бесіда, диспут, лекція, приклад, пояснення,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2. Метод організації діяльності та формування суспільної поведінки особистості: вправи, привчання, виховні ситуації, приклад.</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3. Методи мотивації та стимулювання: вимога, громадська думка. Вважаємо, що неприпустимо застосовувати в інклюзивному вихованні методи емоційного стимулювання – змагання, заохочення, переконання.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lastRenderedPageBreak/>
        <w:t>4. Метод самовиховання: самопізнання, самооцінювання, саморегуляція.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5. Методи соціально-психологічної допомоги: психологічне консультування, аутотренінг, стимуляційні ігри.</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6. Спеціальні методи: патронат, супровід, тренінг, медіація.</w:t>
      </w:r>
    </w:p>
    <w:p w:rsidR="001C5289" w:rsidRPr="00685241" w:rsidRDefault="001C5289" w:rsidP="001C5289">
      <w:pPr>
        <w:ind w:firstLine="709"/>
        <w:jc w:val="both"/>
        <w:rPr>
          <w:rFonts w:ascii="Times New Roman" w:hAnsi="Times New Roman" w:cs="Times New Roman"/>
          <w:sz w:val="28"/>
          <w:szCs w:val="28"/>
        </w:rPr>
      </w:pPr>
      <w:r w:rsidRPr="00685241">
        <w:rPr>
          <w:rFonts w:ascii="Times New Roman" w:hAnsi="Times New Roman" w:cs="Times New Roman"/>
          <w:sz w:val="28"/>
          <w:szCs w:val="28"/>
        </w:rPr>
        <w:t>7. Спеціальні методи педагогічної корекції, які варто використовувати для цілеспрямованого виправлення поведінки або інших порушень, викликаних спільною причиною. До спеціальних методів корекційної роботи належать: суб’єктивно-прагматичний метод, метод заміщення, метод «вибуху», метод природних наслідків і трудовий метод.</w:t>
      </w:r>
    </w:p>
    <w:p w:rsidR="001C5289" w:rsidRPr="00685241" w:rsidRDefault="001C5289" w:rsidP="001C5289">
      <w:pPr>
        <w:shd w:val="clear" w:color="auto" w:fill="FFFFFF"/>
        <w:ind w:left="-142" w:firstLine="426"/>
        <w:jc w:val="center"/>
        <w:rPr>
          <w:rFonts w:ascii="Times New Roman" w:hAnsi="Times New Roman" w:cs="Times New Roman"/>
          <w:b/>
          <w:bCs w:val="0"/>
          <w:sz w:val="28"/>
          <w:szCs w:val="28"/>
        </w:rPr>
      </w:pP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t>РЕКОМЕНДОВАНА ЛІТЕРАТУРА</w:t>
      </w:r>
    </w:p>
    <w:p w:rsidR="001C5289" w:rsidRPr="00685241" w:rsidRDefault="001C5289" w:rsidP="001C5289">
      <w:pPr>
        <w:shd w:val="clear" w:color="auto" w:fill="FFFFFF"/>
        <w:jc w:val="both"/>
        <w:rPr>
          <w:rFonts w:ascii="Times New Roman" w:hAnsi="Times New Roman" w:cs="Times New Roman"/>
          <w:b/>
          <w:bCs w:val="0"/>
          <w:sz w:val="28"/>
          <w:szCs w:val="28"/>
        </w:rPr>
      </w:pPr>
    </w:p>
    <w:p w:rsidR="00095DC3" w:rsidRPr="00596920" w:rsidRDefault="00095DC3" w:rsidP="00095DC3">
      <w:pPr>
        <w:shd w:val="clear" w:color="auto" w:fill="FFFFFF"/>
        <w:jc w:val="center"/>
        <w:rPr>
          <w:rFonts w:ascii="Times New Roman" w:hAnsi="Times New Roman" w:cs="Times New Roman"/>
          <w:b/>
          <w:bCs w:val="0"/>
          <w:sz w:val="28"/>
          <w:szCs w:val="28"/>
        </w:rPr>
      </w:pPr>
      <w:r w:rsidRPr="00596920">
        <w:rPr>
          <w:rFonts w:ascii="Times New Roman" w:hAnsi="Times New Roman" w:cs="Times New Roman"/>
          <w:b/>
          <w:bCs w:val="0"/>
          <w:sz w:val="28"/>
          <w:szCs w:val="28"/>
        </w:rPr>
        <w:t>Основна</w:t>
      </w:r>
    </w:p>
    <w:p w:rsidR="00237EB8" w:rsidRPr="00513102" w:rsidRDefault="00237EB8" w:rsidP="00237EB8">
      <w:pPr>
        <w:shd w:val="clear" w:color="auto" w:fill="FFFFFF"/>
        <w:jc w:val="center"/>
        <w:rPr>
          <w:rFonts w:ascii="Times New Roman" w:hAnsi="Times New Roman" w:cs="Times New Roman"/>
          <w:b/>
          <w:bCs w:val="0"/>
        </w:rPr>
      </w:pPr>
    </w:p>
    <w:p w:rsidR="00237EB8" w:rsidRPr="00513102" w:rsidRDefault="00237EB8" w:rsidP="00237EB8">
      <w:pPr>
        <w:pStyle w:val="a8"/>
        <w:ind w:left="0"/>
        <w:jc w:val="center"/>
        <w:rPr>
          <w:b/>
          <w:sz w:val="24"/>
          <w:szCs w:val="24"/>
        </w:rPr>
      </w:pPr>
      <w:r w:rsidRPr="00513102">
        <w:rPr>
          <w:b/>
          <w:sz w:val="24"/>
          <w:szCs w:val="24"/>
        </w:rPr>
        <w:t>Основна</w:t>
      </w:r>
    </w:p>
    <w:p w:rsidR="00513102" w:rsidRPr="00513102" w:rsidRDefault="00513102" w:rsidP="00513102">
      <w:pPr>
        <w:shd w:val="clear" w:color="auto" w:fill="FFFFFF"/>
        <w:ind w:left="284"/>
        <w:jc w:val="both"/>
        <w:rPr>
          <w:rFonts w:ascii="Times New Roman" w:hAnsi="Times New Roman" w:cs="Times New Roman"/>
          <w:b/>
        </w:rPr>
      </w:pPr>
    </w:p>
    <w:p w:rsidR="001966B7" w:rsidRPr="00EF7372" w:rsidRDefault="001966B7" w:rsidP="001966B7">
      <w:pPr>
        <w:shd w:val="clear" w:color="auto" w:fill="FFFFFF"/>
        <w:spacing w:line="276" w:lineRule="auto"/>
        <w:ind w:left="284"/>
        <w:jc w:val="both"/>
        <w:rPr>
          <w:rFonts w:ascii="Times New Roman" w:hAnsi="Times New Roman" w:cs="Times New Roman"/>
          <w:b/>
          <w:sz w:val="28"/>
          <w:szCs w:val="28"/>
        </w:rPr>
      </w:pPr>
    </w:p>
    <w:p w:rsidR="001966B7" w:rsidRDefault="001966B7" w:rsidP="001966B7">
      <w:pPr>
        <w:spacing w:line="276" w:lineRule="auto"/>
        <w:jc w:val="both"/>
        <w:rPr>
          <w:rFonts w:ascii="Times New Roman" w:hAnsi="Times New Roman" w:cs="Times New Roman"/>
          <w:sz w:val="28"/>
          <w:szCs w:val="28"/>
        </w:rPr>
      </w:pPr>
      <w:r w:rsidRPr="00EF7372">
        <w:rPr>
          <w:rFonts w:ascii="Times New Roman" w:hAnsi="Times New Roman" w:cs="Times New Roman"/>
          <w:sz w:val="28"/>
          <w:szCs w:val="28"/>
        </w:rPr>
        <w:t xml:space="preserve">1. Мойсак О.Д. Основи медичних знань і охорони здоров’я. Навчальний посібник. 5-е видання, виправлене та доповнене. – К., Арістей, 2008. </w:t>
      </w:r>
    </w:p>
    <w:p w:rsidR="001966B7" w:rsidRPr="00EF7372" w:rsidRDefault="001966B7" w:rsidP="001966B7">
      <w:pPr>
        <w:spacing w:line="276" w:lineRule="auto"/>
        <w:jc w:val="both"/>
        <w:rPr>
          <w:rFonts w:ascii="Times New Roman" w:hAnsi="Times New Roman" w:cs="Times New Roman"/>
          <w:b/>
          <w:caps/>
          <w:color w:val="auto"/>
          <w:sz w:val="28"/>
          <w:szCs w:val="28"/>
        </w:rPr>
      </w:pPr>
      <w:r w:rsidRPr="00EF7372">
        <w:rPr>
          <w:rFonts w:ascii="Times New Roman" w:hAnsi="Times New Roman" w:cs="Times New Roman"/>
          <w:sz w:val="28"/>
          <w:szCs w:val="28"/>
        </w:rPr>
        <w:t xml:space="preserve">Допоміжна 1. Конституція України.– К., Відкрите акціонерне товариство “Патент”, 1996. 2.Конвенція ООН про права дитини. – К., Прінт Ікс Прес, 1999. 3. Детские болезни / Под редакцией проф. Гудзенко П.Н. - К.: Вища школа, 1984. 4. Чеботарьова В.Д., Майданник В.Г. Пропедевтична педіатрія. – К., 1999. 5. Посібник з діагностики терапії та профілактики інфекційних хвороб в умовах поліклініки / За редакцією проф. Андрейчина М.А. - К.: Здоров'я, 1992. 6. Практична педіатрія / За редакцією проф. Сміяна І.С. - К.: Здоров'я, 1993. 7. Практичні роботи з курсу "Основи медичних знань"/Укл. МойсакО.Д. -К., 1992. 8.Снигур М.И., Корешкова З.Т. Питание детей - К.: Радянська школа, 1988. 9. Товстуха Є.С. Українська народна медицина - К.: Рось, 1994. 10.Тур А.Ф. Пропедевтика детских болезней. Государственное издатель-ство медицинской литературы МЕДГИЗ, Ленинградское отделение, 1958. 11. Усов И.Н. Здоровый ребенок. - Минск: Беларусь, 1994. 12. Усов И.Н., Чичко М.В., Астахова Л.Н. Практические навыки педиатра. -Минск: Выcш.шк., 1983. 13. Антипчук Ю.П., Вожик И.Б., Лебедева Н.С, Лунина Н.В. Анатомія і фізіологія дитини (з основами шкільної гігієни). - К.: Вища шк., 1984. 14. БуяновМ.И. Беседы о детской психиатрии.-М.: Просвещение, 1986. 15. Вилькович В.А. Дезинфекционное дело.-М.: Медицина, 1987. 16. Генис Д.Е. Медицинская паразитология.-М.: Медицина, 1985. 17. Гигиена детей и подростков / Под редакцией Кардашенко В.Н. - М.: Медицина, 1988. 18. Епідеміологія / За редакцією проф. Синяка К.М. - К.: Здоров'я, 1993. 19. </w:t>
      </w:r>
      <w:r w:rsidRPr="00EF7372">
        <w:rPr>
          <w:rFonts w:ascii="Times New Roman" w:hAnsi="Times New Roman" w:cs="Times New Roman"/>
          <w:sz w:val="28"/>
          <w:szCs w:val="28"/>
        </w:rPr>
        <w:lastRenderedPageBreak/>
        <w:t>Кузмичева А.Т., Шарлай И.В. Детские инфекционные болезни. - М.: Медицина, 1984. 20. Ляшенко Г.І. Фізіологічні особливості дітей дошкільного віку. - К.: Радянська школа, 1982. 21. Пяткин К.Д., Кривошеин Ю.С. Микробиология-М.: Медицина, 1981. 22. Майданник В.Г., Бурлай В.Г., Бережной В.В. Ваш ребенок. - К., 2002. 23. Найт Р. Паразитарные болезни. – М.: Медицина, 1985 24. Брехман В.И. Введение в валеологию – науку о здоровье. – Л.: Наука, 1987. 25. Селье Г. Стресс без дистресса. – М.: Прогресс, 1982. 26. Профилактика наследственных болезней. – Изд-во АМН СССР, 1987</w:t>
      </w:r>
    </w:p>
    <w:p w:rsidR="00237EB8" w:rsidRPr="004401B3" w:rsidRDefault="00237EB8" w:rsidP="00237EB8">
      <w:pPr>
        <w:jc w:val="both"/>
        <w:rPr>
          <w:sz w:val="28"/>
          <w:szCs w:val="28"/>
        </w:rPr>
      </w:pPr>
    </w:p>
    <w:p w:rsidR="00237EB8" w:rsidRPr="00BF62A7" w:rsidRDefault="00237EB8" w:rsidP="00237EB8">
      <w:pPr>
        <w:shd w:val="clear" w:color="auto" w:fill="FFFFFF"/>
        <w:tabs>
          <w:tab w:val="left" w:pos="365"/>
        </w:tabs>
        <w:spacing w:before="14" w:line="226" w:lineRule="exact"/>
        <w:jc w:val="center"/>
        <w:rPr>
          <w:rFonts w:ascii="Times New Roman" w:hAnsi="Times New Roman" w:cs="Times New Roman"/>
          <w:b/>
          <w:sz w:val="28"/>
          <w:szCs w:val="28"/>
        </w:rPr>
      </w:pPr>
    </w:p>
    <w:p w:rsidR="00237EB8" w:rsidRPr="00BF62A7" w:rsidRDefault="00237EB8" w:rsidP="00237EB8">
      <w:pPr>
        <w:shd w:val="clear" w:color="auto" w:fill="FFFFFF"/>
        <w:tabs>
          <w:tab w:val="left" w:pos="365"/>
        </w:tabs>
        <w:spacing w:before="14" w:line="226" w:lineRule="exact"/>
        <w:jc w:val="center"/>
        <w:rPr>
          <w:rFonts w:ascii="Times New Roman" w:hAnsi="Times New Roman" w:cs="Times New Roman"/>
          <w:sz w:val="28"/>
          <w:szCs w:val="28"/>
        </w:rPr>
      </w:pPr>
      <w:r w:rsidRPr="00BF62A7">
        <w:rPr>
          <w:rFonts w:ascii="Times New Roman" w:hAnsi="Times New Roman" w:cs="Times New Roman"/>
          <w:b/>
          <w:sz w:val="28"/>
          <w:szCs w:val="28"/>
        </w:rPr>
        <w:t>7.4. Інформаційні ресурси</w:t>
      </w:r>
    </w:p>
    <w:p w:rsidR="00237EB8" w:rsidRDefault="00237EB8" w:rsidP="00237EB8">
      <w:pPr>
        <w:jc w:val="center"/>
        <w:rPr>
          <w:rFonts w:ascii="Times New Roman" w:hAnsi="Times New Roman" w:cs="Times New Roman"/>
          <w:sz w:val="28"/>
          <w:szCs w:val="28"/>
        </w:rPr>
      </w:pPr>
    </w:p>
    <w:p w:rsidR="00237EB8" w:rsidRPr="00DC7710" w:rsidRDefault="00237EB8" w:rsidP="00237EB8">
      <w:pPr>
        <w:ind w:firstLine="750"/>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Інформаційні ресурси п</w:t>
      </w:r>
      <w:r w:rsidRPr="00DC7710">
        <w:rPr>
          <w:rFonts w:ascii="Times New Roman" w:eastAsia="Times New Roman" w:hAnsi="Times New Roman" w:cs="Times New Roman"/>
          <w:color w:val="auto"/>
          <w:sz w:val="28"/>
          <w:szCs w:val="28"/>
          <w:lang w:eastAsia="ru-RU"/>
        </w:rPr>
        <w:t>оглиблюють інформацію про особливості педагогічної професії та організацію навчально-виховного процесу у вузі матеріали, розміщені на веб-сторінках:</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sidRPr="00DC7710">
        <w:rPr>
          <w:rFonts w:ascii="Times New Roman" w:eastAsia="Times New Roman" w:hAnsi="Times New Roman" w:cs="Times New Roman"/>
          <w:color w:val="auto"/>
          <w:sz w:val="28"/>
          <w:szCs w:val="28"/>
          <w:lang w:eastAsia="ru-RU"/>
        </w:rPr>
        <w:t>1.</w:t>
      </w:r>
      <w:r w:rsidRPr="00DC7710">
        <w:rPr>
          <w:rFonts w:ascii="Times New Roman" w:eastAsia="Times New Roman" w:hAnsi="Times New Roman" w:cs="Times New Roman"/>
          <w:color w:val="auto"/>
          <w:sz w:val="28"/>
          <w:szCs w:val="28"/>
          <w:lang w:eastAsia="ru-RU"/>
        </w:rPr>
        <w:tab/>
      </w:r>
      <w:r w:rsidRPr="00482C9E">
        <w:rPr>
          <w:rFonts w:ascii="Times New Roman" w:eastAsia="Times New Roman" w:hAnsi="Times New Roman" w:cs="Times New Roman"/>
          <w:color w:val="auto"/>
          <w:sz w:val="28"/>
          <w:szCs w:val="28"/>
          <w:lang w:eastAsia="ru-RU"/>
        </w:rPr>
        <w:t>www.education.goy.ua – веб-сторінка Міністерства освіти і науки України.</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sidRPr="00482C9E">
        <w:rPr>
          <w:rFonts w:ascii="Times New Roman" w:eastAsia="Times New Roman" w:hAnsi="Times New Roman" w:cs="Times New Roman"/>
          <w:color w:val="auto"/>
          <w:sz w:val="28"/>
          <w:szCs w:val="28"/>
          <w:lang w:eastAsia="ru-RU"/>
        </w:rPr>
        <w:t>2.</w:t>
      </w:r>
      <w:r w:rsidRPr="00482C9E">
        <w:rPr>
          <w:rFonts w:ascii="Times New Roman" w:eastAsia="Times New Roman" w:hAnsi="Times New Roman" w:cs="Times New Roman"/>
          <w:color w:val="auto"/>
          <w:sz w:val="28"/>
          <w:szCs w:val="28"/>
          <w:lang w:eastAsia="ru-RU"/>
        </w:rPr>
        <w:tab/>
        <w:t>www.nduv.gov.uа – веб-сторінка бібліотеки імені В. Вернадського.</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sidRPr="00482C9E">
        <w:rPr>
          <w:rFonts w:ascii="Times New Roman" w:eastAsia="Times New Roman" w:hAnsi="Times New Roman" w:cs="Times New Roman"/>
          <w:color w:val="auto"/>
          <w:sz w:val="28"/>
          <w:szCs w:val="28"/>
          <w:lang w:eastAsia="ru-RU"/>
        </w:rPr>
        <w:t>3.</w:t>
      </w:r>
      <w:r w:rsidRPr="00482C9E">
        <w:rPr>
          <w:rFonts w:ascii="Times New Roman" w:eastAsia="Times New Roman" w:hAnsi="Times New Roman" w:cs="Times New Roman"/>
          <w:color w:val="auto"/>
          <w:sz w:val="28"/>
          <w:szCs w:val="28"/>
          <w:lang w:eastAsia="ru-RU"/>
        </w:rPr>
        <w:tab/>
        <w:t>www.ekniga.com.ua − Інформаційно-пошукова система-каталог з електронної літератури: книжки, довідники, словники, енциклопедії, підручники.</w:t>
      </w:r>
    </w:p>
    <w:p w:rsidR="00237EB8" w:rsidRDefault="00237EB8" w:rsidP="00237EB8">
      <w:pPr>
        <w:ind w:left="426" w:hanging="426"/>
        <w:jc w:val="both"/>
        <w:rPr>
          <w:rFonts w:ascii="Times New Roman" w:eastAsia="Times New Roman" w:hAnsi="Times New Roman" w:cs="Times New Roman"/>
          <w:color w:val="auto"/>
          <w:sz w:val="28"/>
          <w:szCs w:val="28"/>
          <w:lang w:eastAsia="ru-RU"/>
        </w:rPr>
      </w:pPr>
      <w:r w:rsidRPr="00482C9E">
        <w:rPr>
          <w:rFonts w:ascii="Times New Roman" w:eastAsia="Times New Roman" w:hAnsi="Times New Roman" w:cs="Times New Roman"/>
          <w:color w:val="auto"/>
          <w:sz w:val="28"/>
          <w:szCs w:val="28"/>
          <w:lang w:eastAsia="ru-RU"/>
        </w:rPr>
        <w:t>4.</w:t>
      </w:r>
      <w:r w:rsidRPr="00482C9E">
        <w:rPr>
          <w:rFonts w:ascii="Times New Roman" w:eastAsia="Times New Roman" w:hAnsi="Times New Roman" w:cs="Times New Roman"/>
          <w:color w:val="auto"/>
          <w:sz w:val="28"/>
          <w:szCs w:val="28"/>
          <w:lang w:eastAsia="ru-RU"/>
        </w:rPr>
        <w:tab/>
        <w:t>www.7ua.net − Електронна бібліотека: енциклопедії, словники, підручники, будь-яка література.</w:t>
      </w:r>
    </w:p>
    <w:p w:rsidR="00237EB8" w:rsidRPr="00482C9E" w:rsidRDefault="00237EB8" w:rsidP="00237EB8">
      <w:pPr>
        <w:ind w:left="426" w:hanging="426"/>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5. </w:t>
      </w:r>
      <w:r w:rsidRPr="00482C9E">
        <w:rPr>
          <w:rFonts w:ascii="Times New Roman" w:eastAsia="Times New Roman" w:hAnsi="Times New Roman" w:cs="Times New Roman"/>
          <w:bCs w:val="0"/>
          <w:color w:val="auto"/>
          <w:sz w:val="28"/>
          <w:szCs w:val="28"/>
          <w:lang w:eastAsia="ru-RU"/>
        </w:rPr>
        <w:t>www.lib.com.ua − Сайт електронної бібліотеки.</w:t>
      </w:r>
    </w:p>
    <w:p w:rsidR="001C5289" w:rsidRPr="00685241" w:rsidRDefault="001C5289" w:rsidP="001C5289">
      <w:pPr>
        <w:ind w:left="426" w:hanging="426"/>
        <w:jc w:val="both"/>
        <w:rPr>
          <w:rFonts w:ascii="Times New Roman" w:eastAsia="Times New Roman" w:hAnsi="Times New Roman" w:cs="Times New Roman"/>
          <w:bCs w:val="0"/>
          <w:color w:val="auto"/>
          <w:sz w:val="28"/>
          <w:szCs w:val="28"/>
          <w:lang w:eastAsia="ru-RU"/>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095DC3" w:rsidRDefault="00095DC3" w:rsidP="001C5289">
      <w:pPr>
        <w:shd w:val="clear" w:color="auto" w:fill="FFFFFF"/>
        <w:ind w:left="-142" w:firstLine="426"/>
        <w:jc w:val="center"/>
        <w:rPr>
          <w:rFonts w:ascii="Times New Roman" w:hAnsi="Times New Roman" w:cs="Times New Roman"/>
          <w:b/>
          <w:bCs w:val="0"/>
          <w:sz w:val="28"/>
          <w:szCs w:val="28"/>
        </w:rPr>
      </w:pPr>
    </w:p>
    <w:p w:rsidR="001C5289" w:rsidRPr="00175B34" w:rsidRDefault="001C5289" w:rsidP="001C5289">
      <w:pPr>
        <w:shd w:val="clear" w:color="auto" w:fill="FFFFFF"/>
        <w:ind w:left="-142" w:firstLine="426"/>
        <w:jc w:val="center"/>
        <w:rPr>
          <w:rFonts w:ascii="Times New Roman" w:hAnsi="Times New Roman" w:cs="Times New Roman"/>
          <w:b/>
          <w:bCs w:val="0"/>
          <w:sz w:val="28"/>
          <w:szCs w:val="28"/>
        </w:rPr>
      </w:pPr>
      <w:r w:rsidRPr="00175B34">
        <w:rPr>
          <w:rFonts w:ascii="Times New Roman" w:hAnsi="Times New Roman" w:cs="Times New Roman"/>
          <w:b/>
          <w:bCs w:val="0"/>
          <w:sz w:val="28"/>
          <w:szCs w:val="28"/>
        </w:rPr>
        <w:t>САМОСТІЙНА РОБОТА ЗДОБУВАЧІВ ВИЩОЇ ОСВІТИ</w:t>
      </w:r>
    </w:p>
    <w:p w:rsidR="001C5289" w:rsidRPr="00175B34" w:rsidRDefault="001C5289" w:rsidP="001C5289">
      <w:pPr>
        <w:shd w:val="clear" w:color="auto" w:fill="FFFFFF"/>
        <w:ind w:left="-142" w:firstLine="426"/>
        <w:jc w:val="center"/>
        <w:rPr>
          <w:rFonts w:ascii="Times New Roman" w:hAnsi="Times New Roman" w:cs="Times New Roman"/>
          <w:b/>
          <w:bCs w:val="0"/>
          <w:sz w:val="28"/>
          <w:szCs w:val="28"/>
        </w:rPr>
      </w:pPr>
    </w:p>
    <w:p w:rsidR="00685241" w:rsidRPr="00175B34" w:rsidRDefault="00175B34" w:rsidP="00175B34">
      <w:pPr>
        <w:shd w:val="clear" w:color="auto" w:fill="FFFFFF"/>
        <w:ind w:left="-142" w:firstLine="426"/>
        <w:jc w:val="both"/>
        <w:rPr>
          <w:rFonts w:ascii="Times New Roman" w:hAnsi="Times New Roman" w:cs="Times New Roman"/>
          <w:b/>
          <w:bCs w:val="0"/>
          <w:color w:val="auto"/>
          <w:sz w:val="28"/>
          <w:szCs w:val="28"/>
        </w:rPr>
      </w:pPr>
      <w:r w:rsidRPr="00175B34">
        <w:rPr>
          <w:rFonts w:ascii="Times New Roman" w:hAnsi="Times New Roman" w:cs="Times New Roman"/>
          <w:color w:val="auto"/>
          <w:sz w:val="28"/>
          <w:szCs w:val="28"/>
        </w:rPr>
        <w:t xml:space="preserve">Змістовий модуль І. Охорона здоров’я дітей та підлітків. Профілактика дитячого захворювання. Долікарська медична допомога при невідкладних станах, які виникають при захворюваннях Тема 1. Вступ. Стан здоров’я населення в Україні. Основні питання нозології. 1. Вікова періодизація розвитку дітей. Характеристика кожного з періодів розвитку дитини з медичного погляду. Критичні періоди розвитку дитини. 2. Спадковість і патологія. Тема 2. Функціональні порушення вищої нервової діяльності у дітей. Профілактика порушень слуху, зору та опорно-рухового апарату. 1. Раціональне харчування дітей різного віку. Особливості харчування хворої дитини. 2. Загартовування, гімнастика та фізична культура дітей. 3. Особиста </w:t>
      </w:r>
      <w:r w:rsidRPr="00175B34">
        <w:rPr>
          <w:rFonts w:ascii="Times New Roman" w:hAnsi="Times New Roman" w:cs="Times New Roman"/>
          <w:color w:val="auto"/>
          <w:sz w:val="28"/>
          <w:szCs w:val="28"/>
        </w:rPr>
        <w:lastRenderedPageBreak/>
        <w:t xml:space="preserve">гігієна дітей дошкільного та шкільного віку. Тема 3. Профілактика захворювань шкіри, заразних паразитарних захворювань людини. 1. Загальні відомості про етіологію та патогенез захворювань шкіри. 2. Захворювання шкіри у дітей. Паразитарні захворювання дитини. 3. Незаразні захворювання шкіри. 4. Гнійничкові хвороби. Заразні захворювання шкіри. Догляд за шкірою, профілактика захворювання шкіри. 5. Венеричні хвороби та їх профілактика. Тема 4. ДМД в загрозливих для життя людини станах, які виникають при захворюваннях серцево-судинної системи, органів дихання, травлення, сечовиділення. ДМД при гострих отруєннях. 1. Анатомо-фізіологічні особливості серцево-судинної, дихальної, травної, сечостатевої систем дітей. 2. Особливості будови, захворювання та профілактика серцево-судинної системи та органів дихання. Профілактика захворювань. Тема 5. ДМД при гострих отруєннях. 1. Органи виділення. Профілактика захворювань. 2. Ендокринна система у дітей. Змістовий модуль ІІ. Долікарська медична допомога в загрозливих для життя людини станах при інфекційних захворюваннях Тема 6. Основи мікробіології, епідеміології, дезінфекційної справи. Загальна характеристика і профілактика інфекційних захворювань. 1. Поширення мікробів у природі. Мікрофлора грунту, води, повітря. 2. Мікрофлора тіла здорової людини. 24 3. Значення епідеміології в охороні здоров’я дітей. 4. Санітарно-дезінфекційний режим в дошкільному закладі. 5. Роль вихователя в проведенні профілактичної дезінфекції. 6. Загальна характеристика інфекційних захворювань та їх профілактика у дітей. 7. Шляхи перебігу інфекційних хвороб. 8. Туберкульоз, як соціальна хвороба. 9. Епідеміологічна ситуація в Україні. Профілактика туберкульозу. Тема 7. Інфекції дихальних шляхів. Дитячі інфекції з групи інфекцій дихальних шляхів. 1. Принципи лікування гострих респіраторних захворювань. Догляд за хворими на ГРВІ. 2. Вплив шкідливих звичок людини на перебіг та ускладнення ГРВІ. 3. Методи формування штучного імунітету. Профілактичні щеплення. 4. СНІД. Небезпека захворювання на СНІД. Профілактика СНІДу. 5. ВІЛ-інфекція. Епідемічна ситуація у світі та в Україні. 6. Догляд і підтримка дітей з ВІЛ-інфекцією. Змістовий модуль ІІІ. Долікарська медична допомога в загрозливих для життя станах при нещасних випадках Тема 8. Невідкладна долікарська допомога при нещасних випадках. Реанімація. 1. Рани. 2. Ускладнення при пораненні та їх профілактика. 3. Асептика та антисептика. 4. Перев’язувальний матеріал та інструменти, що застосовуються при обробці ран. Тема 9. Долікарська медична допомога при нещасних випадках та невідкладних станах. 1. Опіки, запобігання опіків у дітей. 2. Небезпека опіків очей, дихальних шляхів. 3. Поняття про лікування опіків. 4. Загальне поняття про невідкладні стани та засоби надання ДМД при них. 5. Перша допомога при нещасних випадках та невідкладних ситуаціях. 6. Перша допомога при попаданні чужорідних тіл. 7. Перша допомога при утопленні, удушенні. 8. Перша допомога при опіках та електротравмах. 9. Перша допомога при обмороженні. 10. Перша допомога при отруєнні. 11. Перша допомога при приступі апендициту, випаданні прямої кишки, укусах ядовитих та скажених </w:t>
      </w:r>
      <w:r w:rsidRPr="00175B34">
        <w:rPr>
          <w:rFonts w:ascii="Times New Roman" w:hAnsi="Times New Roman" w:cs="Times New Roman"/>
          <w:color w:val="auto"/>
          <w:sz w:val="28"/>
          <w:szCs w:val="28"/>
        </w:rPr>
        <w:lastRenderedPageBreak/>
        <w:t>тварин. 12. Зомління і шок, перша допомога при них. 13. Перша допомога при нещасних випадках. 25 Змістовий модуль IV. Особливості травматизму дитини та перебіг травм Тема 12. . Загальні відомості про травматизм. Дитячий травматизм. Закриті ушкодження, синдром тривалого здавлення. 1. Роль дорослих в попередженні дитячого травматизму. 2. Закриті ушкодження, синдром тривалого здавлення. 3. Набуті дефекти опорно-рухового апарату. Плоскостопість та її профілактика. 4. Переломи. 5. Загальні відомості про травматизм. Реанімація. Травматизм та його види. Перша допомога при травмах. Змістовий модуль V. Дитячі соматичні захворювання та їх профілактика Тема 13. Розвиток організму дитини. 1. Внутрішньоутробний період розвитку та вплив шкідливих факторів на розвиток дитини. 2. Характеристика доношеної новонародженої дитини. 3. Періоди дитячого віку та їх характеристика. 4. Фізичний розвиток дитини. 5. Нервово-психічний розвиток дитини. 6. Хвороби новонароджених. Захворювання немовлят та дітей раннього і дошкільного віку Змістовий модуль VI. Питання фізіології дітей раннього і дошкільного віку Тема 16. Дитячі захворювання та їх профілактика. 1. Фізіологічні стани новонароджених або стани, суміжні з нормою. 2. Визначення понять про здоров`я та хворобу. Хвороби новонародженого. 3. Захворювання немовлят та дітей раннього віку. 4. Захворювання органів дихання у дошкільнят. Профілактика захворювань. 5. Аномалії, консультації алергічних захворювань 6. Хвороби серцево-судинних систем у дітей. 7. Захворювання сечостатевих органів та їх профілактика. 8. Захворювання органів травлення та їх профілактика. 9. Захворювання ендокринної системи у дітей</w:t>
      </w:r>
    </w:p>
    <w:p w:rsidR="001C5289" w:rsidRPr="00685241" w:rsidRDefault="001C5289" w:rsidP="001C5289">
      <w:pPr>
        <w:shd w:val="clear" w:color="auto" w:fill="FFFFFF"/>
        <w:spacing w:before="144"/>
        <w:jc w:val="center"/>
        <w:rPr>
          <w:rFonts w:ascii="Times New Roman" w:hAnsi="Times New Roman" w:cs="Times New Roman"/>
          <w:b/>
          <w:bCs w:val="0"/>
          <w:sz w:val="28"/>
          <w:szCs w:val="28"/>
        </w:rPr>
      </w:pPr>
      <w:r w:rsidRPr="00685241">
        <w:rPr>
          <w:rFonts w:ascii="Times New Roman" w:hAnsi="Times New Roman" w:cs="Times New Roman"/>
          <w:b/>
          <w:bCs w:val="0"/>
          <w:sz w:val="28"/>
          <w:szCs w:val="28"/>
        </w:rPr>
        <w:t>КАРТА САМОСТІЙНОЇ РОБОТИ СТУДЕНТА</w:t>
      </w:r>
    </w:p>
    <w:p w:rsidR="001C5289" w:rsidRDefault="001C5289" w:rsidP="001C5289">
      <w:pPr>
        <w:shd w:val="clear" w:color="auto" w:fill="FFFFFF"/>
        <w:spacing w:before="144"/>
        <w:jc w:val="center"/>
        <w:rPr>
          <w:rFonts w:ascii="Times New Roman" w:hAnsi="Times New Roman" w:cs="Times New Roman"/>
          <w:b/>
          <w:bCs w:val="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6"/>
        <w:gridCol w:w="1856"/>
        <w:gridCol w:w="851"/>
        <w:gridCol w:w="1359"/>
      </w:tblGrid>
      <w:tr w:rsidR="00095DC3" w:rsidRPr="00596920" w:rsidTr="0049342B">
        <w:trPr>
          <w:trHeight w:val="1003"/>
          <w:jc w:val="center"/>
        </w:trPr>
        <w:tc>
          <w:tcPr>
            <w:tcW w:w="5486" w:type="dxa"/>
            <w:vAlign w:val="center"/>
          </w:tcPr>
          <w:p w:rsidR="00095DC3" w:rsidRPr="00596920" w:rsidRDefault="00095DC3" w:rsidP="0049342B">
            <w:pPr>
              <w:ind w:right="-107"/>
              <w:jc w:val="center"/>
              <w:rPr>
                <w:rFonts w:ascii="Times New Roman" w:hAnsi="Times New Roman" w:cs="Times New Roman"/>
                <w:bCs w:val="0"/>
              </w:rPr>
            </w:pPr>
            <w:r w:rsidRPr="00596920">
              <w:rPr>
                <w:rFonts w:ascii="Times New Roman" w:hAnsi="Times New Roman" w:cs="Times New Roman"/>
                <w:bCs w:val="0"/>
              </w:rPr>
              <w:t>Змістовий модуль та теми курсу</w:t>
            </w:r>
          </w:p>
        </w:tc>
        <w:tc>
          <w:tcPr>
            <w:tcW w:w="1856" w:type="dxa"/>
            <w:vAlign w:val="center"/>
          </w:tcPr>
          <w:p w:rsidR="00095DC3" w:rsidRPr="00596920" w:rsidRDefault="00095DC3" w:rsidP="0049342B">
            <w:pPr>
              <w:ind w:right="-30"/>
              <w:jc w:val="center"/>
              <w:rPr>
                <w:rFonts w:ascii="Times New Roman" w:hAnsi="Times New Roman" w:cs="Times New Roman"/>
                <w:bCs w:val="0"/>
              </w:rPr>
            </w:pPr>
            <w:r w:rsidRPr="00596920">
              <w:rPr>
                <w:rFonts w:ascii="Times New Roman" w:hAnsi="Times New Roman" w:cs="Times New Roman"/>
                <w:bCs w:val="0"/>
              </w:rPr>
              <w:t>Академічний контроль</w:t>
            </w:r>
          </w:p>
        </w:tc>
        <w:tc>
          <w:tcPr>
            <w:tcW w:w="851" w:type="dxa"/>
            <w:vAlign w:val="center"/>
          </w:tcPr>
          <w:p w:rsidR="00095DC3" w:rsidRPr="00596920" w:rsidRDefault="00095DC3" w:rsidP="0049342B">
            <w:pPr>
              <w:ind w:right="-108"/>
              <w:jc w:val="center"/>
              <w:rPr>
                <w:rFonts w:ascii="Times New Roman" w:hAnsi="Times New Roman" w:cs="Times New Roman"/>
                <w:bCs w:val="0"/>
              </w:rPr>
            </w:pPr>
            <w:r w:rsidRPr="00596920">
              <w:rPr>
                <w:rFonts w:ascii="Times New Roman" w:hAnsi="Times New Roman" w:cs="Times New Roman"/>
                <w:bCs w:val="0"/>
              </w:rPr>
              <w:t>Бали</w:t>
            </w:r>
          </w:p>
        </w:tc>
        <w:tc>
          <w:tcPr>
            <w:tcW w:w="1359" w:type="dxa"/>
            <w:vAlign w:val="center"/>
          </w:tcPr>
          <w:p w:rsidR="00095DC3" w:rsidRPr="00596920" w:rsidRDefault="00095DC3" w:rsidP="0049342B">
            <w:pPr>
              <w:jc w:val="center"/>
              <w:rPr>
                <w:rFonts w:ascii="Times New Roman" w:hAnsi="Times New Roman" w:cs="Times New Roman"/>
                <w:bCs w:val="0"/>
              </w:rPr>
            </w:pPr>
            <w:r w:rsidRPr="00596920">
              <w:rPr>
                <w:rFonts w:ascii="Times New Roman" w:hAnsi="Times New Roman" w:cs="Times New Roman"/>
                <w:bCs w:val="0"/>
              </w:rPr>
              <w:t>Термін</w:t>
            </w:r>
          </w:p>
          <w:p w:rsidR="00095DC3" w:rsidRPr="00596920" w:rsidRDefault="00095DC3" w:rsidP="0049342B">
            <w:pPr>
              <w:ind w:right="-108"/>
              <w:jc w:val="center"/>
              <w:rPr>
                <w:rFonts w:ascii="Times New Roman" w:hAnsi="Times New Roman" w:cs="Times New Roman"/>
                <w:bCs w:val="0"/>
              </w:rPr>
            </w:pPr>
            <w:r w:rsidRPr="00596920">
              <w:rPr>
                <w:rFonts w:ascii="Times New Roman" w:hAnsi="Times New Roman" w:cs="Times New Roman"/>
                <w:bCs w:val="0"/>
              </w:rPr>
              <w:t>виконання (тижні)</w:t>
            </w:r>
          </w:p>
        </w:tc>
      </w:tr>
      <w:tr w:rsidR="00095DC3" w:rsidRPr="00596920" w:rsidTr="0049342B">
        <w:trPr>
          <w:trHeight w:val="289"/>
          <w:jc w:val="center"/>
        </w:trPr>
        <w:tc>
          <w:tcPr>
            <w:tcW w:w="9552" w:type="dxa"/>
            <w:gridSpan w:val="4"/>
          </w:tcPr>
          <w:p w:rsidR="00095DC3" w:rsidRPr="00596920" w:rsidRDefault="00095DC3" w:rsidP="0049342B">
            <w:pPr>
              <w:ind w:right="-119"/>
              <w:jc w:val="center"/>
              <w:rPr>
                <w:rFonts w:ascii="Times New Roman" w:hAnsi="Times New Roman" w:cs="Times New Roman"/>
                <w:b/>
              </w:rPr>
            </w:pPr>
            <w:r w:rsidRPr="00596920">
              <w:rPr>
                <w:rFonts w:ascii="Times New Roman" w:hAnsi="Times New Roman" w:cs="Times New Roman"/>
                <w:b/>
              </w:rPr>
              <w:t xml:space="preserve">ЗМІСТОВИЙ МОДУЛЬ 1. </w:t>
            </w:r>
          </w:p>
          <w:p w:rsidR="00095DC3" w:rsidRPr="00596920" w:rsidRDefault="00095DC3" w:rsidP="0049342B">
            <w:pPr>
              <w:ind w:right="-119"/>
              <w:jc w:val="center"/>
              <w:rPr>
                <w:rFonts w:ascii="Times New Roman" w:hAnsi="Times New Roman" w:cs="Times New Roman"/>
                <w:b/>
              </w:rPr>
            </w:pPr>
            <w:r w:rsidRPr="00596920">
              <w:rPr>
                <w:rFonts w:ascii="Times New Roman" w:hAnsi="Times New Roman" w:cs="Times New Roman"/>
                <w:b/>
              </w:rPr>
              <w:t>АДАПТИВНА ФІЗИЧНА РЕАБІЛІТАЦІЯ ЯК НАУКОВА ТА НАВЧАЛЬНА ДИСЦИПЛІНА</w:t>
            </w:r>
          </w:p>
        </w:tc>
      </w:tr>
      <w:tr w:rsidR="00513102" w:rsidRPr="00596920" w:rsidTr="0049342B">
        <w:trPr>
          <w:trHeight w:val="701"/>
          <w:jc w:val="center"/>
        </w:trPr>
        <w:tc>
          <w:tcPr>
            <w:tcW w:w="5486" w:type="dxa"/>
          </w:tcPr>
          <w:p w:rsidR="00513102" w:rsidRPr="00513102" w:rsidRDefault="00175B34" w:rsidP="00513102">
            <w:pPr>
              <w:rPr>
                <w:rFonts w:ascii="Times New Roman" w:hAnsi="Times New Roman" w:cs="Times New Roman"/>
              </w:rPr>
            </w:pPr>
            <w:r w:rsidRPr="00175B34">
              <w:rPr>
                <w:rFonts w:ascii="Times New Roman" w:hAnsi="Times New Roman" w:cs="Times New Roman"/>
                <w:color w:val="auto"/>
                <w:sz w:val="28"/>
                <w:szCs w:val="28"/>
              </w:rPr>
              <w:t>Набуті дефекти опорно-рухового апарату. Плоск</w:t>
            </w:r>
            <w:r>
              <w:rPr>
                <w:rFonts w:ascii="Times New Roman" w:hAnsi="Times New Roman" w:cs="Times New Roman"/>
                <w:color w:val="auto"/>
                <w:sz w:val="28"/>
                <w:szCs w:val="28"/>
              </w:rPr>
              <w:t xml:space="preserve">остопість та її профілактика.  Переломи. </w:t>
            </w:r>
            <w:r w:rsidRPr="00175B34">
              <w:rPr>
                <w:rFonts w:ascii="Times New Roman" w:hAnsi="Times New Roman" w:cs="Times New Roman"/>
                <w:color w:val="auto"/>
                <w:sz w:val="28"/>
                <w:szCs w:val="28"/>
              </w:rPr>
              <w:t xml:space="preserve"> Загальні відомості про травматизм. Реанімація. Травматизм та його види. Перша допомога при травмах.</w:t>
            </w:r>
          </w:p>
        </w:tc>
        <w:tc>
          <w:tcPr>
            <w:tcW w:w="1856"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w:t>
            </w:r>
          </w:p>
        </w:tc>
        <w:tc>
          <w:tcPr>
            <w:tcW w:w="1359" w:type="dxa"/>
            <w:vAlign w:val="center"/>
          </w:tcPr>
          <w:p w:rsidR="00513102" w:rsidRPr="00596920" w:rsidRDefault="00513102" w:rsidP="00513102">
            <w:pPr>
              <w:spacing w:before="144"/>
              <w:jc w:val="center"/>
              <w:rPr>
                <w:rFonts w:ascii="Times New Roman" w:hAnsi="Times New Roman" w:cs="Times New Roman"/>
                <w:bCs w:val="0"/>
              </w:rPr>
            </w:pPr>
            <w:r w:rsidRPr="00596920">
              <w:rPr>
                <w:rFonts w:ascii="Times New Roman" w:hAnsi="Times New Roman" w:cs="Times New Roman"/>
                <w:bCs w:val="0"/>
              </w:rPr>
              <w:t>протягом І семестру</w:t>
            </w:r>
          </w:p>
        </w:tc>
      </w:tr>
      <w:tr w:rsidR="00513102" w:rsidRPr="00596920" w:rsidTr="0049342B">
        <w:trPr>
          <w:trHeight w:val="701"/>
          <w:jc w:val="center"/>
        </w:trPr>
        <w:tc>
          <w:tcPr>
            <w:tcW w:w="5486" w:type="dxa"/>
          </w:tcPr>
          <w:p w:rsidR="00513102" w:rsidRPr="00513102" w:rsidRDefault="00175B34" w:rsidP="00513102">
            <w:pPr>
              <w:pStyle w:val="a6"/>
              <w:rPr>
                <w:sz w:val="24"/>
              </w:rPr>
            </w:pPr>
            <w:r w:rsidRPr="00175B34">
              <w:rPr>
                <w:szCs w:val="28"/>
              </w:rPr>
              <w:t>Перша доп</w:t>
            </w:r>
            <w:r>
              <w:rPr>
                <w:szCs w:val="28"/>
              </w:rPr>
              <w:t>омога при утопленні, удушенні</w:t>
            </w:r>
            <w:r w:rsidRPr="00175B34">
              <w:rPr>
                <w:szCs w:val="28"/>
              </w:rPr>
              <w:t xml:space="preserve">. Перша допомога </w:t>
            </w:r>
            <w:r>
              <w:rPr>
                <w:szCs w:val="28"/>
              </w:rPr>
              <w:t xml:space="preserve">при опіках та електротравмах. </w:t>
            </w:r>
            <w:r w:rsidRPr="00175B34">
              <w:rPr>
                <w:szCs w:val="28"/>
              </w:rPr>
              <w:t xml:space="preserve"> Пер</w:t>
            </w:r>
            <w:r>
              <w:rPr>
                <w:szCs w:val="28"/>
              </w:rPr>
              <w:t xml:space="preserve">ша допомога при обмороженні. </w:t>
            </w:r>
            <w:r w:rsidRPr="00175B34">
              <w:rPr>
                <w:szCs w:val="28"/>
              </w:rPr>
              <w:t xml:space="preserve"> Перша допомога при отруєнні</w:t>
            </w:r>
          </w:p>
        </w:tc>
        <w:tc>
          <w:tcPr>
            <w:tcW w:w="1856"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w:t>
            </w:r>
          </w:p>
        </w:tc>
        <w:tc>
          <w:tcPr>
            <w:tcW w:w="1359"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513102" w:rsidRPr="00596920" w:rsidTr="0049342B">
        <w:trPr>
          <w:trHeight w:val="701"/>
          <w:jc w:val="center"/>
        </w:trPr>
        <w:tc>
          <w:tcPr>
            <w:tcW w:w="5486" w:type="dxa"/>
          </w:tcPr>
          <w:p w:rsidR="00513102" w:rsidRPr="00513102" w:rsidRDefault="00175B34" w:rsidP="00513102">
            <w:pPr>
              <w:rPr>
                <w:rFonts w:ascii="Times New Roman" w:hAnsi="Times New Roman" w:cs="Times New Roman"/>
              </w:rPr>
            </w:pPr>
            <w:r w:rsidRPr="00175B34">
              <w:rPr>
                <w:rFonts w:ascii="Times New Roman" w:hAnsi="Times New Roman" w:cs="Times New Roman"/>
                <w:color w:val="auto"/>
                <w:sz w:val="28"/>
                <w:szCs w:val="28"/>
              </w:rPr>
              <w:lastRenderedPageBreak/>
              <w:t>Визначення понять про здоров`я та хворобу. Хвороби новонародженого.</w:t>
            </w:r>
          </w:p>
        </w:tc>
        <w:tc>
          <w:tcPr>
            <w:tcW w:w="1856"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Практичне заняття</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w:t>
            </w:r>
          </w:p>
        </w:tc>
        <w:tc>
          <w:tcPr>
            <w:tcW w:w="1359"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513102" w:rsidRPr="00596920" w:rsidTr="0049342B">
        <w:trPr>
          <w:trHeight w:val="701"/>
          <w:jc w:val="center"/>
        </w:trPr>
        <w:tc>
          <w:tcPr>
            <w:tcW w:w="5486" w:type="dxa"/>
          </w:tcPr>
          <w:p w:rsidR="00513102" w:rsidRPr="00513102" w:rsidRDefault="00175B34" w:rsidP="00513102">
            <w:pPr>
              <w:rPr>
                <w:rFonts w:ascii="Times New Roman" w:hAnsi="Times New Roman" w:cs="Times New Roman"/>
                <w:bCs w:val="0"/>
              </w:rPr>
            </w:pPr>
            <w:r w:rsidRPr="00175B34">
              <w:rPr>
                <w:rFonts w:ascii="Times New Roman" w:hAnsi="Times New Roman" w:cs="Times New Roman"/>
                <w:color w:val="auto"/>
                <w:sz w:val="28"/>
                <w:szCs w:val="28"/>
              </w:rPr>
              <w:t>Захворювання сечостатевих органів та їх профі</w:t>
            </w:r>
            <w:r>
              <w:rPr>
                <w:rFonts w:ascii="Times New Roman" w:hAnsi="Times New Roman" w:cs="Times New Roman"/>
                <w:color w:val="auto"/>
                <w:sz w:val="28"/>
                <w:szCs w:val="28"/>
              </w:rPr>
              <w:t xml:space="preserve">лактика. </w:t>
            </w:r>
            <w:r w:rsidRPr="00175B34">
              <w:rPr>
                <w:rFonts w:ascii="Times New Roman" w:hAnsi="Times New Roman" w:cs="Times New Roman"/>
                <w:color w:val="auto"/>
                <w:sz w:val="28"/>
                <w:szCs w:val="28"/>
              </w:rPr>
              <w:t>. Захворювання органів</w:t>
            </w:r>
            <w:r>
              <w:rPr>
                <w:rFonts w:ascii="Times New Roman" w:hAnsi="Times New Roman" w:cs="Times New Roman"/>
                <w:color w:val="auto"/>
                <w:sz w:val="28"/>
                <w:szCs w:val="28"/>
              </w:rPr>
              <w:t xml:space="preserve"> травлення та їх профілактика. </w:t>
            </w:r>
            <w:r w:rsidRPr="00175B34">
              <w:rPr>
                <w:rFonts w:ascii="Times New Roman" w:hAnsi="Times New Roman" w:cs="Times New Roman"/>
                <w:color w:val="auto"/>
                <w:sz w:val="28"/>
                <w:szCs w:val="28"/>
              </w:rPr>
              <w:t>. Захворювання ендокринної системи у дітей</w:t>
            </w:r>
          </w:p>
        </w:tc>
        <w:tc>
          <w:tcPr>
            <w:tcW w:w="1856" w:type="dxa"/>
            <w:vAlign w:val="center"/>
          </w:tcPr>
          <w:p w:rsidR="00513102" w:rsidRPr="00596920" w:rsidRDefault="00513102" w:rsidP="00513102">
            <w:pPr>
              <w:ind w:right="-30"/>
              <w:jc w:val="center"/>
              <w:rPr>
                <w:rFonts w:ascii="Times New Roman" w:hAnsi="Times New Roman" w:cs="Times New Roman"/>
                <w:bCs w:val="0"/>
              </w:rPr>
            </w:pPr>
            <w:r w:rsidRPr="00596920">
              <w:rPr>
                <w:rFonts w:ascii="Times New Roman" w:hAnsi="Times New Roman" w:cs="Times New Roman"/>
                <w:bCs w:val="0"/>
              </w:rPr>
              <w:t>Практичне заняття, ІНДЗ, іспит</w:t>
            </w:r>
          </w:p>
        </w:tc>
        <w:tc>
          <w:tcPr>
            <w:tcW w:w="851" w:type="dxa"/>
            <w:vAlign w:val="center"/>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rPr>
              <w:t>10 + 30 + 30</w:t>
            </w:r>
          </w:p>
        </w:tc>
        <w:tc>
          <w:tcPr>
            <w:tcW w:w="1359" w:type="dxa"/>
          </w:tcPr>
          <w:p w:rsidR="00513102" w:rsidRPr="00596920" w:rsidRDefault="00513102" w:rsidP="00513102">
            <w:pPr>
              <w:jc w:val="center"/>
              <w:rPr>
                <w:rFonts w:ascii="Times New Roman" w:hAnsi="Times New Roman" w:cs="Times New Roman"/>
              </w:rPr>
            </w:pPr>
            <w:r w:rsidRPr="00596920">
              <w:rPr>
                <w:rFonts w:ascii="Times New Roman" w:hAnsi="Times New Roman" w:cs="Times New Roman"/>
                <w:bCs w:val="0"/>
              </w:rPr>
              <w:t>протягом І семестру</w:t>
            </w:r>
          </w:p>
        </w:tc>
      </w:tr>
      <w:tr w:rsidR="00095DC3" w:rsidRPr="00596920" w:rsidTr="0049342B">
        <w:trPr>
          <w:trHeight w:val="369"/>
          <w:jc w:val="center"/>
        </w:trPr>
        <w:tc>
          <w:tcPr>
            <w:tcW w:w="5486" w:type="dxa"/>
            <w:vAlign w:val="center"/>
          </w:tcPr>
          <w:p w:rsidR="00095DC3" w:rsidRPr="00596920" w:rsidRDefault="00095DC3" w:rsidP="0049342B">
            <w:pPr>
              <w:shd w:val="clear" w:color="auto" w:fill="FFFFFF"/>
              <w:spacing w:line="276" w:lineRule="auto"/>
              <w:jc w:val="center"/>
              <w:rPr>
                <w:rFonts w:ascii="Times New Roman" w:hAnsi="Times New Roman" w:cs="Times New Roman"/>
                <w:i/>
              </w:rPr>
            </w:pPr>
            <w:r>
              <w:rPr>
                <w:rFonts w:ascii="Times New Roman" w:hAnsi="Times New Roman" w:cs="Times New Roman"/>
                <w:i/>
              </w:rPr>
              <w:t xml:space="preserve">Всього:16 </w:t>
            </w:r>
            <w:r w:rsidRPr="00596920">
              <w:rPr>
                <w:rFonts w:ascii="Times New Roman" w:hAnsi="Times New Roman" w:cs="Times New Roman"/>
                <w:i/>
              </w:rPr>
              <w:t>год.</w:t>
            </w:r>
          </w:p>
        </w:tc>
        <w:tc>
          <w:tcPr>
            <w:tcW w:w="4066" w:type="dxa"/>
            <w:gridSpan w:val="3"/>
            <w:vAlign w:val="center"/>
          </w:tcPr>
          <w:p w:rsidR="00095DC3" w:rsidRPr="00596920" w:rsidRDefault="00095DC3" w:rsidP="0049342B">
            <w:pPr>
              <w:spacing w:before="144"/>
              <w:jc w:val="center"/>
              <w:rPr>
                <w:rFonts w:ascii="Times New Roman" w:hAnsi="Times New Roman" w:cs="Times New Roman"/>
                <w:bCs w:val="0"/>
                <w:i/>
              </w:rPr>
            </w:pPr>
            <w:r w:rsidRPr="00596920">
              <w:rPr>
                <w:rFonts w:ascii="Times New Roman" w:hAnsi="Times New Roman" w:cs="Times New Roman"/>
                <w:bCs w:val="0"/>
                <w:i/>
              </w:rPr>
              <w:t>Всього: 100 балів</w:t>
            </w:r>
          </w:p>
        </w:tc>
      </w:tr>
      <w:tr w:rsidR="00095DC3" w:rsidRPr="00596920" w:rsidTr="0049342B">
        <w:trPr>
          <w:trHeight w:val="518"/>
          <w:jc w:val="center"/>
        </w:trPr>
        <w:tc>
          <w:tcPr>
            <w:tcW w:w="5486" w:type="dxa"/>
            <w:vAlign w:val="center"/>
          </w:tcPr>
          <w:p w:rsidR="00095DC3" w:rsidRPr="00596920" w:rsidRDefault="00095DC3" w:rsidP="0049342B">
            <w:pPr>
              <w:spacing w:before="144"/>
              <w:ind w:right="34"/>
              <w:jc w:val="center"/>
              <w:rPr>
                <w:rFonts w:ascii="Times New Roman" w:hAnsi="Times New Roman" w:cs="Times New Roman"/>
                <w:b/>
                <w:i/>
                <w:sz w:val="26"/>
                <w:szCs w:val="26"/>
              </w:rPr>
            </w:pPr>
            <w:r w:rsidRPr="00596920">
              <w:rPr>
                <w:rFonts w:ascii="Times New Roman" w:hAnsi="Times New Roman" w:cs="Times New Roman"/>
                <w:b/>
                <w:i/>
                <w:sz w:val="26"/>
                <w:szCs w:val="26"/>
              </w:rPr>
              <w:t>Разом: 16 год.</w:t>
            </w:r>
          </w:p>
        </w:tc>
        <w:tc>
          <w:tcPr>
            <w:tcW w:w="4066" w:type="dxa"/>
            <w:gridSpan w:val="3"/>
            <w:vAlign w:val="center"/>
          </w:tcPr>
          <w:p w:rsidR="00095DC3" w:rsidRPr="00596920" w:rsidRDefault="00095DC3" w:rsidP="0049342B">
            <w:pPr>
              <w:spacing w:before="144"/>
              <w:ind w:right="-260"/>
              <w:jc w:val="center"/>
              <w:rPr>
                <w:rFonts w:ascii="Times New Roman" w:hAnsi="Times New Roman" w:cs="Times New Roman"/>
                <w:b/>
                <w:bCs w:val="0"/>
                <w:i/>
                <w:sz w:val="25"/>
                <w:szCs w:val="25"/>
              </w:rPr>
            </w:pPr>
            <w:r w:rsidRPr="00596920">
              <w:rPr>
                <w:rFonts w:ascii="Times New Roman" w:hAnsi="Times New Roman" w:cs="Times New Roman"/>
                <w:b/>
                <w:bCs w:val="0"/>
                <w:i/>
                <w:sz w:val="25"/>
                <w:szCs w:val="25"/>
              </w:rPr>
              <w:t>Разом: 100 балів</w:t>
            </w:r>
          </w:p>
        </w:tc>
      </w:tr>
    </w:tbl>
    <w:p w:rsidR="00095DC3" w:rsidRDefault="00095DC3" w:rsidP="001C5289">
      <w:pPr>
        <w:shd w:val="clear" w:color="auto" w:fill="FFFFFF"/>
        <w:spacing w:before="144"/>
        <w:jc w:val="center"/>
        <w:rPr>
          <w:rFonts w:ascii="Times New Roman" w:hAnsi="Times New Roman" w:cs="Times New Roman"/>
          <w:b/>
          <w:bCs w:val="0"/>
          <w:sz w:val="28"/>
          <w:szCs w:val="28"/>
        </w:rPr>
      </w:pPr>
    </w:p>
    <w:p w:rsidR="001C5289" w:rsidRPr="00685241" w:rsidRDefault="001C5289" w:rsidP="001C5289">
      <w:pPr>
        <w:spacing w:line="360" w:lineRule="auto"/>
        <w:ind w:firstLine="709"/>
        <w:jc w:val="both"/>
        <w:rPr>
          <w:rFonts w:ascii="Times New Roman" w:eastAsia="Times New Roman" w:hAnsi="Times New Roman" w:cs="Times New Roman"/>
          <w:b/>
          <w:bCs w:val="0"/>
          <w:kern w:val="32"/>
          <w:sz w:val="28"/>
          <w:szCs w:val="28"/>
        </w:rPr>
      </w:pPr>
      <w:r w:rsidRPr="00685241">
        <w:rPr>
          <w:rFonts w:ascii="Times New Roman" w:hAnsi="Times New Roman" w:cs="Times New Roman"/>
          <w:sz w:val="28"/>
          <w:szCs w:val="28"/>
        </w:rPr>
        <w:br w:type="page"/>
      </w:r>
    </w:p>
    <w:p w:rsidR="001C5289" w:rsidRPr="00685241" w:rsidRDefault="001C5289" w:rsidP="001C5289">
      <w:pPr>
        <w:pStyle w:val="1"/>
        <w:spacing w:before="0" w:after="0"/>
        <w:jc w:val="center"/>
        <w:rPr>
          <w:rFonts w:ascii="Times New Roman" w:hAnsi="Times New Roman"/>
          <w:sz w:val="28"/>
          <w:szCs w:val="28"/>
        </w:rPr>
      </w:pPr>
      <w:r w:rsidRPr="00685241">
        <w:rPr>
          <w:rFonts w:ascii="Times New Roman" w:hAnsi="Times New Roman"/>
          <w:sz w:val="28"/>
          <w:szCs w:val="28"/>
        </w:rPr>
        <w:lastRenderedPageBreak/>
        <w:t>КОНТРОЛЬ І ОЦІНКА ЯКОСТІ НАВЧАННЯ</w:t>
      </w:r>
    </w:p>
    <w:p w:rsidR="001C5289" w:rsidRPr="00685241" w:rsidRDefault="001C5289" w:rsidP="001C5289">
      <w:pPr>
        <w:tabs>
          <w:tab w:val="left" w:pos="1620"/>
        </w:tabs>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1"/>
        <w:gridCol w:w="1718"/>
        <w:gridCol w:w="1559"/>
        <w:gridCol w:w="1559"/>
      </w:tblGrid>
      <w:tr w:rsidR="001C5289" w:rsidRPr="00685241" w:rsidTr="0049342B">
        <w:trPr>
          <w:cantSplit/>
          <w:trHeight w:val="518"/>
        </w:trPr>
        <w:tc>
          <w:tcPr>
            <w:tcW w:w="4911" w:type="dxa"/>
            <w:vMerge w:val="restart"/>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Вид діяльності здобувача вищої освіти</w:t>
            </w:r>
          </w:p>
        </w:tc>
        <w:tc>
          <w:tcPr>
            <w:tcW w:w="1718" w:type="dxa"/>
            <w:vMerge w:val="restart"/>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 за одиницю</w:t>
            </w:r>
          </w:p>
        </w:tc>
        <w:tc>
          <w:tcPr>
            <w:tcW w:w="3118" w:type="dxa"/>
            <w:gridSpan w:val="2"/>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Модуль 1</w:t>
            </w:r>
          </w:p>
        </w:tc>
      </w:tr>
      <w:tr w:rsidR="001C5289" w:rsidRPr="00685241" w:rsidTr="0049342B">
        <w:trPr>
          <w:cantSplit/>
          <w:trHeight w:val="1933"/>
        </w:trPr>
        <w:tc>
          <w:tcPr>
            <w:tcW w:w="4911" w:type="dxa"/>
            <w:vMerge/>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p>
        </w:tc>
        <w:tc>
          <w:tcPr>
            <w:tcW w:w="1718" w:type="dxa"/>
            <w:vMerge/>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кількість одиниць</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максимальна кількість балів</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 Обов’язкові</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1.1. Відвідування лекцій</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1.2. Відвідування семінарських і практичних занять</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tcBorders>
              <w:top w:val="nil"/>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1.3. Робота на семінарському і практичному занятті</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6</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6</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1.4. Лабораторна робота (в тому числі допуск, виконання, захист)</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1.5. Виконання завдань для самостійної роботи</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4</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1.6. Виконання модульної роботи</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10</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10</w:t>
            </w:r>
          </w:p>
        </w:tc>
      </w:tr>
      <w:tr w:rsidR="001C5289" w:rsidRPr="00685241" w:rsidTr="0049342B">
        <w:tc>
          <w:tcPr>
            <w:tcW w:w="4911" w:type="dxa"/>
            <w:tcBorders>
              <w:bottom w:val="single" w:sz="4" w:space="0" w:color="auto"/>
            </w:tcBorders>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1.7. Виконання індивідуальних завдань (ІНДЗ)</w:t>
            </w:r>
          </w:p>
        </w:tc>
        <w:tc>
          <w:tcPr>
            <w:tcW w:w="1718"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30</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30</w:t>
            </w:r>
          </w:p>
        </w:tc>
      </w:tr>
      <w:tr w:rsidR="001C5289" w:rsidRPr="00685241" w:rsidTr="0049342B">
        <w:tc>
          <w:tcPr>
            <w:tcW w:w="6629" w:type="dxa"/>
            <w:gridSpan w:val="2"/>
            <w:tcBorders>
              <w:bottom w:val="single" w:sz="4" w:space="0" w:color="auto"/>
            </w:tcBorders>
            <w:shd w:val="clear" w:color="auto" w:fill="auto"/>
            <w:vAlign w:val="center"/>
          </w:tcPr>
          <w:p w:rsidR="001C5289" w:rsidRPr="00685241" w:rsidRDefault="001C5289" w:rsidP="0049342B">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9747" w:type="dxa"/>
            <w:gridSpan w:val="4"/>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обов’язкові види роботи: 50</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ІІ. Вибіркові</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Виконання завдань для самостійного опрацювання</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2.1. Складання ситуаційних завдань із різних тем курсу</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2.2. Огляд літератури з конкретної тематики</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2.3. Складання ділової гри з конкретним прикладним матеріалом з будь-якої теми курсу</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2.4. Підготовка наукової статті з будь-якої теми курсу</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10</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10</w:t>
            </w:r>
          </w:p>
        </w:tc>
      </w:tr>
      <w:tr w:rsidR="001C5289" w:rsidRPr="00685241" w:rsidTr="0049342B">
        <w:tc>
          <w:tcPr>
            <w:tcW w:w="4911" w:type="dxa"/>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2.5. Участь у науковій студентській конференції</w:t>
            </w:r>
          </w:p>
        </w:tc>
        <w:tc>
          <w:tcPr>
            <w:tcW w:w="1718"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rPr>
              <w:t>5</w:t>
            </w:r>
          </w:p>
        </w:tc>
      </w:tr>
      <w:tr w:rsidR="001C5289" w:rsidRPr="00685241" w:rsidTr="0049342B">
        <w:tc>
          <w:tcPr>
            <w:tcW w:w="4911" w:type="dxa"/>
            <w:tcBorders>
              <w:bottom w:val="single" w:sz="4" w:space="0" w:color="auto"/>
            </w:tcBorders>
            <w:shd w:val="clear" w:color="auto" w:fill="auto"/>
            <w:vAlign w:val="center"/>
          </w:tcPr>
          <w:p w:rsidR="001C5289" w:rsidRPr="00685241" w:rsidRDefault="001C5289" w:rsidP="0049342B">
            <w:pPr>
              <w:tabs>
                <w:tab w:val="left" w:pos="2030"/>
                <w:tab w:val="left" w:pos="10065"/>
              </w:tabs>
              <w:rPr>
                <w:rFonts w:ascii="Times New Roman" w:eastAsia="Calibri" w:hAnsi="Times New Roman" w:cs="Times New Roman"/>
              </w:rPr>
            </w:pPr>
            <w:r w:rsidRPr="00685241">
              <w:rPr>
                <w:rFonts w:ascii="Times New Roman" w:eastAsia="Calibri" w:hAnsi="Times New Roman" w:cs="Times New Roman"/>
              </w:rPr>
              <w:t>2.6. Дослідження українського чи закордонного досвіду</w:t>
            </w:r>
          </w:p>
        </w:tc>
        <w:tc>
          <w:tcPr>
            <w:tcW w:w="1718"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rPr>
              <w:t>5</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p>
        </w:tc>
      </w:tr>
      <w:tr w:rsidR="001C5289" w:rsidRPr="00685241" w:rsidTr="0049342B">
        <w:tc>
          <w:tcPr>
            <w:tcW w:w="6629" w:type="dxa"/>
            <w:gridSpan w:val="2"/>
            <w:tcBorders>
              <w:bottom w:val="single" w:sz="4" w:space="0" w:color="auto"/>
            </w:tcBorders>
            <w:shd w:val="clear" w:color="auto" w:fill="auto"/>
            <w:vAlign w:val="center"/>
          </w:tcPr>
          <w:p w:rsidR="001C5289" w:rsidRPr="00685241" w:rsidRDefault="001C5289" w:rsidP="0049342B">
            <w:pPr>
              <w:tabs>
                <w:tab w:val="left" w:pos="2030"/>
                <w:tab w:val="left" w:pos="10065"/>
              </w:tabs>
              <w:jc w:val="right"/>
              <w:rPr>
                <w:rFonts w:ascii="Times New Roman" w:eastAsia="Calibri" w:hAnsi="Times New Roman" w:cs="Times New Roman"/>
                <w:b/>
              </w:rPr>
            </w:pPr>
            <w:r w:rsidRPr="00685241">
              <w:rPr>
                <w:rFonts w:ascii="Times New Roman" w:eastAsia="Calibri" w:hAnsi="Times New Roman" w:cs="Times New Roman"/>
                <w:b/>
                <w:sz w:val="28"/>
              </w:rPr>
              <w:t>Разом</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c>
          <w:tcPr>
            <w:tcW w:w="1559" w:type="dxa"/>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b/>
              </w:rPr>
            </w:pPr>
            <w:r w:rsidRPr="00685241">
              <w:rPr>
                <w:rFonts w:ascii="Times New Roman" w:eastAsia="Calibri" w:hAnsi="Times New Roman" w:cs="Times New Roman"/>
                <w:b/>
                <w:sz w:val="28"/>
              </w:rPr>
              <w:t>-</w:t>
            </w:r>
          </w:p>
        </w:tc>
      </w:tr>
      <w:tr w:rsidR="001C5289" w:rsidRPr="00685241" w:rsidTr="0049342B">
        <w:tc>
          <w:tcPr>
            <w:tcW w:w="9747" w:type="dxa"/>
            <w:gridSpan w:val="4"/>
            <w:tcBorders>
              <w:bottom w:val="single" w:sz="4" w:space="0" w:color="auto"/>
            </w:tcBorders>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Максимальна кількість балів за вибіркові види роботи: 20</w:t>
            </w:r>
          </w:p>
        </w:tc>
      </w:tr>
      <w:tr w:rsidR="001C5289" w:rsidRPr="00685241" w:rsidTr="0049342B">
        <w:tc>
          <w:tcPr>
            <w:tcW w:w="9747" w:type="dxa"/>
            <w:gridSpan w:val="4"/>
            <w:shd w:val="clear" w:color="auto" w:fill="auto"/>
            <w:vAlign w:val="center"/>
          </w:tcPr>
          <w:p w:rsidR="001C5289" w:rsidRPr="00685241" w:rsidRDefault="001C5289" w:rsidP="0049342B">
            <w:pPr>
              <w:tabs>
                <w:tab w:val="left" w:pos="2030"/>
                <w:tab w:val="left" w:pos="10065"/>
              </w:tabs>
              <w:jc w:val="center"/>
              <w:rPr>
                <w:rFonts w:ascii="Times New Roman" w:eastAsia="Calibri" w:hAnsi="Times New Roman" w:cs="Times New Roman"/>
              </w:rPr>
            </w:pPr>
            <w:r w:rsidRPr="00685241">
              <w:rPr>
                <w:rFonts w:ascii="Times New Roman" w:eastAsia="Calibri" w:hAnsi="Times New Roman" w:cs="Times New Roman"/>
                <w:sz w:val="28"/>
              </w:rPr>
              <w:t>Всього балів за теоретичний і практичний курс: 100</w:t>
            </w:r>
          </w:p>
        </w:tc>
      </w:tr>
    </w:tbl>
    <w:p w:rsidR="001C5289" w:rsidRPr="00685241" w:rsidRDefault="001C5289" w:rsidP="001C5289">
      <w:pPr>
        <w:tabs>
          <w:tab w:val="left" w:pos="1620"/>
        </w:tabs>
        <w:rPr>
          <w:rFonts w:ascii="Times New Roman" w:hAnsi="Times New Roman" w:cs="Times New Roman"/>
        </w:rPr>
      </w:pPr>
    </w:p>
    <w:p w:rsidR="001C5289" w:rsidRDefault="001C5289" w:rsidP="001C5289">
      <w:pPr>
        <w:tabs>
          <w:tab w:val="left" w:pos="1620"/>
        </w:tabs>
        <w:rPr>
          <w:rFonts w:ascii="Times New Roman" w:hAnsi="Times New Roman" w:cs="Times New Roman"/>
        </w:rPr>
      </w:pPr>
    </w:p>
    <w:p w:rsidR="00685241" w:rsidRDefault="00685241" w:rsidP="001C5289">
      <w:pPr>
        <w:tabs>
          <w:tab w:val="left" w:pos="1620"/>
        </w:tabs>
        <w:rPr>
          <w:rFonts w:ascii="Times New Roman" w:hAnsi="Times New Roman" w:cs="Times New Roman"/>
        </w:rPr>
      </w:pPr>
    </w:p>
    <w:p w:rsidR="00685241" w:rsidRPr="00685241" w:rsidRDefault="00685241" w:rsidP="001C5289">
      <w:pPr>
        <w:tabs>
          <w:tab w:val="left" w:pos="1620"/>
        </w:tabs>
        <w:rPr>
          <w:rFonts w:ascii="Times New Roman" w:hAnsi="Times New Roman" w:cs="Times New Roman"/>
        </w:rPr>
      </w:pPr>
    </w:p>
    <w:tbl>
      <w:tblPr>
        <w:tblW w:w="5104" w:type="pct"/>
        <w:tblCellSpacing w:w="0" w:type="dxa"/>
        <w:tblInd w:w="-9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6"/>
        <w:gridCol w:w="1782"/>
        <w:gridCol w:w="1650"/>
        <w:gridCol w:w="792"/>
        <w:gridCol w:w="4220"/>
      </w:tblGrid>
      <w:tr w:rsidR="001C5289" w:rsidRPr="00685241" w:rsidTr="0049342B">
        <w:trPr>
          <w:trHeight w:val="643"/>
          <w:tblCellSpacing w:w="0" w:type="dxa"/>
        </w:trPr>
        <w:tc>
          <w:tcPr>
            <w:tcW w:w="1544" w:type="pct"/>
            <w:gridSpan w:val="2"/>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b/>
                <w:bCs w:val="0"/>
              </w:rPr>
              <w:lastRenderedPageBreak/>
              <w:t>Оцінка за 100-бальною системою</w:t>
            </w:r>
          </w:p>
        </w:tc>
        <w:tc>
          <w:tcPr>
            <w:tcW w:w="856" w:type="pct"/>
            <w:tcBorders>
              <w:top w:val="outset" w:sz="6" w:space="0" w:color="auto"/>
              <w:left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b/>
                <w:bCs w:val="0"/>
              </w:rPr>
              <w:t>Оцінка за національною шкалою</w:t>
            </w:r>
          </w:p>
        </w:tc>
        <w:tc>
          <w:tcPr>
            <w:tcW w:w="2600" w:type="pct"/>
            <w:gridSpan w:val="2"/>
            <w:tcBorders>
              <w:top w:val="outset" w:sz="6" w:space="0" w:color="auto"/>
              <w:left w:val="outset" w:sz="6" w:space="0" w:color="auto"/>
              <w:right w:val="outset" w:sz="6" w:space="0" w:color="auto"/>
            </w:tcBorders>
            <w:vAlign w:val="center"/>
          </w:tcPr>
          <w:p w:rsidR="001C5289" w:rsidRPr="00685241" w:rsidRDefault="001C5289" w:rsidP="0049342B">
            <w:pPr>
              <w:jc w:val="center"/>
              <w:rPr>
                <w:rFonts w:ascii="Times New Roman" w:hAnsi="Times New Roman" w:cs="Times New Roman"/>
              </w:rPr>
            </w:pPr>
            <w:r w:rsidRPr="00685241">
              <w:rPr>
                <w:rFonts w:ascii="Times New Roman" w:hAnsi="Times New Roman" w:cs="Times New Roman"/>
                <w:b/>
                <w:bCs w:val="0"/>
              </w:rPr>
              <w:t>Оцінка за шкалою ECTS</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54–60 та більше</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відмінно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5</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A</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відмінно</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45–53</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добре</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4</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BС</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добре</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36–44</w:t>
            </w:r>
          </w:p>
        </w:tc>
        <w:tc>
          <w:tcPr>
            <w:tcW w:w="924"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3</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DЕ</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 xml:space="preserve">задовільно </w:t>
            </w:r>
          </w:p>
        </w:tc>
      </w:tr>
      <w:tr w:rsidR="001C5289" w:rsidRPr="00685241" w:rsidTr="0049342B">
        <w:trPr>
          <w:trHeight w:val="468"/>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21–35</w:t>
            </w:r>
          </w:p>
        </w:tc>
        <w:tc>
          <w:tcPr>
            <w:tcW w:w="924" w:type="pct"/>
            <w:vMerge w:val="restart"/>
            <w:tcBorders>
              <w:top w:val="outset" w:sz="6" w:space="0" w:color="auto"/>
              <w:left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незадовільно</w:t>
            </w: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FX</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незадовільно з можливістю повторного складання</w:t>
            </w:r>
          </w:p>
        </w:tc>
      </w:tr>
      <w:tr w:rsidR="001C5289" w:rsidRPr="00685241" w:rsidTr="0049342B">
        <w:trPr>
          <w:tblCellSpacing w:w="0" w:type="dxa"/>
        </w:trPr>
        <w:tc>
          <w:tcPr>
            <w:tcW w:w="620"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1–20</w:t>
            </w:r>
          </w:p>
        </w:tc>
        <w:tc>
          <w:tcPr>
            <w:tcW w:w="924" w:type="pct"/>
            <w:vMerge/>
            <w:tcBorders>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rPr>
            </w:pPr>
          </w:p>
        </w:tc>
        <w:tc>
          <w:tcPr>
            <w:tcW w:w="856"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2</w:t>
            </w:r>
          </w:p>
        </w:tc>
        <w:tc>
          <w:tcPr>
            <w:tcW w:w="411"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b/>
              </w:rPr>
            </w:pPr>
            <w:r w:rsidRPr="00685241">
              <w:rPr>
                <w:rFonts w:ascii="Times New Roman" w:hAnsi="Times New Roman" w:cs="Times New Roman"/>
                <w:b/>
                <w:sz w:val="28"/>
                <w:szCs w:val="28"/>
              </w:rPr>
              <w:t>F</w:t>
            </w:r>
          </w:p>
        </w:tc>
        <w:tc>
          <w:tcPr>
            <w:tcW w:w="2189" w:type="pct"/>
            <w:tcBorders>
              <w:top w:val="outset" w:sz="6" w:space="0" w:color="auto"/>
              <w:left w:val="outset" w:sz="6" w:space="0" w:color="auto"/>
              <w:bottom w:val="outset" w:sz="6" w:space="0" w:color="auto"/>
              <w:right w:val="outset" w:sz="6" w:space="0" w:color="auto"/>
            </w:tcBorders>
            <w:vAlign w:val="center"/>
            <w:hideMark/>
          </w:tcPr>
          <w:p w:rsidR="001C5289" w:rsidRPr="00685241" w:rsidRDefault="001C5289" w:rsidP="0049342B">
            <w:pPr>
              <w:jc w:val="center"/>
              <w:rPr>
                <w:rFonts w:ascii="Times New Roman" w:hAnsi="Times New Roman" w:cs="Times New Roman"/>
                <w:i/>
              </w:rPr>
            </w:pPr>
            <w:r w:rsidRPr="00685241">
              <w:rPr>
                <w:rFonts w:ascii="Times New Roman" w:hAnsi="Times New Roman" w:cs="Times New Roman"/>
                <w:i/>
                <w:sz w:val="28"/>
                <w:szCs w:val="28"/>
              </w:rPr>
              <w:t>незадовільно з обов’язковим повторним вивченням дисципліни</w:t>
            </w:r>
          </w:p>
        </w:tc>
      </w:tr>
    </w:tbl>
    <w:p w:rsidR="001C5289" w:rsidRPr="00685241" w:rsidRDefault="001C5289" w:rsidP="001C5289">
      <w:pPr>
        <w:tabs>
          <w:tab w:val="left" w:pos="1620"/>
        </w:tabs>
        <w:rPr>
          <w:rFonts w:ascii="Times New Roman" w:hAnsi="Times New Roman" w:cs="Times New Roman"/>
        </w:rPr>
      </w:pPr>
    </w:p>
    <w:tbl>
      <w:tblPr>
        <w:tblW w:w="972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7628"/>
      </w:tblGrid>
      <w:tr w:rsidR="001C5289" w:rsidRPr="00685241" w:rsidTr="0049342B">
        <w:trPr>
          <w:jc w:val="center"/>
        </w:trPr>
        <w:tc>
          <w:tcPr>
            <w:tcW w:w="2092" w:type="dxa"/>
          </w:tcPr>
          <w:p w:rsidR="001C5289" w:rsidRPr="00685241" w:rsidRDefault="001C5289" w:rsidP="0049342B">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Оцінка</w:t>
            </w:r>
          </w:p>
        </w:tc>
        <w:tc>
          <w:tcPr>
            <w:tcW w:w="7628" w:type="dxa"/>
          </w:tcPr>
          <w:p w:rsidR="001C5289" w:rsidRPr="00685241" w:rsidRDefault="001C5289" w:rsidP="0049342B">
            <w:pPr>
              <w:tabs>
                <w:tab w:val="num" w:pos="426"/>
              </w:tabs>
              <w:spacing w:line="276" w:lineRule="auto"/>
              <w:jc w:val="center"/>
              <w:rPr>
                <w:rFonts w:ascii="Times New Roman" w:hAnsi="Times New Roman" w:cs="Times New Roman"/>
                <w:b/>
              </w:rPr>
            </w:pPr>
            <w:r w:rsidRPr="00685241">
              <w:rPr>
                <w:rFonts w:ascii="Times New Roman" w:hAnsi="Times New Roman" w:cs="Times New Roman"/>
                <w:b/>
                <w:sz w:val="28"/>
                <w:szCs w:val="28"/>
              </w:rPr>
              <w:t>Критерії оцінювання</w:t>
            </w:r>
          </w:p>
        </w:tc>
      </w:tr>
      <w:tr w:rsidR="001C5289" w:rsidRPr="00685241" w:rsidTr="0049342B">
        <w:trPr>
          <w:jc w:val="center"/>
        </w:trPr>
        <w:tc>
          <w:tcPr>
            <w:tcW w:w="2092" w:type="dxa"/>
            <w:vAlign w:val="center"/>
          </w:tcPr>
          <w:p w:rsidR="001C5289" w:rsidRPr="00685241" w:rsidRDefault="001C5289" w:rsidP="0049342B">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«відмінно»</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1C5289" w:rsidRPr="00685241" w:rsidTr="0049342B">
        <w:trPr>
          <w:jc w:val="center"/>
        </w:trPr>
        <w:tc>
          <w:tcPr>
            <w:tcW w:w="2092" w:type="dxa"/>
            <w:vAlign w:val="center"/>
          </w:tcPr>
          <w:p w:rsidR="001C5289" w:rsidRPr="00685241" w:rsidRDefault="001C5289" w:rsidP="0049342B">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«добре»</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здобувача вищої освіти наявні незначні помилки.</w:t>
            </w:r>
          </w:p>
        </w:tc>
      </w:tr>
      <w:tr w:rsidR="001C5289" w:rsidRPr="00685241" w:rsidTr="0049342B">
        <w:trPr>
          <w:jc w:val="center"/>
        </w:trPr>
        <w:tc>
          <w:tcPr>
            <w:tcW w:w="2092" w:type="dxa"/>
            <w:vAlign w:val="center"/>
          </w:tcPr>
          <w:p w:rsidR="001C5289" w:rsidRPr="00685241" w:rsidRDefault="001C5289" w:rsidP="0049342B">
            <w:pPr>
              <w:tabs>
                <w:tab w:val="num" w:pos="426"/>
              </w:tabs>
              <w:spacing w:line="276" w:lineRule="auto"/>
              <w:jc w:val="center"/>
              <w:rPr>
                <w:rFonts w:ascii="Times New Roman" w:hAnsi="Times New Roman" w:cs="Times New Roman"/>
                <w:b/>
                <w:i/>
              </w:rPr>
            </w:pPr>
            <w:r w:rsidRPr="00685241">
              <w:rPr>
                <w:rFonts w:ascii="Times New Roman" w:hAnsi="Times New Roman" w:cs="Times New Roman"/>
                <w:b/>
                <w:i/>
                <w:sz w:val="28"/>
                <w:szCs w:val="28"/>
              </w:rPr>
              <w:t>«задовільно»</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1C5289" w:rsidRPr="00685241" w:rsidTr="0049342B">
        <w:trPr>
          <w:jc w:val="center"/>
        </w:trPr>
        <w:tc>
          <w:tcPr>
            <w:tcW w:w="2092" w:type="dxa"/>
            <w:vAlign w:val="center"/>
          </w:tcPr>
          <w:p w:rsidR="001C5289" w:rsidRPr="00685241" w:rsidRDefault="001C5289" w:rsidP="0049342B">
            <w:pPr>
              <w:spacing w:line="276" w:lineRule="auto"/>
              <w:ind w:left="-108"/>
              <w:jc w:val="right"/>
              <w:rPr>
                <w:rFonts w:ascii="Times New Roman" w:hAnsi="Times New Roman" w:cs="Times New Roman"/>
                <w:b/>
                <w:i/>
              </w:rPr>
            </w:pPr>
            <w:r w:rsidRPr="00685241">
              <w:rPr>
                <w:rFonts w:ascii="Times New Roman" w:hAnsi="Times New Roman" w:cs="Times New Roman"/>
                <w:b/>
                <w:i/>
                <w:sz w:val="28"/>
                <w:szCs w:val="28"/>
              </w:rPr>
              <w:t>«незадовільно»</w:t>
            </w:r>
          </w:p>
        </w:tc>
        <w:tc>
          <w:tcPr>
            <w:tcW w:w="7628" w:type="dxa"/>
          </w:tcPr>
          <w:p w:rsidR="001C5289" w:rsidRPr="00685241" w:rsidRDefault="001C5289" w:rsidP="0049342B">
            <w:pPr>
              <w:tabs>
                <w:tab w:val="num" w:pos="426"/>
              </w:tabs>
              <w:rPr>
                <w:rFonts w:ascii="Times New Roman" w:hAnsi="Times New Roman" w:cs="Times New Roman"/>
                <w:sz w:val="26"/>
                <w:szCs w:val="26"/>
              </w:rPr>
            </w:pPr>
            <w:r w:rsidRPr="00685241">
              <w:rPr>
                <w:rFonts w:ascii="Times New Roman" w:hAnsi="Times New Roman" w:cs="Times New Roman"/>
                <w:sz w:val="26"/>
                <w:szCs w:val="26"/>
              </w:rPr>
              <w:t>Виставляється здобувачу вищої освіти,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здобувачу вищої освіти,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1C5289" w:rsidRPr="00685241" w:rsidRDefault="001C5289" w:rsidP="001C5289">
      <w:pPr>
        <w:rPr>
          <w:rFonts w:ascii="Times New Roman" w:hAnsi="Times New Roman" w:cs="Times New Roman"/>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b/>
          <w:sz w:val="28"/>
          <w:szCs w:val="28"/>
        </w:rPr>
      </w:pPr>
    </w:p>
    <w:p w:rsidR="001C5289" w:rsidRDefault="001C5289" w:rsidP="001C5289">
      <w:pPr>
        <w:jc w:val="center"/>
        <w:rPr>
          <w:rFonts w:ascii="Times New Roman" w:hAnsi="Times New Roman" w:cs="Times New Roman"/>
          <w:b/>
          <w:sz w:val="28"/>
          <w:szCs w:val="28"/>
        </w:rPr>
      </w:pPr>
    </w:p>
    <w:p w:rsidR="00685241" w:rsidRPr="00685241" w:rsidRDefault="00685241" w:rsidP="001C5289">
      <w:pPr>
        <w:jc w:val="center"/>
        <w:rPr>
          <w:rFonts w:ascii="Times New Roman" w:hAnsi="Times New Roman" w:cs="Times New Roman"/>
          <w:b/>
          <w:sz w:val="28"/>
          <w:szCs w:val="28"/>
        </w:rPr>
      </w:pPr>
    </w:p>
    <w:p w:rsidR="001C5289" w:rsidRPr="00685241" w:rsidRDefault="001C5289" w:rsidP="001C5289">
      <w:pPr>
        <w:jc w:val="center"/>
        <w:rPr>
          <w:rFonts w:ascii="Times New Roman" w:hAnsi="Times New Roman" w:cs="Times New Roman"/>
        </w:rPr>
      </w:pPr>
      <w:r w:rsidRPr="00685241">
        <w:rPr>
          <w:rFonts w:ascii="Times New Roman" w:hAnsi="Times New Roman" w:cs="Times New Roman"/>
          <w:b/>
          <w:sz w:val="28"/>
          <w:szCs w:val="28"/>
        </w:rPr>
        <w:lastRenderedPageBreak/>
        <w:t>ПОЛІТИКА НАВЧАЛЬНОГО КУРСУ</w:t>
      </w:r>
    </w:p>
    <w:p w:rsidR="001C5289" w:rsidRPr="00685241" w:rsidRDefault="001C5289" w:rsidP="001C5289">
      <w:pPr>
        <w:rPr>
          <w:rFonts w:ascii="Times New Roman" w:hAnsi="Times New Roman" w:cs="Times New Roman"/>
        </w:rPr>
      </w:pPr>
    </w:p>
    <w:tbl>
      <w:tblP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61"/>
        <w:gridCol w:w="6095"/>
      </w:tblGrid>
      <w:tr w:rsidR="001C5289" w:rsidRPr="00685241" w:rsidTr="0049342B">
        <w:trPr>
          <w:trHeight w:val="627"/>
        </w:trPr>
        <w:tc>
          <w:tcPr>
            <w:tcW w:w="3261" w:type="dxa"/>
            <w:tcBorders>
              <w:bottom w:val="single" w:sz="4" w:space="0" w:color="000000"/>
            </w:tcBorders>
            <w:shd w:val="clear" w:color="auto" w:fill="auto"/>
          </w:tcPr>
          <w:p w:rsidR="001C5289" w:rsidRPr="00685241" w:rsidRDefault="001C5289" w:rsidP="0049342B">
            <w:pPr>
              <w:pStyle w:val="TableParagraph"/>
              <w:ind w:left="97"/>
              <w:rPr>
                <w:sz w:val="28"/>
                <w:szCs w:val="28"/>
              </w:rPr>
            </w:pPr>
            <w:r w:rsidRPr="00685241">
              <w:rPr>
                <w:sz w:val="28"/>
                <w:szCs w:val="28"/>
              </w:rPr>
              <w:t>Крайні терміни складання та перескладання дисципліни</w:t>
            </w:r>
          </w:p>
        </w:tc>
        <w:tc>
          <w:tcPr>
            <w:tcW w:w="6095" w:type="dxa"/>
            <w:tcBorders>
              <w:bottom w:val="single" w:sz="4" w:space="0" w:color="000000"/>
            </w:tcBorders>
            <w:shd w:val="clear" w:color="auto" w:fill="auto"/>
          </w:tcPr>
          <w:p w:rsidR="001C5289" w:rsidRPr="00685241" w:rsidRDefault="001C5289" w:rsidP="0049342B">
            <w:pPr>
              <w:pStyle w:val="TableParagraph"/>
              <w:tabs>
                <w:tab w:val="left" w:pos="1400"/>
                <w:tab w:val="left" w:pos="3031"/>
                <w:tab w:val="left" w:pos="4326"/>
                <w:tab w:val="left" w:pos="4798"/>
                <w:tab w:val="left" w:pos="5875"/>
              </w:tabs>
              <w:ind w:left="96" w:right="19"/>
              <w:rPr>
                <w:i/>
                <w:sz w:val="28"/>
                <w:szCs w:val="28"/>
              </w:rPr>
            </w:pPr>
            <w:r w:rsidRPr="00685241">
              <w:rPr>
                <w:i/>
                <w:sz w:val="28"/>
                <w:szCs w:val="28"/>
              </w:rPr>
              <w:t>Перескладання здійснюється відповідно до графіка</w:t>
            </w:r>
          </w:p>
        </w:tc>
      </w:tr>
      <w:tr w:rsidR="001C5289" w:rsidRPr="00685241" w:rsidTr="0049342B">
        <w:trPr>
          <w:trHeight w:val="933"/>
        </w:trPr>
        <w:tc>
          <w:tcPr>
            <w:tcW w:w="3261" w:type="dxa"/>
            <w:tcBorders>
              <w:top w:val="single" w:sz="4" w:space="0" w:color="000000"/>
            </w:tcBorders>
            <w:shd w:val="clear" w:color="auto" w:fill="auto"/>
          </w:tcPr>
          <w:p w:rsidR="001C5289" w:rsidRPr="00685241" w:rsidRDefault="001C5289" w:rsidP="0049342B">
            <w:pPr>
              <w:pStyle w:val="TableParagraph"/>
              <w:tabs>
                <w:tab w:val="left" w:pos="2250"/>
              </w:tabs>
              <w:ind w:left="97" w:right="10"/>
              <w:rPr>
                <w:sz w:val="28"/>
                <w:szCs w:val="28"/>
              </w:rPr>
            </w:pPr>
            <w:r w:rsidRPr="00685241">
              <w:rPr>
                <w:sz w:val="28"/>
                <w:szCs w:val="28"/>
              </w:rPr>
              <w:t xml:space="preserve">Правила </w:t>
            </w:r>
            <w:r w:rsidRPr="00685241">
              <w:rPr>
                <w:spacing w:val="-3"/>
                <w:sz w:val="28"/>
                <w:szCs w:val="28"/>
              </w:rPr>
              <w:t xml:space="preserve">академічної </w:t>
            </w:r>
            <w:r w:rsidRPr="00685241">
              <w:rPr>
                <w:sz w:val="28"/>
                <w:szCs w:val="28"/>
              </w:rPr>
              <w:t>доброчесності</w:t>
            </w:r>
          </w:p>
        </w:tc>
        <w:tc>
          <w:tcPr>
            <w:tcW w:w="6095" w:type="dxa"/>
            <w:tcBorders>
              <w:top w:val="single" w:sz="4" w:space="0" w:color="000000"/>
            </w:tcBorders>
            <w:shd w:val="clear" w:color="auto" w:fill="auto"/>
          </w:tcPr>
          <w:p w:rsidR="001C5289" w:rsidRPr="00685241" w:rsidRDefault="001C5289" w:rsidP="0049342B">
            <w:pPr>
              <w:pStyle w:val="TableParagraph"/>
              <w:ind w:left="96"/>
              <w:rPr>
                <w:i/>
                <w:sz w:val="28"/>
                <w:szCs w:val="28"/>
              </w:rPr>
            </w:pPr>
            <w:r w:rsidRPr="00685241">
              <w:rPr>
                <w:i/>
                <w:sz w:val="28"/>
                <w:szCs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1C5289" w:rsidRPr="00685241" w:rsidTr="0049342B">
        <w:trPr>
          <w:trHeight w:val="2107"/>
        </w:trPr>
        <w:tc>
          <w:tcPr>
            <w:tcW w:w="3261" w:type="dxa"/>
            <w:shd w:val="clear" w:color="auto" w:fill="auto"/>
          </w:tcPr>
          <w:p w:rsidR="001C5289" w:rsidRPr="00685241" w:rsidRDefault="001C5289" w:rsidP="0049342B">
            <w:pPr>
              <w:pStyle w:val="TableParagraph"/>
              <w:ind w:left="97"/>
              <w:rPr>
                <w:sz w:val="28"/>
                <w:szCs w:val="28"/>
              </w:rPr>
            </w:pPr>
            <w:r w:rsidRPr="00685241">
              <w:rPr>
                <w:sz w:val="28"/>
                <w:szCs w:val="28"/>
              </w:rPr>
              <w:t>Вимоги до відвідування</w:t>
            </w:r>
          </w:p>
        </w:tc>
        <w:tc>
          <w:tcPr>
            <w:tcW w:w="6095" w:type="dxa"/>
            <w:shd w:val="clear" w:color="auto" w:fill="auto"/>
          </w:tcPr>
          <w:p w:rsidR="001C5289" w:rsidRPr="00685241" w:rsidRDefault="001C5289" w:rsidP="0049342B">
            <w:pPr>
              <w:pStyle w:val="TableParagraph"/>
              <w:ind w:left="96" w:right="119"/>
              <w:rPr>
                <w:i/>
                <w:sz w:val="28"/>
                <w:szCs w:val="28"/>
              </w:rPr>
            </w:pPr>
            <w:r w:rsidRPr="00685241">
              <w:rPr>
                <w:i/>
                <w:sz w:val="28"/>
                <w:szCs w:val="28"/>
              </w:rPr>
              <w:t>Пропущені заняття (лікарняні, мобільність і т.ін.)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pStyle w:val="a5"/>
        <w:shd w:val="clear" w:color="auto" w:fill="auto"/>
        <w:tabs>
          <w:tab w:val="right" w:leader="underscore" w:pos="8864"/>
        </w:tabs>
        <w:spacing w:before="0" w:line="240" w:lineRule="auto"/>
        <w:ind w:right="-1"/>
        <w:jc w:val="both"/>
        <w:rPr>
          <w:rStyle w:val="12"/>
          <w:spacing w:val="0"/>
          <w:sz w:val="28"/>
          <w:szCs w:val="28"/>
        </w:rPr>
      </w:pPr>
      <w:r w:rsidRPr="00685241">
        <w:rPr>
          <w:b/>
          <w:spacing w:val="0"/>
          <w:sz w:val="28"/>
          <w:szCs w:val="28"/>
        </w:rPr>
        <w:t>ПЕРЕВІРЕНО</w:t>
      </w:r>
    </w:p>
    <w:p w:rsidR="001C5289" w:rsidRPr="00685241" w:rsidRDefault="001C5289" w:rsidP="001C5289">
      <w:pPr>
        <w:pStyle w:val="a5"/>
        <w:shd w:val="clear" w:color="auto" w:fill="auto"/>
        <w:tabs>
          <w:tab w:val="right" w:leader="underscore" w:pos="8864"/>
        </w:tabs>
        <w:spacing w:before="0" w:line="240" w:lineRule="auto"/>
        <w:ind w:right="-1"/>
        <w:jc w:val="both"/>
        <w:rPr>
          <w:spacing w:val="0"/>
          <w:sz w:val="28"/>
          <w:szCs w:val="28"/>
        </w:rPr>
      </w:pPr>
      <w:r w:rsidRPr="00685241">
        <w:rPr>
          <w:rStyle w:val="12"/>
          <w:spacing w:val="0"/>
          <w:sz w:val="28"/>
          <w:szCs w:val="28"/>
        </w:rPr>
        <w:t>__________________________________________________________________</w:t>
      </w:r>
    </w:p>
    <w:p w:rsidR="001C5289" w:rsidRPr="00685241" w:rsidRDefault="001C5289" w:rsidP="001C5289">
      <w:pPr>
        <w:pStyle w:val="a5"/>
        <w:shd w:val="clear" w:color="auto" w:fill="auto"/>
        <w:tabs>
          <w:tab w:val="left" w:leader="underscore" w:pos="399"/>
          <w:tab w:val="left" w:leader="underscore" w:pos="1652"/>
        </w:tabs>
        <w:spacing w:before="0" w:line="240" w:lineRule="auto"/>
        <w:ind w:left="360" w:right="-1"/>
        <w:jc w:val="center"/>
        <w:rPr>
          <w:spacing w:val="0"/>
          <w:sz w:val="28"/>
          <w:szCs w:val="28"/>
          <w:vertAlign w:val="superscript"/>
        </w:rPr>
      </w:pPr>
      <w:r w:rsidRPr="00685241">
        <w:rPr>
          <w:spacing w:val="0"/>
          <w:sz w:val="28"/>
          <w:szCs w:val="28"/>
          <w:vertAlign w:val="superscript"/>
        </w:rPr>
        <w:t>(посада, звання)</w:t>
      </w:r>
    </w:p>
    <w:p w:rsidR="001C5289" w:rsidRPr="00685241" w:rsidRDefault="001C5289" w:rsidP="001C5289">
      <w:pPr>
        <w:ind w:firstLine="21"/>
        <w:rPr>
          <w:rFonts w:ascii="Times New Roman" w:hAnsi="Times New Roman" w:cs="Times New Roman"/>
          <w:sz w:val="28"/>
          <w:szCs w:val="28"/>
        </w:rPr>
      </w:pPr>
      <w:r w:rsidRPr="00685241">
        <w:rPr>
          <w:rFonts w:ascii="Times New Roman" w:hAnsi="Times New Roman" w:cs="Times New Roman"/>
          <w:sz w:val="28"/>
          <w:szCs w:val="28"/>
        </w:rPr>
        <w:t>_____________________________ (___________________________________)</w:t>
      </w:r>
    </w:p>
    <w:p w:rsidR="001C5289" w:rsidRPr="00685241" w:rsidRDefault="001C5289" w:rsidP="001C5289">
      <w:pPr>
        <w:ind w:left="360"/>
        <w:rPr>
          <w:rFonts w:ascii="Times New Roman" w:hAnsi="Times New Roman" w:cs="Times New Roman"/>
          <w:sz w:val="28"/>
          <w:szCs w:val="28"/>
        </w:rPr>
      </w:pPr>
      <w:r w:rsidRPr="00685241">
        <w:rPr>
          <w:rFonts w:ascii="Times New Roman" w:hAnsi="Times New Roman" w:cs="Times New Roman"/>
        </w:rPr>
        <w:t xml:space="preserve">                      (підпис)               </w:t>
      </w:r>
      <w:r w:rsidRPr="00685241">
        <w:rPr>
          <w:rFonts w:ascii="Times New Roman" w:hAnsi="Times New Roman" w:cs="Times New Roman"/>
        </w:rPr>
        <w:tab/>
        <w:t xml:space="preserve">  </w:t>
      </w:r>
      <w:r w:rsidRPr="00685241">
        <w:rPr>
          <w:rFonts w:ascii="Times New Roman" w:hAnsi="Times New Roman" w:cs="Times New Roman"/>
        </w:rPr>
        <w:tab/>
      </w:r>
      <w:r w:rsidRPr="00685241">
        <w:rPr>
          <w:rFonts w:ascii="Times New Roman" w:hAnsi="Times New Roman" w:cs="Times New Roman"/>
        </w:rPr>
        <w:tab/>
      </w:r>
      <w:r w:rsidRPr="00685241">
        <w:rPr>
          <w:rFonts w:ascii="Times New Roman" w:hAnsi="Times New Roman" w:cs="Times New Roman"/>
        </w:rPr>
        <w:tab/>
        <w:t xml:space="preserve"> </w:t>
      </w:r>
      <w:r w:rsidRPr="00685241">
        <w:rPr>
          <w:rFonts w:ascii="Times New Roman" w:hAnsi="Times New Roman" w:cs="Times New Roman"/>
          <w:sz w:val="28"/>
          <w:szCs w:val="28"/>
        </w:rPr>
        <w:t>(</w:t>
      </w:r>
      <w:r w:rsidRPr="00685241">
        <w:rPr>
          <w:rFonts w:ascii="Times New Roman" w:hAnsi="Times New Roman" w:cs="Times New Roman"/>
        </w:rPr>
        <w:t>прізвище та</w:t>
      </w:r>
      <w:r w:rsidRPr="00685241">
        <w:rPr>
          <w:rFonts w:ascii="Times New Roman" w:hAnsi="Times New Roman" w:cs="Times New Roman"/>
          <w:sz w:val="28"/>
          <w:szCs w:val="28"/>
        </w:rPr>
        <w:t xml:space="preserve"> </w:t>
      </w:r>
      <w:r w:rsidRPr="00685241">
        <w:rPr>
          <w:rFonts w:ascii="Times New Roman" w:hAnsi="Times New Roman" w:cs="Times New Roman"/>
        </w:rPr>
        <w:t xml:space="preserve">ініціали) </w:t>
      </w:r>
    </w:p>
    <w:p w:rsidR="001C5289" w:rsidRPr="00685241" w:rsidRDefault="001C5289" w:rsidP="001C5289">
      <w:pPr>
        <w:pStyle w:val="a5"/>
        <w:shd w:val="clear" w:color="auto" w:fill="auto"/>
        <w:tabs>
          <w:tab w:val="left" w:leader="underscore" w:pos="414"/>
          <w:tab w:val="left" w:leader="underscore" w:pos="865"/>
          <w:tab w:val="right" w:leader="underscore" w:pos="1838"/>
        </w:tabs>
        <w:spacing w:before="0" w:line="240" w:lineRule="auto"/>
        <w:ind w:right="1699"/>
        <w:rPr>
          <w:spacing w:val="0"/>
          <w:sz w:val="28"/>
          <w:szCs w:val="28"/>
        </w:rPr>
      </w:pPr>
      <w:r w:rsidRPr="00685241">
        <w:rPr>
          <w:b/>
        </w:rPr>
        <w:t xml:space="preserve">________________ </w:t>
      </w:r>
      <w:r w:rsidRPr="00685241">
        <w:rPr>
          <w:sz w:val="28"/>
          <w:szCs w:val="28"/>
        </w:rPr>
        <w:t>202__ р.</w:t>
      </w: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1C5289" w:rsidRPr="00685241" w:rsidRDefault="001C5289" w:rsidP="001C5289">
      <w:pPr>
        <w:rPr>
          <w:rFonts w:ascii="Times New Roman" w:hAnsi="Times New Roman" w:cs="Times New Roman"/>
        </w:rPr>
      </w:pPr>
    </w:p>
    <w:p w:rsidR="00392776" w:rsidRPr="00685241" w:rsidRDefault="00392776">
      <w:pPr>
        <w:rPr>
          <w:rFonts w:ascii="Times New Roman" w:hAnsi="Times New Roman" w:cs="Times New Roman"/>
        </w:rPr>
      </w:pPr>
    </w:p>
    <w:sectPr w:rsidR="00392776" w:rsidRPr="00685241" w:rsidSect="0049342B">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242" w:rsidRDefault="00D82242" w:rsidP="00166630">
      <w:r>
        <w:separator/>
      </w:r>
    </w:p>
  </w:endnote>
  <w:endnote w:type="continuationSeparator" w:id="1">
    <w:p w:rsidR="00D82242" w:rsidRDefault="00D82242" w:rsidP="0016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242" w:rsidRDefault="00D82242" w:rsidP="00166630">
      <w:r>
        <w:separator/>
      </w:r>
    </w:p>
  </w:footnote>
  <w:footnote w:type="continuationSeparator" w:id="1">
    <w:p w:rsidR="00D82242" w:rsidRDefault="00D82242" w:rsidP="00166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7F" w:rsidRDefault="00DD177F">
    <w:pPr>
      <w:pStyle w:val="a9"/>
      <w:jc w:val="right"/>
    </w:pPr>
    <w:fldSimple w:instr=" PAGE   \* MERGEFORMAT ">
      <w:r>
        <w:rPr>
          <w:noProof/>
        </w:rPr>
        <w:t>8</w:t>
      </w:r>
    </w:fldSimple>
  </w:p>
  <w:p w:rsidR="00DD177F" w:rsidRDefault="00DD177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7F" w:rsidRPr="00CE2902" w:rsidRDefault="00DD177F">
    <w:pPr>
      <w:pStyle w:val="a9"/>
      <w:jc w:val="right"/>
      <w:rPr>
        <w:rFonts w:ascii="Times New Roman" w:hAnsi="Times New Roman" w:cs="Times New Roman"/>
      </w:rPr>
    </w:pPr>
    <w:r w:rsidRPr="00CE2902">
      <w:rPr>
        <w:rFonts w:ascii="Times New Roman" w:hAnsi="Times New Roman" w:cs="Times New Roman"/>
      </w:rPr>
      <w:fldChar w:fldCharType="begin"/>
    </w:r>
    <w:r w:rsidRPr="00CE2902">
      <w:rPr>
        <w:rFonts w:ascii="Times New Roman" w:hAnsi="Times New Roman" w:cs="Times New Roman"/>
      </w:rPr>
      <w:instrText xml:space="preserve"> PAGE   \* MERGEFORMAT </w:instrText>
    </w:r>
    <w:r w:rsidRPr="00CE2902">
      <w:rPr>
        <w:rFonts w:ascii="Times New Roman" w:hAnsi="Times New Roman" w:cs="Times New Roman"/>
      </w:rPr>
      <w:fldChar w:fldCharType="separate"/>
    </w:r>
    <w:r w:rsidR="001966B7">
      <w:rPr>
        <w:rFonts w:ascii="Times New Roman" w:hAnsi="Times New Roman" w:cs="Times New Roman"/>
        <w:noProof/>
      </w:rPr>
      <w:t>5</w:t>
    </w:r>
    <w:r w:rsidRPr="00CE2902">
      <w:rPr>
        <w:rFonts w:ascii="Times New Roman" w:hAnsi="Times New Roman" w:cs="Times New Roman"/>
      </w:rPr>
      <w:fldChar w:fldCharType="end"/>
    </w:r>
  </w:p>
  <w:p w:rsidR="00DD177F" w:rsidRDefault="00DD177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C"/>
    <w:multiLevelType w:val="hybridMultilevel"/>
    <w:tmpl w:val="63D41DBE"/>
    <w:lvl w:ilvl="0" w:tplc="E93C62B0">
      <w:start w:val="5"/>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nsid w:val="0F073482"/>
    <w:multiLevelType w:val="hybridMultilevel"/>
    <w:tmpl w:val="D0FE5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E6483"/>
    <w:multiLevelType w:val="hybridMultilevel"/>
    <w:tmpl w:val="6A2A2ACA"/>
    <w:lvl w:ilvl="0" w:tplc="0AB656FE">
      <w:numFmt w:val="bullet"/>
      <w:lvlText w:val="-"/>
      <w:lvlJc w:val="left"/>
      <w:pPr>
        <w:ind w:left="720" w:hanging="360"/>
      </w:pPr>
      <w:rPr>
        <w:rFonts w:ascii="Times New Roman" w:eastAsia="Times New Roman" w:hAnsi="Times New Roman" w:cs="Times New Roman" w:hint="default"/>
      </w:rPr>
    </w:lvl>
    <w:lvl w:ilvl="1" w:tplc="0AB656F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7308C5"/>
    <w:multiLevelType w:val="hybridMultilevel"/>
    <w:tmpl w:val="54BE7B06"/>
    <w:lvl w:ilvl="0" w:tplc="82AA2F06">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nsid w:val="26333732"/>
    <w:multiLevelType w:val="hybridMultilevel"/>
    <w:tmpl w:val="3D2C4424"/>
    <w:lvl w:ilvl="0" w:tplc="742062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4069D"/>
    <w:multiLevelType w:val="hybridMultilevel"/>
    <w:tmpl w:val="D356302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B9D6FE8"/>
    <w:multiLevelType w:val="hybridMultilevel"/>
    <w:tmpl w:val="EEF60D90"/>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F04F11"/>
    <w:multiLevelType w:val="multilevel"/>
    <w:tmpl w:val="E4A09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05060"/>
    <w:multiLevelType w:val="hybridMultilevel"/>
    <w:tmpl w:val="656EC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091CF6"/>
    <w:multiLevelType w:val="hybridMultilevel"/>
    <w:tmpl w:val="75F47454"/>
    <w:lvl w:ilvl="0" w:tplc="47CE1D58">
      <w:start w:val="1"/>
      <w:numFmt w:val="bullet"/>
      <w:lvlText w:val="▪"/>
      <w:lvlJc w:val="left"/>
      <w:pPr>
        <w:tabs>
          <w:tab w:val="num" w:pos="2266"/>
        </w:tabs>
        <w:ind w:left="2266" w:hanging="283"/>
      </w:pPr>
      <w:rPr>
        <w:rFonts w:ascii="Courier New" w:hAnsi="Courier New"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10">
    <w:nsid w:val="47CE7872"/>
    <w:multiLevelType w:val="hybridMultilevel"/>
    <w:tmpl w:val="18F029A6"/>
    <w:lvl w:ilvl="0" w:tplc="07EC597A">
      <w:numFmt w:val="bullet"/>
      <w:lvlText w:val="-"/>
      <w:lvlJc w:val="left"/>
      <w:pPr>
        <w:ind w:left="721" w:hanging="360"/>
      </w:pPr>
      <w:rPr>
        <w:rFonts w:ascii="Times New Roman" w:eastAsia="Calibr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1">
    <w:nsid w:val="4A62483A"/>
    <w:multiLevelType w:val="hybridMultilevel"/>
    <w:tmpl w:val="2BC81426"/>
    <w:lvl w:ilvl="0" w:tplc="730CFE44">
      <w:start w:val="1"/>
      <w:numFmt w:val="decimal"/>
      <w:lvlText w:val="%1."/>
      <w:lvlJc w:val="left"/>
      <w:pPr>
        <w:ind w:left="1095" w:hanging="7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D4C2F22"/>
    <w:multiLevelType w:val="multilevel"/>
    <w:tmpl w:val="F2540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E84C4C"/>
    <w:multiLevelType w:val="hybridMultilevel"/>
    <w:tmpl w:val="41D8578C"/>
    <w:lvl w:ilvl="0" w:tplc="3B9AF0D2">
      <w:start w:val="1"/>
      <w:numFmt w:val="decimal"/>
      <w:lvlText w:val="%1)"/>
      <w:lvlJc w:val="left"/>
      <w:pPr>
        <w:ind w:left="562" w:hanging="4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3BD45F4"/>
    <w:multiLevelType w:val="hybridMultilevel"/>
    <w:tmpl w:val="C62621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8C7D7E"/>
    <w:multiLevelType w:val="hybridMultilevel"/>
    <w:tmpl w:val="A5FC3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DB0831"/>
    <w:multiLevelType w:val="hybridMultilevel"/>
    <w:tmpl w:val="F7A07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210F3F"/>
    <w:multiLevelType w:val="hybridMultilevel"/>
    <w:tmpl w:val="3FF61C82"/>
    <w:lvl w:ilvl="0" w:tplc="FF48316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36F2D3E"/>
    <w:multiLevelType w:val="hybridMultilevel"/>
    <w:tmpl w:val="A364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E62B67"/>
    <w:multiLevelType w:val="hybridMultilevel"/>
    <w:tmpl w:val="949809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BC7B15"/>
    <w:multiLevelType w:val="hybridMultilevel"/>
    <w:tmpl w:val="D1AAE716"/>
    <w:lvl w:ilvl="0" w:tplc="37EE1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430AB0"/>
    <w:multiLevelType w:val="hybridMultilevel"/>
    <w:tmpl w:val="6798A1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14"/>
  </w:num>
  <w:num w:numId="4">
    <w:abstractNumId w:val="18"/>
  </w:num>
  <w:num w:numId="5">
    <w:abstractNumId w:val="19"/>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
  </w:num>
  <w:num w:numId="13">
    <w:abstractNumId w:val="1"/>
  </w:num>
  <w:num w:numId="14">
    <w:abstractNumId w:val="8"/>
  </w:num>
  <w:num w:numId="15">
    <w:abstractNumId w:val="4"/>
  </w:num>
  <w:num w:numId="16">
    <w:abstractNumId w:val="7"/>
  </w:num>
  <w:num w:numId="17">
    <w:abstractNumId w:val="16"/>
  </w:num>
  <w:num w:numId="18">
    <w:abstractNumId w:val="13"/>
  </w:num>
  <w:num w:numId="19">
    <w:abstractNumId w:val="9"/>
  </w:num>
  <w:num w:numId="20">
    <w:abstractNumId w:val="11"/>
  </w:num>
  <w:num w:numId="21">
    <w:abstractNumId w:val="2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C5289"/>
    <w:rsid w:val="0004277C"/>
    <w:rsid w:val="00095DC3"/>
    <w:rsid w:val="000E72D5"/>
    <w:rsid w:val="00166630"/>
    <w:rsid w:val="00175B34"/>
    <w:rsid w:val="001966B7"/>
    <w:rsid w:val="001C5289"/>
    <w:rsid w:val="001D7743"/>
    <w:rsid w:val="002330DA"/>
    <w:rsid w:val="00237EB8"/>
    <w:rsid w:val="00264A5F"/>
    <w:rsid w:val="00272B00"/>
    <w:rsid w:val="00282734"/>
    <w:rsid w:val="002D0784"/>
    <w:rsid w:val="00316B3F"/>
    <w:rsid w:val="00333B5B"/>
    <w:rsid w:val="00390453"/>
    <w:rsid w:val="00392776"/>
    <w:rsid w:val="004700F6"/>
    <w:rsid w:val="0049342B"/>
    <w:rsid w:val="00497A90"/>
    <w:rsid w:val="00513102"/>
    <w:rsid w:val="00555ED9"/>
    <w:rsid w:val="005A7CB8"/>
    <w:rsid w:val="005F0A15"/>
    <w:rsid w:val="006133B2"/>
    <w:rsid w:val="00613CC8"/>
    <w:rsid w:val="00616F56"/>
    <w:rsid w:val="00677D2D"/>
    <w:rsid w:val="00685241"/>
    <w:rsid w:val="006857CA"/>
    <w:rsid w:val="00685D42"/>
    <w:rsid w:val="007066BA"/>
    <w:rsid w:val="00800FCF"/>
    <w:rsid w:val="00857818"/>
    <w:rsid w:val="008D16C2"/>
    <w:rsid w:val="009161C7"/>
    <w:rsid w:val="009404BF"/>
    <w:rsid w:val="00943ACF"/>
    <w:rsid w:val="00994C9C"/>
    <w:rsid w:val="00996792"/>
    <w:rsid w:val="009C7652"/>
    <w:rsid w:val="009E72EE"/>
    <w:rsid w:val="009E7EAB"/>
    <w:rsid w:val="00A23BF8"/>
    <w:rsid w:val="00B42F2E"/>
    <w:rsid w:val="00B467FD"/>
    <w:rsid w:val="00C117E8"/>
    <w:rsid w:val="00C65872"/>
    <w:rsid w:val="00CB66A9"/>
    <w:rsid w:val="00CC099A"/>
    <w:rsid w:val="00CD175A"/>
    <w:rsid w:val="00CE47EE"/>
    <w:rsid w:val="00D2416D"/>
    <w:rsid w:val="00D667D5"/>
    <w:rsid w:val="00D82242"/>
    <w:rsid w:val="00DD177F"/>
    <w:rsid w:val="00F154EE"/>
    <w:rsid w:val="00F61A31"/>
    <w:rsid w:val="00FA11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5289"/>
    <w:pPr>
      <w:spacing w:line="240" w:lineRule="auto"/>
      <w:ind w:firstLine="0"/>
      <w:jc w:val="left"/>
    </w:pPr>
    <w:rPr>
      <w:rFonts w:ascii="Arial Unicode MS" w:eastAsia="Arial Unicode MS" w:hAnsi="Arial Unicode MS" w:cs="Arial Unicode MS"/>
      <w:bCs/>
      <w:sz w:val="24"/>
      <w:szCs w:val="24"/>
      <w:lang w:val="uk-UA"/>
    </w:rPr>
  </w:style>
  <w:style w:type="paragraph" w:styleId="1">
    <w:name w:val="heading 1"/>
    <w:basedOn w:val="a"/>
    <w:next w:val="a"/>
    <w:link w:val="10"/>
    <w:qFormat/>
    <w:rsid w:val="001C5289"/>
    <w:pPr>
      <w:keepNext/>
      <w:spacing w:before="240" w:after="60"/>
      <w:outlineLvl w:val="0"/>
    </w:pPr>
    <w:rPr>
      <w:rFonts w:ascii="Calibri Light" w:eastAsia="Times New Roman" w:hAnsi="Calibri Light" w:cs="Times New Roman"/>
      <w:b/>
      <w:bCs w:val="0"/>
      <w:kern w:val="32"/>
      <w:sz w:val="32"/>
      <w:szCs w:val="32"/>
    </w:rPr>
  </w:style>
  <w:style w:type="paragraph" w:styleId="2">
    <w:name w:val="heading 2"/>
    <w:basedOn w:val="a"/>
    <w:next w:val="a"/>
    <w:link w:val="20"/>
    <w:unhideWhenUsed/>
    <w:qFormat/>
    <w:rsid w:val="001C5289"/>
    <w:pPr>
      <w:keepNext/>
      <w:spacing w:before="240" w:after="60"/>
      <w:outlineLvl w:val="1"/>
    </w:pPr>
    <w:rPr>
      <w:rFonts w:ascii="Calibri Light" w:eastAsia="Times New Roman" w:hAnsi="Calibri Light" w:cs="Times New Roman"/>
      <w:b/>
      <w:bCs w:val="0"/>
      <w:i/>
      <w:iCs/>
      <w:sz w:val="28"/>
      <w:szCs w:val="28"/>
    </w:rPr>
  </w:style>
  <w:style w:type="paragraph" w:styleId="4">
    <w:name w:val="heading 4"/>
    <w:basedOn w:val="a"/>
    <w:next w:val="a"/>
    <w:link w:val="40"/>
    <w:uiPriority w:val="9"/>
    <w:semiHidden/>
    <w:unhideWhenUsed/>
    <w:qFormat/>
    <w:rsid w:val="00237EB8"/>
    <w:pPr>
      <w:keepNext/>
      <w:keepLines/>
      <w:spacing w:before="200"/>
      <w:outlineLvl w:val="3"/>
    </w:pPr>
    <w:rPr>
      <w:rFonts w:asciiTheme="majorHAnsi" w:eastAsiaTheme="majorEastAsia" w:hAnsiTheme="majorHAnsi" w:cstheme="majorBidi"/>
      <w:b/>
      <w:bCs w:val="0"/>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289"/>
    <w:rPr>
      <w:rFonts w:ascii="Calibri Light" w:eastAsia="Times New Roman" w:hAnsi="Calibri Light"/>
      <w:b/>
      <w:kern w:val="32"/>
      <w:sz w:val="32"/>
      <w:szCs w:val="32"/>
    </w:rPr>
  </w:style>
  <w:style w:type="character" w:customStyle="1" w:styleId="20">
    <w:name w:val="Заголовок 2 Знак"/>
    <w:basedOn w:val="a0"/>
    <w:link w:val="2"/>
    <w:rsid w:val="001C5289"/>
    <w:rPr>
      <w:rFonts w:ascii="Calibri Light" w:eastAsia="Times New Roman" w:hAnsi="Calibri Light"/>
      <w:b/>
      <w:i/>
      <w:iCs/>
    </w:rPr>
  </w:style>
  <w:style w:type="character" w:styleId="a3">
    <w:name w:val="Hyperlink"/>
    <w:uiPriority w:val="99"/>
    <w:rsid w:val="001C5289"/>
    <w:rPr>
      <w:color w:val="0066CC"/>
      <w:u w:val="single"/>
    </w:rPr>
  </w:style>
  <w:style w:type="character" w:customStyle="1" w:styleId="a4">
    <w:name w:val="Оглавление_"/>
    <w:link w:val="a5"/>
    <w:rsid w:val="001C5289"/>
    <w:rPr>
      <w:rFonts w:eastAsia="Times New Roman"/>
      <w:spacing w:val="11"/>
      <w:sz w:val="23"/>
      <w:szCs w:val="23"/>
      <w:shd w:val="clear" w:color="auto" w:fill="FFFFFF"/>
    </w:rPr>
  </w:style>
  <w:style w:type="character" w:customStyle="1" w:styleId="12">
    <w:name w:val="Оглавление + 12"/>
    <w:aliases w:val="5 pt19,Курсив4,Интервал 0 pt8"/>
    <w:rsid w:val="001C5289"/>
    <w:rPr>
      <w:rFonts w:ascii="Times New Roman" w:eastAsia="Times New Roman" w:hAnsi="Times New Roman" w:cs="Times New Roman"/>
      <w:b w:val="0"/>
      <w:bCs w:val="0"/>
      <w:i/>
      <w:iCs/>
      <w:smallCaps w:val="0"/>
      <w:strike w:val="0"/>
      <w:spacing w:val="1"/>
      <w:sz w:val="23"/>
      <w:szCs w:val="23"/>
    </w:rPr>
  </w:style>
  <w:style w:type="paragraph" w:customStyle="1" w:styleId="a5">
    <w:name w:val="Оглавление"/>
    <w:basedOn w:val="a"/>
    <w:link w:val="a4"/>
    <w:rsid w:val="001C5289"/>
    <w:pPr>
      <w:shd w:val="clear" w:color="auto" w:fill="FFFFFF"/>
      <w:spacing w:before="1080" w:line="307" w:lineRule="exact"/>
    </w:pPr>
    <w:rPr>
      <w:rFonts w:ascii="Times New Roman" w:eastAsia="Times New Roman" w:hAnsi="Times New Roman" w:cs="Times New Roman"/>
      <w:bCs w:val="0"/>
      <w:spacing w:val="11"/>
      <w:sz w:val="23"/>
      <w:szCs w:val="23"/>
    </w:rPr>
  </w:style>
  <w:style w:type="paragraph" w:styleId="a6">
    <w:name w:val="Body Text"/>
    <w:basedOn w:val="a"/>
    <w:link w:val="a7"/>
    <w:rsid w:val="001C5289"/>
    <w:rPr>
      <w:rFonts w:ascii="Times New Roman" w:eastAsia="Times New Roman" w:hAnsi="Times New Roman" w:cs="Times New Roman"/>
      <w:color w:val="auto"/>
      <w:sz w:val="28"/>
    </w:rPr>
  </w:style>
  <w:style w:type="character" w:customStyle="1" w:styleId="a7">
    <w:name w:val="Основний текст Знак"/>
    <w:basedOn w:val="a0"/>
    <w:link w:val="a6"/>
    <w:rsid w:val="001C5289"/>
    <w:rPr>
      <w:rFonts w:eastAsia="Times New Roman"/>
      <w:bCs w:val="0"/>
      <w:color w:val="auto"/>
      <w:szCs w:val="24"/>
      <w:lang w:val="uk-UA"/>
    </w:rPr>
  </w:style>
  <w:style w:type="paragraph" w:styleId="a8">
    <w:name w:val="List Paragraph"/>
    <w:basedOn w:val="a"/>
    <w:uiPriority w:val="34"/>
    <w:qFormat/>
    <w:rsid w:val="001C5289"/>
    <w:pPr>
      <w:ind w:left="720"/>
      <w:contextualSpacing/>
    </w:pPr>
    <w:rPr>
      <w:rFonts w:ascii="Times New Roman" w:eastAsia="Times New Roman" w:hAnsi="Times New Roman" w:cs="Times New Roman"/>
      <w:color w:val="auto"/>
      <w:sz w:val="20"/>
      <w:szCs w:val="20"/>
      <w:lang w:eastAsia="ru-RU"/>
    </w:rPr>
  </w:style>
  <w:style w:type="paragraph" w:styleId="a9">
    <w:name w:val="header"/>
    <w:basedOn w:val="a"/>
    <w:link w:val="aa"/>
    <w:uiPriority w:val="99"/>
    <w:unhideWhenUsed/>
    <w:rsid w:val="001C5289"/>
    <w:pPr>
      <w:tabs>
        <w:tab w:val="center" w:pos="4677"/>
        <w:tab w:val="right" w:pos="9355"/>
      </w:tabs>
    </w:pPr>
  </w:style>
  <w:style w:type="character" w:customStyle="1" w:styleId="aa">
    <w:name w:val="Верхній колонтитул Знак"/>
    <w:basedOn w:val="a0"/>
    <w:link w:val="a9"/>
    <w:uiPriority w:val="99"/>
    <w:rsid w:val="001C5289"/>
    <w:rPr>
      <w:rFonts w:ascii="Arial Unicode MS" w:eastAsia="Arial Unicode MS" w:hAnsi="Arial Unicode MS" w:cs="Arial Unicode MS"/>
      <w:bCs w:val="0"/>
      <w:sz w:val="24"/>
      <w:szCs w:val="24"/>
    </w:rPr>
  </w:style>
  <w:style w:type="character" w:customStyle="1" w:styleId="FontStyle156">
    <w:name w:val="Font Style156"/>
    <w:rsid w:val="001C5289"/>
    <w:rPr>
      <w:rFonts w:ascii="Times New Roman" w:hAnsi="Times New Roman" w:cs="Times New Roman"/>
      <w:sz w:val="16"/>
      <w:szCs w:val="16"/>
    </w:rPr>
  </w:style>
  <w:style w:type="paragraph" w:customStyle="1" w:styleId="TableParagraph">
    <w:name w:val="Table Paragraph"/>
    <w:basedOn w:val="a"/>
    <w:uiPriority w:val="1"/>
    <w:qFormat/>
    <w:rsid w:val="001C5289"/>
    <w:pPr>
      <w:widowControl w:val="0"/>
      <w:autoSpaceDE w:val="0"/>
      <w:autoSpaceDN w:val="0"/>
      <w:ind w:left="107"/>
    </w:pPr>
    <w:rPr>
      <w:rFonts w:ascii="Times New Roman" w:eastAsia="Times New Roman" w:hAnsi="Times New Roman" w:cs="Times New Roman"/>
      <w:color w:val="auto"/>
      <w:sz w:val="22"/>
      <w:szCs w:val="22"/>
    </w:rPr>
  </w:style>
  <w:style w:type="paragraph" w:styleId="ab">
    <w:name w:val="Body Text Indent"/>
    <w:basedOn w:val="a"/>
    <w:link w:val="ac"/>
    <w:uiPriority w:val="99"/>
    <w:semiHidden/>
    <w:unhideWhenUsed/>
    <w:rsid w:val="001C5289"/>
    <w:pPr>
      <w:spacing w:after="120"/>
      <w:ind w:left="283"/>
    </w:pPr>
  </w:style>
  <w:style w:type="character" w:customStyle="1" w:styleId="ac">
    <w:name w:val="Основний текст з відступом Знак"/>
    <w:basedOn w:val="a0"/>
    <w:link w:val="ab"/>
    <w:uiPriority w:val="99"/>
    <w:semiHidden/>
    <w:rsid w:val="001C5289"/>
    <w:rPr>
      <w:rFonts w:ascii="Arial Unicode MS" w:eastAsia="Arial Unicode MS" w:hAnsi="Arial Unicode MS" w:cs="Arial Unicode MS"/>
      <w:bCs w:val="0"/>
      <w:sz w:val="24"/>
      <w:szCs w:val="24"/>
    </w:rPr>
  </w:style>
  <w:style w:type="character" w:customStyle="1" w:styleId="apple-style-span">
    <w:name w:val="apple-style-span"/>
    <w:basedOn w:val="a0"/>
    <w:rsid w:val="001C5289"/>
  </w:style>
  <w:style w:type="character" w:customStyle="1" w:styleId="311">
    <w:name w:val="Основной текст (3) + 11"/>
    <w:aliases w:val="5 pt27"/>
    <w:rsid w:val="00CC099A"/>
    <w:rPr>
      <w:rFonts w:ascii="Times New Roman" w:eastAsia="Times New Roman" w:hAnsi="Times New Roman" w:cs="Times New Roman"/>
      <w:b w:val="0"/>
      <w:bCs w:val="0"/>
      <w:i w:val="0"/>
      <w:iCs w:val="0"/>
      <w:smallCaps w:val="0"/>
      <w:strike w:val="0"/>
      <w:spacing w:val="10"/>
      <w:sz w:val="22"/>
      <w:szCs w:val="22"/>
    </w:rPr>
  </w:style>
  <w:style w:type="character" w:customStyle="1" w:styleId="FontStyle139">
    <w:name w:val="Font Style139"/>
    <w:basedOn w:val="a0"/>
    <w:uiPriority w:val="99"/>
    <w:rsid w:val="00095DC3"/>
    <w:rPr>
      <w:rFonts w:ascii="Arial" w:hAnsi="Arial" w:cs="Arial" w:hint="default"/>
      <w:sz w:val="20"/>
      <w:szCs w:val="20"/>
    </w:rPr>
  </w:style>
  <w:style w:type="character" w:customStyle="1" w:styleId="40">
    <w:name w:val="Заголовок 4 Знак"/>
    <w:basedOn w:val="a0"/>
    <w:link w:val="4"/>
    <w:uiPriority w:val="9"/>
    <w:semiHidden/>
    <w:rsid w:val="00237EB8"/>
    <w:rPr>
      <w:rFonts w:asciiTheme="majorHAnsi" w:eastAsiaTheme="majorEastAsia" w:hAnsiTheme="majorHAnsi" w:cstheme="majorBidi"/>
      <w:b/>
      <w:i/>
      <w:iCs/>
      <w:color w:val="4F81BD" w:themeColor="accent1"/>
      <w:sz w:val="24"/>
      <w:szCs w:val="24"/>
      <w:lang w:val="uk-UA"/>
    </w:rPr>
  </w:style>
  <w:style w:type="character" w:customStyle="1" w:styleId="apple-converted-space">
    <w:name w:val="apple-converted-space"/>
    <w:basedOn w:val="a0"/>
    <w:rsid w:val="00237EB8"/>
  </w:style>
  <w:style w:type="paragraph" w:styleId="21">
    <w:name w:val="Body Text Indent 2"/>
    <w:basedOn w:val="a"/>
    <w:link w:val="22"/>
    <w:rsid w:val="00513102"/>
    <w:pPr>
      <w:spacing w:after="120" w:line="480" w:lineRule="auto"/>
      <w:ind w:left="283"/>
    </w:pPr>
    <w:rPr>
      <w:rFonts w:ascii="Times New Roman" w:eastAsia="Times New Roman" w:hAnsi="Times New Roman" w:cs="Times New Roman"/>
      <w:bCs w:val="0"/>
      <w:color w:val="auto"/>
      <w:sz w:val="20"/>
      <w:szCs w:val="20"/>
      <w:lang w:eastAsia="ru-RU"/>
    </w:rPr>
  </w:style>
  <w:style w:type="character" w:customStyle="1" w:styleId="22">
    <w:name w:val="Основний текст з відступом 2 Знак"/>
    <w:basedOn w:val="a0"/>
    <w:link w:val="21"/>
    <w:rsid w:val="00513102"/>
    <w:rPr>
      <w:rFonts w:eastAsia="Times New Roman"/>
      <w:color w:val="auto"/>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7770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ukraine.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19</Pages>
  <Words>21971</Words>
  <Characters>12525</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student</cp:lastModifiedBy>
  <cp:revision>12</cp:revision>
  <dcterms:created xsi:type="dcterms:W3CDTF">2020-11-06T18:26:00Z</dcterms:created>
  <dcterms:modified xsi:type="dcterms:W3CDTF">2021-03-11T12:35:00Z</dcterms:modified>
</cp:coreProperties>
</file>