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r w:rsidRPr="00685241">
        <w:rPr>
          <w:rFonts w:ascii="Times New Roman" w:hAnsi="Times New Roman" w:cs="Times New Roman"/>
          <w:b/>
          <w:caps/>
          <w:sz w:val="28"/>
          <w:szCs w:val="28"/>
        </w:rPr>
        <w:t xml:space="preserve">                                                                                                                                                                                                                                                                                                                                                                                                                                                                                                                                                                                                                                                                                                                                                                                                                                                                                                                                                                                                                                                                                                                                                                                                                                                                                                                                  </w:t>
      </w: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_______________ Н. С. Мякушко</w:t>
      </w:r>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jc w:val="center"/>
        <w:rPr>
          <w:rFonts w:ascii="Times New Roman" w:hAnsi="Times New Roman"/>
          <w:i w:val="0"/>
          <w:iCs w:val="0"/>
        </w:rPr>
      </w:pPr>
      <w:bookmarkStart w:id="0" w:name="_Toc9952414"/>
      <w:r w:rsidRPr="00685241">
        <w:rPr>
          <w:rFonts w:ascii="Times New Roman" w:hAnsi="Times New Roman"/>
          <w:i w:val="0"/>
          <w:iCs w:val="0"/>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5A3D2D" w:rsidRPr="005A3D2D" w:rsidRDefault="00091F55" w:rsidP="005A3D2D">
      <w:pPr>
        <w:ind w:firstLine="567"/>
        <w:jc w:val="center"/>
        <w:rPr>
          <w:rFonts w:ascii="Times New Roman" w:eastAsia="Times New Roman" w:hAnsi="Times New Roman" w:cs="Times New Roman"/>
          <w:b/>
          <w:bCs w:val="0"/>
          <w:color w:val="auto"/>
          <w:sz w:val="28"/>
          <w:szCs w:val="28"/>
          <w:lang w:eastAsia="ru-RU"/>
        </w:rPr>
      </w:pPr>
      <w:r w:rsidRPr="00091F55">
        <w:rPr>
          <w:rFonts w:ascii="Times New Roman" w:hAnsi="Times New Roman" w:cs="Times New Roman"/>
          <w:b/>
          <w:bCs w:val="0"/>
          <w:sz w:val="28"/>
          <w:szCs w:val="28"/>
        </w:rPr>
        <w:t>Соціальна робота з людьми похилого віку</w:t>
      </w:r>
    </w:p>
    <w:p w:rsidR="003A3E74" w:rsidRPr="003A3E74" w:rsidRDefault="003A3E74" w:rsidP="003A3E74">
      <w:pPr>
        <w:ind w:firstLine="567"/>
        <w:jc w:val="center"/>
        <w:rPr>
          <w:rFonts w:ascii="Times New Roman" w:eastAsia="Times New Roman" w:hAnsi="Times New Roman" w:cs="Times New Roman"/>
          <w:b/>
          <w:bCs w:val="0"/>
          <w:color w:val="auto"/>
          <w:sz w:val="28"/>
          <w:szCs w:val="28"/>
          <w:lang w:eastAsia="ru-RU"/>
        </w:rPr>
      </w:pPr>
    </w:p>
    <w:p w:rsidR="003A3E74" w:rsidRPr="003A3E74" w:rsidRDefault="003A3E74" w:rsidP="003A3E74">
      <w:pPr>
        <w:ind w:firstLine="567"/>
        <w:jc w:val="center"/>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освітня програма _______«Соціальна робота»___________________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освітньої програми)</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освітнього рівня ________ «бакалавр» __________________________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освітнього рівня)</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галузь знань ___________23 «Соціальна робота»________________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галузі знань)</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Спеціальність_________ 231</w:t>
      </w:r>
      <w:r w:rsidRPr="003A3E74">
        <w:rPr>
          <w:rFonts w:ascii="Times New Roman" w:eastAsia="Times New Roman" w:hAnsi="Times New Roman" w:cs="Times New Roman"/>
          <w:b/>
          <w:bCs w:val="0"/>
          <w:color w:val="auto"/>
          <w:sz w:val="28"/>
          <w:szCs w:val="28"/>
          <w:lang w:eastAsia="ru-RU"/>
        </w:rPr>
        <w:t xml:space="preserve"> «</w:t>
      </w:r>
      <w:r w:rsidRPr="003A3E74">
        <w:rPr>
          <w:rFonts w:ascii="Times New Roman" w:eastAsia="Times New Roman" w:hAnsi="Times New Roman" w:cs="Times New Roman"/>
          <w:bCs w:val="0"/>
          <w:color w:val="auto"/>
          <w:sz w:val="28"/>
          <w:szCs w:val="28"/>
          <w:lang w:eastAsia="ru-RU"/>
        </w:rPr>
        <w:t>Соціальна робота» 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спеціальності(тей))</w:t>
      </w:r>
    </w:p>
    <w:p w:rsidR="003A3E74" w:rsidRPr="003A3E74" w:rsidRDefault="003A3E74" w:rsidP="003A3E74">
      <w:pPr>
        <w:widowControl w:val="0"/>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Інститут  _____________Полтавський інститут економіки і права__</w:t>
      </w:r>
    </w:p>
    <w:p w:rsidR="003A3E74" w:rsidRPr="003A3E74" w:rsidRDefault="003A3E74" w:rsidP="003A3E74">
      <w:pPr>
        <w:ind w:firstLine="567"/>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28"/>
          <w:szCs w:val="28"/>
          <w:lang w:eastAsia="ru-RU"/>
        </w:rPr>
        <w:t xml:space="preserve">                                            </w:t>
      </w:r>
      <w:r w:rsidRPr="003A3E74">
        <w:rPr>
          <w:rFonts w:ascii="Times New Roman" w:eastAsia="Times New Roman" w:hAnsi="Times New Roman" w:cs="Times New Roman"/>
          <w:bCs w:val="0"/>
          <w:color w:val="auto"/>
          <w:sz w:val="16"/>
          <w:szCs w:val="16"/>
          <w:lang w:eastAsia="ru-RU"/>
        </w:rPr>
        <w:t>(назва навчально-виховного підрозділу)</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0E46AD" w:rsidRPr="000E46AD" w:rsidRDefault="000E46AD" w:rsidP="000E46AD">
      <w:pPr>
        <w:jc w:val="both"/>
        <w:rPr>
          <w:rFonts w:ascii="Times New Roman" w:eastAsia="Times New Roman" w:hAnsi="Times New Roman" w:cs="Times New Roman"/>
          <w:bCs w:val="0"/>
          <w:color w:val="auto"/>
          <w:sz w:val="28"/>
          <w:szCs w:val="28"/>
          <w:lang w:eastAsia="ru-RU"/>
        </w:rPr>
      </w:pPr>
      <w:r w:rsidRPr="000E46AD">
        <w:rPr>
          <w:rFonts w:ascii="Times New Roman" w:eastAsia="Times New Roman" w:hAnsi="Times New Roman" w:cs="Times New Roman"/>
          <w:bCs w:val="0"/>
          <w:color w:val="auto"/>
          <w:sz w:val="28"/>
          <w:szCs w:val="28"/>
          <w:lang w:eastAsia="ru-RU"/>
        </w:rPr>
        <w:t>Обсяг, кредитів: 4 (120 акад. год.)</w:t>
      </w:r>
    </w:p>
    <w:p w:rsidR="000E46AD" w:rsidRPr="000E46AD" w:rsidRDefault="000E46AD" w:rsidP="000E46AD">
      <w:pPr>
        <w:jc w:val="both"/>
        <w:rPr>
          <w:rFonts w:ascii="Times New Roman" w:eastAsia="Times New Roman" w:hAnsi="Times New Roman" w:cs="Times New Roman"/>
          <w:bCs w:val="0"/>
          <w:color w:val="auto"/>
          <w:sz w:val="28"/>
          <w:szCs w:val="28"/>
          <w:lang w:eastAsia="ru-RU"/>
        </w:rPr>
      </w:pPr>
      <w:r w:rsidRPr="000E46AD">
        <w:rPr>
          <w:rFonts w:ascii="Times New Roman" w:eastAsia="Times New Roman" w:hAnsi="Times New Roman" w:cs="Times New Roman"/>
          <w:bCs w:val="0"/>
          <w:color w:val="auto"/>
          <w:sz w:val="28"/>
          <w:szCs w:val="28"/>
          <w:lang w:eastAsia="ru-RU"/>
        </w:rPr>
        <w:t>Форма підсумкового контролю: залік</w:t>
      </w: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3A3E74" w:rsidP="001C5289">
      <w:pPr>
        <w:jc w:val="center"/>
        <w:rPr>
          <w:rFonts w:ascii="Times New Roman" w:hAnsi="Times New Roman" w:cs="Times New Roman"/>
          <w:b/>
          <w:sz w:val="28"/>
          <w:szCs w:val="28"/>
        </w:rPr>
      </w:pPr>
      <w:r>
        <w:rPr>
          <w:rFonts w:ascii="Times New Roman" w:hAnsi="Times New Roman" w:cs="Times New Roman"/>
          <w:b/>
          <w:sz w:val="28"/>
          <w:szCs w:val="28"/>
        </w:rPr>
        <w:t>Полтава – 2021</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5635"/>
      </w:tblGrid>
      <w:tr w:rsidR="001C5289" w:rsidRPr="00685241" w:rsidTr="003A3E74">
        <w:tc>
          <w:tcPr>
            <w:tcW w:w="9571" w:type="dxa"/>
            <w:gridSpan w:val="2"/>
            <w:shd w:val="clear" w:color="auto" w:fill="auto"/>
            <w:vAlign w:val="center"/>
          </w:tcPr>
          <w:p w:rsidR="001C5289" w:rsidRPr="00685241" w:rsidRDefault="001C5289" w:rsidP="003A3E74">
            <w:pPr>
              <w:jc w:val="center"/>
              <w:rPr>
                <w:rFonts w:ascii="Times New Roman" w:hAnsi="Times New Roman" w:cs="Times New Roman"/>
                <w:b/>
              </w:rPr>
            </w:pPr>
            <w:r w:rsidRPr="00685241">
              <w:rPr>
                <w:rFonts w:ascii="Times New Roman" w:hAnsi="Times New Roman" w:cs="Times New Roman"/>
                <w:b/>
                <w:sz w:val="28"/>
                <w:szCs w:val="28"/>
              </w:rPr>
              <w:lastRenderedPageBreak/>
              <w:t>ІНФОРМАЦІЯ</w:t>
            </w:r>
          </w:p>
          <w:p w:rsidR="001C5289" w:rsidRPr="00685241" w:rsidRDefault="001C5289" w:rsidP="003A3E74">
            <w:pPr>
              <w:jc w:val="center"/>
              <w:rPr>
                <w:rFonts w:ascii="Times New Roman" w:hAnsi="Times New Roman" w:cs="Times New Roman"/>
                <w:b/>
              </w:rPr>
            </w:pPr>
            <w:r w:rsidRPr="00685241">
              <w:rPr>
                <w:rFonts w:ascii="Times New Roman" w:hAnsi="Times New Roman" w:cs="Times New Roman"/>
                <w:b/>
                <w:sz w:val="28"/>
                <w:szCs w:val="28"/>
              </w:rPr>
              <w:t>ПРО ВИКЛАДАЧА ТА ДОПОМІЖНИХ ОСІБ</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Викладач</w:t>
            </w:r>
          </w:p>
        </w:tc>
        <w:tc>
          <w:tcPr>
            <w:tcW w:w="5635" w:type="dxa"/>
            <w:shd w:val="clear" w:color="auto" w:fill="auto"/>
            <w:vAlign w:val="center"/>
          </w:tcPr>
          <w:p w:rsidR="001C5289" w:rsidRPr="005877E9" w:rsidRDefault="003A3E74"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Мякушко Н. С., кандидат політичних наук, доцент кафедри  соціальної роботи Полтавського інституту економіки і права</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Асистент викладача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Практики, представники</w:t>
            </w:r>
          </w:p>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бізнесу, фахівці,</w:t>
            </w:r>
          </w:p>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залучені до викладання</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Профайл викладача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r w:rsidRPr="003A3E74">
              <w:rPr>
                <w:rFonts w:ascii="Times New Roman" w:hAnsi="Times New Roman" w:cs="Times New Roman"/>
                <w:i/>
                <w:color w:val="FF0000"/>
                <w:sz w:val="28"/>
                <w:szCs w:val="28"/>
              </w:rPr>
              <w:t>https://vo.uu.edu.ua/user/profile.php</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Профайл асистента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Канали комунікації</w:t>
            </w:r>
          </w:p>
        </w:tc>
        <w:tc>
          <w:tcPr>
            <w:tcW w:w="5635" w:type="dxa"/>
            <w:shd w:val="clear" w:color="auto" w:fill="auto"/>
            <w:vAlign w:val="center"/>
          </w:tcPr>
          <w:p w:rsidR="001C5289" w:rsidRPr="00956CC2" w:rsidRDefault="001C5289" w:rsidP="003A3E74">
            <w:pPr>
              <w:jc w:val="center"/>
              <w:rPr>
                <w:rFonts w:ascii="Times New Roman" w:hAnsi="Times New Roman" w:cs="Times New Roman"/>
                <w:i/>
                <w:color w:val="auto"/>
              </w:rPr>
            </w:pPr>
            <w:r w:rsidRPr="00956CC2">
              <w:rPr>
                <w:rFonts w:ascii="Times New Roman" w:hAnsi="Times New Roman" w:cs="Times New Roman"/>
                <w:i/>
                <w:color w:val="auto"/>
                <w:sz w:val="28"/>
                <w:szCs w:val="28"/>
              </w:rPr>
              <w:t xml:space="preserve">Телефон викладача: </w:t>
            </w:r>
            <w:r w:rsidR="008A7C54" w:rsidRPr="00956CC2">
              <w:rPr>
                <w:rFonts w:ascii="Times New Roman" w:hAnsi="Times New Roman" w:cs="Times New Roman"/>
                <w:i/>
                <w:color w:val="auto"/>
                <w:sz w:val="28"/>
                <w:szCs w:val="28"/>
                <w:lang w:val="ru-RU"/>
              </w:rPr>
              <w:t>0502540684</w:t>
            </w:r>
          </w:p>
          <w:p w:rsidR="001C5289" w:rsidRPr="00956CC2" w:rsidRDefault="001C5289" w:rsidP="003A3E74">
            <w:pPr>
              <w:jc w:val="center"/>
              <w:rPr>
                <w:rFonts w:ascii="Times New Roman" w:hAnsi="Times New Roman" w:cs="Times New Roman"/>
                <w:i/>
                <w:color w:val="auto"/>
              </w:rPr>
            </w:pPr>
            <w:r w:rsidRPr="00956CC2">
              <w:rPr>
                <w:rFonts w:ascii="Times New Roman" w:hAnsi="Times New Roman" w:cs="Times New Roman"/>
                <w:i/>
                <w:color w:val="auto"/>
                <w:sz w:val="28"/>
                <w:szCs w:val="28"/>
              </w:rPr>
              <w:t xml:space="preserve">Електронна пошта: </w:t>
            </w:r>
            <w:r w:rsidR="008A7C54" w:rsidRPr="00956CC2">
              <w:rPr>
                <w:rFonts w:ascii="Times New Roman" w:hAnsi="Times New Roman" w:cs="Times New Roman"/>
                <w:i/>
                <w:color w:val="auto"/>
                <w:sz w:val="28"/>
                <w:szCs w:val="28"/>
                <w:lang w:val="en-US"/>
              </w:rPr>
              <w:t>MyakushkoNadiya</w:t>
            </w:r>
            <w:r w:rsidR="008A7C54" w:rsidRPr="00956CC2">
              <w:rPr>
                <w:rFonts w:ascii="Times New Roman" w:hAnsi="Times New Roman" w:cs="Times New Roman"/>
                <w:i/>
                <w:color w:val="auto"/>
                <w:sz w:val="28"/>
                <w:szCs w:val="28"/>
                <w:lang w:val="ru-RU"/>
              </w:rPr>
              <w:t>@</w:t>
            </w:r>
            <w:r w:rsidR="008A7C54" w:rsidRPr="00956CC2">
              <w:rPr>
                <w:rFonts w:ascii="Times New Roman" w:hAnsi="Times New Roman" w:cs="Times New Roman"/>
                <w:i/>
                <w:color w:val="auto"/>
                <w:sz w:val="28"/>
                <w:szCs w:val="28"/>
                <w:lang w:val="en-US"/>
              </w:rPr>
              <w:t>i</w:t>
            </w:r>
            <w:r w:rsidR="008A7C54" w:rsidRPr="00956CC2">
              <w:rPr>
                <w:rFonts w:ascii="Times New Roman" w:hAnsi="Times New Roman" w:cs="Times New Roman"/>
                <w:i/>
                <w:color w:val="auto"/>
                <w:sz w:val="28"/>
                <w:szCs w:val="28"/>
                <w:lang w:val="ru-RU"/>
              </w:rPr>
              <w:t>.</w:t>
            </w:r>
            <w:r w:rsidR="008A7C54" w:rsidRPr="00956CC2">
              <w:rPr>
                <w:rFonts w:ascii="Times New Roman" w:hAnsi="Times New Roman" w:cs="Times New Roman"/>
                <w:i/>
                <w:color w:val="auto"/>
                <w:sz w:val="28"/>
                <w:szCs w:val="28"/>
                <w:lang w:val="en-US"/>
              </w:rPr>
              <w:t>ua</w:t>
            </w:r>
          </w:p>
          <w:p w:rsidR="001C5289" w:rsidRPr="00956CC2" w:rsidRDefault="001C5289" w:rsidP="003A3E74">
            <w:pPr>
              <w:jc w:val="center"/>
              <w:rPr>
                <w:rFonts w:ascii="Times New Roman" w:hAnsi="Times New Roman" w:cs="Times New Roman"/>
                <w:i/>
                <w:color w:val="auto"/>
              </w:rPr>
            </w:pPr>
            <w:r w:rsidRPr="00956CC2">
              <w:rPr>
                <w:rFonts w:ascii="Times New Roman" w:hAnsi="Times New Roman" w:cs="Times New Roman"/>
                <w:i/>
                <w:color w:val="auto"/>
                <w:sz w:val="28"/>
                <w:szCs w:val="28"/>
              </w:rPr>
              <w:t xml:space="preserve">Вайбер: </w:t>
            </w:r>
            <w:r w:rsidR="008A7C54" w:rsidRPr="00956CC2">
              <w:rPr>
                <w:rFonts w:ascii="Times New Roman" w:hAnsi="Times New Roman" w:cs="Times New Roman"/>
                <w:i/>
                <w:color w:val="auto"/>
                <w:sz w:val="28"/>
                <w:szCs w:val="28"/>
                <w:lang w:val="ru-RU"/>
              </w:rPr>
              <w:t>0502540684</w:t>
            </w:r>
          </w:p>
          <w:p w:rsidR="001C5289" w:rsidRPr="003A3E74" w:rsidRDefault="001C5289" w:rsidP="003A3E74">
            <w:pPr>
              <w:jc w:val="center"/>
              <w:rPr>
                <w:rFonts w:ascii="Times New Roman" w:hAnsi="Times New Roman" w:cs="Times New Roman"/>
                <w:i/>
                <w:color w:val="FF0000"/>
              </w:rPr>
            </w:pPr>
            <w:r w:rsidRPr="003A3E74">
              <w:rPr>
                <w:rFonts w:ascii="Times New Roman" w:hAnsi="Times New Roman" w:cs="Times New Roman"/>
                <w:i/>
                <w:color w:val="FF0000"/>
                <w:sz w:val="28"/>
                <w:szCs w:val="28"/>
              </w:rPr>
              <w:t>Кабінет (електронний кабінет):</w:t>
            </w:r>
            <w:r w:rsidRPr="003A3E74">
              <w:rPr>
                <w:rFonts w:ascii="Times New Roman" w:hAnsi="Times New Roman" w:cs="Times New Roman"/>
                <w:color w:val="FF0000"/>
              </w:rPr>
              <w:t xml:space="preserve"> </w:t>
            </w:r>
            <w:r w:rsidRPr="003A3E74">
              <w:rPr>
                <w:rFonts w:ascii="Times New Roman" w:hAnsi="Times New Roman" w:cs="Times New Roman"/>
                <w:i/>
                <w:color w:val="FF0000"/>
                <w:sz w:val="28"/>
                <w:szCs w:val="28"/>
              </w:rPr>
              <w:t>https://vo.uu.edu.ua/my/</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7" w:history="1">
              <w:r w:rsidRPr="00685241">
                <w:rPr>
                  <w:rStyle w:val="a3"/>
                  <w:rFonts w:ascii="Times New Roman" w:hAnsi="Times New Roman" w:cs="Times New Roman"/>
                  <w:sz w:val="28"/>
                  <w:szCs w:val="28"/>
                </w:rPr>
                <w:t>http://vo.ukraine.edu.ua/</w:t>
              </w:r>
            </w:hyperlink>
            <w:r w:rsidRPr="00685241">
              <w:rPr>
                <w:rFonts w:ascii="Times New Roman" w:hAnsi="Times New Roman" w:cs="Times New Roman"/>
                <w:sz w:val="28"/>
                <w:szCs w:val="28"/>
              </w:rPr>
              <w:t xml:space="preserve"> за адресою</w:t>
            </w:r>
          </w:p>
        </w:tc>
        <w:tc>
          <w:tcPr>
            <w:tcW w:w="5635" w:type="dxa"/>
            <w:shd w:val="clear" w:color="auto" w:fill="auto"/>
            <w:vAlign w:val="center"/>
          </w:tcPr>
          <w:p w:rsidR="00B42F2E" w:rsidRDefault="001C5289" w:rsidP="003A3E74">
            <w:pPr>
              <w:jc w:val="center"/>
              <w:rPr>
                <w:rFonts w:ascii="Times New Roman" w:hAnsi="Times New Roman" w:cs="Times New Roman"/>
              </w:rPr>
            </w:pPr>
            <w:r w:rsidRPr="00685241">
              <w:rPr>
                <w:rFonts w:ascii="Times New Roman" w:hAnsi="Times New Roman" w:cs="Times New Roman"/>
                <w:i/>
                <w:sz w:val="28"/>
                <w:szCs w:val="28"/>
              </w:rPr>
              <w:t>Посилання на курс:</w:t>
            </w:r>
          </w:p>
          <w:p w:rsidR="001C5289" w:rsidRPr="00685241" w:rsidRDefault="003A3E74" w:rsidP="003A3E74">
            <w:pPr>
              <w:jc w:val="center"/>
              <w:rPr>
                <w:rFonts w:ascii="Times New Roman" w:hAnsi="Times New Roman" w:cs="Times New Roman"/>
              </w:rPr>
            </w:pPr>
            <w:r w:rsidRPr="003A3E74">
              <w:rPr>
                <w:rStyle w:val="a3"/>
                <w:rFonts w:ascii="Times New Roman" w:hAnsi="Times New Roman" w:cs="Times New Roman"/>
                <w:color w:val="auto"/>
                <w:sz w:val="28"/>
                <w:szCs w:val="28"/>
              </w:rPr>
              <w:t>https://vo.uu.edu.ua/course/view.php?id=2562</w:t>
            </w:r>
          </w:p>
        </w:tc>
      </w:tr>
    </w:tbl>
    <w:p w:rsidR="001C5289" w:rsidRPr="00685241" w:rsidRDefault="001C5289" w:rsidP="001C5289">
      <w:pPr>
        <w:pStyle w:val="a6"/>
        <w:tabs>
          <w:tab w:val="left" w:pos="2030"/>
        </w:tabs>
        <w:jc w:val="center"/>
        <w:rPr>
          <w:b/>
          <w:szCs w:val="28"/>
        </w:rPr>
      </w:pPr>
    </w:p>
    <w:p w:rsidR="00091F55" w:rsidRPr="00091F55" w:rsidRDefault="001C5289" w:rsidP="00091F55">
      <w:pPr>
        <w:pStyle w:val="1"/>
        <w:spacing w:before="0" w:after="240"/>
        <w:ind w:left="357"/>
        <w:jc w:val="center"/>
        <w:rPr>
          <w:rFonts w:ascii="Times New Roman" w:hAnsi="Times New Roman"/>
          <w:color w:val="auto"/>
          <w:sz w:val="28"/>
          <w:szCs w:val="28"/>
        </w:rPr>
      </w:pPr>
      <w:r w:rsidRPr="00685241">
        <w:rPr>
          <w:rFonts w:ascii="Times New Roman" w:hAnsi="Times New Roman"/>
          <w:b w:val="0"/>
          <w:bCs/>
          <w:i/>
          <w:szCs w:val="28"/>
        </w:rPr>
        <w:br w:type="page"/>
      </w:r>
      <w:r w:rsidR="00091F55" w:rsidRPr="00091F55">
        <w:rPr>
          <w:rFonts w:ascii="Times New Roman" w:hAnsi="Times New Roman"/>
          <w:color w:val="auto"/>
          <w:sz w:val="28"/>
          <w:szCs w:val="28"/>
        </w:rPr>
        <w:lastRenderedPageBreak/>
        <w:t>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091F55" w:rsidRPr="00091F55" w:rsidTr="008D3522">
        <w:trPr>
          <w:trHeight w:val="803"/>
        </w:trPr>
        <w:tc>
          <w:tcPr>
            <w:tcW w:w="2896" w:type="dxa"/>
            <w:vMerge w:val="restart"/>
            <w:vAlign w:val="center"/>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 xml:space="preserve">Найменування показників </w:t>
            </w:r>
          </w:p>
        </w:tc>
        <w:tc>
          <w:tcPr>
            <w:tcW w:w="3262" w:type="dxa"/>
            <w:vMerge w:val="restart"/>
            <w:vAlign w:val="center"/>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Галузь знань, спеціальність, спеціалізація, освітній ступінь / освітньо-кваліфікаційний рівень</w:t>
            </w:r>
          </w:p>
        </w:tc>
        <w:tc>
          <w:tcPr>
            <w:tcW w:w="3420" w:type="dxa"/>
            <w:gridSpan w:val="2"/>
            <w:vAlign w:val="center"/>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Характеристика навчальної дисципліни</w:t>
            </w:r>
          </w:p>
        </w:tc>
      </w:tr>
      <w:tr w:rsidR="00091F55" w:rsidRPr="00091F55" w:rsidTr="008D3522">
        <w:trPr>
          <w:trHeight w:val="549"/>
        </w:trPr>
        <w:tc>
          <w:tcPr>
            <w:tcW w:w="2896" w:type="dxa"/>
            <w:vMerge/>
            <w:vAlign w:val="center"/>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p>
        </w:tc>
        <w:tc>
          <w:tcPr>
            <w:tcW w:w="3262" w:type="dxa"/>
            <w:vMerge/>
            <w:vAlign w:val="center"/>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p>
        </w:tc>
        <w:tc>
          <w:tcPr>
            <w:tcW w:w="1620" w:type="dxa"/>
          </w:tcPr>
          <w:p w:rsidR="00091F55" w:rsidRPr="00091F55" w:rsidRDefault="00091F55" w:rsidP="00091F55">
            <w:pPr>
              <w:jc w:val="center"/>
              <w:rPr>
                <w:rFonts w:ascii="Times New Roman" w:eastAsia="Times New Roman" w:hAnsi="Times New Roman" w:cs="Times New Roman"/>
                <w:b/>
                <w:bCs w:val="0"/>
                <w:i/>
                <w:color w:val="auto"/>
                <w:sz w:val="28"/>
                <w:szCs w:val="28"/>
                <w:lang w:eastAsia="ru-RU"/>
              </w:rPr>
            </w:pPr>
            <w:r w:rsidRPr="00091F55">
              <w:rPr>
                <w:rFonts w:ascii="Times New Roman" w:eastAsia="Times New Roman" w:hAnsi="Times New Roman" w:cs="Times New Roman"/>
                <w:b/>
                <w:bCs w:val="0"/>
                <w:i/>
                <w:color w:val="auto"/>
                <w:sz w:val="28"/>
                <w:szCs w:val="28"/>
                <w:lang w:eastAsia="ru-RU"/>
              </w:rPr>
              <w:t>денна форма навчання</w:t>
            </w:r>
          </w:p>
        </w:tc>
        <w:tc>
          <w:tcPr>
            <w:tcW w:w="1800" w:type="dxa"/>
          </w:tcPr>
          <w:p w:rsidR="00091F55" w:rsidRPr="00091F55" w:rsidRDefault="00091F55" w:rsidP="00091F55">
            <w:pPr>
              <w:jc w:val="center"/>
              <w:rPr>
                <w:rFonts w:ascii="Times New Roman" w:eastAsia="Times New Roman" w:hAnsi="Times New Roman" w:cs="Times New Roman"/>
                <w:b/>
                <w:bCs w:val="0"/>
                <w:i/>
                <w:color w:val="auto"/>
                <w:sz w:val="28"/>
                <w:szCs w:val="28"/>
                <w:lang w:eastAsia="ru-RU"/>
              </w:rPr>
            </w:pPr>
            <w:r w:rsidRPr="00091F55">
              <w:rPr>
                <w:rFonts w:ascii="Times New Roman" w:eastAsia="Times New Roman" w:hAnsi="Times New Roman" w:cs="Times New Roman"/>
                <w:b/>
                <w:bCs w:val="0"/>
                <w:i/>
                <w:color w:val="auto"/>
                <w:sz w:val="28"/>
                <w:szCs w:val="28"/>
                <w:lang w:eastAsia="ru-RU"/>
              </w:rPr>
              <w:t>заочна форма навчання</w:t>
            </w:r>
          </w:p>
        </w:tc>
      </w:tr>
      <w:tr w:rsidR="00091F55" w:rsidRPr="00091F55" w:rsidTr="008D3522">
        <w:trPr>
          <w:trHeight w:val="409"/>
        </w:trPr>
        <w:tc>
          <w:tcPr>
            <w:tcW w:w="2896" w:type="dxa"/>
            <w:vMerge w:val="restart"/>
            <w:vAlign w:val="center"/>
          </w:tcPr>
          <w:p w:rsidR="00091F55" w:rsidRPr="00091F55" w:rsidRDefault="00091F55" w:rsidP="00091F55">
            <w:pP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 xml:space="preserve">Загальний обсяг кредитів – </w:t>
            </w:r>
            <w:r w:rsidRPr="00091F55">
              <w:rPr>
                <w:rFonts w:ascii="Calibri" w:eastAsia="Times New Roman" w:hAnsi="Calibri" w:cs="Times New Roman"/>
                <w:bCs w:val="0"/>
                <w:color w:val="000080"/>
                <w:sz w:val="22"/>
                <w:szCs w:val="22"/>
                <w:lang w:val="ru-RU" w:eastAsia="ru-RU"/>
              </w:rPr>
              <w:t>5</w:t>
            </w:r>
          </w:p>
        </w:tc>
        <w:tc>
          <w:tcPr>
            <w:tcW w:w="3262" w:type="dxa"/>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Галузь знань</w:t>
            </w:r>
          </w:p>
          <w:p w:rsidR="00091F55" w:rsidRPr="00091F55" w:rsidRDefault="00091F55" w:rsidP="00091F55">
            <w:pPr>
              <w:autoSpaceDE w:val="0"/>
              <w:autoSpaceDN w:val="0"/>
              <w:adjustRightInd w:val="0"/>
              <w:jc w:val="both"/>
              <w:rPr>
                <w:rFonts w:ascii="Times New Roman" w:eastAsia="Times New Roman" w:hAnsi="Times New Roman" w:cs="Times New Roman"/>
                <w:bCs w:val="0"/>
                <w:color w:val="auto"/>
                <w:lang w:eastAsia="uk-UA"/>
              </w:rPr>
            </w:pPr>
            <w:r w:rsidRPr="00091F55">
              <w:rPr>
                <w:rFonts w:ascii="Times New Roman" w:eastAsia="Times New Roman" w:hAnsi="Times New Roman" w:cs="Times New Roman"/>
                <w:bCs w:val="0"/>
                <w:color w:val="auto"/>
                <w:sz w:val="28"/>
                <w:szCs w:val="28"/>
                <w:lang w:eastAsia="uk-UA"/>
              </w:rPr>
              <w:t>23 Соціальна робота</w:t>
            </w:r>
          </w:p>
        </w:tc>
        <w:tc>
          <w:tcPr>
            <w:tcW w:w="3420" w:type="dxa"/>
            <w:gridSpan w:val="2"/>
            <w:vAlign w:val="center"/>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Вид дисципліни</w:t>
            </w:r>
          </w:p>
          <w:p w:rsidR="00091F55" w:rsidRPr="00091F55" w:rsidRDefault="00091F55" w:rsidP="00091F55">
            <w:pPr>
              <w:jc w:val="center"/>
              <w:rPr>
                <w:rFonts w:ascii="Times New Roman" w:eastAsia="Times New Roman" w:hAnsi="Times New Roman" w:cs="Times New Roman"/>
                <w:bCs w:val="0"/>
                <w:color w:val="auto"/>
                <w:sz w:val="28"/>
                <w:szCs w:val="28"/>
                <w:lang w:eastAsia="ru-RU"/>
              </w:rPr>
            </w:pPr>
          </w:p>
          <w:p w:rsidR="00091F55" w:rsidRPr="00091F55" w:rsidRDefault="00091F55" w:rsidP="00091F55">
            <w:pPr>
              <w:jc w:val="center"/>
              <w:rPr>
                <w:rFonts w:ascii="Times New Roman" w:eastAsia="Times New Roman" w:hAnsi="Times New Roman" w:cs="Times New Roman"/>
                <w:bCs w:val="0"/>
                <w:i/>
                <w:color w:val="auto"/>
                <w:sz w:val="28"/>
                <w:szCs w:val="28"/>
                <w:lang w:eastAsia="ru-RU"/>
              </w:rPr>
            </w:pPr>
            <w:r w:rsidRPr="00091F55">
              <w:rPr>
                <w:rFonts w:ascii="Times New Roman" w:eastAsia="Times New Roman" w:hAnsi="Times New Roman" w:cs="Times New Roman"/>
                <w:bCs w:val="0"/>
                <w:color w:val="auto"/>
                <w:sz w:val="28"/>
                <w:szCs w:val="28"/>
                <w:lang w:eastAsia="ru-RU"/>
              </w:rPr>
              <w:t>обов’язкова</w:t>
            </w:r>
          </w:p>
        </w:tc>
      </w:tr>
      <w:tr w:rsidR="00091F55" w:rsidRPr="00091F55" w:rsidTr="008D3522">
        <w:trPr>
          <w:trHeight w:val="409"/>
        </w:trPr>
        <w:tc>
          <w:tcPr>
            <w:tcW w:w="2896" w:type="dxa"/>
            <w:vMerge/>
            <w:vAlign w:val="center"/>
          </w:tcPr>
          <w:p w:rsidR="00091F55" w:rsidRPr="00091F55" w:rsidRDefault="00091F55" w:rsidP="00091F55">
            <w:pPr>
              <w:rPr>
                <w:rFonts w:ascii="Times New Roman" w:eastAsia="Times New Roman" w:hAnsi="Times New Roman" w:cs="Times New Roman"/>
                <w:bCs w:val="0"/>
                <w:color w:val="auto"/>
                <w:sz w:val="28"/>
                <w:szCs w:val="28"/>
                <w:lang w:eastAsia="ru-RU"/>
              </w:rPr>
            </w:pPr>
          </w:p>
        </w:tc>
        <w:tc>
          <w:tcPr>
            <w:tcW w:w="3262" w:type="dxa"/>
            <w:vAlign w:val="center"/>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 xml:space="preserve">Спеціальність </w:t>
            </w:r>
          </w:p>
          <w:p w:rsidR="00091F55" w:rsidRPr="00091F55" w:rsidRDefault="00091F55" w:rsidP="00091F55">
            <w:pPr>
              <w:jc w:val="center"/>
              <w:rPr>
                <w:rFonts w:ascii="Times New Roman" w:eastAsia="Times New Roman" w:hAnsi="Times New Roman" w:cs="Times New Roman"/>
                <w:bCs w:val="0"/>
                <w:color w:val="auto"/>
                <w:sz w:val="22"/>
                <w:szCs w:val="22"/>
                <w:lang w:eastAsia="ru-RU"/>
              </w:rPr>
            </w:pPr>
            <w:r w:rsidRPr="00091F55">
              <w:rPr>
                <w:rFonts w:ascii="Times New Roman" w:eastAsia="Times New Roman" w:hAnsi="Times New Roman" w:cs="Times New Roman"/>
                <w:bCs w:val="0"/>
                <w:color w:val="auto"/>
                <w:sz w:val="28"/>
                <w:szCs w:val="28"/>
                <w:lang w:val="ru-RU" w:eastAsia="ru-RU"/>
              </w:rPr>
              <w:t>231 Соціальна робота</w:t>
            </w:r>
            <w:r w:rsidRPr="00091F55">
              <w:rPr>
                <w:rFonts w:ascii="Times New Roman" w:eastAsia="Times New Roman" w:hAnsi="Times New Roman" w:cs="Times New Roman"/>
                <w:bCs w:val="0"/>
                <w:color w:val="auto"/>
                <w:sz w:val="22"/>
                <w:szCs w:val="22"/>
                <w:lang w:eastAsia="ru-RU"/>
              </w:rPr>
              <w:t xml:space="preserve"> (шифр і назва)</w:t>
            </w:r>
          </w:p>
        </w:tc>
        <w:tc>
          <w:tcPr>
            <w:tcW w:w="3420" w:type="dxa"/>
            <w:gridSpan w:val="2"/>
            <w:vAlign w:val="center"/>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 xml:space="preserve">Цикл підготовки </w:t>
            </w:r>
          </w:p>
          <w:p w:rsidR="00091F55" w:rsidRPr="00091F55" w:rsidRDefault="00091F55" w:rsidP="00091F55">
            <w:pPr>
              <w:jc w:val="cente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професійний</w:t>
            </w:r>
          </w:p>
        </w:tc>
      </w:tr>
      <w:tr w:rsidR="00091F55" w:rsidRPr="00091F55" w:rsidTr="008D3522">
        <w:trPr>
          <w:trHeight w:val="170"/>
        </w:trPr>
        <w:tc>
          <w:tcPr>
            <w:tcW w:w="2896" w:type="dxa"/>
            <w:vAlign w:val="center"/>
          </w:tcPr>
          <w:p w:rsidR="00091F55" w:rsidRPr="00091F55" w:rsidRDefault="00091F55" w:rsidP="00091F55">
            <w:pP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Модулів – 1</w:t>
            </w:r>
          </w:p>
        </w:tc>
        <w:tc>
          <w:tcPr>
            <w:tcW w:w="3262" w:type="dxa"/>
            <w:vMerge w:val="restart"/>
            <w:vAlign w:val="center"/>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Спеціалізація</w:t>
            </w:r>
          </w:p>
          <w:p w:rsidR="00091F55" w:rsidRPr="00091F55" w:rsidRDefault="00091F55" w:rsidP="00091F55">
            <w:pPr>
              <w:jc w:val="center"/>
              <w:rPr>
                <w:rFonts w:ascii="Times New Roman" w:eastAsia="Times New Roman" w:hAnsi="Times New Roman" w:cs="Times New Roman"/>
                <w:bCs w:val="0"/>
                <w:color w:val="auto"/>
                <w:sz w:val="22"/>
                <w:szCs w:val="22"/>
                <w:lang w:eastAsia="ru-RU"/>
              </w:rPr>
            </w:pPr>
            <w:r w:rsidRPr="00091F55">
              <w:rPr>
                <w:rFonts w:ascii="Times New Roman" w:eastAsia="Times New Roman" w:hAnsi="Times New Roman" w:cs="Times New Roman"/>
                <w:bCs w:val="0"/>
                <w:color w:val="auto"/>
                <w:sz w:val="28"/>
                <w:szCs w:val="28"/>
                <w:lang w:eastAsia="ru-RU"/>
              </w:rPr>
              <w:t>Соціальна педагогіка у сфері інклюзії</w:t>
            </w:r>
          </w:p>
        </w:tc>
        <w:tc>
          <w:tcPr>
            <w:tcW w:w="3420" w:type="dxa"/>
            <w:gridSpan w:val="2"/>
            <w:vAlign w:val="center"/>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Рік підготовки:</w:t>
            </w:r>
          </w:p>
        </w:tc>
      </w:tr>
      <w:tr w:rsidR="00091F55" w:rsidRPr="00091F55" w:rsidTr="008D3522">
        <w:trPr>
          <w:trHeight w:val="207"/>
        </w:trPr>
        <w:tc>
          <w:tcPr>
            <w:tcW w:w="2896" w:type="dxa"/>
            <w:vAlign w:val="center"/>
          </w:tcPr>
          <w:p w:rsidR="00091F55" w:rsidRPr="00091F55" w:rsidRDefault="00091F55" w:rsidP="00091F55">
            <w:pP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Змістових модулів –</w:t>
            </w:r>
            <w:r w:rsidRPr="00091F55">
              <w:rPr>
                <w:rFonts w:ascii="Times New Roman" w:eastAsia="Times New Roman" w:hAnsi="Times New Roman" w:cs="Times New Roman"/>
                <w:bCs w:val="0"/>
                <w:color w:val="auto"/>
                <w:sz w:val="28"/>
                <w:szCs w:val="28"/>
                <w:lang w:val="en-US" w:eastAsia="ru-RU"/>
              </w:rPr>
              <w:t>1</w:t>
            </w:r>
            <w:r w:rsidRPr="00091F55">
              <w:rPr>
                <w:rFonts w:ascii="Times New Roman" w:eastAsia="Times New Roman" w:hAnsi="Times New Roman" w:cs="Times New Roman"/>
                <w:bCs w:val="0"/>
                <w:color w:val="auto"/>
                <w:sz w:val="28"/>
                <w:szCs w:val="28"/>
                <w:lang w:eastAsia="ru-RU"/>
              </w:rPr>
              <w:t xml:space="preserve"> </w:t>
            </w:r>
          </w:p>
        </w:tc>
        <w:tc>
          <w:tcPr>
            <w:tcW w:w="3262" w:type="dxa"/>
            <w:vMerge/>
            <w:vAlign w:val="center"/>
          </w:tcPr>
          <w:p w:rsidR="00091F55" w:rsidRPr="00091F55" w:rsidRDefault="00091F55" w:rsidP="00091F55">
            <w:pPr>
              <w:jc w:val="center"/>
              <w:rPr>
                <w:rFonts w:ascii="Times New Roman" w:eastAsia="Times New Roman" w:hAnsi="Times New Roman" w:cs="Times New Roman"/>
                <w:bCs w:val="0"/>
                <w:color w:val="auto"/>
                <w:sz w:val="22"/>
                <w:szCs w:val="28"/>
                <w:lang w:eastAsia="ru-RU"/>
              </w:rPr>
            </w:pPr>
          </w:p>
        </w:tc>
        <w:tc>
          <w:tcPr>
            <w:tcW w:w="1620" w:type="dxa"/>
            <w:vAlign w:val="center"/>
          </w:tcPr>
          <w:p w:rsidR="00091F55" w:rsidRPr="00091F55" w:rsidRDefault="00091F55" w:rsidP="00091F55">
            <w:pPr>
              <w:jc w:val="cente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1-й</w:t>
            </w:r>
          </w:p>
        </w:tc>
        <w:tc>
          <w:tcPr>
            <w:tcW w:w="1800" w:type="dxa"/>
            <w:vAlign w:val="center"/>
          </w:tcPr>
          <w:p w:rsidR="00091F55" w:rsidRPr="00091F55" w:rsidRDefault="00091F55" w:rsidP="00091F55">
            <w:pPr>
              <w:jc w:val="cente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val="en-US" w:eastAsia="ru-RU"/>
              </w:rPr>
              <w:t>4</w:t>
            </w:r>
            <w:r w:rsidRPr="00091F55">
              <w:rPr>
                <w:rFonts w:ascii="Times New Roman" w:eastAsia="Times New Roman" w:hAnsi="Times New Roman" w:cs="Times New Roman"/>
                <w:bCs w:val="0"/>
                <w:color w:val="auto"/>
                <w:sz w:val="28"/>
                <w:szCs w:val="28"/>
                <w:lang w:eastAsia="ru-RU"/>
              </w:rPr>
              <w:t>-й</w:t>
            </w:r>
          </w:p>
        </w:tc>
      </w:tr>
      <w:tr w:rsidR="00091F55" w:rsidRPr="00091F55" w:rsidTr="008D3522">
        <w:trPr>
          <w:trHeight w:val="246"/>
        </w:trPr>
        <w:tc>
          <w:tcPr>
            <w:tcW w:w="2896" w:type="dxa"/>
            <w:vAlign w:val="center"/>
          </w:tcPr>
          <w:p w:rsidR="00091F55" w:rsidRPr="00091F55" w:rsidRDefault="00091F55" w:rsidP="00091F55">
            <w:pP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Індивідуальне науково-дослідне завдання ___________</w:t>
            </w:r>
          </w:p>
          <w:p w:rsidR="00091F55" w:rsidRPr="00091F55" w:rsidRDefault="00091F55" w:rsidP="00091F55">
            <w:pPr>
              <w:rPr>
                <w:rFonts w:ascii="Times New Roman" w:eastAsia="Times New Roman" w:hAnsi="Times New Roman" w:cs="Times New Roman"/>
                <w:bCs w:val="0"/>
                <w:color w:val="auto"/>
                <w:sz w:val="22"/>
                <w:szCs w:val="22"/>
                <w:lang w:eastAsia="ru-RU"/>
              </w:rPr>
            </w:pPr>
            <w:r w:rsidRPr="00091F55">
              <w:rPr>
                <w:rFonts w:ascii="Times New Roman" w:eastAsia="Times New Roman" w:hAnsi="Times New Roman" w:cs="Times New Roman"/>
                <w:bCs w:val="0"/>
                <w:color w:val="auto"/>
                <w:sz w:val="28"/>
                <w:szCs w:val="28"/>
                <w:lang w:eastAsia="ru-RU"/>
              </w:rPr>
              <w:t xml:space="preserve">                     </w:t>
            </w:r>
            <w:r w:rsidRPr="00091F55">
              <w:rPr>
                <w:rFonts w:ascii="Times New Roman" w:eastAsia="Times New Roman" w:hAnsi="Times New Roman" w:cs="Times New Roman"/>
                <w:bCs w:val="0"/>
                <w:color w:val="auto"/>
                <w:sz w:val="22"/>
                <w:szCs w:val="22"/>
                <w:lang w:eastAsia="ru-RU"/>
              </w:rPr>
              <w:t>(назва)</w:t>
            </w:r>
          </w:p>
        </w:tc>
        <w:tc>
          <w:tcPr>
            <w:tcW w:w="3262" w:type="dxa"/>
            <w:vMerge w:val="restart"/>
            <w:vAlign w:val="center"/>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Мова викладання, навчання та оцінювання:</w:t>
            </w:r>
          </w:p>
          <w:p w:rsidR="00091F55" w:rsidRPr="00091F55" w:rsidRDefault="00091F55" w:rsidP="00091F55">
            <w:pPr>
              <w:jc w:val="center"/>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українська</w:t>
            </w:r>
          </w:p>
        </w:tc>
        <w:tc>
          <w:tcPr>
            <w:tcW w:w="3420" w:type="dxa"/>
            <w:gridSpan w:val="2"/>
            <w:vAlign w:val="center"/>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Семестр</w:t>
            </w:r>
          </w:p>
        </w:tc>
      </w:tr>
      <w:tr w:rsidR="00091F55" w:rsidRPr="00091F55" w:rsidTr="008D3522">
        <w:trPr>
          <w:trHeight w:val="323"/>
        </w:trPr>
        <w:tc>
          <w:tcPr>
            <w:tcW w:w="2896" w:type="dxa"/>
            <w:vMerge w:val="restart"/>
            <w:vAlign w:val="center"/>
          </w:tcPr>
          <w:p w:rsidR="00091F55" w:rsidRPr="00091F55" w:rsidRDefault="00091F55" w:rsidP="00091F55">
            <w:pP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 xml:space="preserve">Загальний обсяг годин – </w:t>
            </w:r>
          </w:p>
        </w:tc>
        <w:tc>
          <w:tcPr>
            <w:tcW w:w="3262" w:type="dxa"/>
            <w:vMerge/>
            <w:vAlign w:val="center"/>
          </w:tcPr>
          <w:p w:rsidR="00091F55" w:rsidRPr="00091F55" w:rsidRDefault="00091F55" w:rsidP="00091F55">
            <w:pPr>
              <w:jc w:val="center"/>
              <w:rPr>
                <w:rFonts w:ascii="Times New Roman" w:eastAsia="Times New Roman" w:hAnsi="Times New Roman" w:cs="Times New Roman"/>
                <w:bCs w:val="0"/>
                <w:color w:val="auto"/>
                <w:sz w:val="22"/>
                <w:szCs w:val="28"/>
                <w:lang w:eastAsia="ru-RU"/>
              </w:rPr>
            </w:pPr>
          </w:p>
        </w:tc>
        <w:tc>
          <w:tcPr>
            <w:tcW w:w="1620" w:type="dxa"/>
            <w:vAlign w:val="center"/>
          </w:tcPr>
          <w:p w:rsidR="00091F55" w:rsidRPr="00091F55" w:rsidRDefault="00091F55" w:rsidP="00091F55">
            <w:pPr>
              <w:jc w:val="cente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-й</w:t>
            </w:r>
          </w:p>
        </w:tc>
        <w:tc>
          <w:tcPr>
            <w:tcW w:w="1800" w:type="dxa"/>
            <w:vAlign w:val="center"/>
          </w:tcPr>
          <w:p w:rsidR="00091F55" w:rsidRPr="00091F55" w:rsidRDefault="00091F55" w:rsidP="00091F55">
            <w:pPr>
              <w:jc w:val="cente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1-й</w:t>
            </w:r>
          </w:p>
        </w:tc>
      </w:tr>
      <w:tr w:rsidR="00091F55" w:rsidRPr="00091F55" w:rsidTr="008D3522">
        <w:trPr>
          <w:trHeight w:val="322"/>
        </w:trPr>
        <w:tc>
          <w:tcPr>
            <w:tcW w:w="2896" w:type="dxa"/>
            <w:vMerge/>
            <w:vAlign w:val="center"/>
          </w:tcPr>
          <w:p w:rsidR="00091F55" w:rsidRPr="00091F55" w:rsidRDefault="00091F55" w:rsidP="00091F55">
            <w:pPr>
              <w:rPr>
                <w:rFonts w:ascii="Times New Roman" w:eastAsia="Times New Roman" w:hAnsi="Times New Roman" w:cs="Times New Roman"/>
                <w:bCs w:val="0"/>
                <w:color w:val="auto"/>
                <w:sz w:val="28"/>
                <w:szCs w:val="28"/>
                <w:lang w:eastAsia="ru-RU"/>
              </w:rPr>
            </w:pPr>
          </w:p>
        </w:tc>
        <w:tc>
          <w:tcPr>
            <w:tcW w:w="3262" w:type="dxa"/>
            <w:vMerge/>
            <w:vAlign w:val="center"/>
          </w:tcPr>
          <w:p w:rsidR="00091F55" w:rsidRPr="00091F55" w:rsidRDefault="00091F55" w:rsidP="00091F55">
            <w:pPr>
              <w:jc w:val="center"/>
              <w:rPr>
                <w:rFonts w:ascii="Times New Roman" w:eastAsia="Times New Roman" w:hAnsi="Times New Roman" w:cs="Times New Roman"/>
                <w:bCs w:val="0"/>
                <w:color w:val="auto"/>
                <w:sz w:val="22"/>
                <w:szCs w:val="28"/>
                <w:lang w:eastAsia="ru-RU"/>
              </w:rPr>
            </w:pPr>
          </w:p>
        </w:tc>
        <w:tc>
          <w:tcPr>
            <w:tcW w:w="3420" w:type="dxa"/>
            <w:gridSpan w:val="2"/>
            <w:vAlign w:val="center"/>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Лекції</w:t>
            </w:r>
          </w:p>
        </w:tc>
      </w:tr>
      <w:tr w:rsidR="00091F55" w:rsidRPr="00091F55" w:rsidTr="008D3522">
        <w:trPr>
          <w:trHeight w:val="320"/>
        </w:trPr>
        <w:tc>
          <w:tcPr>
            <w:tcW w:w="2896" w:type="dxa"/>
            <w:vMerge w:val="restart"/>
            <w:vAlign w:val="center"/>
          </w:tcPr>
          <w:p w:rsidR="00091F55" w:rsidRPr="00091F55" w:rsidRDefault="00091F55" w:rsidP="00091F55">
            <w:pP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Тижневих годин для денної форми навчання:</w:t>
            </w:r>
          </w:p>
          <w:p w:rsidR="00091F55" w:rsidRPr="00091F55" w:rsidRDefault="00091F55" w:rsidP="00091F55">
            <w:pP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 xml:space="preserve">аудиторних – </w:t>
            </w:r>
          </w:p>
          <w:p w:rsidR="00091F55" w:rsidRPr="00091F55" w:rsidRDefault="00091F55" w:rsidP="00091F55">
            <w:pP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 xml:space="preserve">самостійної роботи студента – </w:t>
            </w:r>
          </w:p>
        </w:tc>
        <w:tc>
          <w:tcPr>
            <w:tcW w:w="3262" w:type="dxa"/>
            <w:vMerge w:val="restart"/>
            <w:vAlign w:val="center"/>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Освітній ступінь / освітньо-кваліфікаційний рівень:</w:t>
            </w:r>
          </w:p>
          <w:p w:rsidR="00091F55" w:rsidRPr="00091F55" w:rsidRDefault="00091F55" w:rsidP="00091F55">
            <w:pPr>
              <w:autoSpaceDE w:val="0"/>
              <w:autoSpaceDN w:val="0"/>
              <w:adjustRightInd w:val="0"/>
              <w:jc w:val="center"/>
              <w:rPr>
                <w:rFonts w:ascii="Times New Roman" w:eastAsia="Times New Roman" w:hAnsi="Times New Roman" w:cs="Times New Roman"/>
                <w:bCs w:val="0"/>
                <w:color w:val="auto"/>
                <w:lang w:eastAsia="uk-UA"/>
              </w:rPr>
            </w:pPr>
            <w:r w:rsidRPr="00091F55">
              <w:rPr>
                <w:rFonts w:ascii="Times New Roman" w:eastAsia="Times New Roman" w:hAnsi="Times New Roman" w:cs="Times New Roman"/>
                <w:bCs w:val="0"/>
                <w:color w:val="auto"/>
                <w:sz w:val="28"/>
                <w:szCs w:val="28"/>
                <w:lang w:eastAsia="uk-UA"/>
              </w:rPr>
              <w:t>молодший спеціаліст, бакалавр з соціальної роботи</w:t>
            </w:r>
          </w:p>
          <w:p w:rsidR="00091F55" w:rsidRPr="00091F55" w:rsidRDefault="00091F55" w:rsidP="00091F55">
            <w:pPr>
              <w:jc w:val="center"/>
              <w:rPr>
                <w:rFonts w:ascii="Times New Roman" w:eastAsia="Times New Roman" w:hAnsi="Times New Roman" w:cs="Times New Roman"/>
                <w:bCs w:val="0"/>
                <w:color w:val="auto"/>
                <w:sz w:val="28"/>
                <w:szCs w:val="28"/>
                <w:lang w:eastAsia="ru-RU"/>
              </w:rPr>
            </w:pPr>
          </w:p>
        </w:tc>
        <w:tc>
          <w:tcPr>
            <w:tcW w:w="1620" w:type="dxa"/>
            <w:vAlign w:val="center"/>
          </w:tcPr>
          <w:p w:rsidR="00091F55" w:rsidRPr="00091F55" w:rsidRDefault="00091F55" w:rsidP="00091F55">
            <w:pPr>
              <w:jc w:val="cente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год.</w:t>
            </w:r>
          </w:p>
        </w:tc>
        <w:tc>
          <w:tcPr>
            <w:tcW w:w="1800" w:type="dxa"/>
            <w:vAlign w:val="center"/>
          </w:tcPr>
          <w:p w:rsidR="00091F55" w:rsidRPr="00091F55" w:rsidRDefault="00091F55" w:rsidP="00091F55">
            <w:pPr>
              <w:jc w:val="cente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6 год.</w:t>
            </w:r>
          </w:p>
        </w:tc>
      </w:tr>
      <w:tr w:rsidR="00091F55" w:rsidRPr="00091F55" w:rsidTr="008D3522">
        <w:trPr>
          <w:trHeight w:val="320"/>
        </w:trPr>
        <w:tc>
          <w:tcPr>
            <w:tcW w:w="2896" w:type="dxa"/>
            <w:vMerge/>
            <w:vAlign w:val="center"/>
          </w:tcPr>
          <w:p w:rsidR="00091F55" w:rsidRPr="00091F55" w:rsidRDefault="00091F55" w:rsidP="00091F55">
            <w:pPr>
              <w:rPr>
                <w:rFonts w:ascii="Times New Roman" w:eastAsia="Times New Roman" w:hAnsi="Times New Roman" w:cs="Times New Roman"/>
                <w:bCs w:val="0"/>
                <w:color w:val="auto"/>
                <w:sz w:val="22"/>
                <w:szCs w:val="28"/>
                <w:lang w:eastAsia="ru-RU"/>
              </w:rPr>
            </w:pPr>
          </w:p>
        </w:tc>
        <w:tc>
          <w:tcPr>
            <w:tcW w:w="3262" w:type="dxa"/>
            <w:vMerge/>
            <w:vAlign w:val="center"/>
          </w:tcPr>
          <w:p w:rsidR="00091F55" w:rsidRPr="00091F55" w:rsidRDefault="00091F55" w:rsidP="00091F55">
            <w:pPr>
              <w:jc w:val="center"/>
              <w:rPr>
                <w:rFonts w:ascii="Times New Roman" w:eastAsia="Times New Roman" w:hAnsi="Times New Roman" w:cs="Times New Roman"/>
                <w:bCs w:val="0"/>
                <w:color w:val="auto"/>
                <w:sz w:val="22"/>
                <w:szCs w:val="28"/>
                <w:lang w:eastAsia="ru-RU"/>
              </w:rPr>
            </w:pPr>
          </w:p>
        </w:tc>
        <w:tc>
          <w:tcPr>
            <w:tcW w:w="3420" w:type="dxa"/>
            <w:gridSpan w:val="2"/>
            <w:vAlign w:val="center"/>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Практичні, семінарські</w:t>
            </w:r>
          </w:p>
        </w:tc>
      </w:tr>
      <w:tr w:rsidR="00091F55" w:rsidRPr="00091F55" w:rsidTr="008D3522">
        <w:trPr>
          <w:trHeight w:val="320"/>
        </w:trPr>
        <w:tc>
          <w:tcPr>
            <w:tcW w:w="2896" w:type="dxa"/>
            <w:vMerge/>
            <w:vAlign w:val="center"/>
          </w:tcPr>
          <w:p w:rsidR="00091F55" w:rsidRPr="00091F55" w:rsidRDefault="00091F55" w:rsidP="00091F55">
            <w:pPr>
              <w:rPr>
                <w:rFonts w:ascii="Times New Roman" w:eastAsia="Times New Roman" w:hAnsi="Times New Roman" w:cs="Times New Roman"/>
                <w:bCs w:val="0"/>
                <w:color w:val="auto"/>
                <w:sz w:val="22"/>
                <w:szCs w:val="28"/>
                <w:lang w:eastAsia="ru-RU"/>
              </w:rPr>
            </w:pPr>
          </w:p>
        </w:tc>
        <w:tc>
          <w:tcPr>
            <w:tcW w:w="3262" w:type="dxa"/>
            <w:vMerge/>
            <w:vAlign w:val="center"/>
          </w:tcPr>
          <w:p w:rsidR="00091F55" w:rsidRPr="00091F55" w:rsidRDefault="00091F55" w:rsidP="00091F55">
            <w:pPr>
              <w:jc w:val="center"/>
              <w:rPr>
                <w:rFonts w:ascii="Times New Roman" w:eastAsia="Times New Roman" w:hAnsi="Times New Roman" w:cs="Times New Roman"/>
                <w:bCs w:val="0"/>
                <w:color w:val="auto"/>
                <w:sz w:val="22"/>
                <w:szCs w:val="28"/>
                <w:lang w:eastAsia="ru-RU"/>
              </w:rPr>
            </w:pPr>
          </w:p>
        </w:tc>
        <w:tc>
          <w:tcPr>
            <w:tcW w:w="1620" w:type="dxa"/>
            <w:vAlign w:val="center"/>
          </w:tcPr>
          <w:p w:rsidR="00091F55" w:rsidRPr="00091F55" w:rsidRDefault="00091F55" w:rsidP="00091F55">
            <w:pPr>
              <w:jc w:val="center"/>
              <w:rPr>
                <w:rFonts w:ascii="Times New Roman" w:eastAsia="Times New Roman" w:hAnsi="Times New Roman" w:cs="Times New Roman"/>
                <w:bCs w:val="0"/>
                <w:i/>
                <w:color w:val="auto"/>
                <w:sz w:val="28"/>
                <w:szCs w:val="28"/>
                <w:lang w:eastAsia="ru-RU"/>
              </w:rPr>
            </w:pPr>
            <w:r w:rsidRPr="00091F55">
              <w:rPr>
                <w:rFonts w:ascii="Times New Roman" w:eastAsia="Times New Roman" w:hAnsi="Times New Roman" w:cs="Times New Roman"/>
                <w:bCs w:val="0"/>
                <w:color w:val="auto"/>
                <w:sz w:val="28"/>
                <w:szCs w:val="28"/>
                <w:lang w:eastAsia="ru-RU"/>
              </w:rPr>
              <w:t>год.</w:t>
            </w:r>
          </w:p>
        </w:tc>
        <w:tc>
          <w:tcPr>
            <w:tcW w:w="1800" w:type="dxa"/>
            <w:vAlign w:val="center"/>
          </w:tcPr>
          <w:p w:rsidR="00091F55" w:rsidRPr="00091F55" w:rsidRDefault="00091F55" w:rsidP="00091F55">
            <w:pPr>
              <w:jc w:val="cente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2 год.</w:t>
            </w:r>
          </w:p>
        </w:tc>
      </w:tr>
      <w:tr w:rsidR="00091F55" w:rsidRPr="00091F55" w:rsidTr="008D3522">
        <w:trPr>
          <w:trHeight w:val="138"/>
        </w:trPr>
        <w:tc>
          <w:tcPr>
            <w:tcW w:w="2896" w:type="dxa"/>
            <w:vMerge/>
            <w:vAlign w:val="center"/>
          </w:tcPr>
          <w:p w:rsidR="00091F55" w:rsidRPr="00091F55" w:rsidRDefault="00091F55" w:rsidP="00091F55">
            <w:pPr>
              <w:jc w:val="center"/>
              <w:rPr>
                <w:rFonts w:ascii="Times New Roman" w:eastAsia="Times New Roman" w:hAnsi="Times New Roman" w:cs="Times New Roman"/>
                <w:bCs w:val="0"/>
                <w:color w:val="auto"/>
                <w:sz w:val="22"/>
                <w:szCs w:val="28"/>
                <w:lang w:eastAsia="ru-RU"/>
              </w:rPr>
            </w:pPr>
          </w:p>
        </w:tc>
        <w:tc>
          <w:tcPr>
            <w:tcW w:w="3262" w:type="dxa"/>
            <w:vMerge/>
            <w:vAlign w:val="center"/>
          </w:tcPr>
          <w:p w:rsidR="00091F55" w:rsidRPr="00091F55" w:rsidRDefault="00091F55" w:rsidP="00091F55">
            <w:pPr>
              <w:jc w:val="center"/>
              <w:rPr>
                <w:rFonts w:ascii="Times New Roman" w:eastAsia="Times New Roman" w:hAnsi="Times New Roman" w:cs="Times New Roman"/>
                <w:bCs w:val="0"/>
                <w:color w:val="auto"/>
                <w:sz w:val="22"/>
                <w:szCs w:val="28"/>
                <w:lang w:eastAsia="ru-RU"/>
              </w:rPr>
            </w:pPr>
          </w:p>
        </w:tc>
        <w:tc>
          <w:tcPr>
            <w:tcW w:w="3420" w:type="dxa"/>
            <w:gridSpan w:val="2"/>
            <w:vAlign w:val="center"/>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
                <w:color w:val="auto"/>
                <w:sz w:val="28"/>
                <w:szCs w:val="28"/>
                <w:lang w:eastAsia="ru-RU"/>
              </w:rPr>
              <w:t>Аудиторна робота</w:t>
            </w:r>
          </w:p>
        </w:tc>
      </w:tr>
      <w:tr w:rsidR="00091F55" w:rsidRPr="00091F55" w:rsidTr="008D3522">
        <w:trPr>
          <w:trHeight w:val="138"/>
        </w:trPr>
        <w:tc>
          <w:tcPr>
            <w:tcW w:w="2896" w:type="dxa"/>
            <w:vMerge/>
            <w:vAlign w:val="center"/>
          </w:tcPr>
          <w:p w:rsidR="00091F55" w:rsidRPr="00091F55" w:rsidRDefault="00091F55" w:rsidP="00091F55">
            <w:pPr>
              <w:jc w:val="center"/>
              <w:rPr>
                <w:rFonts w:ascii="Times New Roman" w:eastAsia="Times New Roman" w:hAnsi="Times New Roman" w:cs="Times New Roman"/>
                <w:bCs w:val="0"/>
                <w:color w:val="auto"/>
                <w:sz w:val="22"/>
                <w:szCs w:val="28"/>
                <w:lang w:eastAsia="ru-RU"/>
              </w:rPr>
            </w:pPr>
          </w:p>
        </w:tc>
        <w:tc>
          <w:tcPr>
            <w:tcW w:w="3262" w:type="dxa"/>
            <w:vMerge/>
            <w:vAlign w:val="center"/>
          </w:tcPr>
          <w:p w:rsidR="00091F55" w:rsidRPr="00091F55" w:rsidRDefault="00091F55" w:rsidP="00091F55">
            <w:pPr>
              <w:jc w:val="center"/>
              <w:rPr>
                <w:rFonts w:ascii="Times New Roman" w:eastAsia="Times New Roman" w:hAnsi="Times New Roman" w:cs="Times New Roman"/>
                <w:bCs w:val="0"/>
                <w:color w:val="auto"/>
                <w:sz w:val="22"/>
                <w:szCs w:val="28"/>
                <w:lang w:eastAsia="ru-RU"/>
              </w:rPr>
            </w:pPr>
          </w:p>
        </w:tc>
        <w:tc>
          <w:tcPr>
            <w:tcW w:w="1620" w:type="dxa"/>
            <w:vAlign w:val="center"/>
          </w:tcPr>
          <w:p w:rsidR="00091F55" w:rsidRPr="00091F55" w:rsidRDefault="00091F55" w:rsidP="00091F55">
            <w:pPr>
              <w:jc w:val="center"/>
              <w:rPr>
                <w:rFonts w:ascii="Times New Roman" w:eastAsia="Times New Roman" w:hAnsi="Times New Roman" w:cs="Times New Roman"/>
                <w:bCs w:val="0"/>
                <w:i/>
                <w:color w:val="auto"/>
                <w:sz w:val="28"/>
                <w:szCs w:val="28"/>
                <w:lang w:eastAsia="ru-RU"/>
              </w:rPr>
            </w:pPr>
            <w:r w:rsidRPr="00091F55">
              <w:rPr>
                <w:rFonts w:ascii="Times New Roman" w:eastAsia="Times New Roman" w:hAnsi="Times New Roman" w:cs="Times New Roman"/>
                <w:bCs w:val="0"/>
                <w:color w:val="auto"/>
                <w:sz w:val="28"/>
                <w:szCs w:val="28"/>
                <w:lang w:eastAsia="ru-RU"/>
              </w:rPr>
              <w:t xml:space="preserve"> год.</w:t>
            </w:r>
          </w:p>
        </w:tc>
        <w:tc>
          <w:tcPr>
            <w:tcW w:w="1800" w:type="dxa"/>
            <w:vAlign w:val="center"/>
          </w:tcPr>
          <w:p w:rsidR="00091F55" w:rsidRPr="00091F55" w:rsidRDefault="00091F55" w:rsidP="00091F55">
            <w:pPr>
              <w:jc w:val="center"/>
              <w:rPr>
                <w:rFonts w:ascii="Times New Roman" w:eastAsia="Times New Roman" w:hAnsi="Times New Roman" w:cs="Times New Roman"/>
                <w:bCs w:val="0"/>
                <w:i/>
                <w:color w:val="auto"/>
                <w:sz w:val="28"/>
                <w:szCs w:val="28"/>
                <w:lang w:eastAsia="ru-RU"/>
              </w:rPr>
            </w:pPr>
            <w:r w:rsidRPr="00091F55">
              <w:rPr>
                <w:rFonts w:ascii="Times New Roman" w:eastAsia="Times New Roman" w:hAnsi="Times New Roman" w:cs="Times New Roman"/>
                <w:bCs w:val="0"/>
                <w:color w:val="auto"/>
                <w:sz w:val="28"/>
                <w:szCs w:val="28"/>
                <w:lang w:eastAsia="ru-RU"/>
              </w:rPr>
              <w:t>12 год.</w:t>
            </w:r>
          </w:p>
        </w:tc>
      </w:tr>
      <w:tr w:rsidR="00091F55" w:rsidRPr="00091F55" w:rsidTr="008D3522">
        <w:trPr>
          <w:trHeight w:val="138"/>
        </w:trPr>
        <w:tc>
          <w:tcPr>
            <w:tcW w:w="2896" w:type="dxa"/>
            <w:vMerge/>
            <w:vAlign w:val="center"/>
          </w:tcPr>
          <w:p w:rsidR="00091F55" w:rsidRPr="00091F55" w:rsidRDefault="00091F55" w:rsidP="00091F55">
            <w:pPr>
              <w:jc w:val="center"/>
              <w:rPr>
                <w:rFonts w:ascii="Times New Roman" w:eastAsia="Times New Roman" w:hAnsi="Times New Roman" w:cs="Times New Roman"/>
                <w:bCs w:val="0"/>
                <w:color w:val="auto"/>
                <w:sz w:val="22"/>
                <w:szCs w:val="28"/>
                <w:lang w:eastAsia="ru-RU"/>
              </w:rPr>
            </w:pPr>
          </w:p>
        </w:tc>
        <w:tc>
          <w:tcPr>
            <w:tcW w:w="3262" w:type="dxa"/>
            <w:vMerge/>
            <w:vAlign w:val="center"/>
          </w:tcPr>
          <w:p w:rsidR="00091F55" w:rsidRPr="00091F55" w:rsidRDefault="00091F55" w:rsidP="00091F55">
            <w:pPr>
              <w:jc w:val="center"/>
              <w:rPr>
                <w:rFonts w:ascii="Times New Roman" w:eastAsia="Times New Roman" w:hAnsi="Times New Roman" w:cs="Times New Roman"/>
                <w:bCs w:val="0"/>
                <w:color w:val="auto"/>
                <w:sz w:val="22"/>
                <w:szCs w:val="28"/>
                <w:lang w:eastAsia="ru-RU"/>
              </w:rPr>
            </w:pPr>
          </w:p>
        </w:tc>
        <w:tc>
          <w:tcPr>
            <w:tcW w:w="3420" w:type="dxa"/>
            <w:gridSpan w:val="2"/>
            <w:vAlign w:val="center"/>
          </w:tcPr>
          <w:p w:rsidR="00091F55" w:rsidRPr="00091F55" w:rsidRDefault="00091F55" w:rsidP="00091F55">
            <w:pPr>
              <w:jc w:val="center"/>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Самостійна робота</w:t>
            </w:r>
          </w:p>
        </w:tc>
      </w:tr>
      <w:tr w:rsidR="00091F55" w:rsidRPr="00091F55" w:rsidTr="008D3522">
        <w:trPr>
          <w:trHeight w:val="138"/>
        </w:trPr>
        <w:tc>
          <w:tcPr>
            <w:tcW w:w="2896" w:type="dxa"/>
            <w:vMerge/>
            <w:vAlign w:val="center"/>
          </w:tcPr>
          <w:p w:rsidR="00091F55" w:rsidRPr="00091F55" w:rsidRDefault="00091F55" w:rsidP="00091F55">
            <w:pPr>
              <w:jc w:val="center"/>
              <w:rPr>
                <w:rFonts w:ascii="Times New Roman" w:eastAsia="Times New Roman" w:hAnsi="Times New Roman" w:cs="Times New Roman"/>
                <w:bCs w:val="0"/>
                <w:color w:val="auto"/>
                <w:sz w:val="22"/>
                <w:szCs w:val="28"/>
                <w:lang w:eastAsia="ru-RU"/>
              </w:rPr>
            </w:pPr>
          </w:p>
        </w:tc>
        <w:tc>
          <w:tcPr>
            <w:tcW w:w="3262" w:type="dxa"/>
            <w:vMerge/>
            <w:vAlign w:val="center"/>
          </w:tcPr>
          <w:p w:rsidR="00091F55" w:rsidRPr="00091F55" w:rsidRDefault="00091F55" w:rsidP="00091F55">
            <w:pPr>
              <w:jc w:val="center"/>
              <w:rPr>
                <w:rFonts w:ascii="Times New Roman" w:eastAsia="Times New Roman" w:hAnsi="Times New Roman" w:cs="Times New Roman"/>
                <w:bCs w:val="0"/>
                <w:color w:val="auto"/>
                <w:sz w:val="22"/>
                <w:szCs w:val="28"/>
                <w:lang w:eastAsia="ru-RU"/>
              </w:rPr>
            </w:pPr>
          </w:p>
        </w:tc>
        <w:tc>
          <w:tcPr>
            <w:tcW w:w="1620" w:type="dxa"/>
            <w:vAlign w:val="center"/>
          </w:tcPr>
          <w:p w:rsidR="00091F55" w:rsidRPr="00091F55" w:rsidRDefault="00091F55" w:rsidP="00091F55">
            <w:pPr>
              <w:jc w:val="center"/>
              <w:rPr>
                <w:rFonts w:ascii="Times New Roman" w:eastAsia="Times New Roman" w:hAnsi="Times New Roman" w:cs="Times New Roman"/>
                <w:bCs w:val="0"/>
                <w:i/>
                <w:color w:val="auto"/>
                <w:sz w:val="28"/>
                <w:szCs w:val="28"/>
                <w:lang w:eastAsia="ru-RU"/>
              </w:rPr>
            </w:pPr>
            <w:r w:rsidRPr="00091F55">
              <w:rPr>
                <w:rFonts w:ascii="Times New Roman" w:eastAsia="Times New Roman" w:hAnsi="Times New Roman" w:cs="Times New Roman"/>
                <w:bCs w:val="0"/>
                <w:color w:val="auto"/>
                <w:sz w:val="28"/>
                <w:szCs w:val="28"/>
                <w:lang w:eastAsia="ru-RU"/>
              </w:rPr>
              <w:t xml:space="preserve"> год.</w:t>
            </w:r>
          </w:p>
        </w:tc>
        <w:tc>
          <w:tcPr>
            <w:tcW w:w="1800" w:type="dxa"/>
            <w:vAlign w:val="center"/>
          </w:tcPr>
          <w:p w:rsidR="00091F55" w:rsidRPr="00091F55" w:rsidRDefault="00091F55" w:rsidP="00091F55">
            <w:pPr>
              <w:jc w:val="cente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lang w:eastAsia="ru-RU"/>
              </w:rPr>
              <w:t xml:space="preserve">12 </w:t>
            </w:r>
            <w:r w:rsidRPr="00091F55">
              <w:rPr>
                <w:rFonts w:ascii="Times New Roman" w:eastAsia="Times New Roman" w:hAnsi="Times New Roman" w:cs="Times New Roman"/>
                <w:bCs w:val="0"/>
                <w:color w:val="auto"/>
                <w:sz w:val="28"/>
                <w:szCs w:val="28"/>
                <w:lang w:eastAsia="ru-RU"/>
              </w:rPr>
              <w:t>год.</w:t>
            </w:r>
          </w:p>
        </w:tc>
      </w:tr>
      <w:tr w:rsidR="00091F55" w:rsidRPr="00091F55" w:rsidTr="008D3522">
        <w:trPr>
          <w:trHeight w:val="138"/>
        </w:trPr>
        <w:tc>
          <w:tcPr>
            <w:tcW w:w="2896" w:type="dxa"/>
            <w:vMerge/>
            <w:vAlign w:val="center"/>
          </w:tcPr>
          <w:p w:rsidR="00091F55" w:rsidRPr="00091F55" w:rsidRDefault="00091F55" w:rsidP="00091F55">
            <w:pPr>
              <w:jc w:val="center"/>
              <w:rPr>
                <w:rFonts w:ascii="Times New Roman" w:eastAsia="Times New Roman" w:hAnsi="Times New Roman" w:cs="Times New Roman"/>
                <w:bCs w:val="0"/>
                <w:color w:val="auto"/>
                <w:sz w:val="22"/>
                <w:szCs w:val="28"/>
                <w:lang w:eastAsia="ru-RU"/>
              </w:rPr>
            </w:pPr>
          </w:p>
        </w:tc>
        <w:tc>
          <w:tcPr>
            <w:tcW w:w="3262" w:type="dxa"/>
            <w:vMerge/>
            <w:vAlign w:val="center"/>
          </w:tcPr>
          <w:p w:rsidR="00091F55" w:rsidRPr="00091F55" w:rsidRDefault="00091F55" w:rsidP="00091F55">
            <w:pPr>
              <w:jc w:val="center"/>
              <w:rPr>
                <w:rFonts w:ascii="Times New Roman" w:eastAsia="Times New Roman" w:hAnsi="Times New Roman" w:cs="Times New Roman"/>
                <w:bCs w:val="0"/>
                <w:color w:val="auto"/>
                <w:sz w:val="22"/>
                <w:szCs w:val="28"/>
                <w:lang w:eastAsia="ru-RU"/>
              </w:rPr>
            </w:pPr>
          </w:p>
        </w:tc>
        <w:tc>
          <w:tcPr>
            <w:tcW w:w="3420" w:type="dxa"/>
            <w:gridSpan w:val="2"/>
            <w:vAlign w:val="center"/>
          </w:tcPr>
          <w:p w:rsidR="00091F55" w:rsidRPr="00091F55" w:rsidRDefault="00091F55" w:rsidP="00091F55">
            <w:pPr>
              <w:jc w:val="center"/>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 xml:space="preserve">Індивідуальні завдання:  10 </w:t>
            </w:r>
            <w:r w:rsidRPr="00091F55">
              <w:rPr>
                <w:rFonts w:ascii="Times New Roman" w:eastAsia="Times New Roman" w:hAnsi="Times New Roman" w:cs="Times New Roman"/>
                <w:bCs w:val="0"/>
                <w:color w:val="auto"/>
                <w:sz w:val="28"/>
                <w:szCs w:val="28"/>
                <w:lang w:eastAsia="ru-RU"/>
              </w:rPr>
              <w:t>год.</w:t>
            </w:r>
          </w:p>
        </w:tc>
      </w:tr>
      <w:tr w:rsidR="00091F55" w:rsidRPr="00091F55" w:rsidTr="008D3522">
        <w:trPr>
          <w:trHeight w:val="138"/>
        </w:trPr>
        <w:tc>
          <w:tcPr>
            <w:tcW w:w="2896" w:type="dxa"/>
            <w:vMerge/>
            <w:vAlign w:val="center"/>
          </w:tcPr>
          <w:p w:rsidR="00091F55" w:rsidRPr="00091F55" w:rsidRDefault="00091F55" w:rsidP="00091F55">
            <w:pPr>
              <w:jc w:val="center"/>
              <w:rPr>
                <w:rFonts w:ascii="Times New Roman" w:eastAsia="Times New Roman" w:hAnsi="Times New Roman" w:cs="Times New Roman"/>
                <w:bCs w:val="0"/>
                <w:color w:val="auto"/>
                <w:sz w:val="22"/>
                <w:szCs w:val="28"/>
                <w:lang w:eastAsia="ru-RU"/>
              </w:rPr>
            </w:pPr>
          </w:p>
        </w:tc>
        <w:tc>
          <w:tcPr>
            <w:tcW w:w="3262" w:type="dxa"/>
            <w:vMerge/>
            <w:vAlign w:val="center"/>
          </w:tcPr>
          <w:p w:rsidR="00091F55" w:rsidRPr="00091F55" w:rsidRDefault="00091F55" w:rsidP="00091F55">
            <w:pPr>
              <w:jc w:val="center"/>
              <w:rPr>
                <w:rFonts w:ascii="Times New Roman" w:eastAsia="Times New Roman" w:hAnsi="Times New Roman" w:cs="Times New Roman"/>
                <w:bCs w:val="0"/>
                <w:color w:val="auto"/>
                <w:sz w:val="22"/>
                <w:szCs w:val="28"/>
                <w:lang w:eastAsia="ru-RU"/>
              </w:rPr>
            </w:pPr>
          </w:p>
        </w:tc>
        <w:tc>
          <w:tcPr>
            <w:tcW w:w="3420" w:type="dxa"/>
            <w:gridSpan w:val="2"/>
            <w:vAlign w:val="center"/>
          </w:tcPr>
          <w:p w:rsidR="00091F55" w:rsidRPr="00091F55" w:rsidRDefault="00091F55" w:rsidP="00091F55">
            <w:pPr>
              <w:jc w:val="center"/>
              <w:rPr>
                <w:rFonts w:ascii="Times New Roman" w:eastAsia="Times New Roman" w:hAnsi="Times New Roman" w:cs="Times New Roman"/>
                <w:b/>
                <w:bCs w:val="0"/>
                <w:i/>
                <w:color w:val="auto"/>
                <w:sz w:val="28"/>
                <w:szCs w:val="28"/>
                <w:lang w:eastAsia="ru-RU"/>
              </w:rPr>
            </w:pPr>
            <w:r w:rsidRPr="00091F55">
              <w:rPr>
                <w:rFonts w:ascii="Times New Roman" w:eastAsia="Times New Roman" w:hAnsi="Times New Roman" w:cs="Times New Roman"/>
                <w:b/>
                <w:bCs w:val="0"/>
                <w:color w:val="auto"/>
                <w:sz w:val="28"/>
                <w:szCs w:val="28"/>
                <w:lang w:eastAsia="ru-RU"/>
              </w:rPr>
              <w:t>Вид семестрового контролю:  залік</w:t>
            </w:r>
          </w:p>
        </w:tc>
      </w:tr>
    </w:tbl>
    <w:p w:rsidR="001C5289" w:rsidRPr="00685241" w:rsidRDefault="001C5289" w:rsidP="00091F55">
      <w:pPr>
        <w:pStyle w:val="1"/>
        <w:spacing w:before="0" w:after="240"/>
        <w:ind w:left="357"/>
        <w:jc w:val="center"/>
        <w:rPr>
          <w:rFonts w:ascii="Times New Roman" w:hAnsi="Times New Roman"/>
          <w:sz w:val="28"/>
          <w:szCs w:val="28"/>
        </w:rPr>
      </w:pPr>
    </w:p>
    <w:p w:rsidR="001C5289" w:rsidRDefault="001C5289" w:rsidP="005A3D2D">
      <w:pPr>
        <w:pStyle w:val="1"/>
        <w:spacing w:before="0" w:after="0"/>
        <w:jc w:val="center"/>
        <w:rPr>
          <w:rFonts w:ascii="Times New Roman" w:eastAsia="Arial Unicode MS" w:hAnsi="Times New Roman"/>
          <w:b w:val="0"/>
          <w:bCs/>
          <w:color w:val="auto"/>
          <w:kern w:val="0"/>
          <w:sz w:val="28"/>
          <w:szCs w:val="28"/>
        </w:rPr>
      </w:pPr>
      <w:r w:rsidRPr="00685241">
        <w:rPr>
          <w:rFonts w:ascii="Times New Roman" w:hAnsi="Times New Roman"/>
          <w:b w:val="0"/>
          <w:sz w:val="28"/>
          <w:szCs w:val="28"/>
        </w:rPr>
        <w:br w:type="page"/>
      </w:r>
    </w:p>
    <w:p w:rsidR="00C60E71" w:rsidRPr="00C60E71" w:rsidRDefault="00C60E71" w:rsidP="00C60E71"/>
    <w:p w:rsidR="00091F55" w:rsidRPr="00091F55" w:rsidRDefault="00091F55" w:rsidP="00091F55">
      <w:pPr>
        <w:keepNext/>
        <w:spacing w:after="240"/>
        <w:ind w:left="357"/>
        <w:jc w:val="center"/>
        <w:outlineLvl w:val="0"/>
        <w:rPr>
          <w:rFonts w:ascii="Times New Roman" w:eastAsia="Times New Roman" w:hAnsi="Times New Roman" w:cs="Times New Roman"/>
          <w:b/>
          <w:color w:val="auto"/>
          <w:kern w:val="32"/>
          <w:sz w:val="28"/>
          <w:szCs w:val="28"/>
        </w:rPr>
      </w:pPr>
      <w:r w:rsidRPr="00091F55">
        <w:rPr>
          <w:rFonts w:ascii="Times New Roman" w:eastAsia="Times New Roman" w:hAnsi="Times New Roman" w:cs="Times New Roman"/>
          <w:b/>
          <w:color w:val="auto"/>
          <w:kern w:val="32"/>
          <w:sz w:val="28"/>
          <w:szCs w:val="28"/>
        </w:rPr>
        <w:t>МЕТА ТА ЗАВДАННЯ НАВЧАЛЬНОЇ ДИСЦИПЛІНИ</w:t>
      </w:r>
    </w:p>
    <w:p w:rsidR="00091F55" w:rsidRPr="00091F55" w:rsidRDefault="00091F55" w:rsidP="00091F55">
      <w:pPr>
        <w:spacing w:line="360" w:lineRule="auto"/>
        <w:ind w:firstLine="567"/>
        <w:jc w:val="both"/>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Метою</w:t>
      </w:r>
      <w:r w:rsidRPr="00091F55">
        <w:rPr>
          <w:rFonts w:ascii="Times New Roman" w:eastAsia="Times New Roman" w:hAnsi="Times New Roman" w:cs="Times New Roman"/>
          <w:bCs w:val="0"/>
          <w:color w:val="auto"/>
          <w:sz w:val="28"/>
          <w:szCs w:val="28"/>
          <w:lang w:eastAsia="ru-RU"/>
        </w:rPr>
        <w:t xml:space="preserve"> освоєння дисципліни освоєння дисципліни </w:t>
      </w:r>
      <w:r w:rsidRPr="00091F55">
        <w:rPr>
          <w:rFonts w:ascii="Times New Roman" w:eastAsia="Times New Roman" w:hAnsi="Times New Roman" w:cs="Times New Roman"/>
          <w:b/>
          <w:bCs w:val="0"/>
          <w:color w:val="auto"/>
          <w:sz w:val="28"/>
          <w:szCs w:val="28"/>
          <w:lang w:eastAsia="ru-RU"/>
        </w:rPr>
        <w:t>"Соціальна робота з людьми похилого віку"</w:t>
      </w:r>
      <w:r w:rsidRPr="00091F55">
        <w:rPr>
          <w:rFonts w:ascii="Times New Roman" w:eastAsia="Times New Roman" w:hAnsi="Times New Roman" w:cs="Times New Roman"/>
          <w:bCs w:val="0"/>
          <w:color w:val="auto"/>
          <w:sz w:val="28"/>
          <w:szCs w:val="28"/>
          <w:lang w:eastAsia="ru-RU"/>
        </w:rPr>
        <w:t xml:space="preserve"> є формування комплексного уявлення про особливості здійснення соціальної роботи з людьми похилого віку, ознайомлення з теоретичними основами геронтології, психологічними особливостями людей похилого віку, фізіологічними змінами, що відбуваються в організмі людини, засобами соціальної підтримки і надання допомоги під час старіння.</w:t>
      </w:r>
      <w:r w:rsidRPr="00091F55">
        <w:rPr>
          <w:rFonts w:ascii="Times New Roman" w:eastAsia="Times New Roman" w:hAnsi="Times New Roman" w:cs="Times New Roman"/>
          <w:bCs w:val="0"/>
          <w:color w:val="auto"/>
          <w:sz w:val="28"/>
          <w:szCs w:val="22"/>
          <w:lang w:eastAsia="ru-RU"/>
        </w:rPr>
        <w:t xml:space="preserve"> </w:t>
      </w:r>
      <w:r w:rsidRPr="00091F55">
        <w:rPr>
          <w:rFonts w:ascii="Times New Roman" w:eastAsia="Times New Roman" w:hAnsi="Times New Roman" w:cs="Times New Roman"/>
          <w:bCs w:val="0"/>
          <w:color w:val="auto"/>
          <w:sz w:val="28"/>
          <w:szCs w:val="28"/>
          <w:lang w:eastAsia="ru-RU"/>
        </w:rPr>
        <w:t xml:space="preserve">Ознайомити </w:t>
      </w:r>
      <w:r w:rsidRPr="00091F55">
        <w:rPr>
          <w:rFonts w:ascii="Times New Roman" w:eastAsia="Times New Roman" w:hAnsi="Times New Roman" w:cs="Times New Roman"/>
          <w:bCs w:val="0"/>
          <w:color w:val="auto"/>
          <w:sz w:val="28"/>
          <w:szCs w:val="22"/>
          <w:lang w:eastAsia="ru-RU"/>
        </w:rPr>
        <w:t>із соціальними наслідками демографічних процесів, зумовлених старінням населення; особливостями матеріально-побутових, законодавчо-правових, соціокультурних та інших проблем людей похилого віку; із дискусійними питаннями та проблемами соціальної політики і пенсійного забезпечення у контексті різних характеристик процесу старіння (вихід на пенсію, розмір пенсій, працевлаштування людей пенсійного віку, житлові питання тощо).</w:t>
      </w:r>
    </w:p>
    <w:p w:rsidR="00091F55" w:rsidRPr="00091F55" w:rsidRDefault="00091F55" w:rsidP="00091F55">
      <w:pPr>
        <w:tabs>
          <w:tab w:val="left" w:pos="284"/>
          <w:tab w:val="left" w:pos="567"/>
        </w:tabs>
        <w:spacing w:after="200" w:line="276" w:lineRule="auto"/>
        <w:jc w:val="both"/>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
          <w:bCs w:val="0"/>
          <w:color w:val="auto"/>
          <w:sz w:val="28"/>
          <w:szCs w:val="28"/>
          <w:lang w:eastAsia="ru-RU"/>
        </w:rPr>
        <w:tab/>
        <w:t>Завдання:</w:t>
      </w:r>
      <w:r w:rsidRPr="00091F55">
        <w:rPr>
          <w:rFonts w:ascii="Times New Roman" w:eastAsia="Times New Roman" w:hAnsi="Times New Roman" w:cs="Times New Roman"/>
          <w:bCs w:val="0"/>
          <w:color w:val="auto"/>
          <w:sz w:val="28"/>
          <w:szCs w:val="28"/>
          <w:lang w:eastAsia="ru-RU"/>
        </w:rPr>
        <w:t xml:space="preserve"> </w:t>
      </w:r>
    </w:p>
    <w:p w:rsidR="00091F55" w:rsidRPr="00091F55" w:rsidRDefault="00091F55" w:rsidP="00091F55">
      <w:pPr>
        <w:tabs>
          <w:tab w:val="left" w:pos="284"/>
          <w:tab w:val="left" w:pos="567"/>
        </w:tabs>
        <w:spacing w:after="200" w:line="276" w:lineRule="auto"/>
        <w:jc w:val="both"/>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 xml:space="preserve">1. здійснення аналізу наслідків впливу старіння населення на суспільство;  </w:t>
      </w:r>
    </w:p>
    <w:p w:rsidR="00091F55" w:rsidRPr="00091F55" w:rsidRDefault="00091F55" w:rsidP="00091F55">
      <w:pPr>
        <w:tabs>
          <w:tab w:val="left" w:pos="284"/>
          <w:tab w:val="left" w:pos="567"/>
        </w:tabs>
        <w:spacing w:after="200" w:line="276" w:lineRule="auto"/>
        <w:jc w:val="both"/>
        <w:rPr>
          <w:rFonts w:ascii="Times New Roman" w:eastAsia="Times New Roman" w:hAnsi="Times New Roman" w:cs="Times New Roman"/>
          <w:b/>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2. визначення впливу старіння на соціальне і психічне здоров’я людини;</w:t>
      </w:r>
    </w:p>
    <w:p w:rsidR="00091F55" w:rsidRPr="00091F55" w:rsidRDefault="00091F55" w:rsidP="00091F55">
      <w:pPr>
        <w:tabs>
          <w:tab w:val="left" w:pos="284"/>
          <w:tab w:val="left" w:pos="567"/>
        </w:tabs>
        <w:spacing w:after="200" w:line="276" w:lineRule="auto"/>
        <w:jc w:val="both"/>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 xml:space="preserve">3. ознайомлення із визначальними ознаками здорового старіння; </w:t>
      </w:r>
    </w:p>
    <w:p w:rsidR="00091F55" w:rsidRPr="00091F55" w:rsidRDefault="00091F55" w:rsidP="00091F55">
      <w:pPr>
        <w:tabs>
          <w:tab w:val="left" w:pos="284"/>
          <w:tab w:val="left" w:pos="567"/>
        </w:tabs>
        <w:spacing w:after="200" w:line="276" w:lineRule="auto"/>
        <w:jc w:val="both"/>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4. ознайомлення із системами підтримки здорового старіння;</w:t>
      </w:r>
    </w:p>
    <w:p w:rsidR="00091F55" w:rsidRPr="00091F55" w:rsidRDefault="00091F55" w:rsidP="00091F55">
      <w:pPr>
        <w:spacing w:line="360" w:lineRule="auto"/>
        <w:jc w:val="both"/>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 xml:space="preserve">5. </w:t>
      </w:r>
      <w:r w:rsidRPr="00091F55">
        <w:rPr>
          <w:rFonts w:ascii="Times New Roman" w:eastAsia="Times New Roman" w:hAnsi="Times New Roman" w:cs="Times New Roman"/>
          <w:bCs w:val="0"/>
          <w:color w:val="auto"/>
          <w:sz w:val="28"/>
          <w:szCs w:val="28"/>
          <w:lang w:val="fi-FI" w:eastAsia="ru-RU"/>
        </w:rPr>
        <w:t xml:space="preserve">виявлення особливостей соціальної роботи з людьми похилого віку в різному оточенні; </w:t>
      </w:r>
    </w:p>
    <w:p w:rsidR="00091F55" w:rsidRPr="00091F55" w:rsidRDefault="00091F55" w:rsidP="00091F55">
      <w:pPr>
        <w:spacing w:line="360" w:lineRule="auto"/>
        <w:jc w:val="both"/>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 xml:space="preserve">6. </w:t>
      </w:r>
      <w:r w:rsidRPr="00091F55">
        <w:rPr>
          <w:rFonts w:ascii="Times New Roman" w:eastAsia="Times New Roman" w:hAnsi="Times New Roman" w:cs="Times New Roman"/>
          <w:bCs w:val="0"/>
          <w:color w:val="auto"/>
          <w:sz w:val="28"/>
          <w:szCs w:val="28"/>
          <w:lang w:val="fi-FI" w:eastAsia="ru-RU"/>
        </w:rPr>
        <w:t>ознайомлення з основними технологіями соціальної роботи з людьми похилого віку;</w:t>
      </w:r>
    </w:p>
    <w:p w:rsidR="00091F55" w:rsidRPr="00091F55" w:rsidRDefault="00091F55" w:rsidP="00091F55">
      <w:pPr>
        <w:spacing w:line="360" w:lineRule="auto"/>
        <w:jc w:val="both"/>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 xml:space="preserve">7. </w:t>
      </w:r>
      <w:r w:rsidRPr="00091F55">
        <w:rPr>
          <w:rFonts w:ascii="Times New Roman" w:eastAsia="Times New Roman" w:hAnsi="Times New Roman" w:cs="Times New Roman"/>
          <w:bCs w:val="0"/>
          <w:color w:val="auto"/>
          <w:sz w:val="28"/>
          <w:szCs w:val="28"/>
          <w:lang w:val="fi-FI" w:eastAsia="ru-RU"/>
        </w:rPr>
        <w:t xml:space="preserve">ознайомлення з основними підходами надання соціальної допомоги людям похилого віку за кордоном; </w:t>
      </w:r>
    </w:p>
    <w:p w:rsidR="00091F55" w:rsidRPr="00091F55" w:rsidRDefault="00091F55" w:rsidP="00091F55">
      <w:pPr>
        <w:tabs>
          <w:tab w:val="left" w:pos="284"/>
          <w:tab w:val="left" w:pos="567"/>
        </w:tabs>
        <w:spacing w:after="200" w:line="276" w:lineRule="auto"/>
        <w:jc w:val="both"/>
        <w:rPr>
          <w:rFonts w:ascii="Times New Roman" w:eastAsia="Times New Roman" w:hAnsi="Times New Roman" w:cs="Times New Roman"/>
          <w:bCs w:val="0"/>
          <w:color w:val="auto"/>
          <w:sz w:val="28"/>
          <w:szCs w:val="28"/>
          <w:lang w:eastAsia="ru-RU"/>
        </w:rPr>
      </w:pPr>
      <w:r w:rsidRPr="00091F55">
        <w:rPr>
          <w:rFonts w:ascii="Times New Roman" w:eastAsia="Times New Roman" w:hAnsi="Times New Roman" w:cs="Times New Roman"/>
          <w:bCs w:val="0"/>
          <w:color w:val="auto"/>
          <w:sz w:val="28"/>
          <w:szCs w:val="28"/>
          <w:lang w:eastAsia="ru-RU"/>
        </w:rPr>
        <w:t xml:space="preserve">8. </w:t>
      </w:r>
      <w:r w:rsidRPr="00091F55">
        <w:rPr>
          <w:rFonts w:ascii="Times New Roman" w:eastAsia="Times New Roman" w:hAnsi="Times New Roman" w:cs="Times New Roman"/>
          <w:bCs w:val="0"/>
          <w:color w:val="auto"/>
          <w:sz w:val="28"/>
          <w:szCs w:val="28"/>
          <w:lang w:val="ru-RU" w:eastAsia="ru-RU"/>
        </w:rPr>
        <w:t>розкриття етичних та суперечливих питань, які виникають у соціального працівника при роботі з людьми похилого віку</w:t>
      </w:r>
    </w:p>
    <w:p w:rsidR="00091F55" w:rsidRPr="00487369" w:rsidRDefault="001C5289" w:rsidP="00091F55">
      <w:pPr>
        <w:pStyle w:val="1"/>
        <w:spacing w:before="0" w:after="240"/>
        <w:ind w:left="357"/>
        <w:jc w:val="center"/>
        <w:rPr>
          <w:rFonts w:ascii="Times New Roman" w:hAnsi="Times New Roman"/>
          <w:color w:val="auto"/>
          <w:sz w:val="28"/>
          <w:szCs w:val="28"/>
        </w:rPr>
      </w:pPr>
      <w:r w:rsidRPr="00685241">
        <w:rPr>
          <w:rFonts w:ascii="Times New Roman" w:hAnsi="Times New Roman"/>
          <w:sz w:val="28"/>
          <w:szCs w:val="28"/>
        </w:rPr>
        <w:br w:type="page"/>
      </w:r>
      <w:r w:rsidR="00091F55" w:rsidRPr="00487369">
        <w:rPr>
          <w:rFonts w:ascii="Times New Roman" w:hAnsi="Times New Roman"/>
          <w:color w:val="auto"/>
          <w:sz w:val="28"/>
          <w:szCs w:val="28"/>
        </w:rPr>
        <w:lastRenderedPageBreak/>
        <w:t>РЕЗУЛЬТАТИ НАВЧАННЯ ЗА ДИСЦИПЛІНОЮ, ВІДПОВІДНІСТЬ ПРОГРАМНИХ КОМПЕТЕНТНОСТЕЙ ТА РЕЗУЛЬТАТІВ НАВЧАННЯ КОМПОНЕНТАМ ОСВІТНЬОЇ ПРОГРАМИ</w:t>
      </w:r>
    </w:p>
    <w:p w:rsidR="00091F55" w:rsidRPr="00487369" w:rsidRDefault="00091F55" w:rsidP="00091F55">
      <w:pPr>
        <w:spacing w:line="360" w:lineRule="auto"/>
        <w:ind w:firstLine="567"/>
        <w:jc w:val="both"/>
        <w:rPr>
          <w:rStyle w:val="tlid-translation"/>
          <w:rFonts w:ascii="Times New Roman" w:hAnsi="Times New Roman"/>
          <w:sz w:val="28"/>
          <w:szCs w:val="28"/>
        </w:rPr>
      </w:pPr>
      <w:r w:rsidRPr="00487369">
        <w:rPr>
          <w:rStyle w:val="tlid-translation"/>
          <w:rFonts w:ascii="Times New Roman" w:hAnsi="Times New Roman"/>
          <w:sz w:val="28"/>
          <w:szCs w:val="28"/>
        </w:rPr>
        <w:t xml:space="preserve">В результаті вивчення дисципліни </w:t>
      </w:r>
      <w:r w:rsidRPr="00487369">
        <w:rPr>
          <w:rFonts w:ascii="Times New Roman" w:hAnsi="Times New Roman"/>
          <w:b/>
          <w:sz w:val="28"/>
          <w:szCs w:val="28"/>
        </w:rPr>
        <w:t>"Соціальна робота з людьми похилого віку"</w:t>
      </w:r>
      <w:r w:rsidRPr="00487369">
        <w:rPr>
          <w:rStyle w:val="tlid-translation"/>
          <w:rFonts w:ascii="Times New Roman" w:hAnsi="Times New Roman"/>
          <w:sz w:val="28"/>
          <w:szCs w:val="28"/>
        </w:rPr>
        <w:t xml:space="preserve"> бакалавр повинен:</w:t>
      </w:r>
    </w:p>
    <w:p w:rsidR="00091F55" w:rsidRPr="00487369" w:rsidRDefault="00091F55" w:rsidP="00091F55">
      <w:pPr>
        <w:spacing w:line="360" w:lineRule="auto"/>
        <w:ind w:firstLine="567"/>
        <w:jc w:val="both"/>
        <w:rPr>
          <w:rStyle w:val="tlid-translation"/>
          <w:rFonts w:ascii="Times New Roman" w:hAnsi="Times New Roman"/>
          <w:sz w:val="28"/>
          <w:szCs w:val="28"/>
        </w:rPr>
      </w:pPr>
      <w:r w:rsidRPr="00487369">
        <w:rPr>
          <w:rStyle w:val="tlid-translation"/>
          <w:rFonts w:ascii="Times New Roman" w:hAnsi="Times New Roman"/>
          <w:b/>
          <w:sz w:val="28"/>
          <w:szCs w:val="28"/>
        </w:rPr>
        <w:t>Знати:</w:t>
      </w:r>
      <w:r w:rsidRPr="00487369">
        <w:rPr>
          <w:rStyle w:val="tlid-translation"/>
          <w:rFonts w:ascii="Times New Roman" w:hAnsi="Times New Roman"/>
          <w:sz w:val="28"/>
          <w:szCs w:val="28"/>
        </w:rPr>
        <w:t xml:space="preserve"> </w:t>
      </w:r>
    </w:p>
    <w:p w:rsidR="00091F55" w:rsidRPr="00487369" w:rsidRDefault="00091F55" w:rsidP="00091F55">
      <w:pPr>
        <w:spacing w:line="360" w:lineRule="auto"/>
        <w:ind w:firstLine="567"/>
        <w:jc w:val="both"/>
        <w:rPr>
          <w:rStyle w:val="tlid-translation"/>
          <w:rFonts w:ascii="Times New Roman" w:hAnsi="Times New Roman"/>
          <w:sz w:val="28"/>
          <w:szCs w:val="28"/>
        </w:rPr>
      </w:pPr>
      <w:r w:rsidRPr="00487369">
        <w:rPr>
          <w:rStyle w:val="tlid-translation"/>
          <w:rFonts w:ascii="Times New Roman" w:hAnsi="Times New Roman"/>
          <w:sz w:val="28"/>
          <w:szCs w:val="28"/>
        </w:rPr>
        <w:t xml:space="preserve">- особливості адаптації до пенсійного періоду життя; </w:t>
      </w:r>
    </w:p>
    <w:p w:rsidR="00091F55" w:rsidRPr="00487369" w:rsidRDefault="00091F55" w:rsidP="00091F55">
      <w:pPr>
        <w:spacing w:line="360" w:lineRule="auto"/>
        <w:ind w:firstLine="567"/>
        <w:jc w:val="both"/>
        <w:rPr>
          <w:rStyle w:val="tlid-translation"/>
          <w:rFonts w:ascii="Times New Roman" w:hAnsi="Times New Roman"/>
          <w:sz w:val="28"/>
          <w:szCs w:val="28"/>
        </w:rPr>
      </w:pPr>
      <w:r w:rsidRPr="00487369">
        <w:rPr>
          <w:rStyle w:val="tlid-translation"/>
          <w:rFonts w:ascii="Times New Roman" w:hAnsi="Times New Roman"/>
          <w:sz w:val="28"/>
          <w:szCs w:val="28"/>
        </w:rPr>
        <w:t xml:space="preserve">- особливості соціальної роботи з людьми похилого віку вдома, спеціалізованих закладах; </w:t>
      </w:r>
    </w:p>
    <w:p w:rsidR="00091F55" w:rsidRPr="00487369" w:rsidRDefault="00091F55" w:rsidP="00091F55">
      <w:pPr>
        <w:spacing w:line="360" w:lineRule="auto"/>
        <w:ind w:firstLine="567"/>
        <w:jc w:val="both"/>
        <w:rPr>
          <w:rStyle w:val="tlid-translation"/>
          <w:rFonts w:ascii="Times New Roman" w:hAnsi="Times New Roman"/>
          <w:sz w:val="28"/>
          <w:szCs w:val="28"/>
        </w:rPr>
      </w:pPr>
      <w:r w:rsidRPr="00487369">
        <w:rPr>
          <w:rStyle w:val="tlid-translation"/>
          <w:rFonts w:ascii="Times New Roman" w:hAnsi="Times New Roman"/>
          <w:sz w:val="28"/>
          <w:szCs w:val="28"/>
        </w:rPr>
        <w:t xml:space="preserve">- юридичні, медичні, етичні та інші аспекти роботи соціальних служб із групою населення похилого віку; </w:t>
      </w:r>
    </w:p>
    <w:p w:rsidR="00091F55" w:rsidRPr="00487369" w:rsidRDefault="00091F55" w:rsidP="00091F55">
      <w:pPr>
        <w:spacing w:line="360" w:lineRule="auto"/>
        <w:ind w:firstLine="567"/>
        <w:jc w:val="both"/>
        <w:rPr>
          <w:rStyle w:val="tlid-translation"/>
          <w:rFonts w:ascii="Times New Roman" w:hAnsi="Times New Roman"/>
          <w:sz w:val="28"/>
          <w:szCs w:val="28"/>
        </w:rPr>
      </w:pPr>
      <w:r w:rsidRPr="00487369">
        <w:rPr>
          <w:rStyle w:val="tlid-translation"/>
          <w:rFonts w:ascii="Times New Roman" w:hAnsi="Times New Roman"/>
          <w:sz w:val="28"/>
          <w:szCs w:val="28"/>
        </w:rPr>
        <w:t>- особливості та організація допомоги і догляду за перестарілими немічними і хворими людьми.</w:t>
      </w:r>
    </w:p>
    <w:p w:rsidR="00091F55" w:rsidRPr="00487369" w:rsidRDefault="00091F55" w:rsidP="00091F55">
      <w:pPr>
        <w:spacing w:line="360" w:lineRule="auto"/>
        <w:ind w:firstLine="567"/>
        <w:jc w:val="both"/>
        <w:rPr>
          <w:rStyle w:val="tlid-translation"/>
          <w:rFonts w:ascii="Times New Roman" w:hAnsi="Times New Roman"/>
          <w:sz w:val="28"/>
          <w:szCs w:val="28"/>
        </w:rPr>
      </w:pPr>
      <w:r w:rsidRPr="00487369">
        <w:rPr>
          <w:rStyle w:val="tlid-translation"/>
          <w:rFonts w:ascii="Times New Roman" w:hAnsi="Times New Roman"/>
          <w:b/>
          <w:sz w:val="28"/>
          <w:szCs w:val="28"/>
        </w:rPr>
        <w:t>Вміти:</w:t>
      </w:r>
      <w:r w:rsidRPr="00487369">
        <w:rPr>
          <w:rStyle w:val="tlid-translation"/>
          <w:rFonts w:ascii="Times New Roman" w:hAnsi="Times New Roman"/>
          <w:sz w:val="28"/>
          <w:szCs w:val="28"/>
        </w:rPr>
        <w:t xml:space="preserve"> - проводити аналіз демографічної ситуації;  </w:t>
      </w:r>
    </w:p>
    <w:p w:rsidR="00091F55" w:rsidRPr="00487369" w:rsidRDefault="00091F55" w:rsidP="00091F55">
      <w:pPr>
        <w:spacing w:line="360" w:lineRule="auto"/>
        <w:ind w:firstLine="567"/>
        <w:jc w:val="both"/>
        <w:rPr>
          <w:rStyle w:val="tlid-translation"/>
          <w:rFonts w:ascii="Times New Roman" w:hAnsi="Times New Roman"/>
          <w:sz w:val="28"/>
          <w:szCs w:val="28"/>
        </w:rPr>
      </w:pPr>
      <w:r w:rsidRPr="00487369">
        <w:rPr>
          <w:rStyle w:val="tlid-translation"/>
          <w:rFonts w:ascii="Times New Roman" w:hAnsi="Times New Roman"/>
          <w:sz w:val="28"/>
          <w:szCs w:val="28"/>
        </w:rPr>
        <w:t xml:space="preserve">- виявляти основні проблеми людей похилого віку;  </w:t>
      </w:r>
    </w:p>
    <w:p w:rsidR="00091F55" w:rsidRPr="00487369" w:rsidRDefault="00091F55" w:rsidP="00091F55">
      <w:pPr>
        <w:spacing w:line="360" w:lineRule="auto"/>
        <w:ind w:firstLine="567"/>
        <w:jc w:val="both"/>
        <w:rPr>
          <w:rStyle w:val="tlid-translation"/>
          <w:rFonts w:ascii="Times New Roman" w:hAnsi="Times New Roman"/>
          <w:sz w:val="28"/>
          <w:szCs w:val="28"/>
        </w:rPr>
      </w:pPr>
      <w:r w:rsidRPr="00487369">
        <w:rPr>
          <w:rStyle w:val="tlid-translation"/>
          <w:rFonts w:ascii="Times New Roman" w:hAnsi="Times New Roman"/>
          <w:sz w:val="28"/>
          <w:szCs w:val="28"/>
        </w:rPr>
        <w:t xml:space="preserve">- застосовувати методи соціальної роботи до розв’язання соціальних  проблем людей похилого віку;  </w:t>
      </w:r>
    </w:p>
    <w:p w:rsidR="00091F55" w:rsidRPr="00487369" w:rsidRDefault="00091F55" w:rsidP="00091F55">
      <w:pPr>
        <w:spacing w:line="360" w:lineRule="auto"/>
        <w:ind w:firstLine="567"/>
        <w:jc w:val="both"/>
        <w:rPr>
          <w:rStyle w:val="tlid-translation"/>
          <w:rFonts w:ascii="Times New Roman" w:hAnsi="Times New Roman"/>
          <w:sz w:val="28"/>
          <w:szCs w:val="28"/>
        </w:rPr>
      </w:pPr>
      <w:r w:rsidRPr="00487369">
        <w:rPr>
          <w:rStyle w:val="tlid-translation"/>
          <w:rFonts w:ascii="Times New Roman" w:hAnsi="Times New Roman"/>
          <w:sz w:val="28"/>
          <w:szCs w:val="28"/>
        </w:rPr>
        <w:t xml:space="preserve">- використовувати соціально-психологічні методи під час соціальної роботи з літніми людьми;  </w:t>
      </w:r>
    </w:p>
    <w:p w:rsidR="00091F55" w:rsidRPr="00487369" w:rsidRDefault="00091F55" w:rsidP="00091F55">
      <w:pPr>
        <w:spacing w:line="360" w:lineRule="auto"/>
        <w:ind w:firstLine="567"/>
        <w:jc w:val="both"/>
        <w:rPr>
          <w:rStyle w:val="tlid-translation"/>
          <w:rFonts w:ascii="Times New Roman" w:hAnsi="Times New Roman"/>
          <w:sz w:val="28"/>
          <w:szCs w:val="28"/>
        </w:rPr>
      </w:pPr>
      <w:r w:rsidRPr="00487369">
        <w:rPr>
          <w:rStyle w:val="tlid-translation"/>
          <w:rFonts w:ascii="Times New Roman" w:hAnsi="Times New Roman"/>
          <w:sz w:val="28"/>
          <w:szCs w:val="28"/>
        </w:rPr>
        <w:t>- проводити консультування з питань соціально-правової політики держави стосовно людей похилого віку.</w:t>
      </w:r>
    </w:p>
    <w:p w:rsidR="00091F55" w:rsidRPr="00487369" w:rsidRDefault="00091F55" w:rsidP="00091F55">
      <w:pPr>
        <w:pStyle w:val="a6"/>
        <w:tabs>
          <w:tab w:val="left" w:pos="2030"/>
        </w:tabs>
        <w:spacing w:line="360" w:lineRule="auto"/>
        <w:ind w:firstLine="567"/>
        <w:jc w:val="both"/>
        <w:rPr>
          <w:rFonts w:ascii="Arial" w:hAnsi="Arial" w:cs="Arial"/>
          <w:sz w:val="29"/>
          <w:szCs w:val="29"/>
        </w:rPr>
      </w:pPr>
      <w:r w:rsidRPr="00487369">
        <w:rPr>
          <w:rStyle w:val="tlid-translation"/>
          <w:b/>
          <w:szCs w:val="28"/>
        </w:rPr>
        <w:t>Володіти:</w:t>
      </w:r>
      <w:r w:rsidRPr="00487369">
        <w:rPr>
          <w:rStyle w:val="tlid-translation"/>
          <w:szCs w:val="28"/>
        </w:rPr>
        <w:t xml:space="preserve"> </w:t>
      </w:r>
      <w:r w:rsidRPr="00487369">
        <w:rPr>
          <w:szCs w:val="28"/>
        </w:rPr>
        <w:t>плануванням, аналізом і прогнозуванням протікання соціальних проблем</w:t>
      </w:r>
      <w:r w:rsidRPr="00487369">
        <w:rPr>
          <w:rStyle w:val="tlid-translation"/>
          <w:szCs w:val="28"/>
        </w:rPr>
        <w:t xml:space="preserve"> літніх людей</w:t>
      </w:r>
      <w:r w:rsidRPr="00487369">
        <w:rPr>
          <w:szCs w:val="28"/>
        </w:rPr>
        <w:t xml:space="preserve">, визначати й усувати їхні причини; ефективними засобами комунікації в соціальній взаємодії з об’єктами (клієнтами) соціальної роботи;  засобами соціально-психологічної підтримки </w:t>
      </w:r>
      <w:r w:rsidRPr="00487369">
        <w:rPr>
          <w:rStyle w:val="tlid-translation"/>
          <w:szCs w:val="28"/>
        </w:rPr>
        <w:t>літніх людей</w:t>
      </w:r>
      <w:r w:rsidRPr="00487369">
        <w:rPr>
          <w:szCs w:val="28"/>
        </w:rPr>
        <w:t>, які опинилися у скрутній соціальній ситуації.</w:t>
      </w:r>
    </w:p>
    <w:p w:rsidR="005A3D2D" w:rsidRPr="00091F55" w:rsidRDefault="005A3D2D" w:rsidP="00091F55">
      <w:pPr>
        <w:pStyle w:val="1"/>
        <w:spacing w:before="0" w:after="240"/>
        <w:ind w:left="357"/>
        <w:jc w:val="center"/>
        <w:rPr>
          <w:rFonts w:ascii="Times New Roman" w:hAnsi="Times New Roman"/>
          <w:color w:val="auto"/>
          <w:sz w:val="28"/>
          <w:szCs w:val="28"/>
          <w:lang w:eastAsia="ru-RU"/>
        </w:rPr>
      </w:pPr>
      <w:bookmarkStart w:id="1" w:name="_GoBack"/>
      <w:bookmarkEnd w:id="1"/>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sidRPr="007A68A8">
        <w:rPr>
          <w:rFonts w:ascii="Times New Roman" w:eastAsia="Times New Roman" w:hAnsi="Times New Roman" w:cs="Times New Roman"/>
          <w:color w:val="auto"/>
          <w:sz w:val="28"/>
          <w:szCs w:val="28"/>
          <w:lang w:eastAsia="ru-RU"/>
        </w:rPr>
        <w:t xml:space="preserve">Згідно з вимогами освітньо-професійної програми здобувачі вищої освіти повинні мати такі </w:t>
      </w:r>
      <w:r w:rsidRPr="007A68A8">
        <w:rPr>
          <w:rFonts w:ascii="Times New Roman" w:eastAsia="Times New Roman" w:hAnsi="Times New Roman" w:cs="Times New Roman"/>
          <w:b/>
          <w:color w:val="auto"/>
          <w:sz w:val="28"/>
          <w:szCs w:val="28"/>
          <w:lang w:eastAsia="ru-RU"/>
        </w:rPr>
        <w:t>програмні компетентності:</w:t>
      </w:r>
    </w:p>
    <w:p w:rsidR="005A3D2D" w:rsidRPr="007A68A8" w:rsidRDefault="005A3D2D" w:rsidP="005A3D2D">
      <w:pPr>
        <w:numPr>
          <w:ilvl w:val="0"/>
          <w:numId w:val="23"/>
        </w:numPr>
        <w:ind w:firstLine="567"/>
        <w:jc w:val="both"/>
        <w:rPr>
          <w:rFonts w:ascii="Times New Roman" w:eastAsia="Times New Roman" w:hAnsi="Times New Roman" w:cs="Times New Roman"/>
          <w:b/>
          <w:color w:val="auto"/>
          <w:sz w:val="28"/>
          <w:szCs w:val="28"/>
          <w:lang w:eastAsia="ru-RU"/>
        </w:rPr>
      </w:pPr>
      <w:r w:rsidRPr="007A68A8">
        <w:rPr>
          <w:rFonts w:ascii="Times New Roman" w:eastAsia="Times New Roman" w:hAnsi="Times New Roman" w:cs="Times New Roman"/>
          <w:b/>
          <w:color w:val="auto"/>
          <w:sz w:val="28"/>
          <w:szCs w:val="28"/>
          <w:lang w:eastAsia="ru-RU"/>
        </w:rPr>
        <w:t>загальні компетентності</w:t>
      </w:r>
      <w:r w:rsidRPr="007A68A8">
        <w:rPr>
          <w:rFonts w:ascii="Times New Roman" w:eastAsia="Times New Roman" w:hAnsi="Times New Roman" w:cs="Times New Roman"/>
          <w:color w:val="auto"/>
          <w:sz w:val="28"/>
          <w:szCs w:val="28"/>
          <w:lang w:eastAsia="ru-RU"/>
        </w:rPr>
        <w:t>:</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 xml:space="preserve">ЗК1. </w:t>
      </w:r>
      <w:r w:rsidRPr="007A68A8">
        <w:rPr>
          <w:rFonts w:ascii="Times New Roman" w:eastAsia="Times New Roman" w:hAnsi="Times New Roman" w:cs="Times New Roman"/>
          <w:color w:val="auto"/>
          <w:sz w:val="28"/>
          <w:szCs w:val="28"/>
          <w:lang w:eastAsia="ru-RU"/>
        </w:rPr>
        <w:t>Здатність до абстрактного мислення. На основі аналізу наявних психологічних фактів, явищ, тенденцій суспільного життя та соціальної дійсності формулювати логічні умовисновки, визначати завдання діяльності та пропонувати ефективні рішення. Спроможність синтезувати досвід, знання, вміння для досягнення мети.</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ЗК2. Здатність розробляти і управляти проектами.</w:t>
      </w:r>
      <w:r w:rsidRPr="007A68A8">
        <w:rPr>
          <w:rFonts w:ascii="Times New Roman" w:eastAsia="Times New Roman" w:hAnsi="Times New Roman" w:cs="Times New Roman"/>
          <w:color w:val="auto"/>
          <w:sz w:val="28"/>
          <w:szCs w:val="28"/>
          <w:lang w:eastAsia="ru-RU"/>
        </w:rPr>
        <w:t xml:space="preserve"> </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ЗК3. Здатність оцінювати та забезпечувати якість виконуваних робіт.</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ЗК6. Здатність виявляти ініціативу та підприємливість.</w:t>
      </w:r>
      <w:r w:rsidRPr="00B20660">
        <w:t xml:space="preserve"> </w:t>
      </w:r>
      <w:r w:rsidRPr="00B20660">
        <w:rPr>
          <w:rFonts w:ascii="Times New Roman" w:eastAsia="Times New Roman" w:hAnsi="Times New Roman" w:cs="Times New Roman"/>
          <w:color w:val="auto"/>
          <w:sz w:val="28"/>
          <w:szCs w:val="28"/>
          <w:lang w:eastAsia="ru-RU"/>
        </w:rPr>
        <w:t xml:space="preserve">Самостійно виконувати професійні дії або керуватися ними, висувати нові ідеї, перспективні пропозиції; виявляти заповзятливість, енергійність, підприємливість; самостійно розпочинати певну справу, бути її засновником.  Приймати обґрунтовані та відповідальні рішення, ініціювати розв’язання актуальних </w:t>
      </w:r>
      <w:r>
        <w:rPr>
          <w:rFonts w:ascii="Times New Roman" w:eastAsia="Times New Roman" w:hAnsi="Times New Roman" w:cs="Times New Roman"/>
          <w:color w:val="auto"/>
          <w:sz w:val="28"/>
          <w:szCs w:val="28"/>
          <w:lang w:eastAsia="ru-RU"/>
        </w:rPr>
        <w:t>педагогічних та соціальних</w:t>
      </w:r>
      <w:r w:rsidRPr="00B20660">
        <w:rPr>
          <w:rFonts w:ascii="Times New Roman" w:eastAsia="Times New Roman" w:hAnsi="Times New Roman" w:cs="Times New Roman"/>
          <w:color w:val="auto"/>
          <w:sz w:val="28"/>
          <w:szCs w:val="28"/>
          <w:lang w:eastAsia="ru-RU"/>
        </w:rPr>
        <w:t xml:space="preserve"> проблем.</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ЗК7. Здатність до адаптації та дії в новій ситуації.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ЗК8. Здатність генерувати нові ідеї. </w:t>
      </w:r>
      <w:r w:rsidRPr="007A68A8">
        <w:rPr>
          <w:rFonts w:ascii="Times New Roman" w:eastAsia="Times New Roman" w:hAnsi="Times New Roman" w:cs="Times New Roman"/>
          <w:color w:val="auto"/>
          <w:sz w:val="28"/>
          <w:szCs w:val="28"/>
          <w:lang w:eastAsia="ru-RU"/>
        </w:rPr>
        <w:t>Набуття гнучкого мислення, готовності до творчого застосування наукових психологічних знань та фахових умінь у широкому діапазоні соціальної діяльності для генерування нових ідей.</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ЗК9. Навички міжособистісної взаємодії. </w:t>
      </w:r>
      <w:r w:rsidRPr="007A68A8">
        <w:rPr>
          <w:rFonts w:ascii="Times New Roman" w:eastAsia="Times New Roman" w:hAnsi="Times New Roman" w:cs="Times New Roman"/>
          <w:color w:val="auto"/>
          <w:sz w:val="28"/>
          <w:szCs w:val="28"/>
          <w:lang w:eastAsia="ru-RU"/>
        </w:rPr>
        <w:t xml:space="preserve">Продукувати дискурси з урахуванням </w:t>
      </w:r>
      <w:r>
        <w:rPr>
          <w:rFonts w:ascii="Times New Roman" w:eastAsia="Times New Roman" w:hAnsi="Times New Roman" w:cs="Times New Roman"/>
          <w:color w:val="auto"/>
          <w:sz w:val="28"/>
          <w:szCs w:val="28"/>
          <w:lang w:eastAsia="ru-RU"/>
        </w:rPr>
        <w:t>індивідуальних і вікових особливостей студентів</w:t>
      </w:r>
      <w:r w:rsidRPr="007A68A8">
        <w:rPr>
          <w:rFonts w:ascii="Times New Roman" w:eastAsia="Times New Roman" w:hAnsi="Times New Roman" w:cs="Times New Roman"/>
          <w:color w:val="auto"/>
          <w:sz w:val="28"/>
          <w:szCs w:val="28"/>
          <w:lang w:eastAsia="ru-RU"/>
        </w:rPr>
        <w:t>; усно та письмово презентувати складну комплексну інформацію в зрозумілій комунікативній формі, використовувати інформаційно-комунікаційні технології.</w:t>
      </w:r>
    </w:p>
    <w:p w:rsidR="005A3D2D" w:rsidRPr="005A3D2D" w:rsidRDefault="005A3D2D" w:rsidP="005A3D2D">
      <w:pPr>
        <w:ind w:firstLine="567"/>
        <w:jc w:val="both"/>
        <w:rPr>
          <w:rFonts w:ascii="Times New Roman" w:eastAsia="Times New Roman" w:hAnsi="Times New Roman" w:cs="Times New Roman"/>
          <w:color w:val="auto"/>
          <w:sz w:val="28"/>
          <w:szCs w:val="28"/>
          <w:lang w:val="ru-RU" w:eastAsia="ru-RU"/>
        </w:rPr>
      </w:pPr>
      <w:r>
        <w:rPr>
          <w:rFonts w:ascii="Times New Roman" w:eastAsia="Times New Roman" w:hAnsi="Times New Roman" w:cs="Times New Roman"/>
          <w:color w:val="auto"/>
          <w:sz w:val="28"/>
          <w:szCs w:val="28"/>
          <w:lang w:eastAsia="ru-RU"/>
        </w:rPr>
        <w:t xml:space="preserve">ЗК10. Здатність працювати в команді. </w:t>
      </w:r>
      <w:r w:rsidRPr="007A68A8">
        <w:rPr>
          <w:rFonts w:ascii="Times New Roman" w:eastAsia="Times New Roman" w:hAnsi="Times New Roman" w:cs="Times New Roman"/>
          <w:color w:val="auto"/>
          <w:sz w:val="28"/>
          <w:szCs w:val="28"/>
          <w:lang w:eastAsia="ru-RU"/>
        </w:rPr>
        <w:t xml:space="preserve">Спроможність працювати в команді, самоорганізовуватися, вмотивовувати і згуртовувати </w:t>
      </w:r>
      <w:r>
        <w:rPr>
          <w:rFonts w:ascii="Times New Roman" w:eastAsia="Times New Roman" w:hAnsi="Times New Roman" w:cs="Times New Roman"/>
          <w:color w:val="auto"/>
          <w:sz w:val="28"/>
          <w:szCs w:val="28"/>
          <w:lang w:eastAsia="ru-RU"/>
        </w:rPr>
        <w:t xml:space="preserve">студентів, </w:t>
      </w:r>
      <w:r w:rsidRPr="007A68A8">
        <w:rPr>
          <w:rFonts w:ascii="Times New Roman" w:eastAsia="Times New Roman" w:hAnsi="Times New Roman" w:cs="Times New Roman"/>
          <w:color w:val="auto"/>
          <w:sz w:val="28"/>
          <w:szCs w:val="28"/>
          <w:lang w:eastAsia="ru-RU"/>
        </w:rPr>
        <w:t>представників різних професійних та соціальних груп задля результативного вирішення актуальних соціальних завдань, вироблення та керування соціальними проектами.</w:t>
      </w:r>
    </w:p>
    <w:p w:rsidR="005A3D2D" w:rsidRPr="005A3D2D" w:rsidRDefault="005A3D2D" w:rsidP="005A3D2D">
      <w:pPr>
        <w:ind w:firstLine="567"/>
        <w:jc w:val="both"/>
        <w:rPr>
          <w:rFonts w:ascii="Times New Roman" w:eastAsia="Times New Roman" w:hAnsi="Times New Roman" w:cs="Times New Roman"/>
          <w:color w:val="auto"/>
          <w:sz w:val="28"/>
          <w:szCs w:val="28"/>
          <w:lang w:val="ru-RU" w:eastAsia="ru-RU"/>
        </w:rPr>
      </w:pPr>
    </w:p>
    <w:p w:rsidR="005A3D2D" w:rsidRPr="007A68A8" w:rsidRDefault="005A3D2D" w:rsidP="005A3D2D">
      <w:pPr>
        <w:numPr>
          <w:ilvl w:val="0"/>
          <w:numId w:val="23"/>
        </w:num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b/>
          <w:color w:val="auto"/>
          <w:sz w:val="28"/>
          <w:szCs w:val="28"/>
          <w:lang w:eastAsia="ru-RU"/>
        </w:rPr>
        <w:t>спеціальні (</w:t>
      </w:r>
      <w:r w:rsidRPr="007A68A8">
        <w:rPr>
          <w:rFonts w:ascii="Times New Roman" w:eastAsia="Times New Roman" w:hAnsi="Times New Roman" w:cs="Times New Roman"/>
          <w:b/>
          <w:color w:val="auto"/>
          <w:sz w:val="28"/>
          <w:szCs w:val="28"/>
          <w:lang w:eastAsia="ru-RU"/>
        </w:rPr>
        <w:t>фахові</w:t>
      </w:r>
      <w:r>
        <w:rPr>
          <w:rFonts w:ascii="Times New Roman" w:eastAsia="Times New Roman" w:hAnsi="Times New Roman" w:cs="Times New Roman"/>
          <w:b/>
          <w:color w:val="auto"/>
          <w:sz w:val="28"/>
          <w:szCs w:val="28"/>
          <w:lang w:eastAsia="ru-RU"/>
        </w:rPr>
        <w:t>)</w:t>
      </w:r>
      <w:r w:rsidRPr="007A68A8">
        <w:rPr>
          <w:rFonts w:ascii="Times New Roman" w:eastAsia="Times New Roman" w:hAnsi="Times New Roman" w:cs="Times New Roman"/>
          <w:b/>
          <w:color w:val="auto"/>
          <w:sz w:val="28"/>
          <w:szCs w:val="28"/>
          <w:lang w:eastAsia="ru-RU"/>
        </w:rPr>
        <w:t xml:space="preserve"> компетентності</w:t>
      </w:r>
      <w:r w:rsidRPr="007A68A8">
        <w:rPr>
          <w:rFonts w:ascii="Times New Roman" w:eastAsia="Times New Roman" w:hAnsi="Times New Roman" w:cs="Times New Roman"/>
          <w:color w:val="auto"/>
          <w:sz w:val="28"/>
          <w:szCs w:val="28"/>
          <w:lang w:eastAsia="ru-RU"/>
        </w:rPr>
        <w:t>:</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СК1. </w:t>
      </w:r>
      <w:r w:rsidRPr="007A68A8">
        <w:rPr>
          <w:rFonts w:ascii="Times New Roman" w:eastAsia="Times New Roman" w:hAnsi="Times New Roman" w:cs="Times New Roman"/>
          <w:color w:val="auto"/>
          <w:sz w:val="28"/>
          <w:szCs w:val="28"/>
          <w:lang w:eastAsia="ru-RU"/>
        </w:rPr>
        <w:t xml:space="preserve">Здатність </w:t>
      </w:r>
      <w:r>
        <w:rPr>
          <w:rFonts w:ascii="Times New Roman" w:eastAsia="Times New Roman" w:hAnsi="Times New Roman" w:cs="Times New Roman"/>
          <w:color w:val="auto"/>
          <w:sz w:val="28"/>
          <w:szCs w:val="28"/>
          <w:lang w:eastAsia="ru-RU"/>
        </w:rPr>
        <w:t>до розуміння та використання сучасних теорій, методологій і методів.</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СК2. Здатність до виявлення соціально значущих проблем і факторів досягнення благополуччя різних груп населення, в тому числі й студентства.</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СК3. </w:t>
      </w:r>
      <w:r w:rsidRPr="007A68A8">
        <w:rPr>
          <w:rFonts w:ascii="Times New Roman" w:eastAsia="Times New Roman" w:hAnsi="Times New Roman" w:cs="Times New Roman"/>
          <w:color w:val="auto"/>
          <w:sz w:val="28"/>
          <w:szCs w:val="28"/>
          <w:lang w:eastAsia="ru-RU"/>
        </w:rPr>
        <w:t xml:space="preserve">Здатність </w:t>
      </w:r>
      <w:r>
        <w:rPr>
          <w:rFonts w:ascii="Times New Roman" w:eastAsia="Times New Roman" w:hAnsi="Times New Roman" w:cs="Times New Roman"/>
          <w:color w:val="auto"/>
          <w:sz w:val="28"/>
          <w:szCs w:val="28"/>
          <w:lang w:eastAsia="ru-RU"/>
        </w:rPr>
        <w:t>професійно діагностувати, прогнозувати, проектувати та моделюваси ситуації.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СК4. Здатність до впровадження методів і технологій інноваційного практикування та управління в системі соціальної роботи.</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 5. Здатність спілкуватися з представниками інших професійних груп.</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СК6. Здатність до оцінки процесу і результату професійної діяльності та якості соціальних послуг.</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СК7. Здатність до професійної рефлексії.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СК8. Здатність до спільної діяльності та групової мотивації, фасилітації процесів прийняття групових рішень.</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СК9. Здатність доводити знання та власні висновки до фахівців та нефахівців.</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СК10. Здатність виявляти ініціативу та підприємливість задля вирішення соціальних проблем через упровадження соціальних інновацій.</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СК11. Здатність виявляти професійну ідентичність та діяти згідно з цінностями соціальної роботи.</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СК13. Здатність до формування позитивного іміджу професії, її  статусу у суспільстві.</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СК14. Здатність до ефективного менеджменту організації.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СК16. Здатність упроваджувати результати наукового пошуку в практичну діяльність.</w:t>
      </w:r>
    </w:p>
    <w:p w:rsidR="005A3D2D" w:rsidRDefault="005A3D2D" w:rsidP="005A3D2D">
      <w:pPr>
        <w:ind w:firstLine="567"/>
        <w:jc w:val="both"/>
        <w:rPr>
          <w:rFonts w:ascii="Times New Roman" w:eastAsia="Times New Roman" w:hAnsi="Times New Roman" w:cs="Times New Roman"/>
          <w:color w:val="auto"/>
          <w:sz w:val="28"/>
          <w:szCs w:val="28"/>
          <w:lang w:eastAsia="ru-RU"/>
        </w:rPr>
      </w:pPr>
    </w:p>
    <w:p w:rsidR="005A3D2D" w:rsidRPr="007A68A8" w:rsidRDefault="005A3D2D" w:rsidP="005A3D2D">
      <w:pPr>
        <w:ind w:firstLine="567"/>
        <w:jc w:val="both"/>
        <w:rPr>
          <w:rFonts w:ascii="Times New Roman" w:eastAsia="Times New Roman" w:hAnsi="Times New Roman" w:cs="Times New Roman"/>
          <w:b/>
          <w:color w:val="auto"/>
          <w:sz w:val="28"/>
          <w:szCs w:val="28"/>
          <w:lang w:eastAsia="ru-RU"/>
        </w:rPr>
      </w:pPr>
      <w:r w:rsidRPr="007A68A8">
        <w:rPr>
          <w:rFonts w:ascii="Times New Roman" w:eastAsia="Times New Roman" w:hAnsi="Times New Roman" w:cs="Times New Roman"/>
          <w:b/>
          <w:color w:val="auto"/>
          <w:sz w:val="28"/>
          <w:szCs w:val="28"/>
          <w:lang w:eastAsia="ru-RU"/>
        </w:rPr>
        <w:t>Очікувані результати навчання:</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b/>
          <w:szCs w:val="28"/>
        </w:rPr>
        <w:t xml:space="preserve"> </w:t>
      </w:r>
      <w:r>
        <w:rPr>
          <w:rFonts w:ascii="Times New Roman" w:eastAsia="Times New Roman" w:hAnsi="Times New Roman" w:cs="Times New Roman"/>
          <w:color w:val="auto"/>
          <w:sz w:val="28"/>
          <w:szCs w:val="28"/>
          <w:lang w:eastAsia="ru-RU"/>
        </w:rPr>
        <w:t xml:space="preserve"> Самостійно й автономно знаходити інформацію, необхідну для професійного зростання, опановувати її, засвоювати та продокувати нові знання, розвивати професійні навики та якості.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2</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Застосовувати загальне та спеціалізоване забезпечення для вирішення професійних задач та здійснення наукового дослідження.</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3</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Автономно приймати рішення в складних та непередбачуваних ситуаціях.</w:t>
      </w:r>
      <w:r w:rsidRPr="00F669A8">
        <w:rPr>
          <w:rFonts w:ascii="Times New Roman" w:eastAsia="Times New Roman" w:hAnsi="Times New Roman" w:cs="Times New Roman"/>
          <w:color w:val="auto"/>
          <w:sz w:val="28"/>
          <w:szCs w:val="28"/>
          <w:lang w:eastAsia="ru-RU"/>
        </w:rPr>
        <w:t xml:space="preserve"> </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4</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Виконувати рефлексивні практики в конкексті цінностей соціальної роботи, відповідальності, у тому числі для запобігання професійному вигоранню.</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5</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Розв’язувати складні задачі і проблеми, що потребують оновлення й інтеграції знань в умовах неповної інформації та суперечливих вимог.</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6</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Критично оцінювати результати наукових досліджень і різні джерела знань.</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7</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Показувати глибинне знання та системне розуміння теоретичних концепцій.</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8</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Аналізувати соціальний та індивідуальний контекст проблем особи, соціальної групи, громади.</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9</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Ініціювати командоутворення  та координувати командну роботу.</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0</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Демонструвати ініціативу, самостійність, оригінальність, генерувати нові ідеї для розв’язання завдань професійної діяльності.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1</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Розробляти критерії та показники ефективності професійної діяльності.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2</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Самостійно будувати та підтримувати цілеспрямовані, професійні взаємини з широким колом людей.</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3</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Демонструвати позитивне ставлення до власної професії та відповідати своєю поведінкою етичним принципам і стандартам соціальної роботи.</w:t>
      </w:r>
    </w:p>
    <w:p w:rsidR="001412C4" w:rsidRDefault="001412C4" w:rsidP="005A3D2D">
      <w:pPr>
        <w:tabs>
          <w:tab w:val="left" w:pos="0"/>
        </w:tabs>
        <w:ind w:left="426"/>
        <w:contextualSpacing/>
        <w:jc w:val="center"/>
        <w:rPr>
          <w:rFonts w:ascii="Times New Roman" w:hAnsi="Times New Roman" w:cs="Times New Roman"/>
          <w:color w:val="auto"/>
          <w:sz w:val="28"/>
          <w:szCs w:val="28"/>
          <w:lang w:eastAsia="ru-RU"/>
        </w:rPr>
      </w:pPr>
    </w:p>
    <w:p w:rsidR="005A3D2D" w:rsidRPr="005A3D2D" w:rsidRDefault="001C5289" w:rsidP="005A3D2D">
      <w:pPr>
        <w:tabs>
          <w:tab w:val="left" w:pos="284"/>
          <w:tab w:val="left" w:pos="567"/>
        </w:tabs>
        <w:jc w:val="center"/>
        <w:rPr>
          <w:rFonts w:ascii="Times New Roman" w:hAnsi="Times New Roman"/>
          <w:b/>
          <w:sz w:val="28"/>
          <w:szCs w:val="28"/>
        </w:rPr>
      </w:pPr>
      <w:r w:rsidRPr="00685241">
        <w:rPr>
          <w:rFonts w:ascii="Times New Roman" w:hAnsi="Times New Roman"/>
          <w:sz w:val="28"/>
          <w:szCs w:val="28"/>
        </w:rPr>
        <w:br w:type="page"/>
      </w:r>
      <w:r w:rsidR="005A3D2D" w:rsidRPr="005A3D2D">
        <w:rPr>
          <w:rFonts w:ascii="Times New Roman" w:hAnsi="Times New Roman"/>
          <w:b/>
          <w:sz w:val="28"/>
          <w:szCs w:val="28"/>
        </w:rPr>
        <w:lastRenderedPageBreak/>
        <w:t>Структура навчальної дисципліни</w:t>
      </w:r>
    </w:p>
    <w:p w:rsidR="005A3D2D" w:rsidRPr="005A3D2D" w:rsidRDefault="005A3D2D" w:rsidP="005A3D2D">
      <w:pPr>
        <w:tabs>
          <w:tab w:val="left" w:pos="284"/>
          <w:tab w:val="left" w:pos="567"/>
        </w:tabs>
        <w:jc w:val="center"/>
        <w:rPr>
          <w:rFonts w:ascii="Times New Roman" w:hAnsi="Times New Roman"/>
          <w:b/>
          <w:sz w:val="28"/>
          <w:szCs w:val="28"/>
        </w:rPr>
      </w:pPr>
      <w:r w:rsidRPr="005A3D2D">
        <w:rPr>
          <w:rFonts w:ascii="Times New Roman" w:hAnsi="Times New Roman"/>
          <w:b/>
          <w:sz w:val="28"/>
          <w:szCs w:val="28"/>
        </w:rPr>
        <w:t>4.2.1. Тематичний план</w:t>
      </w:r>
    </w:p>
    <w:tbl>
      <w:tblPr>
        <w:tblW w:w="10491" w:type="dxa"/>
        <w:tblInd w:w="-318" w:type="dxa"/>
        <w:tblLayout w:type="fixed"/>
        <w:tblLook w:val="04A0" w:firstRow="1" w:lastRow="0" w:firstColumn="1" w:lastColumn="0" w:noHBand="0" w:noVBand="1"/>
      </w:tblPr>
      <w:tblGrid>
        <w:gridCol w:w="1605"/>
        <w:gridCol w:w="544"/>
        <w:gridCol w:w="544"/>
        <w:gridCol w:w="544"/>
        <w:gridCol w:w="544"/>
        <w:gridCol w:w="544"/>
        <w:gridCol w:w="544"/>
        <w:gridCol w:w="544"/>
        <w:gridCol w:w="544"/>
        <w:gridCol w:w="544"/>
        <w:gridCol w:w="544"/>
        <w:gridCol w:w="544"/>
        <w:gridCol w:w="544"/>
        <w:gridCol w:w="544"/>
        <w:gridCol w:w="544"/>
        <w:gridCol w:w="1270"/>
      </w:tblGrid>
      <w:tr w:rsidR="005A3D2D" w:rsidRPr="005A3D2D" w:rsidTr="005A3D2D">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Розподіл годин між видами робіт</w:t>
            </w:r>
          </w:p>
        </w:tc>
        <w:tc>
          <w:tcPr>
            <w:tcW w:w="1270" w:type="dxa"/>
            <w:vMerge w:val="restart"/>
            <w:tcBorders>
              <w:top w:val="single" w:sz="4" w:space="0" w:color="auto"/>
              <w:left w:val="nil"/>
              <w:right w:val="single" w:sz="4" w:space="0" w:color="auto"/>
            </w:tcBorders>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Форми та методи контролю знань</w:t>
            </w:r>
          </w:p>
        </w:tc>
      </w:tr>
      <w:tr w:rsidR="005A3D2D" w:rsidRPr="005A3D2D" w:rsidTr="005A3D2D">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заочна форма</w:t>
            </w:r>
          </w:p>
        </w:tc>
        <w:tc>
          <w:tcPr>
            <w:tcW w:w="1270" w:type="dxa"/>
            <w:vMerge/>
            <w:tcBorders>
              <w:left w:val="nil"/>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w:t>
            </w:r>
          </w:p>
        </w:tc>
        <w:tc>
          <w:tcPr>
            <w:tcW w:w="1270" w:type="dxa"/>
            <w:vMerge/>
            <w:tcBorders>
              <w:left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top w:val="nil"/>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 тому числі</w:t>
            </w: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 тому числі</w:t>
            </w: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1270" w:type="dxa"/>
            <w:vMerge/>
            <w:tcBorders>
              <w:left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top w:val="nil"/>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інд</w:t>
            </w:r>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інд</w:t>
            </w:r>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1270" w:type="dxa"/>
            <w:vMerge/>
            <w:tcBorders>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3</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5</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7</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9</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13</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15</w:t>
            </w:r>
          </w:p>
        </w:tc>
        <w:tc>
          <w:tcPr>
            <w:tcW w:w="1270" w:type="dxa"/>
            <w:tcBorders>
              <w:top w:val="nil"/>
              <w:left w:val="nil"/>
              <w:bottom w:val="single" w:sz="4" w:space="0" w:color="auto"/>
              <w:right w:val="single" w:sz="4" w:space="0" w:color="auto"/>
            </w:tcBorders>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16</w:t>
            </w: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Модуль 1.</w:t>
            </w:r>
            <w:r w:rsidRPr="005A3D2D">
              <w:rPr>
                <w:rFonts w:ascii="Times New Roman" w:hAnsi="Times New Roman"/>
                <w:b/>
                <w:bCs w:val="0"/>
                <w:sz w:val="28"/>
                <w:szCs w:val="28"/>
              </w:rPr>
              <w:t xml:space="preserve"> Науково-теоретичні основи методики викладання соціальної роботи.</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Змістовий модуль 1</w:t>
            </w:r>
            <w:r w:rsidRPr="005A3D2D">
              <w:rPr>
                <w:rFonts w:ascii="Times New Roman" w:hAnsi="Times New Roman"/>
                <w:bCs w:val="0"/>
                <w:sz w:val="28"/>
                <w:szCs w:val="28"/>
              </w:rPr>
              <w:t>. Організація навчального процесу у вищій школі.</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 xml:space="preserve">Тема 1. </w:t>
            </w:r>
            <w:r w:rsidRPr="005A3D2D">
              <w:rPr>
                <w:rFonts w:ascii="Times New Roman" w:hAnsi="Times New Roman"/>
                <w:bCs w:val="0"/>
                <w:sz w:val="28"/>
                <w:szCs w:val="28"/>
              </w:rPr>
              <w:t>Методологічні підходи до організації навчання майбутніх соціальних працівників в системі вищого навчального закладу.</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 xml:space="preserve">Тема 2. </w:t>
            </w:r>
            <w:r w:rsidRPr="005A3D2D">
              <w:rPr>
                <w:rFonts w:ascii="Times New Roman" w:hAnsi="Times New Roman"/>
                <w:bCs w:val="0"/>
                <w:sz w:val="28"/>
                <w:szCs w:val="28"/>
              </w:rPr>
              <w:t>Зміст та завдання підготовки фахівця з соціальної роботи.</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lastRenderedPageBreak/>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p>
          <w:p w:rsidR="005A3D2D" w:rsidRPr="005A3D2D" w:rsidRDefault="005A3D2D" w:rsidP="005A3D2D">
            <w:pPr>
              <w:tabs>
                <w:tab w:val="left" w:pos="284"/>
                <w:tab w:val="left" w:pos="567"/>
              </w:tabs>
              <w:jc w:val="center"/>
              <w:rPr>
                <w:rFonts w:ascii="Times New Roman" w:hAnsi="Times New Roman"/>
                <w:b/>
                <w:bCs w:val="0"/>
              </w:rPr>
            </w:pPr>
            <w:r w:rsidRPr="005A3D2D">
              <w:rPr>
                <w:rFonts w:ascii="Times New Roman" w:hAnsi="Times New Roman"/>
                <w:b/>
                <w:sz w:val="28"/>
                <w:szCs w:val="28"/>
              </w:rPr>
              <w:t>Змістовий модуль 2.</w:t>
            </w:r>
            <w:r w:rsidRPr="005A3D2D">
              <w:rPr>
                <w:rFonts w:ascii="Times New Roman" w:hAnsi="Times New Roman"/>
                <w:bCs w:val="0"/>
                <w:sz w:val="28"/>
                <w:szCs w:val="28"/>
              </w:rPr>
              <w:t xml:space="preserve"> </w:t>
            </w:r>
            <w:r w:rsidRPr="005A3D2D">
              <w:rPr>
                <w:rFonts w:ascii="Times New Roman" w:hAnsi="Times New Roman"/>
                <w:b/>
                <w:bCs w:val="0"/>
                <w:sz w:val="28"/>
                <w:szCs w:val="28"/>
              </w:rPr>
              <w:t>Технології викладання соціальної роботи у ВНЗ.</w:t>
            </w:r>
          </w:p>
          <w:p w:rsidR="005A3D2D" w:rsidRPr="005A3D2D" w:rsidRDefault="005A3D2D" w:rsidP="005A3D2D">
            <w:pPr>
              <w:tabs>
                <w:tab w:val="left" w:pos="284"/>
                <w:tab w:val="left" w:pos="567"/>
              </w:tabs>
              <w:jc w:val="center"/>
              <w:rPr>
                <w:rFonts w:ascii="Times New Roman" w:hAnsi="Times New Roman"/>
                <w:b/>
              </w:rPr>
            </w:pP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Тема 3. Форми організації навчального процесу майбутніх соціальних працівників</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Тема 4. Методика організації самостійної роботи здобувачів – майбутніх соціальних працівників.</w:t>
            </w:r>
          </w:p>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xml:space="preserve">Тема 5. Фактори успішності організації навчального процесу здобувачів – майбутніх </w:t>
            </w:r>
            <w:r w:rsidRPr="005A3D2D">
              <w:rPr>
                <w:rFonts w:ascii="Times New Roman" w:hAnsi="Times New Roman"/>
                <w:bCs w:val="0"/>
                <w:sz w:val="28"/>
                <w:szCs w:val="28"/>
              </w:rPr>
              <w:lastRenderedPageBreak/>
              <w:t>соціальних працівників.</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lastRenderedPageBreak/>
              <w:t>12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lastRenderedPageBreak/>
              <w:t>Разом за змістовим модулем 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36</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30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0491" w:type="dxa"/>
            <w:gridSpan w:val="16"/>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
                <w:bCs w:val="0"/>
              </w:rPr>
            </w:pPr>
          </w:p>
          <w:p w:rsidR="005A3D2D" w:rsidRPr="005A3D2D" w:rsidRDefault="005A3D2D" w:rsidP="005A3D2D">
            <w:pPr>
              <w:tabs>
                <w:tab w:val="left" w:pos="284"/>
                <w:tab w:val="left" w:pos="567"/>
              </w:tabs>
              <w:jc w:val="center"/>
              <w:rPr>
                <w:rFonts w:ascii="Times New Roman" w:hAnsi="Times New Roman"/>
                <w:b/>
                <w:bCs w:val="0"/>
              </w:rPr>
            </w:pPr>
          </w:p>
          <w:p w:rsidR="005A3D2D" w:rsidRPr="005A3D2D" w:rsidRDefault="005A3D2D" w:rsidP="005A3D2D">
            <w:pPr>
              <w:tabs>
                <w:tab w:val="left" w:pos="284"/>
                <w:tab w:val="left" w:pos="567"/>
              </w:tabs>
              <w:jc w:val="center"/>
              <w:rPr>
                <w:rFonts w:ascii="Times New Roman" w:hAnsi="Times New Roman"/>
                <w:b/>
                <w:bCs w:val="0"/>
              </w:rPr>
            </w:pPr>
            <w:r w:rsidRPr="005A3D2D">
              <w:rPr>
                <w:rFonts w:ascii="Times New Roman" w:hAnsi="Times New Roman"/>
                <w:b/>
                <w:bCs w:val="0"/>
                <w:sz w:val="28"/>
                <w:szCs w:val="28"/>
              </w:rPr>
              <w:t>Змістовий модуль 3. Технологічна спрямованість викладання основ соціальної роботи.</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
                <w:bCs w:val="0"/>
              </w:rPr>
            </w:pPr>
            <w:r w:rsidRPr="005A3D2D">
              <w:rPr>
                <w:rFonts w:ascii="Times New Roman" w:hAnsi="Times New Roman"/>
                <w:bCs w:val="0"/>
                <w:sz w:val="28"/>
                <w:szCs w:val="28"/>
              </w:rPr>
              <w:t>Тема 6. Викладання соціальних технологій як різновидів соціальної роботи.</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Тема 7. Реалізація соціальних технологій в суспільстві – основа вивчення їх практичних засад.</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Разом за змістовим модулем 3</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58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70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Модуль 2</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ІНДЗ</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ІНДЗ: завдання, співбесіда</w:t>
            </w: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90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90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bl>
    <w:p w:rsidR="001C5289" w:rsidRPr="005877E9" w:rsidRDefault="001C5289" w:rsidP="005A3D2D">
      <w:pPr>
        <w:tabs>
          <w:tab w:val="left" w:pos="284"/>
          <w:tab w:val="left" w:pos="567"/>
        </w:tabs>
        <w:jc w:val="center"/>
        <w:rPr>
          <w:rFonts w:ascii="Times New Roman" w:hAnsi="Times New Roman" w:cs="Times New Roman"/>
          <w:b/>
          <w:bCs w:val="0"/>
          <w:color w:val="auto"/>
          <w:sz w:val="28"/>
          <w:szCs w:val="28"/>
        </w:rPr>
      </w:pPr>
    </w:p>
    <w:p w:rsidR="001C5289" w:rsidRPr="005877E9" w:rsidRDefault="001C5289" w:rsidP="001C5289">
      <w:pPr>
        <w:jc w:val="center"/>
        <w:rPr>
          <w:rFonts w:ascii="Times New Roman" w:hAnsi="Times New Roman" w:cs="Times New Roman"/>
          <w:b/>
          <w:bCs w:val="0"/>
          <w:color w:val="auto"/>
          <w:sz w:val="28"/>
          <w:szCs w:val="28"/>
        </w:rPr>
      </w:pPr>
      <w:r w:rsidRPr="005877E9">
        <w:rPr>
          <w:rFonts w:ascii="Times New Roman" w:hAnsi="Times New Roman" w:cs="Times New Roman"/>
          <w:b/>
          <w:bCs w:val="0"/>
          <w:color w:val="auto"/>
          <w:sz w:val="28"/>
          <w:szCs w:val="28"/>
        </w:rPr>
        <w:t>МЕТОДИ НАВЧАННЯ</w:t>
      </w:r>
    </w:p>
    <w:p w:rsidR="001C5289" w:rsidRPr="005877E9" w:rsidRDefault="001C5289" w:rsidP="001C5289">
      <w:pPr>
        <w:rPr>
          <w:rFonts w:ascii="Times New Roman" w:hAnsi="Times New Roman" w:cs="Times New Roman"/>
          <w:i/>
          <w:color w:val="auto"/>
        </w:rPr>
      </w:pPr>
      <w:bookmarkStart w:id="2" w:name="_Toc9952423"/>
    </w:p>
    <w:p w:rsidR="001C5289" w:rsidRPr="005877E9" w:rsidRDefault="001C5289" w:rsidP="001C5289">
      <w:pPr>
        <w:pStyle w:val="2"/>
        <w:spacing w:before="0" w:after="0"/>
        <w:jc w:val="center"/>
        <w:rPr>
          <w:rFonts w:ascii="Times New Roman" w:hAnsi="Times New Roman"/>
          <w:i w:val="0"/>
          <w:color w:val="auto"/>
        </w:rPr>
      </w:pPr>
      <w:r w:rsidRPr="005877E9">
        <w:rPr>
          <w:rFonts w:ascii="Times New Roman" w:hAnsi="Times New Roman"/>
          <w:i w:val="0"/>
          <w:color w:val="auto"/>
        </w:rPr>
        <w:t>Індивідуальна навчально-дослідна робота</w:t>
      </w:r>
      <w:bookmarkEnd w:id="2"/>
    </w:p>
    <w:p w:rsidR="001C5289" w:rsidRPr="005877E9" w:rsidRDefault="001C5289" w:rsidP="001C5289">
      <w:pPr>
        <w:shd w:val="clear" w:color="auto" w:fill="FFFFFF"/>
        <w:spacing w:after="120"/>
        <w:rPr>
          <w:rFonts w:ascii="Times New Roman" w:hAnsi="Times New Roman" w:cs="Times New Roman"/>
          <w:b/>
          <w:bCs w:val="0"/>
          <w:color w:val="auto"/>
          <w:sz w:val="28"/>
          <w:szCs w:val="28"/>
        </w:rPr>
      </w:pPr>
    </w:p>
    <w:p w:rsidR="001C5289" w:rsidRPr="005877E9" w:rsidRDefault="001C5289" w:rsidP="001C5289">
      <w:pPr>
        <w:ind w:firstLine="709"/>
        <w:jc w:val="both"/>
        <w:rPr>
          <w:rFonts w:ascii="Times New Roman" w:hAnsi="Times New Roman" w:cs="Times New Roman"/>
          <w:color w:val="auto"/>
          <w:sz w:val="28"/>
          <w:szCs w:val="28"/>
        </w:rPr>
      </w:pPr>
      <w:r w:rsidRPr="005877E9">
        <w:rPr>
          <w:rFonts w:ascii="Times New Roman" w:hAnsi="Times New Roman" w:cs="Times New Roman"/>
          <w:b/>
          <w:bCs w:val="0"/>
          <w:i/>
          <w:iCs/>
          <w:color w:val="auto"/>
          <w:sz w:val="28"/>
          <w:szCs w:val="28"/>
        </w:rPr>
        <w:t>Індивідуальна навчально-дослідна робота</w:t>
      </w:r>
      <w:r w:rsidRPr="005877E9">
        <w:rPr>
          <w:rFonts w:ascii="Times New Roman" w:hAnsi="Times New Roman" w:cs="Times New Roman"/>
          <w:bCs w:val="0"/>
          <w:iCs/>
          <w:color w:val="auto"/>
          <w:sz w:val="28"/>
          <w:szCs w:val="28"/>
        </w:rPr>
        <w:t xml:space="preserve"> </w:t>
      </w:r>
      <w:r w:rsidRPr="005877E9">
        <w:rPr>
          <w:rFonts w:ascii="Times New Roman" w:hAnsi="Times New Roman" w:cs="Times New Roman"/>
          <w:b/>
          <w:bCs w:val="0"/>
          <w:i/>
          <w:iCs/>
          <w:color w:val="auto"/>
          <w:sz w:val="28"/>
          <w:szCs w:val="28"/>
        </w:rPr>
        <w:t>(ІНДР)</w:t>
      </w:r>
      <w:r w:rsidRPr="005877E9">
        <w:rPr>
          <w:rFonts w:ascii="Times New Roman" w:hAnsi="Times New Roman" w:cs="Times New Roman"/>
          <w:bCs w:val="0"/>
          <w:iCs/>
          <w:color w:val="auto"/>
          <w:sz w:val="28"/>
          <w:szCs w:val="28"/>
        </w:rPr>
        <w:t xml:space="preserve"> є видом позааудиторної індивідуальної діяльності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результати якої використовуються у процесі вивчення програмового матеріалу навчальної дисципліни.</w:t>
      </w:r>
      <w:r w:rsidRPr="005877E9">
        <w:rPr>
          <w:rFonts w:ascii="Times New Roman" w:hAnsi="Times New Roman" w:cs="Times New Roman"/>
          <w:color w:val="auto"/>
          <w:sz w:val="28"/>
          <w:szCs w:val="28"/>
        </w:rPr>
        <w:t xml:space="preserve"> Завершується виконання здобувачами вищої освіти ІНДР прилюдним захистом навчального проекту.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Індивідуальне навчально-дослідне завдання (ІНДЗ)</w:t>
      </w:r>
      <w:r w:rsidRPr="005877E9">
        <w:rPr>
          <w:rFonts w:ascii="Times New Roman" w:hAnsi="Times New Roman" w:cs="Times New Roman"/>
          <w:bCs w:val="0"/>
          <w:iCs/>
          <w:color w:val="auto"/>
          <w:sz w:val="28"/>
          <w:szCs w:val="28"/>
        </w:rPr>
        <w:t xml:space="preserve"> з курсу – це вид науково-дослідної роботи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що містить результати дослідницького пошуку, відображає певний рівень навчальної компетентності.</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 xml:space="preserve">Мета ІНДЗ: </w:t>
      </w:r>
      <w:r w:rsidRPr="005877E9">
        <w:rPr>
          <w:rFonts w:ascii="Times New Roman" w:hAnsi="Times New Roman" w:cs="Times New Roman"/>
          <w:bCs w:val="0"/>
          <w:iCs/>
          <w:color w:val="auto"/>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Зміст ІНДЗ:</w:t>
      </w:r>
      <w:r w:rsidRPr="005877E9">
        <w:rPr>
          <w:rFonts w:ascii="Times New Roman" w:hAnsi="Times New Roman" w:cs="Times New Roman"/>
          <w:bCs w:val="0"/>
          <w:iCs/>
          <w:color w:val="auto"/>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5877E9" w:rsidRDefault="001C5289" w:rsidP="001C5289">
      <w:pPr>
        <w:shd w:val="clear" w:color="auto" w:fill="FFFFFF"/>
        <w:ind w:firstLine="426"/>
        <w:jc w:val="both"/>
        <w:rPr>
          <w:rFonts w:ascii="Times New Roman" w:hAnsi="Times New Roman" w:cs="Times New Roman"/>
          <w:b/>
          <w:bCs w:val="0"/>
          <w:i/>
          <w:iCs/>
          <w:color w:val="auto"/>
          <w:sz w:val="28"/>
          <w:szCs w:val="28"/>
        </w:rPr>
      </w:pPr>
      <w:r w:rsidRPr="005877E9">
        <w:rPr>
          <w:rFonts w:ascii="Times New Roman" w:hAnsi="Times New Roman" w:cs="Times New Roman"/>
          <w:b/>
          <w:bCs w:val="0"/>
          <w:i/>
          <w:iCs/>
          <w:color w:val="auto"/>
          <w:sz w:val="28"/>
          <w:szCs w:val="28"/>
        </w:rPr>
        <w:t xml:space="preserve">Види ІНДЗ, вимоги до них та оцінювання: </w:t>
      </w:r>
    </w:p>
    <w:p w:rsidR="001C5289" w:rsidRPr="005877E9"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конспект із теми (модуля) за заданим планом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конспект із теми (модуля) за планом, який здобувач вищої освіти розробив самостійно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r w:rsidRPr="005877E9">
        <w:rPr>
          <w:rFonts w:ascii="Times New Roman" w:hAnsi="Times New Roman" w:cs="Times New Roman"/>
          <w:b/>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анотація прочитаної додаткової літератури з курсу, бібліографічний опис, тематичні розвідки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r w:rsidRPr="005877E9">
        <w:rPr>
          <w:rFonts w:ascii="Times New Roman" w:hAnsi="Times New Roman" w:cs="Times New Roman"/>
          <w:b/>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повідомлення з теми, рекомендованої викладачем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color w:val="auto"/>
          <w:sz w:val="28"/>
          <w:szCs w:val="28"/>
        </w:rPr>
      </w:pPr>
      <w:r w:rsidRPr="005877E9">
        <w:rPr>
          <w:rFonts w:ascii="Times New Roman" w:hAnsi="Times New Roman" w:cs="Times New Roman"/>
          <w:color w:val="auto"/>
          <w:sz w:val="28"/>
          <w:szCs w:val="28"/>
        </w:rPr>
        <w:t>повідомлення з теми (без рекомендації викладача): сучасні відкриття з теми, аналіз інформації, самостійні дослідження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дослідження різноманітних питань з тематики дисципліни у вигляді есе (</w:t>
      </w:r>
      <w:r w:rsidRPr="005877E9">
        <w:rPr>
          <w:rFonts w:ascii="Times New Roman" w:hAnsi="Times New Roman" w:cs="Times New Roman"/>
          <w:b/>
          <w:color w:val="auto"/>
          <w:sz w:val="28"/>
          <w:szCs w:val="28"/>
        </w:rPr>
        <w:t>10</w:t>
      </w:r>
      <w:r w:rsidRPr="005877E9">
        <w:rPr>
          <w:rFonts w:ascii="Times New Roman" w:hAnsi="Times New Roman" w:cs="Times New Roman"/>
          <w:color w:val="auto"/>
          <w:sz w:val="28"/>
          <w:szCs w:val="28"/>
        </w:rPr>
        <w:t>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bCs w:val="0"/>
          <w:color w:val="auto"/>
          <w:sz w:val="28"/>
          <w:szCs w:val="28"/>
        </w:rPr>
        <w:t xml:space="preserve">дослідження з тематики дисципліни у вигляді реферату (охоплює </w:t>
      </w:r>
      <w:r w:rsidRPr="005877E9">
        <w:rPr>
          <w:rFonts w:ascii="Times New Roman" w:hAnsi="Times New Roman" w:cs="Times New Roman"/>
          <w:bCs w:val="0"/>
          <w:iCs/>
          <w:color w:val="auto"/>
          <w:sz w:val="28"/>
          <w:szCs w:val="28"/>
        </w:rPr>
        <w:t xml:space="preserve">весь зміст навчального курсу) – </w:t>
      </w:r>
      <w:r w:rsidRPr="005877E9">
        <w:rPr>
          <w:rFonts w:ascii="Times New Roman" w:hAnsi="Times New Roman" w:cs="Times New Roman"/>
          <w:b/>
          <w:bCs w:val="0"/>
          <w:iCs/>
          <w:color w:val="auto"/>
          <w:sz w:val="28"/>
          <w:szCs w:val="28"/>
        </w:rPr>
        <w:t>30 балів</w:t>
      </w:r>
      <w:r w:rsidRPr="005877E9">
        <w:rPr>
          <w:rFonts w:ascii="Times New Roman" w:hAnsi="Times New Roman" w:cs="Times New Roman"/>
          <w:bCs w:val="0"/>
          <w:iCs/>
          <w:color w:val="auto"/>
          <w:sz w:val="28"/>
          <w:szCs w:val="28"/>
        </w:rPr>
        <w:t>.</w:t>
      </w:r>
    </w:p>
    <w:p w:rsidR="001C5289" w:rsidRPr="005877E9" w:rsidRDefault="001C5289" w:rsidP="001C5289">
      <w:pPr>
        <w:shd w:val="clear" w:color="auto" w:fill="FFFFFF"/>
        <w:ind w:firstLine="709"/>
        <w:jc w:val="both"/>
        <w:rPr>
          <w:rFonts w:ascii="Times New Roman" w:hAnsi="Times New Roman" w:cs="Times New Roman"/>
          <w:bCs w:val="0"/>
          <w:color w:val="auto"/>
          <w:sz w:val="28"/>
          <w:szCs w:val="28"/>
        </w:rPr>
      </w:pPr>
      <w:r w:rsidRPr="005877E9">
        <w:rPr>
          <w:rFonts w:ascii="Times New Roman" w:hAnsi="Times New Roman" w:cs="Times New Roman"/>
          <w:b/>
          <w:bCs w:val="0"/>
          <w:i/>
          <w:color w:val="auto"/>
          <w:sz w:val="28"/>
          <w:szCs w:val="28"/>
        </w:rPr>
        <w:t>Орієнтовна структура ІНДЗ</w:t>
      </w:r>
      <w:r w:rsidRPr="005877E9">
        <w:rPr>
          <w:rFonts w:ascii="Times New Roman" w:hAnsi="Times New Roman" w:cs="Times New Roman"/>
          <w:bCs w:val="0"/>
          <w:color w:val="auto"/>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045E7D" w:rsidRDefault="001C5289" w:rsidP="001C5289">
      <w:pPr>
        <w:shd w:val="clear" w:color="auto" w:fill="FFFFFF"/>
        <w:jc w:val="center"/>
        <w:rPr>
          <w:rFonts w:ascii="Times New Roman" w:hAnsi="Times New Roman" w:cs="Times New Roman"/>
          <w:bCs w:val="0"/>
          <w:color w:val="auto"/>
          <w:sz w:val="28"/>
          <w:szCs w:val="28"/>
        </w:rPr>
      </w:pPr>
    </w:p>
    <w:p w:rsidR="00A53811" w:rsidRPr="00BA2337" w:rsidRDefault="00A53811" w:rsidP="00A53811">
      <w:pPr>
        <w:pStyle w:val="a8"/>
        <w:ind w:left="0"/>
        <w:jc w:val="center"/>
        <w:rPr>
          <w:b/>
          <w:sz w:val="28"/>
          <w:szCs w:val="28"/>
        </w:rPr>
      </w:pPr>
      <w:r w:rsidRPr="00BA2337">
        <w:rPr>
          <w:b/>
          <w:sz w:val="28"/>
          <w:szCs w:val="28"/>
        </w:rPr>
        <w:t>Індивідуальні завдання</w:t>
      </w:r>
      <w:r>
        <w:rPr>
          <w:b/>
          <w:sz w:val="28"/>
          <w:szCs w:val="28"/>
        </w:rPr>
        <w:t xml:space="preserve"> (10 год.)</w:t>
      </w:r>
    </w:p>
    <w:p w:rsidR="00A53811" w:rsidRPr="00BA2337" w:rsidRDefault="00A53811" w:rsidP="00A53811">
      <w:pPr>
        <w:tabs>
          <w:tab w:val="left" w:pos="2030"/>
          <w:tab w:val="left" w:pos="10065"/>
        </w:tabs>
        <w:jc w:val="center"/>
        <w:rPr>
          <w:rFonts w:ascii="Times New Roman" w:hAnsi="Times New Roman" w:cs="Times New Roman"/>
          <w:b/>
          <w:sz w:val="16"/>
          <w:szCs w:val="16"/>
        </w:rPr>
      </w:pPr>
    </w:p>
    <w:p w:rsidR="00A53811" w:rsidRPr="00EE0C26" w:rsidRDefault="00A53811" w:rsidP="00A53811">
      <w:pPr>
        <w:widowControl w:val="0"/>
        <w:numPr>
          <w:ilvl w:val="0"/>
          <w:numId w:val="26"/>
        </w:numPr>
        <w:tabs>
          <w:tab w:val="left" w:pos="1585"/>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E0C26">
        <w:rPr>
          <w:rFonts w:ascii="Times New Roman" w:eastAsia="Times New Roman" w:hAnsi="Times New Roman" w:cs="Times New Roman"/>
          <w:color w:val="auto"/>
          <w:sz w:val="28"/>
          <w:szCs w:val="22"/>
          <w:lang w:eastAsia="ru-RU" w:bidi="ru-RU"/>
        </w:rPr>
        <w:t xml:space="preserve">Розробіть структурно-логічні схеми до </w:t>
      </w:r>
      <w:r>
        <w:rPr>
          <w:rFonts w:ascii="Times New Roman" w:eastAsia="Times New Roman" w:hAnsi="Times New Roman" w:cs="Times New Roman"/>
          <w:color w:val="auto"/>
          <w:sz w:val="28"/>
          <w:szCs w:val="22"/>
          <w:lang w:eastAsia="ru-RU" w:bidi="ru-RU"/>
        </w:rPr>
        <w:t>проведення лекції, семінарського, практичного та лабораторного занять</w:t>
      </w:r>
      <w:r w:rsidRPr="00EE0C26">
        <w:rPr>
          <w:rFonts w:ascii="Times New Roman" w:eastAsia="Times New Roman" w:hAnsi="Times New Roman" w:cs="Times New Roman"/>
          <w:color w:val="auto"/>
          <w:sz w:val="28"/>
          <w:szCs w:val="22"/>
          <w:lang w:eastAsia="ru-RU" w:bidi="ru-RU"/>
        </w:rPr>
        <w:t>.</w:t>
      </w:r>
    </w:p>
    <w:p w:rsidR="00A53811" w:rsidRPr="00EE0C26"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E0C26">
        <w:rPr>
          <w:rFonts w:ascii="Times New Roman" w:eastAsia="Times New Roman" w:hAnsi="Times New Roman" w:cs="Times New Roman"/>
          <w:color w:val="auto"/>
          <w:sz w:val="28"/>
          <w:szCs w:val="22"/>
          <w:lang w:eastAsia="ru-RU" w:bidi="ru-RU"/>
        </w:rPr>
        <w:t>Проаналізуйте навчальний план</w:t>
      </w:r>
      <w:r>
        <w:rPr>
          <w:rFonts w:ascii="Times New Roman" w:eastAsia="Times New Roman" w:hAnsi="Times New Roman" w:cs="Times New Roman"/>
          <w:color w:val="auto"/>
          <w:sz w:val="28"/>
          <w:szCs w:val="22"/>
          <w:lang w:eastAsia="ru-RU" w:bidi="ru-RU"/>
        </w:rPr>
        <w:t xml:space="preserve"> спеціальності 231 «Соціальна </w:t>
      </w:r>
      <w:r>
        <w:rPr>
          <w:rFonts w:ascii="Times New Roman" w:eastAsia="Times New Roman" w:hAnsi="Times New Roman" w:cs="Times New Roman"/>
          <w:color w:val="auto"/>
          <w:sz w:val="28"/>
          <w:szCs w:val="22"/>
          <w:lang w:eastAsia="ru-RU" w:bidi="ru-RU"/>
        </w:rPr>
        <w:lastRenderedPageBreak/>
        <w:t>робота»</w:t>
      </w:r>
      <w:r w:rsidRPr="00EE0C26">
        <w:rPr>
          <w:rFonts w:ascii="Times New Roman" w:eastAsia="Times New Roman" w:hAnsi="Times New Roman" w:cs="Times New Roman"/>
          <w:color w:val="auto"/>
          <w:sz w:val="28"/>
          <w:szCs w:val="22"/>
          <w:lang w:eastAsia="ru-RU" w:bidi="ru-RU"/>
        </w:rPr>
        <w:t>, навчальну програму, навчальн</w:t>
      </w:r>
      <w:r>
        <w:rPr>
          <w:rFonts w:ascii="Times New Roman" w:eastAsia="Times New Roman" w:hAnsi="Times New Roman" w:cs="Times New Roman"/>
          <w:color w:val="auto"/>
          <w:sz w:val="28"/>
          <w:szCs w:val="22"/>
          <w:lang w:eastAsia="ru-RU" w:bidi="ru-RU"/>
        </w:rPr>
        <w:t xml:space="preserve">у робочу програму </w:t>
      </w:r>
      <w:r w:rsidRPr="00EE0C26">
        <w:rPr>
          <w:rFonts w:ascii="Times New Roman" w:eastAsia="Times New Roman" w:hAnsi="Times New Roman" w:cs="Times New Roman"/>
          <w:color w:val="auto"/>
          <w:sz w:val="28"/>
          <w:szCs w:val="22"/>
          <w:lang w:eastAsia="ru-RU" w:bidi="ru-RU"/>
        </w:rPr>
        <w:t>акцентуючи увагу на дидактичних можливостях формування інтегративної компетентності</w:t>
      </w:r>
      <w:r w:rsidRPr="00EE0C26">
        <w:rPr>
          <w:rFonts w:ascii="Times New Roman" w:eastAsia="Times New Roman" w:hAnsi="Times New Roman" w:cs="Times New Roman"/>
          <w:color w:val="auto"/>
          <w:spacing w:val="-7"/>
          <w:sz w:val="28"/>
          <w:szCs w:val="22"/>
          <w:lang w:eastAsia="ru-RU" w:bidi="ru-RU"/>
        </w:rPr>
        <w:t xml:space="preserve"> </w:t>
      </w:r>
      <w:r w:rsidRPr="00EE0C26">
        <w:rPr>
          <w:rFonts w:ascii="Times New Roman" w:eastAsia="Times New Roman" w:hAnsi="Times New Roman" w:cs="Times New Roman"/>
          <w:color w:val="auto"/>
          <w:sz w:val="28"/>
          <w:szCs w:val="22"/>
          <w:lang w:eastAsia="ru-RU" w:bidi="ru-RU"/>
        </w:rPr>
        <w:t>фахівця.</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E0C26">
        <w:rPr>
          <w:rFonts w:ascii="Times New Roman" w:eastAsia="Times New Roman" w:hAnsi="Times New Roman" w:cs="Times New Roman"/>
          <w:color w:val="auto"/>
          <w:sz w:val="28"/>
          <w:szCs w:val="22"/>
          <w:lang w:eastAsia="ru-RU" w:bidi="ru-RU"/>
        </w:rPr>
        <w:t>Порівняти структуру навчальної програми та робочої навчальної програми дисципліни</w:t>
      </w:r>
      <w:r w:rsidRPr="00102EE8">
        <w:rPr>
          <w:rFonts w:ascii="Times New Roman" w:eastAsia="Times New Roman" w:hAnsi="Times New Roman" w:cs="Times New Roman"/>
          <w:color w:val="auto"/>
          <w:sz w:val="28"/>
          <w:szCs w:val="22"/>
          <w:lang w:eastAsia="ru-RU" w:bidi="ru-RU"/>
        </w:rPr>
        <w:t xml:space="preserve"> </w:t>
      </w:r>
      <w:r>
        <w:rPr>
          <w:rFonts w:ascii="Times New Roman" w:eastAsia="Times New Roman" w:hAnsi="Times New Roman" w:cs="Times New Roman"/>
          <w:color w:val="auto"/>
          <w:sz w:val="28"/>
          <w:szCs w:val="22"/>
          <w:lang w:eastAsia="ru-RU" w:bidi="ru-RU"/>
        </w:rPr>
        <w:t>спеціальності 231 «Соціальна робота».</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Здійсніть </w:t>
      </w:r>
      <w:r>
        <w:rPr>
          <w:rFonts w:ascii="Times New Roman" w:hAnsi="Times New Roman" w:cs="Times New Roman"/>
          <w:sz w:val="28"/>
          <w:szCs w:val="28"/>
        </w:rPr>
        <w:t xml:space="preserve">порівняльний </w:t>
      </w:r>
      <w:r w:rsidRPr="00E544C6">
        <w:rPr>
          <w:rFonts w:ascii="Times New Roman" w:hAnsi="Times New Roman" w:cs="Times New Roman"/>
          <w:sz w:val="28"/>
          <w:szCs w:val="28"/>
        </w:rPr>
        <w:t xml:space="preserve">аналіз навчального плану освітнього рівня «бакалавр» </w:t>
      </w:r>
      <w:r>
        <w:rPr>
          <w:rFonts w:ascii="Times New Roman" w:hAnsi="Times New Roman" w:cs="Times New Roman"/>
          <w:sz w:val="28"/>
          <w:szCs w:val="28"/>
        </w:rPr>
        <w:t xml:space="preserve">та «магістр» </w:t>
      </w:r>
      <w:r w:rsidRPr="00E544C6">
        <w:rPr>
          <w:rFonts w:ascii="Times New Roman" w:hAnsi="Times New Roman" w:cs="Times New Roman"/>
          <w:sz w:val="28"/>
          <w:szCs w:val="28"/>
        </w:rPr>
        <w:t xml:space="preserve">за спеціальністю «Соціальна робота».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однієї  лекції  з  курсу «Методика викладання соціальної роботи»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одного  семінарського  заняття з  курсу «Методика викладання соціальної роботи»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одного практичного заняття з курсу «Методика викладання соціальної роботи»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лекції  до одного з предметів фахового циклу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практичного  заняття  до  одного  з предметів  фахового циклу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Розробіть структуру і зміст кількох самостійних занять з одного предмету фахового циклу (за вибором студента).</w:t>
      </w:r>
    </w:p>
    <w:p w:rsidR="001C5289" w:rsidRPr="00685241" w:rsidRDefault="001C5289" w:rsidP="001C5289">
      <w:pPr>
        <w:shd w:val="clear" w:color="auto" w:fill="FFFFFF"/>
        <w:ind w:firstLine="426"/>
        <w:jc w:val="both"/>
        <w:rPr>
          <w:rFonts w:ascii="Times New Roman" w:hAnsi="Times New Roman" w:cs="Times New Roman"/>
          <w:bCs w:val="0"/>
          <w:sz w:val="28"/>
          <w:szCs w:val="28"/>
        </w:rPr>
      </w:pPr>
    </w:p>
    <w:p w:rsidR="00A53811" w:rsidRPr="00BA2337" w:rsidRDefault="00A53811" w:rsidP="00A53811">
      <w:pPr>
        <w:pStyle w:val="1"/>
        <w:spacing w:before="0" w:after="240"/>
        <w:jc w:val="center"/>
        <w:rPr>
          <w:rFonts w:ascii="Times New Roman" w:hAnsi="Times New Roman"/>
          <w:sz w:val="28"/>
          <w:szCs w:val="28"/>
        </w:rPr>
      </w:pPr>
      <w:r w:rsidRPr="00BA2337">
        <w:rPr>
          <w:rFonts w:ascii="Times New Roman" w:hAnsi="Times New Roman"/>
          <w:sz w:val="28"/>
          <w:szCs w:val="28"/>
        </w:rPr>
        <w:t>МЕТОДИ НАВЧАННЯ</w:t>
      </w:r>
    </w:p>
    <w:p w:rsidR="00A53811" w:rsidRPr="00BA2337" w:rsidRDefault="00A53811" w:rsidP="00A53811">
      <w:pPr>
        <w:spacing w:line="276" w:lineRule="auto"/>
        <w:jc w:val="center"/>
        <w:rPr>
          <w:rFonts w:ascii="Times New Roman" w:hAnsi="Times New Roman" w:cs="Times New Roman"/>
          <w:sz w:val="28"/>
          <w:szCs w:val="28"/>
        </w:rPr>
      </w:pPr>
      <w:r w:rsidRPr="00BA2337">
        <w:rPr>
          <w:rFonts w:ascii="Times New Roman" w:hAnsi="Times New Roman" w:cs="Times New Roman"/>
          <w:b/>
          <w:bCs w:val="0"/>
          <w:sz w:val="28"/>
          <w:szCs w:val="28"/>
        </w:rPr>
        <w:t>5.1. Методи організації та здійснення навчально-пізнавальної діяльності</w:t>
      </w:r>
    </w:p>
    <w:p w:rsidR="00A53811" w:rsidRPr="00BA2337" w:rsidRDefault="00A53811" w:rsidP="00A53811">
      <w:pPr>
        <w:spacing w:line="276" w:lineRule="auto"/>
        <w:jc w:val="center"/>
        <w:rPr>
          <w:rFonts w:ascii="Times New Roman" w:hAnsi="Times New Roman" w:cs="Times New Roman"/>
          <w:b/>
          <w:bCs w:val="0"/>
          <w:i/>
          <w:sz w:val="28"/>
          <w:szCs w:val="28"/>
        </w:rPr>
      </w:pPr>
    </w:p>
    <w:p w:rsidR="00A53811" w:rsidRPr="00BA2337" w:rsidRDefault="00A53811" w:rsidP="00A53811">
      <w:pPr>
        <w:spacing w:line="276" w:lineRule="auto"/>
        <w:ind w:firstLine="567"/>
        <w:jc w:val="both"/>
        <w:rPr>
          <w:rFonts w:ascii="Times New Roman" w:hAnsi="Times New Roman" w:cs="Times New Roman"/>
          <w:b/>
          <w:bCs w:val="0"/>
          <w:i/>
          <w:sz w:val="28"/>
          <w:szCs w:val="28"/>
        </w:rPr>
      </w:pPr>
      <w:r w:rsidRPr="00BA2337">
        <w:rPr>
          <w:rFonts w:ascii="Times New Roman" w:hAnsi="Times New Roman" w:cs="Times New Roman"/>
          <w:b/>
          <w:bCs w:val="0"/>
          <w:i/>
          <w:sz w:val="28"/>
          <w:szCs w:val="28"/>
        </w:rPr>
        <w:t xml:space="preserve">1. За джерелом інформації: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sz w:val="28"/>
          <w:szCs w:val="28"/>
        </w:rPr>
      </w:pPr>
      <w:r w:rsidRPr="00BA2337">
        <w:rPr>
          <w:bCs w:val="0"/>
          <w:i/>
          <w:sz w:val="28"/>
          <w:szCs w:val="28"/>
        </w:rPr>
        <w:t>словесні:</w:t>
      </w:r>
      <w:r w:rsidRPr="00BA2337">
        <w:rPr>
          <w:b/>
          <w:bCs w:val="0"/>
          <w:sz w:val="28"/>
          <w:szCs w:val="28"/>
        </w:rPr>
        <w:t xml:space="preserve"> </w:t>
      </w:r>
      <w:r w:rsidRPr="00BA2337">
        <w:rPr>
          <w:sz w:val="28"/>
          <w:szCs w:val="28"/>
        </w:rPr>
        <w:t xml:space="preserve">лекція </w:t>
      </w:r>
      <w:r w:rsidRPr="00BA2337">
        <w:rPr>
          <w:bCs w:val="0"/>
          <w:sz w:val="28"/>
          <w:szCs w:val="28"/>
        </w:rPr>
        <w:t xml:space="preserve">(традиційна, </w:t>
      </w:r>
      <w:r>
        <w:rPr>
          <w:sz w:val="28"/>
          <w:szCs w:val="28"/>
        </w:rPr>
        <w:t>проблемна, лекція вдвох</w:t>
      </w:r>
      <w:r w:rsidRPr="00BA2337">
        <w:rPr>
          <w:sz w:val="28"/>
          <w:szCs w:val="28"/>
        </w:rPr>
        <w:t xml:space="preserve">) із застосуванням комп'ютерних інформаційних технологій (презентація PowerPoint), семінари, пояснення, розповідь, бесіда;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sz w:val="28"/>
          <w:szCs w:val="28"/>
        </w:rPr>
      </w:pPr>
      <w:r w:rsidRPr="00BA2337">
        <w:rPr>
          <w:bCs w:val="0"/>
          <w:i/>
          <w:sz w:val="28"/>
          <w:szCs w:val="28"/>
        </w:rPr>
        <w:t>наочні:</w:t>
      </w:r>
      <w:r w:rsidRPr="00BA2337">
        <w:rPr>
          <w:b/>
          <w:bCs w:val="0"/>
          <w:sz w:val="28"/>
          <w:szCs w:val="28"/>
        </w:rPr>
        <w:t xml:space="preserve"> </w:t>
      </w:r>
      <w:r w:rsidRPr="00BA2337">
        <w:rPr>
          <w:sz w:val="28"/>
          <w:szCs w:val="28"/>
        </w:rPr>
        <w:t xml:space="preserve">спостереження, ілюстрація, демонстрація;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bCs w:val="0"/>
          <w:sz w:val="28"/>
          <w:szCs w:val="28"/>
        </w:rPr>
      </w:pPr>
      <w:r w:rsidRPr="00BA2337">
        <w:rPr>
          <w:bCs w:val="0"/>
          <w:i/>
          <w:sz w:val="28"/>
          <w:szCs w:val="28"/>
        </w:rPr>
        <w:t>практичні</w:t>
      </w:r>
      <w:r w:rsidRPr="00BA2337">
        <w:rPr>
          <w:i/>
          <w:sz w:val="28"/>
          <w:szCs w:val="28"/>
        </w:rPr>
        <w:t>:</w:t>
      </w:r>
      <w:r w:rsidRPr="00BA2337">
        <w:rPr>
          <w:sz w:val="28"/>
          <w:szCs w:val="28"/>
        </w:rPr>
        <w:t xml:space="preserve"> </w:t>
      </w:r>
      <w:r>
        <w:rPr>
          <w:bCs w:val="0"/>
          <w:sz w:val="28"/>
          <w:szCs w:val="28"/>
        </w:rPr>
        <w:t>завдання, тестування</w:t>
      </w:r>
      <w:r w:rsidRPr="00BA2337">
        <w:rPr>
          <w:bCs w:val="0"/>
          <w:sz w:val="28"/>
          <w:szCs w:val="28"/>
        </w:rPr>
        <w:t>.</w:t>
      </w:r>
    </w:p>
    <w:p w:rsidR="00A53811" w:rsidRPr="00BA2337" w:rsidRDefault="00A53811" w:rsidP="00A53811">
      <w:pPr>
        <w:tabs>
          <w:tab w:val="left" w:pos="284"/>
        </w:tabs>
        <w:spacing w:line="276" w:lineRule="auto"/>
        <w:ind w:firstLine="567"/>
        <w:jc w:val="both"/>
        <w:rPr>
          <w:rFonts w:ascii="Times New Roman" w:hAnsi="Times New Roman" w:cs="Times New Roman"/>
          <w:b/>
          <w:bCs w:val="0"/>
          <w:sz w:val="28"/>
          <w:szCs w:val="28"/>
        </w:rPr>
      </w:pPr>
      <w:r w:rsidRPr="00BA2337">
        <w:rPr>
          <w:rFonts w:ascii="Times New Roman" w:hAnsi="Times New Roman" w:cs="Times New Roman"/>
          <w:b/>
          <w:bCs w:val="0"/>
          <w:i/>
          <w:sz w:val="28"/>
          <w:szCs w:val="28"/>
        </w:rPr>
        <w:t xml:space="preserve">2. За логікою передачі і сприйняття навчальної інформації: </w:t>
      </w:r>
      <w:r w:rsidRPr="00BA2337">
        <w:rPr>
          <w:rFonts w:ascii="Times New Roman" w:hAnsi="Times New Roman" w:cs="Times New Roman"/>
          <w:bCs w:val="0"/>
          <w:sz w:val="28"/>
          <w:szCs w:val="28"/>
        </w:rPr>
        <w:t>індуктивні, дедуктивні, аналітичні, синтетичні.</w:t>
      </w:r>
    </w:p>
    <w:p w:rsidR="00A53811" w:rsidRPr="00BA2337" w:rsidRDefault="00A53811" w:rsidP="00A53811">
      <w:pPr>
        <w:spacing w:line="276" w:lineRule="auto"/>
        <w:ind w:firstLine="567"/>
        <w:jc w:val="both"/>
        <w:rPr>
          <w:rFonts w:ascii="Times New Roman" w:hAnsi="Times New Roman" w:cs="Times New Roman"/>
          <w:b/>
          <w:bCs w:val="0"/>
          <w:sz w:val="28"/>
          <w:szCs w:val="28"/>
        </w:rPr>
      </w:pPr>
      <w:r w:rsidRPr="00BA2337">
        <w:rPr>
          <w:rFonts w:ascii="Times New Roman" w:hAnsi="Times New Roman" w:cs="Times New Roman"/>
          <w:b/>
          <w:bCs w:val="0"/>
          <w:i/>
          <w:sz w:val="28"/>
          <w:szCs w:val="28"/>
        </w:rPr>
        <w:t>3. За ступенем самостійності мислення:</w:t>
      </w:r>
      <w:r w:rsidRPr="00BA2337">
        <w:rPr>
          <w:rFonts w:ascii="Times New Roman" w:hAnsi="Times New Roman" w:cs="Times New Roman"/>
          <w:b/>
          <w:bCs w:val="0"/>
          <w:sz w:val="28"/>
          <w:szCs w:val="28"/>
        </w:rPr>
        <w:t xml:space="preserve"> </w:t>
      </w:r>
      <w:r w:rsidRPr="00BA2337">
        <w:rPr>
          <w:rFonts w:ascii="Times New Roman" w:hAnsi="Times New Roman" w:cs="Times New Roman"/>
          <w:bCs w:val="0"/>
          <w:sz w:val="28"/>
          <w:szCs w:val="28"/>
        </w:rPr>
        <w:t>репродуктивні, пошукові, дослідницькі.</w:t>
      </w:r>
    </w:p>
    <w:p w:rsidR="00A53811" w:rsidRPr="00BA2337" w:rsidRDefault="00A53811" w:rsidP="00A53811">
      <w:pPr>
        <w:spacing w:line="276" w:lineRule="auto"/>
        <w:ind w:firstLine="567"/>
        <w:jc w:val="both"/>
        <w:rPr>
          <w:rFonts w:ascii="Times New Roman" w:hAnsi="Times New Roman" w:cs="Times New Roman"/>
          <w:bCs w:val="0"/>
          <w:sz w:val="28"/>
          <w:szCs w:val="28"/>
        </w:rPr>
      </w:pPr>
      <w:r w:rsidRPr="00BA2337">
        <w:rPr>
          <w:rFonts w:ascii="Times New Roman" w:hAnsi="Times New Roman" w:cs="Times New Roman"/>
          <w:b/>
          <w:bCs w:val="0"/>
          <w:i/>
          <w:sz w:val="28"/>
          <w:szCs w:val="28"/>
        </w:rPr>
        <w:lastRenderedPageBreak/>
        <w:t>4. За ступенем керування навчальною діяльністю:</w:t>
      </w:r>
      <w:r w:rsidRPr="00BA2337">
        <w:rPr>
          <w:rFonts w:ascii="Times New Roman" w:hAnsi="Times New Roman" w:cs="Times New Roman"/>
          <w:b/>
          <w:bCs w:val="0"/>
          <w:sz w:val="28"/>
          <w:szCs w:val="28"/>
        </w:rPr>
        <w:t xml:space="preserve"> </w:t>
      </w:r>
      <w:r w:rsidRPr="00BA2337">
        <w:rPr>
          <w:rFonts w:ascii="Times New Roman" w:hAnsi="Times New Roman" w:cs="Times New Roman"/>
          <w:bCs w:val="0"/>
          <w:sz w:val="28"/>
          <w:szCs w:val="28"/>
        </w:rPr>
        <w:t>під керівництвом викладача; самостійна робота студентів із книгою; виконання індивідуальних навчальних проектів.</w:t>
      </w:r>
    </w:p>
    <w:p w:rsidR="00A53811" w:rsidRDefault="00A53811" w:rsidP="00A53811">
      <w:pPr>
        <w:spacing w:line="276" w:lineRule="auto"/>
        <w:jc w:val="center"/>
        <w:rPr>
          <w:rFonts w:ascii="Times New Roman" w:hAnsi="Times New Roman" w:cs="Times New Roman"/>
          <w:b/>
          <w:bCs w:val="0"/>
          <w:sz w:val="28"/>
          <w:szCs w:val="28"/>
        </w:rPr>
      </w:pPr>
    </w:p>
    <w:p w:rsidR="00A53811" w:rsidRPr="00BA2337" w:rsidRDefault="00A53811" w:rsidP="00A53811">
      <w:pPr>
        <w:spacing w:line="276" w:lineRule="auto"/>
        <w:jc w:val="center"/>
        <w:rPr>
          <w:rFonts w:ascii="Times New Roman" w:hAnsi="Times New Roman" w:cs="Times New Roman"/>
          <w:b/>
          <w:bCs w:val="0"/>
          <w:sz w:val="28"/>
          <w:szCs w:val="28"/>
        </w:rPr>
      </w:pPr>
      <w:r w:rsidRPr="00BA2337">
        <w:rPr>
          <w:rFonts w:ascii="Times New Roman" w:hAnsi="Times New Roman" w:cs="Times New Roman"/>
          <w:b/>
          <w:bCs w:val="0"/>
          <w:sz w:val="28"/>
          <w:szCs w:val="28"/>
        </w:rPr>
        <w:t>5.2. Методи стимулювання інтересу до навчання і мотивації навчально-пізнавальної діяльності:</w:t>
      </w:r>
    </w:p>
    <w:p w:rsidR="00A53811" w:rsidRPr="00BA2337" w:rsidRDefault="00A53811" w:rsidP="00A53811">
      <w:pPr>
        <w:spacing w:line="276" w:lineRule="auto"/>
        <w:jc w:val="center"/>
        <w:rPr>
          <w:rFonts w:ascii="Times New Roman" w:hAnsi="Times New Roman" w:cs="Times New Roman"/>
          <w:b/>
          <w:bCs w:val="0"/>
          <w:i/>
          <w:sz w:val="28"/>
          <w:szCs w:val="28"/>
        </w:rPr>
      </w:pPr>
    </w:p>
    <w:p w:rsidR="00A53811" w:rsidRPr="00BA2337" w:rsidRDefault="00A53811" w:rsidP="00A53811">
      <w:pPr>
        <w:spacing w:line="276" w:lineRule="auto"/>
        <w:ind w:firstLine="567"/>
        <w:jc w:val="both"/>
        <w:rPr>
          <w:rFonts w:ascii="Times New Roman" w:hAnsi="Times New Roman" w:cs="Times New Roman"/>
          <w:bCs w:val="0"/>
          <w:sz w:val="28"/>
          <w:szCs w:val="28"/>
        </w:rPr>
      </w:pPr>
      <w:r w:rsidRPr="00BA2337">
        <w:rPr>
          <w:rFonts w:ascii="Times New Roman" w:hAnsi="Times New Roman" w:cs="Times New Roman"/>
          <w:b/>
          <w:bCs w:val="0"/>
          <w:i/>
          <w:sz w:val="28"/>
          <w:szCs w:val="28"/>
        </w:rPr>
        <w:t>Методи стимулювання інтересу до навчання:</w:t>
      </w:r>
      <w:r w:rsidRPr="00BA2337">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w:t>
      </w:r>
      <w:r>
        <w:rPr>
          <w:rFonts w:ascii="Times New Roman" w:hAnsi="Times New Roman" w:cs="Times New Roman"/>
          <w:bCs w:val="0"/>
          <w:sz w:val="28"/>
          <w:szCs w:val="28"/>
        </w:rPr>
        <w:t>ості; мозковий штурм; виконання завдань в парах та мікрогрупах; рецензування відповідей; тестування з пізнання власних можливостей як викладача вищої школи тощо.</w:t>
      </w:r>
    </w:p>
    <w:p w:rsidR="00A53811" w:rsidRPr="00BA2337" w:rsidRDefault="00A53811" w:rsidP="00A53811">
      <w:pPr>
        <w:spacing w:line="276" w:lineRule="auto"/>
        <w:ind w:firstLine="567"/>
        <w:jc w:val="both"/>
        <w:rPr>
          <w:rFonts w:ascii="Times New Roman" w:hAnsi="Times New Roman" w:cs="Times New Roman"/>
          <w:b/>
          <w:bCs w:val="0"/>
          <w:sz w:val="28"/>
          <w:szCs w:val="28"/>
        </w:rPr>
      </w:pPr>
    </w:p>
    <w:p w:rsidR="00A53811" w:rsidRPr="00BA2337" w:rsidRDefault="00A53811" w:rsidP="00A53811">
      <w:pPr>
        <w:spacing w:line="276" w:lineRule="auto"/>
        <w:jc w:val="center"/>
        <w:rPr>
          <w:rFonts w:ascii="Times New Roman" w:hAnsi="Times New Roman" w:cs="Times New Roman"/>
          <w:b/>
          <w:bCs w:val="0"/>
          <w:sz w:val="28"/>
          <w:szCs w:val="28"/>
        </w:rPr>
      </w:pPr>
      <w:r w:rsidRPr="00BA2337">
        <w:rPr>
          <w:rFonts w:ascii="Times New Roman" w:hAnsi="Times New Roman" w:cs="Times New Roman"/>
          <w:b/>
          <w:bCs w:val="0"/>
          <w:sz w:val="28"/>
          <w:szCs w:val="28"/>
        </w:rPr>
        <w:t>5.3. Інклюзивні методи навчання</w:t>
      </w:r>
    </w:p>
    <w:p w:rsidR="00A53811" w:rsidRPr="00BA2337" w:rsidRDefault="00A53811" w:rsidP="00A53811">
      <w:pPr>
        <w:jc w:val="center"/>
        <w:rPr>
          <w:rFonts w:ascii="Times New Roman" w:hAnsi="Times New Roman" w:cs="Times New Roman"/>
          <w:b/>
          <w:bCs w:val="0"/>
          <w:sz w:val="28"/>
          <w:szCs w:val="28"/>
        </w:rPr>
      </w:pPr>
    </w:p>
    <w:p w:rsidR="00A53811" w:rsidRPr="00656ED0" w:rsidRDefault="00A53811" w:rsidP="00A53811">
      <w:pPr>
        <w:ind w:firstLine="709"/>
        <w:jc w:val="both"/>
        <w:rPr>
          <w:rFonts w:ascii="Times New Roman" w:hAnsi="Times New Roman" w:cs="Times New Roman"/>
          <w:sz w:val="28"/>
          <w:szCs w:val="28"/>
        </w:rPr>
      </w:pPr>
      <w:r w:rsidRPr="00656ED0">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A53811" w:rsidRPr="00656ED0" w:rsidRDefault="00A53811" w:rsidP="00A53811">
      <w:pPr>
        <w:ind w:firstLine="709"/>
        <w:jc w:val="both"/>
        <w:rPr>
          <w:rFonts w:ascii="Times New Roman" w:hAnsi="Times New Roman" w:cs="Times New Roman"/>
          <w:sz w:val="28"/>
          <w:szCs w:val="28"/>
        </w:rPr>
      </w:pPr>
      <w:r w:rsidRPr="00656ED0">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A53811" w:rsidRPr="00D13F09" w:rsidRDefault="00A53811" w:rsidP="00A53811">
      <w:pPr>
        <w:ind w:firstLine="709"/>
        <w:jc w:val="both"/>
        <w:rPr>
          <w:rFonts w:ascii="Times New Roman" w:hAnsi="Times New Roman" w:cs="Times New Roman"/>
          <w:sz w:val="28"/>
          <w:szCs w:val="28"/>
        </w:rPr>
      </w:pPr>
      <w:r w:rsidRPr="00BA2337">
        <w:rPr>
          <w:rFonts w:ascii="Times New Roman" w:hAnsi="Times New Roman" w:cs="Times New Roman"/>
          <w:sz w:val="28"/>
          <w:szCs w:val="28"/>
        </w:rPr>
        <w:t xml:space="preserve">3. </w:t>
      </w:r>
      <w:r w:rsidRPr="00D13F09">
        <w:rPr>
          <w:rFonts w:ascii="Times New Roman" w:hAnsi="Times New Roman" w:cs="Times New Roman"/>
          <w:sz w:val="28"/>
          <w:szCs w:val="28"/>
        </w:rPr>
        <w:t>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4. Метод самовиховання: самопізнання, самооцінювання, саморегуляція.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5. Методи соціально-психологічної допомоги: психологічне консультування.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6. Спеціальні методи: супровід.</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5A3D2D" w:rsidRPr="00BA2337" w:rsidRDefault="005A3D2D" w:rsidP="005A3D2D">
      <w:pPr>
        <w:pStyle w:val="1"/>
        <w:spacing w:before="0" w:after="240"/>
        <w:jc w:val="center"/>
        <w:rPr>
          <w:rFonts w:ascii="Times New Roman" w:hAnsi="Times New Roman"/>
          <w:sz w:val="28"/>
          <w:szCs w:val="28"/>
        </w:rPr>
      </w:pPr>
      <w:r w:rsidRPr="00BA2337">
        <w:rPr>
          <w:rFonts w:ascii="Times New Roman" w:hAnsi="Times New Roman"/>
          <w:sz w:val="28"/>
          <w:szCs w:val="28"/>
        </w:rPr>
        <w:t>Рекомендована література</w:t>
      </w:r>
    </w:p>
    <w:p w:rsidR="005A3D2D" w:rsidRPr="00C20B94" w:rsidRDefault="005A3D2D" w:rsidP="005A3D2D">
      <w:pPr>
        <w:shd w:val="clear" w:color="auto" w:fill="FFFFFF"/>
        <w:jc w:val="center"/>
        <w:rPr>
          <w:rFonts w:ascii="Times New Roman" w:eastAsia="Times New Roman" w:hAnsi="Times New Roman" w:cs="Times New Roman"/>
          <w:b/>
          <w:bCs w:val="0"/>
          <w:color w:val="auto"/>
          <w:spacing w:val="-6"/>
          <w:sz w:val="28"/>
          <w:szCs w:val="28"/>
          <w:lang w:eastAsia="ru-RU"/>
        </w:rPr>
      </w:pPr>
      <w:r w:rsidRPr="00C20B94">
        <w:rPr>
          <w:rFonts w:ascii="Times New Roman" w:eastAsia="Times New Roman" w:hAnsi="Times New Roman" w:cs="Times New Roman"/>
          <w:b/>
          <w:bCs w:val="0"/>
          <w:color w:val="auto"/>
          <w:spacing w:val="-6"/>
          <w:sz w:val="28"/>
          <w:szCs w:val="28"/>
          <w:lang w:eastAsia="ru-RU"/>
        </w:rPr>
        <w:t>Основна</w:t>
      </w:r>
    </w:p>
    <w:p w:rsidR="005A3D2D" w:rsidRPr="00C20B94" w:rsidRDefault="005A3D2D" w:rsidP="005A3D2D">
      <w:pPr>
        <w:jc w:val="both"/>
        <w:rPr>
          <w:rFonts w:ascii="Times New Roman" w:eastAsia="Times New Roman" w:hAnsi="Times New Roman" w:cs="Times New Roman"/>
          <w:color w:val="auto"/>
          <w:sz w:val="28"/>
          <w:szCs w:val="28"/>
          <w:lang w:eastAsia="ru-RU"/>
        </w:rPr>
      </w:pPr>
    </w:p>
    <w:p w:rsidR="005A3D2D"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Каплінський В.В.  Методика викладання у вищій школі: навч. посіб. Київ</w:t>
      </w:r>
      <w:r>
        <w:rPr>
          <w:rFonts w:ascii="Times New Roman" w:eastAsia="Times New Roman" w:hAnsi="Times New Roman" w:cs="Times New Roman"/>
          <w:color w:val="auto"/>
          <w:sz w:val="28"/>
          <w:szCs w:val="28"/>
          <w:lang w:eastAsia="ru-RU"/>
        </w:rPr>
        <w:t>, 2017.</w:t>
      </w:r>
      <w:r w:rsidRPr="00DC7710">
        <w:rPr>
          <w:rFonts w:ascii="Times New Roman" w:eastAsia="Times New Roman" w:hAnsi="Times New Roman" w:cs="Times New Roman"/>
          <w:color w:val="auto"/>
          <w:sz w:val="28"/>
          <w:szCs w:val="28"/>
          <w:lang w:eastAsia="ru-RU"/>
        </w:rPr>
        <w:t xml:space="preserve"> 225 с. </w:t>
      </w:r>
    </w:p>
    <w:p w:rsidR="005A3D2D" w:rsidRPr="008F094F"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8F094F">
        <w:rPr>
          <w:rFonts w:ascii="Times New Roman" w:hAnsi="Times New Roman" w:cs="Times New Roman"/>
          <w:sz w:val="28"/>
          <w:szCs w:val="28"/>
        </w:rPr>
        <w:t>Кручек В.А.</w:t>
      </w:r>
      <w:r>
        <w:rPr>
          <w:rFonts w:ascii="Times New Roman" w:hAnsi="Times New Roman" w:cs="Times New Roman"/>
          <w:sz w:val="28"/>
          <w:szCs w:val="28"/>
        </w:rPr>
        <w:t>,</w:t>
      </w:r>
      <w:r w:rsidRPr="008F094F">
        <w:rPr>
          <w:rFonts w:ascii="Times New Roman" w:hAnsi="Times New Roman" w:cs="Times New Roman"/>
          <w:sz w:val="28"/>
          <w:szCs w:val="28"/>
        </w:rPr>
        <w:t xml:space="preserve"> Усова Г.В. Методика викладання дисципліни “Основи соціальної роботи” у</w:t>
      </w:r>
      <w:r>
        <w:rPr>
          <w:rFonts w:ascii="Times New Roman" w:hAnsi="Times New Roman" w:cs="Times New Roman"/>
          <w:sz w:val="28"/>
          <w:szCs w:val="28"/>
        </w:rPr>
        <w:t xml:space="preserve"> майбутніх соціальних педагогів. </w:t>
      </w:r>
      <w:r w:rsidRPr="008F094F">
        <w:rPr>
          <w:rFonts w:ascii="Times New Roman" w:hAnsi="Times New Roman" w:cs="Times New Roman"/>
          <w:i/>
          <w:sz w:val="28"/>
          <w:szCs w:val="28"/>
        </w:rPr>
        <w:t>Наукові записки</w:t>
      </w:r>
      <w:r w:rsidRPr="008F094F">
        <w:rPr>
          <w:rFonts w:ascii="Times New Roman" w:hAnsi="Times New Roman" w:cs="Times New Roman"/>
          <w:sz w:val="28"/>
          <w:szCs w:val="28"/>
        </w:rPr>
        <w:t xml:space="preserve"> : [збірник наукових статей]</w:t>
      </w:r>
      <w:r>
        <w:rPr>
          <w:rFonts w:ascii="Times New Roman" w:hAnsi="Times New Roman" w:cs="Times New Roman"/>
          <w:sz w:val="28"/>
          <w:szCs w:val="28"/>
        </w:rPr>
        <w:t>.</w:t>
      </w:r>
      <w:r w:rsidRPr="008F094F">
        <w:rPr>
          <w:rFonts w:ascii="Times New Roman" w:hAnsi="Times New Roman" w:cs="Times New Roman"/>
          <w:sz w:val="28"/>
          <w:szCs w:val="28"/>
        </w:rPr>
        <w:t xml:space="preserve"> </w:t>
      </w:r>
      <w:r>
        <w:rPr>
          <w:rFonts w:ascii="Times New Roman" w:hAnsi="Times New Roman" w:cs="Times New Roman"/>
          <w:sz w:val="28"/>
          <w:szCs w:val="28"/>
        </w:rPr>
        <w:t>Київ, 2011.  Випуск LXХХХVІІІ (98).</w:t>
      </w:r>
      <w:r w:rsidRPr="008F094F">
        <w:rPr>
          <w:rFonts w:ascii="Times New Roman" w:hAnsi="Times New Roman" w:cs="Times New Roman"/>
          <w:sz w:val="28"/>
          <w:szCs w:val="28"/>
        </w:rPr>
        <w:t xml:space="preserve"> С. 132-136.</w:t>
      </w:r>
    </w:p>
    <w:p w:rsidR="005A3D2D"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8F094F">
        <w:rPr>
          <w:rFonts w:ascii="Times New Roman" w:eastAsia="Times New Roman" w:hAnsi="Times New Roman" w:cs="Times New Roman"/>
          <w:color w:val="auto"/>
          <w:sz w:val="28"/>
          <w:szCs w:val="28"/>
          <w:lang w:eastAsia="ru-RU"/>
        </w:rPr>
        <w:t>Методика викладання соціальної роботи та соціальної політики: посібник  [за ред. І. Григи]. Київ, 2003. 76 с.</w:t>
      </w:r>
    </w:p>
    <w:p w:rsidR="005A3D2D" w:rsidRPr="00FE3A3B"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FE3A3B">
        <w:rPr>
          <w:rFonts w:ascii="Times New Roman" w:hAnsi="Times New Roman" w:cs="Times New Roman"/>
          <w:sz w:val="28"/>
          <w:szCs w:val="28"/>
        </w:rPr>
        <w:t>Педагогічн</w:t>
      </w:r>
      <w:r>
        <w:rPr>
          <w:rFonts w:ascii="Times New Roman" w:hAnsi="Times New Roman" w:cs="Times New Roman"/>
          <w:sz w:val="28"/>
          <w:szCs w:val="28"/>
        </w:rPr>
        <w:t xml:space="preserve">і інновації у сучасній школі </w:t>
      </w:r>
      <w:r w:rsidRPr="00FE3A3B">
        <w:rPr>
          <w:rFonts w:ascii="Times New Roman" w:hAnsi="Times New Roman" w:cs="Times New Roman"/>
          <w:sz w:val="28"/>
          <w:szCs w:val="28"/>
        </w:rPr>
        <w:t>[</w:t>
      </w:r>
      <w:r>
        <w:rPr>
          <w:rFonts w:ascii="Times New Roman" w:hAnsi="Times New Roman" w:cs="Times New Roman"/>
          <w:sz w:val="28"/>
          <w:szCs w:val="28"/>
        </w:rPr>
        <w:t>в</w:t>
      </w:r>
      <w:r w:rsidRPr="00FE3A3B">
        <w:rPr>
          <w:rFonts w:ascii="Times New Roman" w:hAnsi="Times New Roman" w:cs="Times New Roman"/>
          <w:sz w:val="28"/>
          <w:szCs w:val="28"/>
        </w:rPr>
        <w:t xml:space="preserve">ідп. ред.  І. Єрмаков]. </w:t>
      </w:r>
      <w:r>
        <w:rPr>
          <w:rFonts w:ascii="Times New Roman" w:hAnsi="Times New Roman" w:cs="Times New Roman"/>
          <w:sz w:val="28"/>
          <w:szCs w:val="28"/>
        </w:rPr>
        <w:t xml:space="preserve">Київ, 1994. </w:t>
      </w:r>
      <w:r w:rsidRPr="00FE3A3B">
        <w:rPr>
          <w:rFonts w:ascii="Times New Roman" w:hAnsi="Times New Roman" w:cs="Times New Roman"/>
          <w:sz w:val="28"/>
          <w:szCs w:val="28"/>
        </w:rPr>
        <w:t>88 с.</w:t>
      </w:r>
    </w:p>
    <w:p w:rsidR="005A3D2D" w:rsidRPr="00FE3A3B"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FE3A3B">
        <w:rPr>
          <w:rFonts w:ascii="Times New Roman" w:eastAsia="Times New Roman" w:hAnsi="Times New Roman" w:cs="Times New Roman"/>
          <w:color w:val="auto"/>
          <w:sz w:val="28"/>
          <w:szCs w:val="28"/>
          <w:lang w:eastAsia="ru-RU"/>
        </w:rPr>
        <w:lastRenderedPageBreak/>
        <w:t xml:space="preserve">Соціальна робота в Україні: навч. посіб.  [за заг. ред. І.Д. Звєрєвої, Г.М. Лактіонової]. Київ, 2004.  254 с. </w:t>
      </w:r>
    </w:p>
    <w:p w:rsidR="005A3D2D" w:rsidRPr="00C20B94" w:rsidRDefault="005A3D2D" w:rsidP="005A3D2D">
      <w:pPr>
        <w:jc w:val="both"/>
        <w:rPr>
          <w:rFonts w:ascii="Times New Roman" w:eastAsia="Times New Roman" w:hAnsi="Times New Roman" w:cs="Times New Roman"/>
          <w:color w:val="auto"/>
          <w:sz w:val="28"/>
          <w:szCs w:val="28"/>
          <w:lang w:eastAsia="ru-RU"/>
        </w:rPr>
      </w:pPr>
    </w:p>
    <w:p w:rsidR="005A3D2D" w:rsidRPr="00C20B94" w:rsidRDefault="005A3D2D" w:rsidP="005A3D2D">
      <w:pPr>
        <w:jc w:val="center"/>
        <w:rPr>
          <w:rFonts w:ascii="Times New Roman" w:eastAsia="Times New Roman" w:hAnsi="Times New Roman" w:cs="Times New Roman"/>
          <w:b/>
          <w:color w:val="auto"/>
          <w:sz w:val="28"/>
          <w:szCs w:val="28"/>
          <w:lang w:eastAsia="ru-RU"/>
        </w:rPr>
      </w:pPr>
      <w:r w:rsidRPr="00C20B94">
        <w:rPr>
          <w:rFonts w:ascii="Times New Roman" w:eastAsia="Times New Roman" w:hAnsi="Times New Roman" w:cs="Times New Roman"/>
          <w:b/>
          <w:color w:val="auto"/>
          <w:sz w:val="28"/>
          <w:szCs w:val="28"/>
          <w:lang w:eastAsia="ru-RU"/>
        </w:rPr>
        <w:t>Додаткова</w:t>
      </w:r>
    </w:p>
    <w:p w:rsidR="005A3D2D" w:rsidRPr="00C20B94" w:rsidRDefault="005A3D2D" w:rsidP="005A3D2D">
      <w:pPr>
        <w:jc w:val="both"/>
        <w:rPr>
          <w:rFonts w:ascii="Times New Roman" w:eastAsia="Times New Roman" w:hAnsi="Times New Roman" w:cs="Times New Roman"/>
          <w:color w:val="auto"/>
          <w:sz w:val="28"/>
          <w:szCs w:val="28"/>
          <w:lang w:eastAsia="ru-RU"/>
        </w:rPr>
      </w:pPr>
    </w:p>
    <w:p w:rsidR="005A3D2D" w:rsidRPr="00C20B94"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C20B94">
        <w:rPr>
          <w:rFonts w:ascii="Times New Roman" w:eastAsia="Times New Roman" w:hAnsi="Times New Roman" w:cs="Times New Roman"/>
          <w:color w:val="auto"/>
          <w:sz w:val="28"/>
          <w:szCs w:val="28"/>
          <w:lang w:eastAsia="ru-RU"/>
        </w:rPr>
        <w:t>Балик Н.Р. Інноваційне освітнє середовище університету як інструмент підвищення якості</w:t>
      </w:r>
      <w:r>
        <w:rPr>
          <w:rFonts w:ascii="Times New Roman" w:eastAsia="Times New Roman" w:hAnsi="Times New Roman" w:cs="Times New Roman"/>
          <w:color w:val="auto"/>
          <w:sz w:val="28"/>
          <w:szCs w:val="28"/>
          <w:lang w:eastAsia="ru-RU"/>
        </w:rPr>
        <w:t xml:space="preserve"> знань педагогів нової формації. </w:t>
      </w:r>
      <w:r w:rsidRPr="00B91FC8">
        <w:rPr>
          <w:rFonts w:ascii="Times New Roman" w:eastAsia="Times New Roman" w:hAnsi="Times New Roman" w:cs="Times New Roman"/>
          <w:i/>
          <w:color w:val="auto"/>
          <w:sz w:val="28"/>
          <w:szCs w:val="28"/>
          <w:lang w:eastAsia="ru-RU"/>
        </w:rPr>
        <w:t>Комп'ютер у школі та сім'ї</w:t>
      </w:r>
      <w:r>
        <w:rPr>
          <w:rFonts w:ascii="Times New Roman" w:eastAsia="Times New Roman" w:hAnsi="Times New Roman" w:cs="Times New Roman"/>
          <w:color w:val="auto"/>
          <w:sz w:val="28"/>
          <w:szCs w:val="28"/>
          <w:lang w:eastAsia="ru-RU"/>
        </w:rPr>
        <w:t xml:space="preserve">.  2018. </w:t>
      </w:r>
      <w:r w:rsidRPr="00C20B94">
        <w:rPr>
          <w:rFonts w:ascii="Times New Roman" w:eastAsia="Times New Roman" w:hAnsi="Times New Roman" w:cs="Times New Roman"/>
          <w:color w:val="auto"/>
          <w:sz w:val="28"/>
          <w:szCs w:val="28"/>
          <w:lang w:eastAsia="ru-RU"/>
        </w:rPr>
        <w:t xml:space="preserve"> № 1. С. 4-10.</w:t>
      </w:r>
    </w:p>
    <w:p w:rsidR="005A3D2D" w:rsidRPr="00C20B94"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C20B94">
        <w:rPr>
          <w:rFonts w:ascii="Times New Roman" w:eastAsia="Times New Roman" w:hAnsi="Times New Roman" w:cs="Times New Roman"/>
          <w:color w:val="auto"/>
          <w:sz w:val="28"/>
          <w:szCs w:val="28"/>
          <w:lang w:eastAsia="ru-RU"/>
        </w:rPr>
        <w:t>Бех В.П. Цілісність соціальної роботи: методологічні, теоре</w:t>
      </w:r>
      <w:r>
        <w:rPr>
          <w:rFonts w:ascii="Times New Roman" w:eastAsia="Times New Roman" w:hAnsi="Times New Roman" w:cs="Times New Roman"/>
          <w:color w:val="auto"/>
          <w:sz w:val="28"/>
          <w:szCs w:val="28"/>
          <w:lang w:eastAsia="ru-RU"/>
        </w:rPr>
        <w:t>тичні та праксеологічні аспекти.</w:t>
      </w:r>
      <w:r w:rsidRPr="00C20B94">
        <w:rPr>
          <w:rFonts w:ascii="Times New Roman" w:eastAsia="Times New Roman" w:hAnsi="Times New Roman" w:cs="Times New Roman"/>
          <w:color w:val="auto"/>
          <w:sz w:val="28"/>
          <w:szCs w:val="28"/>
          <w:lang w:eastAsia="ru-RU"/>
        </w:rPr>
        <w:t xml:space="preserve"> </w:t>
      </w:r>
      <w:r w:rsidRPr="00B91FC8">
        <w:rPr>
          <w:rFonts w:ascii="Times New Roman" w:eastAsia="Times New Roman" w:hAnsi="Times New Roman" w:cs="Times New Roman"/>
          <w:i/>
          <w:color w:val="auto"/>
          <w:sz w:val="28"/>
          <w:szCs w:val="28"/>
          <w:lang w:eastAsia="ru-RU"/>
        </w:rPr>
        <w:t>Соціальна робота в Україні на початку ХХІ століття: проблеми теорії і практики</w:t>
      </w:r>
      <w:r>
        <w:rPr>
          <w:rFonts w:ascii="Times New Roman" w:eastAsia="Times New Roman" w:hAnsi="Times New Roman" w:cs="Times New Roman"/>
          <w:color w:val="auto"/>
          <w:sz w:val="28"/>
          <w:szCs w:val="28"/>
          <w:lang w:eastAsia="ru-RU"/>
        </w:rPr>
        <w:t>: м</w:t>
      </w:r>
      <w:r w:rsidRPr="00C20B94">
        <w:rPr>
          <w:rFonts w:ascii="Times New Roman" w:eastAsia="Times New Roman" w:hAnsi="Times New Roman" w:cs="Times New Roman"/>
          <w:color w:val="auto"/>
          <w:sz w:val="28"/>
          <w:szCs w:val="28"/>
          <w:lang w:eastAsia="ru-RU"/>
        </w:rPr>
        <w:t>атеріали доповідей на Міжнародній науково-практичній конференції 29-3</w:t>
      </w:r>
      <w:r>
        <w:rPr>
          <w:rFonts w:ascii="Times New Roman" w:eastAsia="Times New Roman" w:hAnsi="Times New Roman" w:cs="Times New Roman"/>
          <w:color w:val="auto"/>
          <w:sz w:val="28"/>
          <w:szCs w:val="28"/>
          <w:lang w:eastAsia="ru-RU"/>
        </w:rPr>
        <w:t>1 жовтня 2002 року. Київ, 2002.</w:t>
      </w:r>
      <w:r w:rsidRPr="00C20B94">
        <w:rPr>
          <w:rFonts w:ascii="Times New Roman" w:eastAsia="Times New Roman" w:hAnsi="Times New Roman" w:cs="Times New Roman"/>
          <w:color w:val="auto"/>
          <w:sz w:val="28"/>
          <w:szCs w:val="28"/>
          <w:lang w:eastAsia="ru-RU"/>
        </w:rPr>
        <w:t xml:space="preserve"> С.</w:t>
      </w:r>
      <w:r>
        <w:rPr>
          <w:rFonts w:ascii="Times New Roman" w:eastAsia="Times New Roman" w:hAnsi="Times New Roman" w:cs="Times New Roman"/>
          <w:color w:val="auto"/>
          <w:sz w:val="28"/>
          <w:szCs w:val="28"/>
          <w:lang w:eastAsia="ru-RU"/>
        </w:rPr>
        <w:t xml:space="preserve"> </w:t>
      </w:r>
      <w:r w:rsidRPr="00C20B94">
        <w:rPr>
          <w:rFonts w:ascii="Times New Roman" w:eastAsia="Times New Roman" w:hAnsi="Times New Roman" w:cs="Times New Roman"/>
          <w:color w:val="auto"/>
          <w:sz w:val="28"/>
          <w:szCs w:val="28"/>
          <w:lang w:eastAsia="ru-RU"/>
        </w:rPr>
        <w:t>29-47.</w:t>
      </w:r>
    </w:p>
    <w:p w:rsidR="005A3D2D" w:rsidRPr="00DC7710" w:rsidRDefault="005A3D2D" w:rsidP="005A3D2D">
      <w:pPr>
        <w:numPr>
          <w:ilvl w:val="0"/>
          <w:numId w:val="25"/>
        </w:numPr>
        <w:tabs>
          <w:tab w:val="left" w:pos="502"/>
        </w:tabs>
        <w:spacing w:line="236" w:lineRule="auto"/>
        <w:ind w:left="0" w:right="80" w:firstLine="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Болонський процес </w:t>
      </w:r>
      <w:r w:rsidRPr="00DC7710">
        <w:rPr>
          <w:rFonts w:ascii="Times New Roman" w:eastAsia="Times New Roman" w:hAnsi="Times New Roman" w:cs="Times New Roman"/>
          <w:color w:val="auto"/>
          <w:sz w:val="28"/>
          <w:szCs w:val="28"/>
          <w:lang w:eastAsia="ru-RU"/>
        </w:rPr>
        <w:t>: нормативно-правові документи</w:t>
      </w:r>
      <w:r>
        <w:rPr>
          <w:rFonts w:ascii="Times New Roman" w:eastAsia="Times New Roman" w:hAnsi="Times New Roman" w:cs="Times New Roman"/>
          <w:color w:val="auto"/>
          <w:sz w:val="28"/>
          <w:szCs w:val="28"/>
          <w:lang w:eastAsia="ru-RU"/>
        </w:rPr>
        <w:t xml:space="preserve"> </w:t>
      </w:r>
      <w:r w:rsidRPr="00B91FC8">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уклад.: З.І. </w:t>
      </w:r>
      <w:r w:rsidRPr="00DC7710">
        <w:rPr>
          <w:rFonts w:ascii="Times New Roman" w:eastAsia="Times New Roman" w:hAnsi="Times New Roman" w:cs="Times New Roman"/>
          <w:color w:val="auto"/>
          <w:sz w:val="28"/>
          <w:szCs w:val="28"/>
          <w:lang w:eastAsia="ru-RU"/>
        </w:rPr>
        <w:t>Тимошенко,</w:t>
      </w:r>
      <w:r>
        <w:rPr>
          <w:rFonts w:ascii="Times New Roman" w:eastAsia="Times New Roman" w:hAnsi="Times New Roman" w:cs="Times New Roman"/>
          <w:color w:val="auto"/>
          <w:sz w:val="28"/>
          <w:szCs w:val="28"/>
          <w:lang w:eastAsia="ru-RU"/>
        </w:rPr>
        <w:t xml:space="preserve"> І.Г. Оніщенко, А.М. Грехов, Ю.</w:t>
      </w:r>
      <w:r>
        <w:rPr>
          <w:rFonts w:ascii="Times New Roman" w:eastAsia="Times New Roman" w:hAnsi="Times New Roman" w:cs="Times New Roman"/>
          <w:color w:val="auto"/>
          <w:sz w:val="28"/>
          <w:szCs w:val="28"/>
          <w:lang w:val="en-US" w:eastAsia="ru-RU"/>
        </w:rPr>
        <w:t>I</w:t>
      </w:r>
      <w:r w:rsidRPr="00DC7710">
        <w:rPr>
          <w:rFonts w:ascii="Times New Roman" w:eastAsia="Times New Roman" w:hAnsi="Times New Roman" w:cs="Times New Roman"/>
          <w:color w:val="auto"/>
          <w:sz w:val="28"/>
          <w:szCs w:val="28"/>
          <w:lang w:eastAsia="ru-RU"/>
        </w:rPr>
        <w:t>. Палеха</w:t>
      </w:r>
      <w:r w:rsidRPr="00B91FC8">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 xml:space="preserve">. Київ, 2004. </w:t>
      </w:r>
      <w:r w:rsidRPr="00DC7710">
        <w:rPr>
          <w:rFonts w:ascii="Times New Roman" w:eastAsia="Times New Roman" w:hAnsi="Times New Roman" w:cs="Times New Roman"/>
          <w:color w:val="auto"/>
          <w:sz w:val="28"/>
          <w:szCs w:val="28"/>
          <w:lang w:eastAsia="ru-RU"/>
        </w:rPr>
        <w:t xml:space="preserve"> 102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 xml:space="preserve">Бутенко Н.Ю.  Комунікативна майстерність викладача: навч. посіб. Київ, 2005. </w:t>
      </w:r>
      <w:r w:rsidRPr="00B91FC8">
        <w:rPr>
          <w:rFonts w:ascii="Times New Roman" w:eastAsia="Times New Roman" w:hAnsi="Times New Roman" w:cs="Times New Roman"/>
          <w:color w:val="auto"/>
          <w:sz w:val="28"/>
          <w:szCs w:val="28"/>
          <w:lang w:eastAsia="ru-RU"/>
        </w:rPr>
        <w:t xml:space="preserve"> </w:t>
      </w:r>
      <w:r w:rsidRPr="00DC7710">
        <w:rPr>
          <w:rFonts w:ascii="Times New Roman" w:eastAsia="Times New Roman" w:hAnsi="Times New Roman" w:cs="Times New Roman"/>
          <w:color w:val="auto"/>
          <w:sz w:val="28"/>
          <w:szCs w:val="28"/>
          <w:lang w:eastAsia="ru-RU"/>
        </w:rPr>
        <w:t>336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 xml:space="preserve">Ващенко Г. Загальні методи навчання: підр. </w:t>
      </w:r>
      <w:r>
        <w:rPr>
          <w:rFonts w:ascii="Times New Roman" w:eastAsia="Times New Roman" w:hAnsi="Times New Roman" w:cs="Times New Roman"/>
          <w:color w:val="auto"/>
          <w:sz w:val="28"/>
          <w:szCs w:val="28"/>
          <w:lang w:eastAsia="ru-RU"/>
        </w:rPr>
        <w:t xml:space="preserve">Київ, 1997. </w:t>
      </w:r>
      <w:r w:rsidRPr="00DC7710">
        <w:rPr>
          <w:rFonts w:ascii="Times New Roman" w:eastAsia="Times New Roman" w:hAnsi="Times New Roman" w:cs="Times New Roman"/>
          <w:color w:val="auto"/>
          <w:sz w:val="28"/>
          <w:szCs w:val="28"/>
          <w:lang w:eastAsia="ru-RU"/>
        </w:rPr>
        <w:t xml:space="preserve"> 441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Гірняк А. Психологічний аналіз і систематика стилів освітньої взаємодії</w:t>
      </w:r>
      <w:r>
        <w:rPr>
          <w:rFonts w:ascii="Times New Roman" w:eastAsia="Times New Roman" w:hAnsi="Times New Roman" w:cs="Times New Roman"/>
          <w:color w:val="auto"/>
          <w:sz w:val="28"/>
          <w:szCs w:val="28"/>
          <w:lang w:eastAsia="ru-RU"/>
        </w:rPr>
        <w:t xml:space="preserve">. </w:t>
      </w:r>
      <w:r w:rsidRPr="00B91FC8">
        <w:rPr>
          <w:rFonts w:ascii="Times New Roman" w:eastAsia="Times New Roman" w:hAnsi="Times New Roman" w:cs="Times New Roman"/>
          <w:i/>
          <w:color w:val="auto"/>
          <w:sz w:val="28"/>
          <w:szCs w:val="28"/>
          <w:lang w:eastAsia="ru-RU"/>
        </w:rPr>
        <w:t>Психологія і суспільство</w:t>
      </w:r>
      <w:r>
        <w:rPr>
          <w:rFonts w:ascii="Times New Roman" w:eastAsia="Times New Roman" w:hAnsi="Times New Roman" w:cs="Times New Roman"/>
          <w:color w:val="auto"/>
          <w:sz w:val="28"/>
          <w:szCs w:val="28"/>
          <w:lang w:eastAsia="ru-RU"/>
        </w:rPr>
        <w:t>. 2018.  № 1/2.</w:t>
      </w:r>
      <w:r w:rsidRPr="00DC7710">
        <w:rPr>
          <w:rFonts w:ascii="Times New Roman" w:eastAsia="Times New Roman" w:hAnsi="Times New Roman" w:cs="Times New Roman"/>
          <w:color w:val="auto"/>
          <w:sz w:val="28"/>
          <w:szCs w:val="28"/>
          <w:lang w:eastAsia="ru-RU"/>
        </w:rPr>
        <w:t xml:space="preserve"> С. 118-126.</w:t>
      </w:r>
    </w:p>
    <w:p w:rsidR="005A3D2D"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B91FC8">
        <w:rPr>
          <w:rFonts w:ascii="Times New Roman" w:eastAsia="Times New Roman" w:hAnsi="Times New Roman" w:cs="Times New Roman"/>
          <w:color w:val="auto"/>
          <w:sz w:val="28"/>
          <w:szCs w:val="28"/>
          <w:lang w:eastAsia="ru-RU"/>
        </w:rPr>
        <w:t xml:space="preserve">Гришко О., Клевака Л. Супровід навчання студентів з особливими освітніми проблемами у вищому навчальному закладі. </w:t>
      </w:r>
      <w:r w:rsidRPr="00B91FC8">
        <w:rPr>
          <w:rFonts w:ascii="Times New Roman" w:eastAsia="Times New Roman" w:hAnsi="Times New Roman" w:cs="Times New Roman"/>
          <w:i/>
          <w:color w:val="auto"/>
          <w:sz w:val="28"/>
          <w:szCs w:val="28"/>
          <w:lang w:eastAsia="ru-RU"/>
        </w:rPr>
        <w:t>Витоки педагогічної майстерності</w:t>
      </w:r>
      <w:r w:rsidRPr="00B91FC8">
        <w:rPr>
          <w:rFonts w:ascii="Times New Roman" w:eastAsia="Times New Roman" w:hAnsi="Times New Roman" w:cs="Times New Roman"/>
          <w:color w:val="auto"/>
          <w:sz w:val="28"/>
          <w:szCs w:val="28"/>
          <w:lang w:eastAsia="ru-RU"/>
        </w:rPr>
        <w:t xml:space="preserve"> : зб. наук. Праць. Полтава, 2017. Вип. 19. С. 90-95. </w:t>
      </w:r>
    </w:p>
    <w:p w:rsidR="005A3D2D" w:rsidRPr="008F094F"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B91FC8">
        <w:rPr>
          <w:rFonts w:ascii="Times New Roman" w:eastAsia="Times New Roman" w:hAnsi="Times New Roman" w:cs="Times New Roman"/>
          <w:color w:val="auto"/>
          <w:sz w:val="28"/>
          <w:szCs w:val="28"/>
          <w:lang w:eastAsia="ru-RU"/>
        </w:rPr>
        <w:t>Кайданова Л.Г. Модульна технологія навчання : навч.-метод. посібник</w:t>
      </w:r>
      <w:r>
        <w:rPr>
          <w:rFonts w:ascii="Times New Roman" w:eastAsia="Times New Roman" w:hAnsi="Times New Roman" w:cs="Times New Roman"/>
          <w:color w:val="auto"/>
          <w:sz w:val="28"/>
          <w:szCs w:val="28"/>
          <w:lang w:eastAsia="ru-RU"/>
        </w:rPr>
        <w:t xml:space="preserve">. Харків, 2002. </w:t>
      </w:r>
      <w:r w:rsidRPr="00B91FC8">
        <w:rPr>
          <w:rFonts w:ascii="Times New Roman" w:eastAsia="Times New Roman" w:hAnsi="Times New Roman" w:cs="Times New Roman"/>
          <w:color w:val="auto"/>
          <w:sz w:val="28"/>
          <w:szCs w:val="28"/>
          <w:lang w:eastAsia="ru-RU"/>
        </w:rPr>
        <w:t xml:space="preserve"> 83 с. </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lang w:eastAsia="ru-RU"/>
        </w:rPr>
        <w:t>Кучерявий О.Г. Модульно-розвивальне навчання у вищій школі : аспекти проектування : монографія</w:t>
      </w:r>
      <w:r>
        <w:rPr>
          <w:rFonts w:ascii="Times New Roman" w:eastAsia="Times New Roman" w:hAnsi="Times New Roman" w:cs="Times New Roman"/>
          <w:color w:val="auto"/>
          <w:sz w:val="28"/>
          <w:lang w:eastAsia="ru-RU"/>
        </w:rPr>
        <w:t>. Київ, 2012.</w:t>
      </w:r>
      <w:r w:rsidRPr="00DC7710">
        <w:rPr>
          <w:rFonts w:ascii="Times New Roman" w:eastAsia="Times New Roman" w:hAnsi="Times New Roman" w:cs="Times New Roman"/>
          <w:color w:val="auto"/>
          <w:sz w:val="28"/>
          <w:lang w:eastAsia="ru-RU"/>
        </w:rPr>
        <w:t xml:space="preserve"> 280</w:t>
      </w:r>
      <w:r w:rsidRPr="00DC7710">
        <w:rPr>
          <w:rFonts w:ascii="Times New Roman" w:eastAsia="Times New Roman" w:hAnsi="Times New Roman" w:cs="Times New Roman"/>
          <w:color w:val="auto"/>
          <w:spacing w:val="-12"/>
          <w:sz w:val="28"/>
          <w:lang w:eastAsia="ru-RU"/>
        </w:rPr>
        <w:t xml:space="preserve"> </w:t>
      </w:r>
      <w:r w:rsidRPr="00DC7710">
        <w:rPr>
          <w:rFonts w:ascii="Times New Roman" w:eastAsia="Times New Roman" w:hAnsi="Times New Roman" w:cs="Times New Roman"/>
          <w:color w:val="auto"/>
          <w:sz w:val="28"/>
          <w:lang w:eastAsia="ru-RU"/>
        </w:rPr>
        <w:t>с.</w:t>
      </w:r>
    </w:p>
    <w:p w:rsidR="005A3D2D" w:rsidRPr="00DC7710" w:rsidRDefault="005A3D2D" w:rsidP="005A3D2D">
      <w:pPr>
        <w:numPr>
          <w:ilvl w:val="0"/>
          <w:numId w:val="25"/>
        </w:numPr>
        <w:ind w:left="0" w:firstLine="0"/>
        <w:jc w:val="both"/>
        <w:rPr>
          <w:rFonts w:ascii="Times New Roman" w:eastAsia="Times New Roman" w:hAnsi="Times New Roman" w:cs="Times New Roman"/>
          <w:b/>
          <w:bCs w:val="0"/>
          <w:i/>
          <w:iCs/>
          <w:color w:val="auto"/>
          <w:sz w:val="28"/>
          <w:szCs w:val="28"/>
          <w:lang w:eastAsia="ru-RU"/>
        </w:rPr>
      </w:pPr>
      <w:r w:rsidRPr="00DC7710">
        <w:rPr>
          <w:rFonts w:ascii="Times New Roman" w:eastAsia="Times New Roman" w:hAnsi="Times New Roman" w:cs="Times New Roman"/>
          <w:color w:val="auto"/>
          <w:sz w:val="28"/>
          <w:szCs w:val="28"/>
          <w:lang w:eastAsia="ru-RU"/>
        </w:rPr>
        <w:t>Мистецтво бути викладачем: практ. посі</w:t>
      </w:r>
      <w:r>
        <w:rPr>
          <w:rFonts w:ascii="Times New Roman" w:eastAsia="Times New Roman" w:hAnsi="Times New Roman" w:cs="Times New Roman"/>
          <w:color w:val="auto"/>
          <w:sz w:val="28"/>
          <w:szCs w:val="28"/>
          <w:lang w:eastAsia="ru-RU"/>
        </w:rPr>
        <w:t xml:space="preserve">б. </w:t>
      </w:r>
      <w:r w:rsidRPr="00B91FC8">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А. Брінклі, Б. Десанте, М. </w:t>
      </w:r>
      <w:r w:rsidRPr="00DC7710">
        <w:rPr>
          <w:rFonts w:ascii="Times New Roman" w:eastAsia="Times New Roman" w:hAnsi="Times New Roman" w:cs="Times New Roman"/>
          <w:color w:val="auto"/>
          <w:sz w:val="28"/>
          <w:szCs w:val="28"/>
          <w:lang w:eastAsia="ru-RU"/>
        </w:rPr>
        <w:t>Флегм та ін. За ред. О.І. Сидоренка</w:t>
      </w:r>
      <w:r w:rsidRPr="00B91FC8">
        <w:rPr>
          <w:rFonts w:ascii="Times New Roman" w:eastAsia="Times New Roman" w:hAnsi="Times New Roman" w:cs="Times New Roman"/>
          <w:color w:val="auto"/>
          <w:sz w:val="28"/>
          <w:szCs w:val="28"/>
          <w:lang w:eastAsia="ru-RU"/>
        </w:rPr>
        <w:t>]</w:t>
      </w:r>
      <w:r w:rsidRPr="00DC7710">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Київ, 2003.</w:t>
      </w:r>
      <w:r w:rsidRPr="00DC7710">
        <w:rPr>
          <w:rFonts w:ascii="Times New Roman" w:eastAsia="Times New Roman" w:hAnsi="Times New Roman" w:cs="Times New Roman"/>
          <w:color w:val="auto"/>
          <w:sz w:val="28"/>
          <w:szCs w:val="28"/>
          <w:lang w:eastAsia="ru-RU"/>
        </w:rPr>
        <w:t xml:space="preserve"> 144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Савченко Н. Особливості компетентнісно орієн</w:t>
      </w:r>
      <w:r>
        <w:rPr>
          <w:rFonts w:ascii="Times New Roman" w:eastAsia="Times New Roman" w:hAnsi="Times New Roman" w:cs="Times New Roman"/>
          <w:color w:val="auto"/>
          <w:sz w:val="28"/>
          <w:szCs w:val="28"/>
          <w:lang w:eastAsia="ru-RU"/>
        </w:rPr>
        <w:t xml:space="preserve">тованого навчання у вищій школі. </w:t>
      </w:r>
      <w:r w:rsidRPr="00B91FC8">
        <w:rPr>
          <w:rFonts w:ascii="Times New Roman" w:eastAsia="Times New Roman" w:hAnsi="Times New Roman" w:cs="Times New Roman"/>
          <w:i/>
          <w:color w:val="auto"/>
          <w:sz w:val="28"/>
          <w:szCs w:val="28"/>
          <w:lang w:eastAsia="ru-RU"/>
        </w:rPr>
        <w:t>Рідна школа</w:t>
      </w:r>
      <w:r w:rsidRPr="00DC7710">
        <w:rPr>
          <w:rFonts w:ascii="Times New Roman" w:eastAsia="Times New Roman" w:hAnsi="Times New Roman" w:cs="Times New Roman"/>
          <w:color w:val="auto"/>
          <w:sz w:val="28"/>
          <w:szCs w:val="28"/>
          <w:lang w:eastAsia="ru-RU"/>
        </w:rPr>
        <w:t xml:space="preserve"> : на</w:t>
      </w:r>
      <w:r>
        <w:rPr>
          <w:rFonts w:ascii="Times New Roman" w:eastAsia="Times New Roman" w:hAnsi="Times New Roman" w:cs="Times New Roman"/>
          <w:color w:val="auto"/>
          <w:sz w:val="28"/>
          <w:szCs w:val="28"/>
          <w:lang w:eastAsia="ru-RU"/>
        </w:rPr>
        <w:t xml:space="preserve">ук.-пед. журнал.  2019.  № 2. </w:t>
      </w:r>
      <w:r w:rsidRPr="00DC7710">
        <w:rPr>
          <w:rFonts w:ascii="Times New Roman" w:eastAsia="Times New Roman" w:hAnsi="Times New Roman" w:cs="Times New Roman"/>
          <w:color w:val="auto"/>
          <w:sz w:val="28"/>
          <w:szCs w:val="28"/>
          <w:lang w:eastAsia="ru-RU"/>
        </w:rPr>
        <w:t>С. 22-28.</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Сікорський  П. Формування нових технологій н</w:t>
      </w:r>
      <w:r>
        <w:rPr>
          <w:rFonts w:ascii="Times New Roman" w:eastAsia="Times New Roman" w:hAnsi="Times New Roman" w:cs="Times New Roman"/>
          <w:color w:val="auto"/>
          <w:sz w:val="28"/>
          <w:szCs w:val="28"/>
          <w:lang w:eastAsia="ru-RU"/>
        </w:rPr>
        <w:t xml:space="preserve">авчання у закладах вищої освіти. </w:t>
      </w:r>
      <w:r w:rsidRPr="00B91FC8">
        <w:rPr>
          <w:rFonts w:ascii="Times New Roman" w:eastAsia="Times New Roman" w:hAnsi="Times New Roman" w:cs="Times New Roman"/>
          <w:i/>
          <w:color w:val="auto"/>
          <w:sz w:val="28"/>
          <w:szCs w:val="28"/>
          <w:lang w:eastAsia="ru-RU"/>
        </w:rPr>
        <w:t>Вища освіта України</w:t>
      </w:r>
      <w:r>
        <w:rPr>
          <w:rFonts w:ascii="Times New Roman" w:eastAsia="Times New Roman" w:hAnsi="Times New Roman" w:cs="Times New Roman"/>
          <w:color w:val="auto"/>
          <w:sz w:val="28"/>
          <w:szCs w:val="28"/>
          <w:lang w:eastAsia="ru-RU"/>
        </w:rPr>
        <w:t>. 2019.  № 2.</w:t>
      </w:r>
      <w:r w:rsidRPr="00DC7710">
        <w:rPr>
          <w:rFonts w:ascii="Times New Roman" w:eastAsia="Times New Roman" w:hAnsi="Times New Roman" w:cs="Times New Roman"/>
          <w:color w:val="auto"/>
          <w:sz w:val="28"/>
          <w:szCs w:val="28"/>
          <w:lang w:eastAsia="ru-RU"/>
        </w:rPr>
        <w:t xml:space="preserve"> С. 68-76.</w:t>
      </w:r>
    </w:p>
    <w:p w:rsidR="005A3D2D" w:rsidRPr="00C20B94"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C20B94">
        <w:rPr>
          <w:rFonts w:ascii="Times New Roman" w:eastAsia="Times New Roman" w:hAnsi="Times New Roman" w:cs="Times New Roman"/>
          <w:color w:val="auto"/>
          <w:sz w:val="28"/>
          <w:szCs w:val="28"/>
          <w:lang w:eastAsia="ru-RU"/>
        </w:rPr>
        <w:t>Толстоухова С.В. Соціальна робота в Україні як невід’ємна складов</w:t>
      </w:r>
      <w:r>
        <w:rPr>
          <w:rFonts w:ascii="Times New Roman" w:eastAsia="Times New Roman" w:hAnsi="Times New Roman" w:cs="Times New Roman"/>
          <w:color w:val="auto"/>
          <w:sz w:val="28"/>
          <w:szCs w:val="28"/>
          <w:lang w:eastAsia="ru-RU"/>
        </w:rPr>
        <w:t xml:space="preserve">а соціальної політики держави. </w:t>
      </w:r>
      <w:r w:rsidRPr="00B91FC8">
        <w:rPr>
          <w:rFonts w:ascii="Times New Roman" w:eastAsia="Times New Roman" w:hAnsi="Times New Roman" w:cs="Times New Roman"/>
          <w:i/>
          <w:color w:val="auto"/>
          <w:sz w:val="28"/>
          <w:szCs w:val="28"/>
          <w:lang w:eastAsia="ru-RU"/>
        </w:rPr>
        <w:t>Соціальна робота в Україні</w:t>
      </w:r>
      <w:r>
        <w:rPr>
          <w:rFonts w:ascii="Times New Roman" w:eastAsia="Times New Roman" w:hAnsi="Times New Roman" w:cs="Times New Roman"/>
          <w:color w:val="auto"/>
          <w:sz w:val="28"/>
          <w:szCs w:val="28"/>
          <w:lang w:eastAsia="ru-RU"/>
        </w:rPr>
        <w:t xml:space="preserve">: теорія і практика. – 2002.  №1. </w:t>
      </w:r>
      <w:r w:rsidRPr="00C20B94">
        <w:rPr>
          <w:rFonts w:ascii="Times New Roman" w:eastAsia="Times New Roman" w:hAnsi="Times New Roman" w:cs="Times New Roman"/>
          <w:color w:val="auto"/>
          <w:sz w:val="28"/>
          <w:szCs w:val="28"/>
          <w:lang w:eastAsia="ru-RU"/>
        </w:rPr>
        <w:t xml:space="preserve"> С.70-81.</w:t>
      </w:r>
    </w:p>
    <w:p w:rsidR="005A3D2D" w:rsidRPr="00B91FC8"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Шелестова А.М.  Онлайн-сервіси як перспективні та альтернативні засоби н</w:t>
      </w:r>
      <w:r>
        <w:rPr>
          <w:rFonts w:ascii="Times New Roman" w:eastAsia="Times New Roman" w:hAnsi="Times New Roman" w:cs="Times New Roman"/>
          <w:color w:val="auto"/>
          <w:sz w:val="28"/>
          <w:szCs w:val="28"/>
          <w:lang w:eastAsia="ru-RU"/>
        </w:rPr>
        <w:t xml:space="preserve">авчання студентів вишів України. </w:t>
      </w:r>
      <w:r w:rsidRPr="00B91FC8">
        <w:rPr>
          <w:rFonts w:ascii="Times New Roman" w:eastAsia="Times New Roman" w:hAnsi="Times New Roman" w:cs="Times New Roman"/>
          <w:i/>
          <w:color w:val="auto"/>
          <w:sz w:val="28"/>
          <w:szCs w:val="28"/>
          <w:lang w:eastAsia="ru-RU"/>
        </w:rPr>
        <w:t>Бібліотекознавство. Документознавство. Інформологія</w:t>
      </w:r>
      <w:r>
        <w:rPr>
          <w:rFonts w:ascii="Times New Roman" w:eastAsia="Times New Roman" w:hAnsi="Times New Roman" w:cs="Times New Roman"/>
          <w:color w:val="auto"/>
          <w:sz w:val="28"/>
          <w:szCs w:val="28"/>
          <w:lang w:eastAsia="ru-RU"/>
        </w:rPr>
        <w:t xml:space="preserve"> : наук. журнал.  2018.  № 2.</w:t>
      </w:r>
      <w:r w:rsidRPr="00B91FC8">
        <w:rPr>
          <w:rFonts w:ascii="Times New Roman" w:eastAsia="Times New Roman" w:hAnsi="Times New Roman" w:cs="Times New Roman"/>
          <w:color w:val="auto"/>
          <w:sz w:val="28"/>
          <w:szCs w:val="28"/>
          <w:lang w:eastAsia="ru-RU"/>
        </w:rPr>
        <w:t xml:space="preserve"> С. 23-29.</w:t>
      </w:r>
    </w:p>
    <w:p w:rsidR="00970E55" w:rsidRPr="000E46AD" w:rsidRDefault="00970E55" w:rsidP="009817BE">
      <w:pPr>
        <w:shd w:val="clear" w:color="auto" w:fill="FFFFFF"/>
        <w:tabs>
          <w:tab w:val="left" w:pos="365"/>
        </w:tabs>
        <w:spacing w:before="14" w:line="226" w:lineRule="exact"/>
        <w:jc w:val="center"/>
        <w:rPr>
          <w:rFonts w:ascii="Times New Roman" w:hAnsi="Times New Roman" w:cs="Times New Roman"/>
          <w:b/>
          <w:color w:val="auto"/>
          <w:sz w:val="28"/>
          <w:szCs w:val="28"/>
        </w:rPr>
      </w:pPr>
    </w:p>
    <w:p w:rsidR="00A53811" w:rsidRDefault="00CC099A" w:rsidP="00A53811">
      <w:pPr>
        <w:shd w:val="clear" w:color="auto" w:fill="FFFFFF"/>
        <w:tabs>
          <w:tab w:val="left" w:pos="365"/>
        </w:tabs>
        <w:spacing w:before="14" w:line="226" w:lineRule="exact"/>
        <w:jc w:val="center"/>
        <w:rPr>
          <w:rFonts w:ascii="Times New Roman" w:hAnsi="Times New Roman" w:cs="Times New Roman"/>
          <w:b/>
          <w:sz w:val="28"/>
          <w:szCs w:val="28"/>
        </w:rPr>
      </w:pPr>
      <w:r w:rsidRPr="005877E9">
        <w:rPr>
          <w:rFonts w:ascii="Times New Roman" w:hAnsi="Times New Roman" w:cs="Times New Roman"/>
          <w:b/>
          <w:color w:val="auto"/>
          <w:sz w:val="28"/>
          <w:szCs w:val="28"/>
        </w:rPr>
        <w:t>7.4</w:t>
      </w:r>
      <w:r w:rsidR="00A53811" w:rsidRPr="00A53811">
        <w:rPr>
          <w:rFonts w:ascii="Times New Roman" w:hAnsi="Times New Roman" w:cs="Times New Roman"/>
          <w:b/>
          <w:sz w:val="28"/>
          <w:szCs w:val="28"/>
        </w:rPr>
        <w:t xml:space="preserve"> </w:t>
      </w:r>
      <w:r w:rsidR="00A53811" w:rsidRPr="00BA2337">
        <w:rPr>
          <w:rFonts w:ascii="Times New Roman" w:hAnsi="Times New Roman" w:cs="Times New Roman"/>
          <w:b/>
          <w:sz w:val="28"/>
          <w:szCs w:val="28"/>
        </w:rPr>
        <w:t>Інформаційні ресурси</w:t>
      </w:r>
    </w:p>
    <w:p w:rsidR="00A53811" w:rsidRDefault="00A53811" w:rsidP="00A53811">
      <w:pPr>
        <w:shd w:val="clear" w:color="auto" w:fill="FFFFFF"/>
        <w:tabs>
          <w:tab w:val="left" w:pos="365"/>
        </w:tabs>
        <w:spacing w:before="14" w:line="226" w:lineRule="exact"/>
        <w:jc w:val="center"/>
        <w:rPr>
          <w:rFonts w:ascii="Times New Roman" w:hAnsi="Times New Roman" w:cs="Times New Roman"/>
          <w:b/>
          <w:sz w:val="28"/>
          <w:szCs w:val="28"/>
        </w:rPr>
      </w:pP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Поглиблюють інформацію про особливості педагогічної професії та організацію навчально-виховного процесу у вузі матеріали, розміщені на веб-сторінках:</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lastRenderedPageBreak/>
        <w:t>1.</w:t>
      </w:r>
      <w:r w:rsidRPr="00DC7710">
        <w:rPr>
          <w:rFonts w:ascii="Times New Roman" w:eastAsia="Times New Roman" w:hAnsi="Times New Roman" w:cs="Times New Roman"/>
          <w:color w:val="auto"/>
          <w:sz w:val="28"/>
          <w:szCs w:val="28"/>
          <w:lang w:eastAsia="ru-RU"/>
        </w:rPr>
        <w:tab/>
        <w:t>www.education.goy.ua – веб-сторінка Міністерства освіти і науки України.</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2.</w:t>
      </w:r>
      <w:r w:rsidRPr="00DC7710">
        <w:rPr>
          <w:rFonts w:ascii="Times New Roman" w:eastAsia="Times New Roman" w:hAnsi="Times New Roman" w:cs="Times New Roman"/>
          <w:color w:val="auto"/>
          <w:sz w:val="28"/>
          <w:szCs w:val="28"/>
          <w:lang w:eastAsia="ru-RU"/>
        </w:rPr>
        <w:tab/>
        <w:t>www.nduv.gov.uа – веб-сторінка бібліотеки імені В. Вернадського.</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3.</w:t>
      </w:r>
      <w:r w:rsidRPr="00DC7710">
        <w:rPr>
          <w:rFonts w:ascii="Times New Roman" w:eastAsia="Times New Roman" w:hAnsi="Times New Roman" w:cs="Times New Roman"/>
          <w:color w:val="auto"/>
          <w:sz w:val="28"/>
          <w:szCs w:val="28"/>
          <w:lang w:eastAsia="ru-RU"/>
        </w:rPr>
        <w:tab/>
        <w:t>www.ekniga.com.ua − Інформаційно-пошукова система-каталог з електронної літератури: книжки, довідники, словники, енциклопедії, підручники.</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4.</w:t>
      </w:r>
      <w:r w:rsidRPr="00DC7710">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A53811"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5.</w:t>
      </w:r>
      <w:r w:rsidRPr="00DC7710">
        <w:rPr>
          <w:rFonts w:ascii="Times New Roman" w:eastAsia="Times New Roman" w:hAnsi="Times New Roman" w:cs="Times New Roman"/>
          <w:color w:val="auto"/>
          <w:sz w:val="28"/>
          <w:szCs w:val="28"/>
          <w:lang w:eastAsia="ru-RU"/>
        </w:rPr>
        <w:tab/>
        <w:t>www.lib.com.ua − Сайт електронної бібліотеки.</w:t>
      </w:r>
    </w:p>
    <w:p w:rsidR="00095DC3" w:rsidRPr="005877E9" w:rsidRDefault="00095DC3" w:rsidP="00A53811">
      <w:pPr>
        <w:shd w:val="clear" w:color="auto" w:fill="FFFFFF"/>
        <w:tabs>
          <w:tab w:val="left" w:pos="365"/>
        </w:tabs>
        <w:spacing w:before="14" w:line="226" w:lineRule="exact"/>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685241" w:rsidRDefault="0068524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Pr="005877E9" w:rsidRDefault="00A53811" w:rsidP="001C5289">
      <w:pPr>
        <w:shd w:val="clear" w:color="auto" w:fill="FFFFFF"/>
        <w:ind w:left="-142" w:firstLine="426"/>
        <w:jc w:val="center"/>
        <w:rPr>
          <w:rFonts w:ascii="Times New Roman" w:hAnsi="Times New Roman" w:cs="Times New Roman"/>
          <w:b/>
          <w:bCs w:val="0"/>
          <w:color w:val="auto"/>
          <w:sz w:val="28"/>
          <w:szCs w:val="28"/>
        </w:rPr>
      </w:pPr>
    </w:p>
    <w:p w:rsidR="001C5289" w:rsidRPr="005877E9" w:rsidRDefault="001C5289" w:rsidP="001C5289">
      <w:pPr>
        <w:shd w:val="clear" w:color="auto" w:fill="FFFFFF"/>
        <w:spacing w:before="144"/>
        <w:jc w:val="center"/>
        <w:rPr>
          <w:rFonts w:ascii="Times New Roman" w:hAnsi="Times New Roman" w:cs="Times New Roman"/>
          <w:b/>
          <w:bCs w:val="0"/>
          <w:color w:val="auto"/>
          <w:sz w:val="28"/>
          <w:szCs w:val="28"/>
        </w:rPr>
      </w:pPr>
    </w:p>
    <w:p w:rsidR="001C5289" w:rsidRPr="005877E9" w:rsidRDefault="001C5289" w:rsidP="001C5289">
      <w:pPr>
        <w:pStyle w:val="1"/>
        <w:spacing w:before="0" w:after="0"/>
        <w:jc w:val="center"/>
        <w:rPr>
          <w:rFonts w:ascii="Times New Roman" w:hAnsi="Times New Roman"/>
          <w:color w:val="auto"/>
          <w:sz w:val="28"/>
          <w:szCs w:val="28"/>
        </w:rPr>
      </w:pPr>
      <w:r w:rsidRPr="005877E9">
        <w:rPr>
          <w:rFonts w:ascii="Times New Roman" w:hAnsi="Times New Roman"/>
          <w:color w:val="auto"/>
          <w:sz w:val="28"/>
          <w:szCs w:val="28"/>
        </w:rPr>
        <w:t>КОНТРОЛЬ І ОЦІНКА ЯКОСТІ НАВЧАННЯ</w:t>
      </w:r>
    </w:p>
    <w:p w:rsidR="001C5289" w:rsidRPr="005877E9" w:rsidRDefault="001C5289" w:rsidP="001C5289">
      <w:pPr>
        <w:tabs>
          <w:tab w:val="left" w:pos="1620"/>
        </w:tabs>
        <w:rPr>
          <w:rFonts w:ascii="Times New Roman" w:hAnsi="Times New Roman" w:cs="Times New Roman"/>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1718"/>
        <w:gridCol w:w="1559"/>
        <w:gridCol w:w="1559"/>
      </w:tblGrid>
      <w:tr w:rsidR="001C5289" w:rsidRPr="005877E9" w:rsidTr="003A3E74">
        <w:trPr>
          <w:cantSplit/>
          <w:trHeight w:val="518"/>
        </w:trPr>
        <w:tc>
          <w:tcPr>
            <w:tcW w:w="4911"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Вид діяльності здобувача вищої освіти</w:t>
            </w:r>
          </w:p>
        </w:tc>
        <w:tc>
          <w:tcPr>
            <w:tcW w:w="1718"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Максимальна кількість балів за одиницю</w:t>
            </w:r>
          </w:p>
        </w:tc>
        <w:tc>
          <w:tcPr>
            <w:tcW w:w="3118" w:type="dxa"/>
            <w:gridSpan w:val="2"/>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Модуль 1</w:t>
            </w:r>
          </w:p>
        </w:tc>
      </w:tr>
      <w:tr w:rsidR="001C5289" w:rsidRPr="005877E9" w:rsidTr="003A3E74">
        <w:trPr>
          <w:cantSplit/>
          <w:trHeight w:val="1933"/>
        </w:trPr>
        <w:tc>
          <w:tcPr>
            <w:tcW w:w="4911"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718"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кількість одиниць</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максимальна кількість балів</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І. Обов’язкові</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1.1. Відвідування лекцій</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1.2. Відвідування семінарських і практичних занять</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top w:val="nil"/>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1.3. Робота на семінарському і практичному занятті</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6</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6</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1.4. Лабораторна робота (в тому числі допуск, виконання, захист)</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1.5. Виконання завдань для самостійної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4</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1.6. Виконання модульної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10</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1.7. Виконання індивідуальних завдань (ІНДЗ)</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30</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30</w:t>
            </w: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lastRenderedPageBreak/>
              <w:t>Максимальна кількість балів за обов’язкові види роботи: 50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ІІ. Вибіркові</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Виконання завдань для самостійного опрацювання</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2.1. Складання ситуаційних завдань із різних тем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2.2. Огляд літератури з конкретної тематики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2.4. Підготовка наукової статті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10</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2.5. Участь у науковій студентській конференції</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Максимальна кількість балів за вибіркові види роботи: 20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Всього балів за теоретичний і практичний курс: 100</w:t>
            </w:r>
          </w:p>
        </w:tc>
      </w:tr>
    </w:tbl>
    <w:p w:rsidR="001C5289" w:rsidRPr="005877E9" w:rsidRDefault="001C5289" w:rsidP="001C5289">
      <w:pPr>
        <w:tabs>
          <w:tab w:val="left" w:pos="1620"/>
        </w:tabs>
        <w:rPr>
          <w:rFonts w:ascii="Times New Roman" w:hAnsi="Times New Roman" w:cs="Times New Roman"/>
          <w:color w:val="auto"/>
        </w:rPr>
      </w:pPr>
    </w:p>
    <w:p w:rsidR="001C5289" w:rsidRPr="005877E9" w:rsidRDefault="001C5289"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6"/>
        <w:gridCol w:w="1782"/>
        <w:gridCol w:w="1650"/>
        <w:gridCol w:w="792"/>
        <w:gridCol w:w="4220"/>
      </w:tblGrid>
      <w:tr w:rsidR="001C5289" w:rsidRPr="005877E9" w:rsidTr="003A3E74">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шкалою ECTS</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 xml:space="preserve">задовільно </w:t>
            </w:r>
          </w:p>
        </w:tc>
      </w:tr>
      <w:tr w:rsidR="001C5289" w:rsidRPr="005877E9" w:rsidTr="003A3E74">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можливістю повторного складання</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обов’язковим повторним вивченням дисципліни</w:t>
            </w:r>
          </w:p>
        </w:tc>
      </w:tr>
    </w:tbl>
    <w:p w:rsidR="001C5289" w:rsidRPr="005877E9" w:rsidRDefault="001C5289" w:rsidP="001C5289">
      <w:pPr>
        <w:tabs>
          <w:tab w:val="left" w:pos="1620"/>
        </w:tabs>
        <w:rPr>
          <w:rFonts w:ascii="Times New Roman" w:hAnsi="Times New Roman" w:cs="Times New Roman"/>
          <w:color w:val="auto"/>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1C5289" w:rsidRPr="005877E9" w:rsidTr="003A3E74">
        <w:trPr>
          <w:jc w:val="center"/>
        </w:trPr>
        <w:tc>
          <w:tcPr>
            <w:tcW w:w="2092"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Оцінка</w:t>
            </w:r>
          </w:p>
        </w:tc>
        <w:tc>
          <w:tcPr>
            <w:tcW w:w="7628"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Критерії оцінювання</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«відмінно»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«добре»</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lastRenderedPageBreak/>
              <w:t>«задовільно»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5877E9" w:rsidTr="003A3E74">
        <w:trPr>
          <w:jc w:val="center"/>
        </w:trPr>
        <w:tc>
          <w:tcPr>
            <w:tcW w:w="2092" w:type="dxa"/>
            <w:vAlign w:val="center"/>
          </w:tcPr>
          <w:p w:rsidR="001C5289" w:rsidRPr="005877E9" w:rsidRDefault="001C5289" w:rsidP="003A3E74">
            <w:pPr>
              <w:spacing w:line="276" w:lineRule="auto"/>
              <w:ind w:left="-108"/>
              <w:jc w:val="right"/>
              <w:rPr>
                <w:rFonts w:ascii="Times New Roman" w:hAnsi="Times New Roman" w:cs="Times New Roman"/>
                <w:b/>
                <w:i/>
                <w:color w:val="auto"/>
              </w:rPr>
            </w:pPr>
            <w:r w:rsidRPr="005877E9">
              <w:rPr>
                <w:rFonts w:ascii="Times New Roman" w:hAnsi="Times New Roman" w:cs="Times New Roman"/>
                <w:b/>
                <w:i/>
                <w:color w:val="auto"/>
                <w:sz w:val="28"/>
                <w:szCs w:val="28"/>
              </w:rPr>
              <w:t>«незадовільно»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5877E9" w:rsidRDefault="001C5289" w:rsidP="001C5289">
      <w:pPr>
        <w:rPr>
          <w:rFonts w:ascii="Times New Roman" w:hAnsi="Times New Roman" w:cs="Times New Roman"/>
          <w:color w:val="auto"/>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685241" w:rsidRPr="005877E9" w:rsidRDefault="00685241"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color w:val="auto"/>
        </w:rPr>
      </w:pPr>
      <w:r w:rsidRPr="005877E9">
        <w:rPr>
          <w:rFonts w:ascii="Times New Roman" w:hAnsi="Times New Roman" w:cs="Times New Roman"/>
          <w:b/>
          <w:color w:val="auto"/>
          <w:sz w:val="28"/>
          <w:szCs w:val="28"/>
        </w:rPr>
        <w:t>ПОЛІТИКА НАВЧАЛЬНОГО КУРСУ</w:t>
      </w:r>
    </w:p>
    <w:p w:rsidR="001C5289" w:rsidRPr="005877E9" w:rsidRDefault="001C5289" w:rsidP="001C5289">
      <w:pPr>
        <w:rPr>
          <w:rFonts w:ascii="Times New Roman" w:hAnsi="Times New Roman" w:cs="Times New Roman"/>
          <w:color w:val="auto"/>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1"/>
        <w:gridCol w:w="6095"/>
      </w:tblGrid>
      <w:tr w:rsidR="001C5289" w:rsidRPr="005877E9" w:rsidTr="003A3E74">
        <w:trPr>
          <w:trHeight w:val="627"/>
        </w:trPr>
        <w:tc>
          <w:tcPr>
            <w:tcW w:w="3261" w:type="dxa"/>
            <w:tcBorders>
              <w:bottom w:val="single" w:sz="4" w:space="0" w:color="000000"/>
            </w:tcBorders>
            <w:shd w:val="clear" w:color="auto" w:fill="auto"/>
          </w:tcPr>
          <w:p w:rsidR="001C5289" w:rsidRPr="005877E9" w:rsidRDefault="001C5289" w:rsidP="003A3E74">
            <w:pPr>
              <w:pStyle w:val="TableParagraph"/>
              <w:ind w:left="97"/>
              <w:rPr>
                <w:sz w:val="28"/>
                <w:szCs w:val="28"/>
              </w:rPr>
            </w:pPr>
            <w:r w:rsidRPr="005877E9">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5877E9" w:rsidRDefault="001C5289" w:rsidP="003A3E74">
            <w:pPr>
              <w:pStyle w:val="TableParagraph"/>
              <w:tabs>
                <w:tab w:val="left" w:pos="1400"/>
                <w:tab w:val="left" w:pos="3031"/>
                <w:tab w:val="left" w:pos="4326"/>
                <w:tab w:val="left" w:pos="4798"/>
                <w:tab w:val="left" w:pos="5875"/>
              </w:tabs>
              <w:ind w:left="96" w:right="19"/>
              <w:rPr>
                <w:i/>
                <w:sz w:val="28"/>
                <w:szCs w:val="28"/>
              </w:rPr>
            </w:pPr>
            <w:r w:rsidRPr="005877E9">
              <w:rPr>
                <w:i/>
                <w:sz w:val="28"/>
                <w:szCs w:val="28"/>
              </w:rPr>
              <w:t>Перескладання здійснюється відповідно до графіка</w:t>
            </w:r>
          </w:p>
        </w:tc>
      </w:tr>
      <w:tr w:rsidR="001C5289" w:rsidRPr="005877E9" w:rsidTr="003A3E74">
        <w:trPr>
          <w:trHeight w:val="933"/>
        </w:trPr>
        <w:tc>
          <w:tcPr>
            <w:tcW w:w="3261" w:type="dxa"/>
            <w:tcBorders>
              <w:top w:val="single" w:sz="4" w:space="0" w:color="000000"/>
            </w:tcBorders>
            <w:shd w:val="clear" w:color="auto" w:fill="auto"/>
          </w:tcPr>
          <w:p w:rsidR="001C5289" w:rsidRPr="005877E9" w:rsidRDefault="001C5289" w:rsidP="003A3E74">
            <w:pPr>
              <w:pStyle w:val="TableParagraph"/>
              <w:tabs>
                <w:tab w:val="left" w:pos="2250"/>
              </w:tabs>
              <w:ind w:left="97" w:right="10"/>
              <w:rPr>
                <w:sz w:val="28"/>
                <w:szCs w:val="28"/>
              </w:rPr>
            </w:pPr>
            <w:r w:rsidRPr="005877E9">
              <w:rPr>
                <w:sz w:val="28"/>
                <w:szCs w:val="28"/>
              </w:rPr>
              <w:t xml:space="preserve">Правила </w:t>
            </w:r>
            <w:r w:rsidRPr="005877E9">
              <w:rPr>
                <w:spacing w:val="-3"/>
                <w:sz w:val="28"/>
                <w:szCs w:val="28"/>
              </w:rPr>
              <w:t xml:space="preserve">академічної </w:t>
            </w:r>
            <w:r w:rsidRPr="005877E9">
              <w:rPr>
                <w:sz w:val="28"/>
                <w:szCs w:val="28"/>
              </w:rPr>
              <w:t>доброчесності</w:t>
            </w:r>
          </w:p>
        </w:tc>
        <w:tc>
          <w:tcPr>
            <w:tcW w:w="6095" w:type="dxa"/>
            <w:tcBorders>
              <w:top w:val="single" w:sz="4" w:space="0" w:color="000000"/>
            </w:tcBorders>
            <w:shd w:val="clear" w:color="auto" w:fill="auto"/>
          </w:tcPr>
          <w:p w:rsidR="001C5289" w:rsidRPr="005877E9" w:rsidRDefault="001C5289" w:rsidP="003A3E74">
            <w:pPr>
              <w:pStyle w:val="TableParagraph"/>
              <w:ind w:left="96"/>
              <w:rPr>
                <w:i/>
                <w:sz w:val="28"/>
                <w:szCs w:val="28"/>
              </w:rPr>
            </w:pPr>
            <w:r w:rsidRPr="005877E9">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5877E9" w:rsidTr="003A3E74">
        <w:trPr>
          <w:trHeight w:val="2107"/>
        </w:trPr>
        <w:tc>
          <w:tcPr>
            <w:tcW w:w="3261" w:type="dxa"/>
            <w:shd w:val="clear" w:color="auto" w:fill="auto"/>
          </w:tcPr>
          <w:p w:rsidR="001C5289" w:rsidRPr="005877E9" w:rsidRDefault="001C5289" w:rsidP="003A3E74">
            <w:pPr>
              <w:pStyle w:val="TableParagraph"/>
              <w:ind w:left="97"/>
              <w:rPr>
                <w:sz w:val="28"/>
                <w:szCs w:val="28"/>
              </w:rPr>
            </w:pPr>
            <w:r w:rsidRPr="005877E9">
              <w:rPr>
                <w:sz w:val="28"/>
                <w:szCs w:val="28"/>
              </w:rPr>
              <w:t>Вимоги до відвідування</w:t>
            </w:r>
          </w:p>
        </w:tc>
        <w:tc>
          <w:tcPr>
            <w:tcW w:w="6095" w:type="dxa"/>
            <w:shd w:val="clear" w:color="auto" w:fill="auto"/>
          </w:tcPr>
          <w:p w:rsidR="001C5289" w:rsidRPr="005877E9" w:rsidRDefault="001C5289" w:rsidP="003A3E74">
            <w:pPr>
              <w:pStyle w:val="TableParagraph"/>
              <w:ind w:left="96" w:right="119"/>
              <w:rPr>
                <w:i/>
                <w:sz w:val="28"/>
                <w:szCs w:val="28"/>
              </w:rPr>
            </w:pPr>
            <w:r w:rsidRPr="005877E9">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1C5289" w:rsidRPr="005877E9" w:rsidRDefault="001C5289" w:rsidP="001C5289">
      <w:pPr>
        <w:pStyle w:val="a5"/>
        <w:shd w:val="clear" w:color="auto" w:fill="auto"/>
        <w:tabs>
          <w:tab w:val="right" w:leader="underscore" w:pos="8864"/>
        </w:tabs>
        <w:spacing w:before="0" w:line="240" w:lineRule="auto"/>
        <w:ind w:right="-1"/>
        <w:jc w:val="both"/>
        <w:rPr>
          <w:rStyle w:val="12"/>
          <w:color w:val="auto"/>
          <w:spacing w:val="0"/>
          <w:sz w:val="28"/>
          <w:szCs w:val="28"/>
        </w:rPr>
      </w:pPr>
      <w:r w:rsidRPr="005877E9">
        <w:rPr>
          <w:b/>
          <w:color w:val="auto"/>
          <w:spacing w:val="0"/>
          <w:sz w:val="28"/>
          <w:szCs w:val="28"/>
        </w:rPr>
        <w:t>ПЕРЕВІРЕНО</w:t>
      </w:r>
    </w:p>
    <w:p w:rsidR="001C5289" w:rsidRPr="005877E9" w:rsidRDefault="001C5289" w:rsidP="001C5289">
      <w:pPr>
        <w:pStyle w:val="a5"/>
        <w:shd w:val="clear" w:color="auto" w:fill="auto"/>
        <w:tabs>
          <w:tab w:val="right" w:leader="underscore" w:pos="8864"/>
        </w:tabs>
        <w:spacing w:before="0" w:line="240" w:lineRule="auto"/>
        <w:ind w:right="-1"/>
        <w:jc w:val="both"/>
        <w:rPr>
          <w:color w:val="auto"/>
          <w:spacing w:val="0"/>
          <w:sz w:val="28"/>
          <w:szCs w:val="28"/>
        </w:rPr>
      </w:pPr>
      <w:r w:rsidRPr="005877E9">
        <w:rPr>
          <w:rStyle w:val="12"/>
          <w:color w:val="auto"/>
          <w:spacing w:val="0"/>
          <w:sz w:val="28"/>
          <w:szCs w:val="28"/>
        </w:rPr>
        <w:t>__________________________________________________________________</w:t>
      </w:r>
    </w:p>
    <w:p w:rsidR="001C5289" w:rsidRPr="005877E9" w:rsidRDefault="001C5289" w:rsidP="001C5289">
      <w:pPr>
        <w:pStyle w:val="a5"/>
        <w:shd w:val="clear" w:color="auto" w:fill="auto"/>
        <w:tabs>
          <w:tab w:val="left" w:leader="underscore" w:pos="399"/>
          <w:tab w:val="left" w:leader="underscore" w:pos="1652"/>
        </w:tabs>
        <w:spacing w:before="0" w:line="240" w:lineRule="auto"/>
        <w:ind w:left="360" w:right="-1"/>
        <w:jc w:val="center"/>
        <w:rPr>
          <w:color w:val="auto"/>
          <w:spacing w:val="0"/>
          <w:sz w:val="28"/>
          <w:szCs w:val="28"/>
          <w:vertAlign w:val="superscript"/>
        </w:rPr>
      </w:pPr>
      <w:r w:rsidRPr="005877E9">
        <w:rPr>
          <w:color w:val="auto"/>
          <w:spacing w:val="0"/>
          <w:sz w:val="28"/>
          <w:szCs w:val="28"/>
          <w:vertAlign w:val="superscript"/>
        </w:rPr>
        <w:t>(посада, звання)</w:t>
      </w:r>
    </w:p>
    <w:p w:rsidR="001C5289" w:rsidRPr="005877E9" w:rsidRDefault="001C5289" w:rsidP="001C5289">
      <w:pPr>
        <w:ind w:firstLine="21"/>
        <w:rPr>
          <w:rFonts w:ascii="Times New Roman" w:hAnsi="Times New Roman" w:cs="Times New Roman"/>
          <w:color w:val="auto"/>
          <w:sz w:val="28"/>
          <w:szCs w:val="28"/>
        </w:rPr>
      </w:pPr>
      <w:r w:rsidRPr="005877E9">
        <w:rPr>
          <w:rFonts w:ascii="Times New Roman" w:hAnsi="Times New Roman" w:cs="Times New Roman"/>
          <w:color w:val="auto"/>
          <w:sz w:val="28"/>
          <w:szCs w:val="28"/>
        </w:rPr>
        <w:lastRenderedPageBreak/>
        <w:t>_____________________________ (___________________________________)</w:t>
      </w:r>
    </w:p>
    <w:p w:rsidR="001C5289" w:rsidRPr="005877E9" w:rsidRDefault="001C5289" w:rsidP="001C5289">
      <w:pPr>
        <w:ind w:left="360"/>
        <w:rPr>
          <w:rFonts w:ascii="Times New Roman" w:hAnsi="Times New Roman" w:cs="Times New Roman"/>
          <w:color w:val="auto"/>
          <w:sz w:val="28"/>
          <w:szCs w:val="28"/>
        </w:rPr>
      </w:pPr>
      <w:r w:rsidRPr="005877E9">
        <w:rPr>
          <w:rFonts w:ascii="Times New Roman" w:hAnsi="Times New Roman" w:cs="Times New Roman"/>
          <w:color w:val="auto"/>
        </w:rPr>
        <w:t xml:space="preserve">                      (підпис)               </w:t>
      </w:r>
      <w:r w:rsidRPr="005877E9">
        <w:rPr>
          <w:rFonts w:ascii="Times New Roman" w:hAnsi="Times New Roman" w:cs="Times New Roman"/>
          <w:color w:val="auto"/>
        </w:rPr>
        <w:tab/>
        <w:t xml:space="preserve">  </w:t>
      </w:r>
      <w:r w:rsidRPr="005877E9">
        <w:rPr>
          <w:rFonts w:ascii="Times New Roman" w:hAnsi="Times New Roman" w:cs="Times New Roman"/>
          <w:color w:val="auto"/>
        </w:rPr>
        <w:tab/>
      </w:r>
      <w:r w:rsidRPr="005877E9">
        <w:rPr>
          <w:rFonts w:ascii="Times New Roman" w:hAnsi="Times New Roman" w:cs="Times New Roman"/>
          <w:color w:val="auto"/>
        </w:rPr>
        <w:tab/>
      </w:r>
      <w:r w:rsidRPr="005877E9">
        <w:rPr>
          <w:rFonts w:ascii="Times New Roman" w:hAnsi="Times New Roman" w:cs="Times New Roman"/>
          <w:color w:val="auto"/>
        </w:rPr>
        <w:tab/>
        <w:t xml:space="preserve"> </w:t>
      </w:r>
      <w:r w:rsidRPr="005877E9">
        <w:rPr>
          <w:rFonts w:ascii="Times New Roman" w:hAnsi="Times New Roman" w:cs="Times New Roman"/>
          <w:color w:val="auto"/>
          <w:sz w:val="28"/>
          <w:szCs w:val="28"/>
        </w:rPr>
        <w:t>(</w:t>
      </w:r>
      <w:r w:rsidRPr="005877E9">
        <w:rPr>
          <w:rFonts w:ascii="Times New Roman" w:hAnsi="Times New Roman" w:cs="Times New Roman"/>
          <w:color w:val="auto"/>
        </w:rPr>
        <w:t>прізвище та</w:t>
      </w:r>
      <w:r w:rsidRPr="005877E9">
        <w:rPr>
          <w:rFonts w:ascii="Times New Roman" w:hAnsi="Times New Roman" w:cs="Times New Roman"/>
          <w:color w:val="auto"/>
          <w:sz w:val="28"/>
          <w:szCs w:val="28"/>
        </w:rPr>
        <w:t xml:space="preserve"> </w:t>
      </w:r>
      <w:r w:rsidRPr="005877E9">
        <w:rPr>
          <w:rFonts w:ascii="Times New Roman" w:hAnsi="Times New Roman" w:cs="Times New Roman"/>
          <w:color w:val="auto"/>
        </w:rPr>
        <w:t xml:space="preserve">ініціали) </w:t>
      </w:r>
    </w:p>
    <w:p w:rsidR="001C5289" w:rsidRPr="005877E9"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color w:val="auto"/>
          <w:spacing w:val="0"/>
          <w:sz w:val="28"/>
          <w:szCs w:val="28"/>
        </w:rPr>
      </w:pPr>
      <w:r w:rsidRPr="005877E9">
        <w:rPr>
          <w:b/>
          <w:color w:val="auto"/>
        </w:rPr>
        <w:t xml:space="preserve">________________ </w:t>
      </w:r>
      <w:r w:rsidRPr="005877E9">
        <w:rPr>
          <w:color w:val="auto"/>
          <w:sz w:val="28"/>
          <w:szCs w:val="28"/>
        </w:rPr>
        <w:t>202__ р.</w:t>
      </w:r>
    </w:p>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392776" w:rsidRPr="00685241" w:rsidRDefault="00392776">
      <w:pPr>
        <w:rPr>
          <w:rFonts w:ascii="Times New Roman" w:hAnsi="Times New Roman" w:cs="Times New Roman"/>
        </w:rPr>
      </w:pPr>
    </w:p>
    <w:sectPr w:rsidR="00392776" w:rsidRPr="00685241" w:rsidSect="003A3E74">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BFC" w:rsidRDefault="00216BFC" w:rsidP="00166630">
      <w:r>
        <w:separator/>
      </w:r>
    </w:p>
  </w:endnote>
  <w:endnote w:type="continuationSeparator" w:id="0">
    <w:p w:rsidR="00216BFC" w:rsidRDefault="00216BFC" w:rsidP="0016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charset w:val="CC"/>
    <w:family w:val="swiss"/>
    <w:pitch w:val="variable"/>
    <w:sig w:usb0="A00002EF" w:usb1="4000207B" w:usb2="00000000"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BFC" w:rsidRDefault="00216BFC" w:rsidP="00166630">
      <w:r>
        <w:separator/>
      </w:r>
    </w:p>
  </w:footnote>
  <w:footnote w:type="continuationSeparator" w:id="0">
    <w:p w:rsidR="00216BFC" w:rsidRDefault="00216BFC" w:rsidP="001666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2D" w:rsidRDefault="005A3D2D">
    <w:pPr>
      <w:pStyle w:val="a9"/>
      <w:jc w:val="right"/>
    </w:pPr>
    <w:r>
      <w:fldChar w:fldCharType="begin"/>
    </w:r>
    <w:r>
      <w:instrText xml:space="preserve"> PAGE   \* MERGEFORMAT </w:instrText>
    </w:r>
    <w:r>
      <w:fldChar w:fldCharType="separate"/>
    </w:r>
    <w:r>
      <w:rPr>
        <w:noProof/>
      </w:rPr>
      <w:t>8</w:t>
    </w:r>
    <w:r>
      <w:fldChar w:fldCharType="end"/>
    </w:r>
  </w:p>
  <w:p w:rsidR="005A3D2D" w:rsidRDefault="005A3D2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2D" w:rsidRPr="00CE2902" w:rsidRDefault="005A3D2D">
    <w:pPr>
      <w:pStyle w:val="a9"/>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091F55">
      <w:rPr>
        <w:rFonts w:ascii="Times New Roman" w:hAnsi="Times New Roman" w:cs="Times New Roman"/>
        <w:noProof/>
      </w:rPr>
      <w:t>5</w:t>
    </w:r>
    <w:r w:rsidRPr="00CE2902">
      <w:rPr>
        <w:rFonts w:ascii="Times New Roman" w:hAnsi="Times New Roman" w:cs="Times New Roman"/>
      </w:rPr>
      <w:fldChar w:fldCharType="end"/>
    </w:r>
  </w:p>
  <w:p w:rsidR="005A3D2D" w:rsidRDefault="005A3D2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15:restartNumberingAfterBreak="0">
    <w:nsid w:val="0F073482"/>
    <w:multiLevelType w:val="hybridMultilevel"/>
    <w:tmpl w:val="D0F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601558"/>
    <w:multiLevelType w:val="hybridMultilevel"/>
    <w:tmpl w:val="C4F80500"/>
    <w:lvl w:ilvl="0" w:tplc="33C0931E">
      <w:start w:val="1"/>
      <w:numFmt w:val="decimal"/>
      <w:lvlText w:val="%1."/>
      <w:lvlJc w:val="left"/>
      <w:pPr>
        <w:ind w:left="1585" w:hanging="567"/>
      </w:pPr>
      <w:rPr>
        <w:rFonts w:ascii="Times New Roman" w:eastAsia="Times New Roman" w:hAnsi="Times New Roman" w:cs="Times New Roman" w:hint="default"/>
        <w:b w:val="0"/>
        <w:spacing w:val="0"/>
        <w:w w:val="100"/>
        <w:sz w:val="28"/>
        <w:szCs w:val="28"/>
        <w:lang w:val="uk-UA" w:eastAsia="ru-RU" w:bidi="ru-RU"/>
      </w:rPr>
    </w:lvl>
    <w:lvl w:ilvl="1" w:tplc="6A466460">
      <w:start w:val="10"/>
      <w:numFmt w:val="decimal"/>
      <w:lvlText w:val="%2."/>
      <w:lvlJc w:val="left"/>
      <w:pPr>
        <w:ind w:left="3944" w:hanging="422"/>
        <w:jc w:val="right"/>
      </w:pPr>
      <w:rPr>
        <w:rFonts w:ascii="Times New Roman" w:eastAsia="Times New Roman" w:hAnsi="Times New Roman" w:cs="Times New Roman" w:hint="default"/>
        <w:b/>
        <w:bCs/>
        <w:w w:val="100"/>
        <w:sz w:val="28"/>
        <w:szCs w:val="28"/>
        <w:lang w:val="ru-RU" w:eastAsia="ru-RU" w:bidi="ru-RU"/>
      </w:rPr>
    </w:lvl>
    <w:lvl w:ilvl="2" w:tplc="52D64210">
      <w:numFmt w:val="bullet"/>
      <w:lvlText w:val="•"/>
      <w:lvlJc w:val="left"/>
      <w:pPr>
        <w:ind w:left="4736" w:hanging="422"/>
      </w:pPr>
      <w:rPr>
        <w:rFonts w:hint="default"/>
        <w:lang w:val="ru-RU" w:eastAsia="ru-RU" w:bidi="ru-RU"/>
      </w:rPr>
    </w:lvl>
    <w:lvl w:ilvl="3" w:tplc="BC5C9A86">
      <w:numFmt w:val="bullet"/>
      <w:lvlText w:val="•"/>
      <w:lvlJc w:val="left"/>
      <w:pPr>
        <w:ind w:left="5533" w:hanging="422"/>
      </w:pPr>
      <w:rPr>
        <w:rFonts w:hint="default"/>
        <w:lang w:val="ru-RU" w:eastAsia="ru-RU" w:bidi="ru-RU"/>
      </w:rPr>
    </w:lvl>
    <w:lvl w:ilvl="4" w:tplc="ACFEF7FC">
      <w:numFmt w:val="bullet"/>
      <w:lvlText w:val="•"/>
      <w:lvlJc w:val="left"/>
      <w:pPr>
        <w:ind w:left="6329" w:hanging="422"/>
      </w:pPr>
      <w:rPr>
        <w:rFonts w:hint="default"/>
        <w:lang w:val="ru-RU" w:eastAsia="ru-RU" w:bidi="ru-RU"/>
      </w:rPr>
    </w:lvl>
    <w:lvl w:ilvl="5" w:tplc="492CA8C2">
      <w:numFmt w:val="bullet"/>
      <w:lvlText w:val="•"/>
      <w:lvlJc w:val="left"/>
      <w:pPr>
        <w:ind w:left="7126" w:hanging="422"/>
      </w:pPr>
      <w:rPr>
        <w:rFonts w:hint="default"/>
        <w:lang w:val="ru-RU" w:eastAsia="ru-RU" w:bidi="ru-RU"/>
      </w:rPr>
    </w:lvl>
    <w:lvl w:ilvl="6" w:tplc="C6A2B340">
      <w:numFmt w:val="bullet"/>
      <w:lvlText w:val="•"/>
      <w:lvlJc w:val="left"/>
      <w:pPr>
        <w:ind w:left="7922" w:hanging="422"/>
      </w:pPr>
      <w:rPr>
        <w:rFonts w:hint="default"/>
        <w:lang w:val="ru-RU" w:eastAsia="ru-RU" w:bidi="ru-RU"/>
      </w:rPr>
    </w:lvl>
    <w:lvl w:ilvl="7" w:tplc="3BA0E67C">
      <w:numFmt w:val="bullet"/>
      <w:lvlText w:val="•"/>
      <w:lvlJc w:val="left"/>
      <w:pPr>
        <w:ind w:left="8719" w:hanging="422"/>
      </w:pPr>
      <w:rPr>
        <w:rFonts w:hint="default"/>
        <w:lang w:val="ru-RU" w:eastAsia="ru-RU" w:bidi="ru-RU"/>
      </w:rPr>
    </w:lvl>
    <w:lvl w:ilvl="8" w:tplc="DBC4A0AC">
      <w:numFmt w:val="bullet"/>
      <w:lvlText w:val="•"/>
      <w:lvlJc w:val="left"/>
      <w:pPr>
        <w:ind w:left="9515" w:hanging="422"/>
      </w:pPr>
      <w:rPr>
        <w:rFonts w:hint="default"/>
        <w:lang w:val="ru-RU" w:eastAsia="ru-RU" w:bidi="ru-RU"/>
      </w:rPr>
    </w:lvl>
  </w:abstractNum>
  <w:abstractNum w:abstractNumId="3" w15:restartNumberingAfterBreak="0">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15:restartNumberingAfterBreak="0">
    <w:nsid w:val="1F234A41"/>
    <w:multiLevelType w:val="hybridMultilevel"/>
    <w:tmpl w:val="E8606BC6"/>
    <w:lvl w:ilvl="0" w:tplc="97C62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1" w15:restartNumberingAfterBreak="0">
    <w:nsid w:val="4C3421B2"/>
    <w:multiLevelType w:val="hybridMultilevel"/>
    <w:tmpl w:val="71C4CC30"/>
    <w:lvl w:ilvl="0" w:tplc="CD549D38">
      <w:start w:val="1"/>
      <w:numFmt w:val="decimal"/>
      <w:lvlText w:val="%1."/>
      <w:lvlJc w:val="left"/>
      <w:pPr>
        <w:ind w:left="674" w:hanging="39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F80550"/>
    <w:multiLevelType w:val="hybridMultilevel"/>
    <w:tmpl w:val="EA2C1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ECB5B08"/>
    <w:multiLevelType w:val="hybridMultilevel"/>
    <w:tmpl w:val="3C1C8E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99287B"/>
    <w:multiLevelType w:val="multilevel"/>
    <w:tmpl w:val="426C932E"/>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7C54F12"/>
    <w:multiLevelType w:val="hybridMultilevel"/>
    <w:tmpl w:val="6C2438FC"/>
    <w:lvl w:ilvl="0" w:tplc="AEB8749C">
      <w:start w:val="1"/>
      <w:numFmt w:val="decimal"/>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AF33D0"/>
    <w:multiLevelType w:val="multilevel"/>
    <w:tmpl w:val="BFD8646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C13413C"/>
    <w:multiLevelType w:val="hybridMultilevel"/>
    <w:tmpl w:val="F6E2DF7C"/>
    <w:lvl w:ilvl="0" w:tplc="3328E1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D3122A"/>
    <w:multiLevelType w:val="hybridMultilevel"/>
    <w:tmpl w:val="65F4DE46"/>
    <w:lvl w:ilvl="0" w:tplc="903CC496">
      <w:start w:val="2"/>
      <w:numFmt w:val="bullet"/>
      <w:lvlText w:val="-"/>
      <w:lvlJc w:val="left"/>
      <w:pPr>
        <w:ind w:left="1210" w:hanging="360"/>
      </w:pPr>
      <w:rPr>
        <w:rFonts w:ascii="Times New Roman" w:eastAsia="Calibri"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num w:numId="1">
    <w:abstractNumId w:val="7"/>
  </w:num>
  <w:num w:numId="2">
    <w:abstractNumId w:val="8"/>
  </w:num>
  <w:num w:numId="3">
    <w:abstractNumId w:val="13"/>
  </w:num>
  <w:num w:numId="4">
    <w:abstractNumId w:val="19"/>
  </w:num>
  <w:num w:numId="5">
    <w:abstractNumId w:val="21"/>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0"/>
  </w:num>
  <w:num w:numId="13">
    <w:abstractNumId w:val="1"/>
  </w:num>
  <w:num w:numId="14">
    <w:abstractNumId w:val="9"/>
  </w:num>
  <w:num w:numId="15">
    <w:abstractNumId w:val="6"/>
  </w:num>
  <w:num w:numId="16">
    <w:abstractNumId w:val="18"/>
  </w:num>
  <w:num w:numId="17">
    <w:abstractNumId w:val="5"/>
  </w:num>
  <w:num w:numId="18">
    <w:abstractNumId w:val="22"/>
  </w:num>
  <w:num w:numId="19">
    <w:abstractNumId w:val="16"/>
  </w:num>
  <w:num w:numId="20">
    <w:abstractNumId w:val="20"/>
  </w:num>
  <w:num w:numId="21">
    <w:abstractNumId w:val="14"/>
  </w:num>
  <w:num w:numId="22">
    <w:abstractNumId w:val="15"/>
  </w:num>
  <w:num w:numId="23">
    <w:abstractNumId w:val="24"/>
  </w:num>
  <w:num w:numId="24">
    <w:abstractNumId w:val="11"/>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5289"/>
    <w:rsid w:val="0004277C"/>
    <w:rsid w:val="00045E7D"/>
    <w:rsid w:val="00091F55"/>
    <w:rsid w:val="00095DC3"/>
    <w:rsid w:val="000C3B1C"/>
    <w:rsid w:val="000E46AD"/>
    <w:rsid w:val="000E72D5"/>
    <w:rsid w:val="001412C4"/>
    <w:rsid w:val="00142CCE"/>
    <w:rsid w:val="00166630"/>
    <w:rsid w:val="001C5289"/>
    <w:rsid w:val="001D7743"/>
    <w:rsid w:val="00216BFC"/>
    <w:rsid w:val="002232DF"/>
    <w:rsid w:val="002330DA"/>
    <w:rsid w:val="00264A5F"/>
    <w:rsid w:val="00272B00"/>
    <w:rsid w:val="00282734"/>
    <w:rsid w:val="002D0784"/>
    <w:rsid w:val="00316B3F"/>
    <w:rsid w:val="00333B5B"/>
    <w:rsid w:val="00341B03"/>
    <w:rsid w:val="00390453"/>
    <w:rsid w:val="00392776"/>
    <w:rsid w:val="003963A2"/>
    <w:rsid w:val="003A3E74"/>
    <w:rsid w:val="004700F6"/>
    <w:rsid w:val="00497A90"/>
    <w:rsid w:val="00555ED9"/>
    <w:rsid w:val="005877E9"/>
    <w:rsid w:val="005A3D2D"/>
    <w:rsid w:val="005A7CB8"/>
    <w:rsid w:val="005F0A15"/>
    <w:rsid w:val="00613CC8"/>
    <w:rsid w:val="00616F56"/>
    <w:rsid w:val="00677D2D"/>
    <w:rsid w:val="00685241"/>
    <w:rsid w:val="006857CA"/>
    <w:rsid w:val="00685D42"/>
    <w:rsid w:val="007066BA"/>
    <w:rsid w:val="00800FCF"/>
    <w:rsid w:val="00847084"/>
    <w:rsid w:val="00857818"/>
    <w:rsid w:val="00895C36"/>
    <w:rsid w:val="008A7C54"/>
    <w:rsid w:val="009161C7"/>
    <w:rsid w:val="009404BF"/>
    <w:rsid w:val="00943ACF"/>
    <w:rsid w:val="00956CC2"/>
    <w:rsid w:val="00970E55"/>
    <w:rsid w:val="009817BE"/>
    <w:rsid w:val="00994C9C"/>
    <w:rsid w:val="00996792"/>
    <w:rsid w:val="009E72EE"/>
    <w:rsid w:val="009E7EAB"/>
    <w:rsid w:val="00A23BF8"/>
    <w:rsid w:val="00A53811"/>
    <w:rsid w:val="00B42F2E"/>
    <w:rsid w:val="00C117E8"/>
    <w:rsid w:val="00C60E71"/>
    <w:rsid w:val="00CB3EFA"/>
    <w:rsid w:val="00CB66A9"/>
    <w:rsid w:val="00CC099A"/>
    <w:rsid w:val="00CD175A"/>
    <w:rsid w:val="00CD78B4"/>
    <w:rsid w:val="00CE47EE"/>
    <w:rsid w:val="00D2416D"/>
    <w:rsid w:val="00D42597"/>
    <w:rsid w:val="00D667D5"/>
    <w:rsid w:val="00F154EE"/>
    <w:rsid w:val="00F61A31"/>
    <w:rsid w:val="00FA1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FDB63-381A-4C81-9658-486A05CF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rPr>
  </w:style>
  <w:style w:type="paragraph" w:styleId="4">
    <w:name w:val="heading 4"/>
    <w:basedOn w:val="a"/>
    <w:next w:val="a"/>
    <w:link w:val="40"/>
    <w:uiPriority w:val="9"/>
    <w:semiHidden/>
    <w:unhideWhenUsed/>
    <w:qFormat/>
    <w:rsid w:val="00CB3E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rPr>
  </w:style>
  <w:style w:type="character" w:customStyle="1" w:styleId="20">
    <w:name w:val="Заголовок 2 Знак"/>
    <w:basedOn w:val="a0"/>
    <w:link w:val="2"/>
    <w:rsid w:val="001C5289"/>
    <w:rPr>
      <w:rFonts w:ascii="Calibri Light" w:eastAsia="Times New Roman" w:hAnsi="Calibri Light"/>
      <w:b/>
      <w:i/>
      <w:iCs/>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rsid w:val="001C5289"/>
    <w:rPr>
      <w:rFonts w:ascii="Times New Roman" w:eastAsia="Times New Roman" w:hAnsi="Times New Roman" w:cs="Times New Roman"/>
      <w:color w:val="auto"/>
      <w:sz w:val="28"/>
    </w:rPr>
  </w:style>
  <w:style w:type="character" w:customStyle="1" w:styleId="a7">
    <w:name w:val="Основной текст Знак"/>
    <w:basedOn w:val="a0"/>
    <w:link w:val="a6"/>
    <w:rsid w:val="001C5289"/>
    <w:rPr>
      <w:rFonts w:eastAsia="Times New Roman"/>
      <w:bCs w:val="0"/>
      <w:color w:val="auto"/>
      <w:szCs w:val="24"/>
      <w:lang w:val="uk-UA"/>
    </w:rPr>
  </w:style>
  <w:style w:type="paragraph" w:styleId="a8">
    <w:name w:val="List Paragraph"/>
    <w:basedOn w:val="a"/>
    <w:uiPriority w:val="34"/>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и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ой текст с от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 w:type="character" w:customStyle="1" w:styleId="FontStyle139">
    <w:name w:val="Font Style139"/>
    <w:basedOn w:val="a0"/>
    <w:uiPriority w:val="99"/>
    <w:rsid w:val="00095DC3"/>
    <w:rPr>
      <w:rFonts w:ascii="Arial" w:hAnsi="Arial" w:cs="Arial" w:hint="default"/>
      <w:sz w:val="20"/>
      <w:szCs w:val="20"/>
    </w:rPr>
  </w:style>
  <w:style w:type="character" w:customStyle="1" w:styleId="40">
    <w:name w:val="Заголовок 4 Знак"/>
    <w:basedOn w:val="a0"/>
    <w:link w:val="4"/>
    <w:uiPriority w:val="9"/>
    <w:semiHidden/>
    <w:rsid w:val="00CB3EFA"/>
    <w:rPr>
      <w:rFonts w:asciiTheme="majorHAnsi" w:eastAsiaTheme="majorEastAsia" w:hAnsiTheme="majorHAnsi" w:cstheme="majorBidi"/>
      <w:bCs/>
      <w:i/>
      <w:iCs/>
      <w:color w:val="365F91" w:themeColor="accent1" w:themeShade="BF"/>
      <w:sz w:val="24"/>
      <w:szCs w:val="24"/>
      <w:lang w:val="uk-UA"/>
    </w:rPr>
  </w:style>
  <w:style w:type="paragraph" w:styleId="3">
    <w:name w:val="Body Text 3"/>
    <w:basedOn w:val="a"/>
    <w:link w:val="30"/>
    <w:uiPriority w:val="99"/>
    <w:semiHidden/>
    <w:unhideWhenUsed/>
    <w:rsid w:val="009817BE"/>
    <w:pPr>
      <w:spacing w:after="120"/>
    </w:pPr>
    <w:rPr>
      <w:sz w:val="16"/>
      <w:szCs w:val="16"/>
    </w:rPr>
  </w:style>
  <w:style w:type="character" w:customStyle="1" w:styleId="30">
    <w:name w:val="Основной текст 3 Знак"/>
    <w:basedOn w:val="a0"/>
    <w:link w:val="3"/>
    <w:uiPriority w:val="99"/>
    <w:semiHidden/>
    <w:rsid w:val="009817BE"/>
    <w:rPr>
      <w:rFonts w:ascii="Arial Unicode MS" w:eastAsia="Arial Unicode MS" w:hAnsi="Arial Unicode MS" w:cs="Arial Unicode MS"/>
      <w:bCs/>
      <w:sz w:val="16"/>
      <w:szCs w:val="16"/>
      <w:lang w:val="uk-UA"/>
    </w:rPr>
  </w:style>
  <w:style w:type="paragraph" w:styleId="21">
    <w:name w:val="Body Text Indent 2"/>
    <w:basedOn w:val="a"/>
    <w:link w:val="22"/>
    <w:uiPriority w:val="99"/>
    <w:semiHidden/>
    <w:unhideWhenUsed/>
    <w:rsid w:val="009817BE"/>
    <w:pPr>
      <w:spacing w:after="120" w:line="480" w:lineRule="auto"/>
      <w:ind w:left="283"/>
    </w:pPr>
  </w:style>
  <w:style w:type="character" w:customStyle="1" w:styleId="22">
    <w:name w:val="Основной текст с отступом 2 Знак"/>
    <w:basedOn w:val="a0"/>
    <w:link w:val="21"/>
    <w:uiPriority w:val="99"/>
    <w:semiHidden/>
    <w:rsid w:val="009817BE"/>
    <w:rPr>
      <w:rFonts w:ascii="Arial Unicode MS" w:eastAsia="Arial Unicode MS" w:hAnsi="Arial Unicode MS" w:cs="Arial Unicode MS"/>
      <w:bCs/>
      <w:sz w:val="24"/>
      <w:szCs w:val="24"/>
      <w:lang w:val="uk-UA"/>
    </w:rPr>
  </w:style>
  <w:style w:type="character" w:customStyle="1" w:styleId="tlid-translation">
    <w:name w:val="tlid-translation"/>
    <w:basedOn w:val="a0"/>
    <w:rsid w:val="00091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18</Pages>
  <Words>3878</Words>
  <Characters>22109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fiz_reab</cp:lastModifiedBy>
  <cp:revision>17</cp:revision>
  <dcterms:created xsi:type="dcterms:W3CDTF">2020-11-06T18:26:00Z</dcterms:created>
  <dcterms:modified xsi:type="dcterms:W3CDTF">2021-03-11T15:05:00Z</dcterms:modified>
</cp:coreProperties>
</file>