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lang w:val="uk-UA"/>
        </w:rPr>
      </w:pPr>
    </w:p>
    <w:p w:rsidR="001C5289" w:rsidRPr="00685241" w:rsidRDefault="001C5289" w:rsidP="001C5289">
      <w:pPr>
        <w:pStyle w:val="2"/>
        <w:shd w:val="clear" w:color="auto" w:fill="FFFFFF"/>
        <w:spacing w:before="0" w:after="0"/>
        <w:rPr>
          <w:rFonts w:ascii="Times New Roman" w:hAnsi="Times New Roman"/>
          <w:i w:val="0"/>
          <w:iCs w:val="0"/>
          <w:lang w:val="uk-UA"/>
        </w:rPr>
      </w:pPr>
    </w:p>
    <w:p w:rsidR="001C5289" w:rsidRPr="00685241" w:rsidRDefault="001C5289" w:rsidP="001C5289">
      <w:pPr>
        <w:pStyle w:val="2"/>
        <w:shd w:val="clear" w:color="auto" w:fill="FFFFFF"/>
        <w:spacing w:before="0" w:after="0"/>
        <w:rPr>
          <w:rFonts w:ascii="Times New Roman" w:hAnsi="Times New Roman"/>
          <w:i w:val="0"/>
          <w:iCs w:val="0"/>
          <w:lang w:val="uk-UA"/>
        </w:rPr>
      </w:pPr>
    </w:p>
    <w:p w:rsidR="001C5289" w:rsidRPr="00685241" w:rsidRDefault="001C5289" w:rsidP="001C5289">
      <w:pPr>
        <w:pStyle w:val="2"/>
        <w:shd w:val="clear" w:color="auto" w:fill="FFFFFF"/>
        <w:spacing w:before="0" w:after="0"/>
        <w:jc w:val="center"/>
        <w:rPr>
          <w:rFonts w:ascii="Times New Roman" w:hAnsi="Times New Roman"/>
          <w:i w:val="0"/>
          <w:iCs w:val="0"/>
          <w:lang w:val="uk-UA"/>
        </w:rPr>
      </w:pPr>
      <w:bookmarkStart w:id="0" w:name="_Toc9952414"/>
      <w:r w:rsidRPr="00685241">
        <w:rPr>
          <w:rFonts w:ascii="Times New Roman" w:hAnsi="Times New Roman"/>
          <w:i w:val="0"/>
          <w:iCs w:val="0"/>
          <w:lang w:val="uk-UA"/>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1C5289" w:rsidRPr="00685241" w:rsidRDefault="001C5289" w:rsidP="001C5289">
      <w:pPr>
        <w:jc w:val="center"/>
        <w:rPr>
          <w:rFonts w:ascii="Times New Roman" w:hAnsi="Times New Roman" w:cs="Times New Roman"/>
          <w:b/>
          <w:sz w:val="28"/>
          <w:szCs w:val="28"/>
        </w:rPr>
      </w:pPr>
      <w:r w:rsidRPr="00685241">
        <w:rPr>
          <w:rFonts w:ascii="Times New Roman" w:hAnsi="Times New Roman" w:cs="Times New Roman"/>
          <w:b/>
          <w:bCs w:val="0"/>
          <w:sz w:val="28"/>
          <w:szCs w:val="28"/>
        </w:rPr>
        <w:t>СПЕЦКУРС ЗА ПРОФЕСІЙНИМ СПРЯМУВАННЯМ «АДАПТИВНЕ ФІЗИЧНЕ ВИХОВАННЯ У СПЕЦІАЛЬНИХ НАВЧАЛЬНИХ ЗАКЛАДАХ»</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Pr="00685241">
        <w:rPr>
          <w:rFonts w:ascii="Times New Roman" w:hAnsi="Times New Roman" w:cs="Times New Roman"/>
          <w:sz w:val="28"/>
          <w:szCs w:val="28"/>
          <w:u w:val="single"/>
        </w:rPr>
        <w:t>магістр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Обсяг, кредитів: 3_________________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r w:rsidRPr="00685241">
        <w:rPr>
          <w:rFonts w:ascii="Times New Roman" w:hAnsi="Times New Roman" w:cs="Times New Roman"/>
          <w:b/>
          <w:sz w:val="28"/>
          <w:szCs w:val="28"/>
        </w:rPr>
        <w:t>Полтава – 2020</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4"/>
      </w:tblGrid>
      <w:tr w:rsidR="001C5289" w:rsidRPr="00685241" w:rsidTr="00702A02">
        <w:tc>
          <w:tcPr>
            <w:tcW w:w="9571" w:type="dxa"/>
            <w:gridSpan w:val="2"/>
            <w:shd w:val="clear" w:color="auto" w:fill="auto"/>
            <w:vAlign w:val="center"/>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lastRenderedPageBreak/>
              <w:t>ІНФОРМАЦІЯ</w:t>
            </w:r>
          </w:p>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ПРО ВИКЛАДАЧА ТА ДОПОМІЖНИХ ОСІБ</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Гета Алла Володимирівна,</w:t>
            </w:r>
          </w:p>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доцент кафедри соціальної роботи та спеціальної освіти,</w:t>
            </w:r>
          </w:p>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кандидат наук з фізичного виховання і спорту</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702A02">
            <w:pPr>
              <w:jc w:val="center"/>
              <w:rPr>
                <w:rFonts w:ascii="Times New Roman" w:hAnsi="Times New Roman" w:cs="Times New Roman"/>
                <w:i/>
                <w:sz w:val="28"/>
                <w:szCs w:val="28"/>
              </w:rPr>
            </w:pP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Практики, представники</w:t>
            </w:r>
          </w:p>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бізнесу, фахівці,</w:t>
            </w:r>
          </w:p>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702A02">
            <w:pPr>
              <w:jc w:val="center"/>
              <w:rPr>
                <w:rFonts w:ascii="Times New Roman" w:hAnsi="Times New Roman" w:cs="Times New Roman"/>
                <w:i/>
                <w:sz w:val="28"/>
                <w:szCs w:val="28"/>
              </w:rPr>
            </w:pP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https://vo.uu.edu.ua/user/profile.php</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702A02">
            <w:pPr>
              <w:jc w:val="center"/>
              <w:rPr>
                <w:rFonts w:ascii="Times New Roman" w:hAnsi="Times New Roman" w:cs="Times New Roman"/>
                <w:i/>
                <w:sz w:val="28"/>
                <w:szCs w:val="28"/>
              </w:rPr>
            </w:pP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Телефон викладача: 0665770288</w:t>
            </w:r>
          </w:p>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Електронна пошта: avg2901ne@gmail.com</w:t>
            </w:r>
          </w:p>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Вайбер: 0665770288</w:t>
            </w:r>
          </w:p>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5"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1C5289" w:rsidRPr="00685241" w:rsidRDefault="001C5289" w:rsidP="00702A02">
            <w:pPr>
              <w:jc w:val="center"/>
              <w:rPr>
                <w:rFonts w:ascii="Times New Roman" w:hAnsi="Times New Roman" w:cs="Times New Roman"/>
                <w:sz w:val="28"/>
                <w:szCs w:val="28"/>
              </w:rPr>
            </w:pPr>
            <w:r w:rsidRPr="00685241">
              <w:rPr>
                <w:rFonts w:ascii="Times New Roman" w:hAnsi="Times New Roman" w:cs="Times New Roman"/>
                <w:i/>
                <w:sz w:val="28"/>
                <w:szCs w:val="28"/>
              </w:rPr>
              <w:t>Посилання на курс:</w:t>
            </w:r>
            <w:r w:rsidRPr="00685241">
              <w:rPr>
                <w:rFonts w:ascii="Times New Roman" w:hAnsi="Times New Roman" w:cs="Times New Roman"/>
                <w:sz w:val="28"/>
                <w:szCs w:val="28"/>
              </w:rPr>
              <w:t xml:space="preserve"> </w:t>
            </w:r>
            <w:hyperlink r:id="rId6" w:history="1">
              <w:r w:rsidRPr="00685241">
                <w:rPr>
                  <w:rFonts w:ascii="Times New Roman" w:hAnsi="Times New Roman" w:cs="Times New Roman"/>
                  <w:sz w:val="28"/>
                  <w:szCs w:val="28"/>
                </w:rPr>
                <w:t>vo.uu.edu.ua/course/view.php?id</w:t>
              </w:r>
            </w:hyperlink>
            <w:r w:rsidRPr="00685241">
              <w:rPr>
                <w:rFonts w:ascii="Times New Roman" w:hAnsi="Times New Roman" w:cs="Times New Roman"/>
                <w:sz w:val="28"/>
                <w:szCs w:val="28"/>
              </w:rPr>
              <w:t>=9830</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lang w:val="uk-UA"/>
        </w:rPr>
      </w:pPr>
      <w:r w:rsidRPr="00685241">
        <w:rPr>
          <w:rFonts w:ascii="Times New Roman" w:hAnsi="Times New Roman"/>
          <w:b w:val="0"/>
          <w:bCs/>
          <w:i/>
          <w:szCs w:val="28"/>
          <w:lang w:val="uk-UA"/>
        </w:rPr>
        <w:br w:type="page"/>
      </w:r>
      <w:bookmarkStart w:id="1" w:name="_Toc9952417"/>
      <w:r w:rsidRPr="00685241">
        <w:rPr>
          <w:rFonts w:ascii="Times New Roman" w:hAnsi="Times New Roman"/>
          <w:bCs/>
          <w:sz w:val="28"/>
          <w:szCs w:val="28"/>
          <w:lang w:val="uk-UA"/>
        </w:rPr>
        <w:lastRenderedPageBreak/>
        <w:t>ОПИС НАВЧАЛЬНОЇ ДИСЦИПЛІНИ</w:t>
      </w:r>
      <w:bookmarkEnd w:id="1"/>
    </w:p>
    <w:p w:rsidR="001C5289" w:rsidRPr="00685241"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6857CA" w:rsidRPr="00685241" w:rsidTr="00702A02">
        <w:trPr>
          <w:trHeight w:val="803"/>
          <w:jc w:val="center"/>
        </w:trPr>
        <w:tc>
          <w:tcPr>
            <w:tcW w:w="2896" w:type="dxa"/>
            <w:vMerge w:val="restart"/>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 xml:space="preserve">Найменування показників </w:t>
            </w:r>
          </w:p>
        </w:tc>
        <w:tc>
          <w:tcPr>
            <w:tcW w:w="3262" w:type="dxa"/>
            <w:vMerge w:val="restart"/>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Галузь знань, спеціальність, спеціалізація, освітній ступінь / освітньо-</w:t>
            </w:r>
          </w:p>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кваліфікаційний рівень</w:t>
            </w: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Характеристика навчальної дисципліни</w:t>
            </w:r>
          </w:p>
        </w:tc>
      </w:tr>
      <w:tr w:rsidR="006857CA" w:rsidRPr="00685241" w:rsidTr="00702A02">
        <w:trPr>
          <w:trHeight w:val="549"/>
          <w:jc w:val="center"/>
        </w:trPr>
        <w:tc>
          <w:tcPr>
            <w:tcW w:w="2896" w:type="dxa"/>
            <w:vMerge/>
            <w:vAlign w:val="center"/>
          </w:tcPr>
          <w:p w:rsidR="006857CA" w:rsidRPr="00685241" w:rsidRDefault="006857CA" w:rsidP="00702A02">
            <w:pPr>
              <w:jc w:val="center"/>
              <w:rPr>
                <w:rFonts w:ascii="Times New Roman" w:hAnsi="Times New Roman" w:cs="Times New Roman"/>
                <w:b/>
                <w:sz w:val="28"/>
                <w:szCs w:val="28"/>
              </w:rPr>
            </w:pPr>
          </w:p>
        </w:tc>
        <w:tc>
          <w:tcPr>
            <w:tcW w:w="3262" w:type="dxa"/>
            <w:vMerge/>
            <w:vAlign w:val="center"/>
          </w:tcPr>
          <w:p w:rsidR="006857CA" w:rsidRPr="00685241" w:rsidRDefault="006857CA" w:rsidP="00702A02">
            <w:pPr>
              <w:jc w:val="center"/>
              <w:rPr>
                <w:rFonts w:ascii="Times New Roman" w:hAnsi="Times New Roman" w:cs="Times New Roman"/>
                <w:b/>
                <w:sz w:val="28"/>
                <w:szCs w:val="28"/>
              </w:rPr>
            </w:pPr>
          </w:p>
        </w:tc>
        <w:tc>
          <w:tcPr>
            <w:tcW w:w="1620" w:type="dxa"/>
          </w:tcPr>
          <w:p w:rsidR="006857CA" w:rsidRPr="00685241" w:rsidRDefault="006857CA" w:rsidP="00702A02">
            <w:pPr>
              <w:jc w:val="center"/>
              <w:rPr>
                <w:rFonts w:ascii="Times New Roman" w:hAnsi="Times New Roman" w:cs="Times New Roman"/>
                <w:b/>
                <w:i/>
                <w:sz w:val="28"/>
                <w:szCs w:val="28"/>
              </w:rPr>
            </w:pPr>
            <w:r w:rsidRPr="00685241">
              <w:rPr>
                <w:rFonts w:ascii="Times New Roman" w:hAnsi="Times New Roman" w:cs="Times New Roman"/>
                <w:b/>
                <w:i/>
                <w:sz w:val="28"/>
                <w:szCs w:val="28"/>
              </w:rPr>
              <w:t>денна форма навчання</w:t>
            </w:r>
          </w:p>
        </w:tc>
        <w:tc>
          <w:tcPr>
            <w:tcW w:w="1800" w:type="dxa"/>
          </w:tcPr>
          <w:p w:rsidR="006857CA" w:rsidRPr="00685241" w:rsidRDefault="006857CA" w:rsidP="00702A02">
            <w:pPr>
              <w:jc w:val="center"/>
              <w:rPr>
                <w:rFonts w:ascii="Times New Roman" w:hAnsi="Times New Roman" w:cs="Times New Roman"/>
                <w:b/>
                <w:i/>
                <w:sz w:val="28"/>
                <w:szCs w:val="28"/>
              </w:rPr>
            </w:pPr>
            <w:r w:rsidRPr="00685241">
              <w:rPr>
                <w:rFonts w:ascii="Times New Roman" w:hAnsi="Times New Roman" w:cs="Times New Roman"/>
                <w:b/>
                <w:i/>
                <w:sz w:val="28"/>
                <w:szCs w:val="28"/>
              </w:rPr>
              <w:t>заочна форма навчання</w:t>
            </w:r>
          </w:p>
        </w:tc>
      </w:tr>
      <w:tr w:rsidR="006857CA" w:rsidRPr="00685241" w:rsidTr="00702A02">
        <w:trPr>
          <w:trHeight w:val="409"/>
          <w:jc w:val="center"/>
        </w:trPr>
        <w:tc>
          <w:tcPr>
            <w:tcW w:w="2896" w:type="dxa"/>
            <w:vMerge w:val="restart"/>
            <w:vAlign w:val="center"/>
          </w:tcPr>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Загальний обсяг кредитів – 3</w:t>
            </w:r>
          </w:p>
        </w:tc>
        <w:tc>
          <w:tcPr>
            <w:tcW w:w="3262" w:type="dxa"/>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Галузь знань</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01 освіта</w:t>
            </w:r>
          </w:p>
          <w:p w:rsidR="006857CA" w:rsidRPr="00685241" w:rsidRDefault="006857CA" w:rsidP="00702A02">
            <w:pPr>
              <w:jc w:val="center"/>
              <w:rPr>
                <w:rFonts w:ascii="Times New Roman" w:hAnsi="Times New Roman" w:cs="Times New Roman"/>
              </w:rPr>
            </w:pPr>
            <w:r w:rsidRPr="00685241">
              <w:rPr>
                <w:rFonts w:ascii="Times New Roman" w:hAnsi="Times New Roman" w:cs="Times New Roman"/>
              </w:rPr>
              <w:t>(шифр і назва)</w:t>
            </w: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Вид дисципліни</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обов’язкова</w:t>
            </w:r>
          </w:p>
          <w:p w:rsidR="006857CA" w:rsidRPr="00685241" w:rsidRDefault="006857CA" w:rsidP="00702A02">
            <w:pPr>
              <w:jc w:val="center"/>
              <w:rPr>
                <w:rFonts w:ascii="Times New Roman" w:hAnsi="Times New Roman" w:cs="Times New Roman"/>
                <w:i/>
              </w:rPr>
            </w:pPr>
            <w:r w:rsidRPr="00685241">
              <w:rPr>
                <w:rFonts w:ascii="Times New Roman" w:hAnsi="Times New Roman" w:cs="Times New Roman"/>
              </w:rPr>
              <w:t>(обов’язкова* чи за вибором)</w:t>
            </w:r>
          </w:p>
        </w:tc>
      </w:tr>
      <w:tr w:rsidR="006857CA" w:rsidRPr="00685241" w:rsidTr="00702A02">
        <w:trPr>
          <w:trHeight w:val="409"/>
          <w:jc w:val="center"/>
        </w:trPr>
        <w:tc>
          <w:tcPr>
            <w:tcW w:w="2896" w:type="dxa"/>
            <w:vMerge/>
            <w:vAlign w:val="center"/>
          </w:tcPr>
          <w:p w:rsidR="006857CA" w:rsidRPr="00685241" w:rsidRDefault="006857CA" w:rsidP="00702A02">
            <w:pPr>
              <w:rPr>
                <w:rFonts w:ascii="Times New Roman" w:hAnsi="Times New Roman" w:cs="Times New Roman"/>
                <w:sz w:val="28"/>
                <w:szCs w:val="28"/>
              </w:rPr>
            </w:pPr>
          </w:p>
        </w:tc>
        <w:tc>
          <w:tcPr>
            <w:tcW w:w="3262" w:type="dxa"/>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 xml:space="preserve">Спеціальність </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016 спеціальна освіта</w:t>
            </w:r>
          </w:p>
          <w:p w:rsidR="006857CA" w:rsidRPr="00685241" w:rsidRDefault="006857CA" w:rsidP="00702A02">
            <w:pPr>
              <w:jc w:val="center"/>
              <w:rPr>
                <w:rFonts w:ascii="Times New Roman" w:hAnsi="Times New Roman" w:cs="Times New Roman"/>
              </w:rPr>
            </w:pPr>
            <w:r w:rsidRPr="00685241">
              <w:rPr>
                <w:rFonts w:ascii="Times New Roman" w:hAnsi="Times New Roman" w:cs="Times New Roman"/>
              </w:rPr>
              <w:t>(шифр і назва)</w:t>
            </w: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 xml:space="preserve">Цикл підготовки </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____________________</w:t>
            </w:r>
          </w:p>
          <w:p w:rsidR="006857CA" w:rsidRPr="00685241" w:rsidRDefault="006857CA" w:rsidP="00702A02">
            <w:pPr>
              <w:jc w:val="center"/>
              <w:rPr>
                <w:rFonts w:ascii="Times New Roman" w:hAnsi="Times New Roman" w:cs="Times New Roman"/>
                <w:szCs w:val="28"/>
              </w:rPr>
            </w:pPr>
            <w:r w:rsidRPr="00685241">
              <w:rPr>
                <w:rFonts w:ascii="Times New Roman" w:hAnsi="Times New Roman" w:cs="Times New Roman"/>
              </w:rPr>
              <w:t>(загальний чи професійний)</w:t>
            </w:r>
          </w:p>
        </w:tc>
      </w:tr>
      <w:tr w:rsidR="006857CA" w:rsidRPr="00685241" w:rsidTr="00702A02">
        <w:trPr>
          <w:trHeight w:val="170"/>
          <w:jc w:val="center"/>
        </w:trPr>
        <w:tc>
          <w:tcPr>
            <w:tcW w:w="2896" w:type="dxa"/>
            <w:vAlign w:val="center"/>
          </w:tcPr>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Модулів – 1</w:t>
            </w:r>
          </w:p>
        </w:tc>
        <w:tc>
          <w:tcPr>
            <w:tcW w:w="3262" w:type="dxa"/>
            <w:vMerge w:val="restart"/>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Спеціалізація</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____________________</w:t>
            </w:r>
          </w:p>
          <w:p w:rsidR="006857CA" w:rsidRPr="00685241" w:rsidRDefault="006857CA" w:rsidP="00702A02">
            <w:pPr>
              <w:jc w:val="center"/>
              <w:rPr>
                <w:rFonts w:ascii="Times New Roman" w:hAnsi="Times New Roman" w:cs="Times New Roman"/>
              </w:rPr>
            </w:pPr>
            <w:r w:rsidRPr="00685241">
              <w:rPr>
                <w:rFonts w:ascii="Times New Roman" w:hAnsi="Times New Roman" w:cs="Times New Roman"/>
              </w:rPr>
              <w:t>(назва)</w:t>
            </w: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Рік підготовки:</w:t>
            </w:r>
          </w:p>
        </w:tc>
      </w:tr>
      <w:tr w:rsidR="006857CA" w:rsidRPr="00685241" w:rsidTr="00702A02">
        <w:trPr>
          <w:trHeight w:val="207"/>
          <w:jc w:val="center"/>
        </w:trPr>
        <w:tc>
          <w:tcPr>
            <w:tcW w:w="2896" w:type="dxa"/>
            <w:vAlign w:val="center"/>
          </w:tcPr>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Змістових модулів – 1</w:t>
            </w: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162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5-й</w:t>
            </w:r>
          </w:p>
        </w:tc>
        <w:tc>
          <w:tcPr>
            <w:tcW w:w="180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5-й</w:t>
            </w:r>
          </w:p>
        </w:tc>
      </w:tr>
      <w:tr w:rsidR="006857CA" w:rsidRPr="00685241" w:rsidTr="00702A02">
        <w:trPr>
          <w:trHeight w:val="246"/>
          <w:jc w:val="center"/>
        </w:trPr>
        <w:tc>
          <w:tcPr>
            <w:tcW w:w="2896" w:type="dxa"/>
            <w:vAlign w:val="center"/>
          </w:tcPr>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Індивідуальне науково-дослідне завдання ___________</w:t>
            </w:r>
          </w:p>
          <w:p w:rsidR="006857CA" w:rsidRPr="00685241" w:rsidRDefault="006857CA" w:rsidP="00702A02">
            <w:pPr>
              <w:rPr>
                <w:rFonts w:ascii="Times New Roman" w:hAnsi="Times New Roman" w:cs="Times New Roman"/>
              </w:rPr>
            </w:pPr>
            <w:r w:rsidRPr="00685241">
              <w:rPr>
                <w:rFonts w:ascii="Times New Roman" w:hAnsi="Times New Roman" w:cs="Times New Roman"/>
                <w:sz w:val="28"/>
                <w:szCs w:val="28"/>
              </w:rPr>
              <w:t xml:space="preserve">                     </w:t>
            </w:r>
            <w:r w:rsidRPr="00685241">
              <w:rPr>
                <w:rFonts w:ascii="Times New Roman" w:hAnsi="Times New Roman" w:cs="Times New Roman"/>
              </w:rPr>
              <w:t>(назва)</w:t>
            </w:r>
          </w:p>
        </w:tc>
        <w:tc>
          <w:tcPr>
            <w:tcW w:w="3262" w:type="dxa"/>
            <w:vMerge w:val="restart"/>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Мова викладання, навчання та оцінювання:</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українська</w:t>
            </w:r>
          </w:p>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rPr>
              <w:t>(назва)</w:t>
            </w: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Семестр</w:t>
            </w:r>
          </w:p>
        </w:tc>
      </w:tr>
      <w:tr w:rsidR="006857CA" w:rsidRPr="00685241" w:rsidTr="00702A02">
        <w:trPr>
          <w:trHeight w:val="323"/>
          <w:jc w:val="center"/>
        </w:trPr>
        <w:tc>
          <w:tcPr>
            <w:tcW w:w="2896" w:type="dxa"/>
            <w:vMerge w:val="restart"/>
            <w:vAlign w:val="center"/>
          </w:tcPr>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Загальний обсяг годин – 90</w:t>
            </w: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162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1-й</w:t>
            </w:r>
          </w:p>
        </w:tc>
        <w:tc>
          <w:tcPr>
            <w:tcW w:w="180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1-й</w:t>
            </w:r>
          </w:p>
        </w:tc>
      </w:tr>
      <w:tr w:rsidR="006857CA" w:rsidRPr="00685241" w:rsidTr="00702A02">
        <w:trPr>
          <w:trHeight w:val="322"/>
          <w:jc w:val="center"/>
        </w:trPr>
        <w:tc>
          <w:tcPr>
            <w:tcW w:w="2896" w:type="dxa"/>
            <w:vMerge/>
            <w:vAlign w:val="center"/>
          </w:tcPr>
          <w:p w:rsidR="006857CA" w:rsidRPr="00685241" w:rsidRDefault="006857CA" w:rsidP="00702A02">
            <w:pPr>
              <w:rPr>
                <w:rFonts w:ascii="Times New Roman" w:hAnsi="Times New Roman" w:cs="Times New Roman"/>
                <w:sz w:val="28"/>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Лекції</w:t>
            </w:r>
          </w:p>
        </w:tc>
      </w:tr>
      <w:tr w:rsidR="006857CA" w:rsidRPr="00685241" w:rsidTr="00702A02">
        <w:trPr>
          <w:trHeight w:val="320"/>
          <w:jc w:val="center"/>
        </w:trPr>
        <w:tc>
          <w:tcPr>
            <w:tcW w:w="2896" w:type="dxa"/>
            <w:vMerge w:val="restart"/>
            <w:vAlign w:val="center"/>
          </w:tcPr>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Тижневих годин для денної форми навчання:</w:t>
            </w:r>
          </w:p>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 xml:space="preserve">аудиторних – </w:t>
            </w:r>
          </w:p>
          <w:p w:rsidR="006857CA" w:rsidRPr="00685241" w:rsidRDefault="006857CA" w:rsidP="00702A02">
            <w:pPr>
              <w:rPr>
                <w:rFonts w:ascii="Times New Roman" w:hAnsi="Times New Roman" w:cs="Times New Roman"/>
                <w:sz w:val="28"/>
                <w:szCs w:val="28"/>
              </w:rPr>
            </w:pPr>
            <w:r w:rsidRPr="00685241">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Освітній ступінь / освітньо-</w:t>
            </w:r>
          </w:p>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кваліфікаційний рівень:</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магістр</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_____________________</w:t>
            </w:r>
          </w:p>
        </w:tc>
        <w:tc>
          <w:tcPr>
            <w:tcW w:w="162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4 год.</w:t>
            </w:r>
          </w:p>
        </w:tc>
        <w:tc>
          <w:tcPr>
            <w:tcW w:w="180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4 год.</w:t>
            </w:r>
          </w:p>
        </w:tc>
      </w:tr>
      <w:tr w:rsidR="006857CA" w:rsidRPr="00685241" w:rsidTr="00702A02">
        <w:trPr>
          <w:trHeight w:val="320"/>
          <w:jc w:val="center"/>
        </w:trPr>
        <w:tc>
          <w:tcPr>
            <w:tcW w:w="2896" w:type="dxa"/>
            <w:vMerge/>
            <w:vAlign w:val="center"/>
          </w:tcPr>
          <w:p w:rsidR="006857CA" w:rsidRPr="00685241" w:rsidRDefault="006857CA" w:rsidP="00702A02">
            <w:pP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Практичні, семінарські</w:t>
            </w:r>
          </w:p>
        </w:tc>
      </w:tr>
      <w:tr w:rsidR="006857CA" w:rsidRPr="00685241" w:rsidTr="00702A02">
        <w:trPr>
          <w:trHeight w:val="320"/>
          <w:jc w:val="center"/>
        </w:trPr>
        <w:tc>
          <w:tcPr>
            <w:tcW w:w="2896" w:type="dxa"/>
            <w:vMerge/>
            <w:vAlign w:val="center"/>
          </w:tcPr>
          <w:p w:rsidR="006857CA" w:rsidRPr="00685241" w:rsidRDefault="006857CA" w:rsidP="00702A02">
            <w:pP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1620" w:type="dxa"/>
            <w:vAlign w:val="center"/>
          </w:tcPr>
          <w:p w:rsidR="006857CA" w:rsidRPr="00685241" w:rsidRDefault="006857CA" w:rsidP="00702A02">
            <w:pPr>
              <w:jc w:val="center"/>
              <w:rPr>
                <w:rFonts w:ascii="Times New Roman" w:hAnsi="Times New Roman" w:cs="Times New Roman"/>
                <w:i/>
                <w:sz w:val="28"/>
                <w:szCs w:val="28"/>
              </w:rPr>
            </w:pPr>
            <w:r w:rsidRPr="00685241">
              <w:rPr>
                <w:rFonts w:ascii="Times New Roman" w:hAnsi="Times New Roman" w:cs="Times New Roman"/>
                <w:sz w:val="28"/>
                <w:szCs w:val="28"/>
              </w:rPr>
              <w:t>4 год.</w:t>
            </w:r>
          </w:p>
        </w:tc>
        <w:tc>
          <w:tcPr>
            <w:tcW w:w="180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4 год.</w:t>
            </w:r>
          </w:p>
        </w:tc>
      </w:tr>
      <w:tr w:rsidR="006857CA" w:rsidRPr="00685241" w:rsidTr="00702A02">
        <w:trPr>
          <w:trHeight w:val="138"/>
          <w:jc w:val="center"/>
        </w:trPr>
        <w:tc>
          <w:tcPr>
            <w:tcW w:w="2896" w:type="dxa"/>
            <w:vMerge/>
            <w:vAlign w:val="center"/>
          </w:tcPr>
          <w:p w:rsidR="006857CA" w:rsidRPr="00685241" w:rsidRDefault="006857CA" w:rsidP="00702A02">
            <w:pPr>
              <w:jc w:val="cente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Лабораторні</w:t>
            </w:r>
          </w:p>
        </w:tc>
      </w:tr>
      <w:tr w:rsidR="006857CA" w:rsidRPr="00685241" w:rsidTr="00702A02">
        <w:trPr>
          <w:trHeight w:val="138"/>
          <w:jc w:val="center"/>
        </w:trPr>
        <w:tc>
          <w:tcPr>
            <w:tcW w:w="2896" w:type="dxa"/>
            <w:vMerge/>
            <w:vAlign w:val="center"/>
          </w:tcPr>
          <w:p w:rsidR="006857CA" w:rsidRPr="00685241" w:rsidRDefault="006857CA" w:rsidP="00702A02">
            <w:pPr>
              <w:jc w:val="cente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1620" w:type="dxa"/>
            <w:vAlign w:val="center"/>
          </w:tcPr>
          <w:p w:rsidR="006857CA" w:rsidRPr="00685241" w:rsidRDefault="006857CA" w:rsidP="00702A02">
            <w:pPr>
              <w:jc w:val="center"/>
              <w:rPr>
                <w:rFonts w:ascii="Times New Roman" w:hAnsi="Times New Roman" w:cs="Times New Roman"/>
                <w:i/>
                <w:sz w:val="28"/>
                <w:szCs w:val="28"/>
              </w:rPr>
            </w:pPr>
            <w:r w:rsidRPr="00685241">
              <w:rPr>
                <w:rFonts w:ascii="Times New Roman" w:hAnsi="Times New Roman" w:cs="Times New Roman"/>
                <w:sz w:val="28"/>
                <w:szCs w:val="28"/>
              </w:rPr>
              <w:t>-</w:t>
            </w:r>
          </w:p>
        </w:tc>
        <w:tc>
          <w:tcPr>
            <w:tcW w:w="1800" w:type="dxa"/>
            <w:vAlign w:val="center"/>
          </w:tcPr>
          <w:p w:rsidR="006857CA" w:rsidRPr="00685241" w:rsidRDefault="006857CA" w:rsidP="00702A02">
            <w:pPr>
              <w:jc w:val="center"/>
              <w:rPr>
                <w:rFonts w:ascii="Times New Roman" w:hAnsi="Times New Roman" w:cs="Times New Roman"/>
                <w:i/>
                <w:sz w:val="28"/>
                <w:szCs w:val="28"/>
              </w:rPr>
            </w:pPr>
            <w:r w:rsidRPr="00685241">
              <w:rPr>
                <w:rFonts w:ascii="Times New Roman" w:hAnsi="Times New Roman" w:cs="Times New Roman"/>
                <w:sz w:val="28"/>
                <w:szCs w:val="28"/>
              </w:rPr>
              <w:t>-</w:t>
            </w:r>
          </w:p>
        </w:tc>
      </w:tr>
      <w:tr w:rsidR="006857CA" w:rsidRPr="00685241" w:rsidTr="00702A02">
        <w:trPr>
          <w:trHeight w:val="138"/>
          <w:jc w:val="center"/>
        </w:trPr>
        <w:tc>
          <w:tcPr>
            <w:tcW w:w="2896" w:type="dxa"/>
            <w:vMerge/>
            <w:vAlign w:val="center"/>
          </w:tcPr>
          <w:p w:rsidR="006857CA" w:rsidRPr="00685241" w:rsidRDefault="006857CA" w:rsidP="00702A02">
            <w:pPr>
              <w:jc w:val="cente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Самостійна робота</w:t>
            </w:r>
          </w:p>
        </w:tc>
      </w:tr>
      <w:tr w:rsidR="006857CA" w:rsidRPr="00685241" w:rsidTr="00702A02">
        <w:trPr>
          <w:trHeight w:val="138"/>
          <w:jc w:val="center"/>
        </w:trPr>
        <w:tc>
          <w:tcPr>
            <w:tcW w:w="2896" w:type="dxa"/>
            <w:vMerge/>
            <w:vAlign w:val="center"/>
          </w:tcPr>
          <w:p w:rsidR="006857CA" w:rsidRPr="00685241" w:rsidRDefault="006857CA" w:rsidP="00702A02">
            <w:pPr>
              <w:jc w:val="cente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1620" w:type="dxa"/>
            <w:vAlign w:val="center"/>
          </w:tcPr>
          <w:p w:rsidR="006857CA" w:rsidRPr="00685241" w:rsidRDefault="006857CA" w:rsidP="00702A02">
            <w:pPr>
              <w:jc w:val="center"/>
              <w:rPr>
                <w:rFonts w:ascii="Times New Roman" w:hAnsi="Times New Roman" w:cs="Times New Roman"/>
                <w:i/>
                <w:sz w:val="28"/>
                <w:szCs w:val="28"/>
              </w:rPr>
            </w:pPr>
            <w:r w:rsidRPr="00685241">
              <w:rPr>
                <w:rFonts w:ascii="Times New Roman" w:hAnsi="Times New Roman" w:cs="Times New Roman"/>
                <w:sz w:val="28"/>
                <w:szCs w:val="28"/>
              </w:rPr>
              <w:t>82 год.</w:t>
            </w:r>
          </w:p>
        </w:tc>
        <w:tc>
          <w:tcPr>
            <w:tcW w:w="1800" w:type="dxa"/>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82 год.</w:t>
            </w:r>
          </w:p>
        </w:tc>
      </w:tr>
      <w:tr w:rsidR="006857CA" w:rsidRPr="00685241" w:rsidTr="00702A02">
        <w:trPr>
          <w:trHeight w:val="138"/>
          <w:jc w:val="center"/>
        </w:trPr>
        <w:tc>
          <w:tcPr>
            <w:tcW w:w="2896" w:type="dxa"/>
            <w:vMerge/>
            <w:vAlign w:val="center"/>
          </w:tcPr>
          <w:p w:rsidR="006857CA" w:rsidRPr="00685241" w:rsidRDefault="006857CA" w:rsidP="00702A02">
            <w:pPr>
              <w:jc w:val="cente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3420" w:type="dxa"/>
            <w:gridSpan w:val="2"/>
            <w:vAlign w:val="center"/>
          </w:tcPr>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b/>
                <w:sz w:val="28"/>
                <w:szCs w:val="28"/>
              </w:rPr>
              <w:t xml:space="preserve">Індивідуальні завдання: </w:t>
            </w:r>
            <w:r w:rsidRPr="00685241">
              <w:rPr>
                <w:rFonts w:ascii="Times New Roman" w:hAnsi="Times New Roman" w:cs="Times New Roman"/>
                <w:sz w:val="28"/>
                <w:szCs w:val="28"/>
              </w:rPr>
              <w:t>-</w:t>
            </w:r>
          </w:p>
        </w:tc>
      </w:tr>
      <w:tr w:rsidR="006857CA" w:rsidRPr="00685241" w:rsidTr="00702A02">
        <w:trPr>
          <w:trHeight w:val="138"/>
          <w:jc w:val="center"/>
        </w:trPr>
        <w:tc>
          <w:tcPr>
            <w:tcW w:w="2896" w:type="dxa"/>
            <w:vMerge/>
            <w:vAlign w:val="center"/>
          </w:tcPr>
          <w:p w:rsidR="006857CA" w:rsidRPr="00685241" w:rsidRDefault="006857CA" w:rsidP="00702A02">
            <w:pPr>
              <w:jc w:val="center"/>
              <w:rPr>
                <w:rFonts w:ascii="Times New Roman" w:hAnsi="Times New Roman" w:cs="Times New Roman"/>
                <w:szCs w:val="28"/>
              </w:rPr>
            </w:pPr>
          </w:p>
        </w:tc>
        <w:tc>
          <w:tcPr>
            <w:tcW w:w="3262" w:type="dxa"/>
            <w:vMerge/>
            <w:vAlign w:val="center"/>
          </w:tcPr>
          <w:p w:rsidR="006857CA" w:rsidRPr="00685241" w:rsidRDefault="006857CA" w:rsidP="00702A02">
            <w:pPr>
              <w:jc w:val="center"/>
              <w:rPr>
                <w:rFonts w:ascii="Times New Roman" w:hAnsi="Times New Roman" w:cs="Times New Roman"/>
                <w:szCs w:val="28"/>
              </w:rPr>
            </w:pPr>
          </w:p>
        </w:tc>
        <w:tc>
          <w:tcPr>
            <w:tcW w:w="3420" w:type="dxa"/>
            <w:gridSpan w:val="2"/>
            <w:vAlign w:val="center"/>
          </w:tcPr>
          <w:p w:rsidR="006857CA" w:rsidRPr="00685241" w:rsidRDefault="006857CA" w:rsidP="00702A02">
            <w:pPr>
              <w:jc w:val="center"/>
              <w:rPr>
                <w:rFonts w:ascii="Times New Roman" w:hAnsi="Times New Roman" w:cs="Times New Roman"/>
                <w:b/>
                <w:sz w:val="28"/>
                <w:szCs w:val="28"/>
              </w:rPr>
            </w:pPr>
            <w:r w:rsidRPr="00685241">
              <w:rPr>
                <w:rFonts w:ascii="Times New Roman" w:hAnsi="Times New Roman" w:cs="Times New Roman"/>
                <w:b/>
                <w:sz w:val="28"/>
                <w:szCs w:val="28"/>
              </w:rPr>
              <w:t>Вид семестрового контролю:</w:t>
            </w:r>
          </w:p>
          <w:p w:rsidR="006857CA" w:rsidRPr="00685241" w:rsidRDefault="006857CA" w:rsidP="00702A02">
            <w:pPr>
              <w:jc w:val="center"/>
              <w:rPr>
                <w:rFonts w:ascii="Times New Roman" w:hAnsi="Times New Roman" w:cs="Times New Roman"/>
                <w:sz w:val="28"/>
                <w:szCs w:val="28"/>
              </w:rPr>
            </w:pPr>
            <w:r w:rsidRPr="00685241">
              <w:rPr>
                <w:rFonts w:ascii="Times New Roman" w:hAnsi="Times New Roman" w:cs="Times New Roman"/>
                <w:sz w:val="28"/>
                <w:szCs w:val="28"/>
              </w:rPr>
              <w:t>І семестр – іспит</w:t>
            </w:r>
          </w:p>
        </w:tc>
      </w:tr>
    </w:tbl>
    <w:p w:rsidR="006857CA" w:rsidRPr="00685241" w:rsidRDefault="006857CA"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6857CA" w:rsidRPr="00685241" w:rsidRDefault="006857CA" w:rsidP="006857CA">
      <w:pPr>
        <w:ind w:firstLine="600"/>
        <w:jc w:val="both"/>
        <w:rPr>
          <w:rFonts w:ascii="Times New Roman" w:hAnsi="Times New Roman" w:cs="Times New Roman"/>
          <w:sz w:val="28"/>
          <w:szCs w:val="28"/>
        </w:rPr>
      </w:pPr>
      <w:r w:rsidRPr="00685241">
        <w:rPr>
          <w:rFonts w:ascii="Times New Roman" w:hAnsi="Times New Roman" w:cs="Times New Roman"/>
          <w:sz w:val="28"/>
          <w:szCs w:val="28"/>
        </w:rPr>
        <w:t>для денної форми навчання – 8/82;</w:t>
      </w:r>
    </w:p>
    <w:p w:rsidR="006857CA" w:rsidRPr="00685241" w:rsidRDefault="006857CA" w:rsidP="006857CA">
      <w:pPr>
        <w:ind w:firstLine="600"/>
        <w:jc w:val="both"/>
        <w:rPr>
          <w:rFonts w:ascii="Times New Roman" w:hAnsi="Times New Roman" w:cs="Times New Roman"/>
          <w:sz w:val="28"/>
          <w:szCs w:val="28"/>
        </w:rPr>
      </w:pPr>
      <w:r w:rsidRPr="00685241">
        <w:rPr>
          <w:rFonts w:ascii="Times New Roman" w:hAnsi="Times New Roman" w:cs="Times New Roman"/>
          <w:sz w:val="28"/>
          <w:szCs w:val="28"/>
        </w:rPr>
        <w:t>для заочної форми навчання – 8/82.</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lang w:val="uk-UA"/>
        </w:rPr>
      </w:pPr>
      <w:r w:rsidRPr="00685241">
        <w:rPr>
          <w:rFonts w:ascii="Times New Roman" w:hAnsi="Times New Roman"/>
          <w:b w:val="0"/>
          <w:sz w:val="28"/>
          <w:szCs w:val="28"/>
          <w:lang w:val="uk-UA"/>
        </w:rPr>
        <w:br w:type="page"/>
      </w:r>
      <w:r w:rsidRPr="00685241">
        <w:rPr>
          <w:rFonts w:ascii="Times New Roman" w:hAnsi="Times New Roman"/>
          <w:color w:val="auto"/>
          <w:sz w:val="28"/>
          <w:szCs w:val="28"/>
          <w:lang w:val="uk-UA"/>
        </w:rPr>
        <w:lastRenderedPageBreak/>
        <w:t>ПЕРЕДРЕКВІЗИТИ:</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 xml:space="preserve">«Адаптивна фізична культура», «Адаптивне фізичне виховання», </w:t>
      </w:r>
      <w:r w:rsidR="00CC099A" w:rsidRPr="00685241">
        <w:rPr>
          <w:rFonts w:ascii="Times New Roman" w:hAnsi="Times New Roman" w:cs="Times New Roman"/>
          <w:sz w:val="28"/>
          <w:szCs w:val="28"/>
        </w:rPr>
        <w:t>«ТМФВ», «ТТОРРА», «Педагогіка», «Психологія»</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b/>
          <w:sz w:val="28"/>
          <w:szCs w:val="28"/>
        </w:rPr>
      </w:pPr>
    </w:p>
    <w:p w:rsidR="001C5289" w:rsidRPr="00685241" w:rsidRDefault="001C5289" w:rsidP="001C5289">
      <w:pPr>
        <w:pStyle w:val="1"/>
        <w:spacing w:before="0" w:after="0"/>
        <w:jc w:val="center"/>
        <w:rPr>
          <w:rFonts w:ascii="Times New Roman" w:hAnsi="Times New Roman"/>
          <w:color w:val="auto"/>
          <w:sz w:val="28"/>
          <w:szCs w:val="28"/>
          <w:lang w:val="uk-UA"/>
        </w:rPr>
      </w:pPr>
      <w:r w:rsidRPr="00685241">
        <w:rPr>
          <w:rFonts w:ascii="Times New Roman" w:hAnsi="Times New Roman"/>
          <w:color w:val="auto"/>
          <w:sz w:val="28"/>
          <w:szCs w:val="28"/>
          <w:lang w:val="uk-UA"/>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«Історія фізичної культури та спортивного руху»,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lang w:val="uk-UA"/>
        </w:rPr>
      </w:pPr>
    </w:p>
    <w:p w:rsidR="001C5289" w:rsidRPr="00685241" w:rsidRDefault="001C5289" w:rsidP="001C5289">
      <w:pPr>
        <w:pStyle w:val="1"/>
        <w:spacing w:before="0" w:after="0"/>
        <w:ind w:left="357"/>
        <w:jc w:val="center"/>
        <w:rPr>
          <w:rFonts w:ascii="Times New Roman" w:hAnsi="Times New Roman"/>
          <w:sz w:val="28"/>
          <w:szCs w:val="28"/>
          <w:lang w:val="uk-UA"/>
        </w:rPr>
      </w:pPr>
      <w:r w:rsidRPr="00685241">
        <w:rPr>
          <w:rFonts w:ascii="Times New Roman" w:hAnsi="Times New Roman"/>
          <w:sz w:val="28"/>
          <w:szCs w:val="28"/>
          <w:lang w:val="uk-UA"/>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1C5289" w:rsidRPr="00685241" w:rsidRDefault="001C5289" w:rsidP="001C5289">
      <w:pPr>
        <w:tabs>
          <w:tab w:val="left" w:pos="0"/>
        </w:tabs>
        <w:ind w:firstLine="709"/>
        <w:jc w:val="both"/>
        <w:rPr>
          <w:rFonts w:ascii="Times New Roman" w:hAnsi="Times New Roman" w:cs="Times New Roman"/>
          <w:sz w:val="28"/>
          <w:szCs w:val="28"/>
        </w:rPr>
      </w:pPr>
      <w:r w:rsidRPr="00685241">
        <w:rPr>
          <w:rFonts w:ascii="Times New Roman" w:hAnsi="Times New Roman" w:cs="Times New Roman"/>
          <w:sz w:val="28"/>
          <w:szCs w:val="28"/>
        </w:rPr>
        <w:t xml:space="preserve">Метою навчального курсу є: </w:t>
      </w:r>
      <w:r w:rsidR="00CC099A" w:rsidRPr="00685241">
        <w:rPr>
          <w:rFonts w:ascii="Times New Roman" w:hAnsi="Times New Roman" w:cs="Times New Roman"/>
          <w:sz w:val="28"/>
          <w:szCs w:val="28"/>
        </w:rPr>
        <w:t>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«Адаптивне фізичне виховання в спеціалізованих навчальних закладах»;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теорії і методики адаптивного фізичного виховання з метою всебічного впровадження системи фізичного виховання, виконання її освітніх, оздоровчих і виховних функцій; ознайомлення їх із галуззю їхньої майбутньої професійної діяльності та закладення фундаменту для засвоєння матеріалу інших навчальних дисциплін зі спеціальності «Спеціальна освіта» (адаптивна фізична культура та реабілітація).</w:t>
      </w:r>
    </w:p>
    <w:p w:rsidR="001C5289" w:rsidRPr="00685241" w:rsidRDefault="001C5289" w:rsidP="001C5289">
      <w:pPr>
        <w:tabs>
          <w:tab w:val="left" w:pos="284"/>
          <w:tab w:val="left" w:pos="567"/>
        </w:tabs>
        <w:jc w:val="both"/>
        <w:rPr>
          <w:rFonts w:ascii="Times New Roman" w:hAnsi="Times New Roman" w:cs="Times New Roman"/>
          <w:b/>
          <w:sz w:val="28"/>
          <w:szCs w:val="28"/>
        </w:rPr>
      </w:pPr>
    </w:p>
    <w:p w:rsidR="001C5289" w:rsidRPr="00685241" w:rsidRDefault="001C5289" w:rsidP="001C5289">
      <w:pPr>
        <w:tabs>
          <w:tab w:val="left" w:pos="284"/>
          <w:tab w:val="left" w:pos="567"/>
        </w:tabs>
        <w:jc w:val="center"/>
        <w:rPr>
          <w:rFonts w:ascii="Times New Roman" w:hAnsi="Times New Roman" w:cs="Times New Roman"/>
          <w:b/>
          <w:sz w:val="28"/>
          <w:szCs w:val="28"/>
        </w:rPr>
      </w:pPr>
      <w:r w:rsidRPr="00685241">
        <w:rPr>
          <w:rFonts w:ascii="Times New Roman" w:hAnsi="Times New Roman" w:cs="Times New Roman"/>
          <w:b/>
          <w:sz w:val="28"/>
          <w:szCs w:val="28"/>
        </w:rPr>
        <w:t>ЗАВДАННЯ НАВЧАЛЬНОЇ ДИСЦИПЛІНИ:</w:t>
      </w:r>
    </w:p>
    <w:p w:rsidR="001C5289" w:rsidRPr="00685241" w:rsidRDefault="001C5289" w:rsidP="001C5289">
      <w:pPr>
        <w:tabs>
          <w:tab w:val="left" w:pos="284"/>
          <w:tab w:val="left" w:pos="567"/>
        </w:tabs>
        <w:jc w:val="both"/>
        <w:rPr>
          <w:rFonts w:ascii="Times New Roman" w:hAnsi="Times New Roman" w:cs="Times New Roman"/>
          <w:sz w:val="28"/>
          <w:szCs w:val="28"/>
        </w:rPr>
      </w:pPr>
    </w:p>
    <w:p w:rsidR="00CC099A" w:rsidRPr="00685241" w:rsidRDefault="00CC099A" w:rsidP="00CC099A">
      <w:pPr>
        <w:numPr>
          <w:ilvl w:val="0"/>
          <w:numId w:val="7"/>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визначення основних термінів, пов’язаних зі сферою їхньої професійної діяльності;</w:t>
      </w:r>
    </w:p>
    <w:p w:rsidR="00CC099A" w:rsidRPr="00685241" w:rsidRDefault="00CC099A" w:rsidP="00CC099A">
      <w:pPr>
        <w:numPr>
          <w:ilvl w:val="0"/>
          <w:numId w:val="7"/>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реабілітаційної та спортивної роботи з особами з інвалідністю різних нозологій, активізації, підтримки та відновлення фізичних сил, що витрачаються людьми з обмеженими фізичними можливостями;</w:t>
      </w:r>
    </w:p>
    <w:p w:rsidR="00CC099A" w:rsidRPr="00685241" w:rsidRDefault="00CC099A" w:rsidP="00CC099A">
      <w:pPr>
        <w:numPr>
          <w:ilvl w:val="0"/>
          <w:numId w:val="7"/>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забезпечення психологічного комфорту та зацікавленості людей, котрі беруть участь в адаптивному фізичному вихованні, за рахунок повної свободи вибору засобів, методів і форм занять;</w:t>
      </w:r>
    </w:p>
    <w:p w:rsidR="001C5289" w:rsidRPr="00685241" w:rsidRDefault="00CC099A" w:rsidP="00CC099A">
      <w:pPr>
        <w:numPr>
          <w:ilvl w:val="0"/>
          <w:numId w:val="7"/>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соціалізації людей з обмеженими фізичними можливостями, а не тільки їхнього лікування за допомогою фізичних вправ і фізіотерапевтичних процедур.</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lang w:val="uk-UA"/>
        </w:rPr>
      </w:pPr>
      <w:r w:rsidRPr="00685241">
        <w:rPr>
          <w:rFonts w:ascii="Times New Roman" w:hAnsi="Times New Roman"/>
          <w:sz w:val="28"/>
          <w:szCs w:val="28"/>
          <w:lang w:val="uk-UA"/>
        </w:rPr>
        <w:br w:type="page"/>
      </w:r>
      <w:r w:rsidRPr="00685241">
        <w:rPr>
          <w:rFonts w:ascii="Times New Roman" w:hAnsi="Times New Roman"/>
          <w:bCs/>
          <w:sz w:val="28"/>
          <w:szCs w:val="28"/>
          <w:lang w:val="uk-UA"/>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lang w:val="uk-UA"/>
        </w:rPr>
      </w:pPr>
      <w:r w:rsidRPr="00685241">
        <w:rPr>
          <w:rFonts w:ascii="Times New Roman" w:hAnsi="Times New Roman"/>
          <w:bCs/>
          <w:sz w:val="28"/>
          <w:szCs w:val="28"/>
          <w:lang w:val="uk-UA"/>
        </w:rPr>
        <w:t>Тематичний план</w:t>
      </w:r>
    </w:p>
    <w:p w:rsidR="001C5289" w:rsidRPr="00685241" w:rsidRDefault="001C5289" w:rsidP="001C5289">
      <w:pPr>
        <w:rPr>
          <w:rFonts w:ascii="Times New Roman" w:hAnsi="Times New Roman" w:cs="Times New Roman"/>
          <w:lang/>
        </w:rPr>
      </w:pPr>
    </w:p>
    <w:tbl>
      <w:tblPr>
        <w:tblW w:w="10775" w:type="dxa"/>
        <w:tblInd w:w="-743" w:type="dxa"/>
        <w:tblLayout w:type="fixed"/>
        <w:tblLook w:val="04A0"/>
      </w:tblPr>
      <w:tblGrid>
        <w:gridCol w:w="1981"/>
        <w:gridCol w:w="564"/>
        <w:gridCol w:w="21"/>
        <w:gridCol w:w="545"/>
        <w:gridCol w:w="544"/>
        <w:gridCol w:w="23"/>
        <w:gridCol w:w="521"/>
        <w:gridCol w:w="46"/>
        <w:gridCol w:w="567"/>
        <w:gridCol w:w="8"/>
        <w:gridCol w:w="426"/>
        <w:gridCol w:w="708"/>
        <w:gridCol w:w="709"/>
        <w:gridCol w:w="567"/>
        <w:gridCol w:w="567"/>
        <w:gridCol w:w="567"/>
        <w:gridCol w:w="567"/>
        <w:gridCol w:w="567"/>
        <w:gridCol w:w="709"/>
        <w:gridCol w:w="568"/>
      </w:tblGrid>
      <w:tr w:rsidR="00CC099A" w:rsidRPr="00685241" w:rsidTr="00702A02">
        <w:trPr>
          <w:cantSplit/>
          <w:trHeight w:val="435"/>
        </w:trPr>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Назви змістових модулів і тем</w:t>
            </w:r>
          </w:p>
        </w:tc>
        <w:tc>
          <w:tcPr>
            <w:tcW w:w="8226" w:type="dxa"/>
            <w:gridSpan w:val="18"/>
            <w:tcBorders>
              <w:top w:val="single" w:sz="4" w:space="0" w:color="auto"/>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CC099A" w:rsidRPr="00685241" w:rsidRDefault="00CC099A" w:rsidP="00702A02">
            <w:pPr>
              <w:ind w:left="113" w:right="113"/>
              <w:jc w:val="center"/>
              <w:rPr>
                <w:rFonts w:ascii="Times New Roman" w:hAnsi="Times New Roman" w:cs="Times New Roman"/>
                <w:sz w:val="20"/>
                <w:szCs w:val="20"/>
              </w:rPr>
            </w:pPr>
            <w:r w:rsidRPr="00685241">
              <w:rPr>
                <w:rFonts w:ascii="Times New Roman" w:hAnsi="Times New Roman" w:cs="Times New Roman"/>
                <w:sz w:val="20"/>
                <w:szCs w:val="20"/>
              </w:rPr>
              <w:t>Форми та методи контролю знань</w:t>
            </w:r>
          </w:p>
        </w:tc>
      </w:tr>
      <w:tr w:rsidR="00CC099A" w:rsidRPr="00685241"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3973" w:type="dxa"/>
            <w:gridSpan w:val="11"/>
            <w:tcBorders>
              <w:top w:val="single" w:sz="4" w:space="0" w:color="auto"/>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заочна форма</w:t>
            </w:r>
          </w:p>
        </w:tc>
        <w:tc>
          <w:tcPr>
            <w:tcW w:w="568" w:type="dxa"/>
            <w:vMerge/>
            <w:tcBorders>
              <w:left w:val="nil"/>
              <w:right w:val="single" w:sz="4" w:space="0" w:color="auto"/>
            </w:tcBorders>
          </w:tcPr>
          <w:p w:rsidR="00CC099A" w:rsidRPr="00685241" w:rsidRDefault="00CC099A" w:rsidP="00702A02">
            <w:pPr>
              <w:jc w:val="center"/>
              <w:rPr>
                <w:rFonts w:ascii="Times New Roman" w:hAnsi="Times New Roman" w:cs="Times New Roman"/>
              </w:rPr>
            </w:pPr>
          </w:p>
        </w:tc>
      </w:tr>
      <w:tr w:rsidR="00CC099A" w:rsidRPr="00685241"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25"/>
              <w:jc w:val="center"/>
              <w:rPr>
                <w:rFonts w:ascii="Times New Roman" w:hAnsi="Times New Roman" w:cs="Times New Roman"/>
              </w:rPr>
            </w:pPr>
            <w:r w:rsidRPr="00685241">
              <w:rPr>
                <w:rFonts w:ascii="Times New Roman" w:hAnsi="Times New Roman" w:cs="Times New Roman"/>
              </w:rPr>
              <w:t>Усього</w:t>
            </w: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аудиторна</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с.р.</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24"/>
              <w:jc w:val="center"/>
              <w:rPr>
                <w:rFonts w:ascii="Times New Roman" w:hAnsi="Times New Roman" w:cs="Times New Roman"/>
              </w:rPr>
            </w:pPr>
            <w:r w:rsidRPr="00685241">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с.р.</w:t>
            </w:r>
          </w:p>
        </w:tc>
        <w:tc>
          <w:tcPr>
            <w:tcW w:w="568" w:type="dxa"/>
            <w:vMerge/>
            <w:tcBorders>
              <w:left w:val="single" w:sz="4" w:space="0" w:color="auto"/>
              <w:right w:val="single" w:sz="4" w:space="0" w:color="auto"/>
            </w:tcBorders>
          </w:tcPr>
          <w:p w:rsidR="00CC099A" w:rsidRPr="00685241" w:rsidRDefault="00CC099A" w:rsidP="00702A02">
            <w:pPr>
              <w:jc w:val="center"/>
              <w:rPr>
                <w:rFonts w:ascii="Times New Roman" w:hAnsi="Times New Roman" w:cs="Times New Roman"/>
              </w:rPr>
            </w:pPr>
          </w:p>
        </w:tc>
      </w:tr>
      <w:tr w:rsidR="00CC099A" w:rsidRPr="00685241" w:rsidTr="00702A02">
        <w:trPr>
          <w:trHeight w:val="315"/>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у тому числі</w:t>
            </w:r>
          </w:p>
        </w:tc>
        <w:tc>
          <w:tcPr>
            <w:tcW w:w="708" w:type="dxa"/>
            <w:vMerge/>
            <w:tcBorders>
              <w:left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568" w:type="dxa"/>
            <w:vMerge/>
            <w:tcBorders>
              <w:left w:val="single" w:sz="4" w:space="0" w:color="auto"/>
              <w:right w:val="single" w:sz="4" w:space="0" w:color="auto"/>
            </w:tcBorders>
          </w:tcPr>
          <w:p w:rsidR="00CC099A" w:rsidRPr="00685241" w:rsidRDefault="00CC099A" w:rsidP="00702A02">
            <w:pPr>
              <w:rPr>
                <w:rFonts w:ascii="Times New Roman" w:hAnsi="Times New Roman" w:cs="Times New Roman"/>
              </w:rPr>
            </w:pPr>
          </w:p>
        </w:tc>
      </w:tr>
      <w:tr w:rsidR="00CC099A" w:rsidRPr="00685241" w:rsidTr="00702A02">
        <w:trPr>
          <w:cantSplit/>
          <w:trHeight w:val="938"/>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пр</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лаб</w:t>
            </w:r>
          </w:p>
        </w:tc>
        <w:tc>
          <w:tcPr>
            <w:tcW w:w="434" w:type="dxa"/>
            <w:gridSpan w:val="2"/>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інд</w:t>
            </w:r>
          </w:p>
        </w:tc>
        <w:tc>
          <w:tcPr>
            <w:tcW w:w="708" w:type="dxa"/>
            <w:vMerge/>
            <w:tcBorders>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пр</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лаб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C099A" w:rsidRPr="00685241" w:rsidRDefault="00CC099A" w:rsidP="00702A02">
            <w:pPr>
              <w:ind w:left="113" w:right="113"/>
              <w:jc w:val="center"/>
              <w:rPr>
                <w:rFonts w:ascii="Times New Roman" w:hAnsi="Times New Roman" w:cs="Times New Roman"/>
              </w:rPr>
            </w:pPr>
            <w:r w:rsidRPr="00685241">
              <w:rPr>
                <w:rFonts w:ascii="Times New Roman" w:hAnsi="Times New Roman" w:cs="Times New Roman"/>
              </w:rPr>
              <w:t>інд</w:t>
            </w:r>
          </w:p>
        </w:tc>
        <w:tc>
          <w:tcPr>
            <w:tcW w:w="709" w:type="dxa"/>
            <w:vMerge/>
            <w:tcBorders>
              <w:left w:val="single" w:sz="4" w:space="0" w:color="auto"/>
              <w:bottom w:val="single" w:sz="4" w:space="0" w:color="auto"/>
              <w:right w:val="single" w:sz="4" w:space="0" w:color="auto"/>
            </w:tcBorders>
            <w:vAlign w:val="center"/>
            <w:hideMark/>
          </w:tcPr>
          <w:p w:rsidR="00CC099A" w:rsidRPr="00685241" w:rsidRDefault="00CC099A" w:rsidP="00702A02">
            <w:pPr>
              <w:rPr>
                <w:rFonts w:ascii="Times New Roman" w:hAnsi="Times New Roman" w:cs="Times New Roman"/>
              </w:rPr>
            </w:pPr>
          </w:p>
        </w:tc>
        <w:tc>
          <w:tcPr>
            <w:tcW w:w="568" w:type="dxa"/>
            <w:vMerge/>
            <w:tcBorders>
              <w:left w:val="single" w:sz="4" w:space="0" w:color="auto"/>
              <w:bottom w:val="single" w:sz="4" w:space="0" w:color="auto"/>
              <w:right w:val="single" w:sz="4" w:space="0" w:color="auto"/>
            </w:tcBorders>
          </w:tcPr>
          <w:p w:rsidR="00CC099A" w:rsidRPr="00685241" w:rsidRDefault="00CC099A" w:rsidP="00702A02">
            <w:pPr>
              <w:rPr>
                <w:rFonts w:ascii="Times New Roman" w:hAnsi="Times New Roman" w:cs="Times New Roman"/>
              </w:rPr>
            </w:pPr>
          </w:p>
        </w:tc>
      </w:tr>
      <w:tr w:rsidR="00CC099A" w:rsidRPr="00685241" w:rsidTr="00702A02">
        <w:trPr>
          <w:trHeight w:val="30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5</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6</w:t>
            </w:r>
          </w:p>
        </w:tc>
        <w:tc>
          <w:tcPr>
            <w:tcW w:w="434"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7</w:t>
            </w:r>
          </w:p>
        </w:tc>
        <w:tc>
          <w:tcPr>
            <w:tcW w:w="708"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15</w:t>
            </w:r>
          </w:p>
        </w:tc>
        <w:tc>
          <w:tcPr>
            <w:tcW w:w="568" w:type="dxa"/>
            <w:tcBorders>
              <w:top w:val="nil"/>
              <w:left w:val="nil"/>
              <w:bottom w:val="single" w:sz="4" w:space="0" w:color="auto"/>
              <w:right w:val="single" w:sz="4" w:space="0" w:color="auto"/>
            </w:tcBorders>
            <w:vAlign w:val="center"/>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16</w:t>
            </w:r>
          </w:p>
        </w:tc>
      </w:tr>
      <w:tr w:rsidR="00CC099A" w:rsidRPr="00685241"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
                <w:bCs w:val="0"/>
              </w:rPr>
            </w:pPr>
            <w:r w:rsidRPr="00685241">
              <w:rPr>
                <w:rFonts w:ascii="Times New Roman" w:hAnsi="Times New Roman" w:cs="Times New Roman"/>
                <w:b/>
                <w:bCs w:val="0"/>
              </w:rPr>
              <w:t>Модуль 1</w:t>
            </w:r>
          </w:p>
        </w:tc>
        <w:tc>
          <w:tcPr>
            <w:tcW w:w="568" w:type="dxa"/>
            <w:tcBorders>
              <w:top w:val="single" w:sz="4" w:space="0" w:color="auto"/>
              <w:left w:val="single" w:sz="4" w:space="0" w:color="auto"/>
              <w:bottom w:val="single" w:sz="4" w:space="0" w:color="auto"/>
              <w:right w:val="single" w:sz="4" w:space="0" w:color="auto"/>
            </w:tcBorders>
          </w:tcPr>
          <w:p w:rsidR="00CC099A" w:rsidRPr="00685241" w:rsidRDefault="00CC099A" w:rsidP="00702A02">
            <w:pPr>
              <w:jc w:val="center"/>
              <w:rPr>
                <w:rFonts w:ascii="Times New Roman" w:hAnsi="Times New Roman" w:cs="Times New Roman"/>
                <w:b/>
                <w:bCs w:val="0"/>
              </w:rPr>
            </w:pPr>
          </w:p>
        </w:tc>
      </w:tr>
      <w:tr w:rsidR="00CC099A" w:rsidRPr="00685241"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
                <w:bCs w:val="0"/>
              </w:rPr>
            </w:pPr>
            <w:r w:rsidRPr="00685241">
              <w:rPr>
                <w:rFonts w:ascii="Times New Roman" w:hAnsi="Times New Roman" w:cs="Times New Roman"/>
                <w:b/>
                <w:bCs w:val="0"/>
              </w:rPr>
              <w:t xml:space="preserve">Змістовий модуль 1. </w:t>
            </w:r>
            <w:r w:rsidRPr="00685241">
              <w:rPr>
                <w:rFonts w:ascii="Times New Roman" w:hAnsi="Times New Roman" w:cs="Times New Roman"/>
                <w:b/>
              </w:rPr>
              <w:t xml:space="preserve">Предмет і зміст </w:t>
            </w:r>
            <w:r w:rsidRPr="00685241">
              <w:rPr>
                <w:rFonts w:ascii="Times New Roman" w:hAnsi="Times New Roman" w:cs="Times New Roman"/>
                <w:b/>
                <w:bCs w:val="0"/>
              </w:rPr>
              <w:t>адаптивного фізичного виховання в спеціалізованих навчальних закладах</w:t>
            </w:r>
          </w:p>
        </w:tc>
        <w:tc>
          <w:tcPr>
            <w:tcW w:w="568" w:type="dxa"/>
            <w:tcBorders>
              <w:top w:val="single" w:sz="4" w:space="0" w:color="auto"/>
              <w:left w:val="single" w:sz="4" w:space="0" w:color="auto"/>
              <w:bottom w:val="single" w:sz="4" w:space="0" w:color="auto"/>
              <w:right w:val="single" w:sz="4" w:space="0" w:color="auto"/>
            </w:tcBorders>
          </w:tcPr>
          <w:p w:rsidR="00CC099A" w:rsidRPr="00685241" w:rsidRDefault="00CC099A" w:rsidP="00702A02">
            <w:pPr>
              <w:jc w:val="center"/>
              <w:rPr>
                <w:rFonts w:ascii="Times New Roman" w:hAnsi="Times New Roman" w:cs="Times New Roman"/>
                <w:b/>
                <w:bCs w:val="0"/>
              </w:rPr>
            </w:pPr>
          </w:p>
        </w:tc>
      </w:tr>
      <w:tr w:rsidR="00CC099A" w:rsidRPr="00685241"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rPr>
                <w:rFonts w:ascii="Times New Roman" w:hAnsi="Times New Roman" w:cs="Times New Roman"/>
                <w:bCs w:val="0"/>
              </w:rPr>
            </w:pPr>
            <w:r w:rsidRPr="00685241">
              <w:rPr>
                <w:rFonts w:ascii="Times New Roman" w:hAnsi="Times New Roman" w:cs="Times New Roman"/>
                <w:bCs w:val="0"/>
              </w:rPr>
              <w:t>Тема 1. АФВ як наукова та навчальна дисципліна. Основні принципи та засоби адаптивного фізичного виховання.</w:t>
            </w:r>
          </w:p>
        </w:tc>
        <w:tc>
          <w:tcPr>
            <w:tcW w:w="585"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highlight w:val="yellow"/>
              </w:rPr>
            </w:pPr>
            <w:r w:rsidRPr="00685241">
              <w:rPr>
                <w:rFonts w:ascii="Times New Roman" w:hAnsi="Times New Roman" w:cs="Times New Roman"/>
              </w:rPr>
              <w:t>44</w:t>
            </w:r>
          </w:p>
        </w:tc>
        <w:tc>
          <w:tcPr>
            <w:tcW w:w="545"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highlight w:val="yellow"/>
              </w:rPr>
            </w:pPr>
            <w:r w:rsidRPr="00685241">
              <w:rPr>
                <w:rFonts w:ascii="Times New Roman" w:hAnsi="Times New Roman" w:cs="Times New Roman"/>
              </w:rPr>
              <w:t>40</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highlight w:val="yellow"/>
              </w:rPr>
            </w:pPr>
            <w:r w:rsidRPr="00685241">
              <w:rPr>
                <w:rFonts w:ascii="Times New Roman" w:hAnsi="Times New Roman" w:cs="Times New Roman"/>
              </w:rPr>
              <w:t>44</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highlight w:val="yellow"/>
              </w:rPr>
            </w:pPr>
            <w:r w:rsidRPr="00685241">
              <w:rPr>
                <w:rFonts w:ascii="Times New Roman" w:hAnsi="Times New Roman" w:cs="Times New Roman"/>
              </w:rPr>
              <w:t>40</w:t>
            </w:r>
          </w:p>
        </w:tc>
        <w:tc>
          <w:tcPr>
            <w:tcW w:w="568" w:type="dxa"/>
            <w:tcBorders>
              <w:top w:val="nil"/>
              <w:left w:val="nil"/>
              <w:bottom w:val="single" w:sz="4" w:space="0" w:color="auto"/>
              <w:right w:val="single" w:sz="4" w:space="0" w:color="auto"/>
            </w:tcBorders>
            <w:vAlign w:val="center"/>
          </w:tcPr>
          <w:p w:rsidR="00CC099A" w:rsidRPr="00685241" w:rsidRDefault="00CC099A" w:rsidP="00702A02">
            <w:pPr>
              <w:jc w:val="center"/>
              <w:rPr>
                <w:rFonts w:ascii="Times New Roman" w:hAnsi="Times New Roman" w:cs="Times New Roman"/>
              </w:rPr>
            </w:pPr>
          </w:p>
        </w:tc>
      </w:tr>
      <w:tr w:rsidR="00CC099A" w:rsidRPr="00685241"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rPr>
                <w:rFonts w:ascii="Times New Roman" w:hAnsi="Times New Roman" w:cs="Times New Roman"/>
                <w:bCs w:val="0"/>
              </w:rPr>
            </w:pPr>
            <w:r w:rsidRPr="00685241">
              <w:rPr>
                <w:rFonts w:ascii="Times New Roman" w:hAnsi="Times New Roman" w:cs="Times New Roman"/>
                <w:bCs w:val="0"/>
              </w:rPr>
              <w:t>Тема 2. Методика викладання АФВ у спеціалізованому навчальному закладі. Зміст педагогічного процесу в адаптивному фізичному вихованні.</w:t>
            </w:r>
          </w:p>
        </w:tc>
        <w:tc>
          <w:tcPr>
            <w:tcW w:w="585"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46</w:t>
            </w:r>
          </w:p>
        </w:tc>
        <w:tc>
          <w:tcPr>
            <w:tcW w:w="545"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42</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46</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42</w:t>
            </w:r>
          </w:p>
        </w:tc>
        <w:tc>
          <w:tcPr>
            <w:tcW w:w="568" w:type="dxa"/>
            <w:tcBorders>
              <w:top w:val="nil"/>
              <w:left w:val="nil"/>
              <w:bottom w:val="single" w:sz="4" w:space="0" w:color="auto"/>
              <w:right w:val="single" w:sz="4" w:space="0" w:color="auto"/>
            </w:tcBorders>
            <w:vAlign w:val="center"/>
          </w:tcPr>
          <w:p w:rsidR="00CC099A" w:rsidRPr="00685241" w:rsidRDefault="00CC099A" w:rsidP="00702A02">
            <w:pPr>
              <w:jc w:val="center"/>
              <w:rPr>
                <w:rFonts w:ascii="Times New Roman" w:hAnsi="Times New Roman" w:cs="Times New Roman"/>
              </w:rPr>
            </w:pPr>
          </w:p>
        </w:tc>
      </w:tr>
      <w:tr w:rsidR="00CC099A" w:rsidRPr="00685241"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426"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708"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CC099A" w:rsidRPr="00685241" w:rsidRDefault="00CC099A" w:rsidP="00702A02">
            <w:pPr>
              <w:jc w:val="center"/>
              <w:rPr>
                <w:rFonts w:ascii="Times New Roman" w:hAnsi="Times New Roman" w:cs="Times New Roman"/>
              </w:rPr>
            </w:pPr>
          </w:p>
        </w:tc>
      </w:tr>
      <w:tr w:rsidR="00CC099A" w:rsidRPr="00685241"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ІНДЗ</w:t>
            </w:r>
          </w:p>
        </w:tc>
        <w:tc>
          <w:tcPr>
            <w:tcW w:w="585"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426"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w:t>
            </w:r>
          </w:p>
        </w:tc>
        <w:tc>
          <w:tcPr>
            <w:tcW w:w="568" w:type="dxa"/>
            <w:tcBorders>
              <w:top w:val="nil"/>
              <w:left w:val="nil"/>
              <w:bottom w:val="single" w:sz="4" w:space="0" w:color="auto"/>
              <w:right w:val="single" w:sz="4" w:space="0" w:color="auto"/>
            </w:tcBorders>
            <w:vAlign w:val="center"/>
          </w:tcPr>
          <w:p w:rsidR="00CC099A" w:rsidRPr="00685241" w:rsidRDefault="00CC099A" w:rsidP="00702A02">
            <w:pPr>
              <w:jc w:val="center"/>
              <w:rPr>
                <w:rFonts w:ascii="Times New Roman" w:hAnsi="Times New Roman" w:cs="Times New Roman"/>
              </w:rPr>
            </w:pPr>
          </w:p>
        </w:tc>
      </w:tr>
      <w:tr w:rsidR="00CC099A" w:rsidRPr="00685241"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90</w:t>
            </w:r>
          </w:p>
        </w:tc>
        <w:tc>
          <w:tcPr>
            <w:tcW w:w="545"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544"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426"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708"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82</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90</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82</w:t>
            </w:r>
          </w:p>
        </w:tc>
        <w:tc>
          <w:tcPr>
            <w:tcW w:w="568" w:type="dxa"/>
            <w:tcBorders>
              <w:top w:val="nil"/>
              <w:left w:val="nil"/>
              <w:bottom w:val="single" w:sz="4" w:space="0" w:color="auto"/>
              <w:right w:val="single" w:sz="4" w:space="0" w:color="auto"/>
            </w:tcBorders>
            <w:vAlign w:val="center"/>
          </w:tcPr>
          <w:p w:rsidR="00CC099A" w:rsidRPr="00685241" w:rsidRDefault="00CC099A" w:rsidP="00702A02">
            <w:pPr>
              <w:jc w:val="center"/>
              <w:rPr>
                <w:rFonts w:ascii="Times New Roman" w:hAnsi="Times New Roman" w:cs="Times New Roman"/>
              </w:rPr>
            </w:pPr>
          </w:p>
        </w:tc>
      </w:tr>
      <w:tr w:rsidR="00CC099A" w:rsidRPr="00685241"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
                <w:bCs w:val="0"/>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90</w:t>
            </w:r>
          </w:p>
        </w:tc>
        <w:tc>
          <w:tcPr>
            <w:tcW w:w="545"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544"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426"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p>
        </w:tc>
        <w:tc>
          <w:tcPr>
            <w:tcW w:w="708"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82</w:t>
            </w: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90</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bCs w:val="0"/>
              </w:rPr>
            </w:pPr>
            <w:r w:rsidRPr="00685241">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CC099A" w:rsidRPr="00685241" w:rsidRDefault="00CC099A" w:rsidP="00702A02">
            <w:pPr>
              <w:jc w:val="center"/>
              <w:rPr>
                <w:rFonts w:ascii="Times New Roman" w:hAnsi="Times New Roman" w:cs="Times New Roman"/>
              </w:rPr>
            </w:pPr>
            <w:r w:rsidRPr="00685241">
              <w:rPr>
                <w:rFonts w:ascii="Times New Roman" w:hAnsi="Times New Roman" w:cs="Times New Roman"/>
              </w:rPr>
              <w:t>82</w:t>
            </w:r>
          </w:p>
        </w:tc>
        <w:tc>
          <w:tcPr>
            <w:tcW w:w="568" w:type="dxa"/>
            <w:tcBorders>
              <w:top w:val="nil"/>
              <w:left w:val="nil"/>
              <w:bottom w:val="single" w:sz="4" w:space="0" w:color="auto"/>
              <w:right w:val="single" w:sz="4" w:space="0" w:color="auto"/>
            </w:tcBorders>
            <w:vAlign w:val="center"/>
          </w:tcPr>
          <w:p w:rsidR="00CC099A" w:rsidRPr="00685241" w:rsidRDefault="00CC099A" w:rsidP="00702A02">
            <w:pPr>
              <w:rPr>
                <w:rFonts w:ascii="Times New Roman" w:hAnsi="Times New Roman" w:cs="Times New Roman"/>
                <w:bCs w:val="0"/>
              </w:rPr>
            </w:pPr>
          </w:p>
        </w:tc>
      </w:tr>
    </w:tbl>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 xml:space="preserve">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w:t>
      </w:r>
      <w:r w:rsidRPr="00685241">
        <w:rPr>
          <w:rFonts w:ascii="Times New Roman" w:hAnsi="Times New Roman" w:cs="Times New Roman"/>
          <w:i/>
        </w:rPr>
        <w:lastRenderedPageBreak/>
        <w:t>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lang w:val="uk-UA"/>
        </w:rPr>
      </w:pPr>
      <w:r w:rsidRPr="00685241">
        <w:rPr>
          <w:rFonts w:ascii="Times New Roman" w:hAnsi="Times New Roman"/>
          <w:i w:val="0"/>
          <w:lang w:val="uk-UA"/>
        </w:rPr>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 xml:space="preserve">Активізація пізнавальної діяльності з допомогою рухливих ігор у дітей з </w:t>
      </w:r>
      <w:r w:rsidRPr="00685241">
        <w:rPr>
          <w:rFonts w:ascii="Times New Roman" w:hAnsi="Times New Roman" w:cs="Times New Roman"/>
          <w:sz w:val="28"/>
          <w:szCs w:val="28"/>
        </w:rPr>
        <w:lastRenderedPageBreak/>
        <w:t>розумовою відсталістю в процесі адаптивного фізичного виховання.</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Завдання занять з адаптивного фізичного виховання дітей із ДЦП.</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Завдання занять з адаптивного фізичного виховання при розумовій відсталості.</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Загальні і специфічні завдання адаптивного фізичного виховання при роботі з дітьми з різними нозологіями.</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Зміст принципів диференціації та індивідуалізації в адаптивному фізичному вихованні.</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Історія процесу інтеграції людей з особливими потребами.</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Методи комплексного розвитку фізичних якостей у дітей з порушеннями слуху в процесі адаптивного фізичного виховання.</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Методики розвитку фізичних якостей у дітей з розумовою відсталістю в процесі адаптивного фізичного виховання.</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Методологічні концепції методик адаптивного фізичного виховання.</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Особливості занять фізичними вправами при роботі з дітьми-інвалідами в процесі адаптивного фізичного виховання.</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Особливості компенсаторної спрямованості педагогічних впливів в адаптивному фізичному вихованні.</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Особливості корекційно-розвивальної спрямованості педагогічного процесу в спеціалізованих навчальних закладах.</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Особливості методики навчання руховим діям дітей з розумовою відсталістю в процесі адаптивного фізичного виховання.</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Особливості фізичного і психічного розвитку дитини.</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Особливості формування інтересу учнів молодших класів до фізкультурних занять в спеціалізованому навчальному закладі.</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Теоретичні засади мотивації до занять фізичними вправами.</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Формування мотивації до занять фізичними вправами молодших школярів в спеціалізованому навчальному закладі.</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Характеристика психічного розвитку дітей із розумовою відсталістю.</w:t>
      </w:r>
    </w:p>
    <w:p w:rsidR="00CC099A"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Характеристика психофізичних і рухових якостей глухих дітей.</w:t>
      </w:r>
    </w:p>
    <w:p w:rsidR="001C5289" w:rsidRPr="00685241" w:rsidRDefault="00CC099A" w:rsidP="00CC099A">
      <w:pPr>
        <w:widowControl w:val="0"/>
        <w:numPr>
          <w:ilvl w:val="0"/>
          <w:numId w:val="9"/>
        </w:numPr>
        <w:tabs>
          <w:tab w:val="left" w:pos="0"/>
        </w:tabs>
        <w:ind w:left="426" w:hanging="426"/>
        <w:jc w:val="both"/>
        <w:rPr>
          <w:rFonts w:ascii="Times New Roman" w:hAnsi="Times New Roman" w:cs="Times New Roman"/>
          <w:sz w:val="28"/>
          <w:szCs w:val="28"/>
        </w:rPr>
      </w:pPr>
      <w:r w:rsidRPr="00685241">
        <w:rPr>
          <w:rFonts w:ascii="Times New Roman" w:hAnsi="Times New Roman" w:cs="Times New Roman"/>
          <w:sz w:val="28"/>
          <w:szCs w:val="28"/>
        </w:rPr>
        <w:t>Характеристика фізичного розвитку дітей з порушеннями зору.</w:t>
      </w:r>
    </w:p>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lastRenderedPageBreak/>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tabs>
          <w:tab w:val="left" w:pos="2030"/>
          <w:tab w:val="left" w:pos="10065"/>
        </w:tabs>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lang w:val="uk-UA"/>
        </w:rPr>
      </w:pPr>
      <w:r w:rsidRPr="00685241">
        <w:rPr>
          <w:rFonts w:ascii="Times New Roman" w:hAnsi="Times New Roman"/>
          <w:sz w:val="28"/>
          <w:szCs w:val="28"/>
          <w:lang w:val="uk-UA"/>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CC099A" w:rsidRPr="00685241" w:rsidRDefault="00CC099A" w:rsidP="00CC099A">
      <w:pPr>
        <w:shd w:val="clear" w:color="auto" w:fill="FFFFFF"/>
        <w:ind w:hanging="284"/>
        <w:jc w:val="center"/>
        <w:rPr>
          <w:rFonts w:ascii="Times New Roman" w:hAnsi="Times New Roman" w:cs="Times New Roman"/>
          <w:b/>
          <w:bCs w:val="0"/>
          <w:spacing w:val="-6"/>
          <w:sz w:val="28"/>
          <w:szCs w:val="28"/>
        </w:rPr>
      </w:pPr>
      <w:r w:rsidRPr="00685241">
        <w:rPr>
          <w:rFonts w:ascii="Times New Roman" w:hAnsi="Times New Roman" w:cs="Times New Roman"/>
          <w:b/>
          <w:spacing w:val="-6"/>
          <w:sz w:val="28"/>
          <w:szCs w:val="28"/>
        </w:rPr>
        <w:t>Основна</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Апанасенко Г. Л. Книга о здоровье / Г. Л. Апанасенко. – К.: Медкнига, 2007. – 132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Байкина Н. Г. Основы инвалидного спорта : учебное пособие / Н. Г. Байкина, Я. В. Крет. – Запорожье: ЗГУ, 2012. – 58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lastRenderedPageBreak/>
        <w:t>Бріскін Ю. А. Адаптивний cпорт. Спеціальні Олімпіади : Навч. посібник / Ю. А. Бріскін – Львів: Ахіл, 2003. – 127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Бріскін Ю. А. Спорт інвалідів у міжнародному спортивному русі / Ю. А. Бріскін. – Львів: Край, 2006. – 346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Винник Д. П. Адаптивное физическое воспитание и спорт / [Винник Д. П.]; под ред. Джозефа П. Винника; [пер. с англ. И. Андреев]. – К.: Олимпийская литература, 2010. – 608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Иванова И. Б. Социально-психологические проблемы детей-инвалидов / И. Б. Иванова. – К.: Логос, 2020. – 86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Круцевич Т. Ю. Теория и методика физического воспитания. Том 2 / Т. Ю. Круцевич. – К.: Олимпийская литература, 2003. – 390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Основы валеологии. В 3-х книгах / Под общ. редакцией В. П. Петленко. – Книга вторая. – К.: Олимпийская литература, 2009. – 351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Черник Е. С. Физическая культура во вспомагательной школе : учебное пособие / Е. С. Черник. – Одесса: Учебная литература, 2017. – 320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sz w:val="28"/>
          <w:szCs w:val="28"/>
        </w:rPr>
        <w:t>Чудная Р. В. Адаптивное физическое воспитание / Р. В. Чудная. – К.: Наукова думка, 2000. – 358 с.</w:t>
      </w:r>
    </w:p>
    <w:p w:rsidR="00CC099A" w:rsidRPr="00685241" w:rsidRDefault="00CC099A" w:rsidP="00CC099A">
      <w:pPr>
        <w:pStyle w:val="a8"/>
        <w:numPr>
          <w:ilvl w:val="0"/>
          <w:numId w:val="11"/>
        </w:numPr>
        <w:autoSpaceDE w:val="0"/>
        <w:autoSpaceDN w:val="0"/>
        <w:adjustRightInd w:val="0"/>
        <w:ind w:left="426" w:hanging="426"/>
        <w:jc w:val="both"/>
        <w:rPr>
          <w:sz w:val="28"/>
          <w:szCs w:val="28"/>
        </w:rPr>
      </w:pPr>
      <w:r w:rsidRPr="00685241">
        <w:rPr>
          <w:iCs/>
          <w:sz w:val="28"/>
          <w:szCs w:val="28"/>
        </w:rPr>
        <w:t xml:space="preserve">Шанина Г. Е. </w:t>
      </w:r>
      <w:r w:rsidRPr="00685241">
        <w:rPr>
          <w:sz w:val="28"/>
          <w:szCs w:val="28"/>
        </w:rPr>
        <w:t>Адаптивная физическая культура как фактор социального здоровья лиц с ограниченными возможностями / Г. Е. Шанина. // Теория и практ. физ. культуры, 2013. – № 1. – С. 56–57.</w:t>
      </w:r>
    </w:p>
    <w:p w:rsidR="00CC099A" w:rsidRPr="00685241" w:rsidRDefault="00CC099A" w:rsidP="00CC099A">
      <w:pPr>
        <w:autoSpaceDE w:val="0"/>
        <w:autoSpaceDN w:val="0"/>
        <w:adjustRightInd w:val="0"/>
        <w:ind w:hanging="284"/>
        <w:jc w:val="center"/>
        <w:rPr>
          <w:rFonts w:ascii="Times New Roman" w:hAnsi="Times New Roman" w:cs="Times New Roman"/>
          <w:b/>
          <w:sz w:val="28"/>
          <w:szCs w:val="28"/>
        </w:rPr>
      </w:pPr>
    </w:p>
    <w:p w:rsidR="00CC099A" w:rsidRPr="00685241" w:rsidRDefault="00CC099A" w:rsidP="00CC099A">
      <w:pPr>
        <w:autoSpaceDE w:val="0"/>
        <w:autoSpaceDN w:val="0"/>
        <w:adjustRightInd w:val="0"/>
        <w:ind w:hanging="284"/>
        <w:jc w:val="center"/>
        <w:rPr>
          <w:rFonts w:ascii="Times New Roman" w:hAnsi="Times New Roman" w:cs="Times New Roman"/>
          <w:b/>
          <w:sz w:val="28"/>
          <w:szCs w:val="28"/>
        </w:rPr>
      </w:pPr>
      <w:r w:rsidRPr="00685241">
        <w:rPr>
          <w:rFonts w:ascii="Times New Roman" w:hAnsi="Times New Roman" w:cs="Times New Roman"/>
          <w:b/>
          <w:sz w:val="28"/>
          <w:szCs w:val="28"/>
        </w:rPr>
        <w:t>Допоміжна</w:t>
      </w:r>
    </w:p>
    <w:p w:rsidR="00CC099A" w:rsidRPr="00685241" w:rsidRDefault="00CC099A" w:rsidP="00CC099A">
      <w:pPr>
        <w:pStyle w:val="a8"/>
        <w:numPr>
          <w:ilvl w:val="3"/>
          <w:numId w:val="10"/>
        </w:numPr>
        <w:tabs>
          <w:tab w:val="clear" w:pos="2880"/>
        </w:tabs>
        <w:autoSpaceDE w:val="0"/>
        <w:autoSpaceDN w:val="0"/>
        <w:adjustRightInd w:val="0"/>
        <w:ind w:left="426" w:hanging="426"/>
        <w:jc w:val="both"/>
        <w:rPr>
          <w:sz w:val="28"/>
          <w:szCs w:val="28"/>
        </w:rPr>
      </w:pPr>
      <w:r w:rsidRPr="00685241">
        <w:rPr>
          <w:sz w:val="28"/>
          <w:szCs w:val="28"/>
        </w:rPr>
        <w:t>Бальсевич В. К. Онтокинезиология человека. – М.: Теория и практика физической культуры, 2018. – 275 с.</w:t>
      </w:r>
    </w:p>
    <w:p w:rsidR="00CC099A" w:rsidRPr="00685241" w:rsidRDefault="00CC099A" w:rsidP="00CC099A">
      <w:pPr>
        <w:pStyle w:val="a8"/>
        <w:numPr>
          <w:ilvl w:val="3"/>
          <w:numId w:val="10"/>
        </w:numPr>
        <w:tabs>
          <w:tab w:val="clear" w:pos="2880"/>
        </w:tabs>
        <w:autoSpaceDE w:val="0"/>
        <w:autoSpaceDN w:val="0"/>
        <w:adjustRightInd w:val="0"/>
        <w:ind w:left="426" w:hanging="426"/>
        <w:jc w:val="both"/>
        <w:rPr>
          <w:sz w:val="28"/>
          <w:szCs w:val="28"/>
        </w:rPr>
      </w:pPr>
      <w:r w:rsidRPr="00685241">
        <w:rPr>
          <w:iCs/>
          <w:sz w:val="28"/>
          <w:szCs w:val="28"/>
        </w:rPr>
        <w:t xml:space="preserve">Виноградова Р. Н. </w:t>
      </w:r>
      <w:r w:rsidRPr="00685241">
        <w:rPr>
          <w:sz w:val="28"/>
          <w:szCs w:val="28"/>
        </w:rPr>
        <w:t>Об опыте работы по интеграции в общество людей с ограниченными возможностями в Германии / Р. Н. Виноградова // Соц. и клин. психиатрия, 2019. – Т. 10. – № 4. – С. 72–73.</w:t>
      </w:r>
    </w:p>
    <w:p w:rsidR="00CC099A" w:rsidRPr="00685241" w:rsidRDefault="00CC099A" w:rsidP="00CC099A">
      <w:pPr>
        <w:pStyle w:val="a8"/>
        <w:numPr>
          <w:ilvl w:val="3"/>
          <w:numId w:val="10"/>
        </w:numPr>
        <w:tabs>
          <w:tab w:val="clear" w:pos="2880"/>
        </w:tabs>
        <w:autoSpaceDE w:val="0"/>
        <w:autoSpaceDN w:val="0"/>
        <w:adjustRightInd w:val="0"/>
        <w:ind w:left="426" w:hanging="426"/>
        <w:jc w:val="both"/>
        <w:rPr>
          <w:sz w:val="28"/>
          <w:szCs w:val="28"/>
        </w:rPr>
      </w:pPr>
      <w:r w:rsidRPr="00685241">
        <w:rPr>
          <w:iCs/>
          <w:sz w:val="28"/>
          <w:szCs w:val="28"/>
        </w:rPr>
        <w:t xml:space="preserve">Дегонская Е. В. </w:t>
      </w:r>
      <w:r w:rsidRPr="00685241">
        <w:rPr>
          <w:sz w:val="28"/>
          <w:szCs w:val="28"/>
        </w:rPr>
        <w:t>Метод «Вилкион»-терапии в лечении сопутствующей соматической патологии у детей с церебральным параличем / Е. В. Дегонская // Укр. вісн. психоневрологии, 2012. – Т. 10. – № 2. – С. 203–204.</w:t>
      </w:r>
    </w:p>
    <w:p w:rsidR="00CC099A" w:rsidRPr="00685241" w:rsidRDefault="00CC099A" w:rsidP="00CC099A">
      <w:pPr>
        <w:pStyle w:val="a8"/>
        <w:numPr>
          <w:ilvl w:val="3"/>
          <w:numId w:val="10"/>
        </w:numPr>
        <w:tabs>
          <w:tab w:val="clear" w:pos="2880"/>
        </w:tabs>
        <w:autoSpaceDE w:val="0"/>
        <w:autoSpaceDN w:val="0"/>
        <w:adjustRightInd w:val="0"/>
        <w:ind w:left="426" w:hanging="426"/>
        <w:jc w:val="both"/>
        <w:rPr>
          <w:sz w:val="28"/>
          <w:szCs w:val="28"/>
        </w:rPr>
      </w:pPr>
      <w:r w:rsidRPr="00685241">
        <w:rPr>
          <w:iCs/>
          <w:sz w:val="28"/>
          <w:szCs w:val="28"/>
        </w:rPr>
        <w:t xml:space="preserve">Евсеев С. П. </w:t>
      </w:r>
      <w:r w:rsidRPr="00685241">
        <w:rPr>
          <w:sz w:val="28"/>
          <w:szCs w:val="28"/>
        </w:rPr>
        <w:t>Адаптивная физическая культура, ее философия, содержание и задачи / С. П. Евсеев // Адаптивная физическая культура и функциональное состояние инвалидов. – СПб., 2006. – 89 с.</w:t>
      </w:r>
    </w:p>
    <w:p w:rsidR="00CC099A" w:rsidRPr="00685241" w:rsidRDefault="00CC099A" w:rsidP="00CC099A">
      <w:pPr>
        <w:pStyle w:val="a8"/>
        <w:numPr>
          <w:ilvl w:val="3"/>
          <w:numId w:val="10"/>
        </w:numPr>
        <w:tabs>
          <w:tab w:val="clear" w:pos="2880"/>
        </w:tabs>
        <w:autoSpaceDE w:val="0"/>
        <w:autoSpaceDN w:val="0"/>
        <w:adjustRightInd w:val="0"/>
        <w:ind w:left="426" w:hanging="426"/>
        <w:jc w:val="both"/>
        <w:rPr>
          <w:sz w:val="28"/>
          <w:szCs w:val="28"/>
        </w:rPr>
      </w:pPr>
      <w:r w:rsidRPr="00685241">
        <w:rPr>
          <w:iCs/>
          <w:sz w:val="28"/>
          <w:szCs w:val="28"/>
        </w:rPr>
        <w:t xml:space="preserve">Епифанов В. А. </w:t>
      </w:r>
      <w:r w:rsidRPr="00685241">
        <w:rPr>
          <w:sz w:val="28"/>
          <w:szCs w:val="28"/>
        </w:rPr>
        <w:t>Медицинское обеспечение спорта у инвалидов / В. А. Епифанов // Вопр. курортологии, физиотерапии и лечебной физкультуры, 2015. – № 6. – С. 47–48.</w:t>
      </w:r>
    </w:p>
    <w:p w:rsidR="00CC099A" w:rsidRPr="00685241" w:rsidRDefault="00CC099A" w:rsidP="00CC099A">
      <w:pPr>
        <w:pStyle w:val="a8"/>
        <w:numPr>
          <w:ilvl w:val="3"/>
          <w:numId w:val="10"/>
        </w:numPr>
        <w:tabs>
          <w:tab w:val="clear" w:pos="2880"/>
        </w:tabs>
        <w:autoSpaceDE w:val="0"/>
        <w:autoSpaceDN w:val="0"/>
        <w:adjustRightInd w:val="0"/>
        <w:ind w:left="426" w:hanging="426"/>
        <w:jc w:val="both"/>
        <w:rPr>
          <w:sz w:val="28"/>
          <w:szCs w:val="28"/>
        </w:rPr>
      </w:pPr>
      <w:r w:rsidRPr="00685241">
        <w:rPr>
          <w:iCs/>
          <w:sz w:val="28"/>
          <w:szCs w:val="28"/>
        </w:rPr>
        <w:t xml:space="preserve">Огорєлкова Л. </w:t>
      </w:r>
      <w:r w:rsidRPr="00685241">
        <w:rPr>
          <w:sz w:val="28"/>
          <w:szCs w:val="28"/>
        </w:rPr>
        <w:t>Загальні та індивідуальні особливості керування процесом фізичного виховання дітей-інвалідів по зору / Л. Огорєлкова // Молода спортивна наука України, 2014. – Вип. 7. – Т. 1. – С. 370–372.</w:t>
      </w:r>
    </w:p>
    <w:p w:rsidR="00CC099A" w:rsidRPr="00685241" w:rsidRDefault="00CC099A" w:rsidP="00CC099A">
      <w:pPr>
        <w:pStyle w:val="a8"/>
        <w:numPr>
          <w:ilvl w:val="3"/>
          <w:numId w:val="10"/>
        </w:numPr>
        <w:tabs>
          <w:tab w:val="clear" w:pos="2880"/>
        </w:tabs>
        <w:autoSpaceDE w:val="0"/>
        <w:autoSpaceDN w:val="0"/>
        <w:adjustRightInd w:val="0"/>
        <w:ind w:left="426" w:hanging="426"/>
        <w:jc w:val="both"/>
        <w:rPr>
          <w:sz w:val="28"/>
          <w:szCs w:val="28"/>
        </w:rPr>
      </w:pPr>
      <w:r w:rsidRPr="00685241">
        <w:rPr>
          <w:iCs/>
          <w:sz w:val="28"/>
          <w:szCs w:val="28"/>
        </w:rPr>
        <w:t xml:space="preserve">Про введення </w:t>
      </w:r>
      <w:r w:rsidRPr="00685241">
        <w:rPr>
          <w:sz w:val="28"/>
          <w:szCs w:val="28"/>
        </w:rPr>
        <w:t>посади спеціалістів з фізичної реабілітації: Лист Міністерства охорони здоров’я України від 5 листопада 2001 р. № 11.03.04/22.</w:t>
      </w:r>
    </w:p>
    <w:p w:rsidR="00CC099A" w:rsidRPr="00685241" w:rsidRDefault="00CC099A" w:rsidP="00CC099A">
      <w:pPr>
        <w:shd w:val="clear" w:color="auto" w:fill="FFFFFF"/>
        <w:tabs>
          <w:tab w:val="left" w:pos="365"/>
        </w:tabs>
        <w:spacing w:before="14" w:line="226" w:lineRule="exact"/>
        <w:jc w:val="center"/>
        <w:rPr>
          <w:rFonts w:ascii="Times New Roman" w:hAnsi="Times New Roman" w:cs="Times New Roman"/>
          <w:b/>
          <w:sz w:val="28"/>
          <w:szCs w:val="28"/>
        </w:rPr>
      </w:pPr>
    </w:p>
    <w:p w:rsidR="00CC099A" w:rsidRPr="00685241" w:rsidRDefault="00CC099A" w:rsidP="00CC099A">
      <w:pPr>
        <w:shd w:val="clear" w:color="auto" w:fill="FFFFFF"/>
        <w:tabs>
          <w:tab w:val="left" w:pos="365"/>
        </w:tabs>
        <w:spacing w:before="14" w:line="226" w:lineRule="exact"/>
        <w:jc w:val="center"/>
        <w:rPr>
          <w:rFonts w:ascii="Times New Roman" w:hAnsi="Times New Roman" w:cs="Times New Roman"/>
          <w:sz w:val="28"/>
          <w:szCs w:val="28"/>
        </w:rPr>
      </w:pPr>
      <w:r w:rsidRPr="00685241">
        <w:rPr>
          <w:rFonts w:ascii="Times New Roman" w:hAnsi="Times New Roman" w:cs="Times New Roman"/>
          <w:b/>
          <w:sz w:val="28"/>
          <w:szCs w:val="28"/>
        </w:rPr>
        <w:lastRenderedPageBreak/>
        <w:t>7.4. Інформаційні ресурси</w:t>
      </w:r>
    </w:p>
    <w:p w:rsidR="00CC099A" w:rsidRPr="00685241" w:rsidRDefault="00CC099A" w:rsidP="00CC099A">
      <w:pPr>
        <w:jc w:val="center"/>
        <w:rPr>
          <w:rFonts w:ascii="Times New Roman" w:hAnsi="Times New Roman" w:cs="Times New Roman"/>
          <w:sz w:val="28"/>
          <w:szCs w:val="28"/>
        </w:rPr>
      </w:pPr>
    </w:p>
    <w:p w:rsidR="00CC099A" w:rsidRPr="00685241" w:rsidRDefault="00CC099A" w:rsidP="00CC099A">
      <w:pPr>
        <w:ind w:firstLine="750"/>
        <w:jc w:val="both"/>
        <w:rPr>
          <w:rFonts w:ascii="Times New Roman" w:eastAsia="Times New Roman" w:hAnsi="Times New Roman" w:cs="Times New Roman"/>
          <w:color w:val="auto"/>
          <w:sz w:val="28"/>
          <w:szCs w:val="28"/>
          <w:lang w:eastAsia="ru-RU"/>
        </w:rPr>
      </w:pPr>
      <w:r w:rsidRPr="00685241">
        <w:rPr>
          <w:rFonts w:ascii="Times New Roman" w:eastAsia="Times New Roman" w:hAnsi="Times New Roman" w:cs="Times New Roman"/>
          <w:color w:val="auto"/>
          <w:sz w:val="28"/>
          <w:szCs w:val="28"/>
          <w:lang w:eastAsia="ru-RU"/>
        </w:rPr>
        <w:t>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веб-сторінках:</w:t>
      </w:r>
    </w:p>
    <w:p w:rsidR="00CC099A" w:rsidRPr="00685241" w:rsidRDefault="00CC099A" w:rsidP="00CC099A">
      <w:pPr>
        <w:ind w:left="426" w:hanging="426"/>
        <w:jc w:val="both"/>
        <w:rPr>
          <w:rFonts w:ascii="Times New Roman" w:eastAsia="Times New Roman" w:hAnsi="Times New Roman" w:cs="Times New Roman"/>
          <w:color w:val="auto"/>
          <w:sz w:val="28"/>
          <w:szCs w:val="28"/>
          <w:lang w:eastAsia="ru-RU"/>
        </w:rPr>
      </w:pPr>
      <w:r w:rsidRPr="00685241">
        <w:rPr>
          <w:rFonts w:ascii="Times New Roman" w:eastAsia="Times New Roman" w:hAnsi="Times New Roman" w:cs="Times New Roman"/>
          <w:color w:val="auto"/>
          <w:sz w:val="28"/>
          <w:szCs w:val="28"/>
          <w:lang w:eastAsia="ru-RU"/>
        </w:rPr>
        <w:t>1.</w:t>
      </w:r>
      <w:r w:rsidRPr="00685241">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CC099A" w:rsidRPr="00685241" w:rsidRDefault="00CC099A" w:rsidP="00CC099A">
      <w:pPr>
        <w:ind w:left="426" w:hanging="426"/>
        <w:jc w:val="both"/>
        <w:rPr>
          <w:rFonts w:ascii="Times New Roman" w:eastAsia="Times New Roman" w:hAnsi="Times New Roman" w:cs="Times New Roman"/>
          <w:color w:val="auto"/>
          <w:sz w:val="28"/>
          <w:szCs w:val="28"/>
          <w:lang w:eastAsia="ru-RU"/>
        </w:rPr>
      </w:pPr>
      <w:r w:rsidRPr="00685241">
        <w:rPr>
          <w:rFonts w:ascii="Times New Roman" w:eastAsia="Times New Roman" w:hAnsi="Times New Roman" w:cs="Times New Roman"/>
          <w:color w:val="auto"/>
          <w:sz w:val="28"/>
          <w:szCs w:val="28"/>
          <w:lang w:eastAsia="ru-RU"/>
        </w:rPr>
        <w:t>2.</w:t>
      </w:r>
      <w:r w:rsidRPr="00685241">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CC099A" w:rsidRPr="00685241" w:rsidRDefault="00CC099A" w:rsidP="00CC099A">
      <w:pPr>
        <w:ind w:left="426" w:hanging="426"/>
        <w:jc w:val="both"/>
        <w:rPr>
          <w:rFonts w:ascii="Times New Roman" w:eastAsia="Times New Roman" w:hAnsi="Times New Roman" w:cs="Times New Roman"/>
          <w:color w:val="auto"/>
          <w:sz w:val="28"/>
          <w:szCs w:val="28"/>
          <w:lang w:eastAsia="ru-RU"/>
        </w:rPr>
      </w:pPr>
      <w:r w:rsidRPr="00685241">
        <w:rPr>
          <w:rFonts w:ascii="Times New Roman" w:eastAsia="Times New Roman" w:hAnsi="Times New Roman" w:cs="Times New Roman"/>
          <w:color w:val="auto"/>
          <w:sz w:val="28"/>
          <w:szCs w:val="28"/>
          <w:lang w:eastAsia="ru-RU"/>
        </w:rPr>
        <w:t>3.</w:t>
      </w:r>
      <w:r w:rsidRPr="00685241">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CC099A" w:rsidRPr="00685241" w:rsidRDefault="00CC099A" w:rsidP="00CC099A">
      <w:pPr>
        <w:ind w:left="426" w:hanging="426"/>
        <w:jc w:val="both"/>
        <w:rPr>
          <w:rFonts w:ascii="Times New Roman" w:eastAsia="Times New Roman" w:hAnsi="Times New Roman" w:cs="Times New Roman"/>
          <w:color w:val="auto"/>
          <w:sz w:val="28"/>
          <w:szCs w:val="28"/>
          <w:lang w:eastAsia="ru-RU"/>
        </w:rPr>
      </w:pPr>
      <w:r w:rsidRPr="00685241">
        <w:rPr>
          <w:rFonts w:ascii="Times New Roman" w:eastAsia="Times New Roman" w:hAnsi="Times New Roman" w:cs="Times New Roman"/>
          <w:color w:val="auto"/>
          <w:sz w:val="28"/>
          <w:szCs w:val="28"/>
          <w:lang w:eastAsia="ru-RU"/>
        </w:rPr>
        <w:t>4.</w:t>
      </w:r>
      <w:r w:rsidRPr="00685241">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CC099A" w:rsidRPr="00685241" w:rsidRDefault="00CC099A" w:rsidP="00CC099A">
      <w:pPr>
        <w:ind w:left="426" w:hanging="426"/>
        <w:jc w:val="both"/>
        <w:rPr>
          <w:rFonts w:ascii="Times New Roman" w:eastAsia="Times New Roman" w:hAnsi="Times New Roman" w:cs="Times New Roman"/>
          <w:color w:val="auto"/>
          <w:sz w:val="28"/>
          <w:szCs w:val="28"/>
          <w:lang w:eastAsia="ru-RU"/>
        </w:rPr>
      </w:pPr>
      <w:r w:rsidRPr="00685241">
        <w:rPr>
          <w:rFonts w:ascii="Times New Roman" w:eastAsia="Times New Roman" w:hAnsi="Times New Roman" w:cs="Times New Roman"/>
          <w:color w:val="auto"/>
          <w:sz w:val="28"/>
          <w:szCs w:val="28"/>
          <w:lang w:eastAsia="ru-RU"/>
        </w:rPr>
        <w:t xml:space="preserve">5. </w:t>
      </w:r>
      <w:r w:rsidRPr="00685241">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685241" w:rsidRDefault="001C5289" w:rsidP="001C5289">
      <w:pPr>
        <w:ind w:left="426" w:hanging="426"/>
        <w:jc w:val="both"/>
        <w:rPr>
          <w:rFonts w:ascii="Times New Roman" w:eastAsia="Times New Roman" w:hAnsi="Times New Roman" w:cs="Times New Roman"/>
          <w:bCs w:val="0"/>
          <w:color w:val="auto"/>
          <w:sz w:val="28"/>
          <w:szCs w:val="28"/>
          <w:lang w:eastAsia="ru-RU"/>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САМОСТІЙНА РОБОТА ЗДОБУВАЧІВ ВИЩОЇ ОСВІТИ</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938"/>
        <w:gridCol w:w="993"/>
      </w:tblGrid>
      <w:tr w:rsidR="00685241" w:rsidRPr="00685241" w:rsidTr="00702A02">
        <w:tc>
          <w:tcPr>
            <w:tcW w:w="567" w:type="dxa"/>
            <w:shd w:val="clear" w:color="auto" w:fill="auto"/>
          </w:tcPr>
          <w:p w:rsidR="00685241" w:rsidRPr="00685241" w:rsidRDefault="00685241" w:rsidP="00702A02">
            <w:pPr>
              <w:ind w:left="142" w:hanging="142"/>
              <w:jc w:val="center"/>
              <w:rPr>
                <w:rFonts w:ascii="Times New Roman" w:hAnsi="Times New Roman" w:cs="Times New Roman"/>
                <w:sz w:val="28"/>
                <w:szCs w:val="28"/>
              </w:rPr>
            </w:pPr>
            <w:r w:rsidRPr="00685241">
              <w:rPr>
                <w:rFonts w:ascii="Times New Roman" w:hAnsi="Times New Roman" w:cs="Times New Roman"/>
                <w:sz w:val="28"/>
                <w:szCs w:val="28"/>
              </w:rPr>
              <w:t>№</w:t>
            </w:r>
          </w:p>
          <w:p w:rsidR="00685241" w:rsidRPr="00685241" w:rsidRDefault="00685241" w:rsidP="00702A02">
            <w:pPr>
              <w:ind w:left="142" w:hanging="142"/>
              <w:jc w:val="center"/>
              <w:rPr>
                <w:rFonts w:ascii="Times New Roman" w:hAnsi="Times New Roman" w:cs="Times New Roman"/>
                <w:sz w:val="28"/>
                <w:szCs w:val="28"/>
              </w:rPr>
            </w:pPr>
            <w:r w:rsidRPr="00685241">
              <w:rPr>
                <w:rFonts w:ascii="Times New Roman" w:hAnsi="Times New Roman" w:cs="Times New Roman"/>
                <w:sz w:val="28"/>
                <w:szCs w:val="28"/>
              </w:rPr>
              <w:t>з/п</w:t>
            </w:r>
          </w:p>
        </w:tc>
        <w:tc>
          <w:tcPr>
            <w:tcW w:w="7938" w:type="dxa"/>
            <w:shd w:val="clear" w:color="auto" w:fill="auto"/>
          </w:tcPr>
          <w:p w:rsidR="00685241" w:rsidRPr="00685241" w:rsidRDefault="00685241" w:rsidP="00702A02">
            <w:pPr>
              <w:jc w:val="center"/>
              <w:rPr>
                <w:rFonts w:ascii="Times New Roman" w:hAnsi="Times New Roman" w:cs="Times New Roman"/>
                <w:sz w:val="28"/>
                <w:szCs w:val="28"/>
              </w:rPr>
            </w:pPr>
            <w:r w:rsidRPr="00685241">
              <w:rPr>
                <w:rFonts w:ascii="Times New Roman" w:hAnsi="Times New Roman" w:cs="Times New Roman"/>
                <w:sz w:val="28"/>
                <w:szCs w:val="28"/>
              </w:rPr>
              <w:t>Назва теми</w:t>
            </w:r>
          </w:p>
        </w:tc>
        <w:tc>
          <w:tcPr>
            <w:tcW w:w="993" w:type="dxa"/>
            <w:shd w:val="clear" w:color="auto" w:fill="auto"/>
          </w:tcPr>
          <w:p w:rsidR="00685241" w:rsidRPr="00685241" w:rsidRDefault="00685241" w:rsidP="00702A02">
            <w:pPr>
              <w:jc w:val="center"/>
              <w:rPr>
                <w:rFonts w:ascii="Times New Roman" w:hAnsi="Times New Roman" w:cs="Times New Roman"/>
                <w:sz w:val="28"/>
                <w:szCs w:val="28"/>
              </w:rPr>
            </w:pPr>
            <w:r w:rsidRPr="00685241">
              <w:rPr>
                <w:rFonts w:ascii="Times New Roman" w:hAnsi="Times New Roman" w:cs="Times New Roman"/>
                <w:sz w:val="28"/>
                <w:szCs w:val="28"/>
              </w:rPr>
              <w:t>К-ть</w:t>
            </w:r>
          </w:p>
          <w:p w:rsidR="00685241" w:rsidRPr="00685241" w:rsidRDefault="00685241" w:rsidP="00702A02">
            <w:pPr>
              <w:jc w:val="center"/>
              <w:rPr>
                <w:rFonts w:ascii="Times New Roman" w:hAnsi="Times New Roman" w:cs="Times New Roman"/>
                <w:sz w:val="28"/>
                <w:szCs w:val="28"/>
              </w:rPr>
            </w:pPr>
            <w:r w:rsidRPr="00685241">
              <w:rPr>
                <w:rFonts w:ascii="Times New Roman" w:hAnsi="Times New Roman" w:cs="Times New Roman"/>
                <w:sz w:val="28"/>
                <w:szCs w:val="28"/>
              </w:rPr>
              <w:t>годин</w:t>
            </w:r>
          </w:p>
        </w:tc>
      </w:tr>
      <w:tr w:rsidR="00685241" w:rsidRPr="00685241" w:rsidTr="00702A02">
        <w:tc>
          <w:tcPr>
            <w:tcW w:w="567" w:type="dxa"/>
            <w:shd w:val="clear" w:color="auto" w:fill="auto"/>
          </w:tcPr>
          <w:p w:rsidR="00685241" w:rsidRPr="00685241" w:rsidRDefault="00685241" w:rsidP="00702A02">
            <w:pPr>
              <w:jc w:val="center"/>
              <w:rPr>
                <w:rFonts w:ascii="Times New Roman" w:hAnsi="Times New Roman" w:cs="Times New Roman"/>
                <w:sz w:val="28"/>
                <w:szCs w:val="28"/>
              </w:rPr>
            </w:pPr>
            <w:r w:rsidRPr="00685241">
              <w:rPr>
                <w:rFonts w:ascii="Times New Roman" w:hAnsi="Times New Roman" w:cs="Times New Roman"/>
                <w:sz w:val="28"/>
                <w:szCs w:val="28"/>
              </w:rPr>
              <w:t>1</w:t>
            </w:r>
          </w:p>
        </w:tc>
        <w:tc>
          <w:tcPr>
            <w:tcW w:w="7938" w:type="dxa"/>
            <w:shd w:val="clear" w:color="auto" w:fill="auto"/>
            <w:vAlign w:val="center"/>
          </w:tcPr>
          <w:p w:rsidR="00685241" w:rsidRPr="00685241" w:rsidRDefault="00685241" w:rsidP="00702A02">
            <w:pPr>
              <w:rPr>
                <w:rFonts w:ascii="Times New Roman" w:hAnsi="Times New Roman" w:cs="Times New Roman"/>
                <w:bCs w:val="0"/>
                <w:sz w:val="28"/>
                <w:szCs w:val="28"/>
              </w:rPr>
            </w:pPr>
            <w:r w:rsidRPr="00685241">
              <w:rPr>
                <w:rFonts w:ascii="Times New Roman" w:hAnsi="Times New Roman" w:cs="Times New Roman"/>
                <w:bCs w:val="0"/>
                <w:sz w:val="28"/>
                <w:szCs w:val="28"/>
              </w:rPr>
              <w:t>Адаптивне фізичне виховання як наукова та навчальна дисципліна. Основні принципи та засоби адаптивного фізичного виховання.</w:t>
            </w:r>
          </w:p>
        </w:tc>
        <w:tc>
          <w:tcPr>
            <w:tcW w:w="993" w:type="dxa"/>
            <w:shd w:val="clear" w:color="auto" w:fill="auto"/>
            <w:vAlign w:val="center"/>
          </w:tcPr>
          <w:p w:rsidR="00685241" w:rsidRPr="00685241" w:rsidRDefault="00685241" w:rsidP="00702A02">
            <w:pPr>
              <w:jc w:val="center"/>
              <w:rPr>
                <w:rFonts w:ascii="Times New Roman" w:hAnsi="Times New Roman" w:cs="Times New Roman"/>
                <w:sz w:val="28"/>
                <w:szCs w:val="28"/>
              </w:rPr>
            </w:pPr>
            <w:r w:rsidRPr="00685241">
              <w:rPr>
                <w:rFonts w:ascii="Times New Roman" w:hAnsi="Times New Roman" w:cs="Times New Roman"/>
                <w:sz w:val="28"/>
                <w:szCs w:val="28"/>
              </w:rPr>
              <w:t>40</w:t>
            </w:r>
          </w:p>
        </w:tc>
      </w:tr>
      <w:tr w:rsidR="00685241" w:rsidRPr="00685241" w:rsidTr="00702A02">
        <w:tc>
          <w:tcPr>
            <w:tcW w:w="567" w:type="dxa"/>
            <w:shd w:val="clear" w:color="auto" w:fill="auto"/>
          </w:tcPr>
          <w:p w:rsidR="00685241" w:rsidRPr="00685241" w:rsidRDefault="00685241" w:rsidP="00702A02">
            <w:pPr>
              <w:jc w:val="center"/>
              <w:rPr>
                <w:rFonts w:ascii="Times New Roman" w:hAnsi="Times New Roman" w:cs="Times New Roman"/>
                <w:sz w:val="28"/>
                <w:szCs w:val="28"/>
              </w:rPr>
            </w:pPr>
            <w:r w:rsidRPr="00685241">
              <w:rPr>
                <w:rFonts w:ascii="Times New Roman" w:hAnsi="Times New Roman" w:cs="Times New Roman"/>
                <w:sz w:val="28"/>
                <w:szCs w:val="28"/>
              </w:rPr>
              <w:t>2</w:t>
            </w:r>
          </w:p>
        </w:tc>
        <w:tc>
          <w:tcPr>
            <w:tcW w:w="7938" w:type="dxa"/>
            <w:shd w:val="clear" w:color="auto" w:fill="auto"/>
            <w:vAlign w:val="center"/>
          </w:tcPr>
          <w:p w:rsidR="00685241" w:rsidRPr="00685241" w:rsidRDefault="00685241" w:rsidP="00702A02">
            <w:pPr>
              <w:rPr>
                <w:rFonts w:ascii="Times New Roman" w:hAnsi="Times New Roman" w:cs="Times New Roman"/>
                <w:bCs w:val="0"/>
                <w:sz w:val="28"/>
                <w:szCs w:val="28"/>
              </w:rPr>
            </w:pPr>
            <w:r w:rsidRPr="00685241">
              <w:rPr>
                <w:rFonts w:ascii="Times New Roman" w:hAnsi="Times New Roman" w:cs="Times New Roman"/>
                <w:bCs w:val="0"/>
                <w:sz w:val="28"/>
                <w:szCs w:val="28"/>
              </w:rPr>
              <w:t>Методика викладання адаптивного фізичного виховання у спеціалізованому навчальному закладі. Зміст педагогічного процесу в адаптивному фізичному вихованні.</w:t>
            </w:r>
          </w:p>
        </w:tc>
        <w:tc>
          <w:tcPr>
            <w:tcW w:w="993" w:type="dxa"/>
            <w:shd w:val="clear" w:color="auto" w:fill="auto"/>
            <w:vAlign w:val="center"/>
          </w:tcPr>
          <w:p w:rsidR="00685241" w:rsidRPr="00685241" w:rsidRDefault="00685241" w:rsidP="00702A02">
            <w:pPr>
              <w:jc w:val="center"/>
              <w:rPr>
                <w:rFonts w:ascii="Times New Roman" w:hAnsi="Times New Roman" w:cs="Times New Roman"/>
                <w:sz w:val="28"/>
                <w:szCs w:val="28"/>
              </w:rPr>
            </w:pPr>
            <w:r w:rsidRPr="00685241">
              <w:rPr>
                <w:rFonts w:ascii="Times New Roman" w:hAnsi="Times New Roman" w:cs="Times New Roman"/>
                <w:sz w:val="28"/>
                <w:szCs w:val="28"/>
              </w:rPr>
              <w:t>42</w:t>
            </w:r>
          </w:p>
        </w:tc>
      </w:tr>
    </w:tbl>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685241" w:rsidRPr="00685241" w:rsidTr="00702A02">
        <w:trPr>
          <w:trHeight w:val="1003"/>
          <w:jc w:val="center"/>
        </w:trPr>
        <w:tc>
          <w:tcPr>
            <w:tcW w:w="5486" w:type="dxa"/>
            <w:vAlign w:val="center"/>
          </w:tcPr>
          <w:p w:rsidR="00685241" w:rsidRPr="00685241" w:rsidRDefault="00685241" w:rsidP="00702A02">
            <w:pPr>
              <w:ind w:right="-107"/>
              <w:jc w:val="center"/>
              <w:rPr>
                <w:rFonts w:ascii="Times New Roman" w:hAnsi="Times New Roman" w:cs="Times New Roman"/>
                <w:bCs w:val="0"/>
              </w:rPr>
            </w:pPr>
            <w:r w:rsidRPr="00685241">
              <w:rPr>
                <w:rFonts w:ascii="Times New Roman" w:hAnsi="Times New Roman" w:cs="Times New Roman"/>
                <w:bCs w:val="0"/>
              </w:rPr>
              <w:t>Змістовий модуль та теми курсу</w:t>
            </w:r>
          </w:p>
        </w:tc>
        <w:tc>
          <w:tcPr>
            <w:tcW w:w="1856" w:type="dxa"/>
            <w:vAlign w:val="center"/>
          </w:tcPr>
          <w:p w:rsidR="00685241" w:rsidRPr="00685241" w:rsidRDefault="00685241" w:rsidP="00702A02">
            <w:pPr>
              <w:ind w:right="-30"/>
              <w:jc w:val="center"/>
              <w:rPr>
                <w:rFonts w:ascii="Times New Roman" w:hAnsi="Times New Roman" w:cs="Times New Roman"/>
                <w:bCs w:val="0"/>
              </w:rPr>
            </w:pPr>
            <w:r w:rsidRPr="00685241">
              <w:rPr>
                <w:rFonts w:ascii="Times New Roman" w:hAnsi="Times New Roman" w:cs="Times New Roman"/>
                <w:bCs w:val="0"/>
              </w:rPr>
              <w:t>Академічний контроль</w:t>
            </w:r>
          </w:p>
        </w:tc>
        <w:tc>
          <w:tcPr>
            <w:tcW w:w="851" w:type="dxa"/>
            <w:vAlign w:val="center"/>
          </w:tcPr>
          <w:p w:rsidR="00685241" w:rsidRPr="00685241" w:rsidRDefault="00685241" w:rsidP="00702A02">
            <w:pPr>
              <w:ind w:right="-108"/>
              <w:jc w:val="center"/>
              <w:rPr>
                <w:rFonts w:ascii="Times New Roman" w:hAnsi="Times New Roman" w:cs="Times New Roman"/>
                <w:bCs w:val="0"/>
              </w:rPr>
            </w:pPr>
            <w:r w:rsidRPr="00685241">
              <w:rPr>
                <w:rFonts w:ascii="Times New Roman" w:hAnsi="Times New Roman" w:cs="Times New Roman"/>
                <w:bCs w:val="0"/>
              </w:rPr>
              <w:t>Бали</w:t>
            </w:r>
          </w:p>
        </w:tc>
        <w:tc>
          <w:tcPr>
            <w:tcW w:w="1359" w:type="dxa"/>
            <w:vAlign w:val="center"/>
          </w:tcPr>
          <w:p w:rsidR="00685241" w:rsidRPr="00685241" w:rsidRDefault="00685241" w:rsidP="00702A02">
            <w:pPr>
              <w:jc w:val="center"/>
              <w:rPr>
                <w:rFonts w:ascii="Times New Roman" w:hAnsi="Times New Roman" w:cs="Times New Roman"/>
                <w:bCs w:val="0"/>
              </w:rPr>
            </w:pPr>
            <w:r w:rsidRPr="00685241">
              <w:rPr>
                <w:rFonts w:ascii="Times New Roman" w:hAnsi="Times New Roman" w:cs="Times New Roman"/>
                <w:bCs w:val="0"/>
              </w:rPr>
              <w:t>Термін</w:t>
            </w:r>
          </w:p>
          <w:p w:rsidR="00685241" w:rsidRPr="00685241" w:rsidRDefault="00685241" w:rsidP="00702A02">
            <w:pPr>
              <w:ind w:right="-108"/>
              <w:jc w:val="center"/>
              <w:rPr>
                <w:rFonts w:ascii="Times New Roman" w:hAnsi="Times New Roman" w:cs="Times New Roman"/>
                <w:bCs w:val="0"/>
              </w:rPr>
            </w:pPr>
            <w:r w:rsidRPr="00685241">
              <w:rPr>
                <w:rFonts w:ascii="Times New Roman" w:hAnsi="Times New Roman" w:cs="Times New Roman"/>
                <w:bCs w:val="0"/>
              </w:rPr>
              <w:t>виконання (тижні)</w:t>
            </w:r>
          </w:p>
        </w:tc>
      </w:tr>
      <w:tr w:rsidR="00685241" w:rsidRPr="00685241" w:rsidTr="00702A02">
        <w:trPr>
          <w:trHeight w:val="289"/>
          <w:jc w:val="center"/>
        </w:trPr>
        <w:tc>
          <w:tcPr>
            <w:tcW w:w="9552" w:type="dxa"/>
            <w:gridSpan w:val="4"/>
          </w:tcPr>
          <w:p w:rsidR="00685241" w:rsidRPr="00685241" w:rsidRDefault="00685241" w:rsidP="00702A02">
            <w:pPr>
              <w:ind w:right="-119"/>
              <w:jc w:val="center"/>
              <w:rPr>
                <w:rFonts w:ascii="Times New Roman" w:hAnsi="Times New Roman" w:cs="Times New Roman"/>
                <w:b/>
              </w:rPr>
            </w:pPr>
            <w:r w:rsidRPr="00685241">
              <w:rPr>
                <w:rFonts w:ascii="Times New Roman" w:hAnsi="Times New Roman" w:cs="Times New Roman"/>
                <w:b/>
              </w:rPr>
              <w:t xml:space="preserve">ЗМІСТОВИЙ МОДУЛЬ 1. </w:t>
            </w:r>
          </w:p>
          <w:p w:rsidR="00685241" w:rsidRPr="00685241" w:rsidRDefault="00685241" w:rsidP="00702A02">
            <w:pPr>
              <w:ind w:right="-119"/>
              <w:jc w:val="center"/>
              <w:rPr>
                <w:rFonts w:ascii="Times New Roman" w:hAnsi="Times New Roman" w:cs="Times New Roman"/>
                <w:b/>
              </w:rPr>
            </w:pPr>
            <w:r w:rsidRPr="00685241">
              <w:rPr>
                <w:rFonts w:ascii="Times New Roman" w:hAnsi="Times New Roman" w:cs="Times New Roman"/>
                <w:b/>
              </w:rPr>
              <w:t>ПРЕДМЕТ І ЗМІСТ АДАПТИВНОГО ФІЗИЧНОГО ВИХОВАННЯ В СПЕЦІАЛІЗОВАНИХ НАВЧАЛЬНИХ ЗАКЛАДАХ</w:t>
            </w:r>
          </w:p>
        </w:tc>
      </w:tr>
      <w:tr w:rsidR="00685241" w:rsidRPr="00685241" w:rsidTr="00702A02">
        <w:trPr>
          <w:trHeight w:val="701"/>
          <w:jc w:val="center"/>
        </w:trPr>
        <w:tc>
          <w:tcPr>
            <w:tcW w:w="5486" w:type="dxa"/>
            <w:vAlign w:val="center"/>
          </w:tcPr>
          <w:p w:rsidR="00685241" w:rsidRPr="00685241" w:rsidRDefault="00685241" w:rsidP="00702A02">
            <w:pPr>
              <w:rPr>
                <w:rFonts w:ascii="Times New Roman" w:hAnsi="Times New Roman" w:cs="Times New Roman"/>
                <w:bCs w:val="0"/>
              </w:rPr>
            </w:pPr>
            <w:r w:rsidRPr="00685241">
              <w:rPr>
                <w:rFonts w:ascii="Times New Roman" w:hAnsi="Times New Roman" w:cs="Times New Roman"/>
                <w:bCs w:val="0"/>
              </w:rPr>
              <w:t>Тема 1. Адаптивне фізичне виховання як наукова та навчальна дисципліна. Основні принципи та засоби адаптивного фізичного виховання.</w:t>
            </w:r>
          </w:p>
        </w:tc>
        <w:tc>
          <w:tcPr>
            <w:tcW w:w="1856" w:type="dxa"/>
            <w:vAlign w:val="center"/>
          </w:tcPr>
          <w:p w:rsidR="00685241" w:rsidRPr="00685241" w:rsidRDefault="00685241" w:rsidP="00702A02">
            <w:pPr>
              <w:ind w:right="-30"/>
              <w:jc w:val="center"/>
              <w:rPr>
                <w:rFonts w:ascii="Times New Roman" w:hAnsi="Times New Roman" w:cs="Times New Roman"/>
                <w:bCs w:val="0"/>
              </w:rPr>
            </w:pPr>
            <w:r w:rsidRPr="00685241">
              <w:rPr>
                <w:rFonts w:ascii="Times New Roman" w:hAnsi="Times New Roman" w:cs="Times New Roman"/>
                <w:bCs w:val="0"/>
              </w:rPr>
              <w:t xml:space="preserve">Практичне заняття </w:t>
            </w:r>
          </w:p>
        </w:tc>
        <w:tc>
          <w:tcPr>
            <w:tcW w:w="851" w:type="dxa"/>
            <w:vAlign w:val="center"/>
          </w:tcPr>
          <w:p w:rsidR="00685241" w:rsidRPr="00685241" w:rsidRDefault="00685241" w:rsidP="00702A02">
            <w:pPr>
              <w:jc w:val="center"/>
              <w:rPr>
                <w:rFonts w:ascii="Times New Roman" w:hAnsi="Times New Roman" w:cs="Times New Roman"/>
              </w:rPr>
            </w:pPr>
            <w:r w:rsidRPr="00685241">
              <w:rPr>
                <w:rFonts w:ascii="Times New Roman" w:hAnsi="Times New Roman" w:cs="Times New Roman"/>
              </w:rPr>
              <w:t>20</w:t>
            </w:r>
          </w:p>
        </w:tc>
        <w:tc>
          <w:tcPr>
            <w:tcW w:w="1359" w:type="dxa"/>
            <w:vAlign w:val="center"/>
          </w:tcPr>
          <w:p w:rsidR="00685241" w:rsidRPr="00685241" w:rsidRDefault="00685241" w:rsidP="00702A02">
            <w:pPr>
              <w:spacing w:before="144"/>
              <w:jc w:val="center"/>
              <w:rPr>
                <w:rFonts w:ascii="Times New Roman" w:hAnsi="Times New Roman" w:cs="Times New Roman"/>
                <w:bCs w:val="0"/>
              </w:rPr>
            </w:pPr>
            <w:r w:rsidRPr="00685241">
              <w:rPr>
                <w:rFonts w:ascii="Times New Roman" w:hAnsi="Times New Roman" w:cs="Times New Roman"/>
                <w:bCs w:val="0"/>
              </w:rPr>
              <w:t>протягом І семестру</w:t>
            </w:r>
          </w:p>
        </w:tc>
      </w:tr>
      <w:tr w:rsidR="00685241" w:rsidRPr="00685241" w:rsidTr="00702A02">
        <w:trPr>
          <w:jc w:val="center"/>
        </w:trPr>
        <w:tc>
          <w:tcPr>
            <w:tcW w:w="5486" w:type="dxa"/>
            <w:vAlign w:val="center"/>
          </w:tcPr>
          <w:p w:rsidR="00685241" w:rsidRPr="00685241" w:rsidRDefault="00685241" w:rsidP="00702A02">
            <w:pPr>
              <w:rPr>
                <w:rFonts w:ascii="Times New Roman" w:hAnsi="Times New Roman" w:cs="Times New Roman"/>
                <w:bCs w:val="0"/>
              </w:rPr>
            </w:pPr>
            <w:r w:rsidRPr="00685241">
              <w:rPr>
                <w:rFonts w:ascii="Times New Roman" w:hAnsi="Times New Roman" w:cs="Times New Roman"/>
                <w:bCs w:val="0"/>
              </w:rPr>
              <w:t>Тема 2. Методика викладання адаптивного фізичного виховання у спеціалізованому навчальному закладі. Зміст педагогічного процесу в адаптивному фізичному вихованні.</w:t>
            </w:r>
          </w:p>
        </w:tc>
        <w:tc>
          <w:tcPr>
            <w:tcW w:w="1856" w:type="dxa"/>
            <w:vAlign w:val="center"/>
          </w:tcPr>
          <w:p w:rsidR="00685241" w:rsidRPr="00685241" w:rsidRDefault="00685241" w:rsidP="00702A02">
            <w:pPr>
              <w:jc w:val="center"/>
              <w:rPr>
                <w:rFonts w:ascii="Times New Roman" w:hAnsi="Times New Roman" w:cs="Times New Roman"/>
                <w:bCs w:val="0"/>
              </w:rPr>
            </w:pPr>
            <w:r w:rsidRPr="00685241">
              <w:rPr>
                <w:rFonts w:ascii="Times New Roman" w:hAnsi="Times New Roman" w:cs="Times New Roman"/>
                <w:bCs w:val="0"/>
              </w:rPr>
              <w:t>Практичне заняття, ІНДЗ, іспит</w:t>
            </w:r>
          </w:p>
        </w:tc>
        <w:tc>
          <w:tcPr>
            <w:tcW w:w="851" w:type="dxa"/>
            <w:vAlign w:val="center"/>
          </w:tcPr>
          <w:p w:rsidR="00685241" w:rsidRPr="00685241" w:rsidRDefault="00685241" w:rsidP="00702A02">
            <w:pPr>
              <w:jc w:val="center"/>
              <w:rPr>
                <w:rFonts w:ascii="Times New Roman" w:hAnsi="Times New Roman" w:cs="Times New Roman"/>
              </w:rPr>
            </w:pPr>
            <w:r w:rsidRPr="00685241">
              <w:rPr>
                <w:rFonts w:ascii="Times New Roman" w:hAnsi="Times New Roman" w:cs="Times New Roman"/>
              </w:rPr>
              <w:t>20 +</w:t>
            </w:r>
          </w:p>
          <w:p w:rsidR="00685241" w:rsidRPr="00685241" w:rsidRDefault="00685241" w:rsidP="00702A02">
            <w:pPr>
              <w:jc w:val="center"/>
              <w:rPr>
                <w:rFonts w:ascii="Times New Roman" w:hAnsi="Times New Roman" w:cs="Times New Roman"/>
              </w:rPr>
            </w:pPr>
            <w:r w:rsidRPr="00685241">
              <w:rPr>
                <w:rFonts w:ascii="Times New Roman" w:hAnsi="Times New Roman" w:cs="Times New Roman"/>
              </w:rPr>
              <w:t>30 + 30</w:t>
            </w:r>
          </w:p>
        </w:tc>
        <w:tc>
          <w:tcPr>
            <w:tcW w:w="1359" w:type="dxa"/>
            <w:vAlign w:val="center"/>
          </w:tcPr>
          <w:p w:rsidR="00685241" w:rsidRPr="00685241" w:rsidRDefault="00685241" w:rsidP="00702A02">
            <w:pPr>
              <w:jc w:val="center"/>
              <w:rPr>
                <w:rFonts w:ascii="Times New Roman" w:hAnsi="Times New Roman" w:cs="Times New Roman"/>
              </w:rPr>
            </w:pPr>
            <w:r w:rsidRPr="00685241">
              <w:rPr>
                <w:rFonts w:ascii="Times New Roman" w:hAnsi="Times New Roman" w:cs="Times New Roman"/>
                <w:bCs w:val="0"/>
              </w:rPr>
              <w:t>протягом І семестру</w:t>
            </w:r>
          </w:p>
        </w:tc>
      </w:tr>
      <w:tr w:rsidR="00685241" w:rsidRPr="00685241" w:rsidTr="00702A02">
        <w:trPr>
          <w:trHeight w:val="369"/>
          <w:jc w:val="center"/>
        </w:trPr>
        <w:tc>
          <w:tcPr>
            <w:tcW w:w="5486" w:type="dxa"/>
            <w:vAlign w:val="center"/>
          </w:tcPr>
          <w:p w:rsidR="00685241" w:rsidRPr="00685241" w:rsidRDefault="00685241" w:rsidP="00702A02">
            <w:pPr>
              <w:shd w:val="clear" w:color="auto" w:fill="FFFFFF"/>
              <w:spacing w:line="276" w:lineRule="auto"/>
              <w:jc w:val="center"/>
              <w:rPr>
                <w:rFonts w:ascii="Times New Roman" w:hAnsi="Times New Roman" w:cs="Times New Roman"/>
                <w:i/>
              </w:rPr>
            </w:pPr>
            <w:r w:rsidRPr="00685241">
              <w:rPr>
                <w:rFonts w:ascii="Times New Roman" w:hAnsi="Times New Roman" w:cs="Times New Roman"/>
                <w:i/>
              </w:rPr>
              <w:t>Всього: 40 год.</w:t>
            </w:r>
          </w:p>
        </w:tc>
        <w:tc>
          <w:tcPr>
            <w:tcW w:w="4066" w:type="dxa"/>
            <w:gridSpan w:val="3"/>
            <w:vAlign w:val="center"/>
          </w:tcPr>
          <w:p w:rsidR="00685241" w:rsidRPr="00685241" w:rsidRDefault="00685241" w:rsidP="00702A02">
            <w:pPr>
              <w:spacing w:before="144"/>
              <w:jc w:val="center"/>
              <w:rPr>
                <w:rFonts w:ascii="Times New Roman" w:hAnsi="Times New Roman" w:cs="Times New Roman"/>
                <w:bCs w:val="0"/>
                <w:i/>
              </w:rPr>
            </w:pPr>
            <w:r w:rsidRPr="00685241">
              <w:rPr>
                <w:rFonts w:ascii="Times New Roman" w:hAnsi="Times New Roman" w:cs="Times New Roman"/>
                <w:bCs w:val="0"/>
                <w:i/>
              </w:rPr>
              <w:t>Всього: 100 балів</w:t>
            </w:r>
          </w:p>
        </w:tc>
      </w:tr>
      <w:tr w:rsidR="00685241" w:rsidRPr="00685241" w:rsidTr="00702A02">
        <w:trPr>
          <w:trHeight w:val="518"/>
          <w:jc w:val="center"/>
        </w:trPr>
        <w:tc>
          <w:tcPr>
            <w:tcW w:w="5486" w:type="dxa"/>
            <w:vAlign w:val="center"/>
          </w:tcPr>
          <w:p w:rsidR="00685241" w:rsidRPr="00685241" w:rsidRDefault="00685241" w:rsidP="00702A02">
            <w:pPr>
              <w:spacing w:before="144"/>
              <w:ind w:right="34"/>
              <w:jc w:val="center"/>
              <w:rPr>
                <w:rFonts w:ascii="Times New Roman" w:hAnsi="Times New Roman" w:cs="Times New Roman"/>
                <w:b/>
                <w:i/>
                <w:sz w:val="26"/>
                <w:szCs w:val="26"/>
              </w:rPr>
            </w:pPr>
            <w:r w:rsidRPr="00685241">
              <w:rPr>
                <w:rFonts w:ascii="Times New Roman" w:hAnsi="Times New Roman" w:cs="Times New Roman"/>
                <w:b/>
                <w:i/>
                <w:sz w:val="26"/>
                <w:szCs w:val="26"/>
              </w:rPr>
              <w:t>Разом: 40 год.</w:t>
            </w:r>
          </w:p>
        </w:tc>
        <w:tc>
          <w:tcPr>
            <w:tcW w:w="4066" w:type="dxa"/>
            <w:gridSpan w:val="3"/>
            <w:vAlign w:val="center"/>
          </w:tcPr>
          <w:p w:rsidR="00685241" w:rsidRPr="00685241" w:rsidRDefault="00685241" w:rsidP="00702A02">
            <w:pPr>
              <w:spacing w:before="144"/>
              <w:ind w:right="-260"/>
              <w:jc w:val="center"/>
              <w:rPr>
                <w:rFonts w:ascii="Times New Roman" w:hAnsi="Times New Roman" w:cs="Times New Roman"/>
                <w:b/>
                <w:bCs w:val="0"/>
                <w:i/>
                <w:sz w:val="25"/>
                <w:szCs w:val="25"/>
              </w:rPr>
            </w:pPr>
            <w:r w:rsidRPr="00685241">
              <w:rPr>
                <w:rFonts w:ascii="Times New Roman" w:hAnsi="Times New Roman" w:cs="Times New Roman"/>
                <w:b/>
                <w:bCs w:val="0"/>
                <w:i/>
                <w:sz w:val="25"/>
                <w:szCs w:val="25"/>
              </w:rPr>
              <w:t>Разом: 100 балів</w:t>
            </w:r>
          </w:p>
        </w:tc>
      </w:tr>
    </w:tbl>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lang/>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lang w:val="uk-UA"/>
        </w:rPr>
      </w:pPr>
      <w:r w:rsidRPr="00685241">
        <w:rPr>
          <w:rFonts w:ascii="Times New Roman" w:hAnsi="Times New Roman"/>
          <w:sz w:val="28"/>
          <w:szCs w:val="28"/>
          <w:lang w:val="uk-UA"/>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lan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702A02">
        <w:trPr>
          <w:cantSplit/>
          <w:trHeight w:val="518"/>
        </w:trPr>
        <w:tc>
          <w:tcPr>
            <w:tcW w:w="4911" w:type="dxa"/>
            <w:vMerge w:val="restart"/>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702A02">
        <w:trPr>
          <w:cantSplit/>
          <w:trHeight w:val="1933"/>
        </w:trPr>
        <w:tc>
          <w:tcPr>
            <w:tcW w:w="4911" w:type="dxa"/>
            <w:vMerge/>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p>
        </w:tc>
        <w:tc>
          <w:tcPr>
            <w:tcW w:w="1718" w:type="dxa"/>
            <w:vMerge/>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І. Обов’язкові</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c>
          <w:tcPr>
            <w:tcW w:w="1559" w:type="dxa"/>
            <w:tcBorders>
              <w:top w:val="nil"/>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6</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4</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10</w:t>
            </w:r>
          </w:p>
        </w:tc>
      </w:tr>
      <w:tr w:rsidR="001C5289" w:rsidRPr="00685241" w:rsidTr="00702A02">
        <w:tc>
          <w:tcPr>
            <w:tcW w:w="4911" w:type="dxa"/>
            <w:tcBorders>
              <w:bottom w:val="single" w:sz="4" w:space="0" w:color="auto"/>
            </w:tcBorders>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30</w:t>
            </w:r>
          </w:p>
        </w:tc>
      </w:tr>
      <w:tr w:rsidR="001C5289" w:rsidRPr="00685241" w:rsidTr="00702A02">
        <w:tc>
          <w:tcPr>
            <w:tcW w:w="6629" w:type="dxa"/>
            <w:gridSpan w:val="2"/>
            <w:tcBorders>
              <w:bottom w:val="single" w:sz="4" w:space="0" w:color="auto"/>
            </w:tcBorders>
            <w:shd w:val="clear" w:color="auto" w:fill="auto"/>
            <w:vAlign w:val="center"/>
          </w:tcPr>
          <w:p w:rsidR="001C5289" w:rsidRPr="00685241" w:rsidRDefault="001C5289" w:rsidP="00702A02">
            <w:pPr>
              <w:tabs>
                <w:tab w:val="left" w:pos="2030"/>
                <w:tab w:val="left" w:pos="10065"/>
              </w:tabs>
              <w:jc w:val="right"/>
              <w:rPr>
                <w:rFonts w:ascii="Times New Roman" w:eastAsia="Calibri" w:hAnsi="Times New Roman" w:cs="Times New Roman"/>
                <w:b/>
                <w:sz w:val="28"/>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p>
        </w:tc>
      </w:tr>
      <w:tr w:rsidR="001C5289" w:rsidRPr="00685241" w:rsidTr="00702A02">
        <w:tc>
          <w:tcPr>
            <w:tcW w:w="9747" w:type="dxa"/>
            <w:gridSpan w:val="4"/>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ІІ. Вибіркові</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702A02">
        <w:tc>
          <w:tcPr>
            <w:tcW w:w="4911" w:type="dxa"/>
            <w:tcBorders>
              <w:bottom w:val="single" w:sz="4" w:space="0" w:color="auto"/>
            </w:tcBorders>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6629" w:type="dxa"/>
            <w:gridSpan w:val="2"/>
            <w:tcBorders>
              <w:bottom w:val="single" w:sz="4" w:space="0" w:color="auto"/>
            </w:tcBorders>
            <w:shd w:val="clear" w:color="auto" w:fill="auto"/>
            <w:vAlign w:val="center"/>
          </w:tcPr>
          <w:p w:rsidR="001C5289" w:rsidRPr="00685241" w:rsidRDefault="001C5289" w:rsidP="00702A02">
            <w:pPr>
              <w:tabs>
                <w:tab w:val="left" w:pos="2030"/>
                <w:tab w:val="left" w:pos="10065"/>
              </w:tabs>
              <w:jc w:val="right"/>
              <w:rPr>
                <w:rFonts w:ascii="Times New Roman" w:eastAsia="Calibri" w:hAnsi="Times New Roman" w:cs="Times New Roman"/>
                <w:b/>
                <w:sz w:val="28"/>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sz w:val="28"/>
              </w:rPr>
            </w:pPr>
            <w:r w:rsidRPr="00685241">
              <w:rPr>
                <w:rFonts w:ascii="Times New Roman" w:eastAsia="Calibri" w:hAnsi="Times New Roman" w:cs="Times New Roman"/>
                <w:b/>
                <w:sz w:val="28"/>
              </w:rPr>
              <w:t>-</w:t>
            </w:r>
          </w:p>
        </w:tc>
      </w:tr>
      <w:tr w:rsidR="001C5289" w:rsidRPr="00685241" w:rsidTr="00702A02">
        <w:tc>
          <w:tcPr>
            <w:tcW w:w="9747" w:type="dxa"/>
            <w:gridSpan w:val="4"/>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sz w:val="28"/>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lang/>
        </w:rPr>
      </w:pPr>
    </w:p>
    <w:p w:rsidR="001C5289" w:rsidRDefault="001C5289" w:rsidP="001C5289">
      <w:pPr>
        <w:tabs>
          <w:tab w:val="left" w:pos="1620"/>
        </w:tabs>
        <w:rPr>
          <w:rFonts w:ascii="Times New Roman" w:hAnsi="Times New Roman" w:cs="Times New Roman"/>
          <w:lang/>
        </w:rPr>
      </w:pPr>
    </w:p>
    <w:p w:rsidR="00685241" w:rsidRDefault="00685241" w:rsidP="001C5289">
      <w:pPr>
        <w:tabs>
          <w:tab w:val="left" w:pos="1620"/>
        </w:tabs>
        <w:rPr>
          <w:rFonts w:ascii="Times New Roman" w:hAnsi="Times New Roman" w:cs="Times New Roman"/>
          <w:lang/>
        </w:rPr>
      </w:pPr>
    </w:p>
    <w:p w:rsidR="00685241" w:rsidRPr="00685241" w:rsidRDefault="00685241" w:rsidP="001C5289">
      <w:pPr>
        <w:tabs>
          <w:tab w:val="left" w:pos="1620"/>
        </w:tabs>
        <w:rPr>
          <w:rFonts w:ascii="Times New Roman" w:hAnsi="Times New Roman" w:cs="Times New Roman"/>
          <w:lang/>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відмінно</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добре</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 xml:space="preserve">задовільно </w:t>
            </w:r>
          </w:p>
        </w:tc>
      </w:tr>
      <w:tr w:rsidR="001C5289" w:rsidRPr="00685241"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sz w:val="28"/>
                <w:szCs w:val="28"/>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sz w:val="28"/>
                <w:szCs w:val="28"/>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sz w:val="28"/>
                <w:szCs w:val="28"/>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lang/>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702A02">
        <w:trPr>
          <w:jc w:val="center"/>
        </w:trPr>
        <w:tc>
          <w:tcPr>
            <w:tcW w:w="2092" w:type="dxa"/>
          </w:tcPr>
          <w:p w:rsidR="001C5289" w:rsidRPr="00685241" w:rsidRDefault="001C5289" w:rsidP="00702A02">
            <w:pPr>
              <w:tabs>
                <w:tab w:val="num" w:pos="426"/>
              </w:tabs>
              <w:spacing w:line="276" w:lineRule="auto"/>
              <w:jc w:val="center"/>
              <w:rPr>
                <w:rFonts w:ascii="Times New Roman" w:hAnsi="Times New Roman" w:cs="Times New Roman"/>
                <w:b/>
                <w:sz w:val="28"/>
                <w:szCs w:val="28"/>
              </w:rPr>
            </w:pPr>
            <w:r w:rsidRPr="00685241">
              <w:rPr>
                <w:rFonts w:ascii="Times New Roman" w:hAnsi="Times New Roman" w:cs="Times New Roman"/>
                <w:b/>
                <w:sz w:val="28"/>
                <w:szCs w:val="28"/>
              </w:rPr>
              <w:t>Оцінка</w:t>
            </w:r>
          </w:p>
        </w:tc>
        <w:tc>
          <w:tcPr>
            <w:tcW w:w="7628" w:type="dxa"/>
          </w:tcPr>
          <w:p w:rsidR="001C5289" w:rsidRPr="00685241" w:rsidRDefault="001C5289" w:rsidP="00702A02">
            <w:pPr>
              <w:tabs>
                <w:tab w:val="num" w:pos="426"/>
              </w:tabs>
              <w:spacing w:line="276" w:lineRule="auto"/>
              <w:jc w:val="center"/>
              <w:rPr>
                <w:rFonts w:ascii="Times New Roman" w:hAnsi="Times New Roman" w:cs="Times New Roman"/>
                <w:b/>
                <w:sz w:val="28"/>
                <w:szCs w:val="28"/>
              </w:rPr>
            </w:pPr>
            <w:r w:rsidRPr="00685241">
              <w:rPr>
                <w:rFonts w:ascii="Times New Roman" w:hAnsi="Times New Roman" w:cs="Times New Roman"/>
                <w:b/>
                <w:sz w:val="28"/>
                <w:szCs w:val="28"/>
              </w:rPr>
              <w:t>Критерії оцінювання</w:t>
            </w:r>
          </w:p>
        </w:tc>
      </w:tr>
      <w:tr w:rsidR="001C5289" w:rsidRPr="00685241" w:rsidTr="00702A02">
        <w:trPr>
          <w:jc w:val="center"/>
        </w:trPr>
        <w:tc>
          <w:tcPr>
            <w:tcW w:w="2092" w:type="dxa"/>
            <w:vAlign w:val="center"/>
          </w:tcPr>
          <w:p w:rsidR="001C5289" w:rsidRPr="00685241" w:rsidRDefault="001C5289" w:rsidP="00702A02">
            <w:pPr>
              <w:tabs>
                <w:tab w:val="num" w:pos="426"/>
              </w:tabs>
              <w:spacing w:line="276" w:lineRule="auto"/>
              <w:jc w:val="center"/>
              <w:rPr>
                <w:rFonts w:ascii="Times New Roman" w:hAnsi="Times New Roman" w:cs="Times New Roman"/>
                <w:b/>
                <w:i/>
                <w:sz w:val="28"/>
                <w:szCs w:val="28"/>
              </w:rPr>
            </w:pPr>
            <w:r w:rsidRPr="00685241">
              <w:rPr>
                <w:rFonts w:ascii="Times New Roman" w:hAnsi="Times New Roman" w:cs="Times New Roman"/>
                <w:b/>
                <w:i/>
                <w:sz w:val="28"/>
                <w:szCs w:val="28"/>
              </w:rPr>
              <w:t>«відмінно»</w:t>
            </w:r>
          </w:p>
        </w:tc>
        <w:tc>
          <w:tcPr>
            <w:tcW w:w="7628" w:type="dxa"/>
          </w:tcPr>
          <w:p w:rsidR="001C5289" w:rsidRPr="00685241" w:rsidRDefault="001C5289" w:rsidP="00702A02">
            <w:pPr>
              <w:tabs>
                <w:tab w:val="num" w:pos="426"/>
              </w:tabs>
              <w:jc w:val="both"/>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702A02">
        <w:trPr>
          <w:jc w:val="center"/>
        </w:trPr>
        <w:tc>
          <w:tcPr>
            <w:tcW w:w="2092" w:type="dxa"/>
            <w:vAlign w:val="center"/>
          </w:tcPr>
          <w:p w:rsidR="001C5289" w:rsidRPr="00685241" w:rsidRDefault="001C5289" w:rsidP="00702A02">
            <w:pPr>
              <w:tabs>
                <w:tab w:val="num" w:pos="426"/>
              </w:tabs>
              <w:spacing w:line="276" w:lineRule="auto"/>
              <w:jc w:val="center"/>
              <w:rPr>
                <w:rFonts w:ascii="Times New Roman" w:hAnsi="Times New Roman" w:cs="Times New Roman"/>
                <w:b/>
                <w:i/>
                <w:sz w:val="28"/>
                <w:szCs w:val="28"/>
              </w:rPr>
            </w:pPr>
            <w:r w:rsidRPr="00685241">
              <w:rPr>
                <w:rFonts w:ascii="Times New Roman" w:hAnsi="Times New Roman" w:cs="Times New Roman"/>
                <w:b/>
                <w:i/>
                <w:sz w:val="28"/>
                <w:szCs w:val="28"/>
              </w:rPr>
              <w:t>«добре»</w:t>
            </w:r>
          </w:p>
        </w:tc>
        <w:tc>
          <w:tcPr>
            <w:tcW w:w="7628" w:type="dxa"/>
          </w:tcPr>
          <w:p w:rsidR="001C5289" w:rsidRPr="00685241" w:rsidRDefault="001C5289" w:rsidP="00702A02">
            <w:pPr>
              <w:tabs>
                <w:tab w:val="num" w:pos="426"/>
              </w:tabs>
              <w:jc w:val="both"/>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702A02">
        <w:trPr>
          <w:jc w:val="center"/>
        </w:trPr>
        <w:tc>
          <w:tcPr>
            <w:tcW w:w="2092" w:type="dxa"/>
            <w:vAlign w:val="center"/>
          </w:tcPr>
          <w:p w:rsidR="001C5289" w:rsidRPr="00685241" w:rsidRDefault="001C5289" w:rsidP="00702A02">
            <w:pPr>
              <w:tabs>
                <w:tab w:val="num" w:pos="426"/>
              </w:tabs>
              <w:spacing w:line="276" w:lineRule="auto"/>
              <w:jc w:val="center"/>
              <w:rPr>
                <w:rFonts w:ascii="Times New Roman" w:hAnsi="Times New Roman" w:cs="Times New Roman"/>
                <w:b/>
                <w:i/>
                <w:sz w:val="28"/>
                <w:szCs w:val="28"/>
              </w:rPr>
            </w:pPr>
            <w:r w:rsidRPr="00685241">
              <w:rPr>
                <w:rFonts w:ascii="Times New Roman" w:hAnsi="Times New Roman" w:cs="Times New Roman"/>
                <w:b/>
                <w:i/>
                <w:sz w:val="28"/>
                <w:szCs w:val="28"/>
              </w:rPr>
              <w:t>«задовільно»</w:t>
            </w:r>
          </w:p>
        </w:tc>
        <w:tc>
          <w:tcPr>
            <w:tcW w:w="7628" w:type="dxa"/>
          </w:tcPr>
          <w:p w:rsidR="001C5289" w:rsidRPr="00685241" w:rsidRDefault="001C5289" w:rsidP="00702A02">
            <w:pPr>
              <w:tabs>
                <w:tab w:val="num" w:pos="426"/>
              </w:tabs>
              <w:jc w:val="both"/>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702A02">
        <w:trPr>
          <w:jc w:val="center"/>
        </w:trPr>
        <w:tc>
          <w:tcPr>
            <w:tcW w:w="2092" w:type="dxa"/>
            <w:vAlign w:val="center"/>
          </w:tcPr>
          <w:p w:rsidR="001C5289" w:rsidRPr="00685241" w:rsidRDefault="001C5289" w:rsidP="00702A02">
            <w:pPr>
              <w:spacing w:line="276" w:lineRule="auto"/>
              <w:ind w:left="-108"/>
              <w:jc w:val="right"/>
              <w:rPr>
                <w:rFonts w:ascii="Times New Roman" w:hAnsi="Times New Roman" w:cs="Times New Roman"/>
                <w:b/>
                <w:i/>
                <w:sz w:val="28"/>
                <w:szCs w:val="28"/>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702A02">
            <w:pPr>
              <w:tabs>
                <w:tab w:val="num" w:pos="426"/>
              </w:tabs>
              <w:jc w:val="both"/>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lang/>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lang/>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lang/>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702A02">
        <w:trPr>
          <w:trHeight w:val="627"/>
        </w:trPr>
        <w:tc>
          <w:tcPr>
            <w:tcW w:w="3261" w:type="dxa"/>
            <w:tcBorders>
              <w:bottom w:val="single" w:sz="4" w:space="0" w:color="000000"/>
            </w:tcBorders>
            <w:shd w:val="clear" w:color="auto" w:fill="auto"/>
          </w:tcPr>
          <w:p w:rsidR="001C5289" w:rsidRPr="00685241" w:rsidRDefault="001C5289" w:rsidP="00702A02">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702A02">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702A02">
        <w:trPr>
          <w:trHeight w:val="933"/>
        </w:trPr>
        <w:tc>
          <w:tcPr>
            <w:tcW w:w="3261" w:type="dxa"/>
            <w:tcBorders>
              <w:top w:val="single" w:sz="4" w:space="0" w:color="000000"/>
            </w:tcBorders>
            <w:shd w:val="clear" w:color="auto" w:fill="auto"/>
          </w:tcPr>
          <w:p w:rsidR="001C5289" w:rsidRPr="00685241" w:rsidRDefault="001C5289" w:rsidP="00702A02">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702A02">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702A02">
        <w:trPr>
          <w:trHeight w:val="2107"/>
        </w:trPr>
        <w:tc>
          <w:tcPr>
            <w:tcW w:w="3261" w:type="dxa"/>
            <w:shd w:val="clear" w:color="auto" w:fill="auto"/>
          </w:tcPr>
          <w:p w:rsidR="001C5289" w:rsidRPr="00685241" w:rsidRDefault="001C5289" w:rsidP="00702A02">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702A02">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lang/>
        </w:rPr>
      </w:pPr>
    </w:p>
    <w:p w:rsidR="001C5289" w:rsidRPr="00685241" w:rsidRDefault="001C5289" w:rsidP="001C5289">
      <w:pPr>
        <w:rPr>
          <w:rFonts w:ascii="Times New Roman" w:hAnsi="Times New Roman" w:cs="Times New Roman"/>
          <w:lang/>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lang/>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250272">
      <w:headerReference w:type="even" r:id="rId7"/>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685241">
    <w:pPr>
      <w:pStyle w:val="a9"/>
      <w:jc w:val="right"/>
    </w:pPr>
    <w:r>
      <w:fldChar w:fldCharType="begin"/>
    </w:r>
    <w:r>
      <w:instrText xml:space="preserve"> PAGE   \* MERGEFORMAT </w:instrText>
    </w:r>
    <w:r>
      <w:fldChar w:fldCharType="separate"/>
    </w:r>
    <w:r>
      <w:rPr>
        <w:noProof/>
      </w:rPr>
      <w:t>8</w:t>
    </w:r>
    <w:r>
      <w:fldChar w:fldCharType="end"/>
    </w:r>
  </w:p>
  <w:p w:rsidR="00D378EE" w:rsidRDefault="0068524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685241">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Pr>
        <w:rFonts w:ascii="Times New Roman" w:hAnsi="Times New Roman" w:cs="Times New Roman"/>
        <w:noProof/>
      </w:rPr>
      <w:t>16</w:t>
    </w:r>
    <w:r w:rsidRPr="00CE2902">
      <w:rPr>
        <w:rFonts w:ascii="Times New Roman" w:hAnsi="Times New Roman" w:cs="Times New Roman"/>
      </w:rPr>
      <w:fldChar w:fldCharType="end"/>
    </w:r>
  </w:p>
  <w:p w:rsidR="00D378EE" w:rsidRDefault="0068524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8"/>
  </w:num>
  <w:num w:numId="5">
    <w:abstractNumId w:val="9"/>
  </w:num>
  <w:num w:numId="6">
    <w:abstractNumId w:val="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dirty"/>
  <w:defaultTabStop w:val="708"/>
  <w:drawingGridHorizontalSpacing w:val="140"/>
  <w:drawingGridVerticalSpacing w:val="381"/>
  <w:displayHorizontalDrawingGridEvery w:val="2"/>
  <w:characterSpacingControl w:val="doNotCompress"/>
  <w:compat/>
  <w:rsids>
    <w:rsidRoot w:val="001C5289"/>
    <w:rsid w:val="0004277C"/>
    <w:rsid w:val="001C5289"/>
    <w:rsid w:val="001D7743"/>
    <w:rsid w:val="002330DA"/>
    <w:rsid w:val="00272B00"/>
    <w:rsid w:val="00282734"/>
    <w:rsid w:val="002D0784"/>
    <w:rsid w:val="00316B3F"/>
    <w:rsid w:val="00333B5B"/>
    <w:rsid w:val="00390453"/>
    <w:rsid w:val="00392776"/>
    <w:rsid w:val="004700F6"/>
    <w:rsid w:val="00497A90"/>
    <w:rsid w:val="00555ED9"/>
    <w:rsid w:val="005A7CB8"/>
    <w:rsid w:val="005F0A15"/>
    <w:rsid w:val="00613CC8"/>
    <w:rsid w:val="00616F56"/>
    <w:rsid w:val="00677D2D"/>
    <w:rsid w:val="00685241"/>
    <w:rsid w:val="006857CA"/>
    <w:rsid w:val="00685D42"/>
    <w:rsid w:val="007066BA"/>
    <w:rsid w:val="00800FCF"/>
    <w:rsid w:val="00857818"/>
    <w:rsid w:val="009161C7"/>
    <w:rsid w:val="009404BF"/>
    <w:rsid w:val="00994C9C"/>
    <w:rsid w:val="00996792"/>
    <w:rsid w:val="009E72EE"/>
    <w:rsid w:val="009E7EAB"/>
    <w:rsid w:val="00A23BF8"/>
    <w:rsid w:val="00C117E8"/>
    <w:rsid w:val="00CB66A9"/>
    <w:rsid w:val="00CC099A"/>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lang/>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lang/>
    </w:rPr>
  </w:style>
  <w:style w:type="character" w:customStyle="1" w:styleId="20">
    <w:name w:val="Заголовок 2 Знак"/>
    <w:basedOn w:val="a0"/>
    <w:link w:val="2"/>
    <w:rsid w:val="001C5289"/>
    <w:rPr>
      <w:rFonts w:ascii="Calibri Light" w:eastAsia="Times New Roman" w:hAnsi="Calibri Light"/>
      <w:b/>
      <w:i/>
      <w:iCs/>
      <w:lang/>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lang/>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uu.edu.ua/course/view.php?id" TargetMode="External"/><Relationship Id="rId5" Type="http://schemas.openxmlformats.org/officeDocument/2006/relationships/hyperlink" Target="http://vo.ukraine.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4345</Words>
  <Characters>24773</Characters>
  <Application>Microsoft Office Word</Application>
  <DocSecurity>0</DocSecurity>
  <Lines>206</Lines>
  <Paragraphs>58</Paragraphs>
  <ScaleCrop>false</ScaleCrop>
  <Company/>
  <LinksUpToDate>false</LinksUpToDate>
  <CharactersWithSpaces>29060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2020-11-06T18:26:00Z</dcterms:created>
  <dcterms:modified xsi:type="dcterms:W3CDTF">2020-11-06T18:43:00Z</dcterms:modified>
</cp:coreProperties>
</file>