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4E" w:rsidRPr="00CA7130" w:rsidRDefault="00592E4E" w:rsidP="00592E4E">
      <w:pPr>
        <w:tabs>
          <w:tab w:val="left" w:pos="2030"/>
        </w:tabs>
        <w:jc w:val="center"/>
        <w:rPr>
          <w:b/>
          <w:caps/>
          <w:sz w:val="28"/>
          <w:szCs w:val="28"/>
        </w:rPr>
      </w:pPr>
      <w:r w:rsidRPr="00CA7130">
        <w:rPr>
          <w:b/>
          <w:caps/>
          <w:sz w:val="28"/>
          <w:szCs w:val="28"/>
        </w:rPr>
        <w:t>РОЗВИТКУ ЛЮДИНИ «Україна»</w:t>
      </w:r>
    </w:p>
    <w:p w:rsidR="00592E4E" w:rsidRPr="00CA7130" w:rsidRDefault="00592E4E" w:rsidP="00592E4E">
      <w:pPr>
        <w:tabs>
          <w:tab w:val="left" w:pos="2030"/>
        </w:tabs>
        <w:rPr>
          <w:b/>
          <w:caps/>
          <w:sz w:val="28"/>
          <w:szCs w:val="28"/>
        </w:rPr>
      </w:pPr>
    </w:p>
    <w:p w:rsidR="00592E4E" w:rsidRPr="00CA7130" w:rsidRDefault="00592E4E" w:rsidP="00592E4E">
      <w:pPr>
        <w:tabs>
          <w:tab w:val="left" w:pos="2030"/>
        </w:tabs>
        <w:jc w:val="center"/>
        <w:rPr>
          <w:b/>
          <w:caps/>
          <w:sz w:val="28"/>
          <w:szCs w:val="28"/>
        </w:rPr>
      </w:pPr>
      <w:r>
        <w:rPr>
          <w:b/>
          <w:caps/>
          <w:sz w:val="28"/>
          <w:szCs w:val="28"/>
        </w:rPr>
        <w:t>ПОЛТАВСЬКИЙ ІНСТИТУТ ЕКОНОМІКИ І ПРАВА</w:t>
      </w:r>
      <w:r w:rsidRPr="00CA7130">
        <w:rPr>
          <w:b/>
          <w:caps/>
          <w:sz w:val="28"/>
          <w:szCs w:val="28"/>
        </w:rPr>
        <w:t xml:space="preserve">  __________________________________________________________________</w:t>
      </w:r>
    </w:p>
    <w:p w:rsidR="00592E4E" w:rsidRPr="00CA7130" w:rsidRDefault="00592E4E" w:rsidP="00592E4E">
      <w:pPr>
        <w:tabs>
          <w:tab w:val="left" w:pos="2030"/>
        </w:tabs>
        <w:jc w:val="center"/>
        <w:rPr>
          <w:b/>
          <w:caps/>
          <w:sz w:val="28"/>
          <w:szCs w:val="28"/>
        </w:rPr>
      </w:pPr>
    </w:p>
    <w:p w:rsidR="00592E4E" w:rsidRPr="00CA7130" w:rsidRDefault="00592E4E" w:rsidP="00592E4E">
      <w:pPr>
        <w:tabs>
          <w:tab w:val="left" w:pos="2030"/>
        </w:tabs>
        <w:jc w:val="center"/>
        <w:rPr>
          <w:b/>
          <w:caps/>
          <w:sz w:val="28"/>
          <w:szCs w:val="28"/>
        </w:rPr>
      </w:pPr>
      <w:r>
        <w:rPr>
          <w:b/>
          <w:caps/>
          <w:sz w:val="28"/>
          <w:szCs w:val="28"/>
        </w:rPr>
        <w:t>КАФЕДРА ФІЛОЛОГІЇ ТА СОЦІАЛЬНО-ГУМАНІТАРНИХ ДИСЦИПЛІН</w:t>
      </w:r>
      <w:r w:rsidRPr="00CA7130">
        <w:rPr>
          <w:b/>
          <w:caps/>
          <w:sz w:val="28"/>
          <w:szCs w:val="28"/>
        </w:rPr>
        <w:t xml:space="preserve"> </w:t>
      </w:r>
    </w:p>
    <w:p w:rsidR="00592E4E" w:rsidRPr="00CA7130" w:rsidRDefault="00592E4E" w:rsidP="00592E4E">
      <w:pPr>
        <w:tabs>
          <w:tab w:val="left" w:pos="2030"/>
        </w:tabs>
        <w:jc w:val="center"/>
        <w:rPr>
          <w:b/>
          <w:caps/>
          <w:sz w:val="28"/>
          <w:szCs w:val="28"/>
        </w:rPr>
      </w:pPr>
      <w:r w:rsidRPr="00CA7130">
        <w:rPr>
          <w:b/>
          <w:caps/>
          <w:sz w:val="28"/>
          <w:szCs w:val="28"/>
        </w:rPr>
        <w:t>__________________________________________________________________</w:t>
      </w:r>
    </w:p>
    <w:p w:rsidR="00592E4E" w:rsidRPr="00CA7130" w:rsidRDefault="00592E4E" w:rsidP="00592E4E">
      <w:pPr>
        <w:tabs>
          <w:tab w:val="left" w:pos="2030"/>
        </w:tabs>
        <w:rPr>
          <w:b/>
          <w:sz w:val="28"/>
          <w:szCs w:val="28"/>
        </w:rPr>
      </w:pPr>
      <w:r w:rsidRPr="00CA7130">
        <w:rPr>
          <w:b/>
          <w:caps/>
          <w:sz w:val="28"/>
          <w:szCs w:val="28"/>
        </w:rPr>
        <w:t xml:space="preserve">                                                                                                                                                                                                                                                                                                                                                                                                                                                                                                                                                                                                                                                                                                                                                                                                                                                                                                                                                                                                                                                                                                                                                                                                                                                                                                                                                                                                                                                                                                                                                                                                                                                                                                                                                                                                                                                                                                                                                                                                                                                                                                                                                                                                                                                                                                                                                                                                                                                                                    </w:t>
      </w:r>
    </w:p>
    <w:p w:rsidR="00592E4E" w:rsidRPr="00CA7130" w:rsidRDefault="00592E4E" w:rsidP="00592E4E">
      <w:pPr>
        <w:pStyle w:val="a3"/>
        <w:tabs>
          <w:tab w:val="left" w:pos="2030"/>
        </w:tabs>
        <w:ind w:left="5387"/>
        <w:rPr>
          <w:szCs w:val="28"/>
        </w:rPr>
      </w:pPr>
    </w:p>
    <w:p w:rsidR="00592E4E" w:rsidRPr="00CA7130" w:rsidRDefault="00592E4E" w:rsidP="00592E4E">
      <w:pPr>
        <w:tabs>
          <w:tab w:val="left" w:pos="5940"/>
        </w:tabs>
        <w:ind w:left="5387"/>
        <w:rPr>
          <w:sz w:val="28"/>
          <w:szCs w:val="28"/>
        </w:rPr>
      </w:pPr>
      <w:r w:rsidRPr="00CA7130">
        <w:rPr>
          <w:b/>
          <w:sz w:val="28"/>
          <w:szCs w:val="28"/>
        </w:rPr>
        <w:t>ЗАТВЕРДЖУЮ</w:t>
      </w:r>
    </w:p>
    <w:p w:rsidR="00592E4E" w:rsidRPr="00CA7130" w:rsidRDefault="00592E4E" w:rsidP="00592E4E">
      <w:pPr>
        <w:ind w:left="5387"/>
        <w:rPr>
          <w:sz w:val="28"/>
          <w:szCs w:val="28"/>
        </w:rPr>
      </w:pPr>
      <w:r>
        <w:rPr>
          <w:sz w:val="28"/>
          <w:szCs w:val="28"/>
        </w:rPr>
        <w:t>Перший заступник директора</w:t>
      </w:r>
      <w:r w:rsidRPr="00CA7130">
        <w:rPr>
          <w:sz w:val="28"/>
          <w:szCs w:val="28"/>
        </w:rPr>
        <w:t xml:space="preserve"> </w:t>
      </w:r>
    </w:p>
    <w:p w:rsidR="00592E4E" w:rsidRPr="00CA7130" w:rsidRDefault="00592E4E" w:rsidP="00592E4E">
      <w:pPr>
        <w:ind w:left="5387"/>
        <w:rPr>
          <w:sz w:val="28"/>
          <w:szCs w:val="28"/>
        </w:rPr>
      </w:pPr>
      <w:r>
        <w:rPr>
          <w:sz w:val="28"/>
          <w:szCs w:val="28"/>
        </w:rPr>
        <w:t>з навчально-методичної</w:t>
      </w:r>
      <w:r w:rsidRPr="00CA7130">
        <w:rPr>
          <w:sz w:val="28"/>
          <w:szCs w:val="28"/>
        </w:rPr>
        <w:t xml:space="preserve"> роботи</w:t>
      </w:r>
    </w:p>
    <w:p w:rsidR="00592E4E" w:rsidRPr="00CA7130" w:rsidRDefault="00592E4E" w:rsidP="00592E4E">
      <w:pPr>
        <w:ind w:left="5387"/>
        <w:rPr>
          <w:sz w:val="28"/>
          <w:szCs w:val="28"/>
        </w:rPr>
      </w:pPr>
      <w:r>
        <w:rPr>
          <w:sz w:val="28"/>
          <w:szCs w:val="28"/>
        </w:rPr>
        <w:t xml:space="preserve">________________ Р.І. </w:t>
      </w:r>
      <w:proofErr w:type="spellStart"/>
      <w:r>
        <w:rPr>
          <w:sz w:val="28"/>
          <w:szCs w:val="28"/>
        </w:rPr>
        <w:t>Шаравара</w:t>
      </w:r>
      <w:proofErr w:type="spellEnd"/>
    </w:p>
    <w:p w:rsidR="00592E4E" w:rsidRPr="00CA7130" w:rsidRDefault="00592E4E" w:rsidP="00592E4E">
      <w:pPr>
        <w:pStyle w:val="a3"/>
        <w:ind w:left="5387"/>
        <w:rPr>
          <w:szCs w:val="28"/>
        </w:rPr>
      </w:pPr>
      <w:r w:rsidRPr="00CA7130">
        <w:rPr>
          <w:szCs w:val="28"/>
        </w:rPr>
        <w:t>«____» _______________20___ р.</w:t>
      </w:r>
    </w:p>
    <w:p w:rsidR="00592E4E" w:rsidRPr="00CA7130" w:rsidRDefault="00592E4E" w:rsidP="00592E4E">
      <w:pPr>
        <w:pStyle w:val="2"/>
        <w:shd w:val="clear" w:color="auto" w:fill="FFFFFF"/>
        <w:rPr>
          <w:rFonts w:ascii="Times New Roman" w:hAnsi="Times New Roman"/>
          <w:i/>
          <w:iCs/>
        </w:rPr>
      </w:pPr>
    </w:p>
    <w:p w:rsidR="00592E4E" w:rsidRPr="00CA7130" w:rsidRDefault="00592E4E" w:rsidP="00592E4E">
      <w:pPr>
        <w:pStyle w:val="2"/>
        <w:shd w:val="clear" w:color="auto" w:fill="FFFFFF"/>
        <w:rPr>
          <w:rFonts w:ascii="Times New Roman" w:hAnsi="Times New Roman"/>
          <w:b w:val="0"/>
          <w:i/>
          <w:iCs/>
        </w:rPr>
      </w:pP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СИЛАБУС</w:t>
      </w:r>
    </w:p>
    <w:p w:rsidR="00592E4E" w:rsidRPr="00CA7130" w:rsidRDefault="00592E4E" w:rsidP="00592E4E">
      <w:pPr>
        <w:pStyle w:val="2"/>
        <w:shd w:val="clear" w:color="auto" w:fill="FFFFFF"/>
        <w:jc w:val="center"/>
        <w:rPr>
          <w:rFonts w:ascii="Times New Roman" w:hAnsi="Times New Roman"/>
          <w:i/>
          <w:iCs/>
          <w:color w:val="auto"/>
          <w:sz w:val="28"/>
          <w:szCs w:val="28"/>
        </w:rPr>
      </w:pPr>
      <w:r w:rsidRPr="00CA7130">
        <w:rPr>
          <w:rFonts w:ascii="Times New Roman" w:hAnsi="Times New Roman"/>
          <w:color w:val="auto"/>
          <w:sz w:val="28"/>
          <w:szCs w:val="28"/>
        </w:rPr>
        <w:t>навчальної дисципліни</w:t>
      </w:r>
    </w:p>
    <w:p w:rsidR="00592E4E" w:rsidRPr="00CA7130" w:rsidRDefault="00592E4E" w:rsidP="00592E4E">
      <w:pPr>
        <w:jc w:val="center"/>
        <w:rPr>
          <w:b/>
        </w:rPr>
      </w:pPr>
    </w:p>
    <w:p w:rsidR="006C2B3D" w:rsidRPr="00236D01" w:rsidRDefault="00592E4E" w:rsidP="006C2B3D">
      <w:pPr>
        <w:ind w:left="708"/>
        <w:rPr>
          <w:b/>
          <w:sz w:val="28"/>
          <w:szCs w:val="28"/>
          <w:lang w:val="ru-RU"/>
        </w:rPr>
      </w:pPr>
      <w:r w:rsidRPr="00CA7130">
        <w:t xml:space="preserve"> ___</w:t>
      </w:r>
      <w:r w:rsidR="00236D01" w:rsidRPr="00236D01">
        <w:rPr>
          <w:lang w:val="ru-RU"/>
        </w:rPr>
        <w:t xml:space="preserve"> </w:t>
      </w:r>
      <w:r w:rsidR="00236D01">
        <w:rPr>
          <w:lang w:val="ru-RU"/>
        </w:rPr>
        <w:t>_____________________</w:t>
      </w:r>
      <w:r w:rsidR="00236D01" w:rsidRPr="00236D01">
        <w:rPr>
          <w:b/>
          <w:sz w:val="28"/>
          <w:szCs w:val="28"/>
          <w:u w:val="single"/>
          <w:lang w:eastAsia="uk-UA"/>
        </w:rPr>
        <w:t>Жанрові теорії перекладу_</w:t>
      </w:r>
      <w:r w:rsidR="00236D01">
        <w:rPr>
          <w:lang w:eastAsia="uk-UA"/>
        </w:rPr>
        <w:t>_____________</w:t>
      </w:r>
    </w:p>
    <w:p w:rsidR="00592E4E" w:rsidRPr="00CA7130" w:rsidRDefault="00592E4E" w:rsidP="00592E4E">
      <w:pPr>
        <w:ind w:firstLine="708"/>
      </w:pPr>
      <w:r w:rsidRPr="00CA7130">
        <w:rPr>
          <w:sz w:val="28"/>
          <w:szCs w:val="28"/>
        </w:rPr>
        <w:t xml:space="preserve">освітня програма </w:t>
      </w:r>
      <w:proofErr w:type="spellStart"/>
      <w:r w:rsidRPr="00CA7130">
        <w:t>____</w:t>
      </w:r>
      <w:r w:rsidRPr="00592E4E">
        <w:rPr>
          <w:u w:val="single"/>
        </w:rPr>
        <w:t>Філолог</w:t>
      </w:r>
      <w:proofErr w:type="spellEnd"/>
      <w:r w:rsidRPr="00592E4E">
        <w:rPr>
          <w:u w:val="single"/>
        </w:rPr>
        <w:t>ія_</w:t>
      </w:r>
      <w:r w:rsidRPr="00CA7130">
        <w:t>________________</w:t>
      </w:r>
      <w:r>
        <w:t>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proofErr w:type="spellStart"/>
      <w:r w:rsidRPr="00CA7130">
        <w:t>_____</w:t>
      </w:r>
      <w:r w:rsidRPr="00592E4E">
        <w:rPr>
          <w:u w:val="single"/>
        </w:rPr>
        <w:t>бакала</w:t>
      </w:r>
      <w:proofErr w:type="spellEnd"/>
      <w:r w:rsidRPr="00592E4E">
        <w:rPr>
          <w:u w:val="single"/>
        </w:rPr>
        <w:t>вр_</w:t>
      </w:r>
      <w:r w:rsidRPr="00CA7130">
        <w:t>_______________</w:t>
      </w:r>
      <w:r>
        <w:t>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firstLine="708"/>
      </w:pPr>
      <w:r w:rsidRPr="00CA7130">
        <w:rPr>
          <w:sz w:val="28"/>
          <w:szCs w:val="28"/>
        </w:rPr>
        <w:t xml:space="preserve">освітня програма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освітньої програми)</w:t>
      </w:r>
    </w:p>
    <w:p w:rsidR="00592E4E" w:rsidRPr="00CA7130" w:rsidRDefault="00592E4E" w:rsidP="00592E4E">
      <w:pPr>
        <w:ind w:firstLine="708"/>
      </w:pPr>
      <w:r w:rsidRPr="00CA7130">
        <w:rPr>
          <w:sz w:val="28"/>
          <w:szCs w:val="28"/>
        </w:rPr>
        <w:t xml:space="preserve">освітнього рівня </w:t>
      </w:r>
      <w:r w:rsidRPr="00CA7130">
        <w:t>_____________________________________________________</w:t>
      </w:r>
    </w:p>
    <w:p w:rsidR="00592E4E" w:rsidRPr="00CA7130" w:rsidRDefault="00592E4E" w:rsidP="00592E4E">
      <w:pPr>
        <w:jc w:val="center"/>
        <w:rPr>
          <w:sz w:val="16"/>
        </w:rPr>
      </w:pPr>
      <w:r w:rsidRPr="00CA7130">
        <w:rPr>
          <w:sz w:val="16"/>
        </w:rPr>
        <w:t xml:space="preserve">                             (назва освітнього рівня)</w:t>
      </w:r>
    </w:p>
    <w:p w:rsidR="00592E4E" w:rsidRPr="00CA7130" w:rsidRDefault="00592E4E" w:rsidP="00592E4E">
      <w:pPr>
        <w:ind w:left="709"/>
        <w:jc w:val="both"/>
      </w:pPr>
    </w:p>
    <w:p w:rsidR="00592E4E" w:rsidRPr="00CA7130" w:rsidRDefault="00592E4E" w:rsidP="00592E4E">
      <w:pPr>
        <w:ind w:left="709"/>
        <w:jc w:val="both"/>
      </w:pPr>
      <w:r w:rsidRPr="00CA7130">
        <w:t>Обсяг кредитів: _____</w:t>
      </w:r>
      <w:r w:rsidR="00236D01">
        <w:rPr>
          <w:lang w:val="ru-RU"/>
        </w:rPr>
        <w:t>3</w:t>
      </w:r>
      <w:r w:rsidRPr="00CA7130">
        <w:t>____________</w:t>
      </w:r>
    </w:p>
    <w:p w:rsidR="00592E4E" w:rsidRPr="00CA7130" w:rsidRDefault="00592E4E" w:rsidP="00592E4E">
      <w:pPr>
        <w:ind w:left="709"/>
        <w:jc w:val="both"/>
      </w:pPr>
      <w:r w:rsidRPr="00CA7130">
        <w:t xml:space="preserve">Форма підсумкового контролю: </w:t>
      </w:r>
      <w:proofErr w:type="spellStart"/>
      <w:r w:rsidRPr="00CA7130">
        <w:t>_____</w:t>
      </w:r>
      <w:r w:rsidR="0042714E">
        <w:t>зал</w:t>
      </w:r>
      <w:proofErr w:type="spellEnd"/>
      <w:r w:rsidR="0042714E">
        <w:t>ік</w:t>
      </w:r>
      <w:r w:rsidRPr="00CA7130">
        <w:t>___________________</w:t>
      </w:r>
    </w:p>
    <w:p w:rsidR="00592E4E" w:rsidRPr="00CA7130" w:rsidRDefault="00592E4E" w:rsidP="00592E4E">
      <w:pPr>
        <w:jc w:val="both"/>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Default="00592E4E" w:rsidP="00592E4E">
      <w:pPr>
        <w:jc w:val="center"/>
        <w:rPr>
          <w:b/>
          <w:sz w:val="28"/>
          <w:szCs w:val="28"/>
        </w:rPr>
      </w:pPr>
    </w:p>
    <w:p w:rsidR="00592E4E" w:rsidRPr="00CA7130" w:rsidRDefault="00592E4E" w:rsidP="00592E4E">
      <w:pPr>
        <w:jc w:val="center"/>
        <w:rPr>
          <w:b/>
          <w:sz w:val="28"/>
          <w:szCs w:val="28"/>
        </w:rPr>
      </w:pPr>
    </w:p>
    <w:p w:rsidR="00592E4E" w:rsidRPr="00CA7130" w:rsidRDefault="00592E4E" w:rsidP="00592E4E">
      <w:pPr>
        <w:jc w:val="center"/>
        <w:rPr>
          <w:b/>
          <w:sz w:val="28"/>
          <w:szCs w:val="28"/>
        </w:rPr>
      </w:pPr>
      <w:r>
        <w:rPr>
          <w:b/>
          <w:sz w:val="28"/>
          <w:szCs w:val="28"/>
        </w:rPr>
        <w:t>Полтава</w:t>
      </w:r>
      <w:r w:rsidR="00505EB5">
        <w:rPr>
          <w:b/>
          <w:sz w:val="28"/>
          <w:szCs w:val="28"/>
        </w:rPr>
        <w:t xml:space="preserve"> 20</w:t>
      </w:r>
      <w:r>
        <w:rPr>
          <w:b/>
          <w:sz w:val="28"/>
          <w:szCs w:val="28"/>
        </w:rPr>
        <w:t>20</w:t>
      </w:r>
      <w:r w:rsidRPr="00CA7130">
        <w:rPr>
          <w:b/>
          <w:sz w:val="28"/>
          <w:szCs w:val="28"/>
        </w:rPr>
        <w:t xml:space="preserve"> рік</w:t>
      </w:r>
    </w:p>
    <w:p w:rsidR="00592E4E" w:rsidRPr="00CA7130" w:rsidRDefault="00592E4E" w:rsidP="00592E4E">
      <w:pPr>
        <w:jc w:val="both"/>
        <w:rPr>
          <w:sz w:val="28"/>
          <w:szCs w:val="28"/>
        </w:rPr>
      </w:pPr>
      <w:r w:rsidRPr="00CA713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600"/>
      </w:tblGrid>
      <w:tr w:rsidR="00592E4E" w:rsidRPr="00CA7130" w:rsidTr="00505EB5">
        <w:tc>
          <w:tcPr>
            <w:tcW w:w="10086" w:type="dxa"/>
            <w:gridSpan w:val="2"/>
            <w:shd w:val="clear" w:color="auto" w:fill="auto"/>
            <w:vAlign w:val="center"/>
          </w:tcPr>
          <w:p w:rsidR="00592E4E" w:rsidRPr="00CA7130" w:rsidRDefault="00592E4E" w:rsidP="00484AC1">
            <w:pPr>
              <w:jc w:val="center"/>
              <w:rPr>
                <w:b/>
                <w:sz w:val="28"/>
                <w:szCs w:val="28"/>
              </w:rPr>
            </w:pPr>
          </w:p>
          <w:p w:rsidR="00592E4E" w:rsidRPr="00CA7130" w:rsidRDefault="00592E4E" w:rsidP="00484AC1">
            <w:pPr>
              <w:jc w:val="center"/>
              <w:rPr>
                <w:b/>
                <w:sz w:val="28"/>
                <w:szCs w:val="28"/>
              </w:rPr>
            </w:pPr>
            <w:r w:rsidRPr="00CA7130">
              <w:rPr>
                <w:b/>
                <w:sz w:val="28"/>
                <w:szCs w:val="28"/>
              </w:rPr>
              <w:t xml:space="preserve">ІНФОРМАЦІЯ </w:t>
            </w:r>
          </w:p>
          <w:p w:rsidR="00592E4E" w:rsidRPr="00CA7130" w:rsidRDefault="00592E4E" w:rsidP="00484AC1">
            <w:pPr>
              <w:jc w:val="center"/>
              <w:rPr>
                <w:b/>
                <w:sz w:val="28"/>
                <w:szCs w:val="28"/>
              </w:rPr>
            </w:pPr>
            <w:r w:rsidRPr="00CA7130">
              <w:rPr>
                <w:b/>
                <w:sz w:val="28"/>
                <w:szCs w:val="28"/>
              </w:rPr>
              <w:t>ПРО ВИКЛАДАЧА ТА ДОПОМІЖНИХ ОСІБ</w:t>
            </w:r>
          </w:p>
          <w:p w:rsidR="00592E4E" w:rsidRPr="00CA7130" w:rsidRDefault="00592E4E" w:rsidP="00484AC1">
            <w:pPr>
              <w:jc w:val="center"/>
              <w:rPr>
                <w:b/>
                <w:sz w:val="28"/>
                <w:szCs w:val="28"/>
              </w:rPr>
            </w:pP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r w:rsidRPr="00CA7130">
              <w:rPr>
                <w:sz w:val="28"/>
                <w:szCs w:val="28"/>
              </w:rPr>
              <w:t>Викладач</w:t>
            </w:r>
          </w:p>
        </w:tc>
        <w:tc>
          <w:tcPr>
            <w:tcW w:w="5600" w:type="dxa"/>
            <w:shd w:val="clear" w:color="auto" w:fill="auto"/>
            <w:vAlign w:val="center"/>
          </w:tcPr>
          <w:p w:rsidR="00592E4E" w:rsidRPr="00CA7130" w:rsidRDefault="00592E4E" w:rsidP="00484AC1">
            <w:pPr>
              <w:rPr>
                <w:i/>
                <w:sz w:val="28"/>
                <w:szCs w:val="28"/>
              </w:rPr>
            </w:pPr>
          </w:p>
          <w:p w:rsidR="00592E4E" w:rsidRPr="00592E4E" w:rsidRDefault="00236D01" w:rsidP="00592E4E">
            <w:pPr>
              <w:ind w:left="113" w:right="108"/>
              <w:jc w:val="both"/>
              <w:rPr>
                <w:i/>
                <w:sz w:val="24"/>
              </w:rPr>
            </w:pPr>
            <w:r>
              <w:rPr>
                <w:b/>
                <w:sz w:val="24"/>
              </w:rPr>
              <w:t>Данилюк Людмила Всеволодівна</w:t>
            </w:r>
            <w:r w:rsidR="00592E4E">
              <w:rPr>
                <w:b/>
                <w:sz w:val="24"/>
              </w:rPr>
              <w:t xml:space="preserve">, </w:t>
            </w:r>
            <w:r w:rsidR="00592E4E">
              <w:rPr>
                <w:i/>
                <w:sz w:val="24"/>
              </w:rPr>
              <w:t>кандидат філологічних наук, доцент кафедри філології та соціально-гуманітарних дисциплін</w:t>
            </w:r>
          </w:p>
        </w:tc>
      </w:tr>
      <w:tr w:rsidR="00592E4E" w:rsidRPr="00CA7130" w:rsidTr="00505EB5">
        <w:tc>
          <w:tcPr>
            <w:tcW w:w="4486" w:type="dxa"/>
            <w:shd w:val="clear" w:color="auto" w:fill="auto"/>
          </w:tcPr>
          <w:p w:rsidR="00592E4E" w:rsidRPr="00CA7130" w:rsidRDefault="00592E4E" w:rsidP="00484AC1">
            <w:pPr>
              <w:jc w:val="both"/>
              <w:rPr>
                <w:sz w:val="28"/>
                <w:szCs w:val="28"/>
              </w:rPr>
            </w:pPr>
          </w:p>
          <w:p w:rsidR="00592E4E" w:rsidRPr="00CA7130" w:rsidRDefault="00592E4E" w:rsidP="00484AC1">
            <w:pPr>
              <w:jc w:val="both"/>
              <w:rPr>
                <w:sz w:val="28"/>
                <w:szCs w:val="28"/>
              </w:rPr>
            </w:pPr>
            <w:proofErr w:type="spellStart"/>
            <w:r w:rsidRPr="00CA7130">
              <w:rPr>
                <w:sz w:val="28"/>
                <w:szCs w:val="28"/>
              </w:rPr>
              <w:t>Профайл</w:t>
            </w:r>
            <w:proofErr w:type="spellEnd"/>
            <w:r w:rsidRPr="00CA7130">
              <w:rPr>
                <w:sz w:val="28"/>
                <w:szCs w:val="28"/>
              </w:rPr>
              <w:t xml:space="preserve"> викладача</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Посилання на сторінку викладача на сайті навчально-виховного підрозділу</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148D6" w:rsidRDefault="00592E4E" w:rsidP="00484AC1">
            <w:pPr>
              <w:jc w:val="both"/>
              <w:rPr>
                <w:sz w:val="28"/>
                <w:szCs w:val="28"/>
                <w:lang w:val="ru-RU"/>
              </w:rPr>
            </w:pPr>
          </w:p>
          <w:p w:rsidR="00592E4E" w:rsidRPr="00CA7130" w:rsidRDefault="00592E4E" w:rsidP="00484AC1">
            <w:pPr>
              <w:jc w:val="both"/>
              <w:rPr>
                <w:sz w:val="28"/>
                <w:szCs w:val="28"/>
              </w:rPr>
            </w:pPr>
            <w:r w:rsidRPr="00CA7130">
              <w:rPr>
                <w:sz w:val="28"/>
                <w:szCs w:val="28"/>
              </w:rPr>
              <w:t>Канали комунікації</w:t>
            </w:r>
          </w:p>
        </w:tc>
        <w:tc>
          <w:tcPr>
            <w:tcW w:w="5600" w:type="dxa"/>
            <w:shd w:val="clear" w:color="auto" w:fill="auto"/>
            <w:vAlign w:val="center"/>
          </w:tcPr>
          <w:p w:rsidR="00592E4E" w:rsidRPr="00CA7130" w:rsidRDefault="00592E4E" w:rsidP="00484AC1">
            <w:pPr>
              <w:rPr>
                <w:i/>
                <w:sz w:val="28"/>
                <w:szCs w:val="28"/>
              </w:rPr>
            </w:pPr>
          </w:p>
          <w:p w:rsidR="00592E4E" w:rsidRPr="00CA7130" w:rsidRDefault="00592E4E" w:rsidP="00484AC1">
            <w:pPr>
              <w:rPr>
                <w:i/>
                <w:sz w:val="28"/>
                <w:szCs w:val="28"/>
              </w:rPr>
            </w:pPr>
            <w:r w:rsidRPr="00CA7130">
              <w:rPr>
                <w:i/>
                <w:sz w:val="28"/>
                <w:szCs w:val="28"/>
              </w:rPr>
              <w:t>Телефон деканату:</w:t>
            </w:r>
          </w:p>
          <w:p w:rsidR="00592E4E" w:rsidRPr="00CA7130" w:rsidRDefault="00592E4E" w:rsidP="00484AC1">
            <w:pPr>
              <w:rPr>
                <w:i/>
                <w:sz w:val="28"/>
                <w:szCs w:val="28"/>
              </w:rPr>
            </w:pPr>
            <w:r w:rsidRPr="00CA7130">
              <w:rPr>
                <w:i/>
                <w:sz w:val="28"/>
                <w:szCs w:val="28"/>
              </w:rPr>
              <w:t>Телефон викладача:</w:t>
            </w:r>
          </w:p>
          <w:p w:rsidR="00592E4E" w:rsidRPr="00CA7130" w:rsidRDefault="00592E4E" w:rsidP="00484AC1">
            <w:pPr>
              <w:rPr>
                <w:i/>
                <w:sz w:val="28"/>
                <w:szCs w:val="28"/>
              </w:rPr>
            </w:pPr>
            <w:r w:rsidRPr="00CA7130">
              <w:rPr>
                <w:i/>
                <w:sz w:val="28"/>
                <w:szCs w:val="28"/>
              </w:rPr>
              <w:t>Електронна пошта:</w:t>
            </w:r>
          </w:p>
          <w:p w:rsidR="00592E4E" w:rsidRPr="00CA7130" w:rsidRDefault="00592E4E" w:rsidP="00484AC1">
            <w:pPr>
              <w:rPr>
                <w:i/>
                <w:sz w:val="28"/>
                <w:szCs w:val="28"/>
              </w:rPr>
            </w:pPr>
            <w:proofErr w:type="spellStart"/>
            <w:r w:rsidRPr="00CA7130">
              <w:rPr>
                <w:i/>
                <w:sz w:val="28"/>
                <w:szCs w:val="28"/>
              </w:rPr>
              <w:t>Вайбер</w:t>
            </w:r>
            <w:proofErr w:type="spellEnd"/>
            <w:r w:rsidRPr="00CA7130">
              <w:rPr>
                <w:i/>
                <w:sz w:val="28"/>
                <w:szCs w:val="28"/>
              </w:rPr>
              <w:t>:</w:t>
            </w:r>
          </w:p>
          <w:p w:rsidR="00592E4E" w:rsidRPr="00CA7130" w:rsidRDefault="00592E4E" w:rsidP="00484AC1">
            <w:pPr>
              <w:rPr>
                <w:i/>
                <w:sz w:val="28"/>
                <w:szCs w:val="28"/>
              </w:rPr>
            </w:pPr>
            <w:r w:rsidRPr="00CA7130">
              <w:rPr>
                <w:i/>
                <w:sz w:val="28"/>
                <w:szCs w:val="28"/>
              </w:rPr>
              <w:t>Кабінет (електронний кабінет):</w:t>
            </w:r>
          </w:p>
          <w:p w:rsidR="00592E4E" w:rsidRPr="00CA7130" w:rsidRDefault="00592E4E" w:rsidP="00484AC1">
            <w:pPr>
              <w:rPr>
                <w:i/>
                <w:sz w:val="28"/>
                <w:szCs w:val="28"/>
              </w:rPr>
            </w:pPr>
          </w:p>
        </w:tc>
      </w:tr>
      <w:tr w:rsidR="00592E4E" w:rsidRPr="00CA7130" w:rsidTr="00505EB5">
        <w:tc>
          <w:tcPr>
            <w:tcW w:w="4486" w:type="dxa"/>
            <w:shd w:val="clear" w:color="auto" w:fill="auto"/>
          </w:tcPr>
          <w:p w:rsidR="00592E4E" w:rsidRPr="00CA7130" w:rsidRDefault="00592E4E" w:rsidP="00484AC1">
            <w:pPr>
              <w:rPr>
                <w:sz w:val="28"/>
                <w:szCs w:val="28"/>
              </w:rPr>
            </w:pPr>
          </w:p>
          <w:p w:rsidR="00592E4E" w:rsidRPr="00CA7130" w:rsidRDefault="00592E4E" w:rsidP="00484AC1">
            <w:pPr>
              <w:rPr>
                <w:sz w:val="28"/>
                <w:szCs w:val="28"/>
              </w:rPr>
            </w:pPr>
            <w:r w:rsidRPr="00CA7130">
              <w:rPr>
                <w:sz w:val="28"/>
                <w:szCs w:val="28"/>
              </w:rPr>
              <w:t xml:space="preserve">Матеріали до курсу розміщені на сайті </w:t>
            </w:r>
            <w:proofErr w:type="spellStart"/>
            <w:r w:rsidRPr="00CA7130">
              <w:rPr>
                <w:sz w:val="28"/>
                <w:szCs w:val="28"/>
              </w:rPr>
              <w:t>Інтернет-підтримки</w:t>
            </w:r>
            <w:proofErr w:type="spellEnd"/>
            <w:r w:rsidRPr="00CA7130">
              <w:rPr>
                <w:sz w:val="28"/>
                <w:szCs w:val="28"/>
              </w:rPr>
              <w:t xml:space="preserve"> навчального процесу </w:t>
            </w:r>
            <w:hyperlink r:id="rId8" w:history="1">
              <w:r w:rsidRPr="00CA7130">
                <w:rPr>
                  <w:rStyle w:val="a8"/>
                  <w:rFonts w:eastAsia="Arial Unicode MS"/>
                  <w:sz w:val="28"/>
                  <w:szCs w:val="28"/>
                </w:rPr>
                <w:t>http://vo.ukraine.edu.ua/</w:t>
              </w:r>
            </w:hyperlink>
            <w:r w:rsidRPr="00CA7130">
              <w:rPr>
                <w:sz w:val="28"/>
                <w:szCs w:val="28"/>
              </w:rPr>
              <w:t xml:space="preserve"> за адресою</w:t>
            </w:r>
          </w:p>
          <w:p w:rsidR="00592E4E" w:rsidRPr="00CA7130" w:rsidRDefault="00592E4E" w:rsidP="00484AC1">
            <w:pPr>
              <w:rPr>
                <w:sz w:val="28"/>
                <w:szCs w:val="28"/>
              </w:rPr>
            </w:pPr>
          </w:p>
        </w:tc>
        <w:tc>
          <w:tcPr>
            <w:tcW w:w="5600" w:type="dxa"/>
            <w:shd w:val="clear" w:color="auto" w:fill="auto"/>
          </w:tcPr>
          <w:p w:rsidR="00592E4E" w:rsidRPr="00CA7130" w:rsidRDefault="00592E4E" w:rsidP="00484AC1">
            <w:pPr>
              <w:jc w:val="both"/>
              <w:rPr>
                <w:i/>
                <w:sz w:val="28"/>
                <w:szCs w:val="28"/>
              </w:rPr>
            </w:pPr>
          </w:p>
          <w:p w:rsidR="00592E4E" w:rsidRPr="00CA7130" w:rsidRDefault="00592E4E" w:rsidP="00592E4E">
            <w:pPr>
              <w:jc w:val="both"/>
              <w:rPr>
                <w:i/>
                <w:sz w:val="28"/>
                <w:szCs w:val="28"/>
              </w:rPr>
            </w:pPr>
            <w:r w:rsidRPr="00592E4E">
              <w:rPr>
                <w:i/>
                <w:sz w:val="28"/>
                <w:szCs w:val="28"/>
              </w:rPr>
              <w:t>https://vo.uu.edu.ua/course/view.php?id=13769</w:t>
            </w:r>
          </w:p>
        </w:tc>
      </w:tr>
    </w:tbl>
    <w:p w:rsidR="00592E4E" w:rsidRPr="00592E4E" w:rsidRDefault="00592E4E" w:rsidP="00592E4E">
      <w:pPr>
        <w:pStyle w:val="aa"/>
        <w:shd w:val="clear" w:color="auto" w:fill="auto"/>
        <w:tabs>
          <w:tab w:val="left" w:leader="underscore" w:pos="399"/>
          <w:tab w:val="left" w:leader="underscore" w:pos="1652"/>
        </w:tabs>
        <w:spacing w:before="0" w:line="240" w:lineRule="auto"/>
        <w:ind w:left="360" w:right="1699"/>
        <w:rPr>
          <w:spacing w:val="0"/>
          <w:sz w:val="28"/>
          <w:szCs w:val="28"/>
          <w:lang w:val="uk-UA"/>
        </w:rPr>
      </w:pPr>
    </w:p>
    <w:p w:rsidR="0042714E" w:rsidRPr="0042714E" w:rsidRDefault="0042714E" w:rsidP="0042714E">
      <w:pPr>
        <w:ind w:left="2697"/>
        <w:jc w:val="both"/>
        <w:outlineLvl w:val="3"/>
        <w:rPr>
          <w:b/>
          <w:bCs/>
          <w:sz w:val="24"/>
          <w:szCs w:val="24"/>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42714E" w:rsidRPr="00C148D6" w:rsidRDefault="0042714E"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505EB5" w:rsidRPr="00C148D6" w:rsidRDefault="00505EB5" w:rsidP="0042714E">
      <w:pPr>
        <w:tabs>
          <w:tab w:val="left" w:pos="2589"/>
        </w:tabs>
        <w:spacing w:before="71"/>
        <w:ind w:left="2588"/>
        <w:jc w:val="center"/>
        <w:outlineLvl w:val="2"/>
        <w:rPr>
          <w:b/>
          <w:bCs/>
          <w:sz w:val="28"/>
          <w:szCs w:val="28"/>
        </w:rPr>
      </w:pPr>
    </w:p>
    <w:p w:rsidR="0042714E" w:rsidRDefault="0042714E" w:rsidP="0042714E">
      <w:pPr>
        <w:tabs>
          <w:tab w:val="left" w:pos="2589"/>
        </w:tabs>
        <w:spacing w:before="71"/>
        <w:ind w:left="2588"/>
        <w:jc w:val="center"/>
        <w:outlineLvl w:val="2"/>
        <w:rPr>
          <w:b/>
          <w:bCs/>
          <w:sz w:val="28"/>
          <w:szCs w:val="28"/>
        </w:rPr>
      </w:pPr>
    </w:p>
    <w:p w:rsidR="00505EB5" w:rsidRDefault="00505EB5" w:rsidP="00505EB5">
      <w:pPr>
        <w:pStyle w:val="1"/>
        <w:rPr>
          <w:bCs w:val="0"/>
          <w:lang w:val="en-US"/>
        </w:rPr>
      </w:pPr>
      <w:bookmarkStart w:id="0" w:name="_Toc9952417"/>
      <w:r w:rsidRPr="00CA7130">
        <w:rPr>
          <w:bCs w:val="0"/>
        </w:rPr>
        <w:t>ОПИС НАВЧАЛЬНОЇ ДИСЦИПЛІНИ</w:t>
      </w:r>
      <w:bookmarkEnd w:id="0"/>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1"/>
        <w:gridCol w:w="3255"/>
        <w:gridCol w:w="1857"/>
        <w:gridCol w:w="148"/>
        <w:gridCol w:w="2005"/>
      </w:tblGrid>
      <w:tr w:rsidR="00236D01" w:rsidRPr="00C4724D" w:rsidTr="00506F71">
        <w:trPr>
          <w:jc w:val="center"/>
        </w:trPr>
        <w:tc>
          <w:tcPr>
            <w:tcW w:w="2931" w:type="dxa"/>
            <w:vMerge w:val="restart"/>
            <w:vAlign w:val="center"/>
          </w:tcPr>
          <w:p w:rsidR="00236D01" w:rsidRPr="00C4724D" w:rsidRDefault="00236D01" w:rsidP="00506F71">
            <w:pPr>
              <w:jc w:val="center"/>
              <w:rPr>
                <w:bCs/>
                <w:sz w:val="28"/>
                <w:szCs w:val="28"/>
              </w:rPr>
            </w:pPr>
            <w:r w:rsidRPr="00C4724D">
              <w:rPr>
                <w:bCs/>
                <w:sz w:val="28"/>
                <w:szCs w:val="28"/>
              </w:rPr>
              <w:t>Найменування</w:t>
            </w:r>
          </w:p>
          <w:p w:rsidR="00236D01" w:rsidRPr="00C4724D" w:rsidRDefault="00236D01" w:rsidP="00506F71">
            <w:pPr>
              <w:jc w:val="center"/>
              <w:rPr>
                <w:bCs/>
                <w:sz w:val="28"/>
                <w:szCs w:val="28"/>
              </w:rPr>
            </w:pPr>
            <w:r w:rsidRPr="00C4724D">
              <w:rPr>
                <w:bCs/>
                <w:sz w:val="28"/>
                <w:szCs w:val="28"/>
              </w:rPr>
              <w:t>показників</w:t>
            </w:r>
          </w:p>
        </w:tc>
        <w:tc>
          <w:tcPr>
            <w:tcW w:w="3255" w:type="dxa"/>
            <w:vMerge w:val="restart"/>
            <w:vAlign w:val="center"/>
          </w:tcPr>
          <w:p w:rsidR="00236D01" w:rsidRPr="00C4724D" w:rsidRDefault="00236D01" w:rsidP="00506F71">
            <w:pPr>
              <w:jc w:val="center"/>
              <w:rPr>
                <w:bCs/>
                <w:sz w:val="28"/>
                <w:szCs w:val="28"/>
              </w:rPr>
            </w:pPr>
            <w:r w:rsidRPr="00C4724D">
              <w:rPr>
                <w:bCs/>
                <w:sz w:val="28"/>
                <w:szCs w:val="28"/>
              </w:rPr>
              <w:t>Галузь знань, напрям підготовки, освітньо-кваліфікаційний рівень</w:t>
            </w:r>
          </w:p>
        </w:tc>
        <w:tc>
          <w:tcPr>
            <w:tcW w:w="4010" w:type="dxa"/>
            <w:gridSpan w:val="3"/>
            <w:tcBorders>
              <w:right w:val="single" w:sz="4" w:space="0" w:color="auto"/>
            </w:tcBorders>
            <w:vAlign w:val="center"/>
          </w:tcPr>
          <w:p w:rsidR="00236D01" w:rsidRPr="00C4724D" w:rsidRDefault="00236D01" w:rsidP="00506F71">
            <w:pPr>
              <w:jc w:val="center"/>
              <w:rPr>
                <w:bCs/>
                <w:sz w:val="28"/>
                <w:szCs w:val="28"/>
              </w:rPr>
            </w:pPr>
            <w:r w:rsidRPr="00C4724D">
              <w:rPr>
                <w:bCs/>
                <w:sz w:val="28"/>
                <w:szCs w:val="28"/>
              </w:rPr>
              <w:t>Характеристика</w:t>
            </w:r>
          </w:p>
          <w:p w:rsidR="00236D01" w:rsidRPr="00C4724D" w:rsidRDefault="00236D01" w:rsidP="00506F71">
            <w:pPr>
              <w:jc w:val="center"/>
              <w:rPr>
                <w:bCs/>
                <w:sz w:val="28"/>
                <w:szCs w:val="28"/>
              </w:rPr>
            </w:pPr>
            <w:r w:rsidRPr="00C4724D">
              <w:rPr>
                <w:bCs/>
                <w:sz w:val="28"/>
                <w:szCs w:val="28"/>
              </w:rPr>
              <w:t>навчальної дисципліни</w:t>
            </w:r>
          </w:p>
        </w:tc>
      </w:tr>
      <w:tr w:rsidR="00236D01" w:rsidRPr="00C4724D" w:rsidTr="00506F71">
        <w:trPr>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1857" w:type="dxa"/>
            <w:tcBorders>
              <w:right w:val="single" w:sz="4" w:space="0" w:color="auto"/>
            </w:tcBorders>
            <w:vAlign w:val="center"/>
          </w:tcPr>
          <w:p w:rsidR="00236D01" w:rsidRPr="00C4724D" w:rsidRDefault="00236D01" w:rsidP="00506F71">
            <w:pPr>
              <w:jc w:val="center"/>
              <w:rPr>
                <w:b/>
                <w:bCs/>
                <w:i/>
                <w:sz w:val="28"/>
                <w:szCs w:val="28"/>
              </w:rPr>
            </w:pPr>
            <w:r w:rsidRPr="00C4724D">
              <w:rPr>
                <w:b/>
                <w:bCs/>
                <w:i/>
                <w:sz w:val="28"/>
                <w:szCs w:val="28"/>
              </w:rPr>
              <w:t>денна форма</w:t>
            </w:r>
          </w:p>
          <w:p w:rsidR="00236D01" w:rsidRPr="00C4724D" w:rsidRDefault="00236D01" w:rsidP="00506F71">
            <w:pPr>
              <w:jc w:val="center"/>
              <w:rPr>
                <w:b/>
                <w:bCs/>
                <w:i/>
                <w:sz w:val="28"/>
                <w:szCs w:val="28"/>
              </w:rPr>
            </w:pPr>
            <w:r w:rsidRPr="00C4724D">
              <w:rPr>
                <w:b/>
                <w:bCs/>
                <w:i/>
                <w:sz w:val="28"/>
                <w:szCs w:val="28"/>
              </w:rPr>
              <w:t>навчання</w:t>
            </w:r>
          </w:p>
        </w:tc>
        <w:tc>
          <w:tcPr>
            <w:tcW w:w="2153" w:type="dxa"/>
            <w:gridSpan w:val="2"/>
            <w:tcBorders>
              <w:right w:val="single" w:sz="4" w:space="0" w:color="auto"/>
            </w:tcBorders>
            <w:vAlign w:val="center"/>
          </w:tcPr>
          <w:p w:rsidR="00236D01" w:rsidRPr="00C4724D" w:rsidRDefault="00236D01" w:rsidP="00506F71">
            <w:pPr>
              <w:jc w:val="center"/>
              <w:rPr>
                <w:b/>
                <w:bCs/>
                <w:i/>
                <w:sz w:val="28"/>
                <w:szCs w:val="28"/>
              </w:rPr>
            </w:pPr>
            <w:r w:rsidRPr="00C4724D">
              <w:rPr>
                <w:b/>
                <w:bCs/>
                <w:i/>
                <w:sz w:val="28"/>
                <w:szCs w:val="28"/>
              </w:rPr>
              <w:t>заочна форма навчання</w:t>
            </w:r>
          </w:p>
        </w:tc>
      </w:tr>
      <w:tr w:rsidR="00236D01" w:rsidRPr="00C4724D" w:rsidTr="00506F71">
        <w:trPr>
          <w:jc w:val="center"/>
        </w:trPr>
        <w:tc>
          <w:tcPr>
            <w:tcW w:w="2931" w:type="dxa"/>
            <w:vMerge w:val="restart"/>
            <w:vAlign w:val="center"/>
          </w:tcPr>
          <w:p w:rsidR="00236D01" w:rsidRPr="00C4724D" w:rsidRDefault="00236D01" w:rsidP="00506F71">
            <w:pPr>
              <w:jc w:val="center"/>
              <w:rPr>
                <w:bCs/>
                <w:sz w:val="28"/>
                <w:szCs w:val="28"/>
              </w:rPr>
            </w:pPr>
            <w:r w:rsidRPr="00C4724D">
              <w:rPr>
                <w:bCs/>
                <w:sz w:val="28"/>
                <w:szCs w:val="28"/>
              </w:rPr>
              <w:t>Кількість</w:t>
            </w:r>
            <w:r>
              <w:rPr>
                <w:bCs/>
                <w:sz w:val="28"/>
                <w:szCs w:val="28"/>
              </w:rPr>
              <w:t xml:space="preserve"> </w:t>
            </w:r>
            <w:r w:rsidRPr="00C4724D">
              <w:rPr>
                <w:bCs/>
                <w:sz w:val="28"/>
                <w:szCs w:val="28"/>
              </w:rPr>
              <w:t xml:space="preserve">кредитів – </w:t>
            </w:r>
            <w:r w:rsidRPr="00C4724D">
              <w:rPr>
                <w:b/>
                <w:bCs/>
                <w:i/>
                <w:sz w:val="28"/>
                <w:szCs w:val="28"/>
              </w:rPr>
              <w:t>3</w:t>
            </w:r>
          </w:p>
        </w:tc>
        <w:tc>
          <w:tcPr>
            <w:tcW w:w="3255" w:type="dxa"/>
            <w:vAlign w:val="center"/>
          </w:tcPr>
          <w:p w:rsidR="00236D01" w:rsidRPr="00C4724D" w:rsidRDefault="00236D01" w:rsidP="00506F71">
            <w:pPr>
              <w:jc w:val="center"/>
              <w:rPr>
                <w:sz w:val="28"/>
                <w:szCs w:val="28"/>
              </w:rPr>
            </w:pPr>
            <w:r w:rsidRPr="00C4724D">
              <w:rPr>
                <w:sz w:val="28"/>
                <w:szCs w:val="28"/>
              </w:rPr>
              <w:t>Галузь знань</w:t>
            </w:r>
          </w:p>
          <w:p w:rsidR="00236D01" w:rsidRPr="00C4724D" w:rsidRDefault="00236D01" w:rsidP="00506F71">
            <w:pPr>
              <w:jc w:val="center"/>
              <w:rPr>
                <w:i/>
                <w:sz w:val="28"/>
                <w:szCs w:val="28"/>
              </w:rPr>
            </w:pPr>
            <w:r>
              <w:rPr>
                <w:sz w:val="28"/>
                <w:szCs w:val="28"/>
              </w:rPr>
              <w:t>03 Гуманітарні науки</w:t>
            </w:r>
          </w:p>
          <w:p w:rsidR="00236D01" w:rsidRPr="00C4724D" w:rsidRDefault="00236D01" w:rsidP="00506F71">
            <w:pPr>
              <w:jc w:val="center"/>
              <w:rPr>
                <w:bCs/>
                <w:sz w:val="28"/>
                <w:szCs w:val="28"/>
              </w:rPr>
            </w:pPr>
            <w:r w:rsidRPr="00C4724D">
              <w:rPr>
                <w:sz w:val="28"/>
                <w:szCs w:val="28"/>
              </w:rPr>
              <w:t>(шифр і назва)</w:t>
            </w:r>
          </w:p>
        </w:tc>
        <w:tc>
          <w:tcPr>
            <w:tcW w:w="4010" w:type="dxa"/>
            <w:gridSpan w:val="3"/>
            <w:vMerge w:val="restart"/>
            <w:tcBorders>
              <w:right w:val="single" w:sz="4" w:space="0" w:color="auto"/>
            </w:tcBorders>
            <w:vAlign w:val="center"/>
          </w:tcPr>
          <w:p w:rsidR="00236D01" w:rsidRPr="00C4724D" w:rsidRDefault="00236D01" w:rsidP="00506F71">
            <w:pPr>
              <w:jc w:val="center"/>
              <w:rPr>
                <w:bCs/>
                <w:sz w:val="28"/>
                <w:szCs w:val="28"/>
              </w:rPr>
            </w:pPr>
            <w:r w:rsidRPr="00C4724D">
              <w:rPr>
                <w:bCs/>
                <w:sz w:val="28"/>
                <w:szCs w:val="28"/>
              </w:rPr>
              <w:t>Нормативна</w:t>
            </w:r>
          </w:p>
          <w:p w:rsidR="00236D01" w:rsidRPr="00C4724D" w:rsidRDefault="00236D01" w:rsidP="00506F71">
            <w:pPr>
              <w:jc w:val="center"/>
              <w:rPr>
                <w:bCs/>
                <w:sz w:val="28"/>
                <w:szCs w:val="28"/>
              </w:rPr>
            </w:pPr>
          </w:p>
        </w:tc>
      </w:tr>
      <w:tr w:rsidR="00236D01" w:rsidRPr="00C4724D" w:rsidTr="00506F71">
        <w:trPr>
          <w:jc w:val="center"/>
        </w:trPr>
        <w:tc>
          <w:tcPr>
            <w:tcW w:w="2931" w:type="dxa"/>
            <w:vMerge/>
            <w:vAlign w:val="center"/>
          </w:tcPr>
          <w:p w:rsidR="00236D01" w:rsidRPr="00C4724D" w:rsidRDefault="00236D01" w:rsidP="00506F71">
            <w:pPr>
              <w:jc w:val="center"/>
              <w:rPr>
                <w:bCs/>
                <w:sz w:val="28"/>
                <w:szCs w:val="28"/>
              </w:rPr>
            </w:pPr>
          </w:p>
        </w:tc>
        <w:tc>
          <w:tcPr>
            <w:tcW w:w="3255" w:type="dxa"/>
            <w:vAlign w:val="center"/>
          </w:tcPr>
          <w:p w:rsidR="00236D01" w:rsidRPr="00C4724D" w:rsidRDefault="00236D01" w:rsidP="00506F71">
            <w:pPr>
              <w:jc w:val="center"/>
              <w:rPr>
                <w:bCs/>
                <w:sz w:val="28"/>
                <w:szCs w:val="28"/>
              </w:rPr>
            </w:pPr>
          </w:p>
        </w:tc>
        <w:tc>
          <w:tcPr>
            <w:tcW w:w="4010" w:type="dxa"/>
            <w:gridSpan w:val="3"/>
            <w:vMerge/>
            <w:tcBorders>
              <w:right w:val="single" w:sz="4" w:space="0" w:color="auto"/>
            </w:tcBorders>
            <w:vAlign w:val="center"/>
          </w:tcPr>
          <w:p w:rsidR="00236D01" w:rsidRPr="00C4724D" w:rsidRDefault="00236D01" w:rsidP="00506F71">
            <w:pPr>
              <w:jc w:val="center"/>
              <w:rPr>
                <w:bCs/>
                <w:sz w:val="28"/>
                <w:szCs w:val="28"/>
              </w:rPr>
            </w:pPr>
          </w:p>
        </w:tc>
      </w:tr>
      <w:tr w:rsidR="00236D01" w:rsidRPr="00C4724D" w:rsidTr="00506F71">
        <w:trPr>
          <w:jc w:val="center"/>
        </w:trPr>
        <w:tc>
          <w:tcPr>
            <w:tcW w:w="2931" w:type="dxa"/>
            <w:vAlign w:val="center"/>
          </w:tcPr>
          <w:p w:rsidR="00236D01" w:rsidRPr="00C4724D" w:rsidRDefault="00236D01" w:rsidP="00506F71">
            <w:pPr>
              <w:jc w:val="center"/>
              <w:rPr>
                <w:bCs/>
                <w:sz w:val="28"/>
                <w:szCs w:val="28"/>
              </w:rPr>
            </w:pPr>
            <w:r w:rsidRPr="00C4724D">
              <w:rPr>
                <w:bCs/>
                <w:sz w:val="28"/>
                <w:szCs w:val="28"/>
              </w:rPr>
              <w:t xml:space="preserve">Модулів – </w:t>
            </w:r>
            <w:r w:rsidRPr="00C4724D">
              <w:rPr>
                <w:b/>
                <w:bCs/>
                <w:i/>
                <w:sz w:val="28"/>
                <w:szCs w:val="28"/>
              </w:rPr>
              <w:t>3</w:t>
            </w:r>
          </w:p>
        </w:tc>
        <w:tc>
          <w:tcPr>
            <w:tcW w:w="3255" w:type="dxa"/>
            <w:vMerge w:val="restart"/>
            <w:vAlign w:val="center"/>
          </w:tcPr>
          <w:p w:rsidR="00236D01" w:rsidRPr="00C4724D" w:rsidRDefault="00236D01" w:rsidP="00506F71">
            <w:pPr>
              <w:jc w:val="center"/>
              <w:rPr>
                <w:sz w:val="28"/>
                <w:szCs w:val="28"/>
              </w:rPr>
            </w:pPr>
            <w:r w:rsidRPr="00C4724D">
              <w:rPr>
                <w:sz w:val="28"/>
                <w:szCs w:val="28"/>
              </w:rPr>
              <w:t>Спеціальність</w:t>
            </w:r>
          </w:p>
          <w:p w:rsidR="00236D01" w:rsidRPr="00C4724D" w:rsidRDefault="00236D01" w:rsidP="00506F71">
            <w:pPr>
              <w:jc w:val="center"/>
              <w:rPr>
                <w:sz w:val="28"/>
                <w:szCs w:val="28"/>
                <w:u w:val="single"/>
              </w:rPr>
            </w:pPr>
            <w:r>
              <w:rPr>
                <w:sz w:val="28"/>
                <w:szCs w:val="28"/>
                <w:u w:val="single"/>
              </w:rPr>
              <w:t>035</w:t>
            </w:r>
          </w:p>
          <w:p w:rsidR="00236D01" w:rsidRPr="00C4724D" w:rsidRDefault="00236D01" w:rsidP="00506F71">
            <w:pPr>
              <w:jc w:val="center"/>
              <w:rPr>
                <w:bCs/>
                <w:sz w:val="28"/>
                <w:szCs w:val="28"/>
              </w:rPr>
            </w:pPr>
            <w:r>
              <w:rPr>
                <w:sz w:val="28"/>
                <w:szCs w:val="28"/>
                <w:u w:val="single"/>
              </w:rPr>
              <w:t>Філологія (переклад)</w:t>
            </w:r>
          </w:p>
        </w:tc>
        <w:tc>
          <w:tcPr>
            <w:tcW w:w="4010" w:type="dxa"/>
            <w:gridSpan w:val="3"/>
            <w:vMerge w:val="restart"/>
            <w:tcBorders>
              <w:right w:val="single" w:sz="4" w:space="0" w:color="auto"/>
            </w:tcBorders>
            <w:vAlign w:val="center"/>
          </w:tcPr>
          <w:p w:rsidR="00236D01" w:rsidRPr="00C4724D" w:rsidRDefault="00236D01" w:rsidP="00506F71">
            <w:pPr>
              <w:jc w:val="center"/>
              <w:rPr>
                <w:bCs/>
                <w:sz w:val="28"/>
                <w:szCs w:val="28"/>
              </w:rPr>
            </w:pPr>
            <w:r w:rsidRPr="00C4724D">
              <w:rPr>
                <w:bCs/>
                <w:sz w:val="28"/>
                <w:szCs w:val="28"/>
              </w:rPr>
              <w:t>Рік підготовки:</w:t>
            </w:r>
          </w:p>
          <w:p w:rsidR="00236D01" w:rsidRPr="00C4724D" w:rsidRDefault="00236D01" w:rsidP="00506F71">
            <w:pPr>
              <w:jc w:val="center"/>
              <w:rPr>
                <w:bCs/>
                <w:sz w:val="28"/>
                <w:szCs w:val="28"/>
              </w:rPr>
            </w:pPr>
            <w:r>
              <w:rPr>
                <w:b/>
                <w:bCs/>
                <w:i/>
                <w:sz w:val="28"/>
                <w:szCs w:val="28"/>
              </w:rPr>
              <w:t>4-й</w:t>
            </w:r>
          </w:p>
        </w:tc>
      </w:tr>
      <w:tr w:rsidR="00236D01" w:rsidRPr="00C4724D" w:rsidTr="00506F71">
        <w:trPr>
          <w:jc w:val="center"/>
        </w:trPr>
        <w:tc>
          <w:tcPr>
            <w:tcW w:w="2931" w:type="dxa"/>
            <w:vAlign w:val="center"/>
          </w:tcPr>
          <w:p w:rsidR="00236D01" w:rsidRPr="00C4724D" w:rsidRDefault="00236D01" w:rsidP="00506F71">
            <w:pPr>
              <w:jc w:val="center"/>
              <w:rPr>
                <w:bCs/>
                <w:sz w:val="28"/>
                <w:szCs w:val="28"/>
              </w:rPr>
            </w:pPr>
            <w:r w:rsidRPr="00C4724D">
              <w:rPr>
                <w:bCs/>
                <w:sz w:val="28"/>
                <w:szCs w:val="28"/>
              </w:rPr>
              <w:t>Змістових</w:t>
            </w:r>
            <w:r>
              <w:rPr>
                <w:bCs/>
                <w:sz w:val="28"/>
                <w:szCs w:val="28"/>
              </w:rPr>
              <w:t xml:space="preserve"> </w:t>
            </w:r>
            <w:r w:rsidRPr="00C4724D">
              <w:rPr>
                <w:bCs/>
                <w:sz w:val="28"/>
                <w:szCs w:val="28"/>
              </w:rPr>
              <w:t xml:space="preserve">модулів  – </w:t>
            </w:r>
            <w:r w:rsidRPr="00C4724D">
              <w:rPr>
                <w:b/>
                <w:bCs/>
                <w:i/>
                <w:sz w:val="28"/>
                <w:szCs w:val="28"/>
              </w:rPr>
              <w:t>3</w:t>
            </w:r>
          </w:p>
        </w:tc>
        <w:tc>
          <w:tcPr>
            <w:tcW w:w="3255" w:type="dxa"/>
            <w:vMerge/>
            <w:vAlign w:val="center"/>
          </w:tcPr>
          <w:p w:rsidR="00236D01" w:rsidRPr="00C4724D" w:rsidRDefault="00236D01" w:rsidP="00506F71">
            <w:pPr>
              <w:jc w:val="center"/>
              <w:rPr>
                <w:bCs/>
                <w:sz w:val="28"/>
                <w:szCs w:val="28"/>
              </w:rPr>
            </w:pPr>
          </w:p>
        </w:tc>
        <w:tc>
          <w:tcPr>
            <w:tcW w:w="4010" w:type="dxa"/>
            <w:gridSpan w:val="3"/>
            <w:vMerge/>
            <w:tcBorders>
              <w:right w:val="single" w:sz="4" w:space="0" w:color="auto"/>
            </w:tcBorders>
            <w:vAlign w:val="center"/>
          </w:tcPr>
          <w:p w:rsidR="00236D01" w:rsidRPr="00C4724D" w:rsidRDefault="00236D01" w:rsidP="00506F71">
            <w:pPr>
              <w:jc w:val="center"/>
              <w:rPr>
                <w:b/>
                <w:bCs/>
                <w:i/>
                <w:sz w:val="28"/>
                <w:szCs w:val="28"/>
              </w:rPr>
            </w:pPr>
          </w:p>
        </w:tc>
      </w:tr>
      <w:tr w:rsidR="00236D01" w:rsidRPr="00C4724D" w:rsidTr="00506F71">
        <w:trPr>
          <w:trHeight w:val="973"/>
          <w:jc w:val="center"/>
        </w:trPr>
        <w:tc>
          <w:tcPr>
            <w:tcW w:w="2931" w:type="dxa"/>
            <w:vAlign w:val="center"/>
          </w:tcPr>
          <w:p w:rsidR="00236D01" w:rsidRPr="00C4724D" w:rsidRDefault="00236D01" w:rsidP="00506F71">
            <w:pPr>
              <w:jc w:val="center"/>
              <w:rPr>
                <w:bCs/>
                <w:sz w:val="28"/>
                <w:szCs w:val="28"/>
              </w:rPr>
            </w:pPr>
            <w:r w:rsidRPr="00C4724D">
              <w:rPr>
                <w:bCs/>
                <w:sz w:val="28"/>
                <w:szCs w:val="28"/>
              </w:rPr>
              <w:t>Загальна кількість</w:t>
            </w:r>
          </w:p>
          <w:p w:rsidR="00236D01" w:rsidRPr="00C4724D" w:rsidRDefault="00236D01" w:rsidP="00506F71">
            <w:pPr>
              <w:jc w:val="center"/>
              <w:rPr>
                <w:b/>
                <w:bCs/>
                <w:i/>
                <w:sz w:val="28"/>
                <w:szCs w:val="28"/>
              </w:rPr>
            </w:pPr>
            <w:r w:rsidRPr="00C4724D">
              <w:rPr>
                <w:bCs/>
                <w:sz w:val="28"/>
                <w:szCs w:val="28"/>
              </w:rPr>
              <w:t>годин –</w:t>
            </w:r>
            <w:r w:rsidRPr="00C4724D">
              <w:rPr>
                <w:b/>
                <w:bCs/>
                <w:i/>
                <w:sz w:val="28"/>
                <w:szCs w:val="28"/>
              </w:rPr>
              <w:t>90</w:t>
            </w:r>
          </w:p>
        </w:tc>
        <w:tc>
          <w:tcPr>
            <w:tcW w:w="3255" w:type="dxa"/>
            <w:vMerge/>
            <w:vAlign w:val="center"/>
          </w:tcPr>
          <w:p w:rsidR="00236D01" w:rsidRPr="00C4724D" w:rsidRDefault="00236D01" w:rsidP="00506F71">
            <w:pPr>
              <w:jc w:val="center"/>
              <w:rPr>
                <w:bCs/>
                <w:sz w:val="28"/>
                <w:szCs w:val="28"/>
              </w:rPr>
            </w:pPr>
          </w:p>
        </w:tc>
        <w:tc>
          <w:tcPr>
            <w:tcW w:w="4010" w:type="dxa"/>
            <w:gridSpan w:val="3"/>
            <w:tcBorders>
              <w:right w:val="single" w:sz="4" w:space="0" w:color="auto"/>
            </w:tcBorders>
            <w:vAlign w:val="center"/>
          </w:tcPr>
          <w:p w:rsidR="00236D01" w:rsidRPr="00C4724D" w:rsidRDefault="00236D01" w:rsidP="00506F71">
            <w:pPr>
              <w:jc w:val="center"/>
              <w:rPr>
                <w:bCs/>
                <w:sz w:val="28"/>
                <w:szCs w:val="28"/>
              </w:rPr>
            </w:pPr>
            <w:r w:rsidRPr="00C4724D">
              <w:rPr>
                <w:bCs/>
                <w:sz w:val="28"/>
                <w:szCs w:val="28"/>
              </w:rPr>
              <w:t>Семестр</w:t>
            </w:r>
          </w:p>
          <w:p w:rsidR="00236D01" w:rsidRPr="00C4724D" w:rsidRDefault="00236D01" w:rsidP="00506F71">
            <w:pPr>
              <w:jc w:val="center"/>
              <w:rPr>
                <w:bCs/>
                <w:sz w:val="28"/>
                <w:szCs w:val="28"/>
              </w:rPr>
            </w:pPr>
            <w:r>
              <w:rPr>
                <w:b/>
                <w:bCs/>
                <w:i/>
                <w:sz w:val="28"/>
                <w:szCs w:val="28"/>
              </w:rPr>
              <w:t>7-й</w:t>
            </w:r>
          </w:p>
        </w:tc>
      </w:tr>
      <w:tr w:rsidR="00236D01" w:rsidRPr="00C4724D" w:rsidTr="00506F71">
        <w:trPr>
          <w:trHeight w:val="393"/>
          <w:jc w:val="center"/>
        </w:trPr>
        <w:tc>
          <w:tcPr>
            <w:tcW w:w="2931" w:type="dxa"/>
            <w:vMerge w:val="restart"/>
            <w:vAlign w:val="center"/>
          </w:tcPr>
          <w:p w:rsidR="00236D01" w:rsidRPr="00C4724D" w:rsidRDefault="00236D01" w:rsidP="00506F71">
            <w:pPr>
              <w:jc w:val="center"/>
              <w:rPr>
                <w:bCs/>
                <w:sz w:val="28"/>
                <w:szCs w:val="28"/>
              </w:rPr>
            </w:pPr>
            <w:r w:rsidRPr="00C4724D">
              <w:rPr>
                <w:bCs/>
                <w:sz w:val="28"/>
                <w:szCs w:val="28"/>
              </w:rPr>
              <w:t>Тижневих годин для</w:t>
            </w:r>
          </w:p>
          <w:p w:rsidR="00236D01" w:rsidRPr="00C4724D" w:rsidRDefault="00236D01" w:rsidP="00506F71">
            <w:pPr>
              <w:jc w:val="center"/>
              <w:rPr>
                <w:bCs/>
                <w:sz w:val="28"/>
                <w:szCs w:val="28"/>
              </w:rPr>
            </w:pPr>
            <w:r w:rsidRPr="00C4724D">
              <w:rPr>
                <w:bCs/>
                <w:sz w:val="28"/>
                <w:szCs w:val="28"/>
              </w:rPr>
              <w:t>денної форми навчання:</w:t>
            </w:r>
          </w:p>
          <w:p w:rsidR="00236D01" w:rsidRPr="00C4724D" w:rsidRDefault="00236D01" w:rsidP="00506F71">
            <w:pPr>
              <w:jc w:val="center"/>
              <w:rPr>
                <w:bCs/>
                <w:sz w:val="28"/>
                <w:szCs w:val="28"/>
              </w:rPr>
            </w:pPr>
            <w:r w:rsidRPr="00C4724D">
              <w:rPr>
                <w:bCs/>
                <w:sz w:val="28"/>
                <w:szCs w:val="28"/>
              </w:rPr>
              <w:t>аудиторних –</w:t>
            </w:r>
            <w:r w:rsidRPr="00C4724D">
              <w:rPr>
                <w:bCs/>
                <w:sz w:val="28"/>
                <w:szCs w:val="28"/>
                <w:lang w:val="en-US"/>
              </w:rPr>
              <w:t>2</w:t>
            </w:r>
          </w:p>
          <w:p w:rsidR="00236D01" w:rsidRPr="00C4724D" w:rsidRDefault="00236D01" w:rsidP="00506F71">
            <w:pPr>
              <w:jc w:val="center"/>
              <w:rPr>
                <w:bCs/>
                <w:sz w:val="28"/>
                <w:szCs w:val="28"/>
              </w:rPr>
            </w:pPr>
            <w:r w:rsidRPr="00C4724D">
              <w:rPr>
                <w:bCs/>
                <w:sz w:val="28"/>
                <w:szCs w:val="28"/>
              </w:rPr>
              <w:t>самостійної роботи студента –4</w:t>
            </w:r>
          </w:p>
        </w:tc>
        <w:tc>
          <w:tcPr>
            <w:tcW w:w="3255" w:type="dxa"/>
            <w:vMerge w:val="restart"/>
            <w:vAlign w:val="center"/>
          </w:tcPr>
          <w:p w:rsidR="00236D01" w:rsidRPr="00C4724D" w:rsidRDefault="00236D01" w:rsidP="00506F71">
            <w:pPr>
              <w:jc w:val="center"/>
              <w:rPr>
                <w:bCs/>
                <w:sz w:val="28"/>
                <w:szCs w:val="28"/>
              </w:rPr>
            </w:pPr>
            <w:r w:rsidRPr="00C4724D">
              <w:rPr>
                <w:bCs/>
                <w:sz w:val="28"/>
                <w:szCs w:val="28"/>
              </w:rPr>
              <w:t>Освітньо-кваліфікаційний рівень:</w:t>
            </w:r>
          </w:p>
          <w:p w:rsidR="00236D01" w:rsidRPr="00C4724D" w:rsidRDefault="00236D01" w:rsidP="00506F71">
            <w:pPr>
              <w:jc w:val="center"/>
              <w:rPr>
                <w:b/>
                <w:bCs/>
                <w:i/>
                <w:sz w:val="28"/>
                <w:szCs w:val="28"/>
              </w:rPr>
            </w:pPr>
            <w:r>
              <w:rPr>
                <w:bCs/>
                <w:sz w:val="28"/>
                <w:szCs w:val="28"/>
              </w:rPr>
              <w:t>бакалавр</w:t>
            </w:r>
          </w:p>
        </w:tc>
        <w:tc>
          <w:tcPr>
            <w:tcW w:w="4010" w:type="dxa"/>
            <w:gridSpan w:val="3"/>
            <w:tcBorders>
              <w:right w:val="single" w:sz="4" w:space="0" w:color="auto"/>
            </w:tcBorders>
            <w:vAlign w:val="center"/>
          </w:tcPr>
          <w:p w:rsidR="00236D01" w:rsidRPr="00C4724D" w:rsidRDefault="00236D01" w:rsidP="00506F71">
            <w:pPr>
              <w:jc w:val="center"/>
              <w:rPr>
                <w:b/>
                <w:bCs/>
                <w:i/>
                <w:sz w:val="28"/>
                <w:szCs w:val="28"/>
              </w:rPr>
            </w:pPr>
            <w:r w:rsidRPr="00C4724D">
              <w:rPr>
                <w:b/>
                <w:bCs/>
                <w:i/>
                <w:sz w:val="28"/>
                <w:szCs w:val="28"/>
              </w:rPr>
              <w:t>Лекції</w:t>
            </w:r>
          </w:p>
        </w:tc>
      </w:tr>
      <w:tr w:rsidR="00236D01" w:rsidRPr="00C4724D" w:rsidTr="00506F71">
        <w:trPr>
          <w:trHeight w:val="393"/>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2005" w:type="dxa"/>
            <w:gridSpan w:val="2"/>
            <w:tcBorders>
              <w:right w:val="single" w:sz="4" w:space="0" w:color="auto"/>
            </w:tcBorders>
            <w:vAlign w:val="center"/>
          </w:tcPr>
          <w:p w:rsidR="00236D01" w:rsidRPr="00C4724D" w:rsidRDefault="00236D01" w:rsidP="00506F71">
            <w:pPr>
              <w:jc w:val="center"/>
              <w:rPr>
                <w:b/>
                <w:bCs/>
                <w:i/>
                <w:sz w:val="28"/>
                <w:szCs w:val="28"/>
              </w:rPr>
            </w:pPr>
            <w:r>
              <w:rPr>
                <w:b/>
                <w:bCs/>
                <w:i/>
                <w:sz w:val="28"/>
                <w:szCs w:val="28"/>
              </w:rPr>
              <w:t>16</w:t>
            </w:r>
            <w:r w:rsidRPr="00C4724D">
              <w:rPr>
                <w:b/>
                <w:bCs/>
                <w:i/>
                <w:sz w:val="28"/>
                <w:szCs w:val="28"/>
              </w:rPr>
              <w:t xml:space="preserve"> год.</w:t>
            </w:r>
          </w:p>
        </w:tc>
        <w:tc>
          <w:tcPr>
            <w:tcW w:w="2005" w:type="dxa"/>
            <w:tcBorders>
              <w:right w:val="single" w:sz="4" w:space="0" w:color="auto"/>
            </w:tcBorders>
            <w:vAlign w:val="center"/>
          </w:tcPr>
          <w:p w:rsidR="00236D01" w:rsidRPr="00C4724D" w:rsidRDefault="00236D01" w:rsidP="00506F71">
            <w:pPr>
              <w:jc w:val="center"/>
              <w:rPr>
                <w:bCs/>
                <w:sz w:val="28"/>
                <w:szCs w:val="28"/>
              </w:rPr>
            </w:pPr>
          </w:p>
        </w:tc>
      </w:tr>
      <w:tr w:rsidR="00236D01" w:rsidRPr="00C4724D" w:rsidTr="00506F71">
        <w:trPr>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4010" w:type="dxa"/>
            <w:gridSpan w:val="3"/>
            <w:tcBorders>
              <w:right w:val="single" w:sz="4" w:space="0" w:color="auto"/>
            </w:tcBorders>
            <w:vAlign w:val="center"/>
          </w:tcPr>
          <w:p w:rsidR="00236D01" w:rsidRPr="00C4724D" w:rsidRDefault="00236D01" w:rsidP="00506F71">
            <w:pPr>
              <w:jc w:val="center"/>
              <w:rPr>
                <w:b/>
                <w:bCs/>
                <w:i/>
                <w:sz w:val="28"/>
                <w:szCs w:val="28"/>
              </w:rPr>
            </w:pPr>
            <w:r w:rsidRPr="00C4724D">
              <w:rPr>
                <w:b/>
                <w:bCs/>
                <w:i/>
                <w:sz w:val="28"/>
                <w:szCs w:val="28"/>
              </w:rPr>
              <w:t>Практичні, семінарські</w:t>
            </w:r>
          </w:p>
        </w:tc>
      </w:tr>
      <w:tr w:rsidR="00236D01" w:rsidRPr="00C4724D" w:rsidTr="00506F71">
        <w:trPr>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2005" w:type="dxa"/>
            <w:gridSpan w:val="2"/>
            <w:tcBorders>
              <w:right w:val="single" w:sz="4" w:space="0" w:color="auto"/>
            </w:tcBorders>
            <w:vAlign w:val="center"/>
          </w:tcPr>
          <w:p w:rsidR="00236D01" w:rsidRPr="00C4724D" w:rsidRDefault="00236D01" w:rsidP="00506F71">
            <w:pPr>
              <w:jc w:val="center"/>
              <w:rPr>
                <w:b/>
                <w:bCs/>
                <w:i/>
                <w:sz w:val="28"/>
                <w:szCs w:val="28"/>
              </w:rPr>
            </w:pPr>
            <w:r w:rsidRPr="00C4724D">
              <w:rPr>
                <w:b/>
                <w:bCs/>
                <w:i/>
                <w:sz w:val="28"/>
                <w:szCs w:val="28"/>
              </w:rPr>
              <w:t>1</w:t>
            </w:r>
            <w:r>
              <w:rPr>
                <w:b/>
                <w:bCs/>
                <w:i/>
                <w:sz w:val="28"/>
                <w:szCs w:val="28"/>
              </w:rPr>
              <w:t>6</w:t>
            </w:r>
            <w:r w:rsidRPr="00C4724D">
              <w:rPr>
                <w:b/>
                <w:bCs/>
                <w:i/>
                <w:sz w:val="28"/>
                <w:szCs w:val="28"/>
              </w:rPr>
              <w:t xml:space="preserve"> год.</w:t>
            </w:r>
          </w:p>
        </w:tc>
        <w:tc>
          <w:tcPr>
            <w:tcW w:w="2005" w:type="dxa"/>
            <w:tcBorders>
              <w:right w:val="single" w:sz="4" w:space="0" w:color="auto"/>
            </w:tcBorders>
            <w:vAlign w:val="center"/>
          </w:tcPr>
          <w:p w:rsidR="00236D01" w:rsidRPr="00C4724D" w:rsidRDefault="00236D01" w:rsidP="00506F71">
            <w:pPr>
              <w:jc w:val="center"/>
              <w:rPr>
                <w:bCs/>
                <w:sz w:val="28"/>
                <w:szCs w:val="28"/>
              </w:rPr>
            </w:pPr>
          </w:p>
        </w:tc>
      </w:tr>
      <w:tr w:rsidR="00236D01" w:rsidRPr="00C4724D" w:rsidTr="00506F71">
        <w:trPr>
          <w:trHeight w:val="398"/>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4010" w:type="dxa"/>
            <w:gridSpan w:val="3"/>
            <w:tcBorders>
              <w:right w:val="single" w:sz="4" w:space="0" w:color="auto"/>
            </w:tcBorders>
            <w:vAlign w:val="center"/>
          </w:tcPr>
          <w:p w:rsidR="00236D01" w:rsidRPr="00C4724D" w:rsidRDefault="00236D01" w:rsidP="00506F71">
            <w:pPr>
              <w:jc w:val="center"/>
              <w:rPr>
                <w:b/>
                <w:bCs/>
                <w:i/>
                <w:sz w:val="28"/>
                <w:szCs w:val="28"/>
              </w:rPr>
            </w:pPr>
            <w:r w:rsidRPr="00C4724D">
              <w:rPr>
                <w:b/>
                <w:bCs/>
                <w:i/>
                <w:sz w:val="28"/>
                <w:szCs w:val="28"/>
              </w:rPr>
              <w:t>Лабораторні</w:t>
            </w:r>
          </w:p>
        </w:tc>
      </w:tr>
      <w:tr w:rsidR="00236D01" w:rsidRPr="00C4724D" w:rsidTr="00506F71">
        <w:trPr>
          <w:trHeight w:val="397"/>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2005" w:type="dxa"/>
            <w:gridSpan w:val="2"/>
            <w:tcBorders>
              <w:right w:val="single" w:sz="4" w:space="0" w:color="auto"/>
            </w:tcBorders>
            <w:vAlign w:val="center"/>
          </w:tcPr>
          <w:p w:rsidR="00236D01" w:rsidRPr="00C4724D" w:rsidRDefault="00236D01" w:rsidP="00506F71">
            <w:pPr>
              <w:jc w:val="center"/>
              <w:rPr>
                <w:b/>
                <w:bCs/>
                <w:i/>
                <w:sz w:val="28"/>
                <w:szCs w:val="28"/>
              </w:rPr>
            </w:pPr>
            <w:r w:rsidRPr="00C4724D">
              <w:rPr>
                <w:b/>
                <w:bCs/>
                <w:i/>
                <w:sz w:val="28"/>
                <w:szCs w:val="28"/>
              </w:rPr>
              <w:t>0 год.</w:t>
            </w:r>
          </w:p>
        </w:tc>
        <w:tc>
          <w:tcPr>
            <w:tcW w:w="2005" w:type="dxa"/>
            <w:tcBorders>
              <w:right w:val="single" w:sz="4" w:space="0" w:color="auto"/>
            </w:tcBorders>
            <w:vAlign w:val="center"/>
          </w:tcPr>
          <w:p w:rsidR="00236D01" w:rsidRPr="00C4724D" w:rsidRDefault="00236D01" w:rsidP="00506F71">
            <w:pPr>
              <w:jc w:val="center"/>
              <w:rPr>
                <w:bCs/>
                <w:sz w:val="28"/>
                <w:szCs w:val="28"/>
              </w:rPr>
            </w:pPr>
          </w:p>
        </w:tc>
      </w:tr>
      <w:tr w:rsidR="00236D01" w:rsidRPr="00C4724D" w:rsidTr="00506F71">
        <w:trPr>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4010" w:type="dxa"/>
            <w:gridSpan w:val="3"/>
            <w:tcBorders>
              <w:right w:val="single" w:sz="4" w:space="0" w:color="auto"/>
            </w:tcBorders>
            <w:vAlign w:val="center"/>
          </w:tcPr>
          <w:p w:rsidR="00236D01" w:rsidRPr="00C4724D" w:rsidRDefault="00236D01" w:rsidP="00506F71">
            <w:pPr>
              <w:jc w:val="center"/>
              <w:rPr>
                <w:b/>
                <w:bCs/>
                <w:i/>
                <w:sz w:val="28"/>
                <w:szCs w:val="28"/>
              </w:rPr>
            </w:pPr>
            <w:r w:rsidRPr="00C4724D">
              <w:rPr>
                <w:b/>
                <w:bCs/>
                <w:i/>
                <w:sz w:val="28"/>
                <w:szCs w:val="28"/>
              </w:rPr>
              <w:t>Самостійна робота</w:t>
            </w:r>
          </w:p>
        </w:tc>
      </w:tr>
      <w:tr w:rsidR="00236D01" w:rsidRPr="00C4724D" w:rsidTr="00506F71">
        <w:trPr>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2005" w:type="dxa"/>
            <w:gridSpan w:val="2"/>
            <w:tcBorders>
              <w:right w:val="single" w:sz="4" w:space="0" w:color="auto"/>
            </w:tcBorders>
            <w:vAlign w:val="center"/>
          </w:tcPr>
          <w:p w:rsidR="00236D01" w:rsidRPr="00C4724D" w:rsidRDefault="00236D01" w:rsidP="00506F71">
            <w:pPr>
              <w:jc w:val="center"/>
              <w:rPr>
                <w:b/>
                <w:bCs/>
                <w:i/>
                <w:sz w:val="28"/>
                <w:szCs w:val="28"/>
              </w:rPr>
            </w:pPr>
            <w:r>
              <w:rPr>
                <w:b/>
                <w:bCs/>
                <w:i/>
                <w:sz w:val="28"/>
                <w:szCs w:val="28"/>
              </w:rPr>
              <w:t>58</w:t>
            </w:r>
            <w:r w:rsidRPr="00C4724D">
              <w:rPr>
                <w:b/>
                <w:bCs/>
                <w:i/>
                <w:sz w:val="28"/>
                <w:szCs w:val="28"/>
              </w:rPr>
              <w:t xml:space="preserve"> год.</w:t>
            </w:r>
          </w:p>
        </w:tc>
        <w:tc>
          <w:tcPr>
            <w:tcW w:w="2005" w:type="dxa"/>
            <w:tcBorders>
              <w:right w:val="single" w:sz="4" w:space="0" w:color="auto"/>
            </w:tcBorders>
            <w:vAlign w:val="center"/>
          </w:tcPr>
          <w:p w:rsidR="00236D01" w:rsidRPr="00C4724D" w:rsidRDefault="00236D01" w:rsidP="00506F71">
            <w:pPr>
              <w:jc w:val="center"/>
              <w:rPr>
                <w:bCs/>
                <w:sz w:val="28"/>
                <w:szCs w:val="28"/>
              </w:rPr>
            </w:pPr>
          </w:p>
        </w:tc>
      </w:tr>
      <w:tr w:rsidR="00236D01" w:rsidRPr="00C4724D" w:rsidTr="00506F71">
        <w:trPr>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4010" w:type="dxa"/>
            <w:gridSpan w:val="3"/>
            <w:tcBorders>
              <w:right w:val="single" w:sz="4" w:space="0" w:color="auto"/>
            </w:tcBorders>
            <w:vAlign w:val="center"/>
          </w:tcPr>
          <w:p w:rsidR="00236D01" w:rsidRPr="00C4724D" w:rsidRDefault="00236D01" w:rsidP="00506F71">
            <w:pPr>
              <w:jc w:val="center"/>
              <w:rPr>
                <w:b/>
                <w:bCs/>
                <w:i/>
                <w:sz w:val="28"/>
                <w:szCs w:val="28"/>
              </w:rPr>
            </w:pPr>
            <w:r w:rsidRPr="00C4724D">
              <w:rPr>
                <w:b/>
                <w:bCs/>
                <w:i/>
                <w:sz w:val="28"/>
                <w:szCs w:val="28"/>
              </w:rPr>
              <w:t xml:space="preserve">Індивідуальні завдання </w:t>
            </w:r>
          </w:p>
        </w:tc>
      </w:tr>
      <w:tr w:rsidR="00236D01" w:rsidRPr="00C4724D" w:rsidTr="00506F71">
        <w:trPr>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2005" w:type="dxa"/>
            <w:gridSpan w:val="2"/>
            <w:tcBorders>
              <w:right w:val="single" w:sz="4" w:space="0" w:color="auto"/>
            </w:tcBorders>
            <w:vAlign w:val="center"/>
          </w:tcPr>
          <w:p w:rsidR="00236D01" w:rsidRPr="00C4724D" w:rsidRDefault="00236D01" w:rsidP="00506F71">
            <w:pPr>
              <w:jc w:val="center"/>
              <w:rPr>
                <w:b/>
                <w:bCs/>
                <w:i/>
                <w:sz w:val="28"/>
                <w:szCs w:val="28"/>
              </w:rPr>
            </w:pPr>
          </w:p>
        </w:tc>
        <w:tc>
          <w:tcPr>
            <w:tcW w:w="2005" w:type="dxa"/>
            <w:tcBorders>
              <w:right w:val="single" w:sz="4" w:space="0" w:color="auto"/>
            </w:tcBorders>
            <w:vAlign w:val="center"/>
          </w:tcPr>
          <w:p w:rsidR="00236D01" w:rsidRPr="00C4724D" w:rsidRDefault="00236D01" w:rsidP="00506F71">
            <w:pPr>
              <w:jc w:val="center"/>
              <w:rPr>
                <w:bCs/>
                <w:sz w:val="28"/>
                <w:szCs w:val="28"/>
              </w:rPr>
            </w:pPr>
          </w:p>
        </w:tc>
      </w:tr>
      <w:tr w:rsidR="00236D01" w:rsidRPr="00C4724D" w:rsidTr="00506F71">
        <w:trPr>
          <w:jc w:val="center"/>
        </w:trPr>
        <w:tc>
          <w:tcPr>
            <w:tcW w:w="2931" w:type="dxa"/>
            <w:vMerge/>
            <w:vAlign w:val="center"/>
          </w:tcPr>
          <w:p w:rsidR="00236D01" w:rsidRPr="00C4724D" w:rsidRDefault="00236D01" w:rsidP="00506F71">
            <w:pPr>
              <w:jc w:val="center"/>
              <w:rPr>
                <w:bCs/>
                <w:sz w:val="28"/>
                <w:szCs w:val="28"/>
              </w:rPr>
            </w:pPr>
          </w:p>
        </w:tc>
        <w:tc>
          <w:tcPr>
            <w:tcW w:w="3255" w:type="dxa"/>
            <w:vMerge/>
            <w:vAlign w:val="center"/>
          </w:tcPr>
          <w:p w:rsidR="00236D01" w:rsidRPr="00C4724D" w:rsidRDefault="00236D01" w:rsidP="00506F71">
            <w:pPr>
              <w:jc w:val="center"/>
              <w:rPr>
                <w:bCs/>
                <w:sz w:val="28"/>
                <w:szCs w:val="28"/>
              </w:rPr>
            </w:pPr>
          </w:p>
        </w:tc>
        <w:tc>
          <w:tcPr>
            <w:tcW w:w="4010" w:type="dxa"/>
            <w:gridSpan w:val="3"/>
            <w:tcBorders>
              <w:right w:val="single" w:sz="4" w:space="0" w:color="auto"/>
            </w:tcBorders>
            <w:vAlign w:val="center"/>
          </w:tcPr>
          <w:p w:rsidR="00236D01" w:rsidRPr="00C4724D" w:rsidRDefault="00236D01" w:rsidP="00506F71">
            <w:pPr>
              <w:jc w:val="center"/>
              <w:rPr>
                <w:b/>
                <w:bCs/>
                <w:i/>
                <w:sz w:val="28"/>
                <w:szCs w:val="28"/>
              </w:rPr>
            </w:pPr>
            <w:r w:rsidRPr="00C4724D">
              <w:rPr>
                <w:b/>
                <w:bCs/>
                <w:i/>
                <w:sz w:val="28"/>
                <w:szCs w:val="28"/>
              </w:rPr>
              <w:t>Вид контролю:</w:t>
            </w:r>
          </w:p>
          <w:p w:rsidR="00236D01" w:rsidRPr="00C4724D" w:rsidRDefault="00236D01" w:rsidP="00506F71">
            <w:pPr>
              <w:jc w:val="center"/>
              <w:rPr>
                <w:bCs/>
                <w:sz w:val="28"/>
                <w:szCs w:val="28"/>
              </w:rPr>
            </w:pPr>
            <w:r>
              <w:rPr>
                <w:bCs/>
                <w:sz w:val="28"/>
                <w:szCs w:val="28"/>
              </w:rPr>
              <w:t>залік</w:t>
            </w:r>
          </w:p>
        </w:tc>
      </w:tr>
    </w:tbl>
    <w:p w:rsidR="003512D1" w:rsidRDefault="00505EB5" w:rsidP="00505EB5">
      <w:pPr>
        <w:numPr>
          <w:ilvl w:val="0"/>
          <w:numId w:val="2"/>
        </w:numPr>
        <w:tabs>
          <w:tab w:val="left" w:pos="2589"/>
        </w:tabs>
        <w:spacing w:before="71"/>
        <w:ind w:hanging="283"/>
        <w:outlineLvl w:val="2"/>
      </w:pPr>
      <w:r w:rsidRPr="00CA7130">
        <w:br w:type="page"/>
      </w:r>
    </w:p>
    <w:p w:rsidR="00505EB5" w:rsidRPr="00CA7130" w:rsidRDefault="00505EB5" w:rsidP="00505EB5"/>
    <w:p w:rsidR="00777874" w:rsidRDefault="00505EB5" w:rsidP="00777874">
      <w:pPr>
        <w:pStyle w:val="aa"/>
        <w:tabs>
          <w:tab w:val="left" w:leader="underscore" w:pos="567"/>
          <w:tab w:val="left" w:leader="underscore" w:pos="1652"/>
        </w:tabs>
        <w:ind w:right="-2" w:firstLine="426"/>
        <w:jc w:val="both"/>
        <w:rPr>
          <w:sz w:val="24"/>
          <w:szCs w:val="24"/>
          <w:lang w:val="uk-UA" w:eastAsia="uk-UA"/>
        </w:rPr>
      </w:pPr>
      <w:r w:rsidRPr="00776848">
        <w:rPr>
          <w:b/>
          <w:spacing w:val="0"/>
          <w:sz w:val="28"/>
          <w:szCs w:val="28"/>
          <w:lang w:val="uk-UA"/>
        </w:rPr>
        <w:t>МЕТА НАВЧАЛЬНОЇ ДИСЦИПЛІНИ:</w:t>
      </w:r>
      <w:r w:rsidRPr="00776848">
        <w:rPr>
          <w:spacing w:val="0"/>
          <w:sz w:val="28"/>
          <w:szCs w:val="28"/>
          <w:lang w:val="uk-UA"/>
        </w:rPr>
        <w:t xml:space="preserve"> </w:t>
      </w:r>
      <w:r w:rsidR="00777874" w:rsidRPr="00777874">
        <w:rPr>
          <w:b/>
          <w:sz w:val="28"/>
          <w:szCs w:val="28"/>
          <w:lang w:val="uk-UA"/>
        </w:rPr>
        <w:t>Мета:</w:t>
      </w:r>
      <w:r w:rsidR="006C2B3D" w:rsidRPr="006C2B3D">
        <w:rPr>
          <w:rFonts w:cs="Times New Roman"/>
          <w:color w:val="00000A"/>
          <w:sz w:val="26"/>
          <w:szCs w:val="26"/>
          <w:lang w:val="uk-UA"/>
        </w:rPr>
        <w:t xml:space="preserve"> </w:t>
      </w:r>
      <w:r w:rsidR="00236D01" w:rsidRPr="00597E6F">
        <w:rPr>
          <w:sz w:val="24"/>
          <w:szCs w:val="24"/>
          <w:lang w:val="uk-UA" w:eastAsia="uk-UA"/>
        </w:rPr>
        <w:t>формування системи знань про цілі,</w:t>
      </w:r>
      <w:r w:rsidR="00236D01" w:rsidRPr="00597E6F">
        <w:rPr>
          <w:b/>
          <w:bCs/>
          <w:sz w:val="24"/>
          <w:szCs w:val="24"/>
          <w:lang w:val="uk-UA" w:eastAsia="uk-UA"/>
        </w:rPr>
        <w:t xml:space="preserve"> </w:t>
      </w:r>
      <w:r w:rsidR="00236D01" w:rsidRPr="00597E6F">
        <w:rPr>
          <w:sz w:val="24"/>
          <w:szCs w:val="24"/>
          <w:lang w:val="uk-UA" w:eastAsia="uk-UA"/>
        </w:rPr>
        <w:t>зміст,</w:t>
      </w:r>
      <w:r w:rsidR="00236D01" w:rsidRPr="00597E6F">
        <w:rPr>
          <w:b/>
          <w:bCs/>
          <w:sz w:val="24"/>
          <w:szCs w:val="24"/>
          <w:lang w:val="uk-UA" w:eastAsia="uk-UA"/>
        </w:rPr>
        <w:t xml:space="preserve"> </w:t>
      </w:r>
      <w:r w:rsidR="00236D01" w:rsidRPr="00597E6F">
        <w:rPr>
          <w:sz w:val="24"/>
          <w:szCs w:val="24"/>
          <w:lang w:val="uk-UA" w:eastAsia="uk-UA"/>
        </w:rPr>
        <w:t>методи і засоби навчання,</w:t>
      </w:r>
      <w:r w:rsidR="00236D01" w:rsidRPr="00597E6F">
        <w:rPr>
          <w:b/>
          <w:bCs/>
          <w:sz w:val="24"/>
          <w:szCs w:val="24"/>
          <w:lang w:val="uk-UA" w:eastAsia="uk-UA"/>
        </w:rPr>
        <w:t xml:space="preserve"> </w:t>
      </w:r>
      <w:r w:rsidR="00236D01" w:rsidRPr="00597E6F">
        <w:rPr>
          <w:sz w:val="24"/>
          <w:szCs w:val="24"/>
          <w:lang w:val="uk-UA" w:eastAsia="uk-UA"/>
        </w:rPr>
        <w:t>а також</w:t>
      </w:r>
      <w:r w:rsidR="00236D01" w:rsidRPr="00597E6F">
        <w:rPr>
          <w:b/>
          <w:bCs/>
          <w:sz w:val="24"/>
          <w:szCs w:val="24"/>
          <w:lang w:val="uk-UA" w:eastAsia="uk-UA"/>
        </w:rPr>
        <w:t xml:space="preserve"> </w:t>
      </w:r>
      <w:r w:rsidR="00236D01" w:rsidRPr="00597E6F">
        <w:rPr>
          <w:sz w:val="24"/>
          <w:szCs w:val="24"/>
          <w:lang w:val="uk-UA" w:eastAsia="uk-UA"/>
        </w:rPr>
        <w:t>способи учіння і виховання на матеріалі іноземної мови.</w:t>
      </w:r>
      <w:r w:rsidR="00236D01">
        <w:rPr>
          <w:sz w:val="24"/>
          <w:szCs w:val="24"/>
          <w:lang w:val="uk-UA" w:eastAsia="uk-UA"/>
        </w:rPr>
        <w:t xml:space="preserve"> </w:t>
      </w:r>
    </w:p>
    <w:p w:rsidR="00236D01" w:rsidRPr="00777874" w:rsidRDefault="00236D01" w:rsidP="00777874">
      <w:pPr>
        <w:pStyle w:val="aa"/>
        <w:tabs>
          <w:tab w:val="left" w:leader="underscore" w:pos="567"/>
          <w:tab w:val="left" w:leader="underscore" w:pos="1652"/>
        </w:tabs>
        <w:ind w:right="-2" w:firstLine="426"/>
        <w:jc w:val="both"/>
        <w:rPr>
          <w:sz w:val="28"/>
          <w:szCs w:val="28"/>
          <w:lang w:val="uk-UA"/>
        </w:rPr>
      </w:pPr>
    </w:p>
    <w:p w:rsidR="00236D01" w:rsidRPr="00597E6F" w:rsidRDefault="00505EB5" w:rsidP="00236D01">
      <w:pPr>
        <w:widowControl/>
        <w:numPr>
          <w:ilvl w:val="0"/>
          <w:numId w:val="16"/>
        </w:numPr>
        <w:tabs>
          <w:tab w:val="left" w:pos="963"/>
        </w:tabs>
        <w:autoSpaceDE/>
        <w:autoSpaceDN/>
        <w:spacing w:line="236" w:lineRule="auto"/>
        <w:jc w:val="both"/>
        <w:rPr>
          <w:sz w:val="24"/>
          <w:szCs w:val="24"/>
          <w:lang w:eastAsia="uk-UA"/>
        </w:rPr>
      </w:pPr>
      <w:r w:rsidRPr="00776848">
        <w:rPr>
          <w:b/>
          <w:sz w:val="28"/>
          <w:szCs w:val="28"/>
        </w:rPr>
        <w:t>ЗАВДАННЯ НАВЧАЛЬНОЇ ДИСЦИПЛІНИ:</w:t>
      </w:r>
      <w:r w:rsidRPr="00776848">
        <w:rPr>
          <w:sz w:val="28"/>
          <w:szCs w:val="28"/>
        </w:rPr>
        <w:t xml:space="preserve"> </w:t>
      </w:r>
      <w:r w:rsidR="00777874" w:rsidRPr="00777874">
        <w:rPr>
          <w:b/>
          <w:sz w:val="28"/>
          <w:szCs w:val="28"/>
        </w:rPr>
        <w:t>Завдання:</w:t>
      </w:r>
      <w:r w:rsidR="006C2B3D" w:rsidRPr="006C2B3D">
        <w:rPr>
          <w:color w:val="00000A"/>
          <w:sz w:val="26"/>
          <w:szCs w:val="26"/>
        </w:rPr>
        <w:t xml:space="preserve"> </w:t>
      </w:r>
      <w:r w:rsidR="00236D01" w:rsidRPr="00597E6F">
        <w:rPr>
          <w:sz w:val="24"/>
          <w:szCs w:val="24"/>
          <w:lang w:eastAsia="uk-UA"/>
        </w:rPr>
        <w:t>показати головні компоненти теорії сучасного навчання іноземних мов у середніх навчальних закладах і на цій основі навчити студентів використовувати теоретичні знання для вирішення практичних завдань;</w:t>
      </w:r>
    </w:p>
    <w:p w:rsidR="00236D01" w:rsidRPr="00597E6F" w:rsidRDefault="00236D01" w:rsidP="00236D01">
      <w:pPr>
        <w:spacing w:line="14" w:lineRule="exact"/>
        <w:rPr>
          <w:sz w:val="24"/>
          <w:szCs w:val="24"/>
          <w:lang w:eastAsia="uk-UA"/>
        </w:rPr>
      </w:pPr>
    </w:p>
    <w:p w:rsidR="00236D01" w:rsidRPr="00597E6F" w:rsidRDefault="00236D01" w:rsidP="00236D01">
      <w:pPr>
        <w:widowControl/>
        <w:numPr>
          <w:ilvl w:val="0"/>
          <w:numId w:val="16"/>
        </w:numPr>
        <w:tabs>
          <w:tab w:val="left" w:pos="997"/>
        </w:tabs>
        <w:autoSpaceDE/>
        <w:autoSpaceDN/>
        <w:spacing w:line="234" w:lineRule="auto"/>
        <w:rPr>
          <w:sz w:val="24"/>
          <w:szCs w:val="24"/>
          <w:lang w:eastAsia="uk-UA"/>
        </w:rPr>
      </w:pPr>
      <w:r w:rsidRPr="00597E6F">
        <w:rPr>
          <w:sz w:val="24"/>
          <w:szCs w:val="24"/>
          <w:lang w:eastAsia="uk-UA"/>
        </w:rPr>
        <w:t>ознайомити студентів з сучасними тенденціями в навчанні іноземних мов як у нашій країні, так і за кордоном;</w:t>
      </w:r>
    </w:p>
    <w:p w:rsidR="00236D01" w:rsidRPr="00597E6F" w:rsidRDefault="00236D01" w:rsidP="00236D01">
      <w:pPr>
        <w:spacing w:line="13" w:lineRule="exact"/>
        <w:rPr>
          <w:sz w:val="24"/>
          <w:szCs w:val="24"/>
          <w:lang w:eastAsia="uk-UA"/>
        </w:rPr>
      </w:pPr>
    </w:p>
    <w:p w:rsidR="00236D01" w:rsidRPr="00597E6F" w:rsidRDefault="00236D01" w:rsidP="00236D01">
      <w:pPr>
        <w:widowControl/>
        <w:numPr>
          <w:ilvl w:val="0"/>
          <w:numId w:val="16"/>
        </w:numPr>
        <w:tabs>
          <w:tab w:val="left" w:pos="958"/>
        </w:tabs>
        <w:autoSpaceDE/>
        <w:autoSpaceDN/>
        <w:spacing w:line="234" w:lineRule="auto"/>
        <w:rPr>
          <w:sz w:val="24"/>
          <w:szCs w:val="24"/>
          <w:lang w:eastAsia="uk-UA"/>
        </w:rPr>
      </w:pPr>
      <w:r w:rsidRPr="00597E6F">
        <w:rPr>
          <w:sz w:val="24"/>
          <w:szCs w:val="24"/>
          <w:lang w:eastAsia="uk-UA"/>
        </w:rPr>
        <w:t>розкрити суть складових частин і засобів сучасної методики як науки; спрямувати студентів на творчий пошук під час практичної діяльності у школі;</w:t>
      </w:r>
    </w:p>
    <w:p w:rsidR="00236D01" w:rsidRPr="00597E6F" w:rsidRDefault="00236D01" w:rsidP="00236D01">
      <w:pPr>
        <w:spacing w:line="13" w:lineRule="exact"/>
        <w:rPr>
          <w:sz w:val="24"/>
          <w:szCs w:val="24"/>
          <w:lang w:eastAsia="uk-UA"/>
        </w:rPr>
      </w:pPr>
    </w:p>
    <w:p w:rsidR="00236D01" w:rsidRPr="00597E6F" w:rsidRDefault="00236D01" w:rsidP="00236D01">
      <w:pPr>
        <w:widowControl/>
        <w:numPr>
          <w:ilvl w:val="0"/>
          <w:numId w:val="16"/>
        </w:numPr>
        <w:tabs>
          <w:tab w:val="left" w:pos="997"/>
        </w:tabs>
        <w:autoSpaceDE/>
        <w:autoSpaceDN/>
        <w:spacing w:line="234" w:lineRule="auto"/>
        <w:rPr>
          <w:sz w:val="24"/>
          <w:szCs w:val="24"/>
          <w:lang w:eastAsia="uk-UA"/>
        </w:rPr>
      </w:pPr>
      <w:r w:rsidRPr="00597E6F">
        <w:rPr>
          <w:sz w:val="24"/>
          <w:szCs w:val="24"/>
          <w:lang w:eastAsia="uk-UA"/>
        </w:rPr>
        <w:t>сформувати у студентів під час практичних і лабораторних занять професійно-методичні вміння, необхідні для плідної роботи в галузі навчання іноземних мов;</w:t>
      </w:r>
    </w:p>
    <w:p w:rsidR="00236D01" w:rsidRPr="00597E6F" w:rsidRDefault="00236D01" w:rsidP="00236D01">
      <w:pPr>
        <w:spacing w:line="13" w:lineRule="exact"/>
        <w:rPr>
          <w:sz w:val="24"/>
          <w:szCs w:val="24"/>
          <w:lang w:eastAsia="uk-UA"/>
        </w:rPr>
      </w:pPr>
    </w:p>
    <w:p w:rsidR="00505EB5" w:rsidRPr="00236D01" w:rsidRDefault="00236D01" w:rsidP="00236D01">
      <w:pPr>
        <w:widowControl/>
        <w:numPr>
          <w:ilvl w:val="0"/>
          <w:numId w:val="16"/>
        </w:numPr>
        <w:tabs>
          <w:tab w:val="left" w:pos="1023"/>
        </w:tabs>
        <w:autoSpaceDE/>
        <w:autoSpaceDN/>
        <w:spacing w:line="236" w:lineRule="auto"/>
        <w:jc w:val="both"/>
        <w:rPr>
          <w:sz w:val="24"/>
          <w:szCs w:val="24"/>
          <w:lang w:eastAsia="uk-UA"/>
        </w:rPr>
      </w:pPr>
      <w:r w:rsidRPr="00597E6F">
        <w:rPr>
          <w:sz w:val="24"/>
          <w:szCs w:val="24"/>
          <w:lang w:eastAsia="uk-UA"/>
        </w:rPr>
        <w:t>залучити майбутніх вчителів до опрацювання спеціальної науково-методичної літератури, що має стати джерелом постійної роботи над собою з метою підвищення рівня професійної кваліфікації.</w:t>
      </w:r>
    </w:p>
    <w:p w:rsidR="00505EB5" w:rsidRPr="00CA7130" w:rsidRDefault="00505EB5" w:rsidP="00776848">
      <w:pPr>
        <w:pStyle w:val="1"/>
        <w:spacing w:after="240"/>
        <w:ind w:left="0"/>
        <w:jc w:val="left"/>
        <w:rPr>
          <w:b w:val="0"/>
        </w:rPr>
      </w:pPr>
    </w:p>
    <w:p w:rsidR="00505EB5" w:rsidRPr="00CA7130" w:rsidRDefault="00505EB5" w:rsidP="00505EB5">
      <w:pPr>
        <w:pStyle w:val="1"/>
        <w:spacing w:after="240"/>
      </w:pPr>
      <w:r w:rsidRPr="00CA7130">
        <w:t>ПЕРЕЛІК ЗАГАЛЬНИХ ПРОГРАМНИХ КОМПЕТЕНТНОСТЕЙ ОСВІТНЬОЇ ПРОГРАМИ, ЯКІ ЗАБЕЗПЕЧУЄ ДИСЦИПЛІНА</w:t>
      </w:r>
    </w:p>
    <w:p w:rsidR="0060203A" w:rsidRPr="00ED49A6" w:rsidRDefault="0060203A" w:rsidP="0060203A">
      <w:pPr>
        <w:pStyle w:val="a3"/>
        <w:tabs>
          <w:tab w:val="left" w:pos="2030"/>
        </w:tabs>
        <w:ind w:left="720"/>
      </w:pPr>
      <w:r w:rsidRPr="00ED49A6">
        <w:t>ЗК 1 використовувати базову термінологію та відпо</w:t>
      </w:r>
      <w:r w:rsidR="00776848">
        <w:t>відні знання</w:t>
      </w:r>
      <w:r w:rsidR="00236D01">
        <w:t xml:space="preserve"> з дисципліни</w:t>
      </w:r>
      <w:r w:rsidRPr="00ED49A6">
        <w:t xml:space="preserve">; </w:t>
      </w:r>
    </w:p>
    <w:p w:rsidR="0060203A" w:rsidRPr="00ED49A6" w:rsidRDefault="0060203A" w:rsidP="0060203A">
      <w:pPr>
        <w:pStyle w:val="a3"/>
        <w:tabs>
          <w:tab w:val="left" w:pos="2030"/>
        </w:tabs>
        <w:ind w:left="720"/>
      </w:pPr>
      <w:r w:rsidRPr="00ED49A6">
        <w:t xml:space="preserve">ЗК 2 </w:t>
      </w:r>
      <w:r w:rsidR="00236D01" w:rsidRPr="00236D01">
        <w:t>Здатність спілкуватися іноземною мовою як усно, так і письмово;</w:t>
      </w:r>
    </w:p>
    <w:p w:rsidR="0060203A" w:rsidRDefault="0060203A" w:rsidP="0060203A">
      <w:pPr>
        <w:pStyle w:val="a3"/>
        <w:tabs>
          <w:tab w:val="left" w:pos="2030"/>
        </w:tabs>
        <w:ind w:left="720"/>
        <w:rPr>
          <w:color w:val="00000A"/>
          <w:sz w:val="28"/>
          <w:szCs w:val="28"/>
        </w:rPr>
      </w:pPr>
      <w:r w:rsidRPr="00ED49A6">
        <w:t xml:space="preserve">ЗК 3 </w:t>
      </w:r>
      <w:r w:rsidR="00236D01" w:rsidRPr="00236D01">
        <w:t>Здатність підбирати підручники, посібники для вивчення іноземної мови.</w:t>
      </w:r>
    </w:p>
    <w:p w:rsidR="006C2B3D" w:rsidRDefault="006C2B3D" w:rsidP="0060203A">
      <w:pPr>
        <w:pStyle w:val="a3"/>
        <w:tabs>
          <w:tab w:val="left" w:pos="2030"/>
        </w:tabs>
        <w:ind w:left="720"/>
      </w:pPr>
      <w:r>
        <w:t xml:space="preserve">ЗК 4 </w:t>
      </w:r>
      <w:r w:rsidR="00236D01" w:rsidRPr="00236D01">
        <w:t>Використовувати технічних засобів зорової і слухової наочності на різних ступенях навчання іноземних мов.</w:t>
      </w:r>
    </w:p>
    <w:p w:rsidR="00236D01" w:rsidRDefault="00236D01" w:rsidP="0060203A">
      <w:pPr>
        <w:pStyle w:val="a3"/>
        <w:tabs>
          <w:tab w:val="left" w:pos="2030"/>
        </w:tabs>
        <w:ind w:left="720"/>
        <w:rPr>
          <w:b/>
        </w:rPr>
      </w:pPr>
      <w:r>
        <w:t xml:space="preserve">ЗК 5 </w:t>
      </w:r>
      <w:r w:rsidRPr="00236D01">
        <w:t>здатність створювати систему вправ для навчання іноземних мов.</w:t>
      </w:r>
    </w:p>
    <w:p w:rsidR="0060203A" w:rsidRDefault="0060203A" w:rsidP="0060203A">
      <w:pPr>
        <w:pStyle w:val="a3"/>
        <w:tabs>
          <w:tab w:val="left" w:pos="2030"/>
        </w:tabs>
        <w:ind w:left="720"/>
        <w:rPr>
          <w:b/>
        </w:rPr>
      </w:pPr>
    </w:p>
    <w:p w:rsidR="00C148D6" w:rsidRPr="00776848" w:rsidRDefault="00C148D6" w:rsidP="00776848">
      <w:pPr>
        <w:pStyle w:val="a3"/>
        <w:tabs>
          <w:tab w:val="left" w:pos="2030"/>
        </w:tabs>
        <w:ind w:left="0"/>
        <w:rPr>
          <w:b/>
        </w:rPr>
      </w:pPr>
    </w:p>
    <w:p w:rsidR="0060203A" w:rsidRDefault="0060203A" w:rsidP="0060203A">
      <w:pPr>
        <w:pStyle w:val="a3"/>
        <w:tabs>
          <w:tab w:val="left" w:pos="2030"/>
        </w:tabs>
        <w:jc w:val="center"/>
        <w:rPr>
          <w:b/>
          <w:sz w:val="28"/>
          <w:szCs w:val="28"/>
        </w:rPr>
      </w:pPr>
      <w:r w:rsidRPr="00CA7130">
        <w:rPr>
          <w:b/>
          <w:sz w:val="28"/>
          <w:szCs w:val="28"/>
        </w:rPr>
        <w:t>ПЕРЕЛІК СПЕЦІАЛЬНИХ (ФАХОВИХ) ПРОГРАМНИХ КОМПЕТЕНТНОСТЕЙ ОСВІТНЬОЇ ПРОГРАМИ, ЯКІ ЗАБЕЗПЕЧУЄ ДИСЦИПЛІНА</w:t>
      </w:r>
    </w:p>
    <w:p w:rsidR="0060203A" w:rsidRPr="0060203A" w:rsidRDefault="0060203A" w:rsidP="0060203A">
      <w:pPr>
        <w:pStyle w:val="a3"/>
        <w:tabs>
          <w:tab w:val="left" w:pos="2030"/>
        </w:tabs>
        <w:ind w:left="720"/>
        <w:rPr>
          <w:b/>
        </w:rPr>
      </w:pPr>
    </w:p>
    <w:p w:rsidR="006C2B3D" w:rsidRDefault="0060203A" w:rsidP="0060203A">
      <w:pPr>
        <w:pStyle w:val="a3"/>
        <w:tabs>
          <w:tab w:val="left" w:pos="2030"/>
        </w:tabs>
        <w:ind w:left="720"/>
      </w:pPr>
      <w:r w:rsidRPr="00ED49A6">
        <w:t xml:space="preserve">СК1 </w:t>
      </w:r>
      <w:r w:rsidR="00236D01" w:rsidRPr="00236D01">
        <w:t>Здатність вільно орієнтуватися в різних лінгвістичних напрямах і школах;</w:t>
      </w:r>
    </w:p>
    <w:p w:rsidR="0060203A" w:rsidRPr="006C2B3D" w:rsidRDefault="006C2B3D" w:rsidP="006C2B3D">
      <w:pPr>
        <w:ind w:left="709" w:firstLine="11"/>
        <w:jc w:val="both"/>
        <w:rPr>
          <w:color w:val="00000A"/>
          <w:sz w:val="28"/>
          <w:szCs w:val="28"/>
        </w:rPr>
      </w:pPr>
      <w:r w:rsidRPr="00ED49A6">
        <w:t xml:space="preserve"> </w:t>
      </w:r>
      <w:r w:rsidR="00ED49A6" w:rsidRPr="00ED49A6">
        <w:t xml:space="preserve">СК2 </w:t>
      </w:r>
      <w:r w:rsidR="00236D01" w:rsidRPr="00236D01">
        <w:t xml:space="preserve">Здатність осмислювати літературу як </w:t>
      </w:r>
      <w:proofErr w:type="spellStart"/>
      <w:r w:rsidR="00236D01" w:rsidRPr="00236D01">
        <w:t>полісистему</w:t>
      </w:r>
      <w:proofErr w:type="spellEnd"/>
      <w:r w:rsidR="00236D01" w:rsidRPr="00236D01">
        <w:t>, розуміти еволюційний шлях розвитку вітчизняного і світового літературознавства;</w:t>
      </w:r>
    </w:p>
    <w:p w:rsidR="0060203A" w:rsidRDefault="00ED49A6" w:rsidP="006C2B3D">
      <w:pPr>
        <w:pStyle w:val="a3"/>
        <w:tabs>
          <w:tab w:val="left" w:pos="2030"/>
        </w:tabs>
        <w:ind w:left="709" w:firstLine="11"/>
      </w:pPr>
      <w:r w:rsidRPr="00ED49A6">
        <w:t xml:space="preserve">СК3 </w:t>
      </w:r>
      <w:r w:rsidR="00236D01" w:rsidRPr="00236D01">
        <w:t>Здатність критично осмислювати історичні надбання та новітні досягнення філологічної науки;</w:t>
      </w:r>
    </w:p>
    <w:p w:rsidR="00236D01" w:rsidRPr="00236D01" w:rsidRDefault="00236D01" w:rsidP="00236D01">
      <w:pPr>
        <w:pStyle w:val="a3"/>
        <w:tabs>
          <w:tab w:val="left" w:pos="2030"/>
        </w:tabs>
        <w:ind w:left="709" w:firstLine="11"/>
        <w:jc w:val="both"/>
        <w:rPr>
          <w:color w:val="00000A"/>
          <w:sz w:val="28"/>
          <w:szCs w:val="28"/>
        </w:rPr>
      </w:pPr>
      <w:r>
        <w:t xml:space="preserve">СК4 </w:t>
      </w:r>
      <w:r w:rsidRPr="00236D01">
        <w:t xml:space="preserve">Здатність здійснювати науковий аналіз і </w:t>
      </w:r>
      <w:r w:rsidRPr="00236D01">
        <w:t>літературного матеріалу з урахуванням класичних і новітніх методологічних принципів;</w:t>
      </w:r>
    </w:p>
    <w:p w:rsidR="00236D01" w:rsidRPr="00236D01" w:rsidRDefault="00236D01" w:rsidP="00236D01">
      <w:pPr>
        <w:pStyle w:val="a3"/>
        <w:tabs>
          <w:tab w:val="left" w:pos="2030"/>
        </w:tabs>
        <w:ind w:left="709" w:firstLine="11"/>
        <w:jc w:val="both"/>
      </w:pPr>
      <w:r>
        <w:t xml:space="preserve">СК 5 </w:t>
      </w:r>
      <w:r w:rsidRPr="00236D01">
        <w:t>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w:t>
      </w:r>
      <w:r w:rsidRPr="00236D01">
        <w:br/>
      </w:r>
      <w:r w:rsidRPr="00236D01">
        <w:lastRenderedPageBreak/>
        <w:t>власності на результати досліджень та інновацій;</w:t>
      </w:r>
    </w:p>
    <w:p w:rsidR="00236D01" w:rsidRPr="00236D01" w:rsidRDefault="00236D01" w:rsidP="00236D01">
      <w:pPr>
        <w:pStyle w:val="a3"/>
        <w:tabs>
          <w:tab w:val="left" w:pos="2030"/>
        </w:tabs>
        <w:ind w:left="709" w:firstLine="11"/>
        <w:jc w:val="both"/>
      </w:pPr>
      <w:r>
        <w:t xml:space="preserve">СК 6 </w:t>
      </w:r>
      <w:r w:rsidRPr="00236D01">
        <w:t>Здатність застосовувати поглиблені знання з обраної філологічної спеціалізації для вирішення професійних завдань;</w:t>
      </w:r>
      <w:r w:rsidRPr="00236D01">
        <w:br/>
      </w:r>
      <w:r>
        <w:t xml:space="preserve">СК 7 </w:t>
      </w:r>
      <w:r w:rsidRPr="00236D01">
        <w:t>Здатність вільно користуватися спеціальною термінологією в обраній галузі філологічних досліджень;</w:t>
      </w:r>
      <w:r w:rsidRPr="00236D01">
        <w:br/>
      </w:r>
      <w:r>
        <w:t xml:space="preserve">СК 8 </w:t>
      </w:r>
      <w:r w:rsidRPr="00236D01">
        <w:t>Усвідомлення ролі експресивних, емоційних, логічних засобів мови для досягнення запланованого прагматичного результату;</w:t>
      </w:r>
    </w:p>
    <w:p w:rsidR="00236D01" w:rsidRPr="00236D01" w:rsidRDefault="00236D01" w:rsidP="00236D01">
      <w:pPr>
        <w:pStyle w:val="a3"/>
        <w:tabs>
          <w:tab w:val="left" w:pos="2030"/>
        </w:tabs>
        <w:ind w:left="709" w:firstLine="11"/>
        <w:jc w:val="both"/>
      </w:pPr>
      <w:r w:rsidRPr="00236D01">
        <w:t xml:space="preserve">структурування мовного / мовленнєвого й </w:t>
      </w:r>
    </w:p>
    <w:p w:rsidR="00236D01" w:rsidRPr="0060203A" w:rsidRDefault="00236D01" w:rsidP="006C2B3D">
      <w:pPr>
        <w:pStyle w:val="a3"/>
        <w:tabs>
          <w:tab w:val="left" w:pos="2030"/>
        </w:tabs>
        <w:ind w:left="709" w:firstLine="11"/>
        <w:rPr>
          <w:b/>
        </w:rPr>
      </w:pPr>
    </w:p>
    <w:p w:rsidR="00ED49A6" w:rsidRPr="00CA7130" w:rsidRDefault="00ED49A6" w:rsidP="00ED49A6">
      <w:pPr>
        <w:pStyle w:val="a3"/>
        <w:tabs>
          <w:tab w:val="left" w:pos="2030"/>
        </w:tabs>
        <w:jc w:val="center"/>
        <w:rPr>
          <w:b/>
          <w:sz w:val="28"/>
          <w:szCs w:val="28"/>
        </w:rPr>
      </w:pPr>
      <w:r w:rsidRPr="00CA7130">
        <w:rPr>
          <w:b/>
          <w:sz w:val="28"/>
          <w:szCs w:val="28"/>
        </w:rPr>
        <w:t>ПЕРЕЛІК ПРОГРАМНИХ РЕЗУЛЬТАТІВ НАВЧАННЯ ОСВІТНЬОЇ ПРОГРАМИ, ЯКІ ЗАБЕЗПЕЧУЄ ДИСЦИПЛІНА</w:t>
      </w:r>
    </w:p>
    <w:p w:rsidR="00EA522A" w:rsidRPr="00EA522A" w:rsidRDefault="00EA522A" w:rsidP="00EA522A">
      <w:pPr>
        <w:pStyle w:val="ab"/>
        <w:widowControl/>
        <w:shd w:val="clear" w:color="auto" w:fill="FFFFFF"/>
        <w:tabs>
          <w:tab w:val="left" w:pos="-5529"/>
          <w:tab w:val="left" w:pos="1080"/>
        </w:tabs>
        <w:autoSpaceDE/>
        <w:autoSpaceDN/>
        <w:ind w:left="567"/>
        <w:jc w:val="center"/>
        <w:rPr>
          <w:b/>
        </w:rPr>
      </w:pPr>
      <w:r w:rsidRPr="00EA522A">
        <w:rPr>
          <w:b/>
        </w:rPr>
        <w:t>ЗАГАЛЬНІ КОМПЕТЕНТНОСТІ (ЗК):</w:t>
      </w:r>
    </w:p>
    <w:p w:rsidR="00EA522A" w:rsidRPr="00EA522A" w:rsidRDefault="006C2B3D" w:rsidP="00EA522A">
      <w:pPr>
        <w:pStyle w:val="ab"/>
        <w:widowControl/>
        <w:shd w:val="clear" w:color="auto" w:fill="FFFFFF"/>
        <w:tabs>
          <w:tab w:val="left" w:pos="-5529"/>
          <w:tab w:val="left" w:pos="1080"/>
        </w:tabs>
        <w:autoSpaceDE/>
        <w:autoSpaceDN/>
        <w:ind w:left="567"/>
        <w:jc w:val="both"/>
      </w:pPr>
      <w:r>
        <w:t>П</w:t>
      </w:r>
      <w:r w:rsidR="00EA522A" w:rsidRPr="00EA522A">
        <w:t xml:space="preserve">К – 1. Формування загальної </w:t>
      </w:r>
      <w:proofErr w:type="spellStart"/>
      <w:r w:rsidR="00EA522A" w:rsidRPr="00EA522A">
        <w:t>освітньо-практичної</w:t>
      </w:r>
      <w:proofErr w:type="spellEnd"/>
      <w:r w:rsidR="00EA522A" w:rsidRPr="00EA522A">
        <w:t xml:space="preserve"> компетентності у межах</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нормативних філологічних дисциплін та дисциплін психолого-педагогічного</w:t>
      </w:r>
    </w:p>
    <w:p w:rsidR="00EA522A" w:rsidRPr="00EA522A" w:rsidRDefault="00EA522A" w:rsidP="00EA522A">
      <w:pPr>
        <w:pStyle w:val="ab"/>
        <w:widowControl/>
        <w:shd w:val="clear" w:color="auto" w:fill="FFFFFF"/>
        <w:tabs>
          <w:tab w:val="left" w:pos="-5529"/>
          <w:tab w:val="left" w:pos="1080"/>
        </w:tabs>
        <w:autoSpaceDE/>
        <w:autoSpaceDN/>
        <w:ind w:left="567"/>
        <w:jc w:val="both"/>
      </w:pPr>
      <w:r w:rsidRPr="00EA522A">
        <w:t>спрямування.</w:t>
      </w:r>
    </w:p>
    <w:p w:rsidR="00236D01" w:rsidRPr="00236D01" w:rsidRDefault="006C2B3D" w:rsidP="00236D01">
      <w:pPr>
        <w:pStyle w:val="ab"/>
        <w:widowControl/>
        <w:shd w:val="clear" w:color="auto" w:fill="FFFFFF"/>
        <w:tabs>
          <w:tab w:val="left" w:pos="-5529"/>
          <w:tab w:val="left" w:pos="1080"/>
        </w:tabs>
        <w:autoSpaceDE/>
        <w:autoSpaceDN/>
        <w:ind w:left="567"/>
        <w:jc w:val="both"/>
      </w:pPr>
      <w:r>
        <w:t>П</w:t>
      </w:r>
      <w:r w:rsidR="00EA522A" w:rsidRPr="00EA522A">
        <w:t xml:space="preserve">К – 2. </w:t>
      </w:r>
      <w:proofErr w:type="spellStart"/>
      <w:r w:rsidR="00236D01" w:rsidRPr="00236D01">
        <w:rPr>
          <w:lang w:val="ru-RU"/>
        </w:rPr>
        <w:t>Здатність</w:t>
      </w:r>
      <w:proofErr w:type="spellEnd"/>
      <w:r w:rsidR="00236D01" w:rsidRPr="00236D01">
        <w:rPr>
          <w:lang w:val="ru-RU"/>
        </w:rPr>
        <w:t xml:space="preserve"> </w:t>
      </w:r>
      <w:proofErr w:type="spellStart"/>
      <w:r w:rsidR="00236D01" w:rsidRPr="00236D01">
        <w:rPr>
          <w:lang w:val="ru-RU"/>
        </w:rPr>
        <w:t>ефективно</w:t>
      </w:r>
      <w:proofErr w:type="spellEnd"/>
      <w:r w:rsidR="00236D01" w:rsidRPr="00236D01">
        <w:rPr>
          <w:lang w:val="ru-RU"/>
        </w:rPr>
        <w:t xml:space="preserve"> й компетентно </w:t>
      </w:r>
      <w:proofErr w:type="spellStart"/>
      <w:r w:rsidR="00236D01" w:rsidRPr="00236D01">
        <w:rPr>
          <w:lang w:val="ru-RU"/>
        </w:rPr>
        <w:t>брати</w:t>
      </w:r>
      <w:proofErr w:type="spellEnd"/>
      <w:r w:rsidR="00236D01" w:rsidRPr="00236D01">
        <w:rPr>
          <w:lang w:val="ru-RU"/>
        </w:rPr>
        <w:t xml:space="preserve"> участь у </w:t>
      </w:r>
      <w:proofErr w:type="spellStart"/>
      <w:proofErr w:type="gramStart"/>
      <w:r w:rsidR="00236D01" w:rsidRPr="00236D01">
        <w:rPr>
          <w:lang w:val="ru-RU"/>
        </w:rPr>
        <w:t>р</w:t>
      </w:r>
      <w:proofErr w:type="gramEnd"/>
      <w:r w:rsidR="00236D01" w:rsidRPr="00236D01">
        <w:rPr>
          <w:lang w:val="ru-RU"/>
        </w:rPr>
        <w:t>ізних</w:t>
      </w:r>
      <w:proofErr w:type="spellEnd"/>
      <w:r w:rsidR="00236D01" w:rsidRPr="00236D01">
        <w:rPr>
          <w:lang w:val="ru-RU"/>
        </w:rPr>
        <w:t xml:space="preserve"> формах </w:t>
      </w:r>
      <w:proofErr w:type="spellStart"/>
      <w:r w:rsidR="00236D01" w:rsidRPr="00236D01">
        <w:rPr>
          <w:lang w:val="ru-RU"/>
        </w:rPr>
        <w:t>наукової</w:t>
      </w:r>
      <w:proofErr w:type="spellEnd"/>
      <w:r w:rsidR="00236D01" w:rsidRPr="00236D01">
        <w:rPr>
          <w:lang w:val="ru-RU"/>
        </w:rPr>
        <w:t xml:space="preserve"> </w:t>
      </w:r>
      <w:proofErr w:type="spellStart"/>
      <w:r w:rsidR="00236D01" w:rsidRPr="00236D01">
        <w:rPr>
          <w:lang w:val="ru-RU"/>
        </w:rPr>
        <w:t>комунікації</w:t>
      </w:r>
      <w:proofErr w:type="spellEnd"/>
      <w:r w:rsidR="00236D01" w:rsidRPr="00236D01">
        <w:rPr>
          <w:lang w:val="ru-RU"/>
        </w:rPr>
        <w:t xml:space="preserve"> (</w:t>
      </w:r>
      <w:proofErr w:type="spellStart"/>
      <w:r w:rsidR="00236D01" w:rsidRPr="00236D01">
        <w:rPr>
          <w:lang w:val="ru-RU"/>
        </w:rPr>
        <w:t>конференції</w:t>
      </w:r>
      <w:proofErr w:type="spellEnd"/>
      <w:r w:rsidR="00236D01" w:rsidRPr="00236D01">
        <w:rPr>
          <w:lang w:val="ru-RU"/>
        </w:rPr>
        <w:t xml:space="preserve">, </w:t>
      </w:r>
      <w:proofErr w:type="spellStart"/>
      <w:r w:rsidR="00236D01" w:rsidRPr="00236D01">
        <w:rPr>
          <w:lang w:val="ru-RU"/>
        </w:rPr>
        <w:t>круглі</w:t>
      </w:r>
      <w:proofErr w:type="spellEnd"/>
      <w:r w:rsidR="00236D01" w:rsidRPr="00236D01">
        <w:rPr>
          <w:lang w:val="ru-RU"/>
        </w:rPr>
        <w:t xml:space="preserve"> </w:t>
      </w:r>
      <w:proofErr w:type="spellStart"/>
      <w:r w:rsidR="00236D01" w:rsidRPr="00236D01">
        <w:rPr>
          <w:lang w:val="ru-RU"/>
        </w:rPr>
        <w:t>столи</w:t>
      </w:r>
      <w:proofErr w:type="spellEnd"/>
      <w:r w:rsidR="00236D01" w:rsidRPr="00236D01">
        <w:rPr>
          <w:lang w:val="ru-RU"/>
        </w:rPr>
        <w:t xml:space="preserve">, </w:t>
      </w:r>
      <w:proofErr w:type="spellStart"/>
      <w:r w:rsidR="00236D01" w:rsidRPr="00236D01">
        <w:rPr>
          <w:lang w:val="ru-RU"/>
        </w:rPr>
        <w:t>дискусії</w:t>
      </w:r>
      <w:proofErr w:type="spellEnd"/>
      <w:r w:rsidR="00236D01" w:rsidRPr="00236D01">
        <w:rPr>
          <w:lang w:val="ru-RU"/>
        </w:rPr>
        <w:t xml:space="preserve">, </w:t>
      </w:r>
      <w:proofErr w:type="spellStart"/>
      <w:r w:rsidR="00236D01" w:rsidRPr="00236D01">
        <w:rPr>
          <w:lang w:val="ru-RU"/>
        </w:rPr>
        <w:t>наукові</w:t>
      </w:r>
      <w:proofErr w:type="spellEnd"/>
      <w:r w:rsidR="00236D01" w:rsidRPr="00236D01">
        <w:rPr>
          <w:lang w:val="ru-RU"/>
        </w:rPr>
        <w:t xml:space="preserve"> </w:t>
      </w:r>
      <w:proofErr w:type="spellStart"/>
      <w:r w:rsidR="00236D01" w:rsidRPr="00236D01">
        <w:rPr>
          <w:lang w:val="ru-RU"/>
        </w:rPr>
        <w:t>публікації</w:t>
      </w:r>
      <w:proofErr w:type="spellEnd"/>
      <w:r w:rsidR="00236D01" w:rsidRPr="00236D01">
        <w:rPr>
          <w:lang w:val="ru-RU"/>
        </w:rPr>
        <w:t xml:space="preserve">) в </w:t>
      </w:r>
      <w:proofErr w:type="spellStart"/>
      <w:r w:rsidR="00236D01" w:rsidRPr="00236D01">
        <w:rPr>
          <w:lang w:val="ru-RU"/>
        </w:rPr>
        <w:t>галузі</w:t>
      </w:r>
      <w:proofErr w:type="spellEnd"/>
      <w:r w:rsidR="00236D01" w:rsidRPr="00236D01">
        <w:rPr>
          <w:lang w:val="ru-RU"/>
        </w:rPr>
        <w:t xml:space="preserve"> </w:t>
      </w:r>
      <w:proofErr w:type="spellStart"/>
      <w:r w:rsidR="00236D01" w:rsidRPr="00236D01">
        <w:rPr>
          <w:lang w:val="ru-RU"/>
        </w:rPr>
        <w:t>філології</w:t>
      </w:r>
      <w:proofErr w:type="spellEnd"/>
      <w:r w:rsidR="00236D01" w:rsidRPr="00236D01">
        <w:rPr>
          <w:lang w:val="ru-RU"/>
        </w:rPr>
        <w:t>.</w:t>
      </w:r>
    </w:p>
    <w:p w:rsidR="00EA522A" w:rsidRDefault="00EA522A" w:rsidP="006C2B3D">
      <w:pPr>
        <w:pStyle w:val="ab"/>
        <w:widowControl/>
        <w:shd w:val="clear" w:color="auto" w:fill="FFFFFF"/>
        <w:tabs>
          <w:tab w:val="left" w:pos="-5529"/>
          <w:tab w:val="left" w:pos="1080"/>
        </w:tabs>
        <w:autoSpaceDE/>
        <w:autoSpaceDN/>
        <w:ind w:left="567"/>
        <w:jc w:val="both"/>
        <w:rPr>
          <w:b/>
          <w:bCs/>
          <w:sz w:val="28"/>
          <w:szCs w:val="28"/>
        </w:rPr>
      </w:pPr>
    </w:p>
    <w:p w:rsidR="00484AC1" w:rsidRPr="00CA7130" w:rsidRDefault="00484AC1" w:rsidP="00484AC1">
      <w:pPr>
        <w:spacing w:after="240"/>
        <w:jc w:val="center"/>
        <w:rPr>
          <w:b/>
          <w:bCs/>
          <w:sz w:val="28"/>
          <w:szCs w:val="28"/>
        </w:rPr>
      </w:pPr>
      <w:r w:rsidRPr="00CA7130">
        <w:rPr>
          <w:b/>
          <w:bCs/>
          <w:sz w:val="28"/>
          <w:szCs w:val="28"/>
        </w:rPr>
        <w:t>СТРУКТУРА ВИВЧЕННЯ НАВЧАЛЬНОЇ ДИСЦИПЛІНИ</w:t>
      </w:r>
    </w:p>
    <w:p w:rsidR="006C2B3D" w:rsidRDefault="00484AC1" w:rsidP="006C2B3D">
      <w:pPr>
        <w:jc w:val="center"/>
        <w:rPr>
          <w:b/>
          <w:bCs/>
          <w:sz w:val="28"/>
          <w:szCs w:val="28"/>
        </w:rPr>
      </w:pPr>
      <w:r w:rsidRPr="00CA7130">
        <w:rPr>
          <w:b/>
          <w:bCs/>
          <w:sz w:val="28"/>
          <w:szCs w:val="28"/>
        </w:rPr>
        <w:t>Тема</w:t>
      </w:r>
      <w:r w:rsidR="006C2B3D">
        <w:rPr>
          <w:b/>
          <w:bCs/>
          <w:sz w:val="28"/>
          <w:szCs w:val="28"/>
        </w:rPr>
        <w:t>тичний план</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992"/>
        <w:gridCol w:w="503"/>
        <w:gridCol w:w="503"/>
        <w:gridCol w:w="503"/>
        <w:gridCol w:w="503"/>
        <w:gridCol w:w="1816"/>
      </w:tblGrid>
      <w:tr w:rsidR="00170789" w:rsidRPr="00C60A89" w:rsidTr="00506F71">
        <w:tc>
          <w:tcPr>
            <w:tcW w:w="5245" w:type="dxa"/>
            <w:vMerge w:val="restart"/>
            <w:shd w:val="clear" w:color="auto" w:fill="auto"/>
          </w:tcPr>
          <w:p w:rsidR="00170789" w:rsidRPr="00CB2C2C" w:rsidRDefault="00170789" w:rsidP="00506F71">
            <w:pPr>
              <w:pStyle w:val="ab"/>
              <w:jc w:val="center"/>
              <w:rPr>
                <w:b/>
                <w:color w:val="141823"/>
              </w:rPr>
            </w:pPr>
            <w:r w:rsidRPr="00CB2C2C">
              <w:rPr>
                <w:b/>
              </w:rPr>
              <w:t>Назви змістових модулів і тем</w:t>
            </w:r>
          </w:p>
        </w:tc>
        <w:tc>
          <w:tcPr>
            <w:tcW w:w="4820" w:type="dxa"/>
            <w:gridSpan w:val="6"/>
            <w:shd w:val="clear" w:color="auto" w:fill="auto"/>
          </w:tcPr>
          <w:p w:rsidR="00170789" w:rsidRPr="00CB2C2C" w:rsidRDefault="00170789" w:rsidP="00506F71">
            <w:pPr>
              <w:pStyle w:val="ab"/>
              <w:jc w:val="center"/>
              <w:rPr>
                <w:b/>
                <w:color w:val="141823"/>
                <w:highlight w:val="cyan"/>
              </w:rPr>
            </w:pPr>
            <w:r w:rsidRPr="00CB2C2C">
              <w:rPr>
                <w:b/>
              </w:rPr>
              <w:t>Кількість годин</w:t>
            </w:r>
          </w:p>
        </w:tc>
      </w:tr>
      <w:tr w:rsidR="00170789" w:rsidRPr="00C60A89" w:rsidTr="00506F71">
        <w:tc>
          <w:tcPr>
            <w:tcW w:w="5245" w:type="dxa"/>
            <w:vMerge/>
            <w:shd w:val="clear" w:color="auto" w:fill="auto"/>
          </w:tcPr>
          <w:p w:rsidR="00170789" w:rsidRPr="00CB2C2C" w:rsidRDefault="00170789" w:rsidP="00506F71">
            <w:pPr>
              <w:pStyle w:val="ab"/>
              <w:rPr>
                <w:b/>
                <w:color w:val="141823"/>
              </w:rPr>
            </w:pPr>
          </w:p>
        </w:tc>
        <w:tc>
          <w:tcPr>
            <w:tcW w:w="4820" w:type="dxa"/>
            <w:gridSpan w:val="6"/>
            <w:shd w:val="clear" w:color="auto" w:fill="auto"/>
          </w:tcPr>
          <w:p w:rsidR="00170789" w:rsidRPr="00CB2C2C" w:rsidRDefault="00170789" w:rsidP="00506F71">
            <w:pPr>
              <w:pStyle w:val="ab"/>
              <w:jc w:val="center"/>
              <w:rPr>
                <w:b/>
                <w:color w:val="141823"/>
                <w:highlight w:val="cyan"/>
              </w:rPr>
            </w:pPr>
            <w:r w:rsidRPr="00CB2C2C">
              <w:rPr>
                <w:b/>
              </w:rPr>
              <w:t>Денна форма</w:t>
            </w:r>
          </w:p>
        </w:tc>
      </w:tr>
      <w:tr w:rsidR="00170789" w:rsidRPr="00C60A89" w:rsidTr="00506F71">
        <w:tc>
          <w:tcPr>
            <w:tcW w:w="5245" w:type="dxa"/>
            <w:vMerge/>
            <w:shd w:val="clear" w:color="auto" w:fill="auto"/>
          </w:tcPr>
          <w:p w:rsidR="00170789" w:rsidRPr="00CB2C2C" w:rsidRDefault="00170789" w:rsidP="00506F71">
            <w:pPr>
              <w:pStyle w:val="ab"/>
              <w:rPr>
                <w:b/>
                <w:color w:val="141823"/>
              </w:rPr>
            </w:pPr>
          </w:p>
        </w:tc>
        <w:tc>
          <w:tcPr>
            <w:tcW w:w="992" w:type="dxa"/>
            <w:vMerge w:val="restart"/>
            <w:shd w:val="clear" w:color="auto" w:fill="auto"/>
          </w:tcPr>
          <w:p w:rsidR="00170789" w:rsidRPr="00CB2C2C" w:rsidRDefault="00170789" w:rsidP="00506F71">
            <w:pPr>
              <w:pStyle w:val="ab"/>
              <w:rPr>
                <w:b/>
                <w:color w:val="141823"/>
              </w:rPr>
            </w:pPr>
            <w:r w:rsidRPr="00CB2C2C">
              <w:rPr>
                <w:b/>
              </w:rPr>
              <w:t>Усього</w:t>
            </w:r>
          </w:p>
        </w:tc>
        <w:tc>
          <w:tcPr>
            <w:tcW w:w="3828" w:type="dxa"/>
            <w:gridSpan w:val="5"/>
            <w:shd w:val="clear" w:color="auto" w:fill="auto"/>
          </w:tcPr>
          <w:p w:rsidR="00170789" w:rsidRPr="00CB2C2C" w:rsidRDefault="00170789" w:rsidP="00506F71">
            <w:pPr>
              <w:pStyle w:val="ab"/>
              <w:rPr>
                <w:b/>
                <w:color w:val="141823"/>
              </w:rPr>
            </w:pPr>
            <w:r w:rsidRPr="00CB2C2C">
              <w:rPr>
                <w:b/>
              </w:rPr>
              <w:t>у тому числі</w:t>
            </w:r>
          </w:p>
        </w:tc>
      </w:tr>
      <w:tr w:rsidR="00170789" w:rsidRPr="00C60A89" w:rsidTr="00506F71">
        <w:trPr>
          <w:trHeight w:val="313"/>
        </w:trPr>
        <w:tc>
          <w:tcPr>
            <w:tcW w:w="5245" w:type="dxa"/>
            <w:vMerge/>
            <w:shd w:val="clear" w:color="auto" w:fill="auto"/>
          </w:tcPr>
          <w:p w:rsidR="00170789" w:rsidRPr="00CB2C2C" w:rsidRDefault="00170789" w:rsidP="00506F71">
            <w:pPr>
              <w:pStyle w:val="ab"/>
              <w:rPr>
                <w:b/>
                <w:color w:val="141823"/>
              </w:rPr>
            </w:pPr>
          </w:p>
        </w:tc>
        <w:tc>
          <w:tcPr>
            <w:tcW w:w="992" w:type="dxa"/>
            <w:vMerge/>
            <w:shd w:val="clear" w:color="auto" w:fill="auto"/>
          </w:tcPr>
          <w:p w:rsidR="00170789" w:rsidRPr="00CB2C2C" w:rsidRDefault="00170789" w:rsidP="00506F71">
            <w:pPr>
              <w:pStyle w:val="ab"/>
              <w:rPr>
                <w:b/>
                <w:color w:val="141823"/>
              </w:rPr>
            </w:pPr>
          </w:p>
        </w:tc>
        <w:tc>
          <w:tcPr>
            <w:tcW w:w="503" w:type="dxa"/>
            <w:shd w:val="clear" w:color="auto" w:fill="auto"/>
          </w:tcPr>
          <w:p w:rsidR="00170789" w:rsidRPr="00C60A89" w:rsidRDefault="00170789" w:rsidP="00506F71">
            <w:pPr>
              <w:jc w:val="center"/>
              <w:rPr>
                <w:b/>
                <w:sz w:val="24"/>
                <w:szCs w:val="24"/>
              </w:rPr>
            </w:pPr>
            <w:r w:rsidRPr="00C60A89">
              <w:rPr>
                <w:b/>
                <w:sz w:val="24"/>
                <w:szCs w:val="24"/>
              </w:rPr>
              <w:t>л</w:t>
            </w:r>
          </w:p>
        </w:tc>
        <w:tc>
          <w:tcPr>
            <w:tcW w:w="503" w:type="dxa"/>
            <w:shd w:val="clear" w:color="auto" w:fill="auto"/>
          </w:tcPr>
          <w:p w:rsidR="00170789" w:rsidRPr="00C60A89" w:rsidRDefault="00170789" w:rsidP="00506F71">
            <w:pPr>
              <w:jc w:val="center"/>
              <w:rPr>
                <w:b/>
                <w:sz w:val="24"/>
                <w:szCs w:val="24"/>
              </w:rPr>
            </w:pPr>
            <w:r w:rsidRPr="00C60A89">
              <w:rPr>
                <w:b/>
                <w:sz w:val="24"/>
                <w:szCs w:val="24"/>
              </w:rPr>
              <w:t>п</w:t>
            </w:r>
          </w:p>
        </w:tc>
        <w:tc>
          <w:tcPr>
            <w:tcW w:w="503" w:type="dxa"/>
            <w:shd w:val="clear" w:color="auto" w:fill="auto"/>
          </w:tcPr>
          <w:p w:rsidR="00170789" w:rsidRPr="00C60A89" w:rsidRDefault="00170789" w:rsidP="00506F71">
            <w:pPr>
              <w:jc w:val="center"/>
              <w:rPr>
                <w:b/>
                <w:sz w:val="24"/>
                <w:szCs w:val="24"/>
              </w:rPr>
            </w:pPr>
            <w:proofErr w:type="spellStart"/>
            <w:r w:rsidRPr="00C60A89">
              <w:rPr>
                <w:b/>
                <w:sz w:val="24"/>
                <w:szCs w:val="24"/>
              </w:rPr>
              <w:t>лаб</w:t>
            </w:r>
            <w:proofErr w:type="spellEnd"/>
          </w:p>
        </w:tc>
        <w:tc>
          <w:tcPr>
            <w:tcW w:w="503" w:type="dxa"/>
            <w:shd w:val="clear" w:color="auto" w:fill="auto"/>
          </w:tcPr>
          <w:p w:rsidR="00170789" w:rsidRPr="00C60A89" w:rsidRDefault="00170789" w:rsidP="00506F71">
            <w:pPr>
              <w:jc w:val="center"/>
              <w:rPr>
                <w:b/>
                <w:sz w:val="24"/>
                <w:szCs w:val="24"/>
              </w:rPr>
            </w:pPr>
            <w:proofErr w:type="spellStart"/>
            <w:r w:rsidRPr="00C60A89">
              <w:rPr>
                <w:b/>
                <w:sz w:val="24"/>
                <w:szCs w:val="24"/>
              </w:rPr>
              <w:t>інд</w:t>
            </w:r>
            <w:proofErr w:type="spellEnd"/>
          </w:p>
        </w:tc>
        <w:tc>
          <w:tcPr>
            <w:tcW w:w="1816" w:type="dxa"/>
            <w:shd w:val="clear" w:color="auto" w:fill="auto"/>
          </w:tcPr>
          <w:p w:rsidR="00170789" w:rsidRPr="00C60A89" w:rsidRDefault="00170789" w:rsidP="00506F71">
            <w:pPr>
              <w:jc w:val="center"/>
              <w:rPr>
                <w:b/>
                <w:sz w:val="24"/>
                <w:szCs w:val="24"/>
              </w:rPr>
            </w:pPr>
            <w:proofErr w:type="spellStart"/>
            <w:r w:rsidRPr="00C60A89">
              <w:rPr>
                <w:b/>
                <w:sz w:val="24"/>
                <w:szCs w:val="24"/>
              </w:rPr>
              <w:t>ср</w:t>
            </w:r>
            <w:proofErr w:type="spellEnd"/>
          </w:p>
        </w:tc>
      </w:tr>
      <w:tr w:rsidR="00170789" w:rsidRPr="00C60A89" w:rsidTr="00506F71">
        <w:tc>
          <w:tcPr>
            <w:tcW w:w="5245" w:type="dxa"/>
            <w:shd w:val="clear" w:color="auto" w:fill="auto"/>
          </w:tcPr>
          <w:p w:rsidR="00170789" w:rsidRPr="00CB2C2C" w:rsidRDefault="00170789" w:rsidP="00506F71">
            <w:pPr>
              <w:pStyle w:val="ab"/>
              <w:jc w:val="center"/>
              <w:rPr>
                <w:b/>
                <w:color w:val="141823"/>
              </w:rPr>
            </w:pPr>
            <w:r w:rsidRPr="00CB2C2C">
              <w:rPr>
                <w:b/>
                <w:color w:val="141823"/>
              </w:rPr>
              <w:t>2</w:t>
            </w:r>
          </w:p>
          <w:p w:rsidR="00170789" w:rsidRPr="00CB2C2C" w:rsidRDefault="00170789" w:rsidP="00506F71">
            <w:pPr>
              <w:pStyle w:val="ab"/>
              <w:jc w:val="center"/>
              <w:rPr>
                <w:b/>
                <w:color w:val="141823"/>
              </w:rPr>
            </w:pPr>
          </w:p>
        </w:tc>
        <w:tc>
          <w:tcPr>
            <w:tcW w:w="992" w:type="dxa"/>
            <w:shd w:val="clear" w:color="auto" w:fill="auto"/>
          </w:tcPr>
          <w:p w:rsidR="00170789" w:rsidRPr="00CB2C2C" w:rsidRDefault="00170789" w:rsidP="00506F71">
            <w:pPr>
              <w:pStyle w:val="ab"/>
              <w:jc w:val="center"/>
              <w:rPr>
                <w:b/>
                <w:color w:val="141823"/>
              </w:rPr>
            </w:pPr>
            <w:r w:rsidRPr="00CB2C2C">
              <w:rPr>
                <w:b/>
                <w:color w:val="141823"/>
              </w:rPr>
              <w:t>3</w:t>
            </w:r>
          </w:p>
        </w:tc>
        <w:tc>
          <w:tcPr>
            <w:tcW w:w="503" w:type="dxa"/>
            <w:shd w:val="clear" w:color="auto" w:fill="auto"/>
          </w:tcPr>
          <w:p w:rsidR="00170789" w:rsidRPr="00CB2C2C" w:rsidRDefault="00170789" w:rsidP="00506F71">
            <w:pPr>
              <w:pStyle w:val="ab"/>
              <w:jc w:val="center"/>
              <w:rPr>
                <w:b/>
                <w:color w:val="141823"/>
              </w:rPr>
            </w:pPr>
            <w:r w:rsidRPr="00CB2C2C">
              <w:rPr>
                <w:b/>
                <w:color w:val="141823"/>
              </w:rPr>
              <w:t>4</w:t>
            </w:r>
          </w:p>
        </w:tc>
        <w:tc>
          <w:tcPr>
            <w:tcW w:w="503" w:type="dxa"/>
            <w:shd w:val="clear" w:color="auto" w:fill="auto"/>
          </w:tcPr>
          <w:p w:rsidR="00170789" w:rsidRPr="00CB2C2C" w:rsidRDefault="00170789" w:rsidP="00506F71">
            <w:pPr>
              <w:pStyle w:val="ab"/>
              <w:jc w:val="center"/>
              <w:rPr>
                <w:b/>
                <w:color w:val="141823"/>
              </w:rPr>
            </w:pPr>
            <w:r w:rsidRPr="00CB2C2C">
              <w:rPr>
                <w:b/>
                <w:color w:val="141823"/>
              </w:rPr>
              <w:t>5</w:t>
            </w:r>
          </w:p>
        </w:tc>
        <w:tc>
          <w:tcPr>
            <w:tcW w:w="503" w:type="dxa"/>
            <w:shd w:val="clear" w:color="auto" w:fill="auto"/>
          </w:tcPr>
          <w:p w:rsidR="00170789" w:rsidRPr="00CB2C2C" w:rsidRDefault="00170789" w:rsidP="00506F71">
            <w:pPr>
              <w:pStyle w:val="ab"/>
              <w:jc w:val="center"/>
              <w:rPr>
                <w:b/>
                <w:color w:val="141823"/>
              </w:rPr>
            </w:pPr>
            <w:r w:rsidRPr="00CB2C2C">
              <w:rPr>
                <w:b/>
                <w:color w:val="141823"/>
              </w:rPr>
              <w:t>6</w:t>
            </w:r>
          </w:p>
        </w:tc>
        <w:tc>
          <w:tcPr>
            <w:tcW w:w="503" w:type="dxa"/>
            <w:shd w:val="clear" w:color="auto" w:fill="auto"/>
          </w:tcPr>
          <w:p w:rsidR="00170789" w:rsidRPr="00CB2C2C" w:rsidRDefault="00170789" w:rsidP="00506F71">
            <w:pPr>
              <w:pStyle w:val="ab"/>
              <w:jc w:val="center"/>
              <w:rPr>
                <w:b/>
                <w:color w:val="141823"/>
              </w:rPr>
            </w:pPr>
            <w:r w:rsidRPr="00CB2C2C">
              <w:rPr>
                <w:b/>
                <w:color w:val="141823"/>
              </w:rPr>
              <w:t>7</w:t>
            </w:r>
          </w:p>
        </w:tc>
        <w:tc>
          <w:tcPr>
            <w:tcW w:w="1816" w:type="dxa"/>
            <w:shd w:val="clear" w:color="auto" w:fill="auto"/>
          </w:tcPr>
          <w:p w:rsidR="00170789" w:rsidRPr="00CB2C2C" w:rsidRDefault="00170789" w:rsidP="00506F71">
            <w:pPr>
              <w:pStyle w:val="ab"/>
              <w:jc w:val="center"/>
              <w:rPr>
                <w:b/>
                <w:color w:val="141823"/>
              </w:rPr>
            </w:pPr>
            <w:r w:rsidRPr="00CB2C2C">
              <w:rPr>
                <w:b/>
                <w:color w:val="141823"/>
              </w:rPr>
              <w:t>8</w:t>
            </w:r>
          </w:p>
        </w:tc>
      </w:tr>
      <w:tr w:rsidR="00170789" w:rsidRPr="00C60A89" w:rsidTr="00506F71">
        <w:tc>
          <w:tcPr>
            <w:tcW w:w="10065" w:type="dxa"/>
            <w:gridSpan w:val="7"/>
            <w:tcBorders>
              <w:left w:val="single" w:sz="4" w:space="0" w:color="auto"/>
              <w:bottom w:val="nil"/>
            </w:tcBorders>
            <w:shd w:val="clear" w:color="auto" w:fill="D9D9D9"/>
          </w:tcPr>
          <w:p w:rsidR="00170789" w:rsidRPr="00CB2C2C" w:rsidRDefault="00170789" w:rsidP="00506F71">
            <w:pPr>
              <w:pStyle w:val="ab"/>
              <w:jc w:val="center"/>
              <w:rPr>
                <w:b/>
                <w:bCs/>
              </w:rPr>
            </w:pPr>
            <w:r w:rsidRPr="00CB2C2C">
              <w:rPr>
                <w:b/>
                <w:bCs/>
              </w:rPr>
              <w:t>3 семестр</w:t>
            </w:r>
          </w:p>
        </w:tc>
      </w:tr>
      <w:tr w:rsidR="00170789" w:rsidRPr="00C60A89" w:rsidTr="00506F71">
        <w:tc>
          <w:tcPr>
            <w:tcW w:w="10065" w:type="dxa"/>
            <w:gridSpan w:val="7"/>
            <w:tcBorders>
              <w:left w:val="single" w:sz="4" w:space="0" w:color="auto"/>
              <w:bottom w:val="nil"/>
            </w:tcBorders>
            <w:shd w:val="clear" w:color="auto" w:fill="F2F2F2"/>
          </w:tcPr>
          <w:p w:rsidR="00170789" w:rsidRPr="00C60A89" w:rsidRDefault="00170789" w:rsidP="00506F71">
            <w:pPr>
              <w:jc w:val="center"/>
              <w:rPr>
                <w:b/>
                <w:color w:val="141823"/>
                <w:sz w:val="24"/>
                <w:szCs w:val="24"/>
              </w:rPr>
            </w:pPr>
            <w:r w:rsidRPr="00C60A89">
              <w:rPr>
                <w:b/>
                <w:bCs/>
                <w:sz w:val="24"/>
                <w:szCs w:val="24"/>
              </w:rPr>
              <w:t>Змістовий модуль 1</w:t>
            </w:r>
            <w:r w:rsidRPr="00C60A89">
              <w:rPr>
                <w:sz w:val="24"/>
                <w:szCs w:val="24"/>
              </w:rPr>
              <w:t xml:space="preserve">. </w:t>
            </w:r>
          </w:p>
        </w:tc>
      </w:tr>
      <w:tr w:rsidR="00170789" w:rsidRPr="00C60A89" w:rsidTr="00506F71">
        <w:tc>
          <w:tcPr>
            <w:tcW w:w="5245" w:type="dxa"/>
            <w:shd w:val="clear" w:color="auto" w:fill="auto"/>
          </w:tcPr>
          <w:p w:rsidR="00170789" w:rsidRPr="00CB2C2C" w:rsidRDefault="00170789" w:rsidP="00506F71">
            <w:pPr>
              <w:pStyle w:val="ab"/>
              <w:rPr>
                <w:color w:val="141823"/>
                <w:highlight w:val="cyan"/>
              </w:rPr>
            </w:pPr>
            <w:r w:rsidRPr="00CB2C2C">
              <w:t xml:space="preserve">Тема 1. </w:t>
            </w:r>
            <w:r w:rsidRPr="00A24713">
              <w:t>Формування жанрових теорій перекладу як науки.</w:t>
            </w:r>
          </w:p>
        </w:tc>
        <w:tc>
          <w:tcPr>
            <w:tcW w:w="992" w:type="dxa"/>
            <w:shd w:val="clear" w:color="auto" w:fill="auto"/>
          </w:tcPr>
          <w:p w:rsidR="00170789" w:rsidRPr="00CB2C2C" w:rsidRDefault="00170789" w:rsidP="00506F71">
            <w:pPr>
              <w:pStyle w:val="ab"/>
              <w:jc w:val="center"/>
              <w:rPr>
                <w:color w:val="141823"/>
                <w:lang w:val="en-US"/>
              </w:rPr>
            </w:pPr>
            <w:r w:rsidRPr="00CB2C2C">
              <w:rPr>
                <w:color w:val="141823"/>
                <w:lang w:val="en-US"/>
              </w:rPr>
              <w:t>9</w:t>
            </w:r>
          </w:p>
        </w:tc>
        <w:tc>
          <w:tcPr>
            <w:tcW w:w="503" w:type="dxa"/>
            <w:shd w:val="clear" w:color="auto" w:fill="auto"/>
          </w:tcPr>
          <w:p w:rsidR="00170789" w:rsidRPr="00CB2C2C" w:rsidRDefault="00170789" w:rsidP="00506F71">
            <w:pPr>
              <w:pStyle w:val="ab"/>
              <w:jc w:val="center"/>
              <w:rPr>
                <w:color w:val="141823"/>
              </w:rPr>
            </w:pPr>
            <w:r w:rsidRPr="00CB2C2C">
              <w:rPr>
                <w:color w:val="141823"/>
              </w:rPr>
              <w:t>2</w:t>
            </w:r>
          </w:p>
        </w:tc>
        <w:tc>
          <w:tcPr>
            <w:tcW w:w="503" w:type="dxa"/>
            <w:shd w:val="clear" w:color="auto" w:fill="auto"/>
          </w:tcPr>
          <w:p w:rsidR="00170789" w:rsidRPr="00597E6F" w:rsidRDefault="00170789" w:rsidP="00506F71">
            <w:pPr>
              <w:pStyle w:val="ab"/>
              <w:jc w:val="center"/>
              <w:rPr>
                <w:color w:val="141823"/>
              </w:rPr>
            </w:pPr>
            <w:r>
              <w:rPr>
                <w:color w:val="141823"/>
              </w:rPr>
              <w:t>2</w:t>
            </w:r>
          </w:p>
        </w:tc>
        <w:tc>
          <w:tcPr>
            <w:tcW w:w="503" w:type="dxa"/>
            <w:shd w:val="clear" w:color="auto" w:fill="auto"/>
          </w:tcPr>
          <w:p w:rsidR="00170789" w:rsidRPr="00CB2C2C" w:rsidRDefault="00170789" w:rsidP="00506F71">
            <w:pPr>
              <w:pStyle w:val="ab"/>
              <w:jc w:val="center"/>
              <w:rPr>
                <w:color w:val="141823"/>
              </w:rPr>
            </w:pPr>
          </w:p>
        </w:tc>
        <w:tc>
          <w:tcPr>
            <w:tcW w:w="503" w:type="dxa"/>
            <w:shd w:val="clear" w:color="auto" w:fill="auto"/>
          </w:tcPr>
          <w:p w:rsidR="00170789" w:rsidRPr="00CB2C2C" w:rsidRDefault="00170789" w:rsidP="00506F71">
            <w:pPr>
              <w:pStyle w:val="ab"/>
              <w:jc w:val="center"/>
              <w:rPr>
                <w:color w:val="141823"/>
              </w:rPr>
            </w:pPr>
          </w:p>
        </w:tc>
        <w:tc>
          <w:tcPr>
            <w:tcW w:w="1816" w:type="dxa"/>
            <w:shd w:val="clear" w:color="auto" w:fill="auto"/>
          </w:tcPr>
          <w:p w:rsidR="00170789" w:rsidRPr="00CB2C2C" w:rsidRDefault="00170789" w:rsidP="00506F71">
            <w:pPr>
              <w:pStyle w:val="ab"/>
              <w:jc w:val="center"/>
              <w:rPr>
                <w:color w:val="141823"/>
                <w:lang w:val="en-US"/>
              </w:rPr>
            </w:pPr>
            <w:r w:rsidRPr="00CB2C2C">
              <w:rPr>
                <w:color w:val="141823"/>
                <w:lang w:val="en-US"/>
              </w:rPr>
              <w:t>6</w:t>
            </w:r>
          </w:p>
        </w:tc>
      </w:tr>
      <w:tr w:rsidR="00170789" w:rsidRPr="00C60A89" w:rsidTr="00506F71">
        <w:tc>
          <w:tcPr>
            <w:tcW w:w="5245" w:type="dxa"/>
            <w:shd w:val="clear" w:color="auto" w:fill="auto"/>
          </w:tcPr>
          <w:p w:rsidR="00170789" w:rsidRPr="00CB2C2C" w:rsidRDefault="00170789" w:rsidP="00506F71">
            <w:pPr>
              <w:pStyle w:val="ab"/>
              <w:rPr>
                <w:bCs/>
              </w:rPr>
            </w:pPr>
            <w:r w:rsidRPr="00CB2C2C">
              <w:t xml:space="preserve">Тема 2.  </w:t>
            </w:r>
            <w:r w:rsidRPr="00A24713">
              <w:rPr>
                <w:lang w:bidi="uk-UA"/>
              </w:rPr>
              <w:t xml:space="preserve">Формування українського </w:t>
            </w:r>
            <w:proofErr w:type="spellStart"/>
            <w:r w:rsidRPr="00A24713">
              <w:rPr>
                <w:lang w:bidi="uk-UA"/>
              </w:rPr>
              <w:t>перекладознавства</w:t>
            </w:r>
            <w:proofErr w:type="spellEnd"/>
            <w:r w:rsidRPr="00A24713">
              <w:rPr>
                <w:lang w:bidi="uk-UA"/>
              </w:rPr>
              <w:t>.</w:t>
            </w:r>
          </w:p>
        </w:tc>
        <w:tc>
          <w:tcPr>
            <w:tcW w:w="992" w:type="dxa"/>
            <w:shd w:val="clear" w:color="auto" w:fill="auto"/>
          </w:tcPr>
          <w:p w:rsidR="00170789" w:rsidRPr="00CB2C2C" w:rsidRDefault="00170789" w:rsidP="00506F71">
            <w:pPr>
              <w:pStyle w:val="ab"/>
              <w:jc w:val="center"/>
              <w:rPr>
                <w:color w:val="141823"/>
                <w:lang w:val="en-US"/>
              </w:rPr>
            </w:pPr>
            <w:r w:rsidRPr="00CB2C2C">
              <w:rPr>
                <w:color w:val="141823"/>
                <w:lang w:val="en-US"/>
              </w:rPr>
              <w:t>9</w:t>
            </w:r>
          </w:p>
        </w:tc>
        <w:tc>
          <w:tcPr>
            <w:tcW w:w="503" w:type="dxa"/>
            <w:shd w:val="clear" w:color="auto" w:fill="auto"/>
          </w:tcPr>
          <w:p w:rsidR="00170789" w:rsidRPr="00CB2C2C" w:rsidRDefault="00170789" w:rsidP="00506F71">
            <w:pPr>
              <w:pStyle w:val="ab"/>
              <w:jc w:val="center"/>
              <w:rPr>
                <w:color w:val="141823"/>
              </w:rPr>
            </w:pPr>
            <w:r w:rsidRPr="00CB2C2C">
              <w:rPr>
                <w:color w:val="141823"/>
              </w:rPr>
              <w:t>2</w:t>
            </w:r>
          </w:p>
        </w:tc>
        <w:tc>
          <w:tcPr>
            <w:tcW w:w="503" w:type="dxa"/>
            <w:shd w:val="clear" w:color="auto" w:fill="auto"/>
          </w:tcPr>
          <w:p w:rsidR="00170789" w:rsidRPr="00597E6F" w:rsidRDefault="00170789" w:rsidP="00506F71">
            <w:pPr>
              <w:pStyle w:val="ab"/>
              <w:jc w:val="center"/>
              <w:rPr>
                <w:color w:val="141823"/>
              </w:rPr>
            </w:pPr>
            <w:r>
              <w:rPr>
                <w:color w:val="141823"/>
              </w:rPr>
              <w:t>2</w:t>
            </w:r>
          </w:p>
        </w:tc>
        <w:tc>
          <w:tcPr>
            <w:tcW w:w="503" w:type="dxa"/>
            <w:shd w:val="clear" w:color="auto" w:fill="auto"/>
          </w:tcPr>
          <w:p w:rsidR="00170789" w:rsidRPr="00CB2C2C" w:rsidRDefault="00170789" w:rsidP="00506F71">
            <w:pPr>
              <w:pStyle w:val="ab"/>
              <w:jc w:val="center"/>
              <w:rPr>
                <w:color w:val="141823"/>
              </w:rPr>
            </w:pPr>
          </w:p>
        </w:tc>
        <w:tc>
          <w:tcPr>
            <w:tcW w:w="503" w:type="dxa"/>
            <w:shd w:val="clear" w:color="auto" w:fill="auto"/>
          </w:tcPr>
          <w:p w:rsidR="00170789" w:rsidRPr="00CB2C2C" w:rsidRDefault="00170789" w:rsidP="00506F71">
            <w:pPr>
              <w:pStyle w:val="ab"/>
              <w:jc w:val="center"/>
              <w:rPr>
                <w:color w:val="141823"/>
              </w:rPr>
            </w:pPr>
          </w:p>
        </w:tc>
        <w:tc>
          <w:tcPr>
            <w:tcW w:w="1816" w:type="dxa"/>
            <w:shd w:val="clear" w:color="auto" w:fill="auto"/>
          </w:tcPr>
          <w:p w:rsidR="00170789" w:rsidRPr="00CB2C2C" w:rsidRDefault="00170789" w:rsidP="00506F71">
            <w:pPr>
              <w:pStyle w:val="ab"/>
              <w:jc w:val="center"/>
              <w:rPr>
                <w:color w:val="141823"/>
                <w:lang w:val="en-US"/>
              </w:rPr>
            </w:pPr>
            <w:r w:rsidRPr="00CB2C2C">
              <w:rPr>
                <w:color w:val="141823"/>
                <w:lang w:val="en-US"/>
              </w:rPr>
              <w:t>6</w:t>
            </w:r>
          </w:p>
        </w:tc>
      </w:tr>
      <w:tr w:rsidR="00170789" w:rsidRPr="00C60A89" w:rsidTr="00506F71">
        <w:tc>
          <w:tcPr>
            <w:tcW w:w="5245" w:type="dxa"/>
            <w:shd w:val="clear" w:color="auto" w:fill="auto"/>
          </w:tcPr>
          <w:p w:rsidR="00170789" w:rsidRPr="00A24713" w:rsidRDefault="00170789" w:rsidP="00506F71">
            <w:pPr>
              <w:pStyle w:val="ab"/>
              <w:rPr>
                <w:lang w:bidi="uk-UA"/>
              </w:rPr>
            </w:pPr>
            <w:r w:rsidRPr="00CB2C2C">
              <w:t>Тема 3</w:t>
            </w:r>
            <w:r w:rsidRPr="00C60A89">
              <w:t>.</w:t>
            </w:r>
            <w:r w:rsidRPr="00CB2C2C">
              <w:t xml:space="preserve"> </w:t>
            </w:r>
            <w:r w:rsidRPr="00A24713">
              <w:rPr>
                <w:lang w:eastAsia="ja-JP" w:bidi="uk-UA"/>
              </w:rPr>
              <w:t>Основні напрямки</w:t>
            </w:r>
            <w:r>
              <w:rPr>
                <w:lang w:bidi="uk-UA"/>
              </w:rPr>
              <w:t xml:space="preserve"> жанрових  теорій</w:t>
            </w:r>
            <w:r w:rsidRPr="00A24713">
              <w:rPr>
                <w:lang w:eastAsia="ja-JP" w:bidi="uk-UA"/>
              </w:rPr>
              <w:t xml:space="preserve"> перекладу.</w:t>
            </w:r>
          </w:p>
        </w:tc>
        <w:tc>
          <w:tcPr>
            <w:tcW w:w="992" w:type="dxa"/>
            <w:shd w:val="clear" w:color="auto" w:fill="auto"/>
          </w:tcPr>
          <w:p w:rsidR="00170789" w:rsidRPr="00CB2C2C" w:rsidRDefault="00170789" w:rsidP="00506F71">
            <w:pPr>
              <w:pStyle w:val="ab"/>
              <w:jc w:val="center"/>
              <w:rPr>
                <w:color w:val="141823"/>
                <w:lang w:val="en-US"/>
              </w:rPr>
            </w:pPr>
            <w:r w:rsidRPr="00CB2C2C">
              <w:rPr>
                <w:color w:val="141823"/>
                <w:lang w:val="en-US"/>
              </w:rPr>
              <w:t>9</w:t>
            </w:r>
          </w:p>
        </w:tc>
        <w:tc>
          <w:tcPr>
            <w:tcW w:w="503" w:type="dxa"/>
            <w:shd w:val="clear" w:color="auto" w:fill="auto"/>
          </w:tcPr>
          <w:p w:rsidR="00170789" w:rsidRPr="00CB2C2C" w:rsidRDefault="00170789" w:rsidP="00506F71">
            <w:pPr>
              <w:pStyle w:val="ab"/>
              <w:jc w:val="center"/>
              <w:rPr>
                <w:color w:val="141823"/>
              </w:rPr>
            </w:pPr>
            <w:r w:rsidRPr="00CB2C2C">
              <w:rPr>
                <w:color w:val="141823"/>
              </w:rPr>
              <w:t>2</w:t>
            </w:r>
          </w:p>
        </w:tc>
        <w:tc>
          <w:tcPr>
            <w:tcW w:w="503" w:type="dxa"/>
            <w:shd w:val="clear" w:color="auto" w:fill="auto"/>
          </w:tcPr>
          <w:p w:rsidR="00170789" w:rsidRPr="00CB2C2C" w:rsidRDefault="00170789" w:rsidP="00506F71">
            <w:pPr>
              <w:pStyle w:val="ab"/>
              <w:jc w:val="center"/>
              <w:rPr>
                <w:color w:val="141823"/>
                <w:lang w:val="en-US"/>
              </w:rPr>
            </w:pPr>
            <w:r w:rsidRPr="00CB2C2C">
              <w:rPr>
                <w:color w:val="141823"/>
                <w:lang w:val="en-US"/>
              </w:rPr>
              <w:t>1</w:t>
            </w:r>
          </w:p>
        </w:tc>
        <w:tc>
          <w:tcPr>
            <w:tcW w:w="503" w:type="dxa"/>
            <w:shd w:val="clear" w:color="auto" w:fill="auto"/>
          </w:tcPr>
          <w:p w:rsidR="00170789" w:rsidRPr="00CB2C2C" w:rsidRDefault="00170789" w:rsidP="00506F71">
            <w:pPr>
              <w:pStyle w:val="ab"/>
              <w:jc w:val="center"/>
              <w:rPr>
                <w:color w:val="141823"/>
              </w:rPr>
            </w:pPr>
          </w:p>
        </w:tc>
        <w:tc>
          <w:tcPr>
            <w:tcW w:w="503" w:type="dxa"/>
            <w:shd w:val="clear" w:color="auto" w:fill="auto"/>
          </w:tcPr>
          <w:p w:rsidR="00170789" w:rsidRPr="00CB2C2C" w:rsidRDefault="00170789" w:rsidP="00506F71">
            <w:pPr>
              <w:pStyle w:val="ab"/>
              <w:jc w:val="center"/>
              <w:rPr>
                <w:color w:val="141823"/>
              </w:rPr>
            </w:pPr>
          </w:p>
        </w:tc>
        <w:tc>
          <w:tcPr>
            <w:tcW w:w="1816" w:type="dxa"/>
            <w:shd w:val="clear" w:color="auto" w:fill="auto"/>
          </w:tcPr>
          <w:p w:rsidR="00170789" w:rsidRPr="00CB2C2C" w:rsidRDefault="00170789" w:rsidP="00506F71">
            <w:pPr>
              <w:pStyle w:val="ab"/>
              <w:jc w:val="center"/>
              <w:rPr>
                <w:color w:val="141823"/>
                <w:lang w:val="en-US"/>
              </w:rPr>
            </w:pPr>
            <w:r w:rsidRPr="00CB2C2C">
              <w:rPr>
                <w:color w:val="141823"/>
                <w:lang w:val="en-US"/>
              </w:rPr>
              <w:t>6</w:t>
            </w:r>
          </w:p>
        </w:tc>
      </w:tr>
      <w:tr w:rsidR="00170789" w:rsidRPr="00C60A89" w:rsidTr="00506F71">
        <w:trPr>
          <w:trHeight w:val="65"/>
        </w:trPr>
        <w:tc>
          <w:tcPr>
            <w:tcW w:w="5245" w:type="dxa"/>
            <w:shd w:val="clear" w:color="auto" w:fill="auto"/>
          </w:tcPr>
          <w:p w:rsidR="00170789" w:rsidRPr="00C60A89" w:rsidRDefault="00170789" w:rsidP="00506F71">
            <w:pPr>
              <w:jc w:val="both"/>
              <w:rPr>
                <w:b/>
                <w:sz w:val="24"/>
                <w:szCs w:val="24"/>
              </w:rPr>
            </w:pPr>
            <w:r w:rsidRPr="00C60A89">
              <w:rPr>
                <w:b/>
                <w:sz w:val="24"/>
                <w:szCs w:val="24"/>
              </w:rPr>
              <w:t>Разом за змістовим модулем 1:</w:t>
            </w:r>
          </w:p>
          <w:p w:rsidR="00170789" w:rsidRPr="00C60A89" w:rsidRDefault="00170789" w:rsidP="00506F71">
            <w:pPr>
              <w:jc w:val="both"/>
              <w:rPr>
                <w:b/>
                <w:sz w:val="24"/>
                <w:szCs w:val="24"/>
              </w:rPr>
            </w:pPr>
          </w:p>
        </w:tc>
        <w:tc>
          <w:tcPr>
            <w:tcW w:w="992" w:type="dxa"/>
            <w:shd w:val="clear" w:color="auto" w:fill="auto"/>
          </w:tcPr>
          <w:p w:rsidR="00170789" w:rsidRPr="00597E6F" w:rsidRDefault="00170789" w:rsidP="00506F71">
            <w:pPr>
              <w:pStyle w:val="ab"/>
              <w:jc w:val="center"/>
              <w:rPr>
                <w:b/>
                <w:color w:val="141823"/>
              </w:rPr>
            </w:pPr>
            <w:r>
              <w:rPr>
                <w:b/>
                <w:color w:val="141823"/>
                <w:lang w:val="en-US"/>
              </w:rPr>
              <w:t>2</w:t>
            </w:r>
            <w:r>
              <w:rPr>
                <w:b/>
                <w:color w:val="141823"/>
              </w:rPr>
              <w:t>9</w:t>
            </w:r>
          </w:p>
        </w:tc>
        <w:tc>
          <w:tcPr>
            <w:tcW w:w="503" w:type="dxa"/>
            <w:shd w:val="clear" w:color="auto" w:fill="auto"/>
          </w:tcPr>
          <w:p w:rsidR="00170789" w:rsidRPr="00CB2C2C" w:rsidRDefault="00170789" w:rsidP="00506F71">
            <w:pPr>
              <w:pStyle w:val="ab"/>
              <w:jc w:val="center"/>
              <w:rPr>
                <w:b/>
                <w:color w:val="141823"/>
                <w:lang w:val="en-US"/>
              </w:rPr>
            </w:pPr>
            <w:r w:rsidRPr="00CB2C2C">
              <w:rPr>
                <w:b/>
                <w:color w:val="141823"/>
                <w:lang w:val="en-US"/>
              </w:rPr>
              <w:t>6</w:t>
            </w:r>
          </w:p>
        </w:tc>
        <w:tc>
          <w:tcPr>
            <w:tcW w:w="503" w:type="dxa"/>
            <w:shd w:val="clear" w:color="auto" w:fill="auto"/>
          </w:tcPr>
          <w:p w:rsidR="00170789" w:rsidRPr="00597E6F" w:rsidRDefault="00170789" w:rsidP="00506F71">
            <w:pPr>
              <w:pStyle w:val="ab"/>
              <w:jc w:val="center"/>
              <w:rPr>
                <w:b/>
                <w:color w:val="141823"/>
              </w:rPr>
            </w:pPr>
            <w:r>
              <w:rPr>
                <w:b/>
                <w:color w:val="141823"/>
              </w:rPr>
              <w:t>5</w:t>
            </w:r>
          </w:p>
        </w:tc>
        <w:tc>
          <w:tcPr>
            <w:tcW w:w="503" w:type="dxa"/>
            <w:shd w:val="clear" w:color="auto" w:fill="auto"/>
          </w:tcPr>
          <w:p w:rsidR="00170789" w:rsidRPr="00CB2C2C" w:rsidRDefault="00170789" w:rsidP="00506F71">
            <w:pPr>
              <w:pStyle w:val="ab"/>
              <w:jc w:val="center"/>
              <w:rPr>
                <w:b/>
                <w:color w:val="141823"/>
              </w:rPr>
            </w:pPr>
          </w:p>
        </w:tc>
        <w:tc>
          <w:tcPr>
            <w:tcW w:w="503" w:type="dxa"/>
            <w:shd w:val="clear" w:color="auto" w:fill="auto"/>
          </w:tcPr>
          <w:p w:rsidR="00170789" w:rsidRPr="00CB2C2C" w:rsidRDefault="00170789" w:rsidP="00506F71">
            <w:pPr>
              <w:pStyle w:val="ab"/>
              <w:jc w:val="center"/>
              <w:rPr>
                <w:b/>
                <w:color w:val="141823"/>
              </w:rPr>
            </w:pPr>
          </w:p>
        </w:tc>
        <w:tc>
          <w:tcPr>
            <w:tcW w:w="1816" w:type="dxa"/>
            <w:shd w:val="clear" w:color="auto" w:fill="auto"/>
          </w:tcPr>
          <w:p w:rsidR="00170789" w:rsidRPr="00CB2C2C" w:rsidRDefault="00170789" w:rsidP="00506F71">
            <w:pPr>
              <w:pStyle w:val="ab"/>
              <w:jc w:val="center"/>
              <w:rPr>
                <w:b/>
                <w:color w:val="141823"/>
                <w:lang w:val="en-US"/>
              </w:rPr>
            </w:pPr>
            <w:r w:rsidRPr="00CB2C2C">
              <w:rPr>
                <w:b/>
                <w:color w:val="141823"/>
                <w:lang w:val="en-US"/>
              </w:rPr>
              <w:t>18</w:t>
            </w:r>
          </w:p>
        </w:tc>
      </w:tr>
      <w:tr w:rsidR="00170789" w:rsidRPr="00C60A89" w:rsidTr="00506F71">
        <w:tc>
          <w:tcPr>
            <w:tcW w:w="10065" w:type="dxa"/>
            <w:gridSpan w:val="7"/>
            <w:tcBorders>
              <w:top w:val="nil"/>
              <w:left w:val="single" w:sz="4" w:space="0" w:color="auto"/>
              <w:bottom w:val="nil"/>
            </w:tcBorders>
            <w:shd w:val="clear" w:color="auto" w:fill="F2F2F2"/>
          </w:tcPr>
          <w:p w:rsidR="00170789" w:rsidRPr="00C60A89" w:rsidRDefault="00170789" w:rsidP="00506F71">
            <w:pPr>
              <w:jc w:val="center"/>
              <w:rPr>
                <w:b/>
                <w:color w:val="141823"/>
                <w:sz w:val="24"/>
                <w:szCs w:val="24"/>
              </w:rPr>
            </w:pPr>
            <w:r w:rsidRPr="00C60A89">
              <w:rPr>
                <w:b/>
                <w:bCs/>
                <w:sz w:val="24"/>
                <w:szCs w:val="24"/>
              </w:rPr>
              <w:t>Змістовий модуль 2</w:t>
            </w:r>
            <w:r w:rsidRPr="00C60A89">
              <w:rPr>
                <w:sz w:val="24"/>
                <w:szCs w:val="24"/>
              </w:rPr>
              <w:t xml:space="preserve">. </w:t>
            </w:r>
          </w:p>
        </w:tc>
      </w:tr>
      <w:tr w:rsidR="00170789" w:rsidRPr="00C60A89" w:rsidTr="00506F71">
        <w:tc>
          <w:tcPr>
            <w:tcW w:w="5245" w:type="dxa"/>
            <w:tcBorders>
              <w:left w:val="single" w:sz="4" w:space="0" w:color="auto"/>
            </w:tcBorders>
            <w:shd w:val="clear" w:color="auto" w:fill="auto"/>
          </w:tcPr>
          <w:p w:rsidR="00170789" w:rsidRPr="00C60A89" w:rsidRDefault="00170789" w:rsidP="00506F71">
            <w:pPr>
              <w:rPr>
                <w:color w:val="000000"/>
                <w:sz w:val="24"/>
                <w:szCs w:val="24"/>
              </w:rPr>
            </w:pPr>
            <w:r w:rsidRPr="00C60A89">
              <w:rPr>
                <w:sz w:val="24"/>
                <w:szCs w:val="24"/>
              </w:rPr>
              <w:t xml:space="preserve">Тема 4.  </w:t>
            </w:r>
            <w:proofErr w:type="spellStart"/>
            <w:r w:rsidRPr="00A24713">
              <w:rPr>
                <w:sz w:val="24"/>
                <w:szCs w:val="24"/>
                <w:lang w:bidi="uk-UA"/>
              </w:rPr>
              <w:t>Перекладознавчі</w:t>
            </w:r>
            <w:proofErr w:type="spellEnd"/>
            <w:r w:rsidRPr="00A24713">
              <w:rPr>
                <w:sz w:val="24"/>
                <w:szCs w:val="24"/>
                <w:lang w:bidi="uk-UA"/>
              </w:rPr>
              <w:t xml:space="preserve"> школи сучасності</w:t>
            </w:r>
          </w:p>
        </w:tc>
        <w:tc>
          <w:tcPr>
            <w:tcW w:w="992" w:type="dxa"/>
            <w:shd w:val="clear" w:color="auto" w:fill="auto"/>
          </w:tcPr>
          <w:p w:rsidR="00170789" w:rsidRPr="00CB2C2C" w:rsidRDefault="00170789" w:rsidP="00506F71">
            <w:pPr>
              <w:pStyle w:val="ab"/>
              <w:rPr>
                <w:b/>
                <w:color w:val="141823"/>
                <w:lang w:val="en-US"/>
              </w:rPr>
            </w:pPr>
            <w:r w:rsidRPr="00CB2C2C">
              <w:rPr>
                <w:b/>
                <w:color w:val="141823"/>
                <w:lang w:val="en-US"/>
              </w:rPr>
              <w:t xml:space="preserve">   9</w:t>
            </w:r>
          </w:p>
        </w:tc>
        <w:tc>
          <w:tcPr>
            <w:tcW w:w="503" w:type="dxa"/>
            <w:shd w:val="clear" w:color="auto" w:fill="auto"/>
          </w:tcPr>
          <w:p w:rsidR="00170789" w:rsidRPr="00CB2C2C" w:rsidRDefault="00170789" w:rsidP="00506F71">
            <w:pPr>
              <w:pStyle w:val="ab"/>
              <w:rPr>
                <w:b/>
                <w:color w:val="141823"/>
                <w:lang w:val="en-US"/>
              </w:rPr>
            </w:pPr>
            <w:r w:rsidRPr="00CB2C2C">
              <w:rPr>
                <w:b/>
                <w:color w:val="141823"/>
                <w:lang w:val="en-US"/>
              </w:rPr>
              <w:t>2</w:t>
            </w:r>
          </w:p>
        </w:tc>
        <w:tc>
          <w:tcPr>
            <w:tcW w:w="503" w:type="dxa"/>
            <w:shd w:val="clear" w:color="auto" w:fill="auto"/>
          </w:tcPr>
          <w:p w:rsidR="00170789" w:rsidRPr="00597E6F" w:rsidRDefault="00170789" w:rsidP="00506F71">
            <w:pPr>
              <w:pStyle w:val="ab"/>
              <w:jc w:val="center"/>
              <w:rPr>
                <w:color w:val="141823"/>
              </w:rPr>
            </w:pPr>
            <w:r>
              <w:rPr>
                <w:color w:val="141823"/>
              </w:rPr>
              <w:t>2</w:t>
            </w:r>
          </w:p>
          <w:p w:rsidR="00170789" w:rsidRPr="00CB2C2C" w:rsidRDefault="00170789" w:rsidP="00506F71">
            <w:pPr>
              <w:pStyle w:val="ab"/>
              <w:jc w:val="center"/>
              <w:rPr>
                <w:color w:val="141823"/>
              </w:rPr>
            </w:pPr>
          </w:p>
        </w:tc>
        <w:tc>
          <w:tcPr>
            <w:tcW w:w="503" w:type="dxa"/>
            <w:shd w:val="clear" w:color="auto" w:fill="auto"/>
          </w:tcPr>
          <w:p w:rsidR="00170789" w:rsidRPr="00CB2C2C" w:rsidRDefault="00170789" w:rsidP="00506F71">
            <w:pPr>
              <w:pStyle w:val="ab"/>
              <w:rPr>
                <w:b/>
                <w:color w:val="141823"/>
              </w:rPr>
            </w:pPr>
          </w:p>
        </w:tc>
        <w:tc>
          <w:tcPr>
            <w:tcW w:w="503" w:type="dxa"/>
            <w:shd w:val="clear" w:color="auto" w:fill="auto"/>
          </w:tcPr>
          <w:p w:rsidR="00170789" w:rsidRPr="00CB2C2C" w:rsidRDefault="00170789" w:rsidP="00506F71">
            <w:pPr>
              <w:pStyle w:val="ab"/>
              <w:rPr>
                <w:b/>
                <w:color w:val="141823"/>
              </w:rPr>
            </w:pPr>
          </w:p>
        </w:tc>
        <w:tc>
          <w:tcPr>
            <w:tcW w:w="1816" w:type="dxa"/>
            <w:shd w:val="clear" w:color="auto" w:fill="auto"/>
          </w:tcPr>
          <w:p w:rsidR="00170789" w:rsidRPr="00CB2C2C" w:rsidRDefault="00170789" w:rsidP="00506F71">
            <w:pPr>
              <w:pStyle w:val="ab"/>
              <w:rPr>
                <w:b/>
                <w:color w:val="141823"/>
                <w:lang w:val="en-US"/>
              </w:rPr>
            </w:pPr>
            <w:r w:rsidRPr="00CB2C2C">
              <w:rPr>
                <w:b/>
                <w:color w:val="141823"/>
                <w:lang w:val="en-US"/>
              </w:rPr>
              <w:t>6</w:t>
            </w:r>
          </w:p>
        </w:tc>
      </w:tr>
      <w:tr w:rsidR="00170789" w:rsidRPr="00C60A89" w:rsidTr="00506F71">
        <w:tc>
          <w:tcPr>
            <w:tcW w:w="5245" w:type="dxa"/>
            <w:tcBorders>
              <w:left w:val="single" w:sz="4" w:space="0" w:color="auto"/>
            </w:tcBorders>
            <w:shd w:val="clear" w:color="auto" w:fill="auto"/>
          </w:tcPr>
          <w:p w:rsidR="00170789" w:rsidRPr="00C60A89" w:rsidRDefault="00170789" w:rsidP="00506F71">
            <w:pPr>
              <w:rPr>
                <w:sz w:val="24"/>
                <w:szCs w:val="24"/>
              </w:rPr>
            </w:pPr>
            <w:r w:rsidRPr="00C60A89">
              <w:rPr>
                <w:sz w:val="24"/>
                <w:szCs w:val="24"/>
              </w:rPr>
              <w:t xml:space="preserve">Тема 5. </w:t>
            </w:r>
            <w:r w:rsidRPr="00A24713">
              <w:rPr>
                <w:sz w:val="24"/>
                <w:szCs w:val="24"/>
                <w:lang w:bidi="uk-UA"/>
              </w:rPr>
              <w:t>Розвиток теорії еквівалентності.</w:t>
            </w:r>
          </w:p>
        </w:tc>
        <w:tc>
          <w:tcPr>
            <w:tcW w:w="992" w:type="dxa"/>
            <w:shd w:val="clear" w:color="auto" w:fill="auto"/>
          </w:tcPr>
          <w:p w:rsidR="00170789" w:rsidRPr="00CB2C2C" w:rsidRDefault="00170789" w:rsidP="00506F71">
            <w:pPr>
              <w:pStyle w:val="ab"/>
              <w:rPr>
                <w:b/>
                <w:color w:val="141823"/>
                <w:lang w:val="en-US"/>
              </w:rPr>
            </w:pPr>
            <w:r w:rsidRPr="00C60A89">
              <w:rPr>
                <w:b/>
                <w:color w:val="141823"/>
              </w:rPr>
              <w:t xml:space="preserve">   </w:t>
            </w:r>
            <w:r w:rsidRPr="00CB2C2C">
              <w:rPr>
                <w:b/>
                <w:color w:val="141823"/>
                <w:lang w:val="en-US"/>
              </w:rPr>
              <w:t>9</w:t>
            </w:r>
          </w:p>
        </w:tc>
        <w:tc>
          <w:tcPr>
            <w:tcW w:w="503" w:type="dxa"/>
            <w:shd w:val="clear" w:color="auto" w:fill="auto"/>
          </w:tcPr>
          <w:p w:rsidR="00170789" w:rsidRPr="00597E6F" w:rsidRDefault="00170789" w:rsidP="00506F71">
            <w:pPr>
              <w:pStyle w:val="ab"/>
              <w:rPr>
                <w:b/>
                <w:color w:val="141823"/>
              </w:rPr>
            </w:pPr>
            <w:r>
              <w:rPr>
                <w:b/>
                <w:color w:val="141823"/>
              </w:rPr>
              <w:t>1</w:t>
            </w:r>
          </w:p>
        </w:tc>
        <w:tc>
          <w:tcPr>
            <w:tcW w:w="503" w:type="dxa"/>
            <w:shd w:val="clear" w:color="auto" w:fill="auto"/>
          </w:tcPr>
          <w:p w:rsidR="00170789" w:rsidRPr="00597E6F" w:rsidRDefault="00170789" w:rsidP="00506F71">
            <w:pPr>
              <w:pStyle w:val="ab"/>
              <w:jc w:val="center"/>
              <w:rPr>
                <w:color w:val="141823"/>
              </w:rPr>
            </w:pPr>
            <w:r>
              <w:rPr>
                <w:color w:val="141823"/>
              </w:rPr>
              <w:t>2</w:t>
            </w:r>
          </w:p>
        </w:tc>
        <w:tc>
          <w:tcPr>
            <w:tcW w:w="503" w:type="dxa"/>
            <w:shd w:val="clear" w:color="auto" w:fill="auto"/>
          </w:tcPr>
          <w:p w:rsidR="00170789" w:rsidRPr="00CB2C2C" w:rsidRDefault="00170789" w:rsidP="00506F71">
            <w:pPr>
              <w:pStyle w:val="ab"/>
              <w:rPr>
                <w:b/>
                <w:color w:val="141823"/>
              </w:rPr>
            </w:pPr>
          </w:p>
        </w:tc>
        <w:tc>
          <w:tcPr>
            <w:tcW w:w="503" w:type="dxa"/>
            <w:shd w:val="clear" w:color="auto" w:fill="auto"/>
          </w:tcPr>
          <w:p w:rsidR="00170789" w:rsidRPr="00CB2C2C" w:rsidRDefault="00170789" w:rsidP="00506F71">
            <w:pPr>
              <w:pStyle w:val="ab"/>
              <w:rPr>
                <w:b/>
                <w:color w:val="141823"/>
              </w:rPr>
            </w:pPr>
          </w:p>
        </w:tc>
        <w:tc>
          <w:tcPr>
            <w:tcW w:w="1816" w:type="dxa"/>
            <w:shd w:val="clear" w:color="auto" w:fill="auto"/>
          </w:tcPr>
          <w:p w:rsidR="00170789" w:rsidRPr="00CB2C2C" w:rsidRDefault="00170789" w:rsidP="00506F71">
            <w:pPr>
              <w:pStyle w:val="ab"/>
              <w:rPr>
                <w:b/>
                <w:color w:val="141823"/>
                <w:lang w:val="en-US"/>
              </w:rPr>
            </w:pPr>
            <w:r w:rsidRPr="00CB2C2C">
              <w:rPr>
                <w:b/>
                <w:color w:val="141823"/>
                <w:lang w:val="en-US"/>
              </w:rPr>
              <w:t>6</w:t>
            </w:r>
          </w:p>
        </w:tc>
      </w:tr>
      <w:tr w:rsidR="00170789" w:rsidRPr="00C60A89" w:rsidTr="00506F71">
        <w:tc>
          <w:tcPr>
            <w:tcW w:w="5245" w:type="dxa"/>
            <w:tcBorders>
              <w:left w:val="single" w:sz="4" w:space="0" w:color="auto"/>
            </w:tcBorders>
            <w:shd w:val="clear" w:color="auto" w:fill="auto"/>
          </w:tcPr>
          <w:p w:rsidR="00170789" w:rsidRPr="00C60A89" w:rsidRDefault="00170789" w:rsidP="00506F71">
            <w:pPr>
              <w:rPr>
                <w:sz w:val="24"/>
                <w:szCs w:val="24"/>
              </w:rPr>
            </w:pPr>
            <w:r w:rsidRPr="00C60A89">
              <w:rPr>
                <w:sz w:val="24"/>
                <w:szCs w:val="24"/>
              </w:rPr>
              <w:t xml:space="preserve">Тема 6. </w:t>
            </w:r>
            <w:r w:rsidRPr="00A24713">
              <w:rPr>
                <w:sz w:val="24"/>
                <w:szCs w:val="24"/>
                <w:lang w:bidi="uk-UA"/>
              </w:rPr>
              <w:t>Лексичні трансформації у перекладі</w:t>
            </w:r>
          </w:p>
        </w:tc>
        <w:tc>
          <w:tcPr>
            <w:tcW w:w="992" w:type="dxa"/>
            <w:shd w:val="clear" w:color="auto" w:fill="auto"/>
          </w:tcPr>
          <w:p w:rsidR="00170789" w:rsidRPr="00CB2C2C" w:rsidRDefault="00170789" w:rsidP="00506F71">
            <w:pPr>
              <w:pStyle w:val="ab"/>
              <w:rPr>
                <w:b/>
                <w:color w:val="141823"/>
                <w:lang w:val="en-US"/>
              </w:rPr>
            </w:pPr>
            <w:r w:rsidRPr="00C60A89">
              <w:rPr>
                <w:b/>
                <w:color w:val="141823"/>
              </w:rPr>
              <w:t xml:space="preserve">   </w:t>
            </w:r>
            <w:r w:rsidRPr="00CB2C2C">
              <w:rPr>
                <w:b/>
                <w:color w:val="141823"/>
                <w:lang w:val="en-US"/>
              </w:rPr>
              <w:t>9</w:t>
            </w:r>
          </w:p>
        </w:tc>
        <w:tc>
          <w:tcPr>
            <w:tcW w:w="503" w:type="dxa"/>
            <w:shd w:val="clear" w:color="auto" w:fill="auto"/>
          </w:tcPr>
          <w:p w:rsidR="00170789" w:rsidRPr="00597E6F" w:rsidRDefault="00170789" w:rsidP="00506F71">
            <w:pPr>
              <w:pStyle w:val="ab"/>
              <w:rPr>
                <w:b/>
                <w:color w:val="141823"/>
              </w:rPr>
            </w:pPr>
            <w:r>
              <w:rPr>
                <w:b/>
                <w:color w:val="141823"/>
              </w:rPr>
              <w:t>2</w:t>
            </w:r>
          </w:p>
        </w:tc>
        <w:tc>
          <w:tcPr>
            <w:tcW w:w="503" w:type="dxa"/>
            <w:shd w:val="clear" w:color="auto" w:fill="auto"/>
          </w:tcPr>
          <w:p w:rsidR="00170789" w:rsidRPr="00CB2C2C" w:rsidRDefault="00170789" w:rsidP="00506F71">
            <w:pPr>
              <w:pStyle w:val="ab"/>
              <w:jc w:val="center"/>
              <w:rPr>
                <w:color w:val="141823"/>
                <w:lang w:val="en-US"/>
              </w:rPr>
            </w:pPr>
            <w:r w:rsidRPr="00CB2C2C">
              <w:rPr>
                <w:color w:val="141823"/>
                <w:lang w:val="en-US"/>
              </w:rPr>
              <w:t>1</w:t>
            </w:r>
          </w:p>
        </w:tc>
        <w:tc>
          <w:tcPr>
            <w:tcW w:w="503" w:type="dxa"/>
            <w:shd w:val="clear" w:color="auto" w:fill="auto"/>
          </w:tcPr>
          <w:p w:rsidR="00170789" w:rsidRPr="00CB2C2C" w:rsidRDefault="00170789" w:rsidP="00506F71">
            <w:pPr>
              <w:pStyle w:val="ab"/>
              <w:rPr>
                <w:b/>
                <w:color w:val="141823"/>
              </w:rPr>
            </w:pPr>
          </w:p>
        </w:tc>
        <w:tc>
          <w:tcPr>
            <w:tcW w:w="503" w:type="dxa"/>
            <w:shd w:val="clear" w:color="auto" w:fill="auto"/>
          </w:tcPr>
          <w:p w:rsidR="00170789" w:rsidRPr="00CB2C2C" w:rsidRDefault="00170789" w:rsidP="00506F71">
            <w:pPr>
              <w:pStyle w:val="ab"/>
              <w:rPr>
                <w:b/>
                <w:color w:val="141823"/>
              </w:rPr>
            </w:pPr>
          </w:p>
        </w:tc>
        <w:tc>
          <w:tcPr>
            <w:tcW w:w="1816" w:type="dxa"/>
            <w:shd w:val="clear" w:color="auto" w:fill="auto"/>
          </w:tcPr>
          <w:p w:rsidR="00170789" w:rsidRPr="00CB2C2C" w:rsidRDefault="00170789" w:rsidP="00506F71">
            <w:pPr>
              <w:pStyle w:val="ab"/>
              <w:rPr>
                <w:b/>
                <w:color w:val="141823"/>
                <w:lang w:val="en-US"/>
              </w:rPr>
            </w:pPr>
            <w:r w:rsidRPr="00CB2C2C">
              <w:rPr>
                <w:b/>
                <w:color w:val="141823"/>
                <w:lang w:val="en-US"/>
              </w:rPr>
              <w:t>6</w:t>
            </w:r>
          </w:p>
        </w:tc>
      </w:tr>
      <w:tr w:rsidR="00170789" w:rsidRPr="00C60A89" w:rsidTr="00506F71">
        <w:tc>
          <w:tcPr>
            <w:tcW w:w="5245" w:type="dxa"/>
            <w:tcBorders>
              <w:left w:val="single" w:sz="4" w:space="0" w:color="auto"/>
            </w:tcBorders>
            <w:shd w:val="clear" w:color="auto" w:fill="auto"/>
          </w:tcPr>
          <w:p w:rsidR="00170789" w:rsidRPr="00CB2C2C" w:rsidRDefault="00170789" w:rsidP="00506F71">
            <w:pPr>
              <w:pStyle w:val="ab"/>
              <w:rPr>
                <w:b/>
              </w:rPr>
            </w:pPr>
            <w:r w:rsidRPr="00CB2C2C">
              <w:rPr>
                <w:b/>
              </w:rPr>
              <w:t>Разом за змістовим модулем 2:</w:t>
            </w:r>
          </w:p>
          <w:p w:rsidR="00170789" w:rsidRPr="00CB2C2C" w:rsidRDefault="00170789" w:rsidP="00506F71">
            <w:pPr>
              <w:pStyle w:val="ab"/>
              <w:rPr>
                <w:b/>
                <w:color w:val="141823"/>
              </w:rPr>
            </w:pPr>
          </w:p>
        </w:tc>
        <w:tc>
          <w:tcPr>
            <w:tcW w:w="992" w:type="dxa"/>
            <w:shd w:val="clear" w:color="auto" w:fill="auto"/>
          </w:tcPr>
          <w:p w:rsidR="00170789" w:rsidRPr="00597E6F" w:rsidRDefault="00170789" w:rsidP="00506F71">
            <w:pPr>
              <w:pStyle w:val="ab"/>
              <w:jc w:val="center"/>
              <w:rPr>
                <w:b/>
                <w:color w:val="141823"/>
              </w:rPr>
            </w:pPr>
            <w:r>
              <w:rPr>
                <w:b/>
                <w:color w:val="141823"/>
                <w:lang w:val="en-US"/>
              </w:rPr>
              <w:t>2</w:t>
            </w:r>
            <w:r>
              <w:rPr>
                <w:b/>
                <w:color w:val="141823"/>
              </w:rPr>
              <w:t>8</w:t>
            </w:r>
          </w:p>
        </w:tc>
        <w:tc>
          <w:tcPr>
            <w:tcW w:w="503" w:type="dxa"/>
            <w:shd w:val="clear" w:color="auto" w:fill="auto"/>
          </w:tcPr>
          <w:p w:rsidR="00170789" w:rsidRPr="00597E6F" w:rsidRDefault="00170789" w:rsidP="00506F71">
            <w:pPr>
              <w:pStyle w:val="ab"/>
              <w:jc w:val="center"/>
              <w:rPr>
                <w:b/>
                <w:color w:val="141823"/>
              </w:rPr>
            </w:pPr>
            <w:r>
              <w:rPr>
                <w:b/>
                <w:color w:val="141823"/>
              </w:rPr>
              <w:t>5</w:t>
            </w:r>
          </w:p>
        </w:tc>
        <w:tc>
          <w:tcPr>
            <w:tcW w:w="503" w:type="dxa"/>
            <w:shd w:val="clear" w:color="auto" w:fill="auto"/>
          </w:tcPr>
          <w:p w:rsidR="00170789" w:rsidRPr="00597E6F" w:rsidRDefault="00170789" w:rsidP="00506F71">
            <w:pPr>
              <w:pStyle w:val="ab"/>
              <w:jc w:val="center"/>
              <w:rPr>
                <w:b/>
                <w:color w:val="141823"/>
              </w:rPr>
            </w:pPr>
            <w:r>
              <w:rPr>
                <w:b/>
                <w:color w:val="141823"/>
              </w:rPr>
              <w:t>5</w:t>
            </w:r>
          </w:p>
        </w:tc>
        <w:tc>
          <w:tcPr>
            <w:tcW w:w="503" w:type="dxa"/>
            <w:shd w:val="clear" w:color="auto" w:fill="auto"/>
          </w:tcPr>
          <w:p w:rsidR="00170789" w:rsidRPr="00CB2C2C" w:rsidRDefault="00170789" w:rsidP="00506F71">
            <w:pPr>
              <w:pStyle w:val="ab"/>
              <w:jc w:val="center"/>
              <w:rPr>
                <w:b/>
                <w:color w:val="141823"/>
              </w:rPr>
            </w:pPr>
          </w:p>
        </w:tc>
        <w:tc>
          <w:tcPr>
            <w:tcW w:w="503" w:type="dxa"/>
            <w:shd w:val="clear" w:color="auto" w:fill="auto"/>
          </w:tcPr>
          <w:p w:rsidR="00170789" w:rsidRPr="00CB2C2C" w:rsidRDefault="00170789" w:rsidP="00506F71">
            <w:pPr>
              <w:pStyle w:val="ab"/>
              <w:jc w:val="center"/>
              <w:rPr>
                <w:b/>
                <w:color w:val="141823"/>
              </w:rPr>
            </w:pPr>
          </w:p>
        </w:tc>
        <w:tc>
          <w:tcPr>
            <w:tcW w:w="1816" w:type="dxa"/>
            <w:shd w:val="clear" w:color="auto" w:fill="auto"/>
          </w:tcPr>
          <w:p w:rsidR="00170789" w:rsidRPr="00CB2C2C" w:rsidRDefault="00170789" w:rsidP="00506F71">
            <w:pPr>
              <w:pStyle w:val="ab"/>
              <w:jc w:val="center"/>
              <w:rPr>
                <w:b/>
                <w:color w:val="141823"/>
                <w:lang w:val="en-US"/>
              </w:rPr>
            </w:pPr>
            <w:r w:rsidRPr="00CB2C2C">
              <w:rPr>
                <w:b/>
                <w:color w:val="141823"/>
                <w:lang w:val="en-US"/>
              </w:rPr>
              <w:t>18</w:t>
            </w:r>
          </w:p>
        </w:tc>
      </w:tr>
      <w:tr w:rsidR="00170789" w:rsidRPr="00C60A89" w:rsidTr="00506F71">
        <w:trPr>
          <w:cantSplit/>
          <w:trHeight w:val="537"/>
        </w:trPr>
        <w:tc>
          <w:tcPr>
            <w:tcW w:w="10065" w:type="dxa"/>
            <w:gridSpan w:val="7"/>
            <w:tcBorders>
              <w:left w:val="single" w:sz="4" w:space="0" w:color="auto"/>
              <w:bottom w:val="nil"/>
            </w:tcBorders>
            <w:shd w:val="clear" w:color="auto" w:fill="F2F2F2"/>
          </w:tcPr>
          <w:p w:rsidR="00170789" w:rsidRPr="00C60A89" w:rsidRDefault="00170789" w:rsidP="00506F71">
            <w:pPr>
              <w:jc w:val="center"/>
              <w:rPr>
                <w:b/>
                <w:sz w:val="24"/>
                <w:szCs w:val="24"/>
              </w:rPr>
            </w:pPr>
            <w:r w:rsidRPr="00C60A89">
              <w:rPr>
                <w:b/>
                <w:bCs/>
                <w:sz w:val="24"/>
                <w:szCs w:val="24"/>
              </w:rPr>
              <w:t>Змістовий модуль 3</w:t>
            </w:r>
            <w:r w:rsidRPr="00C60A89">
              <w:rPr>
                <w:sz w:val="24"/>
                <w:szCs w:val="24"/>
              </w:rPr>
              <w:t xml:space="preserve">. </w:t>
            </w:r>
          </w:p>
        </w:tc>
      </w:tr>
      <w:tr w:rsidR="00170789" w:rsidRPr="00C60A89" w:rsidTr="00506F71">
        <w:tc>
          <w:tcPr>
            <w:tcW w:w="5245" w:type="dxa"/>
            <w:shd w:val="clear" w:color="auto" w:fill="auto"/>
          </w:tcPr>
          <w:p w:rsidR="00170789" w:rsidRPr="00C60A89" w:rsidRDefault="00170789" w:rsidP="00506F71">
            <w:pPr>
              <w:rPr>
                <w:b/>
                <w:sz w:val="24"/>
                <w:szCs w:val="24"/>
              </w:rPr>
            </w:pPr>
            <w:r w:rsidRPr="00C60A89">
              <w:rPr>
                <w:sz w:val="24"/>
                <w:szCs w:val="24"/>
              </w:rPr>
              <w:t xml:space="preserve">Тема 7.  </w:t>
            </w:r>
            <w:r w:rsidRPr="00A24713">
              <w:rPr>
                <w:sz w:val="24"/>
                <w:szCs w:val="24"/>
                <w:lang w:bidi="uk-UA"/>
              </w:rPr>
              <w:t>Граматичні трансформації у перекладі</w:t>
            </w:r>
          </w:p>
        </w:tc>
        <w:tc>
          <w:tcPr>
            <w:tcW w:w="992" w:type="dxa"/>
            <w:shd w:val="clear" w:color="auto" w:fill="auto"/>
          </w:tcPr>
          <w:p w:rsidR="00170789" w:rsidRPr="00CB2C2C" w:rsidRDefault="00170789" w:rsidP="00506F71">
            <w:pPr>
              <w:pStyle w:val="ab"/>
              <w:rPr>
                <w:b/>
                <w:color w:val="141823"/>
                <w:lang w:val="en-US"/>
              </w:rPr>
            </w:pPr>
            <w:r w:rsidRPr="00C60A89">
              <w:rPr>
                <w:b/>
                <w:color w:val="141823"/>
              </w:rPr>
              <w:t xml:space="preserve">   </w:t>
            </w:r>
            <w:r w:rsidRPr="00CB2C2C">
              <w:rPr>
                <w:b/>
                <w:color w:val="141823"/>
                <w:lang w:val="en-US"/>
              </w:rPr>
              <w:t>9</w:t>
            </w:r>
          </w:p>
        </w:tc>
        <w:tc>
          <w:tcPr>
            <w:tcW w:w="503" w:type="dxa"/>
            <w:shd w:val="clear" w:color="auto" w:fill="auto"/>
          </w:tcPr>
          <w:p w:rsidR="00170789" w:rsidRPr="00597E6F" w:rsidRDefault="00170789" w:rsidP="00506F71">
            <w:pPr>
              <w:pStyle w:val="ab"/>
              <w:rPr>
                <w:b/>
                <w:color w:val="141823"/>
              </w:rPr>
            </w:pPr>
            <w:r>
              <w:rPr>
                <w:b/>
                <w:color w:val="141823"/>
              </w:rPr>
              <w:t>2</w:t>
            </w:r>
          </w:p>
        </w:tc>
        <w:tc>
          <w:tcPr>
            <w:tcW w:w="503" w:type="dxa"/>
            <w:shd w:val="clear" w:color="auto" w:fill="auto"/>
          </w:tcPr>
          <w:p w:rsidR="00170789" w:rsidRPr="00597E6F" w:rsidRDefault="00170789" w:rsidP="00506F71">
            <w:pPr>
              <w:pStyle w:val="ab"/>
              <w:jc w:val="center"/>
              <w:rPr>
                <w:color w:val="141823"/>
              </w:rPr>
            </w:pPr>
            <w:r>
              <w:rPr>
                <w:color w:val="141823"/>
              </w:rPr>
              <w:t>2</w:t>
            </w:r>
          </w:p>
        </w:tc>
        <w:tc>
          <w:tcPr>
            <w:tcW w:w="503" w:type="dxa"/>
            <w:shd w:val="clear" w:color="auto" w:fill="auto"/>
          </w:tcPr>
          <w:p w:rsidR="00170789" w:rsidRPr="00CB2C2C" w:rsidRDefault="00170789" w:rsidP="00506F71">
            <w:pPr>
              <w:pStyle w:val="ab"/>
              <w:rPr>
                <w:b/>
                <w:color w:val="141823"/>
              </w:rPr>
            </w:pPr>
          </w:p>
        </w:tc>
        <w:tc>
          <w:tcPr>
            <w:tcW w:w="503" w:type="dxa"/>
            <w:shd w:val="clear" w:color="auto" w:fill="auto"/>
          </w:tcPr>
          <w:p w:rsidR="00170789" w:rsidRPr="00CB2C2C" w:rsidRDefault="00170789" w:rsidP="00506F71">
            <w:pPr>
              <w:pStyle w:val="ab"/>
              <w:rPr>
                <w:b/>
                <w:color w:val="141823"/>
              </w:rPr>
            </w:pPr>
          </w:p>
        </w:tc>
        <w:tc>
          <w:tcPr>
            <w:tcW w:w="1816" w:type="dxa"/>
            <w:shd w:val="clear" w:color="auto" w:fill="auto"/>
          </w:tcPr>
          <w:p w:rsidR="00170789" w:rsidRPr="00CB2C2C" w:rsidRDefault="00170789" w:rsidP="00506F71">
            <w:pPr>
              <w:pStyle w:val="ab"/>
              <w:rPr>
                <w:b/>
                <w:color w:val="141823"/>
                <w:lang w:val="en-US"/>
              </w:rPr>
            </w:pPr>
            <w:r w:rsidRPr="00CB2C2C">
              <w:rPr>
                <w:b/>
                <w:color w:val="141823"/>
                <w:lang w:val="en-US"/>
              </w:rPr>
              <w:t xml:space="preserve"> 6</w:t>
            </w:r>
          </w:p>
        </w:tc>
      </w:tr>
      <w:tr w:rsidR="00170789" w:rsidRPr="00C60A89" w:rsidTr="00506F71">
        <w:tc>
          <w:tcPr>
            <w:tcW w:w="5245" w:type="dxa"/>
            <w:shd w:val="clear" w:color="auto" w:fill="auto"/>
          </w:tcPr>
          <w:p w:rsidR="00170789" w:rsidRPr="00C60A89" w:rsidRDefault="00170789" w:rsidP="00506F71">
            <w:pPr>
              <w:rPr>
                <w:b/>
                <w:sz w:val="24"/>
                <w:szCs w:val="24"/>
              </w:rPr>
            </w:pPr>
            <w:r w:rsidRPr="00C60A89">
              <w:rPr>
                <w:sz w:val="24"/>
                <w:szCs w:val="24"/>
              </w:rPr>
              <w:t xml:space="preserve">Тема 8.  </w:t>
            </w:r>
            <w:r w:rsidRPr="00A24713">
              <w:rPr>
                <w:sz w:val="24"/>
                <w:szCs w:val="24"/>
                <w:lang w:bidi="uk-UA"/>
              </w:rPr>
              <w:t>Перекладацькі стратегії перекладу різних типів текстів.</w:t>
            </w:r>
          </w:p>
        </w:tc>
        <w:tc>
          <w:tcPr>
            <w:tcW w:w="992" w:type="dxa"/>
            <w:shd w:val="clear" w:color="auto" w:fill="auto"/>
          </w:tcPr>
          <w:p w:rsidR="00170789" w:rsidRPr="00CB2C2C" w:rsidRDefault="00170789" w:rsidP="00506F71">
            <w:pPr>
              <w:pStyle w:val="ab"/>
              <w:rPr>
                <w:b/>
                <w:color w:val="141823"/>
                <w:lang w:val="en-US"/>
              </w:rPr>
            </w:pPr>
            <w:r w:rsidRPr="00C60A89">
              <w:rPr>
                <w:b/>
                <w:color w:val="141823"/>
              </w:rPr>
              <w:t xml:space="preserve">   </w:t>
            </w:r>
            <w:r w:rsidRPr="00CB2C2C">
              <w:rPr>
                <w:b/>
                <w:color w:val="141823"/>
                <w:lang w:val="en-US"/>
              </w:rPr>
              <w:t>9</w:t>
            </w:r>
          </w:p>
        </w:tc>
        <w:tc>
          <w:tcPr>
            <w:tcW w:w="503" w:type="dxa"/>
            <w:shd w:val="clear" w:color="auto" w:fill="auto"/>
          </w:tcPr>
          <w:p w:rsidR="00170789" w:rsidRPr="00597E6F" w:rsidRDefault="00170789" w:rsidP="00506F71">
            <w:pPr>
              <w:pStyle w:val="ab"/>
              <w:rPr>
                <w:b/>
                <w:color w:val="141823"/>
              </w:rPr>
            </w:pPr>
            <w:r>
              <w:rPr>
                <w:b/>
                <w:color w:val="141823"/>
              </w:rPr>
              <w:t>1</w:t>
            </w:r>
          </w:p>
        </w:tc>
        <w:tc>
          <w:tcPr>
            <w:tcW w:w="503" w:type="dxa"/>
            <w:shd w:val="clear" w:color="auto" w:fill="auto"/>
          </w:tcPr>
          <w:p w:rsidR="00170789" w:rsidRPr="00CB2C2C" w:rsidRDefault="00170789" w:rsidP="00506F71">
            <w:pPr>
              <w:pStyle w:val="ab"/>
              <w:jc w:val="center"/>
              <w:rPr>
                <w:color w:val="141823"/>
                <w:lang w:val="en-US"/>
              </w:rPr>
            </w:pPr>
            <w:r w:rsidRPr="00CB2C2C">
              <w:rPr>
                <w:color w:val="141823"/>
                <w:lang w:val="en-US"/>
              </w:rPr>
              <w:t>1</w:t>
            </w:r>
          </w:p>
        </w:tc>
        <w:tc>
          <w:tcPr>
            <w:tcW w:w="503" w:type="dxa"/>
            <w:shd w:val="clear" w:color="auto" w:fill="auto"/>
          </w:tcPr>
          <w:p w:rsidR="00170789" w:rsidRPr="00CB2C2C" w:rsidRDefault="00170789" w:rsidP="00506F71">
            <w:pPr>
              <w:pStyle w:val="ab"/>
              <w:rPr>
                <w:b/>
                <w:color w:val="141823"/>
              </w:rPr>
            </w:pPr>
          </w:p>
        </w:tc>
        <w:tc>
          <w:tcPr>
            <w:tcW w:w="503" w:type="dxa"/>
            <w:shd w:val="clear" w:color="auto" w:fill="auto"/>
          </w:tcPr>
          <w:p w:rsidR="00170789" w:rsidRPr="00CB2C2C" w:rsidRDefault="00170789" w:rsidP="00506F71">
            <w:pPr>
              <w:pStyle w:val="ab"/>
              <w:rPr>
                <w:b/>
                <w:color w:val="141823"/>
              </w:rPr>
            </w:pPr>
          </w:p>
        </w:tc>
        <w:tc>
          <w:tcPr>
            <w:tcW w:w="1816" w:type="dxa"/>
            <w:shd w:val="clear" w:color="auto" w:fill="auto"/>
          </w:tcPr>
          <w:p w:rsidR="00170789" w:rsidRPr="00CB2C2C" w:rsidRDefault="00170789" w:rsidP="00506F71">
            <w:pPr>
              <w:pStyle w:val="ab"/>
              <w:rPr>
                <w:b/>
                <w:color w:val="141823"/>
                <w:lang w:val="en-US"/>
              </w:rPr>
            </w:pPr>
            <w:r w:rsidRPr="00CB2C2C">
              <w:rPr>
                <w:b/>
                <w:color w:val="141823"/>
                <w:lang w:val="en-US"/>
              </w:rPr>
              <w:t>6</w:t>
            </w:r>
          </w:p>
        </w:tc>
      </w:tr>
      <w:tr w:rsidR="00170789" w:rsidRPr="00C60A89" w:rsidTr="00506F71">
        <w:tc>
          <w:tcPr>
            <w:tcW w:w="5245" w:type="dxa"/>
            <w:shd w:val="clear" w:color="auto" w:fill="auto"/>
          </w:tcPr>
          <w:p w:rsidR="00170789" w:rsidRPr="00A24713" w:rsidRDefault="00170789" w:rsidP="00506F71">
            <w:pPr>
              <w:rPr>
                <w:sz w:val="24"/>
                <w:szCs w:val="24"/>
                <w:lang w:bidi="uk-UA"/>
              </w:rPr>
            </w:pPr>
            <w:r w:rsidRPr="00C60A89">
              <w:rPr>
                <w:sz w:val="24"/>
                <w:szCs w:val="24"/>
              </w:rPr>
              <w:t xml:space="preserve">Тема 9.  </w:t>
            </w:r>
            <w:r w:rsidRPr="00A24713">
              <w:rPr>
                <w:sz w:val="24"/>
                <w:szCs w:val="24"/>
                <w:lang w:bidi="uk-UA"/>
              </w:rPr>
              <w:t>Вибір перекладацької стратегії в залежності від</w:t>
            </w:r>
            <w:r>
              <w:rPr>
                <w:sz w:val="24"/>
                <w:szCs w:val="24"/>
                <w:lang w:bidi="uk-UA"/>
              </w:rPr>
              <w:t xml:space="preserve"> мети.</w:t>
            </w:r>
          </w:p>
        </w:tc>
        <w:tc>
          <w:tcPr>
            <w:tcW w:w="992" w:type="dxa"/>
            <w:shd w:val="clear" w:color="auto" w:fill="auto"/>
          </w:tcPr>
          <w:p w:rsidR="00170789" w:rsidRPr="00CB2C2C" w:rsidRDefault="00170789" w:rsidP="00506F71">
            <w:pPr>
              <w:pStyle w:val="ab"/>
              <w:rPr>
                <w:b/>
                <w:color w:val="141823"/>
                <w:lang w:val="en-US"/>
              </w:rPr>
            </w:pPr>
            <w:r w:rsidRPr="00C60A89">
              <w:rPr>
                <w:b/>
                <w:color w:val="141823"/>
              </w:rPr>
              <w:t xml:space="preserve">   </w:t>
            </w:r>
            <w:r w:rsidRPr="00CB2C2C">
              <w:rPr>
                <w:b/>
                <w:color w:val="141823"/>
                <w:lang w:val="en-US"/>
              </w:rPr>
              <w:t>9</w:t>
            </w:r>
          </w:p>
        </w:tc>
        <w:tc>
          <w:tcPr>
            <w:tcW w:w="503" w:type="dxa"/>
            <w:shd w:val="clear" w:color="auto" w:fill="auto"/>
          </w:tcPr>
          <w:p w:rsidR="00170789" w:rsidRPr="00597E6F" w:rsidRDefault="00170789" w:rsidP="00506F71">
            <w:pPr>
              <w:pStyle w:val="ab"/>
              <w:rPr>
                <w:b/>
                <w:color w:val="141823"/>
              </w:rPr>
            </w:pPr>
            <w:r>
              <w:rPr>
                <w:b/>
                <w:color w:val="141823"/>
              </w:rPr>
              <w:t>1</w:t>
            </w:r>
          </w:p>
        </w:tc>
        <w:tc>
          <w:tcPr>
            <w:tcW w:w="503" w:type="dxa"/>
            <w:shd w:val="clear" w:color="auto" w:fill="auto"/>
          </w:tcPr>
          <w:p w:rsidR="00170789" w:rsidRPr="00CB2C2C" w:rsidRDefault="00170789" w:rsidP="00506F71">
            <w:pPr>
              <w:pStyle w:val="ab"/>
              <w:jc w:val="center"/>
              <w:rPr>
                <w:color w:val="141823"/>
                <w:lang w:val="en-US"/>
              </w:rPr>
            </w:pPr>
            <w:r w:rsidRPr="00CB2C2C">
              <w:rPr>
                <w:color w:val="141823"/>
                <w:lang w:val="en-US"/>
              </w:rPr>
              <w:t>1</w:t>
            </w:r>
          </w:p>
        </w:tc>
        <w:tc>
          <w:tcPr>
            <w:tcW w:w="503" w:type="dxa"/>
            <w:shd w:val="clear" w:color="auto" w:fill="auto"/>
          </w:tcPr>
          <w:p w:rsidR="00170789" w:rsidRPr="00CB2C2C" w:rsidRDefault="00170789" w:rsidP="00506F71">
            <w:pPr>
              <w:pStyle w:val="ab"/>
              <w:rPr>
                <w:b/>
                <w:color w:val="141823"/>
              </w:rPr>
            </w:pPr>
          </w:p>
        </w:tc>
        <w:tc>
          <w:tcPr>
            <w:tcW w:w="503" w:type="dxa"/>
            <w:shd w:val="clear" w:color="auto" w:fill="auto"/>
          </w:tcPr>
          <w:p w:rsidR="00170789" w:rsidRPr="00CB2C2C" w:rsidRDefault="00170789" w:rsidP="00506F71">
            <w:pPr>
              <w:pStyle w:val="ab"/>
              <w:rPr>
                <w:b/>
                <w:color w:val="141823"/>
              </w:rPr>
            </w:pPr>
          </w:p>
        </w:tc>
        <w:tc>
          <w:tcPr>
            <w:tcW w:w="1816" w:type="dxa"/>
            <w:shd w:val="clear" w:color="auto" w:fill="auto"/>
          </w:tcPr>
          <w:p w:rsidR="00170789" w:rsidRPr="00CB2C2C" w:rsidRDefault="00170789" w:rsidP="00506F71">
            <w:pPr>
              <w:pStyle w:val="ab"/>
              <w:rPr>
                <w:b/>
                <w:color w:val="141823"/>
                <w:lang w:val="en-US"/>
              </w:rPr>
            </w:pPr>
            <w:r w:rsidRPr="00CB2C2C">
              <w:rPr>
                <w:b/>
                <w:color w:val="141823"/>
                <w:lang w:val="en-US"/>
              </w:rPr>
              <w:t>6</w:t>
            </w:r>
          </w:p>
        </w:tc>
      </w:tr>
      <w:tr w:rsidR="00170789" w:rsidRPr="00C60A89" w:rsidTr="00506F71">
        <w:tc>
          <w:tcPr>
            <w:tcW w:w="5245" w:type="dxa"/>
            <w:shd w:val="clear" w:color="auto" w:fill="auto"/>
          </w:tcPr>
          <w:p w:rsidR="00170789" w:rsidRPr="00A24713" w:rsidRDefault="00170789" w:rsidP="00506F71">
            <w:pPr>
              <w:spacing w:line="259" w:lineRule="auto"/>
              <w:rPr>
                <w:sz w:val="24"/>
                <w:szCs w:val="24"/>
                <w:lang w:bidi="uk-UA"/>
              </w:rPr>
            </w:pPr>
            <w:r w:rsidRPr="00C60A89">
              <w:rPr>
                <w:sz w:val="24"/>
                <w:szCs w:val="24"/>
              </w:rPr>
              <w:lastRenderedPageBreak/>
              <w:t xml:space="preserve">Тема 10.  </w:t>
            </w:r>
            <w:r w:rsidRPr="00A24713">
              <w:rPr>
                <w:sz w:val="24"/>
                <w:szCs w:val="24"/>
                <w:lang w:bidi="uk-UA"/>
              </w:rPr>
              <w:t>Переклад спеціалізованої лексики, реалій та власних назв.</w:t>
            </w:r>
          </w:p>
          <w:p w:rsidR="00170789" w:rsidRPr="00A24713" w:rsidRDefault="00170789" w:rsidP="00506F71">
            <w:pPr>
              <w:rPr>
                <w:b/>
                <w:sz w:val="24"/>
                <w:szCs w:val="24"/>
              </w:rPr>
            </w:pPr>
          </w:p>
        </w:tc>
        <w:tc>
          <w:tcPr>
            <w:tcW w:w="992" w:type="dxa"/>
            <w:shd w:val="clear" w:color="auto" w:fill="auto"/>
          </w:tcPr>
          <w:p w:rsidR="00170789" w:rsidRPr="00CB2C2C" w:rsidRDefault="00170789" w:rsidP="00506F71">
            <w:pPr>
              <w:pStyle w:val="ab"/>
              <w:rPr>
                <w:b/>
                <w:color w:val="141823"/>
                <w:lang w:val="en-US"/>
              </w:rPr>
            </w:pPr>
            <w:r w:rsidRPr="00C60A89">
              <w:rPr>
                <w:b/>
                <w:color w:val="141823"/>
              </w:rPr>
              <w:t xml:space="preserve">   </w:t>
            </w:r>
            <w:r w:rsidRPr="00CB2C2C">
              <w:rPr>
                <w:b/>
                <w:color w:val="141823"/>
                <w:lang w:val="en-US"/>
              </w:rPr>
              <w:t>9</w:t>
            </w:r>
          </w:p>
        </w:tc>
        <w:tc>
          <w:tcPr>
            <w:tcW w:w="503" w:type="dxa"/>
            <w:shd w:val="clear" w:color="auto" w:fill="auto"/>
          </w:tcPr>
          <w:p w:rsidR="00170789" w:rsidRPr="00597E6F" w:rsidRDefault="00170789" w:rsidP="00506F71">
            <w:pPr>
              <w:pStyle w:val="ab"/>
              <w:rPr>
                <w:b/>
                <w:color w:val="141823"/>
              </w:rPr>
            </w:pPr>
            <w:r>
              <w:rPr>
                <w:b/>
                <w:color w:val="141823"/>
              </w:rPr>
              <w:t>1</w:t>
            </w:r>
          </w:p>
        </w:tc>
        <w:tc>
          <w:tcPr>
            <w:tcW w:w="503" w:type="dxa"/>
            <w:shd w:val="clear" w:color="auto" w:fill="auto"/>
          </w:tcPr>
          <w:p w:rsidR="00170789" w:rsidRPr="00597E6F" w:rsidRDefault="00170789" w:rsidP="00506F71">
            <w:pPr>
              <w:pStyle w:val="ab"/>
              <w:jc w:val="center"/>
              <w:rPr>
                <w:color w:val="141823"/>
              </w:rPr>
            </w:pPr>
            <w:r>
              <w:rPr>
                <w:color w:val="141823"/>
              </w:rPr>
              <w:t>2</w:t>
            </w:r>
          </w:p>
        </w:tc>
        <w:tc>
          <w:tcPr>
            <w:tcW w:w="503" w:type="dxa"/>
            <w:shd w:val="clear" w:color="auto" w:fill="auto"/>
          </w:tcPr>
          <w:p w:rsidR="00170789" w:rsidRPr="00CB2C2C" w:rsidRDefault="00170789" w:rsidP="00506F71">
            <w:pPr>
              <w:pStyle w:val="ab"/>
              <w:rPr>
                <w:b/>
                <w:color w:val="141823"/>
              </w:rPr>
            </w:pPr>
          </w:p>
        </w:tc>
        <w:tc>
          <w:tcPr>
            <w:tcW w:w="503" w:type="dxa"/>
            <w:shd w:val="clear" w:color="auto" w:fill="auto"/>
          </w:tcPr>
          <w:p w:rsidR="00170789" w:rsidRPr="00CB2C2C" w:rsidRDefault="00170789" w:rsidP="00506F71">
            <w:pPr>
              <w:pStyle w:val="ab"/>
              <w:rPr>
                <w:b/>
                <w:color w:val="141823"/>
              </w:rPr>
            </w:pPr>
          </w:p>
        </w:tc>
        <w:tc>
          <w:tcPr>
            <w:tcW w:w="1816" w:type="dxa"/>
            <w:shd w:val="clear" w:color="auto" w:fill="auto"/>
          </w:tcPr>
          <w:p w:rsidR="00170789" w:rsidRPr="00597E6F" w:rsidRDefault="00170789" w:rsidP="00506F71">
            <w:pPr>
              <w:pStyle w:val="ab"/>
              <w:rPr>
                <w:b/>
                <w:color w:val="141823"/>
              </w:rPr>
            </w:pPr>
            <w:r>
              <w:rPr>
                <w:b/>
                <w:color w:val="141823"/>
              </w:rPr>
              <w:t>4</w:t>
            </w:r>
          </w:p>
        </w:tc>
      </w:tr>
      <w:tr w:rsidR="00170789" w:rsidRPr="00C60A89" w:rsidTr="00506F71">
        <w:tc>
          <w:tcPr>
            <w:tcW w:w="5245" w:type="dxa"/>
            <w:shd w:val="clear" w:color="auto" w:fill="auto"/>
          </w:tcPr>
          <w:p w:rsidR="00170789" w:rsidRPr="00C60A89" w:rsidRDefault="00170789" w:rsidP="00506F71">
            <w:pPr>
              <w:jc w:val="both"/>
              <w:rPr>
                <w:b/>
                <w:sz w:val="24"/>
                <w:szCs w:val="24"/>
              </w:rPr>
            </w:pPr>
            <w:r w:rsidRPr="00C60A89">
              <w:rPr>
                <w:b/>
                <w:sz w:val="24"/>
                <w:szCs w:val="24"/>
              </w:rPr>
              <w:t>Разом за змістовим модулем 3:</w:t>
            </w:r>
          </w:p>
          <w:p w:rsidR="00170789" w:rsidRPr="00C60A89" w:rsidRDefault="00170789" w:rsidP="00506F71">
            <w:pPr>
              <w:jc w:val="both"/>
              <w:rPr>
                <w:b/>
                <w:sz w:val="24"/>
                <w:szCs w:val="24"/>
              </w:rPr>
            </w:pPr>
          </w:p>
        </w:tc>
        <w:tc>
          <w:tcPr>
            <w:tcW w:w="992" w:type="dxa"/>
            <w:shd w:val="clear" w:color="auto" w:fill="auto"/>
          </w:tcPr>
          <w:p w:rsidR="00170789" w:rsidRPr="00597E6F" w:rsidRDefault="00170789" w:rsidP="00506F71">
            <w:pPr>
              <w:pStyle w:val="ab"/>
              <w:rPr>
                <w:b/>
                <w:color w:val="141823"/>
              </w:rPr>
            </w:pPr>
            <w:r>
              <w:rPr>
                <w:b/>
                <w:color w:val="141823"/>
                <w:lang w:val="en-US"/>
              </w:rPr>
              <w:t xml:space="preserve">  3</w:t>
            </w:r>
            <w:r>
              <w:rPr>
                <w:b/>
                <w:color w:val="141823"/>
              </w:rPr>
              <w:t>3</w:t>
            </w:r>
          </w:p>
        </w:tc>
        <w:tc>
          <w:tcPr>
            <w:tcW w:w="503" w:type="dxa"/>
            <w:shd w:val="clear" w:color="auto" w:fill="auto"/>
          </w:tcPr>
          <w:p w:rsidR="00170789" w:rsidRPr="00597E6F" w:rsidRDefault="00170789" w:rsidP="00506F71">
            <w:pPr>
              <w:pStyle w:val="ab"/>
              <w:rPr>
                <w:b/>
                <w:color w:val="141823"/>
              </w:rPr>
            </w:pPr>
            <w:r>
              <w:rPr>
                <w:b/>
                <w:color w:val="141823"/>
              </w:rPr>
              <w:t>5</w:t>
            </w:r>
          </w:p>
        </w:tc>
        <w:tc>
          <w:tcPr>
            <w:tcW w:w="503" w:type="dxa"/>
            <w:shd w:val="clear" w:color="auto" w:fill="auto"/>
          </w:tcPr>
          <w:p w:rsidR="00170789" w:rsidRPr="00597E6F" w:rsidRDefault="00170789" w:rsidP="00506F71">
            <w:pPr>
              <w:pStyle w:val="ab"/>
              <w:jc w:val="center"/>
              <w:rPr>
                <w:b/>
                <w:color w:val="141823"/>
              </w:rPr>
            </w:pPr>
            <w:r>
              <w:rPr>
                <w:b/>
                <w:color w:val="141823"/>
              </w:rPr>
              <w:t>6</w:t>
            </w:r>
          </w:p>
        </w:tc>
        <w:tc>
          <w:tcPr>
            <w:tcW w:w="503" w:type="dxa"/>
            <w:shd w:val="clear" w:color="auto" w:fill="auto"/>
          </w:tcPr>
          <w:p w:rsidR="00170789" w:rsidRPr="00CB2C2C" w:rsidRDefault="00170789" w:rsidP="00506F71">
            <w:pPr>
              <w:pStyle w:val="ab"/>
              <w:rPr>
                <w:b/>
                <w:color w:val="141823"/>
              </w:rPr>
            </w:pPr>
          </w:p>
        </w:tc>
        <w:tc>
          <w:tcPr>
            <w:tcW w:w="503" w:type="dxa"/>
            <w:shd w:val="clear" w:color="auto" w:fill="auto"/>
          </w:tcPr>
          <w:p w:rsidR="00170789" w:rsidRPr="00CB2C2C" w:rsidRDefault="00170789" w:rsidP="00506F71">
            <w:pPr>
              <w:pStyle w:val="ab"/>
              <w:rPr>
                <w:b/>
                <w:color w:val="141823"/>
              </w:rPr>
            </w:pPr>
          </w:p>
        </w:tc>
        <w:tc>
          <w:tcPr>
            <w:tcW w:w="1816" w:type="dxa"/>
            <w:shd w:val="clear" w:color="auto" w:fill="auto"/>
          </w:tcPr>
          <w:p w:rsidR="00170789" w:rsidRPr="00597E6F" w:rsidRDefault="00170789" w:rsidP="00506F71">
            <w:pPr>
              <w:pStyle w:val="ab"/>
              <w:rPr>
                <w:b/>
                <w:color w:val="141823"/>
              </w:rPr>
            </w:pPr>
            <w:r>
              <w:rPr>
                <w:b/>
                <w:color w:val="141823"/>
                <w:lang w:val="en-US"/>
              </w:rPr>
              <w:t>2</w:t>
            </w:r>
            <w:r>
              <w:rPr>
                <w:b/>
                <w:color w:val="141823"/>
              </w:rPr>
              <w:t>2</w:t>
            </w:r>
          </w:p>
        </w:tc>
      </w:tr>
      <w:tr w:rsidR="00170789" w:rsidRPr="00C60A89" w:rsidTr="00506F71">
        <w:tc>
          <w:tcPr>
            <w:tcW w:w="5245" w:type="dxa"/>
            <w:tcBorders>
              <w:left w:val="single" w:sz="4" w:space="0" w:color="auto"/>
            </w:tcBorders>
            <w:shd w:val="clear" w:color="auto" w:fill="auto"/>
          </w:tcPr>
          <w:p w:rsidR="00170789" w:rsidRPr="00C60A89" w:rsidRDefault="00170789" w:rsidP="00506F71">
            <w:pPr>
              <w:jc w:val="both"/>
              <w:rPr>
                <w:b/>
                <w:sz w:val="24"/>
                <w:szCs w:val="24"/>
              </w:rPr>
            </w:pPr>
            <w:r w:rsidRPr="00C60A89">
              <w:rPr>
                <w:b/>
                <w:sz w:val="24"/>
                <w:szCs w:val="24"/>
              </w:rPr>
              <w:t>Усього годин за семестр</w:t>
            </w:r>
          </w:p>
          <w:p w:rsidR="00170789" w:rsidRPr="00C60A89" w:rsidRDefault="00170789" w:rsidP="00506F71">
            <w:pPr>
              <w:jc w:val="both"/>
              <w:rPr>
                <w:b/>
                <w:sz w:val="24"/>
                <w:szCs w:val="24"/>
              </w:rPr>
            </w:pPr>
          </w:p>
        </w:tc>
        <w:tc>
          <w:tcPr>
            <w:tcW w:w="992" w:type="dxa"/>
            <w:shd w:val="clear" w:color="auto" w:fill="auto"/>
          </w:tcPr>
          <w:p w:rsidR="00170789" w:rsidRPr="00CB2C2C" w:rsidRDefault="00170789" w:rsidP="00506F71">
            <w:pPr>
              <w:pStyle w:val="ab"/>
              <w:jc w:val="center"/>
              <w:rPr>
                <w:b/>
                <w:color w:val="141823"/>
                <w:lang w:val="en-US"/>
              </w:rPr>
            </w:pPr>
            <w:r w:rsidRPr="00CB2C2C">
              <w:rPr>
                <w:b/>
                <w:color w:val="141823"/>
                <w:lang w:val="en-US"/>
              </w:rPr>
              <w:t>90</w:t>
            </w:r>
          </w:p>
        </w:tc>
        <w:tc>
          <w:tcPr>
            <w:tcW w:w="503" w:type="dxa"/>
            <w:shd w:val="clear" w:color="auto" w:fill="auto"/>
          </w:tcPr>
          <w:p w:rsidR="00170789" w:rsidRPr="00597E6F" w:rsidRDefault="00170789" w:rsidP="00506F71">
            <w:pPr>
              <w:pStyle w:val="ab"/>
              <w:jc w:val="center"/>
              <w:rPr>
                <w:b/>
                <w:color w:val="141823"/>
              </w:rPr>
            </w:pPr>
            <w:r>
              <w:rPr>
                <w:b/>
                <w:color w:val="141823"/>
              </w:rPr>
              <w:t>16</w:t>
            </w:r>
          </w:p>
        </w:tc>
        <w:tc>
          <w:tcPr>
            <w:tcW w:w="503" w:type="dxa"/>
            <w:shd w:val="clear" w:color="auto" w:fill="auto"/>
          </w:tcPr>
          <w:p w:rsidR="00170789" w:rsidRPr="00597E6F" w:rsidRDefault="00170789" w:rsidP="00506F71">
            <w:pPr>
              <w:pStyle w:val="ab"/>
              <w:jc w:val="center"/>
              <w:rPr>
                <w:b/>
                <w:color w:val="141823"/>
              </w:rPr>
            </w:pPr>
            <w:r>
              <w:rPr>
                <w:b/>
                <w:color w:val="141823"/>
                <w:lang w:val="en-US"/>
              </w:rPr>
              <w:t>1</w:t>
            </w:r>
            <w:r>
              <w:rPr>
                <w:b/>
                <w:color w:val="141823"/>
              </w:rPr>
              <w:t>6</w:t>
            </w:r>
          </w:p>
        </w:tc>
        <w:tc>
          <w:tcPr>
            <w:tcW w:w="503" w:type="dxa"/>
            <w:shd w:val="clear" w:color="auto" w:fill="auto"/>
          </w:tcPr>
          <w:p w:rsidR="00170789" w:rsidRPr="00CB2C2C" w:rsidRDefault="00170789" w:rsidP="00506F71">
            <w:pPr>
              <w:pStyle w:val="ab"/>
              <w:jc w:val="center"/>
              <w:rPr>
                <w:b/>
                <w:color w:val="141823"/>
              </w:rPr>
            </w:pPr>
          </w:p>
        </w:tc>
        <w:tc>
          <w:tcPr>
            <w:tcW w:w="503" w:type="dxa"/>
            <w:shd w:val="clear" w:color="auto" w:fill="auto"/>
          </w:tcPr>
          <w:p w:rsidR="00170789" w:rsidRPr="00CB2C2C" w:rsidRDefault="00170789" w:rsidP="00506F71">
            <w:pPr>
              <w:pStyle w:val="ab"/>
              <w:jc w:val="center"/>
              <w:rPr>
                <w:b/>
                <w:color w:val="141823"/>
              </w:rPr>
            </w:pPr>
          </w:p>
        </w:tc>
        <w:tc>
          <w:tcPr>
            <w:tcW w:w="1816" w:type="dxa"/>
            <w:shd w:val="clear" w:color="auto" w:fill="auto"/>
          </w:tcPr>
          <w:p w:rsidR="00170789" w:rsidRPr="00597E6F" w:rsidRDefault="00170789" w:rsidP="00506F71">
            <w:pPr>
              <w:pStyle w:val="ab"/>
              <w:jc w:val="center"/>
              <w:rPr>
                <w:b/>
                <w:color w:val="141823"/>
              </w:rPr>
            </w:pPr>
            <w:r>
              <w:rPr>
                <w:b/>
                <w:color w:val="141823"/>
              </w:rPr>
              <w:t>58</w:t>
            </w:r>
          </w:p>
        </w:tc>
      </w:tr>
    </w:tbl>
    <w:p w:rsidR="006C2B3D" w:rsidRDefault="006C2B3D" w:rsidP="006C2B3D">
      <w:pPr>
        <w:rPr>
          <w:sz w:val="28"/>
          <w:szCs w:val="28"/>
        </w:rPr>
      </w:pPr>
    </w:p>
    <w:p w:rsidR="00A744CB" w:rsidRDefault="00A744CB">
      <w:pPr>
        <w:spacing w:before="3" w:line="275" w:lineRule="exact"/>
        <w:ind w:left="1341" w:right="1339"/>
        <w:jc w:val="center"/>
        <w:rPr>
          <w:b/>
          <w:sz w:val="24"/>
        </w:rPr>
      </w:pPr>
      <w:r w:rsidRPr="00CA7130">
        <w:rPr>
          <w:b/>
          <w:bCs/>
          <w:sz w:val="28"/>
          <w:szCs w:val="28"/>
        </w:rPr>
        <w:t>ФОРМИ І МЕТОДИ НАВЧАННЯ</w:t>
      </w:r>
      <w:r>
        <w:rPr>
          <w:b/>
          <w:sz w:val="24"/>
        </w:rPr>
        <w:t xml:space="preserve"> </w:t>
      </w:r>
    </w:p>
    <w:p w:rsidR="00A744CB" w:rsidRDefault="00A744CB">
      <w:pPr>
        <w:spacing w:before="3" w:line="275" w:lineRule="exact"/>
        <w:ind w:left="1341" w:right="1339"/>
        <w:jc w:val="center"/>
        <w:rPr>
          <w:b/>
          <w:sz w:val="24"/>
        </w:rPr>
      </w:pPr>
    </w:p>
    <w:p w:rsidR="00A744CB" w:rsidRPr="00A744CB" w:rsidRDefault="00A744CB" w:rsidP="00A744CB">
      <w:pPr>
        <w:ind w:left="112" w:right="412" w:firstLine="566"/>
        <w:jc w:val="both"/>
        <w:rPr>
          <w:sz w:val="24"/>
          <w:szCs w:val="24"/>
        </w:rPr>
      </w:pPr>
      <w:r w:rsidRPr="00A744CB">
        <w:rPr>
          <w:sz w:val="24"/>
          <w:szCs w:val="24"/>
        </w:rPr>
        <w:t>Методом навчання називають спосіб впорядкованої взаємозалежної діяльності викладача та студентів, діяльності, спрямованої на вирішення завдань освіти, виховання і розвитку в процесі навчання.</w:t>
      </w:r>
    </w:p>
    <w:p w:rsidR="00A744CB" w:rsidRPr="00A744CB" w:rsidRDefault="00A744CB" w:rsidP="00A744CB">
      <w:pPr>
        <w:ind w:left="679"/>
        <w:jc w:val="both"/>
        <w:rPr>
          <w:sz w:val="24"/>
          <w:szCs w:val="24"/>
        </w:rPr>
      </w:pPr>
      <w:r w:rsidRPr="00A744CB">
        <w:rPr>
          <w:sz w:val="24"/>
          <w:szCs w:val="24"/>
        </w:rPr>
        <w:t>В процесі вивчення дисципліни використовуються наступні методи навчання:</w:t>
      </w:r>
    </w:p>
    <w:p w:rsidR="00A744CB" w:rsidRDefault="00A744CB" w:rsidP="00A744CB">
      <w:pPr>
        <w:numPr>
          <w:ilvl w:val="0"/>
          <w:numId w:val="11"/>
        </w:numPr>
        <w:tabs>
          <w:tab w:val="left" w:pos="1625"/>
        </w:tabs>
        <w:jc w:val="both"/>
        <w:rPr>
          <w:sz w:val="24"/>
        </w:rPr>
      </w:pPr>
      <w:r w:rsidRPr="00A744CB">
        <w:rPr>
          <w:sz w:val="24"/>
        </w:rPr>
        <w:t>методи організації і здійснення навчально-пізнавальної</w:t>
      </w:r>
      <w:r w:rsidRPr="00A744CB">
        <w:rPr>
          <w:spacing w:val="-8"/>
          <w:sz w:val="24"/>
        </w:rPr>
        <w:t xml:space="preserve"> </w:t>
      </w:r>
      <w:r w:rsidRPr="00A744CB">
        <w:rPr>
          <w:sz w:val="24"/>
        </w:rPr>
        <w:t>діяльності:</w:t>
      </w:r>
    </w:p>
    <w:tbl>
      <w:tblPr>
        <w:tblStyle w:val="TableNormal"/>
        <w:tblW w:w="0" w:type="auto"/>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0"/>
        <w:gridCol w:w="2212"/>
        <w:gridCol w:w="2212"/>
        <w:gridCol w:w="2210"/>
      </w:tblGrid>
      <w:tr w:rsidR="00A744CB" w:rsidTr="00926882">
        <w:trPr>
          <w:trHeight w:val="1590"/>
        </w:trPr>
        <w:tc>
          <w:tcPr>
            <w:tcW w:w="2210" w:type="dxa"/>
            <w:tcBorders>
              <w:left w:val="single" w:sz="6" w:space="0" w:color="000000"/>
            </w:tcBorders>
          </w:tcPr>
          <w:p w:rsidR="00A744CB" w:rsidRDefault="00A744CB" w:rsidP="00A744CB">
            <w:pPr>
              <w:pStyle w:val="TableParagraph"/>
              <w:spacing w:before="97"/>
              <w:ind w:right="363"/>
              <w:rPr>
                <w:sz w:val="24"/>
              </w:rPr>
            </w:pPr>
            <w:r>
              <w:rPr>
                <w:sz w:val="24"/>
              </w:rPr>
              <w:t>За джерелами передачі і сприйняття навчальної діяльності</w:t>
            </w:r>
          </w:p>
        </w:tc>
        <w:tc>
          <w:tcPr>
            <w:tcW w:w="2212" w:type="dxa"/>
          </w:tcPr>
          <w:p w:rsidR="00A744CB" w:rsidRDefault="00A744CB" w:rsidP="00A744CB">
            <w:pPr>
              <w:pStyle w:val="TableParagraph"/>
              <w:spacing w:before="234"/>
              <w:ind w:right="498"/>
              <w:jc w:val="both"/>
              <w:rPr>
                <w:sz w:val="24"/>
              </w:rPr>
            </w:pPr>
            <w:r>
              <w:rPr>
                <w:sz w:val="24"/>
              </w:rPr>
              <w:t>За логікою передачі і сприйняття інформації</w:t>
            </w:r>
          </w:p>
        </w:tc>
        <w:tc>
          <w:tcPr>
            <w:tcW w:w="2212" w:type="dxa"/>
          </w:tcPr>
          <w:p w:rsidR="00A744CB" w:rsidRDefault="00A744CB" w:rsidP="00926882">
            <w:pPr>
              <w:pStyle w:val="TableParagraph"/>
              <w:spacing w:before="5"/>
              <w:rPr>
                <w:sz w:val="32"/>
              </w:rPr>
            </w:pPr>
          </w:p>
          <w:p w:rsidR="00A744CB" w:rsidRDefault="00A744CB" w:rsidP="00A744CB">
            <w:pPr>
              <w:pStyle w:val="TableParagraph"/>
              <w:ind w:right="378"/>
              <w:rPr>
                <w:sz w:val="24"/>
              </w:rPr>
            </w:pPr>
            <w:r>
              <w:rPr>
                <w:sz w:val="24"/>
              </w:rPr>
              <w:t>За ступенем самостійності мислення</w:t>
            </w:r>
          </w:p>
        </w:tc>
        <w:tc>
          <w:tcPr>
            <w:tcW w:w="2210" w:type="dxa"/>
            <w:tcBorders>
              <w:right w:val="single" w:sz="6" w:space="0" w:color="000000"/>
            </w:tcBorders>
          </w:tcPr>
          <w:p w:rsidR="00A744CB" w:rsidRDefault="00A744CB" w:rsidP="00A744CB">
            <w:pPr>
              <w:pStyle w:val="TableParagraph"/>
              <w:spacing w:before="97"/>
              <w:ind w:right="350"/>
              <w:rPr>
                <w:sz w:val="24"/>
              </w:rPr>
            </w:pPr>
            <w:r>
              <w:rPr>
                <w:sz w:val="24"/>
              </w:rPr>
              <w:t>За ступенем управління навчальною роботою</w:t>
            </w:r>
          </w:p>
        </w:tc>
      </w:tr>
      <w:tr w:rsidR="00A744CB" w:rsidTr="00926882">
        <w:trPr>
          <w:trHeight w:val="760"/>
        </w:trPr>
        <w:tc>
          <w:tcPr>
            <w:tcW w:w="2210" w:type="dxa"/>
            <w:tcBorders>
              <w:left w:val="single" w:sz="6" w:space="0" w:color="000000"/>
            </w:tcBorders>
          </w:tcPr>
          <w:p w:rsidR="00A744CB" w:rsidRDefault="00A744CB" w:rsidP="00926882">
            <w:pPr>
              <w:pStyle w:val="TableParagraph"/>
              <w:spacing w:before="234"/>
              <w:ind w:right="4"/>
              <w:rPr>
                <w:sz w:val="24"/>
              </w:rPr>
            </w:pPr>
            <w:r>
              <w:rPr>
                <w:sz w:val="24"/>
              </w:rPr>
              <w:t xml:space="preserve">Словесні                     </w:t>
            </w:r>
          </w:p>
        </w:tc>
        <w:tc>
          <w:tcPr>
            <w:tcW w:w="2212" w:type="dxa"/>
          </w:tcPr>
          <w:p w:rsidR="00A744CB" w:rsidRDefault="00A744CB" w:rsidP="00926882">
            <w:pPr>
              <w:pStyle w:val="TableParagraph"/>
              <w:spacing w:before="234"/>
              <w:rPr>
                <w:sz w:val="24"/>
              </w:rPr>
            </w:pPr>
            <w:r>
              <w:rPr>
                <w:sz w:val="24"/>
              </w:rPr>
              <w:t>Індуктивні</w:t>
            </w:r>
          </w:p>
        </w:tc>
        <w:tc>
          <w:tcPr>
            <w:tcW w:w="2212" w:type="dxa"/>
          </w:tcPr>
          <w:p w:rsidR="00A744CB" w:rsidRDefault="00A744CB" w:rsidP="00926882">
            <w:pPr>
              <w:pStyle w:val="TableParagraph"/>
              <w:rPr>
                <w:sz w:val="24"/>
              </w:rPr>
            </w:pPr>
            <w:r w:rsidRPr="00CA7C49">
              <w:rPr>
                <w:sz w:val="24"/>
              </w:rPr>
              <w:t>Репродуктивні</w:t>
            </w:r>
          </w:p>
        </w:tc>
        <w:tc>
          <w:tcPr>
            <w:tcW w:w="2210" w:type="dxa"/>
            <w:tcBorders>
              <w:right w:val="single" w:sz="6" w:space="0" w:color="000000"/>
            </w:tcBorders>
          </w:tcPr>
          <w:p w:rsidR="00A744CB" w:rsidRDefault="00A744CB" w:rsidP="00A744CB">
            <w:pPr>
              <w:pStyle w:val="TableParagraph"/>
              <w:spacing w:before="97"/>
              <w:ind w:right="156"/>
              <w:rPr>
                <w:sz w:val="24"/>
              </w:rPr>
            </w:pPr>
            <w:r>
              <w:rPr>
                <w:sz w:val="24"/>
              </w:rPr>
              <w:t>Під керівництвом викладача</w:t>
            </w:r>
          </w:p>
        </w:tc>
      </w:tr>
      <w:tr w:rsidR="00A744CB" w:rsidTr="00926882">
        <w:trPr>
          <w:trHeight w:val="762"/>
        </w:trPr>
        <w:tc>
          <w:tcPr>
            <w:tcW w:w="2210" w:type="dxa"/>
            <w:tcBorders>
              <w:left w:val="single" w:sz="6" w:space="0" w:color="000000"/>
            </w:tcBorders>
          </w:tcPr>
          <w:p w:rsidR="00A744CB" w:rsidRDefault="00A744CB" w:rsidP="00926882">
            <w:pPr>
              <w:pStyle w:val="TableParagraph"/>
              <w:spacing w:before="234"/>
              <w:ind w:right="-72"/>
              <w:rPr>
                <w:sz w:val="24"/>
              </w:rPr>
            </w:pPr>
            <w:r>
              <w:rPr>
                <w:sz w:val="24"/>
              </w:rPr>
              <w:t>Наочні</w:t>
            </w:r>
          </w:p>
        </w:tc>
        <w:tc>
          <w:tcPr>
            <w:tcW w:w="2212" w:type="dxa"/>
          </w:tcPr>
          <w:p w:rsidR="00A744CB" w:rsidRDefault="00A744CB" w:rsidP="00926882">
            <w:pPr>
              <w:pStyle w:val="TableParagraph"/>
              <w:spacing w:before="234"/>
              <w:rPr>
                <w:sz w:val="24"/>
              </w:rPr>
            </w:pPr>
            <w:r>
              <w:rPr>
                <w:sz w:val="24"/>
              </w:rPr>
              <w:t>Дедуктивні</w:t>
            </w:r>
          </w:p>
        </w:tc>
        <w:tc>
          <w:tcPr>
            <w:tcW w:w="2212" w:type="dxa"/>
          </w:tcPr>
          <w:p w:rsidR="00A744CB" w:rsidRDefault="00A744CB" w:rsidP="00926882">
            <w:pPr>
              <w:pStyle w:val="TableParagraph"/>
              <w:spacing w:before="97"/>
              <w:ind w:right="447"/>
              <w:rPr>
                <w:sz w:val="24"/>
              </w:rPr>
            </w:pPr>
            <w:proofErr w:type="spellStart"/>
            <w:r>
              <w:rPr>
                <w:sz w:val="24"/>
              </w:rPr>
              <w:t>Проблемно-</w:t>
            </w:r>
            <w:proofErr w:type="spellEnd"/>
            <w:r>
              <w:rPr>
                <w:sz w:val="24"/>
              </w:rPr>
              <w:t xml:space="preserve"> пошукові</w:t>
            </w:r>
          </w:p>
        </w:tc>
        <w:tc>
          <w:tcPr>
            <w:tcW w:w="2210" w:type="dxa"/>
            <w:tcBorders>
              <w:right w:val="single" w:sz="6" w:space="0" w:color="000000"/>
            </w:tcBorders>
          </w:tcPr>
          <w:p w:rsidR="00A744CB" w:rsidRDefault="00A744CB" w:rsidP="00A744CB">
            <w:pPr>
              <w:pStyle w:val="TableParagraph"/>
              <w:spacing w:before="97"/>
              <w:ind w:left="140" w:right="99"/>
              <w:rPr>
                <w:sz w:val="24"/>
              </w:rPr>
            </w:pPr>
            <w:r>
              <w:rPr>
                <w:sz w:val="24"/>
              </w:rPr>
              <w:t>Самостійна робота студентів</w:t>
            </w:r>
          </w:p>
        </w:tc>
      </w:tr>
      <w:tr w:rsidR="00A744CB" w:rsidTr="00926882">
        <w:trPr>
          <w:trHeight w:val="486"/>
        </w:trPr>
        <w:tc>
          <w:tcPr>
            <w:tcW w:w="2210" w:type="dxa"/>
            <w:tcBorders>
              <w:left w:val="single" w:sz="6" w:space="0" w:color="000000"/>
            </w:tcBorders>
          </w:tcPr>
          <w:p w:rsidR="00A744CB" w:rsidRDefault="00A744CB" w:rsidP="00A744CB">
            <w:pPr>
              <w:pStyle w:val="TableParagraph"/>
              <w:spacing w:before="97"/>
              <w:rPr>
                <w:sz w:val="24"/>
              </w:rPr>
            </w:pPr>
            <w:r>
              <w:rPr>
                <w:sz w:val="24"/>
              </w:rPr>
              <w:t>Практичні</w:t>
            </w:r>
          </w:p>
        </w:tc>
        <w:tc>
          <w:tcPr>
            <w:tcW w:w="2212" w:type="dxa"/>
          </w:tcPr>
          <w:p w:rsidR="00A744CB" w:rsidRDefault="00A744CB" w:rsidP="00926882">
            <w:pPr>
              <w:pStyle w:val="TableParagraph"/>
              <w:rPr>
                <w:sz w:val="24"/>
              </w:rPr>
            </w:pPr>
          </w:p>
        </w:tc>
        <w:tc>
          <w:tcPr>
            <w:tcW w:w="2212" w:type="dxa"/>
          </w:tcPr>
          <w:p w:rsidR="00A744CB" w:rsidRDefault="00A744CB" w:rsidP="00926882">
            <w:pPr>
              <w:pStyle w:val="TableParagraph"/>
              <w:rPr>
                <w:sz w:val="24"/>
              </w:rPr>
            </w:pPr>
          </w:p>
        </w:tc>
        <w:tc>
          <w:tcPr>
            <w:tcW w:w="2210" w:type="dxa"/>
            <w:tcBorders>
              <w:right w:val="single" w:sz="6" w:space="0" w:color="000000"/>
            </w:tcBorders>
          </w:tcPr>
          <w:p w:rsidR="00A744CB" w:rsidRDefault="00A744CB" w:rsidP="00926882">
            <w:pPr>
              <w:pStyle w:val="TableParagraph"/>
              <w:rPr>
                <w:sz w:val="24"/>
              </w:rPr>
            </w:pPr>
          </w:p>
        </w:tc>
      </w:tr>
    </w:tbl>
    <w:p w:rsidR="00A744CB" w:rsidRPr="00A744CB" w:rsidRDefault="00A744CB" w:rsidP="00A744CB">
      <w:pPr>
        <w:tabs>
          <w:tab w:val="left" w:pos="1625"/>
        </w:tabs>
        <w:ind w:left="1624"/>
        <w:jc w:val="both"/>
        <w:rPr>
          <w:sz w:val="24"/>
        </w:rPr>
      </w:pPr>
    </w:p>
    <w:p w:rsidR="00795F21" w:rsidRDefault="00795F21" w:rsidP="00A744CB">
      <w:pPr>
        <w:pStyle w:val="1"/>
        <w:spacing w:after="240"/>
      </w:pPr>
    </w:p>
    <w:p w:rsidR="00795F21" w:rsidRDefault="00795F21" w:rsidP="00A744CB">
      <w:pPr>
        <w:pStyle w:val="1"/>
        <w:spacing w:after="240"/>
      </w:pPr>
    </w:p>
    <w:p w:rsidR="00236D01" w:rsidRDefault="00236D01" w:rsidP="00A744CB">
      <w:pPr>
        <w:pStyle w:val="1"/>
        <w:spacing w:after="240"/>
      </w:pPr>
    </w:p>
    <w:p w:rsidR="00A744CB" w:rsidRDefault="00A744CB" w:rsidP="00A744CB">
      <w:pPr>
        <w:pStyle w:val="1"/>
        <w:spacing w:after="240"/>
      </w:pPr>
      <w:r w:rsidRPr="00CA7130">
        <w:t>РЕКОМЕНДОВАНА ЛІТЕРАТУРА</w:t>
      </w:r>
    </w:p>
    <w:p w:rsidR="00A744CB" w:rsidRDefault="00A744CB" w:rsidP="00A744CB">
      <w:pPr>
        <w:shd w:val="clear" w:color="auto" w:fill="FFFFFF"/>
        <w:jc w:val="center"/>
        <w:rPr>
          <w:b/>
          <w:bCs/>
          <w:sz w:val="28"/>
          <w:szCs w:val="28"/>
        </w:rPr>
      </w:pPr>
      <w:r w:rsidRPr="00CA7130">
        <w:rPr>
          <w:b/>
          <w:bCs/>
          <w:sz w:val="28"/>
          <w:szCs w:val="28"/>
        </w:rPr>
        <w:t>Основна</w:t>
      </w:r>
    </w:p>
    <w:p w:rsidR="0024564F" w:rsidRPr="0024564F" w:rsidRDefault="0024564F" w:rsidP="0024564F">
      <w:pPr>
        <w:numPr>
          <w:ilvl w:val="0"/>
          <w:numId w:val="21"/>
        </w:numPr>
        <w:tabs>
          <w:tab w:val="left" w:pos="1959"/>
          <w:tab w:val="left" w:pos="2903"/>
          <w:tab w:val="left" w:pos="3824"/>
          <w:tab w:val="left" w:pos="5082"/>
          <w:tab w:val="left" w:pos="5686"/>
          <w:tab w:val="left" w:pos="7222"/>
          <w:tab w:val="left" w:pos="8949"/>
          <w:tab w:val="left" w:pos="10533"/>
        </w:tabs>
        <w:spacing w:before="46" w:line="278" w:lineRule="auto"/>
        <w:ind w:right="579"/>
        <w:rPr>
          <w:sz w:val="26"/>
          <w:lang w:eastAsia="uk-UA" w:bidi="uk-UA"/>
        </w:rPr>
      </w:pPr>
      <w:r w:rsidRPr="0024564F">
        <w:rPr>
          <w:sz w:val="26"/>
          <w:lang w:eastAsia="uk-UA" w:bidi="uk-UA"/>
        </w:rPr>
        <w:t>Бик</w:t>
      </w:r>
      <w:r w:rsidRPr="0024564F">
        <w:rPr>
          <w:sz w:val="26"/>
          <w:lang w:eastAsia="uk-UA" w:bidi="uk-UA"/>
        </w:rPr>
        <w:tab/>
        <w:t>І.С.</w:t>
      </w:r>
      <w:r w:rsidRPr="0024564F">
        <w:rPr>
          <w:sz w:val="26"/>
          <w:lang w:eastAsia="uk-UA" w:bidi="uk-UA"/>
        </w:rPr>
        <w:tab/>
        <w:t>Теорія</w:t>
      </w:r>
      <w:r w:rsidRPr="0024564F">
        <w:rPr>
          <w:sz w:val="26"/>
          <w:lang w:eastAsia="uk-UA" w:bidi="uk-UA"/>
        </w:rPr>
        <w:tab/>
        <w:t>і</w:t>
      </w:r>
      <w:r w:rsidRPr="0024564F">
        <w:rPr>
          <w:sz w:val="26"/>
          <w:lang w:eastAsia="uk-UA" w:bidi="uk-UA"/>
        </w:rPr>
        <w:tab/>
        <w:t>практика</w:t>
      </w:r>
      <w:r w:rsidRPr="0024564F">
        <w:rPr>
          <w:sz w:val="26"/>
          <w:lang w:eastAsia="uk-UA" w:bidi="uk-UA"/>
        </w:rPr>
        <w:tab/>
        <w:t>перекладу.</w:t>
      </w:r>
      <w:r w:rsidRPr="0024564F">
        <w:rPr>
          <w:sz w:val="26"/>
          <w:lang w:eastAsia="uk-UA" w:bidi="uk-UA"/>
        </w:rPr>
        <w:tab/>
        <w:t>Конспект</w:t>
      </w:r>
      <w:r w:rsidRPr="0024564F">
        <w:rPr>
          <w:sz w:val="26"/>
          <w:lang w:eastAsia="uk-UA" w:bidi="uk-UA"/>
        </w:rPr>
        <w:tab/>
      </w:r>
      <w:r w:rsidRPr="0024564F">
        <w:rPr>
          <w:spacing w:val="-4"/>
          <w:sz w:val="26"/>
          <w:lang w:eastAsia="uk-UA" w:bidi="uk-UA"/>
        </w:rPr>
        <w:t xml:space="preserve">лекцій. </w:t>
      </w:r>
      <w:hyperlink r:id="rId9">
        <w:r w:rsidRPr="0024564F">
          <w:rPr>
            <w:sz w:val="26"/>
            <w:lang w:eastAsia="uk-UA" w:bidi="uk-UA"/>
          </w:rPr>
          <w:t>http://www.franko.lviv.ua/faculty/intrel/tpp/</w:t>
        </w:r>
      </w:hyperlink>
    </w:p>
    <w:p w:rsidR="0024564F" w:rsidRPr="0024564F" w:rsidRDefault="0024564F" w:rsidP="0024564F">
      <w:pPr>
        <w:numPr>
          <w:ilvl w:val="0"/>
          <w:numId w:val="21"/>
        </w:numPr>
        <w:tabs>
          <w:tab w:val="left" w:pos="1959"/>
        </w:tabs>
        <w:spacing w:line="292" w:lineRule="exact"/>
        <w:ind w:hanging="361"/>
        <w:rPr>
          <w:sz w:val="26"/>
          <w:lang w:eastAsia="uk-UA" w:bidi="uk-UA"/>
        </w:rPr>
      </w:pPr>
      <w:r w:rsidRPr="0024564F">
        <w:rPr>
          <w:sz w:val="26"/>
          <w:lang w:eastAsia="uk-UA" w:bidi="uk-UA"/>
        </w:rPr>
        <w:t xml:space="preserve">Виноградов В.С. </w:t>
      </w:r>
      <w:proofErr w:type="spellStart"/>
      <w:r w:rsidRPr="0024564F">
        <w:rPr>
          <w:sz w:val="26"/>
          <w:lang w:eastAsia="uk-UA" w:bidi="uk-UA"/>
        </w:rPr>
        <w:t>Перевод</w:t>
      </w:r>
      <w:proofErr w:type="spellEnd"/>
      <w:r w:rsidRPr="0024564F">
        <w:rPr>
          <w:sz w:val="26"/>
          <w:lang w:eastAsia="uk-UA" w:bidi="uk-UA"/>
        </w:rPr>
        <w:t xml:space="preserve">. </w:t>
      </w:r>
      <w:proofErr w:type="spellStart"/>
      <w:r w:rsidRPr="0024564F">
        <w:rPr>
          <w:sz w:val="26"/>
          <w:lang w:eastAsia="uk-UA" w:bidi="uk-UA"/>
        </w:rPr>
        <w:t>Общие</w:t>
      </w:r>
      <w:proofErr w:type="spellEnd"/>
      <w:r w:rsidRPr="0024564F">
        <w:rPr>
          <w:sz w:val="26"/>
          <w:lang w:eastAsia="uk-UA" w:bidi="uk-UA"/>
        </w:rPr>
        <w:t xml:space="preserve"> и </w:t>
      </w:r>
      <w:proofErr w:type="spellStart"/>
      <w:r w:rsidRPr="0024564F">
        <w:rPr>
          <w:sz w:val="26"/>
          <w:lang w:eastAsia="uk-UA" w:bidi="uk-UA"/>
        </w:rPr>
        <w:t>лексические</w:t>
      </w:r>
      <w:proofErr w:type="spellEnd"/>
      <w:r w:rsidRPr="0024564F">
        <w:rPr>
          <w:sz w:val="26"/>
          <w:lang w:eastAsia="uk-UA" w:bidi="uk-UA"/>
        </w:rPr>
        <w:t xml:space="preserve"> </w:t>
      </w:r>
      <w:proofErr w:type="spellStart"/>
      <w:r w:rsidRPr="0024564F">
        <w:rPr>
          <w:sz w:val="26"/>
          <w:lang w:eastAsia="uk-UA" w:bidi="uk-UA"/>
        </w:rPr>
        <w:t>вопросы</w:t>
      </w:r>
      <w:proofErr w:type="spellEnd"/>
      <w:r w:rsidRPr="0024564F">
        <w:rPr>
          <w:sz w:val="26"/>
          <w:lang w:eastAsia="uk-UA" w:bidi="uk-UA"/>
        </w:rPr>
        <w:t>. Москва:</w:t>
      </w:r>
      <w:r w:rsidRPr="0024564F">
        <w:rPr>
          <w:spacing w:val="-3"/>
          <w:sz w:val="26"/>
          <w:lang w:eastAsia="uk-UA" w:bidi="uk-UA"/>
        </w:rPr>
        <w:t xml:space="preserve"> </w:t>
      </w:r>
      <w:r w:rsidRPr="0024564F">
        <w:rPr>
          <w:sz w:val="26"/>
          <w:lang w:eastAsia="uk-UA" w:bidi="uk-UA"/>
        </w:rPr>
        <w:t>«</w:t>
      </w:r>
      <w:proofErr w:type="spellStart"/>
      <w:r w:rsidRPr="0024564F">
        <w:rPr>
          <w:sz w:val="26"/>
          <w:lang w:eastAsia="uk-UA" w:bidi="uk-UA"/>
        </w:rPr>
        <w:t>Университет</w:t>
      </w:r>
      <w:proofErr w:type="spellEnd"/>
      <w:r w:rsidRPr="0024564F">
        <w:rPr>
          <w:sz w:val="26"/>
          <w:lang w:eastAsia="uk-UA" w:bidi="uk-UA"/>
        </w:rPr>
        <w:t>»,</w:t>
      </w:r>
    </w:p>
    <w:p w:rsidR="0024564F" w:rsidRPr="0024564F" w:rsidRDefault="0024564F" w:rsidP="0024564F">
      <w:pPr>
        <w:numPr>
          <w:ilvl w:val="0"/>
          <w:numId w:val="21"/>
        </w:numPr>
        <w:tabs>
          <w:tab w:val="left" w:pos="1959"/>
        </w:tabs>
        <w:spacing w:before="47" w:line="278" w:lineRule="auto"/>
        <w:ind w:right="574"/>
        <w:rPr>
          <w:sz w:val="26"/>
          <w:lang w:eastAsia="uk-UA" w:bidi="uk-UA"/>
        </w:rPr>
      </w:pPr>
      <w:r w:rsidRPr="0024564F">
        <w:rPr>
          <w:sz w:val="26"/>
          <w:lang w:eastAsia="uk-UA" w:bidi="uk-UA"/>
        </w:rPr>
        <w:t xml:space="preserve">Коптілов В.В.Теорія і практика перекладу. </w:t>
      </w:r>
      <w:proofErr w:type="spellStart"/>
      <w:r w:rsidRPr="0024564F">
        <w:rPr>
          <w:sz w:val="26"/>
          <w:lang w:eastAsia="uk-UA" w:bidi="uk-UA"/>
        </w:rPr>
        <w:t>Навчальнийпосібник</w:t>
      </w:r>
      <w:proofErr w:type="spellEnd"/>
      <w:r w:rsidRPr="0024564F">
        <w:rPr>
          <w:sz w:val="26"/>
          <w:lang w:eastAsia="uk-UA" w:bidi="uk-UA"/>
        </w:rPr>
        <w:t>. Київ: «</w:t>
      </w:r>
      <w:proofErr w:type="spellStart"/>
      <w:r w:rsidRPr="0024564F">
        <w:rPr>
          <w:sz w:val="26"/>
          <w:lang w:eastAsia="uk-UA" w:bidi="uk-UA"/>
        </w:rPr>
        <w:t>Юніверс</w:t>
      </w:r>
      <w:proofErr w:type="spellEnd"/>
      <w:r w:rsidRPr="0024564F">
        <w:rPr>
          <w:sz w:val="26"/>
          <w:lang w:eastAsia="uk-UA" w:bidi="uk-UA"/>
        </w:rPr>
        <w:t>», 2003. – 280</w:t>
      </w:r>
      <w:r w:rsidRPr="0024564F">
        <w:rPr>
          <w:spacing w:val="7"/>
          <w:sz w:val="26"/>
          <w:lang w:eastAsia="uk-UA" w:bidi="uk-UA"/>
        </w:rPr>
        <w:t xml:space="preserve"> </w:t>
      </w:r>
      <w:r w:rsidRPr="0024564F">
        <w:rPr>
          <w:spacing w:val="-3"/>
          <w:sz w:val="26"/>
          <w:lang w:eastAsia="uk-UA" w:bidi="uk-UA"/>
        </w:rPr>
        <w:t>с.</w:t>
      </w:r>
    </w:p>
    <w:p w:rsidR="0024564F" w:rsidRPr="0024564F" w:rsidRDefault="0024564F" w:rsidP="0024564F">
      <w:pPr>
        <w:numPr>
          <w:ilvl w:val="0"/>
          <w:numId w:val="21"/>
        </w:numPr>
        <w:tabs>
          <w:tab w:val="left" w:pos="1959"/>
        </w:tabs>
        <w:spacing w:line="292" w:lineRule="exact"/>
        <w:ind w:hanging="361"/>
        <w:rPr>
          <w:sz w:val="26"/>
          <w:lang w:eastAsia="uk-UA" w:bidi="uk-UA"/>
        </w:rPr>
      </w:pPr>
      <w:proofErr w:type="spellStart"/>
      <w:r w:rsidRPr="0024564F">
        <w:rPr>
          <w:sz w:val="26"/>
          <w:lang w:eastAsia="uk-UA" w:bidi="uk-UA"/>
        </w:rPr>
        <w:t>Корунець</w:t>
      </w:r>
      <w:proofErr w:type="spellEnd"/>
      <w:r w:rsidRPr="0024564F">
        <w:rPr>
          <w:sz w:val="26"/>
          <w:lang w:eastAsia="uk-UA" w:bidi="uk-UA"/>
        </w:rPr>
        <w:t xml:space="preserve"> </w:t>
      </w:r>
      <w:r w:rsidRPr="0024564F">
        <w:rPr>
          <w:spacing w:val="-4"/>
          <w:sz w:val="26"/>
          <w:lang w:eastAsia="uk-UA" w:bidi="uk-UA"/>
        </w:rPr>
        <w:t xml:space="preserve">І.В.Теорія </w:t>
      </w:r>
      <w:r w:rsidRPr="0024564F">
        <w:rPr>
          <w:sz w:val="26"/>
          <w:lang w:eastAsia="uk-UA" w:bidi="uk-UA"/>
        </w:rPr>
        <w:t xml:space="preserve">і </w:t>
      </w:r>
      <w:r w:rsidRPr="0024564F">
        <w:rPr>
          <w:spacing w:val="-5"/>
          <w:sz w:val="26"/>
          <w:lang w:eastAsia="uk-UA" w:bidi="uk-UA"/>
        </w:rPr>
        <w:t xml:space="preserve">практика перекладу </w:t>
      </w:r>
      <w:r w:rsidRPr="0024564F">
        <w:rPr>
          <w:spacing w:val="-4"/>
          <w:sz w:val="26"/>
          <w:lang w:eastAsia="uk-UA" w:bidi="uk-UA"/>
        </w:rPr>
        <w:t xml:space="preserve">(аспектний </w:t>
      </w:r>
      <w:r w:rsidRPr="0024564F">
        <w:rPr>
          <w:spacing w:val="-5"/>
          <w:sz w:val="26"/>
          <w:lang w:eastAsia="uk-UA" w:bidi="uk-UA"/>
        </w:rPr>
        <w:t>переклад): Підручник.</w:t>
      </w:r>
      <w:r w:rsidRPr="0024564F">
        <w:rPr>
          <w:spacing w:val="42"/>
          <w:sz w:val="26"/>
          <w:lang w:eastAsia="uk-UA" w:bidi="uk-UA"/>
        </w:rPr>
        <w:t xml:space="preserve"> </w:t>
      </w:r>
      <w:r w:rsidRPr="0024564F">
        <w:rPr>
          <w:spacing w:val="-5"/>
          <w:sz w:val="26"/>
          <w:lang w:eastAsia="uk-UA" w:bidi="uk-UA"/>
        </w:rPr>
        <w:t>-Вінниця.</w:t>
      </w:r>
    </w:p>
    <w:p w:rsidR="0024564F" w:rsidRPr="0024564F" w:rsidRDefault="0024564F" w:rsidP="0024564F">
      <w:pPr>
        <w:spacing w:before="47"/>
        <w:ind w:left="1958"/>
        <w:rPr>
          <w:sz w:val="26"/>
          <w:szCs w:val="26"/>
          <w:lang w:eastAsia="uk-UA" w:bidi="uk-UA"/>
        </w:rPr>
      </w:pPr>
      <w:r w:rsidRPr="0024564F">
        <w:rPr>
          <w:sz w:val="26"/>
          <w:szCs w:val="26"/>
          <w:lang w:eastAsia="uk-UA" w:bidi="uk-UA"/>
        </w:rPr>
        <w:t>«Нова Книга», 2001 -448 с.</w:t>
      </w:r>
    </w:p>
    <w:p w:rsidR="0024564F" w:rsidRPr="0024564F" w:rsidRDefault="0024564F" w:rsidP="0024564F">
      <w:pPr>
        <w:numPr>
          <w:ilvl w:val="0"/>
          <w:numId w:val="21"/>
        </w:numPr>
        <w:tabs>
          <w:tab w:val="left" w:pos="1959"/>
        </w:tabs>
        <w:spacing w:before="46" w:line="273" w:lineRule="auto"/>
        <w:ind w:right="574"/>
        <w:rPr>
          <w:sz w:val="26"/>
          <w:lang w:eastAsia="uk-UA" w:bidi="uk-UA"/>
        </w:rPr>
      </w:pPr>
      <w:proofErr w:type="spellStart"/>
      <w:r w:rsidRPr="0024564F">
        <w:rPr>
          <w:sz w:val="26"/>
          <w:lang w:eastAsia="uk-UA" w:bidi="uk-UA"/>
        </w:rPr>
        <w:t>НекрячТ.Є</w:t>
      </w:r>
      <w:proofErr w:type="spellEnd"/>
      <w:r w:rsidRPr="0024564F">
        <w:rPr>
          <w:sz w:val="26"/>
          <w:lang w:eastAsia="uk-UA" w:bidi="uk-UA"/>
        </w:rPr>
        <w:t xml:space="preserve">., Чала Ю.П Через терни до зірок: труднощі перекладу </w:t>
      </w:r>
      <w:proofErr w:type="spellStart"/>
      <w:r w:rsidRPr="0024564F">
        <w:rPr>
          <w:sz w:val="26"/>
          <w:lang w:eastAsia="uk-UA" w:bidi="uk-UA"/>
        </w:rPr>
        <w:t>художніхтворів</w:t>
      </w:r>
      <w:proofErr w:type="spellEnd"/>
      <w:r w:rsidRPr="0024564F">
        <w:rPr>
          <w:sz w:val="26"/>
          <w:lang w:eastAsia="uk-UA" w:bidi="uk-UA"/>
        </w:rPr>
        <w:t>. Вінниця: «Нова книга», 2008. – 196</w:t>
      </w:r>
      <w:r w:rsidRPr="0024564F">
        <w:rPr>
          <w:spacing w:val="6"/>
          <w:sz w:val="26"/>
          <w:lang w:eastAsia="uk-UA" w:bidi="uk-UA"/>
        </w:rPr>
        <w:t xml:space="preserve"> </w:t>
      </w:r>
      <w:r w:rsidRPr="0024564F">
        <w:rPr>
          <w:sz w:val="26"/>
          <w:lang w:eastAsia="uk-UA" w:bidi="uk-UA"/>
        </w:rPr>
        <w:t>с.</w:t>
      </w:r>
    </w:p>
    <w:p w:rsidR="0024564F" w:rsidRPr="0024564F" w:rsidRDefault="0024564F" w:rsidP="0024564F">
      <w:pPr>
        <w:numPr>
          <w:ilvl w:val="0"/>
          <w:numId w:val="21"/>
        </w:numPr>
        <w:tabs>
          <w:tab w:val="left" w:pos="1959"/>
        </w:tabs>
        <w:spacing w:before="5" w:line="273" w:lineRule="auto"/>
        <w:ind w:right="578"/>
        <w:rPr>
          <w:sz w:val="26"/>
          <w:lang w:eastAsia="uk-UA" w:bidi="uk-UA"/>
        </w:rPr>
      </w:pPr>
      <w:r w:rsidRPr="0024564F">
        <w:rPr>
          <w:sz w:val="26"/>
          <w:lang w:eastAsia="uk-UA" w:bidi="uk-UA"/>
        </w:rPr>
        <w:t xml:space="preserve">Стріха М. Український художній переклад: між літературою і </w:t>
      </w:r>
      <w:proofErr w:type="spellStart"/>
      <w:r w:rsidRPr="0024564F">
        <w:rPr>
          <w:sz w:val="26"/>
          <w:lang w:eastAsia="uk-UA" w:bidi="uk-UA"/>
        </w:rPr>
        <w:lastRenderedPageBreak/>
        <w:t>націєтворенням</w:t>
      </w:r>
      <w:proofErr w:type="spellEnd"/>
      <w:r w:rsidRPr="0024564F">
        <w:rPr>
          <w:sz w:val="26"/>
          <w:lang w:eastAsia="uk-UA" w:bidi="uk-UA"/>
        </w:rPr>
        <w:t>. Київ: «Факт», 2006. – 344</w:t>
      </w:r>
      <w:r w:rsidRPr="0024564F">
        <w:rPr>
          <w:spacing w:val="4"/>
          <w:sz w:val="26"/>
          <w:lang w:eastAsia="uk-UA" w:bidi="uk-UA"/>
        </w:rPr>
        <w:t xml:space="preserve"> </w:t>
      </w:r>
      <w:r w:rsidRPr="0024564F">
        <w:rPr>
          <w:sz w:val="26"/>
          <w:lang w:eastAsia="uk-UA" w:bidi="uk-UA"/>
        </w:rPr>
        <w:t>с.</w:t>
      </w:r>
    </w:p>
    <w:p w:rsidR="0024564F" w:rsidRPr="0024564F" w:rsidRDefault="0024564F" w:rsidP="0024564F">
      <w:pPr>
        <w:numPr>
          <w:ilvl w:val="0"/>
          <w:numId w:val="21"/>
        </w:numPr>
        <w:tabs>
          <w:tab w:val="left" w:pos="1959"/>
        </w:tabs>
        <w:spacing w:before="5"/>
        <w:ind w:hanging="361"/>
        <w:rPr>
          <w:sz w:val="26"/>
          <w:lang w:eastAsia="uk-UA" w:bidi="uk-UA"/>
        </w:rPr>
      </w:pPr>
      <w:r w:rsidRPr="0024564F">
        <w:rPr>
          <w:sz w:val="26"/>
          <w:lang w:eastAsia="uk-UA" w:bidi="uk-UA"/>
        </w:rPr>
        <w:t>Чередниченко О. Про мову і переклад. Київ: «Либідь», 2007. – 248</w:t>
      </w:r>
      <w:r w:rsidRPr="0024564F">
        <w:rPr>
          <w:spacing w:val="11"/>
          <w:sz w:val="26"/>
          <w:lang w:eastAsia="uk-UA" w:bidi="uk-UA"/>
        </w:rPr>
        <w:t xml:space="preserve"> </w:t>
      </w:r>
      <w:r w:rsidRPr="0024564F">
        <w:rPr>
          <w:sz w:val="26"/>
          <w:lang w:eastAsia="uk-UA" w:bidi="uk-UA"/>
        </w:rPr>
        <w:t>с.</w:t>
      </w:r>
    </w:p>
    <w:p w:rsidR="0024564F" w:rsidRPr="0024564F" w:rsidRDefault="0024564F" w:rsidP="0024564F">
      <w:pPr>
        <w:numPr>
          <w:ilvl w:val="0"/>
          <w:numId w:val="21"/>
        </w:numPr>
        <w:tabs>
          <w:tab w:val="left" w:pos="1959"/>
        </w:tabs>
        <w:spacing w:before="46" w:line="273" w:lineRule="auto"/>
        <w:ind w:right="572"/>
        <w:rPr>
          <w:sz w:val="26"/>
          <w:lang w:eastAsia="uk-UA" w:bidi="uk-UA"/>
        </w:rPr>
      </w:pPr>
      <w:proofErr w:type="spellStart"/>
      <w:r w:rsidRPr="0024564F">
        <w:rPr>
          <w:sz w:val="26"/>
          <w:lang w:eastAsia="uk-UA" w:bidi="uk-UA"/>
        </w:rPr>
        <w:t>Чуковский</w:t>
      </w:r>
      <w:proofErr w:type="spellEnd"/>
      <w:r w:rsidRPr="0024564F">
        <w:rPr>
          <w:sz w:val="26"/>
          <w:lang w:eastAsia="uk-UA" w:bidi="uk-UA"/>
        </w:rPr>
        <w:t xml:space="preserve"> К. </w:t>
      </w:r>
      <w:proofErr w:type="spellStart"/>
      <w:r w:rsidRPr="0024564F">
        <w:rPr>
          <w:sz w:val="26"/>
          <w:lang w:eastAsia="uk-UA" w:bidi="uk-UA"/>
        </w:rPr>
        <w:t>Высокое</w:t>
      </w:r>
      <w:proofErr w:type="spellEnd"/>
      <w:r w:rsidRPr="0024564F">
        <w:rPr>
          <w:sz w:val="26"/>
          <w:lang w:eastAsia="uk-UA" w:bidi="uk-UA"/>
        </w:rPr>
        <w:t xml:space="preserve"> </w:t>
      </w:r>
      <w:proofErr w:type="spellStart"/>
      <w:r w:rsidRPr="0024564F">
        <w:rPr>
          <w:sz w:val="26"/>
          <w:lang w:eastAsia="uk-UA" w:bidi="uk-UA"/>
        </w:rPr>
        <w:t>искусство</w:t>
      </w:r>
      <w:proofErr w:type="spellEnd"/>
      <w:r w:rsidRPr="0024564F">
        <w:rPr>
          <w:sz w:val="26"/>
          <w:lang w:eastAsia="uk-UA" w:bidi="uk-UA"/>
        </w:rPr>
        <w:t>. Москва: «</w:t>
      </w:r>
      <w:proofErr w:type="spellStart"/>
      <w:r w:rsidRPr="0024564F">
        <w:rPr>
          <w:sz w:val="26"/>
          <w:lang w:eastAsia="uk-UA" w:bidi="uk-UA"/>
        </w:rPr>
        <w:t>Советский</w:t>
      </w:r>
      <w:proofErr w:type="spellEnd"/>
      <w:r w:rsidRPr="0024564F">
        <w:rPr>
          <w:sz w:val="26"/>
          <w:lang w:eastAsia="uk-UA" w:bidi="uk-UA"/>
        </w:rPr>
        <w:t xml:space="preserve"> </w:t>
      </w:r>
      <w:proofErr w:type="spellStart"/>
      <w:r w:rsidRPr="0024564F">
        <w:rPr>
          <w:sz w:val="26"/>
          <w:lang w:eastAsia="uk-UA" w:bidi="uk-UA"/>
        </w:rPr>
        <w:t>писатель</w:t>
      </w:r>
      <w:proofErr w:type="spellEnd"/>
      <w:r w:rsidRPr="0024564F">
        <w:rPr>
          <w:sz w:val="26"/>
          <w:lang w:eastAsia="uk-UA" w:bidi="uk-UA"/>
        </w:rPr>
        <w:t>», 1968. – 384 с.</w:t>
      </w:r>
      <w:hyperlink r:id="rId10">
        <w:r w:rsidRPr="0024564F">
          <w:rPr>
            <w:sz w:val="26"/>
            <w:lang w:eastAsia="uk-UA" w:bidi="uk-UA"/>
          </w:rPr>
          <w:t xml:space="preserve"> http://www.chukfamily.ru/Kornei/Prosa/Vysokoe/vysokoe.htm</w:t>
        </w:r>
      </w:hyperlink>
    </w:p>
    <w:p w:rsidR="0024564F" w:rsidRPr="0024564F" w:rsidRDefault="0024564F" w:rsidP="0024564F">
      <w:pPr>
        <w:spacing w:before="6"/>
        <w:rPr>
          <w:sz w:val="30"/>
          <w:szCs w:val="26"/>
          <w:lang w:eastAsia="uk-UA" w:bidi="uk-UA"/>
        </w:rPr>
      </w:pPr>
    </w:p>
    <w:p w:rsidR="0024564F" w:rsidRPr="0024564F" w:rsidRDefault="0024564F" w:rsidP="0024564F">
      <w:pPr>
        <w:ind w:left="1416"/>
        <w:jc w:val="center"/>
        <w:rPr>
          <w:b/>
          <w:i/>
          <w:sz w:val="26"/>
          <w:lang w:eastAsia="uk-UA" w:bidi="uk-UA"/>
        </w:rPr>
      </w:pPr>
      <w:r w:rsidRPr="0024564F">
        <w:rPr>
          <w:b/>
          <w:i/>
          <w:sz w:val="26"/>
          <w:lang w:eastAsia="uk-UA" w:bidi="uk-UA"/>
        </w:rPr>
        <w:t>Додаткова</w:t>
      </w:r>
    </w:p>
    <w:p w:rsidR="0024564F" w:rsidRPr="0024564F" w:rsidRDefault="0024564F" w:rsidP="0024564F">
      <w:pPr>
        <w:numPr>
          <w:ilvl w:val="0"/>
          <w:numId w:val="20"/>
        </w:numPr>
        <w:tabs>
          <w:tab w:val="left" w:pos="1959"/>
        </w:tabs>
        <w:spacing w:before="42" w:line="278" w:lineRule="auto"/>
        <w:ind w:right="570"/>
        <w:rPr>
          <w:sz w:val="26"/>
          <w:lang w:eastAsia="uk-UA" w:bidi="uk-UA"/>
        </w:rPr>
      </w:pPr>
      <w:proofErr w:type="spellStart"/>
      <w:r w:rsidRPr="0024564F">
        <w:rPr>
          <w:sz w:val="26"/>
          <w:lang w:eastAsia="uk-UA" w:bidi="uk-UA"/>
        </w:rPr>
        <w:t>Брандес</w:t>
      </w:r>
      <w:proofErr w:type="spellEnd"/>
      <w:r w:rsidRPr="0024564F">
        <w:rPr>
          <w:sz w:val="26"/>
          <w:lang w:eastAsia="uk-UA" w:bidi="uk-UA"/>
        </w:rPr>
        <w:t xml:space="preserve"> М.П., </w:t>
      </w:r>
      <w:proofErr w:type="spellStart"/>
      <w:r w:rsidRPr="0024564F">
        <w:rPr>
          <w:sz w:val="26"/>
          <w:lang w:eastAsia="uk-UA" w:bidi="uk-UA"/>
        </w:rPr>
        <w:t>Провоторов</w:t>
      </w:r>
      <w:proofErr w:type="spellEnd"/>
      <w:r w:rsidRPr="0024564F">
        <w:rPr>
          <w:sz w:val="26"/>
          <w:lang w:eastAsia="uk-UA" w:bidi="uk-UA"/>
        </w:rPr>
        <w:t xml:space="preserve"> В.И. </w:t>
      </w:r>
      <w:proofErr w:type="spellStart"/>
      <w:r w:rsidRPr="0024564F">
        <w:rPr>
          <w:sz w:val="26"/>
          <w:lang w:eastAsia="uk-UA" w:bidi="uk-UA"/>
        </w:rPr>
        <w:t>Предпереводческийанализтекста</w:t>
      </w:r>
      <w:proofErr w:type="spellEnd"/>
      <w:r w:rsidRPr="0024564F">
        <w:rPr>
          <w:sz w:val="26"/>
          <w:lang w:eastAsia="uk-UA" w:bidi="uk-UA"/>
        </w:rPr>
        <w:t>. Москва, 2001. – 224с.</w:t>
      </w:r>
    </w:p>
    <w:p w:rsidR="0024564F" w:rsidRPr="0024564F" w:rsidRDefault="0024564F" w:rsidP="0024564F">
      <w:pPr>
        <w:numPr>
          <w:ilvl w:val="0"/>
          <w:numId w:val="20"/>
        </w:numPr>
        <w:tabs>
          <w:tab w:val="left" w:pos="1959"/>
          <w:tab w:val="left" w:pos="4357"/>
          <w:tab w:val="left" w:pos="5269"/>
        </w:tabs>
        <w:spacing w:line="278" w:lineRule="auto"/>
        <w:ind w:right="579"/>
        <w:rPr>
          <w:sz w:val="26"/>
          <w:lang w:eastAsia="uk-UA" w:bidi="uk-UA"/>
        </w:rPr>
      </w:pPr>
      <w:proofErr w:type="spellStart"/>
      <w:r w:rsidRPr="0024564F">
        <w:rPr>
          <w:sz w:val="26"/>
          <w:lang w:eastAsia="uk-UA" w:bidi="uk-UA"/>
        </w:rPr>
        <w:t>Джваршейшвили</w:t>
      </w:r>
      <w:proofErr w:type="spellEnd"/>
      <w:r w:rsidRPr="0024564F">
        <w:rPr>
          <w:sz w:val="26"/>
          <w:lang w:eastAsia="uk-UA" w:bidi="uk-UA"/>
        </w:rPr>
        <w:tab/>
        <w:t>Р.Г.</w:t>
      </w:r>
      <w:r w:rsidRPr="0024564F">
        <w:rPr>
          <w:sz w:val="26"/>
          <w:lang w:eastAsia="uk-UA" w:bidi="uk-UA"/>
        </w:rPr>
        <w:tab/>
      </w:r>
      <w:proofErr w:type="spellStart"/>
      <w:r w:rsidRPr="0024564F">
        <w:rPr>
          <w:w w:val="95"/>
          <w:sz w:val="26"/>
          <w:lang w:eastAsia="uk-UA" w:bidi="uk-UA"/>
        </w:rPr>
        <w:t>Психологическиепроблемыхудожественногоперевода</w:t>
      </w:r>
      <w:proofErr w:type="spellEnd"/>
      <w:r w:rsidRPr="0024564F">
        <w:rPr>
          <w:w w:val="95"/>
          <w:sz w:val="26"/>
          <w:lang w:eastAsia="uk-UA" w:bidi="uk-UA"/>
        </w:rPr>
        <w:t xml:space="preserve">. </w:t>
      </w:r>
      <w:proofErr w:type="spellStart"/>
      <w:r w:rsidRPr="0024564F">
        <w:rPr>
          <w:sz w:val="26"/>
          <w:lang w:eastAsia="uk-UA" w:bidi="uk-UA"/>
        </w:rPr>
        <w:t>Тбилиси</w:t>
      </w:r>
      <w:proofErr w:type="spellEnd"/>
      <w:r w:rsidRPr="0024564F">
        <w:rPr>
          <w:sz w:val="26"/>
          <w:lang w:eastAsia="uk-UA" w:bidi="uk-UA"/>
        </w:rPr>
        <w:t>, 1984. – 76</w:t>
      </w:r>
      <w:r w:rsidRPr="0024564F">
        <w:rPr>
          <w:spacing w:val="6"/>
          <w:sz w:val="26"/>
          <w:lang w:eastAsia="uk-UA" w:bidi="uk-UA"/>
        </w:rPr>
        <w:t xml:space="preserve"> </w:t>
      </w:r>
      <w:r w:rsidRPr="0024564F">
        <w:rPr>
          <w:sz w:val="26"/>
          <w:lang w:eastAsia="uk-UA" w:bidi="uk-UA"/>
        </w:rPr>
        <w:t>с.</w:t>
      </w:r>
    </w:p>
    <w:p w:rsidR="0024564F" w:rsidRPr="0024564F" w:rsidRDefault="0024564F" w:rsidP="0024564F">
      <w:pPr>
        <w:numPr>
          <w:ilvl w:val="0"/>
          <w:numId w:val="20"/>
        </w:numPr>
        <w:tabs>
          <w:tab w:val="left" w:pos="1959"/>
        </w:tabs>
        <w:spacing w:line="297" w:lineRule="exact"/>
        <w:ind w:hanging="361"/>
        <w:rPr>
          <w:sz w:val="26"/>
          <w:lang w:eastAsia="uk-UA" w:bidi="uk-UA"/>
        </w:rPr>
      </w:pPr>
      <w:proofErr w:type="spellStart"/>
      <w:r w:rsidRPr="0024564F">
        <w:rPr>
          <w:sz w:val="26"/>
          <w:lang w:eastAsia="uk-UA" w:bidi="uk-UA"/>
        </w:rPr>
        <w:t>Казакова</w:t>
      </w:r>
      <w:proofErr w:type="spellEnd"/>
      <w:r w:rsidRPr="0024564F">
        <w:rPr>
          <w:sz w:val="26"/>
          <w:lang w:eastAsia="uk-UA" w:bidi="uk-UA"/>
        </w:rPr>
        <w:t xml:space="preserve"> Т.А. </w:t>
      </w:r>
      <w:proofErr w:type="spellStart"/>
      <w:r w:rsidRPr="0024564F">
        <w:rPr>
          <w:sz w:val="26"/>
          <w:lang w:eastAsia="uk-UA" w:bidi="uk-UA"/>
        </w:rPr>
        <w:t>Теорияперевода</w:t>
      </w:r>
      <w:proofErr w:type="spellEnd"/>
      <w:r w:rsidRPr="0024564F">
        <w:rPr>
          <w:sz w:val="26"/>
          <w:lang w:eastAsia="uk-UA" w:bidi="uk-UA"/>
        </w:rPr>
        <w:t xml:space="preserve">: </w:t>
      </w:r>
      <w:proofErr w:type="spellStart"/>
      <w:r w:rsidRPr="0024564F">
        <w:rPr>
          <w:sz w:val="26"/>
          <w:lang w:eastAsia="uk-UA" w:bidi="uk-UA"/>
        </w:rPr>
        <w:t>лингвистические</w:t>
      </w:r>
      <w:proofErr w:type="spellEnd"/>
      <w:r w:rsidRPr="0024564F">
        <w:rPr>
          <w:sz w:val="26"/>
          <w:lang w:eastAsia="uk-UA" w:bidi="uk-UA"/>
        </w:rPr>
        <w:t xml:space="preserve"> </w:t>
      </w:r>
      <w:proofErr w:type="spellStart"/>
      <w:r w:rsidRPr="0024564F">
        <w:rPr>
          <w:sz w:val="26"/>
          <w:lang w:eastAsia="uk-UA" w:bidi="uk-UA"/>
        </w:rPr>
        <w:t>аспекты</w:t>
      </w:r>
      <w:proofErr w:type="spellEnd"/>
      <w:r w:rsidRPr="0024564F">
        <w:rPr>
          <w:sz w:val="26"/>
          <w:lang w:eastAsia="uk-UA" w:bidi="uk-UA"/>
        </w:rPr>
        <w:t>. Москва,</w:t>
      </w:r>
      <w:r w:rsidRPr="0024564F">
        <w:rPr>
          <w:spacing w:val="12"/>
          <w:sz w:val="26"/>
          <w:lang w:eastAsia="uk-UA" w:bidi="uk-UA"/>
        </w:rPr>
        <w:t xml:space="preserve"> </w:t>
      </w:r>
      <w:r w:rsidRPr="0024564F">
        <w:rPr>
          <w:sz w:val="26"/>
          <w:lang w:eastAsia="uk-UA" w:bidi="uk-UA"/>
        </w:rPr>
        <w:t>2002.</w:t>
      </w:r>
    </w:p>
    <w:p w:rsidR="0024564F" w:rsidRPr="0024564F" w:rsidRDefault="0024564F" w:rsidP="0024564F">
      <w:pPr>
        <w:numPr>
          <w:ilvl w:val="0"/>
          <w:numId w:val="20"/>
        </w:numPr>
        <w:tabs>
          <w:tab w:val="left" w:pos="1959"/>
        </w:tabs>
        <w:spacing w:before="34"/>
        <w:ind w:hanging="361"/>
        <w:rPr>
          <w:sz w:val="26"/>
          <w:lang w:eastAsia="uk-UA" w:bidi="uk-UA"/>
        </w:rPr>
      </w:pPr>
      <w:proofErr w:type="spellStart"/>
      <w:r w:rsidRPr="0024564F">
        <w:rPr>
          <w:sz w:val="26"/>
          <w:lang w:eastAsia="uk-UA" w:bidi="uk-UA"/>
        </w:rPr>
        <w:t>Княжева</w:t>
      </w:r>
      <w:proofErr w:type="spellEnd"/>
      <w:r w:rsidRPr="0024564F">
        <w:rPr>
          <w:sz w:val="26"/>
          <w:lang w:eastAsia="uk-UA" w:bidi="uk-UA"/>
        </w:rPr>
        <w:t xml:space="preserve"> Е.А. </w:t>
      </w:r>
      <w:proofErr w:type="spellStart"/>
      <w:r w:rsidRPr="0024564F">
        <w:rPr>
          <w:sz w:val="26"/>
          <w:lang w:eastAsia="uk-UA" w:bidi="uk-UA"/>
        </w:rPr>
        <w:t>Оценкакачестваперевода</w:t>
      </w:r>
      <w:proofErr w:type="spellEnd"/>
      <w:r w:rsidRPr="0024564F">
        <w:rPr>
          <w:sz w:val="26"/>
          <w:lang w:eastAsia="uk-UA" w:bidi="uk-UA"/>
        </w:rPr>
        <w:t xml:space="preserve">: </w:t>
      </w:r>
      <w:proofErr w:type="spellStart"/>
      <w:r w:rsidRPr="0024564F">
        <w:rPr>
          <w:sz w:val="26"/>
          <w:lang w:eastAsia="uk-UA" w:bidi="uk-UA"/>
        </w:rPr>
        <w:t>проблемытеории</w:t>
      </w:r>
      <w:proofErr w:type="spellEnd"/>
      <w:r w:rsidRPr="0024564F">
        <w:rPr>
          <w:sz w:val="26"/>
          <w:lang w:eastAsia="uk-UA" w:bidi="uk-UA"/>
        </w:rPr>
        <w:t xml:space="preserve"> и практики /</w:t>
      </w:r>
      <w:r w:rsidRPr="0024564F">
        <w:rPr>
          <w:spacing w:val="38"/>
          <w:sz w:val="26"/>
          <w:lang w:eastAsia="uk-UA" w:bidi="uk-UA"/>
        </w:rPr>
        <w:t xml:space="preserve"> </w:t>
      </w:r>
      <w:r w:rsidRPr="0024564F">
        <w:rPr>
          <w:sz w:val="26"/>
          <w:lang w:eastAsia="uk-UA" w:bidi="uk-UA"/>
        </w:rPr>
        <w:t>Е.А.</w:t>
      </w:r>
      <w:proofErr w:type="spellStart"/>
      <w:r w:rsidRPr="0024564F">
        <w:rPr>
          <w:sz w:val="26"/>
          <w:lang w:eastAsia="uk-UA" w:bidi="uk-UA"/>
        </w:rPr>
        <w:t>Княжева</w:t>
      </w:r>
      <w:proofErr w:type="spellEnd"/>
    </w:p>
    <w:p w:rsidR="0024564F" w:rsidRPr="0024564F" w:rsidRDefault="0024564F" w:rsidP="0024564F">
      <w:pPr>
        <w:spacing w:before="47" w:line="278" w:lineRule="auto"/>
        <w:ind w:left="1958" w:right="570"/>
        <w:rPr>
          <w:sz w:val="26"/>
          <w:szCs w:val="26"/>
          <w:lang w:eastAsia="uk-UA" w:bidi="uk-UA"/>
        </w:rPr>
      </w:pPr>
      <w:r w:rsidRPr="0024564F">
        <w:rPr>
          <w:sz w:val="26"/>
          <w:szCs w:val="26"/>
          <w:lang w:eastAsia="uk-UA" w:bidi="uk-UA"/>
        </w:rPr>
        <w:t xml:space="preserve">// </w:t>
      </w:r>
      <w:proofErr w:type="spellStart"/>
      <w:r w:rsidRPr="0024564F">
        <w:rPr>
          <w:sz w:val="26"/>
          <w:szCs w:val="26"/>
          <w:lang w:eastAsia="uk-UA" w:bidi="uk-UA"/>
        </w:rPr>
        <w:t>Вестник</w:t>
      </w:r>
      <w:proofErr w:type="spellEnd"/>
      <w:r w:rsidRPr="0024564F">
        <w:rPr>
          <w:sz w:val="26"/>
          <w:szCs w:val="26"/>
          <w:lang w:eastAsia="uk-UA" w:bidi="uk-UA"/>
        </w:rPr>
        <w:t xml:space="preserve"> ВГУ. </w:t>
      </w:r>
      <w:proofErr w:type="spellStart"/>
      <w:r w:rsidRPr="0024564F">
        <w:rPr>
          <w:sz w:val="26"/>
          <w:szCs w:val="26"/>
          <w:lang w:eastAsia="uk-UA" w:bidi="uk-UA"/>
        </w:rPr>
        <w:t>Серия</w:t>
      </w:r>
      <w:proofErr w:type="spellEnd"/>
      <w:r w:rsidRPr="0024564F">
        <w:rPr>
          <w:sz w:val="26"/>
          <w:szCs w:val="26"/>
          <w:lang w:eastAsia="uk-UA" w:bidi="uk-UA"/>
        </w:rPr>
        <w:t xml:space="preserve">: </w:t>
      </w:r>
      <w:proofErr w:type="spellStart"/>
      <w:r w:rsidRPr="0024564F">
        <w:rPr>
          <w:sz w:val="26"/>
          <w:szCs w:val="26"/>
          <w:lang w:eastAsia="uk-UA" w:bidi="uk-UA"/>
        </w:rPr>
        <w:t>Лингвистика</w:t>
      </w:r>
      <w:proofErr w:type="spellEnd"/>
      <w:r w:rsidRPr="0024564F">
        <w:rPr>
          <w:sz w:val="26"/>
          <w:szCs w:val="26"/>
          <w:lang w:eastAsia="uk-UA" w:bidi="uk-UA"/>
        </w:rPr>
        <w:t xml:space="preserve"> и </w:t>
      </w:r>
      <w:proofErr w:type="spellStart"/>
      <w:r w:rsidRPr="0024564F">
        <w:rPr>
          <w:sz w:val="26"/>
          <w:szCs w:val="26"/>
          <w:lang w:eastAsia="uk-UA" w:bidi="uk-UA"/>
        </w:rPr>
        <w:t>межкультурнаякоммуникация</w:t>
      </w:r>
      <w:proofErr w:type="spellEnd"/>
      <w:r w:rsidRPr="0024564F">
        <w:rPr>
          <w:sz w:val="26"/>
          <w:szCs w:val="26"/>
          <w:lang w:eastAsia="uk-UA" w:bidi="uk-UA"/>
        </w:rPr>
        <w:t>, 2010. – №2. – С.190-195.</w:t>
      </w:r>
    </w:p>
    <w:p w:rsidR="0024564F" w:rsidRPr="0024564F" w:rsidRDefault="0024564F" w:rsidP="0024564F">
      <w:pPr>
        <w:numPr>
          <w:ilvl w:val="0"/>
          <w:numId w:val="20"/>
        </w:numPr>
        <w:tabs>
          <w:tab w:val="left" w:pos="1959"/>
        </w:tabs>
        <w:spacing w:line="278" w:lineRule="auto"/>
        <w:ind w:right="580"/>
        <w:rPr>
          <w:sz w:val="26"/>
          <w:lang w:eastAsia="uk-UA" w:bidi="uk-UA"/>
        </w:rPr>
      </w:pPr>
      <w:r w:rsidRPr="0024564F">
        <w:rPr>
          <w:sz w:val="26"/>
          <w:lang w:eastAsia="uk-UA" w:bidi="uk-UA"/>
        </w:rPr>
        <w:t xml:space="preserve">Ковалева К.И. </w:t>
      </w:r>
      <w:proofErr w:type="spellStart"/>
      <w:r w:rsidRPr="0024564F">
        <w:rPr>
          <w:sz w:val="26"/>
          <w:lang w:eastAsia="uk-UA" w:bidi="uk-UA"/>
        </w:rPr>
        <w:t>Оригинал</w:t>
      </w:r>
      <w:proofErr w:type="spellEnd"/>
      <w:r w:rsidRPr="0024564F">
        <w:rPr>
          <w:sz w:val="26"/>
          <w:lang w:eastAsia="uk-UA" w:bidi="uk-UA"/>
        </w:rPr>
        <w:t xml:space="preserve"> и </w:t>
      </w:r>
      <w:proofErr w:type="spellStart"/>
      <w:r w:rsidRPr="0024564F">
        <w:rPr>
          <w:sz w:val="26"/>
          <w:lang w:eastAsia="uk-UA" w:bidi="uk-UA"/>
        </w:rPr>
        <w:t>перевод</w:t>
      </w:r>
      <w:proofErr w:type="spellEnd"/>
      <w:r w:rsidRPr="0024564F">
        <w:rPr>
          <w:sz w:val="26"/>
          <w:lang w:eastAsia="uk-UA" w:bidi="uk-UA"/>
        </w:rPr>
        <w:t xml:space="preserve">: два </w:t>
      </w:r>
      <w:proofErr w:type="spellStart"/>
      <w:r w:rsidRPr="0024564F">
        <w:rPr>
          <w:sz w:val="26"/>
          <w:lang w:eastAsia="uk-UA" w:bidi="uk-UA"/>
        </w:rPr>
        <w:t>лица</w:t>
      </w:r>
      <w:proofErr w:type="spellEnd"/>
      <w:r w:rsidRPr="0024564F">
        <w:rPr>
          <w:sz w:val="26"/>
          <w:lang w:eastAsia="uk-UA" w:bidi="uk-UA"/>
        </w:rPr>
        <w:t xml:space="preserve"> одного </w:t>
      </w:r>
      <w:proofErr w:type="spellStart"/>
      <w:r w:rsidRPr="0024564F">
        <w:rPr>
          <w:sz w:val="26"/>
          <w:lang w:eastAsia="uk-UA" w:bidi="uk-UA"/>
        </w:rPr>
        <w:t>текста</w:t>
      </w:r>
      <w:proofErr w:type="spellEnd"/>
      <w:r w:rsidRPr="0024564F">
        <w:rPr>
          <w:sz w:val="26"/>
          <w:lang w:eastAsia="uk-UA" w:bidi="uk-UA"/>
        </w:rPr>
        <w:t xml:space="preserve"> / </w:t>
      </w:r>
      <w:proofErr w:type="spellStart"/>
      <w:r w:rsidRPr="0024564F">
        <w:rPr>
          <w:sz w:val="26"/>
          <w:lang w:eastAsia="uk-UA" w:bidi="uk-UA"/>
        </w:rPr>
        <w:t>Всероссийский</w:t>
      </w:r>
      <w:proofErr w:type="spellEnd"/>
      <w:r w:rsidRPr="0024564F">
        <w:rPr>
          <w:sz w:val="26"/>
          <w:lang w:eastAsia="uk-UA" w:bidi="uk-UA"/>
        </w:rPr>
        <w:t xml:space="preserve"> центр </w:t>
      </w:r>
      <w:proofErr w:type="spellStart"/>
      <w:r w:rsidRPr="0024564F">
        <w:rPr>
          <w:sz w:val="26"/>
          <w:lang w:eastAsia="uk-UA" w:bidi="uk-UA"/>
        </w:rPr>
        <w:t>переводовнаучно-техническойлитературы</w:t>
      </w:r>
      <w:proofErr w:type="spellEnd"/>
      <w:r w:rsidRPr="0024564F">
        <w:rPr>
          <w:sz w:val="26"/>
          <w:lang w:eastAsia="uk-UA" w:bidi="uk-UA"/>
        </w:rPr>
        <w:t xml:space="preserve"> и </w:t>
      </w:r>
      <w:proofErr w:type="spellStart"/>
      <w:r w:rsidRPr="0024564F">
        <w:rPr>
          <w:sz w:val="26"/>
          <w:lang w:eastAsia="uk-UA" w:bidi="uk-UA"/>
        </w:rPr>
        <w:t>документации</w:t>
      </w:r>
      <w:proofErr w:type="spellEnd"/>
      <w:r w:rsidRPr="0024564F">
        <w:rPr>
          <w:sz w:val="26"/>
          <w:lang w:eastAsia="uk-UA" w:bidi="uk-UA"/>
        </w:rPr>
        <w:t>. – М., 2001. – 98</w:t>
      </w:r>
      <w:r w:rsidRPr="0024564F">
        <w:rPr>
          <w:spacing w:val="2"/>
          <w:sz w:val="26"/>
          <w:lang w:eastAsia="uk-UA" w:bidi="uk-UA"/>
        </w:rPr>
        <w:t xml:space="preserve"> </w:t>
      </w:r>
      <w:r w:rsidRPr="0024564F">
        <w:rPr>
          <w:spacing w:val="-3"/>
          <w:sz w:val="26"/>
          <w:lang w:eastAsia="uk-UA" w:bidi="uk-UA"/>
        </w:rPr>
        <w:t>с.</w:t>
      </w:r>
    </w:p>
    <w:p w:rsidR="0024564F" w:rsidRPr="0024564F" w:rsidRDefault="0024564F" w:rsidP="0024564F">
      <w:pPr>
        <w:numPr>
          <w:ilvl w:val="0"/>
          <w:numId w:val="20"/>
        </w:numPr>
        <w:tabs>
          <w:tab w:val="left" w:pos="1959"/>
        </w:tabs>
        <w:spacing w:line="278" w:lineRule="auto"/>
        <w:ind w:right="573"/>
        <w:rPr>
          <w:sz w:val="26"/>
          <w:lang w:eastAsia="uk-UA" w:bidi="uk-UA"/>
        </w:rPr>
      </w:pPr>
      <w:proofErr w:type="spellStart"/>
      <w:r w:rsidRPr="0024564F">
        <w:rPr>
          <w:sz w:val="26"/>
          <w:lang w:eastAsia="uk-UA" w:bidi="uk-UA"/>
        </w:rPr>
        <w:t>Комиссаров</w:t>
      </w:r>
      <w:proofErr w:type="spellEnd"/>
      <w:r w:rsidRPr="0024564F">
        <w:rPr>
          <w:sz w:val="26"/>
          <w:lang w:eastAsia="uk-UA" w:bidi="uk-UA"/>
        </w:rPr>
        <w:t xml:space="preserve"> В.Н. </w:t>
      </w:r>
      <w:proofErr w:type="spellStart"/>
      <w:r w:rsidRPr="0024564F">
        <w:rPr>
          <w:sz w:val="26"/>
          <w:lang w:eastAsia="uk-UA" w:bidi="uk-UA"/>
        </w:rPr>
        <w:t>Лингвистикаперевода</w:t>
      </w:r>
      <w:proofErr w:type="spellEnd"/>
      <w:r w:rsidRPr="0024564F">
        <w:rPr>
          <w:sz w:val="26"/>
          <w:lang w:eastAsia="uk-UA" w:bidi="uk-UA"/>
        </w:rPr>
        <w:t xml:space="preserve"> [Текст] : [</w:t>
      </w:r>
      <w:proofErr w:type="spellStart"/>
      <w:r w:rsidRPr="0024564F">
        <w:rPr>
          <w:sz w:val="26"/>
          <w:lang w:eastAsia="uk-UA" w:bidi="uk-UA"/>
        </w:rPr>
        <w:t>монография</w:t>
      </w:r>
      <w:proofErr w:type="spellEnd"/>
      <w:r w:rsidRPr="0024564F">
        <w:rPr>
          <w:sz w:val="26"/>
          <w:lang w:eastAsia="uk-UA" w:bidi="uk-UA"/>
        </w:rPr>
        <w:t xml:space="preserve">] / В. Н. </w:t>
      </w:r>
      <w:proofErr w:type="spellStart"/>
      <w:r w:rsidRPr="0024564F">
        <w:rPr>
          <w:sz w:val="26"/>
          <w:lang w:eastAsia="uk-UA" w:bidi="uk-UA"/>
        </w:rPr>
        <w:t>Комиссаров</w:t>
      </w:r>
      <w:proofErr w:type="spellEnd"/>
      <w:r w:rsidRPr="0024564F">
        <w:rPr>
          <w:sz w:val="26"/>
          <w:lang w:eastAsia="uk-UA" w:bidi="uk-UA"/>
        </w:rPr>
        <w:t xml:space="preserve"> ; </w:t>
      </w:r>
      <w:proofErr w:type="spellStart"/>
      <w:r w:rsidRPr="0024564F">
        <w:rPr>
          <w:sz w:val="26"/>
          <w:lang w:eastAsia="uk-UA" w:bidi="uk-UA"/>
        </w:rPr>
        <w:t>предисл</w:t>
      </w:r>
      <w:proofErr w:type="spellEnd"/>
      <w:r w:rsidRPr="0024564F">
        <w:rPr>
          <w:sz w:val="26"/>
          <w:lang w:eastAsia="uk-UA" w:bidi="uk-UA"/>
        </w:rPr>
        <w:t xml:space="preserve">. М. Я. </w:t>
      </w:r>
      <w:proofErr w:type="spellStart"/>
      <w:r w:rsidRPr="0024564F">
        <w:rPr>
          <w:sz w:val="26"/>
          <w:lang w:eastAsia="uk-UA" w:bidi="uk-UA"/>
        </w:rPr>
        <w:t>Цвиллинг</w:t>
      </w:r>
      <w:proofErr w:type="spellEnd"/>
      <w:r w:rsidRPr="0024564F">
        <w:rPr>
          <w:sz w:val="26"/>
          <w:lang w:eastAsia="uk-UA" w:bidi="uk-UA"/>
        </w:rPr>
        <w:t xml:space="preserve">. - </w:t>
      </w:r>
      <w:proofErr w:type="spellStart"/>
      <w:r w:rsidRPr="0024564F">
        <w:rPr>
          <w:sz w:val="26"/>
          <w:lang w:eastAsia="uk-UA" w:bidi="uk-UA"/>
        </w:rPr>
        <w:t>Изд</w:t>
      </w:r>
      <w:proofErr w:type="spellEnd"/>
      <w:r w:rsidRPr="0024564F">
        <w:rPr>
          <w:sz w:val="26"/>
          <w:lang w:eastAsia="uk-UA" w:bidi="uk-UA"/>
        </w:rPr>
        <w:t xml:space="preserve">. 2-е, </w:t>
      </w:r>
      <w:proofErr w:type="spellStart"/>
      <w:r w:rsidRPr="0024564F">
        <w:rPr>
          <w:sz w:val="26"/>
          <w:lang w:eastAsia="uk-UA" w:bidi="uk-UA"/>
        </w:rPr>
        <w:t>доп</w:t>
      </w:r>
      <w:proofErr w:type="spellEnd"/>
      <w:r w:rsidRPr="0024564F">
        <w:rPr>
          <w:sz w:val="26"/>
          <w:lang w:eastAsia="uk-UA" w:bidi="uk-UA"/>
        </w:rPr>
        <w:t xml:space="preserve">. - М. : </w:t>
      </w:r>
      <w:r w:rsidRPr="0024564F">
        <w:rPr>
          <w:spacing w:val="-3"/>
          <w:sz w:val="26"/>
          <w:lang w:eastAsia="uk-UA" w:bidi="uk-UA"/>
        </w:rPr>
        <w:t xml:space="preserve">URSS. </w:t>
      </w:r>
      <w:r w:rsidRPr="0024564F">
        <w:rPr>
          <w:sz w:val="26"/>
          <w:lang w:eastAsia="uk-UA" w:bidi="uk-UA"/>
        </w:rPr>
        <w:t>ЛКИ, 2007. - 166</w:t>
      </w:r>
      <w:r w:rsidRPr="0024564F">
        <w:rPr>
          <w:spacing w:val="12"/>
          <w:sz w:val="26"/>
          <w:lang w:eastAsia="uk-UA" w:bidi="uk-UA"/>
        </w:rPr>
        <w:t xml:space="preserve"> </w:t>
      </w:r>
      <w:r w:rsidRPr="0024564F">
        <w:rPr>
          <w:sz w:val="26"/>
          <w:lang w:eastAsia="uk-UA" w:bidi="uk-UA"/>
        </w:rPr>
        <w:t>с.</w:t>
      </w:r>
    </w:p>
    <w:p w:rsidR="0024564F" w:rsidRPr="0024564F" w:rsidRDefault="0024564F" w:rsidP="0024564F">
      <w:pPr>
        <w:numPr>
          <w:ilvl w:val="0"/>
          <w:numId w:val="20"/>
        </w:numPr>
        <w:tabs>
          <w:tab w:val="left" w:pos="1959"/>
        </w:tabs>
        <w:spacing w:line="297" w:lineRule="exact"/>
        <w:ind w:hanging="361"/>
        <w:rPr>
          <w:sz w:val="26"/>
          <w:lang w:eastAsia="uk-UA" w:bidi="uk-UA"/>
        </w:rPr>
      </w:pPr>
      <w:proofErr w:type="spellStart"/>
      <w:r w:rsidRPr="0024564F">
        <w:rPr>
          <w:sz w:val="26"/>
          <w:lang w:eastAsia="uk-UA" w:bidi="uk-UA"/>
        </w:rPr>
        <w:t>Крупнов</w:t>
      </w:r>
      <w:proofErr w:type="spellEnd"/>
      <w:r w:rsidRPr="0024564F">
        <w:rPr>
          <w:sz w:val="26"/>
          <w:lang w:eastAsia="uk-UA" w:bidi="uk-UA"/>
        </w:rPr>
        <w:t xml:space="preserve"> В.Н. </w:t>
      </w:r>
      <w:proofErr w:type="spellStart"/>
      <w:r w:rsidRPr="0024564F">
        <w:rPr>
          <w:sz w:val="26"/>
          <w:lang w:eastAsia="uk-UA" w:bidi="uk-UA"/>
        </w:rPr>
        <w:t>Лексикографическиеаспектыперевода</w:t>
      </w:r>
      <w:proofErr w:type="spellEnd"/>
      <w:r w:rsidRPr="0024564F">
        <w:rPr>
          <w:sz w:val="26"/>
          <w:lang w:eastAsia="uk-UA" w:bidi="uk-UA"/>
        </w:rPr>
        <w:t>. Москва, 1987 –</w:t>
      </w:r>
      <w:r w:rsidRPr="0024564F">
        <w:rPr>
          <w:spacing w:val="6"/>
          <w:sz w:val="26"/>
          <w:lang w:eastAsia="uk-UA" w:bidi="uk-UA"/>
        </w:rPr>
        <w:t xml:space="preserve"> </w:t>
      </w:r>
      <w:r w:rsidRPr="0024564F">
        <w:rPr>
          <w:sz w:val="26"/>
          <w:lang w:eastAsia="uk-UA" w:bidi="uk-UA"/>
        </w:rPr>
        <w:t>192с.</w:t>
      </w:r>
    </w:p>
    <w:p w:rsidR="0024564F" w:rsidRPr="0024564F" w:rsidRDefault="0024564F" w:rsidP="0024564F">
      <w:pPr>
        <w:numPr>
          <w:ilvl w:val="0"/>
          <w:numId w:val="20"/>
        </w:numPr>
        <w:tabs>
          <w:tab w:val="left" w:pos="1959"/>
        </w:tabs>
        <w:spacing w:before="27" w:line="278" w:lineRule="auto"/>
        <w:ind w:right="570"/>
        <w:jc w:val="both"/>
        <w:rPr>
          <w:sz w:val="26"/>
          <w:lang w:eastAsia="uk-UA" w:bidi="uk-UA"/>
        </w:rPr>
      </w:pPr>
      <w:proofErr w:type="spellStart"/>
      <w:r w:rsidRPr="0024564F">
        <w:rPr>
          <w:sz w:val="26"/>
          <w:lang w:eastAsia="uk-UA" w:bidi="uk-UA"/>
        </w:rPr>
        <w:t>Миньяр-Белоручев</w:t>
      </w:r>
      <w:proofErr w:type="spellEnd"/>
      <w:r w:rsidRPr="0024564F">
        <w:rPr>
          <w:sz w:val="26"/>
          <w:lang w:eastAsia="uk-UA" w:bidi="uk-UA"/>
        </w:rPr>
        <w:t xml:space="preserve"> Р. </w:t>
      </w:r>
      <w:r w:rsidRPr="0024564F">
        <w:rPr>
          <w:spacing w:val="-3"/>
          <w:sz w:val="26"/>
          <w:lang w:eastAsia="uk-UA" w:bidi="uk-UA"/>
        </w:rPr>
        <w:t xml:space="preserve">К. </w:t>
      </w:r>
      <w:proofErr w:type="spellStart"/>
      <w:r w:rsidRPr="0024564F">
        <w:rPr>
          <w:sz w:val="26"/>
          <w:lang w:eastAsia="uk-UA" w:bidi="uk-UA"/>
        </w:rPr>
        <w:t>Теория</w:t>
      </w:r>
      <w:proofErr w:type="spellEnd"/>
      <w:r w:rsidRPr="0024564F">
        <w:rPr>
          <w:sz w:val="26"/>
          <w:lang w:eastAsia="uk-UA" w:bidi="uk-UA"/>
        </w:rPr>
        <w:t xml:space="preserve"> и </w:t>
      </w:r>
      <w:proofErr w:type="spellStart"/>
      <w:r w:rsidRPr="0024564F">
        <w:rPr>
          <w:sz w:val="26"/>
          <w:lang w:eastAsia="uk-UA" w:bidi="uk-UA"/>
        </w:rPr>
        <w:t>методыперевода</w:t>
      </w:r>
      <w:proofErr w:type="spellEnd"/>
      <w:r w:rsidRPr="0024564F">
        <w:rPr>
          <w:sz w:val="26"/>
          <w:lang w:eastAsia="uk-UA" w:bidi="uk-UA"/>
        </w:rPr>
        <w:t xml:space="preserve"> [Текст] / Р. К. </w:t>
      </w:r>
      <w:proofErr w:type="spellStart"/>
      <w:r w:rsidRPr="0024564F">
        <w:rPr>
          <w:sz w:val="26"/>
          <w:lang w:eastAsia="uk-UA" w:bidi="uk-UA"/>
        </w:rPr>
        <w:t>Миньяр-</w:t>
      </w:r>
      <w:proofErr w:type="spellEnd"/>
      <w:r w:rsidRPr="0024564F">
        <w:rPr>
          <w:sz w:val="26"/>
          <w:lang w:eastAsia="uk-UA" w:bidi="uk-UA"/>
        </w:rPr>
        <w:t xml:space="preserve"> </w:t>
      </w:r>
      <w:proofErr w:type="spellStart"/>
      <w:r w:rsidRPr="0024564F">
        <w:rPr>
          <w:sz w:val="26"/>
          <w:lang w:eastAsia="uk-UA" w:bidi="uk-UA"/>
        </w:rPr>
        <w:t>Белоручев</w:t>
      </w:r>
      <w:proofErr w:type="spellEnd"/>
      <w:r w:rsidRPr="0024564F">
        <w:rPr>
          <w:sz w:val="26"/>
          <w:lang w:eastAsia="uk-UA" w:bidi="uk-UA"/>
        </w:rPr>
        <w:t xml:space="preserve">. - М. : </w:t>
      </w:r>
      <w:proofErr w:type="spellStart"/>
      <w:r w:rsidRPr="0024564F">
        <w:rPr>
          <w:sz w:val="26"/>
          <w:lang w:eastAsia="uk-UA" w:bidi="uk-UA"/>
        </w:rPr>
        <w:t>МосковскийЛицей</w:t>
      </w:r>
      <w:proofErr w:type="spellEnd"/>
      <w:r w:rsidRPr="0024564F">
        <w:rPr>
          <w:sz w:val="26"/>
          <w:lang w:eastAsia="uk-UA" w:bidi="uk-UA"/>
        </w:rPr>
        <w:t>, 1996. - 208</w:t>
      </w:r>
      <w:r w:rsidRPr="0024564F">
        <w:rPr>
          <w:spacing w:val="8"/>
          <w:sz w:val="26"/>
          <w:lang w:eastAsia="uk-UA" w:bidi="uk-UA"/>
        </w:rPr>
        <w:t xml:space="preserve"> </w:t>
      </w:r>
      <w:r w:rsidRPr="0024564F">
        <w:rPr>
          <w:sz w:val="26"/>
          <w:lang w:eastAsia="uk-UA" w:bidi="uk-UA"/>
        </w:rPr>
        <w:t>с.</w:t>
      </w:r>
    </w:p>
    <w:p w:rsidR="0024564F" w:rsidRPr="0024564F" w:rsidRDefault="0024564F" w:rsidP="0024564F">
      <w:pPr>
        <w:numPr>
          <w:ilvl w:val="0"/>
          <w:numId w:val="20"/>
        </w:numPr>
        <w:tabs>
          <w:tab w:val="left" w:pos="1959"/>
        </w:tabs>
        <w:spacing w:line="273" w:lineRule="auto"/>
        <w:ind w:right="580"/>
        <w:jc w:val="both"/>
        <w:rPr>
          <w:sz w:val="26"/>
          <w:lang w:eastAsia="uk-UA" w:bidi="uk-UA"/>
        </w:rPr>
      </w:pPr>
      <w:r w:rsidRPr="0024564F">
        <w:rPr>
          <w:sz w:val="26"/>
          <w:lang w:eastAsia="uk-UA" w:bidi="uk-UA"/>
        </w:rPr>
        <w:t xml:space="preserve">Мирам Г.Э. </w:t>
      </w:r>
      <w:proofErr w:type="spellStart"/>
      <w:r w:rsidRPr="0024564F">
        <w:rPr>
          <w:sz w:val="26"/>
          <w:lang w:eastAsia="uk-UA" w:bidi="uk-UA"/>
        </w:rPr>
        <w:t>Профессия</w:t>
      </w:r>
      <w:proofErr w:type="spellEnd"/>
      <w:r w:rsidRPr="0024564F">
        <w:rPr>
          <w:sz w:val="26"/>
          <w:lang w:eastAsia="uk-UA" w:bidi="uk-UA"/>
        </w:rPr>
        <w:t xml:space="preserve">: </w:t>
      </w:r>
      <w:proofErr w:type="spellStart"/>
      <w:r w:rsidRPr="0024564F">
        <w:rPr>
          <w:sz w:val="26"/>
          <w:lang w:eastAsia="uk-UA" w:bidi="uk-UA"/>
        </w:rPr>
        <w:t>переводчик</w:t>
      </w:r>
      <w:proofErr w:type="spellEnd"/>
      <w:r w:rsidRPr="0024564F">
        <w:rPr>
          <w:sz w:val="26"/>
          <w:lang w:eastAsia="uk-UA" w:bidi="uk-UA"/>
        </w:rPr>
        <w:t xml:space="preserve"> [Текст] / Г. Э. Мирам. - 3.изд. - К. : </w:t>
      </w:r>
      <w:proofErr w:type="spellStart"/>
      <w:r w:rsidRPr="0024564F">
        <w:rPr>
          <w:sz w:val="26"/>
          <w:lang w:eastAsia="uk-UA" w:bidi="uk-UA"/>
        </w:rPr>
        <w:t>Эльга</w:t>
      </w:r>
      <w:proofErr w:type="spellEnd"/>
      <w:r w:rsidRPr="0024564F">
        <w:rPr>
          <w:sz w:val="26"/>
          <w:lang w:eastAsia="uk-UA" w:bidi="uk-UA"/>
        </w:rPr>
        <w:t xml:space="preserve"> ; К. : </w:t>
      </w:r>
      <w:proofErr w:type="spellStart"/>
      <w:r w:rsidRPr="0024564F">
        <w:rPr>
          <w:sz w:val="26"/>
          <w:lang w:eastAsia="uk-UA" w:bidi="uk-UA"/>
        </w:rPr>
        <w:t>Ника-Центр</w:t>
      </w:r>
      <w:proofErr w:type="spellEnd"/>
      <w:r w:rsidRPr="0024564F">
        <w:rPr>
          <w:sz w:val="26"/>
          <w:lang w:eastAsia="uk-UA" w:bidi="uk-UA"/>
        </w:rPr>
        <w:t>, 2004. - 158</w:t>
      </w:r>
      <w:r w:rsidRPr="0024564F">
        <w:rPr>
          <w:spacing w:val="7"/>
          <w:sz w:val="26"/>
          <w:lang w:eastAsia="uk-UA" w:bidi="uk-UA"/>
        </w:rPr>
        <w:t xml:space="preserve"> </w:t>
      </w:r>
      <w:r w:rsidRPr="0024564F">
        <w:rPr>
          <w:sz w:val="26"/>
          <w:lang w:eastAsia="uk-UA" w:bidi="uk-UA"/>
        </w:rPr>
        <w:t>с.</w:t>
      </w:r>
    </w:p>
    <w:p w:rsidR="0024564F" w:rsidRPr="0024564F" w:rsidRDefault="0024564F" w:rsidP="0024564F">
      <w:pPr>
        <w:numPr>
          <w:ilvl w:val="0"/>
          <w:numId w:val="20"/>
        </w:numPr>
        <w:tabs>
          <w:tab w:val="left" w:pos="1959"/>
        </w:tabs>
        <w:spacing w:before="3" w:line="276" w:lineRule="auto"/>
        <w:ind w:right="572"/>
        <w:jc w:val="both"/>
        <w:rPr>
          <w:sz w:val="24"/>
          <w:lang w:eastAsia="uk-UA" w:bidi="uk-UA"/>
        </w:rPr>
      </w:pPr>
      <w:r w:rsidRPr="0024564F">
        <w:rPr>
          <w:sz w:val="26"/>
          <w:lang w:eastAsia="uk-UA" w:bidi="uk-UA"/>
        </w:rPr>
        <w:t>Нормативна таблиця для відтворення українських власних назв засобами англійської мови [Електронний ресурс] // Рішення Української комісії з питань правничої термінології №9 – Протокол №2 від 19 квітня 1996 р. – Режим доступу:</w:t>
      </w:r>
      <w:hyperlink r:id="rId11">
        <w:r w:rsidRPr="0024564F">
          <w:rPr>
            <w:sz w:val="26"/>
            <w:lang w:eastAsia="uk-UA" w:bidi="uk-UA"/>
          </w:rPr>
          <w:t xml:space="preserve"> </w:t>
        </w:r>
        <w:r w:rsidRPr="0024564F">
          <w:rPr>
            <w:sz w:val="24"/>
            <w:lang w:eastAsia="uk-UA" w:bidi="uk-UA"/>
          </w:rPr>
          <w:t>http://www.brama.com/art/transliterationu.html</w:t>
        </w:r>
      </w:hyperlink>
    </w:p>
    <w:p w:rsidR="0024564F" w:rsidRPr="0024564F" w:rsidRDefault="0024564F" w:rsidP="0024564F">
      <w:pPr>
        <w:numPr>
          <w:ilvl w:val="0"/>
          <w:numId w:val="20"/>
        </w:numPr>
        <w:tabs>
          <w:tab w:val="left" w:pos="1959"/>
        </w:tabs>
        <w:spacing w:line="278" w:lineRule="auto"/>
        <w:ind w:right="574"/>
        <w:jc w:val="both"/>
        <w:rPr>
          <w:sz w:val="26"/>
          <w:lang w:eastAsia="uk-UA" w:bidi="uk-UA"/>
        </w:rPr>
      </w:pPr>
      <w:r w:rsidRPr="0024564F">
        <w:rPr>
          <w:sz w:val="26"/>
          <w:lang w:eastAsia="uk-UA" w:bidi="uk-UA"/>
        </w:rPr>
        <w:t xml:space="preserve">Паршин </w:t>
      </w:r>
      <w:r w:rsidRPr="0024564F">
        <w:rPr>
          <w:spacing w:val="-3"/>
          <w:sz w:val="26"/>
          <w:lang w:eastAsia="uk-UA" w:bidi="uk-UA"/>
        </w:rPr>
        <w:t xml:space="preserve">А. </w:t>
      </w:r>
      <w:proofErr w:type="spellStart"/>
      <w:r w:rsidRPr="0024564F">
        <w:rPr>
          <w:sz w:val="26"/>
          <w:lang w:eastAsia="uk-UA" w:bidi="uk-UA"/>
        </w:rPr>
        <w:t>Теория</w:t>
      </w:r>
      <w:proofErr w:type="spellEnd"/>
      <w:r w:rsidRPr="0024564F">
        <w:rPr>
          <w:sz w:val="26"/>
          <w:lang w:eastAsia="uk-UA" w:bidi="uk-UA"/>
        </w:rPr>
        <w:t xml:space="preserve"> и практика </w:t>
      </w:r>
      <w:proofErr w:type="spellStart"/>
      <w:r w:rsidRPr="0024564F">
        <w:rPr>
          <w:sz w:val="26"/>
          <w:lang w:eastAsia="uk-UA" w:bidi="uk-UA"/>
        </w:rPr>
        <w:t>перевода</w:t>
      </w:r>
      <w:proofErr w:type="spellEnd"/>
      <w:r w:rsidRPr="0024564F">
        <w:rPr>
          <w:sz w:val="26"/>
          <w:lang w:eastAsia="uk-UA" w:bidi="uk-UA"/>
        </w:rPr>
        <w:t xml:space="preserve">. </w:t>
      </w:r>
      <w:hyperlink r:id="rId12" w:history="1">
        <w:r w:rsidRPr="0024564F">
          <w:rPr>
            <w:color w:val="0066CC"/>
            <w:sz w:val="26"/>
            <w:u w:val="single"/>
            <w:lang w:eastAsia="uk-UA" w:bidi="uk-UA"/>
          </w:rPr>
          <w:t>http://teneta.rinet.ru/rus/pe/parshin- and_teoria-i-praktika-perevoda.htm</w:t>
        </w:r>
      </w:hyperlink>
    </w:p>
    <w:p w:rsidR="0024564F" w:rsidRPr="0024564F" w:rsidRDefault="0024564F" w:rsidP="0024564F">
      <w:pPr>
        <w:numPr>
          <w:ilvl w:val="0"/>
          <w:numId w:val="20"/>
        </w:numPr>
        <w:tabs>
          <w:tab w:val="left" w:pos="1959"/>
        </w:tabs>
        <w:spacing w:line="297" w:lineRule="exact"/>
        <w:ind w:hanging="361"/>
        <w:jc w:val="both"/>
        <w:rPr>
          <w:sz w:val="26"/>
          <w:lang w:eastAsia="uk-UA" w:bidi="uk-UA"/>
        </w:rPr>
      </w:pPr>
      <w:proofErr w:type="spellStart"/>
      <w:r w:rsidRPr="0024564F">
        <w:rPr>
          <w:sz w:val="26"/>
          <w:lang w:eastAsia="uk-UA" w:bidi="uk-UA"/>
        </w:rPr>
        <w:t>Ребрій</w:t>
      </w:r>
      <w:proofErr w:type="spellEnd"/>
      <w:r w:rsidRPr="0024564F">
        <w:rPr>
          <w:spacing w:val="19"/>
          <w:sz w:val="26"/>
          <w:lang w:eastAsia="uk-UA" w:bidi="uk-UA"/>
        </w:rPr>
        <w:t xml:space="preserve"> </w:t>
      </w:r>
      <w:r w:rsidRPr="0024564F">
        <w:rPr>
          <w:sz w:val="26"/>
          <w:lang w:eastAsia="uk-UA" w:bidi="uk-UA"/>
        </w:rPr>
        <w:t>О.В.</w:t>
      </w:r>
      <w:r w:rsidRPr="0024564F">
        <w:rPr>
          <w:spacing w:val="22"/>
          <w:sz w:val="26"/>
          <w:lang w:eastAsia="uk-UA" w:bidi="uk-UA"/>
        </w:rPr>
        <w:t xml:space="preserve"> </w:t>
      </w:r>
      <w:r w:rsidRPr="0024564F">
        <w:rPr>
          <w:sz w:val="26"/>
          <w:lang w:eastAsia="uk-UA" w:bidi="uk-UA"/>
        </w:rPr>
        <w:t>Сучасні</w:t>
      </w:r>
      <w:r w:rsidRPr="0024564F">
        <w:rPr>
          <w:spacing w:val="19"/>
          <w:sz w:val="26"/>
          <w:lang w:eastAsia="uk-UA" w:bidi="uk-UA"/>
        </w:rPr>
        <w:t xml:space="preserve"> </w:t>
      </w:r>
      <w:r w:rsidRPr="0024564F">
        <w:rPr>
          <w:sz w:val="26"/>
          <w:lang w:eastAsia="uk-UA" w:bidi="uk-UA"/>
        </w:rPr>
        <w:t>концепції</w:t>
      </w:r>
      <w:r w:rsidRPr="0024564F">
        <w:rPr>
          <w:spacing w:val="20"/>
          <w:sz w:val="26"/>
          <w:lang w:eastAsia="uk-UA" w:bidi="uk-UA"/>
        </w:rPr>
        <w:t xml:space="preserve"> </w:t>
      </w:r>
      <w:r w:rsidRPr="0024564F">
        <w:rPr>
          <w:sz w:val="26"/>
          <w:lang w:eastAsia="uk-UA" w:bidi="uk-UA"/>
        </w:rPr>
        <w:t>творчості</w:t>
      </w:r>
      <w:r w:rsidRPr="0024564F">
        <w:rPr>
          <w:spacing w:val="19"/>
          <w:sz w:val="26"/>
          <w:lang w:eastAsia="uk-UA" w:bidi="uk-UA"/>
        </w:rPr>
        <w:t xml:space="preserve"> </w:t>
      </w:r>
      <w:r w:rsidRPr="0024564F">
        <w:rPr>
          <w:sz w:val="26"/>
          <w:lang w:eastAsia="uk-UA" w:bidi="uk-UA"/>
        </w:rPr>
        <w:t>у</w:t>
      </w:r>
      <w:r w:rsidRPr="0024564F">
        <w:rPr>
          <w:spacing w:val="20"/>
          <w:sz w:val="26"/>
          <w:lang w:eastAsia="uk-UA" w:bidi="uk-UA"/>
        </w:rPr>
        <w:t xml:space="preserve"> </w:t>
      </w:r>
      <w:r w:rsidRPr="0024564F">
        <w:rPr>
          <w:sz w:val="26"/>
          <w:lang w:eastAsia="uk-UA" w:bidi="uk-UA"/>
        </w:rPr>
        <w:t>перекладі</w:t>
      </w:r>
      <w:r w:rsidRPr="0024564F">
        <w:rPr>
          <w:spacing w:val="20"/>
          <w:sz w:val="26"/>
          <w:lang w:eastAsia="uk-UA" w:bidi="uk-UA"/>
        </w:rPr>
        <w:t xml:space="preserve"> </w:t>
      </w:r>
      <w:r w:rsidRPr="0024564F">
        <w:rPr>
          <w:sz w:val="26"/>
          <w:lang w:eastAsia="uk-UA" w:bidi="uk-UA"/>
        </w:rPr>
        <w:t>[Текст]</w:t>
      </w:r>
      <w:r w:rsidRPr="0024564F">
        <w:rPr>
          <w:spacing w:val="19"/>
          <w:sz w:val="26"/>
          <w:lang w:eastAsia="uk-UA" w:bidi="uk-UA"/>
        </w:rPr>
        <w:t xml:space="preserve"> </w:t>
      </w:r>
      <w:r w:rsidRPr="0024564F">
        <w:rPr>
          <w:sz w:val="26"/>
          <w:lang w:eastAsia="uk-UA" w:bidi="uk-UA"/>
        </w:rPr>
        <w:t>:</w:t>
      </w:r>
      <w:r w:rsidRPr="0024564F">
        <w:rPr>
          <w:spacing w:val="20"/>
          <w:sz w:val="26"/>
          <w:lang w:eastAsia="uk-UA" w:bidi="uk-UA"/>
        </w:rPr>
        <w:t xml:space="preserve"> </w:t>
      </w:r>
      <w:r w:rsidRPr="0024564F">
        <w:rPr>
          <w:sz w:val="26"/>
          <w:lang w:eastAsia="uk-UA" w:bidi="uk-UA"/>
        </w:rPr>
        <w:t>монографія</w:t>
      </w:r>
      <w:r w:rsidRPr="0024564F">
        <w:rPr>
          <w:spacing w:val="20"/>
          <w:sz w:val="26"/>
          <w:lang w:eastAsia="uk-UA" w:bidi="uk-UA"/>
        </w:rPr>
        <w:t xml:space="preserve"> </w:t>
      </w:r>
      <w:r w:rsidRPr="0024564F">
        <w:rPr>
          <w:sz w:val="26"/>
          <w:lang w:eastAsia="uk-UA" w:bidi="uk-UA"/>
        </w:rPr>
        <w:t>/</w:t>
      </w:r>
      <w:r w:rsidRPr="0024564F">
        <w:rPr>
          <w:spacing w:val="20"/>
          <w:sz w:val="26"/>
          <w:lang w:eastAsia="uk-UA" w:bidi="uk-UA"/>
        </w:rPr>
        <w:t xml:space="preserve"> </w:t>
      </w:r>
      <w:r w:rsidRPr="0024564F">
        <w:rPr>
          <w:sz w:val="26"/>
          <w:lang w:eastAsia="uk-UA" w:bidi="uk-UA"/>
        </w:rPr>
        <w:t>О.</w:t>
      </w:r>
    </w:p>
    <w:p w:rsidR="0024564F" w:rsidRPr="0024564F" w:rsidRDefault="0024564F" w:rsidP="0024564F">
      <w:pPr>
        <w:spacing w:before="46" w:line="273" w:lineRule="auto"/>
        <w:ind w:left="1958" w:right="579"/>
        <w:jc w:val="both"/>
        <w:rPr>
          <w:sz w:val="26"/>
          <w:szCs w:val="26"/>
          <w:lang w:eastAsia="uk-UA" w:bidi="uk-UA"/>
        </w:rPr>
      </w:pPr>
      <w:r w:rsidRPr="0024564F">
        <w:rPr>
          <w:sz w:val="26"/>
          <w:szCs w:val="26"/>
          <w:lang w:eastAsia="uk-UA" w:bidi="uk-UA"/>
        </w:rPr>
        <w:t xml:space="preserve">В. </w:t>
      </w:r>
      <w:proofErr w:type="spellStart"/>
      <w:r w:rsidRPr="0024564F">
        <w:rPr>
          <w:sz w:val="26"/>
          <w:szCs w:val="26"/>
          <w:lang w:eastAsia="uk-UA" w:bidi="uk-UA"/>
        </w:rPr>
        <w:t>Ребрій</w:t>
      </w:r>
      <w:proofErr w:type="spellEnd"/>
      <w:r w:rsidRPr="0024564F">
        <w:rPr>
          <w:sz w:val="26"/>
          <w:szCs w:val="26"/>
          <w:lang w:eastAsia="uk-UA" w:bidi="uk-UA"/>
        </w:rPr>
        <w:t xml:space="preserve"> ; </w:t>
      </w:r>
      <w:proofErr w:type="spellStart"/>
      <w:r w:rsidRPr="0024564F">
        <w:rPr>
          <w:sz w:val="26"/>
          <w:szCs w:val="26"/>
          <w:lang w:eastAsia="uk-UA" w:bidi="uk-UA"/>
        </w:rPr>
        <w:t>Харк</w:t>
      </w:r>
      <w:proofErr w:type="spellEnd"/>
      <w:r w:rsidRPr="0024564F">
        <w:rPr>
          <w:sz w:val="26"/>
          <w:szCs w:val="26"/>
          <w:lang w:eastAsia="uk-UA" w:bidi="uk-UA"/>
        </w:rPr>
        <w:t xml:space="preserve">. нац. ун-т ім. В. Н. </w:t>
      </w:r>
      <w:proofErr w:type="spellStart"/>
      <w:r w:rsidRPr="0024564F">
        <w:rPr>
          <w:sz w:val="26"/>
          <w:szCs w:val="26"/>
          <w:lang w:eastAsia="uk-UA" w:bidi="uk-UA"/>
        </w:rPr>
        <w:t>Каразіна</w:t>
      </w:r>
      <w:proofErr w:type="spellEnd"/>
      <w:r w:rsidRPr="0024564F">
        <w:rPr>
          <w:sz w:val="26"/>
          <w:szCs w:val="26"/>
          <w:lang w:eastAsia="uk-UA" w:bidi="uk-UA"/>
        </w:rPr>
        <w:t xml:space="preserve">. - Х. : ХНУ ім. В. Н. </w:t>
      </w:r>
      <w:proofErr w:type="spellStart"/>
      <w:r w:rsidRPr="0024564F">
        <w:rPr>
          <w:sz w:val="26"/>
          <w:szCs w:val="26"/>
          <w:lang w:eastAsia="uk-UA" w:bidi="uk-UA"/>
        </w:rPr>
        <w:t>Каразіна</w:t>
      </w:r>
      <w:proofErr w:type="spellEnd"/>
      <w:r w:rsidRPr="0024564F">
        <w:rPr>
          <w:sz w:val="26"/>
          <w:szCs w:val="26"/>
          <w:lang w:eastAsia="uk-UA" w:bidi="uk-UA"/>
        </w:rPr>
        <w:t>, 2012. - 375 с.</w:t>
      </w:r>
    </w:p>
    <w:p w:rsidR="0024564F" w:rsidRPr="0024564F" w:rsidRDefault="0024564F" w:rsidP="0024564F">
      <w:pPr>
        <w:numPr>
          <w:ilvl w:val="0"/>
          <w:numId w:val="20"/>
        </w:numPr>
        <w:tabs>
          <w:tab w:val="left" w:pos="1959"/>
        </w:tabs>
        <w:spacing w:before="5" w:line="276" w:lineRule="auto"/>
        <w:ind w:right="577"/>
        <w:jc w:val="both"/>
        <w:rPr>
          <w:sz w:val="26"/>
          <w:lang w:eastAsia="uk-UA" w:bidi="uk-UA"/>
        </w:rPr>
      </w:pPr>
      <w:proofErr w:type="spellStart"/>
      <w:r w:rsidRPr="0024564F">
        <w:rPr>
          <w:sz w:val="26"/>
          <w:lang w:eastAsia="uk-UA" w:bidi="uk-UA"/>
        </w:rPr>
        <w:t>Табаковска</w:t>
      </w:r>
      <w:proofErr w:type="spellEnd"/>
      <w:r w:rsidRPr="0024564F">
        <w:rPr>
          <w:sz w:val="26"/>
          <w:lang w:eastAsia="uk-UA" w:bidi="uk-UA"/>
        </w:rPr>
        <w:t xml:space="preserve"> Е. Когнітивна лінгвістика і поетика перекладу [Текст] </w:t>
      </w:r>
      <w:r w:rsidRPr="0024564F">
        <w:rPr>
          <w:sz w:val="26"/>
          <w:lang w:eastAsia="uk-UA" w:bidi="uk-UA"/>
        </w:rPr>
        <w:lastRenderedPageBreak/>
        <w:t>: [монографія] / Е.</w:t>
      </w:r>
      <w:proofErr w:type="spellStart"/>
      <w:r w:rsidRPr="0024564F">
        <w:rPr>
          <w:sz w:val="26"/>
          <w:lang w:eastAsia="uk-UA" w:bidi="uk-UA"/>
        </w:rPr>
        <w:t>Табаковска</w:t>
      </w:r>
      <w:proofErr w:type="spellEnd"/>
      <w:r w:rsidRPr="0024564F">
        <w:rPr>
          <w:sz w:val="26"/>
          <w:lang w:eastAsia="uk-UA" w:bidi="uk-UA"/>
        </w:rPr>
        <w:t xml:space="preserve"> ; [пер. С.</w:t>
      </w:r>
      <w:proofErr w:type="spellStart"/>
      <w:r w:rsidRPr="0024564F">
        <w:rPr>
          <w:sz w:val="26"/>
          <w:lang w:eastAsia="uk-UA" w:bidi="uk-UA"/>
        </w:rPr>
        <w:t>Тюпа</w:t>
      </w:r>
      <w:proofErr w:type="spellEnd"/>
      <w:r w:rsidRPr="0024564F">
        <w:rPr>
          <w:sz w:val="26"/>
          <w:lang w:eastAsia="uk-UA" w:bidi="uk-UA"/>
        </w:rPr>
        <w:t xml:space="preserve">]. - Івано-Франківськ : Вид-во </w:t>
      </w:r>
      <w:proofErr w:type="spellStart"/>
      <w:r w:rsidRPr="0024564F">
        <w:rPr>
          <w:sz w:val="26"/>
          <w:lang w:eastAsia="uk-UA" w:bidi="uk-UA"/>
        </w:rPr>
        <w:t>Прикарпат</w:t>
      </w:r>
      <w:proofErr w:type="spellEnd"/>
      <w:r w:rsidRPr="0024564F">
        <w:rPr>
          <w:sz w:val="26"/>
          <w:lang w:eastAsia="uk-UA" w:bidi="uk-UA"/>
        </w:rPr>
        <w:t xml:space="preserve">. нац. </w:t>
      </w:r>
      <w:proofErr w:type="spellStart"/>
      <w:r w:rsidRPr="0024564F">
        <w:rPr>
          <w:sz w:val="26"/>
          <w:lang w:eastAsia="uk-UA" w:bidi="uk-UA"/>
        </w:rPr>
        <w:t>ун-ту</w:t>
      </w:r>
      <w:proofErr w:type="spellEnd"/>
      <w:r w:rsidRPr="0024564F">
        <w:rPr>
          <w:sz w:val="26"/>
          <w:lang w:eastAsia="uk-UA" w:bidi="uk-UA"/>
        </w:rPr>
        <w:t xml:space="preserve"> ім. В. Стефаника, 2013. - 202</w:t>
      </w:r>
      <w:r w:rsidRPr="0024564F">
        <w:rPr>
          <w:spacing w:val="11"/>
          <w:sz w:val="26"/>
          <w:lang w:eastAsia="uk-UA" w:bidi="uk-UA"/>
        </w:rPr>
        <w:t xml:space="preserve"> </w:t>
      </w:r>
      <w:r w:rsidRPr="0024564F">
        <w:rPr>
          <w:sz w:val="26"/>
          <w:lang w:eastAsia="uk-UA" w:bidi="uk-UA"/>
        </w:rPr>
        <w:t>с.</w:t>
      </w:r>
    </w:p>
    <w:p w:rsidR="0024564F" w:rsidRPr="0024564F" w:rsidRDefault="0024564F" w:rsidP="0024564F">
      <w:pPr>
        <w:numPr>
          <w:ilvl w:val="0"/>
          <w:numId w:val="20"/>
        </w:numPr>
        <w:tabs>
          <w:tab w:val="left" w:pos="1959"/>
        </w:tabs>
        <w:spacing w:before="1" w:line="278" w:lineRule="auto"/>
        <w:ind w:right="581"/>
        <w:jc w:val="both"/>
        <w:rPr>
          <w:sz w:val="26"/>
          <w:lang w:eastAsia="uk-UA" w:bidi="uk-UA"/>
        </w:rPr>
      </w:pPr>
      <w:proofErr w:type="spellStart"/>
      <w:r w:rsidRPr="0024564F">
        <w:rPr>
          <w:sz w:val="26"/>
          <w:lang w:eastAsia="uk-UA" w:bidi="uk-UA"/>
        </w:rPr>
        <w:t>Факторович</w:t>
      </w:r>
      <w:proofErr w:type="spellEnd"/>
      <w:r w:rsidRPr="0024564F">
        <w:rPr>
          <w:sz w:val="26"/>
          <w:lang w:eastAsia="uk-UA" w:bidi="uk-UA"/>
        </w:rPr>
        <w:t xml:space="preserve"> Д.Е. </w:t>
      </w:r>
      <w:proofErr w:type="spellStart"/>
      <w:r w:rsidRPr="0024564F">
        <w:rPr>
          <w:sz w:val="26"/>
          <w:lang w:eastAsia="uk-UA" w:bidi="uk-UA"/>
        </w:rPr>
        <w:t>Основытеориихудожественногоперевода</w:t>
      </w:r>
      <w:proofErr w:type="spellEnd"/>
      <w:r w:rsidRPr="0024564F">
        <w:rPr>
          <w:sz w:val="26"/>
          <w:lang w:eastAsia="uk-UA" w:bidi="uk-UA"/>
        </w:rPr>
        <w:t xml:space="preserve"> [Текст] / Д.Е.</w:t>
      </w:r>
      <w:proofErr w:type="spellStart"/>
      <w:r w:rsidRPr="0024564F">
        <w:rPr>
          <w:sz w:val="26"/>
          <w:lang w:eastAsia="uk-UA" w:bidi="uk-UA"/>
        </w:rPr>
        <w:t>Факторович</w:t>
      </w:r>
      <w:proofErr w:type="spellEnd"/>
      <w:r w:rsidRPr="0024564F">
        <w:rPr>
          <w:sz w:val="26"/>
          <w:lang w:eastAsia="uk-UA" w:bidi="uk-UA"/>
        </w:rPr>
        <w:t xml:space="preserve">. - </w:t>
      </w:r>
      <w:proofErr w:type="spellStart"/>
      <w:r w:rsidRPr="0024564F">
        <w:rPr>
          <w:sz w:val="26"/>
          <w:lang w:eastAsia="uk-UA" w:bidi="uk-UA"/>
        </w:rPr>
        <w:t>Минск</w:t>
      </w:r>
      <w:proofErr w:type="spellEnd"/>
      <w:r w:rsidRPr="0024564F">
        <w:rPr>
          <w:sz w:val="26"/>
          <w:lang w:eastAsia="uk-UA" w:bidi="uk-UA"/>
        </w:rPr>
        <w:t xml:space="preserve"> : </w:t>
      </w:r>
      <w:proofErr w:type="spellStart"/>
      <w:r w:rsidRPr="0024564F">
        <w:rPr>
          <w:sz w:val="26"/>
          <w:lang w:eastAsia="uk-UA" w:bidi="uk-UA"/>
        </w:rPr>
        <w:t>Кнігазбор</w:t>
      </w:r>
      <w:proofErr w:type="spellEnd"/>
      <w:r w:rsidRPr="0024564F">
        <w:rPr>
          <w:sz w:val="26"/>
          <w:lang w:eastAsia="uk-UA" w:bidi="uk-UA"/>
        </w:rPr>
        <w:t>, 2009. - 167</w:t>
      </w:r>
      <w:r w:rsidRPr="0024564F">
        <w:rPr>
          <w:spacing w:val="14"/>
          <w:sz w:val="26"/>
          <w:lang w:eastAsia="uk-UA" w:bidi="uk-UA"/>
        </w:rPr>
        <w:t xml:space="preserve"> </w:t>
      </w:r>
      <w:r w:rsidRPr="0024564F">
        <w:rPr>
          <w:spacing w:val="-3"/>
          <w:sz w:val="26"/>
          <w:lang w:eastAsia="uk-UA" w:bidi="uk-UA"/>
        </w:rPr>
        <w:t>с.</w:t>
      </w:r>
    </w:p>
    <w:p w:rsidR="0024564F" w:rsidRPr="0024564F" w:rsidRDefault="0024564F" w:rsidP="0024564F">
      <w:pPr>
        <w:numPr>
          <w:ilvl w:val="0"/>
          <w:numId w:val="20"/>
        </w:numPr>
        <w:tabs>
          <w:tab w:val="left" w:pos="1959"/>
        </w:tabs>
        <w:spacing w:line="278" w:lineRule="auto"/>
        <w:ind w:right="576"/>
        <w:jc w:val="both"/>
        <w:rPr>
          <w:sz w:val="26"/>
          <w:lang w:eastAsia="uk-UA" w:bidi="uk-UA"/>
        </w:rPr>
      </w:pPr>
      <w:proofErr w:type="spellStart"/>
      <w:r w:rsidRPr="0024564F">
        <w:rPr>
          <w:sz w:val="26"/>
          <w:lang w:eastAsia="uk-UA" w:bidi="uk-UA"/>
        </w:rPr>
        <w:t>Фененко</w:t>
      </w:r>
      <w:proofErr w:type="spellEnd"/>
      <w:r w:rsidRPr="0024564F">
        <w:rPr>
          <w:sz w:val="26"/>
          <w:lang w:eastAsia="uk-UA" w:bidi="uk-UA"/>
        </w:rPr>
        <w:t xml:space="preserve"> Н.А. </w:t>
      </w:r>
      <w:proofErr w:type="spellStart"/>
      <w:r w:rsidRPr="0024564F">
        <w:rPr>
          <w:sz w:val="26"/>
          <w:lang w:eastAsia="uk-UA" w:bidi="uk-UA"/>
        </w:rPr>
        <w:t>Языкреалий</w:t>
      </w:r>
      <w:proofErr w:type="spellEnd"/>
      <w:r w:rsidRPr="0024564F">
        <w:rPr>
          <w:sz w:val="26"/>
          <w:lang w:eastAsia="uk-UA" w:bidi="uk-UA"/>
        </w:rPr>
        <w:t xml:space="preserve"> и </w:t>
      </w:r>
      <w:proofErr w:type="spellStart"/>
      <w:r w:rsidRPr="0024564F">
        <w:rPr>
          <w:sz w:val="26"/>
          <w:lang w:eastAsia="uk-UA" w:bidi="uk-UA"/>
        </w:rPr>
        <w:t>реалииязыка</w:t>
      </w:r>
      <w:proofErr w:type="spellEnd"/>
      <w:r w:rsidRPr="0024564F">
        <w:rPr>
          <w:sz w:val="26"/>
          <w:lang w:eastAsia="uk-UA" w:bidi="uk-UA"/>
        </w:rPr>
        <w:t xml:space="preserve"> / </w:t>
      </w:r>
      <w:proofErr w:type="spellStart"/>
      <w:r w:rsidRPr="0024564F">
        <w:rPr>
          <w:sz w:val="26"/>
          <w:lang w:eastAsia="uk-UA" w:bidi="uk-UA"/>
        </w:rPr>
        <w:t>Воронежскиймежрегиональныйин-т</w:t>
      </w:r>
      <w:proofErr w:type="spellEnd"/>
      <w:r w:rsidRPr="0024564F">
        <w:rPr>
          <w:sz w:val="26"/>
          <w:lang w:eastAsia="uk-UA" w:bidi="uk-UA"/>
        </w:rPr>
        <w:t xml:space="preserve"> </w:t>
      </w:r>
      <w:proofErr w:type="spellStart"/>
      <w:r w:rsidRPr="0024564F">
        <w:rPr>
          <w:sz w:val="26"/>
          <w:lang w:eastAsia="uk-UA" w:bidi="uk-UA"/>
        </w:rPr>
        <w:t>общественных</w:t>
      </w:r>
      <w:proofErr w:type="spellEnd"/>
      <w:r w:rsidRPr="0024564F">
        <w:rPr>
          <w:sz w:val="26"/>
          <w:lang w:eastAsia="uk-UA" w:bidi="uk-UA"/>
        </w:rPr>
        <w:t xml:space="preserve"> наук, </w:t>
      </w:r>
      <w:proofErr w:type="spellStart"/>
      <w:r w:rsidRPr="0024564F">
        <w:rPr>
          <w:sz w:val="26"/>
          <w:lang w:eastAsia="uk-UA" w:bidi="uk-UA"/>
        </w:rPr>
        <w:t>Воронежскийгос</w:t>
      </w:r>
      <w:proofErr w:type="spellEnd"/>
      <w:r w:rsidRPr="0024564F">
        <w:rPr>
          <w:sz w:val="26"/>
          <w:lang w:eastAsia="uk-UA" w:bidi="uk-UA"/>
        </w:rPr>
        <w:t>. ун-т. – Воронеж, 2001. – 140</w:t>
      </w:r>
      <w:r w:rsidRPr="0024564F">
        <w:rPr>
          <w:spacing w:val="11"/>
          <w:sz w:val="26"/>
          <w:lang w:eastAsia="uk-UA" w:bidi="uk-UA"/>
        </w:rPr>
        <w:t xml:space="preserve"> </w:t>
      </w:r>
      <w:r w:rsidRPr="0024564F">
        <w:rPr>
          <w:spacing w:val="-3"/>
          <w:sz w:val="26"/>
          <w:lang w:eastAsia="uk-UA" w:bidi="uk-UA"/>
        </w:rPr>
        <w:t>с.</w:t>
      </w:r>
    </w:p>
    <w:p w:rsidR="0024564F" w:rsidRPr="0024564F" w:rsidRDefault="0024564F" w:rsidP="0024564F">
      <w:pPr>
        <w:numPr>
          <w:ilvl w:val="0"/>
          <w:numId w:val="20"/>
        </w:numPr>
        <w:tabs>
          <w:tab w:val="left" w:pos="1959"/>
        </w:tabs>
        <w:spacing w:line="276" w:lineRule="auto"/>
        <w:ind w:right="574"/>
        <w:jc w:val="both"/>
        <w:rPr>
          <w:sz w:val="26"/>
          <w:lang w:eastAsia="uk-UA" w:bidi="uk-UA"/>
        </w:rPr>
      </w:pPr>
      <w:proofErr w:type="spellStart"/>
      <w:r w:rsidRPr="0024564F">
        <w:rPr>
          <w:sz w:val="26"/>
          <w:lang w:eastAsia="uk-UA" w:bidi="uk-UA"/>
        </w:rPr>
        <w:t>Шатков</w:t>
      </w:r>
      <w:proofErr w:type="spellEnd"/>
      <w:r w:rsidRPr="0024564F">
        <w:rPr>
          <w:sz w:val="26"/>
          <w:lang w:eastAsia="uk-UA" w:bidi="uk-UA"/>
        </w:rPr>
        <w:t xml:space="preserve"> Г.В. </w:t>
      </w:r>
      <w:proofErr w:type="spellStart"/>
      <w:r w:rsidRPr="0024564F">
        <w:rPr>
          <w:sz w:val="26"/>
          <w:lang w:eastAsia="uk-UA" w:bidi="uk-UA"/>
        </w:rPr>
        <w:t>Стилистическийанализтекста</w:t>
      </w:r>
      <w:proofErr w:type="spellEnd"/>
      <w:r w:rsidRPr="0024564F">
        <w:rPr>
          <w:sz w:val="26"/>
          <w:lang w:eastAsia="uk-UA" w:bidi="uk-UA"/>
        </w:rPr>
        <w:t xml:space="preserve"> при переводе / Г.В.</w:t>
      </w:r>
      <w:proofErr w:type="spellStart"/>
      <w:r w:rsidRPr="0024564F">
        <w:rPr>
          <w:sz w:val="26"/>
          <w:lang w:eastAsia="uk-UA" w:bidi="uk-UA"/>
        </w:rPr>
        <w:t>Шатков</w:t>
      </w:r>
      <w:proofErr w:type="spellEnd"/>
      <w:r w:rsidRPr="0024564F">
        <w:rPr>
          <w:sz w:val="26"/>
          <w:lang w:eastAsia="uk-UA" w:bidi="uk-UA"/>
        </w:rPr>
        <w:t xml:space="preserve"> // </w:t>
      </w:r>
      <w:proofErr w:type="spellStart"/>
      <w:r w:rsidRPr="0024564F">
        <w:rPr>
          <w:sz w:val="26"/>
          <w:lang w:eastAsia="uk-UA" w:bidi="uk-UA"/>
        </w:rPr>
        <w:t>Тетрадипереводчика</w:t>
      </w:r>
      <w:proofErr w:type="spellEnd"/>
      <w:r w:rsidRPr="0024564F">
        <w:rPr>
          <w:sz w:val="26"/>
          <w:lang w:eastAsia="uk-UA" w:bidi="uk-UA"/>
        </w:rPr>
        <w:t xml:space="preserve">. </w:t>
      </w:r>
      <w:proofErr w:type="spellStart"/>
      <w:r w:rsidRPr="0024564F">
        <w:rPr>
          <w:sz w:val="26"/>
          <w:lang w:eastAsia="uk-UA" w:bidi="uk-UA"/>
        </w:rPr>
        <w:t>Вып</w:t>
      </w:r>
      <w:proofErr w:type="spellEnd"/>
      <w:r w:rsidRPr="0024564F">
        <w:rPr>
          <w:sz w:val="26"/>
          <w:lang w:eastAsia="uk-UA" w:bidi="uk-UA"/>
        </w:rPr>
        <w:t xml:space="preserve">. 16 / </w:t>
      </w:r>
      <w:proofErr w:type="spellStart"/>
      <w:r w:rsidRPr="0024564F">
        <w:rPr>
          <w:sz w:val="26"/>
          <w:lang w:eastAsia="uk-UA" w:bidi="uk-UA"/>
        </w:rPr>
        <w:t>Под</w:t>
      </w:r>
      <w:proofErr w:type="spellEnd"/>
      <w:r w:rsidRPr="0024564F">
        <w:rPr>
          <w:sz w:val="26"/>
          <w:lang w:eastAsia="uk-UA" w:bidi="uk-UA"/>
        </w:rPr>
        <w:t xml:space="preserve"> ред. Л.С.Бархударова. – М.: </w:t>
      </w:r>
      <w:proofErr w:type="spellStart"/>
      <w:r w:rsidRPr="0024564F">
        <w:rPr>
          <w:sz w:val="26"/>
          <w:lang w:eastAsia="uk-UA" w:bidi="uk-UA"/>
        </w:rPr>
        <w:t>Международныеотношения</w:t>
      </w:r>
      <w:proofErr w:type="spellEnd"/>
      <w:r w:rsidRPr="0024564F">
        <w:rPr>
          <w:sz w:val="26"/>
          <w:lang w:eastAsia="uk-UA" w:bidi="uk-UA"/>
        </w:rPr>
        <w:t>, 1979. –</w:t>
      </w:r>
      <w:r w:rsidRPr="0024564F">
        <w:rPr>
          <w:spacing w:val="9"/>
          <w:sz w:val="26"/>
          <w:lang w:eastAsia="uk-UA" w:bidi="uk-UA"/>
        </w:rPr>
        <w:t xml:space="preserve"> </w:t>
      </w:r>
      <w:r w:rsidRPr="0024564F">
        <w:rPr>
          <w:sz w:val="26"/>
          <w:lang w:eastAsia="uk-UA" w:bidi="uk-UA"/>
        </w:rPr>
        <w:t>С.40-50.</w:t>
      </w:r>
    </w:p>
    <w:p w:rsidR="0024564F" w:rsidRPr="0024564F" w:rsidRDefault="0024564F" w:rsidP="0024564F">
      <w:pPr>
        <w:numPr>
          <w:ilvl w:val="0"/>
          <w:numId w:val="20"/>
        </w:numPr>
        <w:tabs>
          <w:tab w:val="left" w:pos="1959"/>
        </w:tabs>
        <w:spacing w:line="278" w:lineRule="auto"/>
        <w:ind w:right="573"/>
        <w:jc w:val="both"/>
        <w:rPr>
          <w:sz w:val="26"/>
          <w:lang w:eastAsia="uk-UA" w:bidi="uk-UA"/>
        </w:rPr>
      </w:pPr>
      <w:proofErr w:type="spellStart"/>
      <w:r w:rsidRPr="0024564F">
        <w:rPr>
          <w:sz w:val="26"/>
          <w:lang w:eastAsia="uk-UA" w:bidi="uk-UA"/>
        </w:rPr>
        <w:t>Швейцер</w:t>
      </w:r>
      <w:proofErr w:type="spellEnd"/>
      <w:r w:rsidRPr="0024564F">
        <w:rPr>
          <w:sz w:val="26"/>
          <w:lang w:eastAsia="uk-UA" w:bidi="uk-UA"/>
        </w:rPr>
        <w:t xml:space="preserve"> А.Д. </w:t>
      </w:r>
      <w:proofErr w:type="spellStart"/>
      <w:r w:rsidRPr="0024564F">
        <w:rPr>
          <w:sz w:val="26"/>
          <w:lang w:eastAsia="uk-UA" w:bidi="uk-UA"/>
        </w:rPr>
        <w:t>Теорияперевода</w:t>
      </w:r>
      <w:proofErr w:type="spellEnd"/>
      <w:r w:rsidRPr="0024564F">
        <w:rPr>
          <w:sz w:val="26"/>
          <w:lang w:eastAsia="uk-UA" w:bidi="uk-UA"/>
        </w:rPr>
        <w:t xml:space="preserve">: статус, </w:t>
      </w:r>
      <w:proofErr w:type="spellStart"/>
      <w:r w:rsidRPr="0024564F">
        <w:rPr>
          <w:sz w:val="26"/>
          <w:lang w:eastAsia="uk-UA" w:bidi="uk-UA"/>
        </w:rPr>
        <w:t>проблемы</w:t>
      </w:r>
      <w:proofErr w:type="spellEnd"/>
      <w:r w:rsidRPr="0024564F">
        <w:rPr>
          <w:sz w:val="26"/>
          <w:lang w:eastAsia="uk-UA" w:bidi="uk-UA"/>
        </w:rPr>
        <w:t xml:space="preserve">, </w:t>
      </w:r>
      <w:proofErr w:type="spellStart"/>
      <w:r w:rsidRPr="0024564F">
        <w:rPr>
          <w:sz w:val="26"/>
          <w:lang w:eastAsia="uk-UA" w:bidi="uk-UA"/>
        </w:rPr>
        <w:t>аспекты</w:t>
      </w:r>
      <w:proofErr w:type="spellEnd"/>
      <w:r w:rsidRPr="0024564F">
        <w:rPr>
          <w:sz w:val="26"/>
          <w:lang w:eastAsia="uk-UA" w:bidi="uk-UA"/>
        </w:rPr>
        <w:t xml:space="preserve"> / </w:t>
      </w:r>
      <w:proofErr w:type="spellStart"/>
      <w:r w:rsidRPr="0024564F">
        <w:rPr>
          <w:sz w:val="26"/>
          <w:lang w:eastAsia="uk-UA" w:bidi="uk-UA"/>
        </w:rPr>
        <w:t>Отв</w:t>
      </w:r>
      <w:proofErr w:type="spellEnd"/>
      <w:r w:rsidRPr="0024564F">
        <w:rPr>
          <w:sz w:val="26"/>
          <w:lang w:eastAsia="uk-UA" w:bidi="uk-UA"/>
        </w:rPr>
        <w:t>. ред. В.Н.</w:t>
      </w:r>
      <w:proofErr w:type="spellStart"/>
      <w:r w:rsidRPr="0024564F">
        <w:rPr>
          <w:sz w:val="26"/>
          <w:lang w:eastAsia="uk-UA" w:bidi="uk-UA"/>
        </w:rPr>
        <w:t>Ярцева</w:t>
      </w:r>
      <w:proofErr w:type="spellEnd"/>
      <w:r w:rsidRPr="0024564F">
        <w:rPr>
          <w:sz w:val="26"/>
          <w:lang w:eastAsia="uk-UA" w:bidi="uk-UA"/>
        </w:rPr>
        <w:t xml:space="preserve">; </w:t>
      </w:r>
      <w:r w:rsidRPr="0024564F">
        <w:rPr>
          <w:spacing w:val="-3"/>
          <w:sz w:val="26"/>
          <w:lang w:eastAsia="uk-UA" w:bidi="uk-UA"/>
        </w:rPr>
        <w:t xml:space="preserve">АН </w:t>
      </w:r>
      <w:r w:rsidRPr="0024564F">
        <w:rPr>
          <w:sz w:val="26"/>
          <w:lang w:eastAsia="uk-UA" w:bidi="uk-UA"/>
        </w:rPr>
        <w:t xml:space="preserve">СССР, </w:t>
      </w:r>
      <w:proofErr w:type="spellStart"/>
      <w:r w:rsidRPr="0024564F">
        <w:rPr>
          <w:sz w:val="26"/>
          <w:lang w:eastAsia="uk-UA" w:bidi="uk-UA"/>
        </w:rPr>
        <w:t>Ин-т</w:t>
      </w:r>
      <w:proofErr w:type="spellEnd"/>
      <w:r w:rsidRPr="0024564F">
        <w:rPr>
          <w:sz w:val="26"/>
          <w:lang w:eastAsia="uk-UA" w:bidi="uk-UA"/>
        </w:rPr>
        <w:t xml:space="preserve"> </w:t>
      </w:r>
      <w:proofErr w:type="spellStart"/>
      <w:r w:rsidRPr="0024564F">
        <w:rPr>
          <w:sz w:val="26"/>
          <w:lang w:eastAsia="uk-UA" w:bidi="uk-UA"/>
        </w:rPr>
        <w:t>языкознания</w:t>
      </w:r>
      <w:proofErr w:type="spellEnd"/>
      <w:r w:rsidRPr="0024564F">
        <w:rPr>
          <w:sz w:val="26"/>
          <w:lang w:eastAsia="uk-UA" w:bidi="uk-UA"/>
        </w:rPr>
        <w:t>. – М.: Наука, 1988. – 214[1]</w:t>
      </w:r>
      <w:r w:rsidRPr="0024564F">
        <w:rPr>
          <w:spacing w:val="22"/>
          <w:sz w:val="26"/>
          <w:lang w:eastAsia="uk-UA" w:bidi="uk-UA"/>
        </w:rPr>
        <w:t xml:space="preserve"> </w:t>
      </w:r>
      <w:r w:rsidRPr="0024564F">
        <w:rPr>
          <w:sz w:val="26"/>
          <w:lang w:eastAsia="uk-UA" w:bidi="uk-UA"/>
        </w:rPr>
        <w:t>с.</w:t>
      </w:r>
    </w:p>
    <w:p w:rsidR="0024564F" w:rsidRPr="0024564F" w:rsidRDefault="0024564F" w:rsidP="0024564F">
      <w:pPr>
        <w:numPr>
          <w:ilvl w:val="0"/>
          <w:numId w:val="20"/>
        </w:numPr>
        <w:tabs>
          <w:tab w:val="left" w:pos="1959"/>
        </w:tabs>
        <w:spacing w:line="273" w:lineRule="auto"/>
        <w:ind w:right="579"/>
        <w:jc w:val="both"/>
        <w:rPr>
          <w:sz w:val="26"/>
          <w:lang w:eastAsia="uk-UA" w:bidi="uk-UA"/>
        </w:rPr>
      </w:pPr>
      <w:proofErr w:type="spellStart"/>
      <w:r w:rsidRPr="0024564F">
        <w:rPr>
          <w:sz w:val="26"/>
          <w:lang w:eastAsia="uk-UA" w:bidi="uk-UA"/>
        </w:rPr>
        <w:t>Guhl</w:t>
      </w:r>
      <w:proofErr w:type="spellEnd"/>
      <w:r w:rsidRPr="0024564F">
        <w:rPr>
          <w:sz w:val="26"/>
          <w:lang w:eastAsia="uk-UA" w:bidi="uk-UA"/>
        </w:rPr>
        <w:t xml:space="preserve"> C.M. </w:t>
      </w:r>
      <w:proofErr w:type="spellStart"/>
      <w:r w:rsidRPr="0024564F">
        <w:rPr>
          <w:sz w:val="26"/>
          <w:lang w:eastAsia="uk-UA" w:bidi="uk-UA"/>
        </w:rPr>
        <w:t>Thequestforequivalencein</w:t>
      </w:r>
      <w:proofErr w:type="spellEnd"/>
      <w:r w:rsidRPr="0024564F">
        <w:rPr>
          <w:sz w:val="26"/>
          <w:lang w:eastAsia="uk-UA" w:bidi="uk-UA"/>
        </w:rPr>
        <w:t xml:space="preserve"> a </w:t>
      </w:r>
      <w:proofErr w:type="spellStart"/>
      <w:r w:rsidRPr="0024564F">
        <w:rPr>
          <w:sz w:val="26"/>
          <w:lang w:eastAsia="uk-UA" w:bidi="uk-UA"/>
        </w:rPr>
        <w:t>transnationallanguage</w:t>
      </w:r>
      <w:proofErr w:type="spellEnd"/>
      <w:r w:rsidRPr="0024564F">
        <w:rPr>
          <w:sz w:val="26"/>
          <w:lang w:eastAsia="uk-UA" w:bidi="uk-UA"/>
        </w:rPr>
        <w:t xml:space="preserve">: </w:t>
      </w:r>
      <w:proofErr w:type="spellStart"/>
      <w:r w:rsidRPr="0024564F">
        <w:rPr>
          <w:sz w:val="26"/>
          <w:lang w:eastAsia="uk-UA" w:bidi="uk-UA"/>
        </w:rPr>
        <w:t>thelocusofthereader</w:t>
      </w:r>
      <w:proofErr w:type="spellEnd"/>
      <w:r w:rsidRPr="0024564F">
        <w:rPr>
          <w:sz w:val="26"/>
          <w:lang w:eastAsia="uk-UA" w:bidi="uk-UA"/>
        </w:rPr>
        <w:t xml:space="preserve"> // </w:t>
      </w:r>
      <w:proofErr w:type="spellStart"/>
      <w:r w:rsidRPr="0024564F">
        <w:rPr>
          <w:sz w:val="26"/>
          <w:lang w:eastAsia="uk-UA" w:bidi="uk-UA"/>
        </w:rPr>
        <w:t>Forma</w:t>
      </w:r>
      <w:proofErr w:type="spellEnd"/>
      <w:r w:rsidRPr="0024564F">
        <w:rPr>
          <w:sz w:val="26"/>
          <w:lang w:eastAsia="uk-UA" w:bidi="uk-UA"/>
        </w:rPr>
        <w:t xml:space="preserve"> y </w:t>
      </w:r>
      <w:proofErr w:type="spellStart"/>
      <w:r w:rsidRPr="0024564F">
        <w:rPr>
          <w:sz w:val="26"/>
          <w:lang w:eastAsia="uk-UA" w:bidi="uk-UA"/>
        </w:rPr>
        <w:t>Función</w:t>
      </w:r>
      <w:proofErr w:type="spellEnd"/>
      <w:r w:rsidRPr="0024564F">
        <w:rPr>
          <w:sz w:val="26"/>
          <w:lang w:eastAsia="uk-UA" w:bidi="uk-UA"/>
        </w:rPr>
        <w:t xml:space="preserve">, </w:t>
      </w:r>
      <w:proofErr w:type="spellStart"/>
      <w:r w:rsidRPr="0024564F">
        <w:rPr>
          <w:sz w:val="26"/>
          <w:lang w:eastAsia="uk-UA" w:bidi="uk-UA"/>
        </w:rPr>
        <w:t>Vol</w:t>
      </w:r>
      <w:proofErr w:type="spellEnd"/>
      <w:r w:rsidRPr="0024564F">
        <w:rPr>
          <w:sz w:val="26"/>
          <w:lang w:eastAsia="uk-UA" w:bidi="uk-UA"/>
        </w:rPr>
        <w:t xml:space="preserve"> 0, </w:t>
      </w:r>
      <w:proofErr w:type="spellStart"/>
      <w:r w:rsidRPr="0024564F">
        <w:rPr>
          <w:sz w:val="26"/>
          <w:lang w:eastAsia="uk-UA" w:bidi="uk-UA"/>
        </w:rPr>
        <w:t>Iss</w:t>
      </w:r>
      <w:proofErr w:type="spellEnd"/>
      <w:r w:rsidRPr="0024564F">
        <w:rPr>
          <w:sz w:val="26"/>
          <w:lang w:eastAsia="uk-UA" w:bidi="uk-UA"/>
        </w:rPr>
        <w:t xml:space="preserve"> 15, </w:t>
      </w:r>
      <w:proofErr w:type="spellStart"/>
      <w:r w:rsidRPr="0024564F">
        <w:rPr>
          <w:sz w:val="26"/>
          <w:lang w:eastAsia="uk-UA" w:bidi="uk-UA"/>
        </w:rPr>
        <w:t>Pp</w:t>
      </w:r>
      <w:proofErr w:type="spellEnd"/>
      <w:r w:rsidRPr="0024564F">
        <w:rPr>
          <w:sz w:val="26"/>
          <w:lang w:eastAsia="uk-UA" w:bidi="uk-UA"/>
        </w:rPr>
        <w:t xml:space="preserve"> 141-156</w:t>
      </w:r>
      <w:r w:rsidRPr="0024564F">
        <w:rPr>
          <w:spacing w:val="18"/>
          <w:sz w:val="26"/>
          <w:lang w:eastAsia="uk-UA" w:bidi="uk-UA"/>
        </w:rPr>
        <w:t xml:space="preserve"> </w:t>
      </w:r>
      <w:r w:rsidRPr="0024564F">
        <w:rPr>
          <w:sz w:val="26"/>
          <w:lang w:eastAsia="uk-UA" w:bidi="uk-UA"/>
        </w:rPr>
        <w:t>(2002)</w:t>
      </w:r>
    </w:p>
    <w:p w:rsidR="0024564F" w:rsidRPr="0024564F" w:rsidRDefault="0024564F" w:rsidP="0024564F">
      <w:pPr>
        <w:numPr>
          <w:ilvl w:val="0"/>
          <w:numId w:val="20"/>
        </w:numPr>
        <w:tabs>
          <w:tab w:val="left" w:pos="1959"/>
        </w:tabs>
        <w:spacing w:line="278" w:lineRule="auto"/>
        <w:ind w:right="578"/>
        <w:jc w:val="both"/>
        <w:rPr>
          <w:sz w:val="26"/>
          <w:lang w:eastAsia="uk-UA" w:bidi="uk-UA"/>
        </w:rPr>
      </w:pPr>
      <w:proofErr w:type="spellStart"/>
      <w:r w:rsidRPr="0024564F">
        <w:rPr>
          <w:sz w:val="26"/>
          <w:lang w:eastAsia="uk-UA" w:bidi="uk-UA"/>
        </w:rPr>
        <w:t>Guo</w:t>
      </w:r>
      <w:proofErr w:type="spellEnd"/>
      <w:r w:rsidRPr="0024564F">
        <w:rPr>
          <w:sz w:val="26"/>
          <w:lang w:eastAsia="uk-UA" w:bidi="uk-UA"/>
        </w:rPr>
        <w:t xml:space="preserve"> H. A </w:t>
      </w:r>
      <w:proofErr w:type="spellStart"/>
      <w:r w:rsidRPr="0024564F">
        <w:rPr>
          <w:sz w:val="26"/>
          <w:lang w:eastAsia="uk-UA" w:bidi="uk-UA"/>
        </w:rPr>
        <w:t>BriefAnalysisofCultureandTranslation</w:t>
      </w:r>
      <w:proofErr w:type="spellEnd"/>
      <w:r w:rsidRPr="0024564F">
        <w:rPr>
          <w:sz w:val="26"/>
          <w:lang w:eastAsia="uk-UA" w:bidi="uk-UA"/>
        </w:rPr>
        <w:t xml:space="preserve"> / </w:t>
      </w:r>
      <w:proofErr w:type="spellStart"/>
      <w:r w:rsidRPr="0024564F">
        <w:rPr>
          <w:sz w:val="26"/>
          <w:lang w:eastAsia="uk-UA" w:bidi="uk-UA"/>
        </w:rPr>
        <w:t>H.Guo</w:t>
      </w:r>
      <w:proofErr w:type="spellEnd"/>
      <w:r w:rsidRPr="0024564F">
        <w:rPr>
          <w:sz w:val="26"/>
          <w:lang w:eastAsia="uk-UA" w:bidi="uk-UA"/>
        </w:rPr>
        <w:t xml:space="preserve"> // </w:t>
      </w:r>
      <w:proofErr w:type="spellStart"/>
      <w:r w:rsidRPr="0024564F">
        <w:rPr>
          <w:sz w:val="26"/>
          <w:lang w:eastAsia="uk-UA" w:bidi="uk-UA"/>
        </w:rPr>
        <w:t>TheoryandPracticeinLanguageStudies</w:t>
      </w:r>
      <w:proofErr w:type="spellEnd"/>
      <w:r w:rsidRPr="0024564F">
        <w:rPr>
          <w:sz w:val="26"/>
          <w:lang w:eastAsia="uk-UA" w:bidi="uk-UA"/>
        </w:rPr>
        <w:t xml:space="preserve">, </w:t>
      </w:r>
      <w:proofErr w:type="spellStart"/>
      <w:r w:rsidRPr="0024564F">
        <w:rPr>
          <w:sz w:val="26"/>
          <w:lang w:eastAsia="uk-UA" w:bidi="uk-UA"/>
        </w:rPr>
        <w:t>Vol</w:t>
      </w:r>
      <w:proofErr w:type="spellEnd"/>
      <w:r w:rsidRPr="0024564F">
        <w:rPr>
          <w:sz w:val="26"/>
          <w:lang w:eastAsia="uk-UA" w:bidi="uk-UA"/>
        </w:rPr>
        <w:t xml:space="preserve"> 2, </w:t>
      </w:r>
      <w:proofErr w:type="spellStart"/>
      <w:r w:rsidRPr="0024564F">
        <w:rPr>
          <w:sz w:val="26"/>
          <w:lang w:eastAsia="uk-UA" w:bidi="uk-UA"/>
        </w:rPr>
        <w:t>Iss</w:t>
      </w:r>
      <w:proofErr w:type="spellEnd"/>
      <w:r w:rsidRPr="0024564F">
        <w:rPr>
          <w:sz w:val="26"/>
          <w:lang w:eastAsia="uk-UA" w:bidi="uk-UA"/>
        </w:rPr>
        <w:t xml:space="preserve"> 2, </w:t>
      </w:r>
      <w:proofErr w:type="spellStart"/>
      <w:r w:rsidRPr="0024564F">
        <w:rPr>
          <w:sz w:val="26"/>
          <w:lang w:eastAsia="uk-UA" w:bidi="uk-UA"/>
        </w:rPr>
        <w:t>Pp</w:t>
      </w:r>
      <w:proofErr w:type="spellEnd"/>
      <w:r w:rsidRPr="0024564F">
        <w:rPr>
          <w:sz w:val="26"/>
          <w:lang w:eastAsia="uk-UA" w:bidi="uk-UA"/>
        </w:rPr>
        <w:t xml:space="preserve"> 343-347</w:t>
      </w:r>
      <w:r w:rsidRPr="0024564F">
        <w:rPr>
          <w:spacing w:val="14"/>
          <w:sz w:val="26"/>
          <w:lang w:eastAsia="uk-UA" w:bidi="uk-UA"/>
        </w:rPr>
        <w:t xml:space="preserve"> </w:t>
      </w:r>
      <w:r w:rsidRPr="0024564F">
        <w:rPr>
          <w:sz w:val="26"/>
          <w:lang w:eastAsia="uk-UA" w:bidi="uk-UA"/>
        </w:rPr>
        <w:t>(2012)</w:t>
      </w:r>
    </w:p>
    <w:p w:rsidR="0024564F" w:rsidRPr="0024564F" w:rsidRDefault="0024564F" w:rsidP="0024564F">
      <w:pPr>
        <w:numPr>
          <w:ilvl w:val="0"/>
          <w:numId w:val="20"/>
        </w:numPr>
        <w:tabs>
          <w:tab w:val="left" w:pos="1959"/>
          <w:tab w:val="left" w:pos="3868"/>
          <w:tab w:val="left" w:pos="5744"/>
          <w:tab w:val="left" w:pos="7366"/>
        </w:tabs>
        <w:spacing w:line="276" w:lineRule="auto"/>
        <w:ind w:right="571"/>
        <w:jc w:val="both"/>
        <w:rPr>
          <w:sz w:val="26"/>
          <w:lang w:eastAsia="uk-UA" w:bidi="uk-UA"/>
        </w:rPr>
      </w:pPr>
      <w:proofErr w:type="spellStart"/>
      <w:r w:rsidRPr="0024564F">
        <w:rPr>
          <w:sz w:val="26"/>
          <w:lang w:eastAsia="uk-UA" w:bidi="uk-UA"/>
        </w:rPr>
        <w:t>Kielar</w:t>
      </w:r>
      <w:proofErr w:type="spellEnd"/>
      <w:r w:rsidRPr="0024564F">
        <w:rPr>
          <w:sz w:val="26"/>
          <w:lang w:eastAsia="uk-UA" w:bidi="uk-UA"/>
        </w:rPr>
        <w:t xml:space="preserve"> B.Z. </w:t>
      </w:r>
      <w:proofErr w:type="spellStart"/>
      <w:r w:rsidRPr="0024564F">
        <w:rPr>
          <w:sz w:val="26"/>
          <w:lang w:eastAsia="uk-UA" w:bidi="uk-UA"/>
        </w:rPr>
        <w:t>Tłumaczenie</w:t>
      </w:r>
      <w:proofErr w:type="spellEnd"/>
      <w:r w:rsidRPr="0024564F">
        <w:rPr>
          <w:sz w:val="26"/>
          <w:lang w:eastAsia="uk-UA" w:bidi="uk-UA"/>
        </w:rPr>
        <w:t xml:space="preserve"> i </w:t>
      </w:r>
      <w:proofErr w:type="spellStart"/>
      <w:r w:rsidRPr="0024564F">
        <w:rPr>
          <w:sz w:val="26"/>
          <w:lang w:eastAsia="uk-UA" w:bidi="uk-UA"/>
        </w:rPr>
        <w:t>koncepcjetranslatoryczne</w:t>
      </w:r>
      <w:proofErr w:type="spellEnd"/>
      <w:r w:rsidRPr="0024564F">
        <w:rPr>
          <w:sz w:val="26"/>
          <w:lang w:eastAsia="uk-UA" w:bidi="uk-UA"/>
        </w:rPr>
        <w:t xml:space="preserve"> / </w:t>
      </w:r>
      <w:proofErr w:type="spellStart"/>
      <w:r w:rsidRPr="0024564F">
        <w:rPr>
          <w:sz w:val="26"/>
          <w:lang w:eastAsia="uk-UA" w:bidi="uk-UA"/>
        </w:rPr>
        <w:t>B.Z.Kielar</w:t>
      </w:r>
      <w:proofErr w:type="spellEnd"/>
      <w:r w:rsidRPr="0024564F">
        <w:rPr>
          <w:sz w:val="26"/>
          <w:lang w:eastAsia="uk-UA" w:bidi="uk-UA"/>
        </w:rPr>
        <w:t xml:space="preserve">. – </w:t>
      </w:r>
      <w:proofErr w:type="spellStart"/>
      <w:r w:rsidRPr="0024564F">
        <w:rPr>
          <w:sz w:val="26"/>
          <w:lang w:eastAsia="uk-UA" w:bidi="uk-UA"/>
        </w:rPr>
        <w:t>Wrocław</w:t>
      </w:r>
      <w:proofErr w:type="spellEnd"/>
      <w:r w:rsidRPr="0024564F">
        <w:rPr>
          <w:sz w:val="26"/>
          <w:lang w:eastAsia="uk-UA" w:bidi="uk-UA"/>
        </w:rPr>
        <w:t xml:space="preserve">, </w:t>
      </w:r>
      <w:proofErr w:type="spellStart"/>
      <w:r w:rsidRPr="0024564F">
        <w:rPr>
          <w:sz w:val="26"/>
          <w:lang w:eastAsia="uk-UA" w:bidi="uk-UA"/>
        </w:rPr>
        <w:t>Warszawa</w:t>
      </w:r>
      <w:proofErr w:type="spellEnd"/>
      <w:r w:rsidRPr="0024564F">
        <w:rPr>
          <w:sz w:val="26"/>
          <w:lang w:eastAsia="uk-UA" w:bidi="uk-UA"/>
        </w:rPr>
        <w:t xml:space="preserve">, </w:t>
      </w:r>
      <w:proofErr w:type="spellStart"/>
      <w:r w:rsidRPr="0024564F">
        <w:rPr>
          <w:sz w:val="26"/>
          <w:lang w:eastAsia="uk-UA" w:bidi="uk-UA"/>
        </w:rPr>
        <w:t>Kraków</w:t>
      </w:r>
      <w:proofErr w:type="spellEnd"/>
      <w:r w:rsidRPr="0024564F">
        <w:rPr>
          <w:sz w:val="26"/>
          <w:lang w:eastAsia="uk-UA" w:bidi="uk-UA"/>
        </w:rPr>
        <w:t>,</w:t>
      </w:r>
      <w:r w:rsidRPr="0024564F">
        <w:rPr>
          <w:sz w:val="26"/>
          <w:lang w:eastAsia="uk-UA" w:bidi="uk-UA"/>
        </w:rPr>
        <w:tab/>
      </w:r>
      <w:proofErr w:type="spellStart"/>
      <w:r w:rsidRPr="0024564F">
        <w:rPr>
          <w:sz w:val="26"/>
          <w:lang w:eastAsia="uk-UA" w:bidi="uk-UA"/>
        </w:rPr>
        <w:t>Gdańsk</w:t>
      </w:r>
      <w:proofErr w:type="spellEnd"/>
      <w:r w:rsidRPr="0024564F">
        <w:rPr>
          <w:sz w:val="26"/>
          <w:lang w:eastAsia="uk-UA" w:bidi="uk-UA"/>
        </w:rPr>
        <w:t>,</w:t>
      </w:r>
      <w:r w:rsidRPr="0024564F">
        <w:rPr>
          <w:sz w:val="26"/>
          <w:lang w:eastAsia="uk-UA" w:bidi="uk-UA"/>
        </w:rPr>
        <w:tab/>
        <w:t>Łódź:</w:t>
      </w:r>
      <w:r w:rsidRPr="0024564F">
        <w:rPr>
          <w:sz w:val="26"/>
          <w:lang w:eastAsia="uk-UA" w:bidi="uk-UA"/>
        </w:rPr>
        <w:tab/>
      </w:r>
      <w:proofErr w:type="spellStart"/>
      <w:r w:rsidRPr="0024564F">
        <w:rPr>
          <w:w w:val="95"/>
          <w:sz w:val="26"/>
          <w:lang w:eastAsia="uk-UA" w:bidi="uk-UA"/>
        </w:rPr>
        <w:t>ZakładnarodowyimieniaOssolińskich</w:t>
      </w:r>
      <w:proofErr w:type="spellEnd"/>
      <w:r w:rsidRPr="0024564F">
        <w:rPr>
          <w:w w:val="95"/>
          <w:sz w:val="26"/>
          <w:lang w:eastAsia="uk-UA" w:bidi="uk-UA"/>
        </w:rPr>
        <w:t xml:space="preserve">: </w:t>
      </w:r>
      <w:proofErr w:type="spellStart"/>
      <w:r w:rsidRPr="0024564F">
        <w:rPr>
          <w:sz w:val="26"/>
          <w:lang w:eastAsia="uk-UA" w:bidi="uk-UA"/>
        </w:rPr>
        <w:t>WydawnictwoPolskiejAkademiiNauk</w:t>
      </w:r>
      <w:proofErr w:type="spellEnd"/>
      <w:r w:rsidRPr="0024564F">
        <w:rPr>
          <w:sz w:val="26"/>
          <w:lang w:eastAsia="uk-UA" w:bidi="uk-UA"/>
        </w:rPr>
        <w:t xml:space="preserve"> – 1988. - 135</w:t>
      </w:r>
      <w:r w:rsidRPr="0024564F">
        <w:rPr>
          <w:spacing w:val="6"/>
          <w:sz w:val="26"/>
          <w:lang w:eastAsia="uk-UA" w:bidi="uk-UA"/>
        </w:rPr>
        <w:t xml:space="preserve"> </w:t>
      </w:r>
      <w:r w:rsidRPr="0024564F">
        <w:rPr>
          <w:sz w:val="26"/>
          <w:lang w:eastAsia="uk-UA" w:bidi="uk-UA"/>
        </w:rPr>
        <w:t>s.</w:t>
      </w:r>
    </w:p>
    <w:p w:rsidR="0024564F" w:rsidRPr="0024564F" w:rsidRDefault="0024564F" w:rsidP="0024564F">
      <w:pPr>
        <w:numPr>
          <w:ilvl w:val="0"/>
          <w:numId w:val="20"/>
        </w:numPr>
        <w:tabs>
          <w:tab w:val="left" w:pos="1959"/>
        </w:tabs>
        <w:spacing w:line="278" w:lineRule="auto"/>
        <w:ind w:right="582"/>
        <w:jc w:val="both"/>
        <w:rPr>
          <w:sz w:val="26"/>
          <w:lang w:eastAsia="uk-UA" w:bidi="uk-UA"/>
        </w:rPr>
      </w:pPr>
      <w:proofErr w:type="spellStart"/>
      <w:r w:rsidRPr="0024564F">
        <w:rPr>
          <w:sz w:val="26"/>
          <w:lang w:eastAsia="uk-UA" w:bidi="uk-UA"/>
        </w:rPr>
        <w:t>Panou</w:t>
      </w:r>
      <w:proofErr w:type="spellEnd"/>
      <w:r w:rsidRPr="0024564F">
        <w:rPr>
          <w:sz w:val="26"/>
          <w:lang w:eastAsia="uk-UA" w:bidi="uk-UA"/>
        </w:rPr>
        <w:t xml:space="preserve"> D. </w:t>
      </w:r>
      <w:proofErr w:type="spellStart"/>
      <w:r w:rsidRPr="0024564F">
        <w:rPr>
          <w:sz w:val="26"/>
          <w:lang w:eastAsia="uk-UA" w:bidi="uk-UA"/>
        </w:rPr>
        <w:t>EquivalenceinTranslationTheories</w:t>
      </w:r>
      <w:proofErr w:type="spellEnd"/>
      <w:r w:rsidRPr="0024564F">
        <w:rPr>
          <w:sz w:val="26"/>
          <w:lang w:eastAsia="uk-UA" w:bidi="uk-UA"/>
        </w:rPr>
        <w:t xml:space="preserve">: A </w:t>
      </w:r>
      <w:proofErr w:type="spellStart"/>
      <w:r w:rsidRPr="0024564F">
        <w:rPr>
          <w:sz w:val="26"/>
          <w:lang w:eastAsia="uk-UA" w:bidi="uk-UA"/>
        </w:rPr>
        <w:t>CriticalEvaluation</w:t>
      </w:r>
      <w:proofErr w:type="spellEnd"/>
      <w:r w:rsidRPr="0024564F">
        <w:rPr>
          <w:sz w:val="26"/>
          <w:lang w:eastAsia="uk-UA" w:bidi="uk-UA"/>
        </w:rPr>
        <w:t xml:space="preserve"> // </w:t>
      </w:r>
      <w:proofErr w:type="spellStart"/>
      <w:r w:rsidRPr="0024564F">
        <w:rPr>
          <w:sz w:val="26"/>
          <w:lang w:eastAsia="uk-UA" w:bidi="uk-UA"/>
        </w:rPr>
        <w:t>TheoryandPracticeinLanguageStudies</w:t>
      </w:r>
      <w:proofErr w:type="spellEnd"/>
      <w:r w:rsidRPr="0024564F">
        <w:rPr>
          <w:sz w:val="26"/>
          <w:lang w:eastAsia="uk-UA" w:bidi="uk-UA"/>
        </w:rPr>
        <w:t xml:space="preserve"> , </w:t>
      </w:r>
      <w:proofErr w:type="spellStart"/>
      <w:r w:rsidRPr="0024564F">
        <w:rPr>
          <w:sz w:val="26"/>
          <w:lang w:eastAsia="uk-UA" w:bidi="uk-UA"/>
        </w:rPr>
        <w:t>Vol</w:t>
      </w:r>
      <w:proofErr w:type="spellEnd"/>
      <w:r w:rsidRPr="0024564F">
        <w:rPr>
          <w:sz w:val="26"/>
          <w:lang w:eastAsia="uk-UA" w:bidi="uk-UA"/>
        </w:rPr>
        <w:t xml:space="preserve"> 3, </w:t>
      </w:r>
      <w:proofErr w:type="spellStart"/>
      <w:r w:rsidRPr="0024564F">
        <w:rPr>
          <w:sz w:val="26"/>
          <w:lang w:eastAsia="uk-UA" w:bidi="uk-UA"/>
        </w:rPr>
        <w:t>Iss</w:t>
      </w:r>
      <w:proofErr w:type="spellEnd"/>
      <w:r w:rsidRPr="0024564F">
        <w:rPr>
          <w:sz w:val="26"/>
          <w:lang w:eastAsia="uk-UA" w:bidi="uk-UA"/>
        </w:rPr>
        <w:t xml:space="preserve"> 1, </w:t>
      </w:r>
      <w:proofErr w:type="spellStart"/>
      <w:r w:rsidRPr="0024564F">
        <w:rPr>
          <w:sz w:val="26"/>
          <w:lang w:eastAsia="uk-UA" w:bidi="uk-UA"/>
        </w:rPr>
        <w:t>Pp</w:t>
      </w:r>
      <w:proofErr w:type="spellEnd"/>
      <w:r w:rsidRPr="0024564F">
        <w:rPr>
          <w:sz w:val="26"/>
          <w:lang w:eastAsia="uk-UA" w:bidi="uk-UA"/>
        </w:rPr>
        <w:t xml:space="preserve"> 1-6</w:t>
      </w:r>
      <w:r w:rsidRPr="0024564F">
        <w:rPr>
          <w:spacing w:val="11"/>
          <w:sz w:val="26"/>
          <w:lang w:eastAsia="uk-UA" w:bidi="uk-UA"/>
        </w:rPr>
        <w:t xml:space="preserve"> </w:t>
      </w:r>
      <w:r w:rsidRPr="0024564F">
        <w:rPr>
          <w:sz w:val="26"/>
          <w:lang w:eastAsia="uk-UA" w:bidi="uk-UA"/>
        </w:rPr>
        <w:t>(2013)</w:t>
      </w:r>
    </w:p>
    <w:p w:rsidR="0024564F" w:rsidRPr="0024564F" w:rsidRDefault="0024564F" w:rsidP="0024564F">
      <w:pPr>
        <w:numPr>
          <w:ilvl w:val="0"/>
          <w:numId w:val="20"/>
        </w:numPr>
        <w:tabs>
          <w:tab w:val="left" w:pos="1959"/>
        </w:tabs>
        <w:spacing w:line="278" w:lineRule="auto"/>
        <w:ind w:right="576"/>
        <w:jc w:val="both"/>
        <w:rPr>
          <w:sz w:val="26"/>
          <w:lang w:eastAsia="uk-UA" w:bidi="uk-UA"/>
        </w:rPr>
      </w:pPr>
      <w:proofErr w:type="spellStart"/>
      <w:r w:rsidRPr="0024564F">
        <w:rPr>
          <w:sz w:val="26"/>
          <w:lang w:eastAsia="uk-UA" w:bidi="uk-UA"/>
        </w:rPr>
        <w:t>Skibińska</w:t>
      </w:r>
      <w:proofErr w:type="spellEnd"/>
      <w:r w:rsidRPr="0024564F">
        <w:rPr>
          <w:sz w:val="26"/>
          <w:lang w:eastAsia="uk-UA" w:bidi="uk-UA"/>
        </w:rPr>
        <w:t xml:space="preserve"> E. “</w:t>
      </w:r>
      <w:proofErr w:type="spellStart"/>
      <w:r w:rsidRPr="0024564F">
        <w:rPr>
          <w:sz w:val="26"/>
          <w:lang w:eastAsia="uk-UA" w:bidi="uk-UA"/>
        </w:rPr>
        <w:t>Garśćuwag</w:t>
      </w:r>
      <w:proofErr w:type="spellEnd"/>
      <w:r w:rsidRPr="0024564F">
        <w:rPr>
          <w:sz w:val="26"/>
          <w:lang w:eastAsia="uk-UA" w:bidi="uk-UA"/>
        </w:rPr>
        <w:t xml:space="preserve">” o </w:t>
      </w:r>
      <w:proofErr w:type="spellStart"/>
      <w:r w:rsidRPr="0024564F">
        <w:rPr>
          <w:sz w:val="26"/>
          <w:lang w:eastAsia="uk-UA" w:bidi="uk-UA"/>
        </w:rPr>
        <w:t>jakościprzekładu</w:t>
      </w:r>
      <w:proofErr w:type="spellEnd"/>
      <w:r w:rsidRPr="0024564F">
        <w:rPr>
          <w:sz w:val="26"/>
          <w:lang w:eastAsia="uk-UA" w:bidi="uk-UA"/>
        </w:rPr>
        <w:t xml:space="preserve"> / </w:t>
      </w:r>
      <w:proofErr w:type="spellStart"/>
      <w:r w:rsidRPr="0024564F">
        <w:rPr>
          <w:sz w:val="26"/>
          <w:lang w:eastAsia="uk-UA" w:bidi="uk-UA"/>
        </w:rPr>
        <w:t>ElżbietaSkibińska</w:t>
      </w:r>
      <w:proofErr w:type="spellEnd"/>
      <w:r w:rsidRPr="0024564F">
        <w:rPr>
          <w:sz w:val="26"/>
          <w:lang w:eastAsia="uk-UA" w:bidi="uk-UA"/>
        </w:rPr>
        <w:t xml:space="preserve"> // </w:t>
      </w:r>
      <w:proofErr w:type="spellStart"/>
      <w:r w:rsidRPr="0024564F">
        <w:rPr>
          <w:sz w:val="26"/>
          <w:lang w:eastAsia="uk-UA" w:bidi="uk-UA"/>
        </w:rPr>
        <w:t>Rocznikprzekładoznawczy</w:t>
      </w:r>
      <w:proofErr w:type="spellEnd"/>
      <w:r w:rsidRPr="0024564F">
        <w:rPr>
          <w:sz w:val="26"/>
          <w:lang w:eastAsia="uk-UA" w:bidi="uk-UA"/>
        </w:rPr>
        <w:t>. – 2009. – Nr.5. –</w:t>
      </w:r>
      <w:r w:rsidRPr="0024564F">
        <w:rPr>
          <w:spacing w:val="16"/>
          <w:sz w:val="26"/>
          <w:lang w:eastAsia="uk-UA" w:bidi="uk-UA"/>
        </w:rPr>
        <w:t xml:space="preserve"> </w:t>
      </w:r>
      <w:r w:rsidRPr="0024564F">
        <w:rPr>
          <w:sz w:val="26"/>
          <w:lang w:eastAsia="uk-UA" w:bidi="uk-UA"/>
        </w:rPr>
        <w:t>S.13-27.</w:t>
      </w:r>
    </w:p>
    <w:p w:rsidR="0024564F" w:rsidRPr="0024564F" w:rsidRDefault="0024564F" w:rsidP="0024564F">
      <w:pPr>
        <w:numPr>
          <w:ilvl w:val="0"/>
          <w:numId w:val="20"/>
        </w:numPr>
        <w:tabs>
          <w:tab w:val="left" w:pos="1959"/>
          <w:tab w:val="left" w:pos="9075"/>
        </w:tabs>
        <w:spacing w:line="297" w:lineRule="exact"/>
        <w:ind w:hanging="361"/>
        <w:jc w:val="both"/>
        <w:rPr>
          <w:sz w:val="26"/>
          <w:lang w:eastAsia="uk-UA" w:bidi="uk-UA"/>
        </w:rPr>
      </w:pPr>
      <w:proofErr w:type="spellStart"/>
      <w:r w:rsidRPr="0024564F">
        <w:rPr>
          <w:sz w:val="26"/>
          <w:lang w:eastAsia="uk-UA" w:bidi="uk-UA"/>
        </w:rPr>
        <w:t>Zarysteoriiprzekładu</w:t>
      </w:r>
      <w:proofErr w:type="spellEnd"/>
      <w:r w:rsidRPr="0024564F">
        <w:rPr>
          <w:sz w:val="26"/>
          <w:lang w:eastAsia="uk-UA" w:bidi="uk-UA"/>
        </w:rPr>
        <w:t>.</w:t>
      </w:r>
      <w:r w:rsidRPr="0024564F">
        <w:rPr>
          <w:sz w:val="26"/>
          <w:lang w:eastAsia="uk-UA" w:bidi="uk-UA"/>
        </w:rPr>
        <w:tab/>
      </w:r>
      <w:proofErr w:type="spellStart"/>
      <w:r w:rsidRPr="0024564F">
        <w:rPr>
          <w:sz w:val="26"/>
          <w:lang w:eastAsia="uk-UA" w:bidi="uk-UA"/>
        </w:rPr>
        <w:t>Zagadnieniawybrane</w:t>
      </w:r>
      <w:proofErr w:type="spellEnd"/>
      <w:r w:rsidRPr="0024564F">
        <w:rPr>
          <w:sz w:val="26"/>
          <w:lang w:eastAsia="uk-UA" w:bidi="uk-UA"/>
        </w:rPr>
        <w:t>:</w:t>
      </w:r>
    </w:p>
    <w:p w:rsidR="0024564F" w:rsidRPr="0024564F" w:rsidRDefault="0024564F" w:rsidP="0024564F">
      <w:pPr>
        <w:tabs>
          <w:tab w:val="left" w:pos="5918"/>
          <w:tab w:val="left" w:pos="7098"/>
          <w:tab w:val="left" w:pos="11241"/>
        </w:tabs>
        <w:spacing w:before="16" w:line="276" w:lineRule="auto"/>
        <w:ind w:left="1958" w:right="570"/>
        <w:jc w:val="both"/>
        <w:rPr>
          <w:sz w:val="26"/>
          <w:szCs w:val="26"/>
          <w:lang w:eastAsia="uk-UA" w:bidi="uk-UA"/>
        </w:rPr>
      </w:pPr>
      <w:r w:rsidRPr="0024564F">
        <w:rPr>
          <w:sz w:val="26"/>
          <w:szCs w:val="26"/>
          <w:lang w:eastAsia="uk-UA" w:bidi="uk-UA"/>
        </w:rPr>
        <w:t xml:space="preserve">SkryptdoużytkustudentówWyższegoStudiumJęzykówObcychWydziałuFilologiiObcychU </w:t>
      </w:r>
      <w:proofErr w:type="spellStart"/>
      <w:r w:rsidRPr="0024564F">
        <w:rPr>
          <w:sz w:val="26"/>
          <w:szCs w:val="26"/>
          <w:lang w:eastAsia="uk-UA" w:bidi="uk-UA"/>
        </w:rPr>
        <w:t>niwersytetuWarszawskiego</w:t>
      </w:r>
      <w:proofErr w:type="spellEnd"/>
      <w:r w:rsidRPr="0024564F">
        <w:rPr>
          <w:sz w:val="26"/>
          <w:szCs w:val="26"/>
          <w:lang w:eastAsia="uk-UA" w:bidi="uk-UA"/>
        </w:rPr>
        <w:tab/>
        <w:t>/</w:t>
      </w:r>
      <w:r w:rsidRPr="0024564F">
        <w:rPr>
          <w:sz w:val="26"/>
          <w:szCs w:val="26"/>
          <w:lang w:eastAsia="uk-UA" w:bidi="uk-UA"/>
        </w:rPr>
        <w:tab/>
      </w:r>
      <w:proofErr w:type="spellStart"/>
      <w:r w:rsidRPr="0024564F">
        <w:rPr>
          <w:sz w:val="26"/>
          <w:szCs w:val="26"/>
          <w:lang w:eastAsia="uk-UA" w:bidi="uk-UA"/>
        </w:rPr>
        <w:t>OpracowałaTeresaMicewicz</w:t>
      </w:r>
      <w:proofErr w:type="spellEnd"/>
      <w:r w:rsidRPr="0024564F">
        <w:rPr>
          <w:sz w:val="26"/>
          <w:szCs w:val="26"/>
          <w:lang w:eastAsia="uk-UA" w:bidi="uk-UA"/>
        </w:rPr>
        <w:t>.</w:t>
      </w:r>
      <w:r w:rsidRPr="0024564F">
        <w:rPr>
          <w:sz w:val="26"/>
          <w:szCs w:val="26"/>
          <w:lang w:eastAsia="uk-UA" w:bidi="uk-UA"/>
        </w:rPr>
        <w:tab/>
      </w:r>
      <w:r w:rsidRPr="0024564F">
        <w:rPr>
          <w:spacing w:val="-18"/>
          <w:sz w:val="26"/>
          <w:szCs w:val="26"/>
          <w:lang w:eastAsia="uk-UA" w:bidi="uk-UA"/>
        </w:rPr>
        <w:t xml:space="preserve">- </w:t>
      </w:r>
      <w:proofErr w:type="spellStart"/>
      <w:r w:rsidRPr="0024564F">
        <w:rPr>
          <w:sz w:val="26"/>
          <w:szCs w:val="26"/>
          <w:lang w:eastAsia="uk-UA" w:bidi="uk-UA"/>
        </w:rPr>
        <w:t>WydawnictwoUniwersytetuWarszawskiego</w:t>
      </w:r>
      <w:proofErr w:type="spellEnd"/>
      <w:r w:rsidRPr="0024564F">
        <w:rPr>
          <w:sz w:val="26"/>
          <w:szCs w:val="26"/>
          <w:lang w:eastAsia="uk-UA" w:bidi="uk-UA"/>
        </w:rPr>
        <w:t xml:space="preserve"> 1971. – 186</w:t>
      </w:r>
      <w:r w:rsidRPr="0024564F">
        <w:rPr>
          <w:spacing w:val="10"/>
          <w:sz w:val="26"/>
          <w:szCs w:val="26"/>
          <w:lang w:eastAsia="uk-UA" w:bidi="uk-UA"/>
        </w:rPr>
        <w:t xml:space="preserve"> </w:t>
      </w:r>
      <w:r w:rsidRPr="0024564F">
        <w:rPr>
          <w:spacing w:val="-3"/>
          <w:sz w:val="26"/>
          <w:szCs w:val="26"/>
          <w:lang w:eastAsia="uk-UA" w:bidi="uk-UA"/>
        </w:rPr>
        <w:t>s.</w:t>
      </w:r>
    </w:p>
    <w:p w:rsidR="0024564F" w:rsidRPr="0024564F" w:rsidRDefault="0024564F" w:rsidP="0024564F">
      <w:pPr>
        <w:spacing w:before="3"/>
        <w:rPr>
          <w:sz w:val="24"/>
          <w:szCs w:val="26"/>
          <w:lang w:eastAsia="uk-UA" w:bidi="uk-UA"/>
        </w:rPr>
      </w:pPr>
    </w:p>
    <w:p w:rsidR="0024564F" w:rsidRPr="0024564F" w:rsidRDefault="0024564F" w:rsidP="0024564F">
      <w:pPr>
        <w:shd w:val="clear" w:color="auto" w:fill="FFFFFF"/>
        <w:tabs>
          <w:tab w:val="left" w:pos="365"/>
        </w:tabs>
        <w:spacing w:before="14" w:line="226" w:lineRule="exact"/>
        <w:jc w:val="center"/>
        <w:rPr>
          <w:b/>
          <w:sz w:val="28"/>
          <w:szCs w:val="28"/>
          <w:lang w:eastAsia="uk-UA" w:bidi="uk-UA"/>
        </w:rPr>
      </w:pPr>
    </w:p>
    <w:p w:rsidR="0024564F" w:rsidRPr="0024564F" w:rsidRDefault="0024564F" w:rsidP="0024564F">
      <w:pPr>
        <w:shd w:val="clear" w:color="auto" w:fill="FFFFFF"/>
        <w:tabs>
          <w:tab w:val="left" w:pos="365"/>
        </w:tabs>
        <w:spacing w:before="14" w:line="226" w:lineRule="exact"/>
        <w:jc w:val="center"/>
        <w:rPr>
          <w:sz w:val="28"/>
          <w:szCs w:val="28"/>
          <w:lang w:eastAsia="uk-UA" w:bidi="uk-UA"/>
        </w:rPr>
      </w:pPr>
      <w:r w:rsidRPr="0024564F">
        <w:rPr>
          <w:b/>
          <w:sz w:val="28"/>
          <w:szCs w:val="28"/>
          <w:lang w:eastAsia="uk-UA" w:bidi="uk-UA"/>
        </w:rPr>
        <w:t>7.4. Інформаційні ресурси</w:t>
      </w:r>
    </w:p>
    <w:p w:rsidR="0024564F" w:rsidRPr="0024564F" w:rsidRDefault="0024564F" w:rsidP="0024564F">
      <w:pPr>
        <w:numPr>
          <w:ilvl w:val="0"/>
          <w:numId w:val="19"/>
        </w:numPr>
        <w:tabs>
          <w:tab w:val="left" w:pos="1776"/>
          <w:tab w:val="left" w:pos="5632"/>
          <w:tab w:val="left" w:pos="7542"/>
          <w:tab w:val="left" w:pos="8481"/>
          <w:tab w:val="left" w:pos="9115"/>
          <w:tab w:val="left" w:pos="10358"/>
        </w:tabs>
        <w:spacing w:before="42" w:line="278" w:lineRule="auto"/>
        <w:ind w:right="579"/>
        <w:rPr>
          <w:sz w:val="26"/>
          <w:lang w:eastAsia="uk-UA" w:bidi="uk-UA"/>
        </w:rPr>
      </w:pPr>
      <w:proofErr w:type="spellStart"/>
      <w:r w:rsidRPr="0024564F">
        <w:rPr>
          <w:sz w:val="26"/>
          <w:lang w:eastAsia="uk-UA" w:bidi="uk-UA"/>
        </w:rPr>
        <w:t>ArticlesofAssociationofInfineon</w:t>
      </w:r>
      <w:proofErr w:type="spellEnd"/>
      <w:r w:rsidRPr="0024564F">
        <w:rPr>
          <w:sz w:val="26"/>
          <w:lang w:eastAsia="uk-UA" w:bidi="uk-UA"/>
        </w:rPr>
        <w:tab/>
        <w:t>Technologies</w:t>
      </w:r>
      <w:r w:rsidRPr="0024564F">
        <w:rPr>
          <w:sz w:val="26"/>
          <w:lang w:eastAsia="uk-UA" w:bidi="uk-UA"/>
        </w:rPr>
        <w:tab/>
        <w:t>AG.</w:t>
      </w:r>
      <w:r w:rsidRPr="0024564F">
        <w:rPr>
          <w:sz w:val="26"/>
          <w:lang w:eastAsia="uk-UA" w:bidi="uk-UA"/>
        </w:rPr>
        <w:tab/>
        <w:t>–</w:t>
      </w:r>
      <w:r w:rsidRPr="0024564F">
        <w:rPr>
          <w:sz w:val="26"/>
          <w:lang w:eastAsia="uk-UA" w:bidi="uk-UA"/>
        </w:rPr>
        <w:tab/>
        <w:t>Режим</w:t>
      </w:r>
      <w:r w:rsidRPr="0024564F">
        <w:rPr>
          <w:sz w:val="26"/>
          <w:lang w:eastAsia="uk-UA" w:bidi="uk-UA"/>
        </w:rPr>
        <w:tab/>
      </w:r>
      <w:r w:rsidRPr="0024564F">
        <w:rPr>
          <w:spacing w:val="-3"/>
          <w:sz w:val="26"/>
          <w:lang w:eastAsia="uk-UA" w:bidi="uk-UA"/>
        </w:rPr>
        <w:t xml:space="preserve">доступу: </w:t>
      </w:r>
      <w:hyperlink r:id="rId13">
        <w:r w:rsidRPr="0024564F">
          <w:rPr>
            <w:sz w:val="26"/>
            <w:lang w:eastAsia="uk-UA" w:bidi="uk-UA"/>
          </w:rPr>
          <w:t>http://contracts.onecle.com/infineon/articles-of-association-2008-02.shtml</w:t>
        </w:r>
      </w:hyperlink>
    </w:p>
    <w:p w:rsidR="006C2B3D" w:rsidRPr="0024564F" w:rsidRDefault="0024564F" w:rsidP="0024564F">
      <w:pPr>
        <w:numPr>
          <w:ilvl w:val="0"/>
          <w:numId w:val="19"/>
        </w:numPr>
        <w:tabs>
          <w:tab w:val="left" w:pos="1776"/>
          <w:tab w:val="left" w:pos="4958"/>
          <w:tab w:val="left" w:pos="5447"/>
          <w:tab w:val="left" w:pos="6527"/>
          <w:tab w:val="left" w:pos="8068"/>
          <w:tab w:val="left" w:pos="8755"/>
          <w:tab w:val="left" w:pos="9249"/>
          <w:tab w:val="left" w:pos="10358"/>
        </w:tabs>
        <w:spacing w:line="278" w:lineRule="auto"/>
        <w:ind w:right="580"/>
        <w:rPr>
          <w:sz w:val="26"/>
          <w:lang w:eastAsia="uk-UA" w:bidi="uk-UA"/>
        </w:rPr>
      </w:pPr>
      <w:r w:rsidRPr="0024564F">
        <w:rPr>
          <w:sz w:val="26"/>
          <w:lang w:eastAsia="uk-UA" w:bidi="uk-UA"/>
        </w:rPr>
        <w:t>Fixed-</w:t>
      </w:r>
      <w:proofErr w:type="spellStart"/>
      <w:r w:rsidRPr="0024564F">
        <w:rPr>
          <w:sz w:val="26"/>
          <w:lang w:eastAsia="uk-UA" w:bidi="uk-UA"/>
        </w:rPr>
        <w:t>termParliamentsAct</w:t>
      </w:r>
      <w:proofErr w:type="spellEnd"/>
      <w:r w:rsidRPr="0024564F">
        <w:rPr>
          <w:sz w:val="26"/>
          <w:lang w:eastAsia="uk-UA" w:bidi="uk-UA"/>
        </w:rPr>
        <w:t>.</w:t>
      </w:r>
      <w:r w:rsidRPr="0024564F">
        <w:rPr>
          <w:sz w:val="26"/>
          <w:lang w:eastAsia="uk-UA" w:bidi="uk-UA"/>
        </w:rPr>
        <w:tab/>
        <w:t>–</w:t>
      </w:r>
      <w:r w:rsidRPr="0024564F">
        <w:rPr>
          <w:sz w:val="26"/>
          <w:lang w:eastAsia="uk-UA" w:bidi="uk-UA"/>
        </w:rPr>
        <w:tab/>
        <w:t>2011.–</w:t>
      </w:r>
      <w:r w:rsidRPr="0024564F">
        <w:rPr>
          <w:sz w:val="26"/>
          <w:lang w:eastAsia="uk-UA" w:bidi="uk-UA"/>
        </w:rPr>
        <w:tab/>
        <w:t>CHAPTER</w:t>
      </w:r>
      <w:r w:rsidRPr="0024564F">
        <w:rPr>
          <w:sz w:val="26"/>
          <w:lang w:eastAsia="uk-UA" w:bidi="uk-UA"/>
        </w:rPr>
        <w:tab/>
        <w:t>14.</w:t>
      </w:r>
      <w:r w:rsidRPr="0024564F">
        <w:rPr>
          <w:sz w:val="26"/>
          <w:lang w:eastAsia="uk-UA" w:bidi="uk-UA"/>
        </w:rPr>
        <w:tab/>
        <w:t>–</w:t>
      </w:r>
      <w:r w:rsidRPr="0024564F">
        <w:rPr>
          <w:sz w:val="26"/>
          <w:lang w:eastAsia="uk-UA" w:bidi="uk-UA"/>
        </w:rPr>
        <w:tab/>
        <w:t>Режим</w:t>
      </w:r>
      <w:r w:rsidRPr="0024564F">
        <w:rPr>
          <w:sz w:val="26"/>
          <w:lang w:eastAsia="uk-UA" w:bidi="uk-UA"/>
        </w:rPr>
        <w:tab/>
      </w:r>
      <w:r w:rsidRPr="0024564F">
        <w:rPr>
          <w:spacing w:val="-3"/>
          <w:sz w:val="26"/>
          <w:lang w:eastAsia="uk-UA" w:bidi="uk-UA"/>
        </w:rPr>
        <w:t xml:space="preserve">доступу: </w:t>
      </w:r>
      <w:hyperlink r:id="rId14">
        <w:r w:rsidRPr="0024564F">
          <w:rPr>
            <w:sz w:val="26"/>
            <w:lang w:eastAsia="uk-UA" w:bidi="uk-UA"/>
          </w:rPr>
          <w:t>http://www.legislation.gov.uk/ukpga/2011/14/pdfs/ukpga_20110014_en.pdf</w:t>
        </w:r>
      </w:hyperlink>
    </w:p>
    <w:p w:rsidR="006C2B3D" w:rsidRDefault="006C2B3D" w:rsidP="006C2B3D">
      <w:pPr>
        <w:ind w:firstLine="460"/>
        <w:rPr>
          <w:color w:val="00000A"/>
          <w:sz w:val="26"/>
          <w:szCs w:val="26"/>
        </w:rPr>
      </w:pPr>
    </w:p>
    <w:p w:rsidR="006C2B3D" w:rsidRDefault="006C2B3D" w:rsidP="006C2B3D">
      <w:pPr>
        <w:ind w:firstLine="460"/>
        <w:rPr>
          <w:color w:val="00000A"/>
          <w:sz w:val="26"/>
          <w:szCs w:val="26"/>
        </w:rPr>
      </w:pPr>
    </w:p>
    <w:p w:rsidR="00A744CB" w:rsidRPr="006C2B3D" w:rsidRDefault="00A744CB" w:rsidP="00795F21">
      <w:pPr>
        <w:spacing w:line="321" w:lineRule="exact"/>
        <w:rPr>
          <w:sz w:val="28"/>
        </w:rPr>
      </w:pPr>
    </w:p>
    <w:p w:rsidR="00C148D6" w:rsidRPr="00C148D6" w:rsidRDefault="00C148D6" w:rsidP="00EA522A">
      <w:pPr>
        <w:spacing w:line="321" w:lineRule="exact"/>
        <w:ind w:left="112"/>
        <w:jc w:val="center"/>
        <w:rPr>
          <w:b/>
          <w:bCs/>
          <w:sz w:val="28"/>
        </w:rPr>
      </w:pPr>
      <w:r w:rsidRPr="00C148D6">
        <w:rPr>
          <w:b/>
          <w:bCs/>
          <w:sz w:val="28"/>
        </w:rPr>
        <w:t>САМОСТІЙНА РОБОТА СТУДЕНТІВ</w:t>
      </w:r>
    </w:p>
    <w:p w:rsidR="00C148D6" w:rsidRDefault="00C148D6" w:rsidP="00EA522A">
      <w:pPr>
        <w:spacing w:line="321" w:lineRule="exact"/>
        <w:ind w:left="112"/>
        <w:jc w:val="center"/>
        <w:rPr>
          <w:b/>
          <w:sz w:val="28"/>
        </w:rPr>
      </w:pPr>
      <w:r w:rsidRPr="00C148D6">
        <w:rPr>
          <w:b/>
          <w:sz w:val="28"/>
        </w:rPr>
        <w:t>Теми самостійної роботи студентів</w:t>
      </w:r>
    </w:p>
    <w:p w:rsidR="00EA522A" w:rsidRDefault="00EA522A" w:rsidP="00EA522A">
      <w:pPr>
        <w:ind w:left="142"/>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7494"/>
        <w:gridCol w:w="1275"/>
      </w:tblGrid>
      <w:tr w:rsidR="0024564F" w:rsidRPr="00C60A89" w:rsidTr="00506F71">
        <w:tc>
          <w:tcPr>
            <w:tcW w:w="576" w:type="dxa"/>
            <w:shd w:val="clear" w:color="auto" w:fill="auto"/>
            <w:vAlign w:val="center"/>
          </w:tcPr>
          <w:p w:rsidR="0024564F" w:rsidRPr="00CB2C2C" w:rsidRDefault="0024564F" w:rsidP="00506F71">
            <w:pPr>
              <w:jc w:val="center"/>
              <w:rPr>
                <w:rFonts w:eastAsia="MS Mincho"/>
                <w:b/>
                <w:sz w:val="24"/>
                <w:szCs w:val="24"/>
                <w:lang w:eastAsia="ja-JP"/>
              </w:rPr>
            </w:pPr>
            <w:r w:rsidRPr="00CB2C2C">
              <w:rPr>
                <w:rFonts w:eastAsia="MS Mincho"/>
                <w:b/>
                <w:sz w:val="24"/>
                <w:szCs w:val="24"/>
                <w:lang w:eastAsia="ja-JP"/>
              </w:rPr>
              <w:t>№</w:t>
            </w:r>
          </w:p>
        </w:tc>
        <w:tc>
          <w:tcPr>
            <w:tcW w:w="7494" w:type="dxa"/>
            <w:shd w:val="clear" w:color="auto" w:fill="auto"/>
            <w:vAlign w:val="center"/>
          </w:tcPr>
          <w:p w:rsidR="0024564F" w:rsidRPr="00CB2C2C" w:rsidRDefault="0024564F" w:rsidP="00506F71">
            <w:pPr>
              <w:jc w:val="center"/>
              <w:rPr>
                <w:rFonts w:eastAsia="MS Mincho"/>
                <w:b/>
                <w:sz w:val="24"/>
                <w:szCs w:val="24"/>
                <w:lang w:eastAsia="ja-JP"/>
              </w:rPr>
            </w:pPr>
            <w:r w:rsidRPr="00CB2C2C">
              <w:rPr>
                <w:rFonts w:eastAsia="MS Mincho"/>
                <w:b/>
                <w:sz w:val="24"/>
                <w:szCs w:val="24"/>
                <w:lang w:eastAsia="ja-JP"/>
              </w:rPr>
              <w:t xml:space="preserve">                    Назва теми</w:t>
            </w:r>
          </w:p>
        </w:tc>
        <w:tc>
          <w:tcPr>
            <w:tcW w:w="1275" w:type="dxa"/>
            <w:shd w:val="clear" w:color="auto" w:fill="auto"/>
            <w:vAlign w:val="center"/>
          </w:tcPr>
          <w:p w:rsidR="0024564F" w:rsidRPr="00CB2C2C" w:rsidRDefault="0024564F" w:rsidP="00506F71">
            <w:pPr>
              <w:jc w:val="center"/>
              <w:rPr>
                <w:rFonts w:eastAsia="MS Mincho"/>
                <w:b/>
                <w:sz w:val="24"/>
                <w:szCs w:val="24"/>
                <w:lang w:eastAsia="ja-JP"/>
              </w:rPr>
            </w:pPr>
            <w:r w:rsidRPr="00CB2C2C">
              <w:rPr>
                <w:rFonts w:eastAsia="MS Mincho"/>
                <w:b/>
                <w:sz w:val="24"/>
                <w:szCs w:val="24"/>
                <w:lang w:eastAsia="ja-JP"/>
              </w:rPr>
              <w:t xml:space="preserve">Кількість </w:t>
            </w:r>
          </w:p>
          <w:p w:rsidR="0024564F" w:rsidRPr="00CB2C2C" w:rsidRDefault="0024564F" w:rsidP="00506F71">
            <w:pPr>
              <w:jc w:val="center"/>
              <w:rPr>
                <w:rFonts w:eastAsia="MS Mincho"/>
                <w:b/>
                <w:sz w:val="24"/>
                <w:szCs w:val="24"/>
                <w:lang w:eastAsia="ja-JP"/>
              </w:rPr>
            </w:pPr>
            <w:r w:rsidRPr="00CB2C2C">
              <w:rPr>
                <w:rFonts w:eastAsia="MS Mincho"/>
                <w:b/>
                <w:sz w:val="24"/>
                <w:szCs w:val="24"/>
                <w:lang w:eastAsia="ja-JP"/>
              </w:rPr>
              <w:t>годин</w:t>
            </w:r>
          </w:p>
        </w:tc>
      </w:tr>
      <w:tr w:rsidR="0024564F" w:rsidRPr="00C60A89" w:rsidTr="00506F71">
        <w:tc>
          <w:tcPr>
            <w:tcW w:w="576"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1.</w:t>
            </w:r>
          </w:p>
        </w:tc>
        <w:tc>
          <w:tcPr>
            <w:tcW w:w="7494" w:type="dxa"/>
            <w:shd w:val="clear" w:color="auto" w:fill="auto"/>
          </w:tcPr>
          <w:p w:rsidR="0024564F" w:rsidRPr="005F194C" w:rsidRDefault="0024564F" w:rsidP="00506F71">
            <w:pPr>
              <w:tabs>
                <w:tab w:val="left" w:pos="142"/>
              </w:tabs>
              <w:rPr>
                <w:sz w:val="28"/>
                <w:szCs w:val="28"/>
              </w:rPr>
            </w:pPr>
            <w:r>
              <w:rPr>
                <w:sz w:val="28"/>
                <w:szCs w:val="28"/>
              </w:rPr>
              <w:t>Тема 1</w:t>
            </w:r>
            <w:r w:rsidRPr="005F194C">
              <w:rPr>
                <w:sz w:val="28"/>
                <w:szCs w:val="28"/>
              </w:rPr>
              <w:t xml:space="preserve">. Еквівалентність у сучасному </w:t>
            </w:r>
            <w:proofErr w:type="spellStart"/>
            <w:r w:rsidRPr="005F194C">
              <w:rPr>
                <w:sz w:val="28"/>
                <w:szCs w:val="28"/>
              </w:rPr>
              <w:t>перекладознавстві</w:t>
            </w:r>
            <w:proofErr w:type="spellEnd"/>
            <w:r w:rsidRPr="005F194C">
              <w:rPr>
                <w:sz w:val="28"/>
                <w:szCs w:val="28"/>
              </w:rPr>
              <w:t>.</w:t>
            </w:r>
          </w:p>
        </w:tc>
        <w:tc>
          <w:tcPr>
            <w:tcW w:w="1275"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r>
      <w:tr w:rsidR="0024564F" w:rsidRPr="00C60A89" w:rsidTr="00506F71">
        <w:trPr>
          <w:trHeight w:val="331"/>
        </w:trPr>
        <w:tc>
          <w:tcPr>
            <w:tcW w:w="576"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c>
          <w:tcPr>
            <w:tcW w:w="7494" w:type="dxa"/>
            <w:shd w:val="clear" w:color="auto" w:fill="auto"/>
          </w:tcPr>
          <w:p w:rsidR="0024564F" w:rsidRPr="005F194C" w:rsidRDefault="0024564F" w:rsidP="00506F71">
            <w:pPr>
              <w:tabs>
                <w:tab w:val="left" w:pos="142"/>
              </w:tabs>
              <w:rPr>
                <w:sz w:val="28"/>
                <w:szCs w:val="28"/>
              </w:rPr>
            </w:pPr>
            <w:r>
              <w:rPr>
                <w:sz w:val="28"/>
                <w:szCs w:val="28"/>
              </w:rPr>
              <w:t>Тема 2</w:t>
            </w:r>
            <w:r w:rsidRPr="005F194C">
              <w:rPr>
                <w:sz w:val="28"/>
                <w:szCs w:val="28"/>
              </w:rPr>
              <w:t>. Лексичні трансформації у перекладі</w:t>
            </w:r>
          </w:p>
        </w:tc>
        <w:tc>
          <w:tcPr>
            <w:tcW w:w="1275"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r>
      <w:tr w:rsidR="0024564F" w:rsidRPr="00C60A89" w:rsidTr="00506F71">
        <w:trPr>
          <w:trHeight w:val="244"/>
        </w:trPr>
        <w:tc>
          <w:tcPr>
            <w:tcW w:w="576"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3.</w:t>
            </w:r>
          </w:p>
        </w:tc>
        <w:tc>
          <w:tcPr>
            <w:tcW w:w="7494" w:type="dxa"/>
            <w:shd w:val="clear" w:color="auto" w:fill="auto"/>
          </w:tcPr>
          <w:p w:rsidR="0024564F" w:rsidRPr="005F194C" w:rsidRDefault="0024564F" w:rsidP="00506F71">
            <w:pPr>
              <w:tabs>
                <w:tab w:val="left" w:pos="142"/>
              </w:tabs>
              <w:rPr>
                <w:sz w:val="28"/>
                <w:szCs w:val="28"/>
              </w:rPr>
            </w:pPr>
            <w:r>
              <w:rPr>
                <w:sz w:val="28"/>
                <w:szCs w:val="28"/>
              </w:rPr>
              <w:t xml:space="preserve"> Тема 3</w:t>
            </w:r>
            <w:r w:rsidRPr="005F194C">
              <w:rPr>
                <w:sz w:val="28"/>
                <w:szCs w:val="28"/>
              </w:rPr>
              <w:t>. Граматичні трансформації у перекладі</w:t>
            </w:r>
          </w:p>
        </w:tc>
        <w:tc>
          <w:tcPr>
            <w:tcW w:w="1275"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r>
      <w:tr w:rsidR="0024564F" w:rsidRPr="00C60A89" w:rsidTr="00506F71">
        <w:tc>
          <w:tcPr>
            <w:tcW w:w="576"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4.</w:t>
            </w:r>
          </w:p>
        </w:tc>
        <w:tc>
          <w:tcPr>
            <w:tcW w:w="7494" w:type="dxa"/>
            <w:shd w:val="clear" w:color="auto" w:fill="auto"/>
          </w:tcPr>
          <w:p w:rsidR="0024564F" w:rsidRPr="005F194C" w:rsidRDefault="0024564F" w:rsidP="00506F71">
            <w:pPr>
              <w:tabs>
                <w:tab w:val="left" w:pos="142"/>
              </w:tabs>
              <w:rPr>
                <w:sz w:val="28"/>
                <w:szCs w:val="28"/>
              </w:rPr>
            </w:pPr>
            <w:r>
              <w:rPr>
                <w:sz w:val="28"/>
                <w:szCs w:val="28"/>
              </w:rPr>
              <w:t>Тема 4</w:t>
            </w:r>
            <w:r w:rsidRPr="005F194C">
              <w:rPr>
                <w:sz w:val="28"/>
                <w:szCs w:val="28"/>
              </w:rPr>
              <w:t>.</w:t>
            </w:r>
            <w:r w:rsidRPr="005F194C">
              <w:rPr>
                <w:b/>
                <w:sz w:val="28"/>
                <w:szCs w:val="28"/>
              </w:rPr>
              <w:t xml:space="preserve"> </w:t>
            </w:r>
            <w:r w:rsidRPr="005F194C">
              <w:rPr>
                <w:sz w:val="28"/>
                <w:szCs w:val="28"/>
              </w:rPr>
              <w:t>Перекладацькі стратегії перекладу різних типів текстів.</w:t>
            </w:r>
          </w:p>
        </w:tc>
        <w:tc>
          <w:tcPr>
            <w:tcW w:w="1275"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r>
      <w:tr w:rsidR="0024564F" w:rsidRPr="00C60A89" w:rsidTr="00506F71">
        <w:tc>
          <w:tcPr>
            <w:tcW w:w="576"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5.</w:t>
            </w:r>
          </w:p>
        </w:tc>
        <w:tc>
          <w:tcPr>
            <w:tcW w:w="7494" w:type="dxa"/>
            <w:shd w:val="clear" w:color="auto" w:fill="auto"/>
          </w:tcPr>
          <w:p w:rsidR="0024564F" w:rsidRPr="005F194C" w:rsidRDefault="0024564F" w:rsidP="00506F71">
            <w:pPr>
              <w:pStyle w:val="TableParagraph"/>
              <w:spacing w:line="268" w:lineRule="exact"/>
              <w:rPr>
                <w:sz w:val="28"/>
                <w:szCs w:val="28"/>
              </w:rPr>
            </w:pPr>
            <w:r>
              <w:rPr>
                <w:sz w:val="28"/>
                <w:szCs w:val="28"/>
              </w:rPr>
              <w:t>Тема 5</w:t>
            </w:r>
            <w:r w:rsidRPr="005F194C">
              <w:rPr>
                <w:sz w:val="28"/>
                <w:szCs w:val="28"/>
              </w:rPr>
              <w:t>. Вибір перекладацької стратегії в залежності від</w:t>
            </w:r>
            <w:r w:rsidRPr="005F194C">
              <w:rPr>
                <w:rFonts w:eastAsia="Calibri"/>
                <w:sz w:val="28"/>
                <w:szCs w:val="28"/>
                <w:lang w:val="ru-RU"/>
              </w:rPr>
              <w:t xml:space="preserve"> </w:t>
            </w:r>
            <w:r w:rsidRPr="005F194C">
              <w:rPr>
                <w:sz w:val="28"/>
                <w:szCs w:val="28"/>
                <w:lang w:val="ru-RU" w:bidi="uk-UA"/>
              </w:rPr>
              <w:t>мети перекладу.</w:t>
            </w:r>
          </w:p>
        </w:tc>
        <w:tc>
          <w:tcPr>
            <w:tcW w:w="1275"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r>
      <w:tr w:rsidR="0024564F" w:rsidRPr="00C60A89" w:rsidTr="00506F71">
        <w:tc>
          <w:tcPr>
            <w:tcW w:w="576"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6.</w:t>
            </w:r>
          </w:p>
        </w:tc>
        <w:tc>
          <w:tcPr>
            <w:tcW w:w="7494" w:type="dxa"/>
            <w:shd w:val="clear" w:color="auto" w:fill="auto"/>
          </w:tcPr>
          <w:p w:rsidR="0024564F" w:rsidRPr="005F194C" w:rsidRDefault="0024564F" w:rsidP="00506F71">
            <w:pPr>
              <w:tabs>
                <w:tab w:val="left" w:pos="142"/>
              </w:tabs>
              <w:rPr>
                <w:sz w:val="28"/>
                <w:szCs w:val="28"/>
              </w:rPr>
            </w:pPr>
            <w:r>
              <w:rPr>
                <w:sz w:val="28"/>
                <w:szCs w:val="28"/>
                <w:lang w:bidi="uk-UA"/>
              </w:rPr>
              <w:t>Тема 6</w:t>
            </w:r>
            <w:r w:rsidRPr="00952BE6">
              <w:rPr>
                <w:sz w:val="28"/>
                <w:szCs w:val="28"/>
                <w:lang w:bidi="uk-UA"/>
              </w:rPr>
              <w:t>. Розвиток теорії еквівалентності.</w:t>
            </w:r>
          </w:p>
        </w:tc>
        <w:tc>
          <w:tcPr>
            <w:tcW w:w="1275"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r>
      <w:tr w:rsidR="0024564F" w:rsidRPr="00C60A89" w:rsidTr="00506F71">
        <w:tc>
          <w:tcPr>
            <w:tcW w:w="576"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7.</w:t>
            </w:r>
          </w:p>
        </w:tc>
        <w:tc>
          <w:tcPr>
            <w:tcW w:w="7494" w:type="dxa"/>
            <w:shd w:val="clear" w:color="auto" w:fill="auto"/>
          </w:tcPr>
          <w:p w:rsidR="0024564F" w:rsidRPr="005F194C" w:rsidRDefault="0024564F" w:rsidP="00506F71">
            <w:pPr>
              <w:tabs>
                <w:tab w:val="left" w:pos="142"/>
              </w:tabs>
              <w:rPr>
                <w:sz w:val="28"/>
                <w:szCs w:val="28"/>
              </w:rPr>
            </w:pPr>
            <w:r>
              <w:rPr>
                <w:sz w:val="28"/>
                <w:szCs w:val="28"/>
              </w:rPr>
              <w:t xml:space="preserve">  Тема 7</w:t>
            </w:r>
            <w:r w:rsidRPr="005F194C">
              <w:rPr>
                <w:sz w:val="28"/>
                <w:szCs w:val="28"/>
              </w:rPr>
              <w:t>. Переклад спеціалізованої лексики, реалій та власних назв.</w:t>
            </w:r>
          </w:p>
        </w:tc>
        <w:tc>
          <w:tcPr>
            <w:tcW w:w="1275"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r>
      <w:tr w:rsidR="0024564F" w:rsidRPr="00C60A89" w:rsidTr="00506F71">
        <w:tc>
          <w:tcPr>
            <w:tcW w:w="576"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8.</w:t>
            </w:r>
          </w:p>
        </w:tc>
        <w:tc>
          <w:tcPr>
            <w:tcW w:w="7494" w:type="dxa"/>
            <w:shd w:val="clear" w:color="auto" w:fill="auto"/>
          </w:tcPr>
          <w:p w:rsidR="0024564F" w:rsidRPr="005F194C" w:rsidRDefault="0024564F" w:rsidP="00506F71">
            <w:pPr>
              <w:tabs>
                <w:tab w:val="left" w:pos="142"/>
              </w:tabs>
              <w:rPr>
                <w:sz w:val="28"/>
                <w:szCs w:val="28"/>
              </w:rPr>
            </w:pPr>
            <w:r>
              <w:rPr>
                <w:sz w:val="28"/>
                <w:szCs w:val="28"/>
              </w:rPr>
              <w:t xml:space="preserve"> Тема 8</w:t>
            </w:r>
            <w:r w:rsidRPr="005F194C">
              <w:rPr>
                <w:sz w:val="28"/>
                <w:szCs w:val="28"/>
              </w:rPr>
              <w:t>. Сполучуваність слів як перекладацька проблема.</w:t>
            </w:r>
          </w:p>
        </w:tc>
        <w:tc>
          <w:tcPr>
            <w:tcW w:w="1275"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r>
      <w:tr w:rsidR="0024564F" w:rsidRPr="00C60A89" w:rsidTr="00506F71">
        <w:tc>
          <w:tcPr>
            <w:tcW w:w="576"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9.</w:t>
            </w:r>
          </w:p>
        </w:tc>
        <w:tc>
          <w:tcPr>
            <w:tcW w:w="7494" w:type="dxa"/>
            <w:shd w:val="clear" w:color="auto" w:fill="auto"/>
          </w:tcPr>
          <w:p w:rsidR="0024564F" w:rsidRPr="005F194C" w:rsidRDefault="0024564F" w:rsidP="00506F71">
            <w:pPr>
              <w:tabs>
                <w:tab w:val="left" w:pos="142"/>
              </w:tabs>
              <w:rPr>
                <w:sz w:val="28"/>
                <w:szCs w:val="28"/>
              </w:rPr>
            </w:pPr>
            <w:r>
              <w:rPr>
                <w:sz w:val="28"/>
                <w:szCs w:val="28"/>
              </w:rPr>
              <w:t>Тема 9</w:t>
            </w:r>
            <w:r w:rsidRPr="005F194C">
              <w:rPr>
                <w:sz w:val="28"/>
                <w:szCs w:val="28"/>
              </w:rPr>
              <w:t>. Морфологічні проблеми перекладу.</w:t>
            </w:r>
          </w:p>
        </w:tc>
        <w:tc>
          <w:tcPr>
            <w:tcW w:w="1275"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r>
      <w:tr w:rsidR="0024564F" w:rsidRPr="00C60A89" w:rsidTr="00506F71">
        <w:tc>
          <w:tcPr>
            <w:tcW w:w="576"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10.</w:t>
            </w:r>
          </w:p>
        </w:tc>
        <w:tc>
          <w:tcPr>
            <w:tcW w:w="7494" w:type="dxa"/>
            <w:shd w:val="clear" w:color="auto" w:fill="auto"/>
          </w:tcPr>
          <w:p w:rsidR="0024564F" w:rsidRPr="005F194C" w:rsidRDefault="0024564F" w:rsidP="00506F71">
            <w:pPr>
              <w:tabs>
                <w:tab w:val="left" w:pos="142"/>
              </w:tabs>
              <w:rPr>
                <w:sz w:val="28"/>
                <w:szCs w:val="28"/>
              </w:rPr>
            </w:pPr>
            <w:r>
              <w:rPr>
                <w:sz w:val="28"/>
                <w:szCs w:val="28"/>
              </w:rPr>
              <w:t xml:space="preserve"> Тема 10</w:t>
            </w:r>
            <w:r w:rsidRPr="005F194C">
              <w:rPr>
                <w:sz w:val="28"/>
                <w:szCs w:val="28"/>
              </w:rPr>
              <w:t>. Синтаксичні проблеми перекладу.</w:t>
            </w:r>
          </w:p>
        </w:tc>
        <w:tc>
          <w:tcPr>
            <w:tcW w:w="1275" w:type="dxa"/>
            <w:shd w:val="clear" w:color="auto" w:fill="auto"/>
          </w:tcPr>
          <w:p w:rsidR="0024564F" w:rsidRPr="00CB2C2C" w:rsidRDefault="0024564F" w:rsidP="00506F71">
            <w:pPr>
              <w:jc w:val="center"/>
              <w:rPr>
                <w:rFonts w:eastAsia="MS Mincho"/>
                <w:color w:val="000000"/>
                <w:sz w:val="24"/>
                <w:szCs w:val="24"/>
                <w:lang w:eastAsia="ja-JP"/>
              </w:rPr>
            </w:pPr>
            <w:r w:rsidRPr="00CB2C2C">
              <w:rPr>
                <w:rFonts w:eastAsia="MS Mincho"/>
                <w:color w:val="000000"/>
                <w:sz w:val="24"/>
                <w:szCs w:val="24"/>
                <w:lang w:eastAsia="ja-JP"/>
              </w:rPr>
              <w:t>2</w:t>
            </w:r>
          </w:p>
        </w:tc>
      </w:tr>
      <w:tr w:rsidR="0024564F" w:rsidRPr="00C60A89" w:rsidTr="00506F71">
        <w:tc>
          <w:tcPr>
            <w:tcW w:w="8070" w:type="dxa"/>
            <w:gridSpan w:val="2"/>
            <w:shd w:val="clear" w:color="auto" w:fill="auto"/>
          </w:tcPr>
          <w:p w:rsidR="0024564F" w:rsidRPr="00CB2C2C" w:rsidRDefault="0024564F" w:rsidP="00506F71">
            <w:pPr>
              <w:jc w:val="both"/>
              <w:rPr>
                <w:rFonts w:eastAsia="MS Mincho"/>
                <w:color w:val="000000"/>
                <w:sz w:val="24"/>
                <w:szCs w:val="24"/>
                <w:lang w:eastAsia="ja-JP"/>
              </w:rPr>
            </w:pPr>
            <w:r w:rsidRPr="00CB2C2C">
              <w:rPr>
                <w:rFonts w:eastAsia="MS Mincho"/>
                <w:b/>
                <w:sz w:val="24"/>
                <w:szCs w:val="24"/>
                <w:lang w:eastAsia="ja-JP"/>
              </w:rPr>
              <w:t>Загалом годин:</w:t>
            </w:r>
          </w:p>
        </w:tc>
        <w:tc>
          <w:tcPr>
            <w:tcW w:w="1275" w:type="dxa"/>
            <w:shd w:val="clear" w:color="auto" w:fill="auto"/>
          </w:tcPr>
          <w:p w:rsidR="0024564F" w:rsidRPr="00CB2C2C" w:rsidRDefault="0024564F" w:rsidP="00506F71">
            <w:pPr>
              <w:jc w:val="center"/>
              <w:rPr>
                <w:rFonts w:eastAsia="MS Mincho"/>
                <w:b/>
                <w:color w:val="000000"/>
                <w:sz w:val="24"/>
                <w:szCs w:val="24"/>
                <w:lang w:eastAsia="ja-JP"/>
              </w:rPr>
            </w:pPr>
            <w:r>
              <w:rPr>
                <w:rFonts w:eastAsia="MS Mincho"/>
                <w:b/>
                <w:color w:val="000000"/>
                <w:sz w:val="24"/>
                <w:szCs w:val="24"/>
                <w:lang w:eastAsia="ja-JP"/>
              </w:rPr>
              <w:t>58</w:t>
            </w:r>
          </w:p>
        </w:tc>
      </w:tr>
    </w:tbl>
    <w:p w:rsidR="0024564F" w:rsidRDefault="0024564F" w:rsidP="0024564F">
      <w:pPr>
        <w:pStyle w:val="ab"/>
        <w:shd w:val="clear" w:color="auto" w:fill="FFFFFF"/>
        <w:ind w:firstLine="709"/>
        <w:jc w:val="center"/>
        <w:rPr>
          <w:b/>
        </w:rPr>
      </w:pPr>
    </w:p>
    <w:p w:rsidR="00C148D6" w:rsidRPr="00C148D6" w:rsidRDefault="00C148D6" w:rsidP="00C148D6">
      <w:pPr>
        <w:spacing w:line="321" w:lineRule="exact"/>
        <w:ind w:left="112"/>
        <w:rPr>
          <w:b/>
          <w:sz w:val="28"/>
        </w:rPr>
      </w:pPr>
      <w:bookmarkStart w:id="1" w:name="_GoBack"/>
      <w:bookmarkEnd w:id="1"/>
      <w:r w:rsidRPr="00C148D6">
        <w:rPr>
          <w:b/>
          <w:sz w:val="28"/>
        </w:rPr>
        <w:t>КОНТРОЛЬ І ОЦІНКА ЯКОСТІ НАВЧАННЯ</w:t>
      </w:r>
      <w:r w:rsidRPr="00C148D6">
        <w:rPr>
          <w:b/>
          <w:bCs/>
          <w:sz w:val="28"/>
        </w:rPr>
        <w:t xml:space="preserve"> </w:t>
      </w:r>
    </w:p>
    <w:p w:rsidR="00C148D6" w:rsidRPr="00C148D6" w:rsidRDefault="00C148D6" w:rsidP="00C148D6">
      <w:pPr>
        <w:spacing w:line="321" w:lineRule="exact"/>
        <w:rPr>
          <w:sz w:val="28"/>
        </w:rPr>
      </w:pPr>
      <w:r w:rsidRPr="00C148D6">
        <w:rPr>
          <w:b/>
          <w:bCs/>
          <w:sz w:val="28"/>
        </w:rPr>
        <w:t>Загальна оцінка з дисципліни: шкала оцінювання національна та ECTS</w:t>
      </w:r>
    </w:p>
    <w:p w:rsidR="00C148D6" w:rsidRPr="00C148D6" w:rsidRDefault="00C148D6" w:rsidP="00C148D6">
      <w:pPr>
        <w:spacing w:line="321" w:lineRule="exact"/>
        <w:ind w:left="112"/>
        <w:rPr>
          <w:sz w:val="28"/>
        </w:rPr>
      </w:pPr>
    </w:p>
    <w:tbl>
      <w:tblPr>
        <w:tblW w:w="5328" w:type="pct"/>
        <w:tblCellSpacing w:w="0" w:type="dxa"/>
        <w:tblInd w:w="-5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58"/>
        <w:gridCol w:w="1719"/>
        <w:gridCol w:w="1165"/>
        <w:gridCol w:w="1615"/>
        <w:gridCol w:w="762"/>
        <w:gridCol w:w="4294"/>
      </w:tblGrid>
      <w:tr w:rsidR="00C148D6" w:rsidRPr="00C148D6" w:rsidTr="00926882">
        <w:trPr>
          <w:tblCellSpacing w:w="0" w:type="dxa"/>
        </w:trPr>
        <w:tc>
          <w:tcPr>
            <w:tcW w:w="130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100-бальною системою</w:t>
            </w:r>
          </w:p>
        </w:tc>
        <w:tc>
          <w:tcPr>
            <w:tcW w:w="1310" w:type="pct"/>
            <w:gridSpan w:val="2"/>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Оцінка за національною шкалою</w:t>
            </w:r>
          </w:p>
        </w:tc>
        <w:tc>
          <w:tcPr>
            <w:tcW w:w="2382" w:type="pct"/>
            <w:gridSpan w:val="2"/>
            <w:vMerge w:val="restart"/>
            <w:tcBorders>
              <w:top w:val="outset" w:sz="6" w:space="0" w:color="auto"/>
              <w:left w:val="outset" w:sz="6" w:space="0" w:color="auto"/>
              <w:right w:val="outset" w:sz="6" w:space="0" w:color="auto"/>
            </w:tcBorders>
            <w:vAlign w:val="center"/>
          </w:tcPr>
          <w:p w:rsidR="00C148D6" w:rsidRPr="00C148D6" w:rsidRDefault="00C148D6" w:rsidP="00C148D6">
            <w:pPr>
              <w:spacing w:line="321" w:lineRule="exact"/>
              <w:ind w:left="112"/>
              <w:rPr>
                <w:sz w:val="28"/>
              </w:rPr>
            </w:pPr>
            <w:r w:rsidRPr="00C148D6">
              <w:rPr>
                <w:b/>
                <w:bCs/>
                <w:sz w:val="28"/>
              </w:rPr>
              <w:t>Оцінка за шкалою ECTS</w:t>
            </w:r>
          </w:p>
        </w:tc>
      </w:tr>
      <w:tr w:rsidR="00C148D6" w:rsidRPr="00C148D6" w:rsidTr="00926882">
        <w:trPr>
          <w:tblCellSpacing w:w="0" w:type="dxa"/>
        </w:trPr>
        <w:tc>
          <w:tcPr>
            <w:tcW w:w="1308" w:type="pct"/>
            <w:gridSpan w:val="2"/>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екзамен</w:t>
            </w:r>
          </w:p>
        </w:tc>
        <w:tc>
          <w:tcPr>
            <w:tcW w:w="761"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r w:rsidRPr="00C148D6">
              <w:rPr>
                <w:b/>
                <w:bCs/>
                <w:sz w:val="28"/>
              </w:rPr>
              <w:t>залік</w:t>
            </w:r>
          </w:p>
        </w:tc>
        <w:tc>
          <w:tcPr>
            <w:tcW w:w="2382" w:type="pct"/>
            <w:gridSpan w:val="2"/>
            <w:vMerge/>
            <w:tcBorders>
              <w:left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90 – 100</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5</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A</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відмінно</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82 – 89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B</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 (дуже добре)</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75 – 81</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добре</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4</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C</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добре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64 – 74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D</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w:t>
            </w:r>
          </w:p>
        </w:tc>
      </w:tr>
      <w:tr w:rsidR="00C148D6" w:rsidRPr="00C148D6" w:rsidTr="00926882">
        <w:trPr>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60 – 63</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Е</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 xml:space="preserve">задовільно (достатньо) </w:t>
            </w:r>
          </w:p>
        </w:tc>
      </w:tr>
      <w:tr w:rsidR="00C148D6" w:rsidRPr="00C148D6" w:rsidTr="00926882">
        <w:trPr>
          <w:trHeight w:val="468"/>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35 – 59</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val="restar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 зараховано</w:t>
            </w: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FX</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можливістю повторного складання</w:t>
            </w:r>
          </w:p>
        </w:tc>
      </w:tr>
      <w:tr w:rsidR="00C148D6" w:rsidRPr="00C148D6" w:rsidTr="00926882">
        <w:trPr>
          <w:trHeight w:val="1076"/>
          <w:tblCellSpacing w:w="0" w:type="dxa"/>
        </w:trPr>
        <w:tc>
          <w:tcPr>
            <w:tcW w:w="498"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1 – 34</w:t>
            </w:r>
          </w:p>
        </w:tc>
        <w:tc>
          <w:tcPr>
            <w:tcW w:w="810"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w:t>
            </w:r>
          </w:p>
        </w:tc>
        <w:tc>
          <w:tcPr>
            <w:tcW w:w="54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2</w:t>
            </w:r>
          </w:p>
        </w:tc>
        <w:tc>
          <w:tcPr>
            <w:tcW w:w="761" w:type="pct"/>
            <w:vMerge/>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sz w:val="28"/>
              </w:rPr>
            </w:pPr>
          </w:p>
        </w:tc>
        <w:tc>
          <w:tcPr>
            <w:tcW w:w="359"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b/>
                <w:sz w:val="28"/>
              </w:rPr>
            </w:pPr>
            <w:r w:rsidRPr="00C148D6">
              <w:rPr>
                <w:b/>
                <w:sz w:val="28"/>
              </w:rPr>
              <w:t>F</w:t>
            </w:r>
          </w:p>
        </w:tc>
        <w:tc>
          <w:tcPr>
            <w:tcW w:w="2023" w:type="pct"/>
            <w:tcBorders>
              <w:top w:val="outset" w:sz="6" w:space="0" w:color="auto"/>
              <w:left w:val="outset" w:sz="6" w:space="0" w:color="auto"/>
              <w:bottom w:val="outset" w:sz="6" w:space="0" w:color="auto"/>
              <w:right w:val="outset" w:sz="6" w:space="0" w:color="auto"/>
            </w:tcBorders>
            <w:vAlign w:val="center"/>
            <w:hideMark/>
          </w:tcPr>
          <w:p w:rsidR="00C148D6" w:rsidRPr="00C148D6" w:rsidRDefault="00C148D6" w:rsidP="00C148D6">
            <w:pPr>
              <w:spacing w:line="321" w:lineRule="exact"/>
              <w:ind w:left="112"/>
              <w:rPr>
                <w:i/>
                <w:sz w:val="28"/>
              </w:rPr>
            </w:pPr>
            <w:r w:rsidRPr="00C148D6">
              <w:rPr>
                <w:i/>
                <w:sz w:val="28"/>
              </w:rPr>
              <w:t>незадовільно з обов’язковим повторним вивченням дисципліни</w:t>
            </w:r>
          </w:p>
        </w:tc>
      </w:tr>
    </w:tbl>
    <w:p w:rsidR="00C148D6" w:rsidRPr="00C148D6" w:rsidRDefault="00C148D6" w:rsidP="00C148D6">
      <w:pPr>
        <w:spacing w:line="321" w:lineRule="exact"/>
        <w:ind w:left="112"/>
        <w:rPr>
          <w:b/>
          <w:sz w:val="28"/>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7872"/>
      </w:tblGrid>
      <w:tr w:rsidR="00C148D6" w:rsidRPr="00C148D6" w:rsidTr="00926882">
        <w:trPr>
          <w:jc w:val="center"/>
        </w:trPr>
        <w:tc>
          <w:tcPr>
            <w:tcW w:w="2148" w:type="dxa"/>
          </w:tcPr>
          <w:p w:rsidR="00C148D6" w:rsidRPr="00C148D6" w:rsidRDefault="00C148D6" w:rsidP="00C148D6">
            <w:pPr>
              <w:spacing w:line="321" w:lineRule="exact"/>
              <w:ind w:left="112"/>
              <w:rPr>
                <w:b/>
                <w:sz w:val="28"/>
              </w:rPr>
            </w:pPr>
            <w:r w:rsidRPr="00C148D6">
              <w:rPr>
                <w:b/>
                <w:sz w:val="28"/>
              </w:rPr>
              <w:lastRenderedPageBreak/>
              <w:t>Оцінка</w:t>
            </w:r>
          </w:p>
        </w:tc>
        <w:tc>
          <w:tcPr>
            <w:tcW w:w="7872" w:type="dxa"/>
          </w:tcPr>
          <w:p w:rsidR="00C148D6" w:rsidRPr="00C148D6" w:rsidRDefault="00C148D6" w:rsidP="00C148D6">
            <w:pPr>
              <w:spacing w:line="321" w:lineRule="exact"/>
              <w:ind w:left="112"/>
              <w:rPr>
                <w:b/>
                <w:sz w:val="28"/>
              </w:rPr>
            </w:pPr>
            <w:r w:rsidRPr="00C148D6">
              <w:rPr>
                <w:b/>
                <w:sz w:val="28"/>
              </w:rPr>
              <w:t>Критерії оцінювання</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«відмінно»</w:t>
            </w:r>
          </w:p>
        </w:tc>
        <w:tc>
          <w:tcPr>
            <w:tcW w:w="7872" w:type="dxa"/>
          </w:tcPr>
          <w:p w:rsidR="00C148D6" w:rsidRPr="00C148D6" w:rsidRDefault="00C148D6" w:rsidP="00C148D6">
            <w:pPr>
              <w:spacing w:line="321" w:lineRule="exact"/>
              <w:ind w:left="112"/>
              <w:rPr>
                <w:sz w:val="28"/>
              </w:rPr>
            </w:pPr>
            <w:r w:rsidRPr="00C148D6">
              <w:rPr>
                <w:sz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«добре»</w:t>
            </w:r>
          </w:p>
        </w:tc>
        <w:tc>
          <w:tcPr>
            <w:tcW w:w="7872" w:type="dxa"/>
          </w:tcPr>
          <w:p w:rsidR="00C148D6" w:rsidRPr="00C148D6" w:rsidRDefault="00C148D6" w:rsidP="00C148D6">
            <w:pPr>
              <w:spacing w:line="321" w:lineRule="exact"/>
              <w:ind w:left="112"/>
              <w:rPr>
                <w:sz w:val="28"/>
              </w:rPr>
            </w:pPr>
            <w:r w:rsidRPr="00C148D6">
              <w:rPr>
                <w:sz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«задовільно»</w:t>
            </w:r>
          </w:p>
        </w:tc>
        <w:tc>
          <w:tcPr>
            <w:tcW w:w="7872" w:type="dxa"/>
          </w:tcPr>
          <w:p w:rsidR="00C148D6" w:rsidRPr="00C148D6" w:rsidRDefault="00C148D6" w:rsidP="00C148D6">
            <w:pPr>
              <w:spacing w:line="321" w:lineRule="exact"/>
              <w:ind w:left="112"/>
              <w:rPr>
                <w:sz w:val="28"/>
              </w:rPr>
            </w:pPr>
            <w:r w:rsidRPr="00C148D6">
              <w:rPr>
                <w:sz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C148D6" w:rsidRPr="00C148D6" w:rsidTr="00926882">
        <w:trPr>
          <w:jc w:val="center"/>
        </w:trPr>
        <w:tc>
          <w:tcPr>
            <w:tcW w:w="2148" w:type="dxa"/>
            <w:vAlign w:val="center"/>
          </w:tcPr>
          <w:p w:rsidR="00C148D6" w:rsidRPr="00C148D6" w:rsidRDefault="00C148D6" w:rsidP="00C148D6">
            <w:pPr>
              <w:spacing w:line="321" w:lineRule="exact"/>
              <w:ind w:left="112"/>
              <w:rPr>
                <w:b/>
                <w:i/>
                <w:sz w:val="28"/>
              </w:rPr>
            </w:pPr>
            <w:r w:rsidRPr="00C148D6">
              <w:rPr>
                <w:b/>
                <w:i/>
                <w:sz w:val="28"/>
              </w:rPr>
              <w:t>«незадовільно»</w:t>
            </w:r>
          </w:p>
        </w:tc>
        <w:tc>
          <w:tcPr>
            <w:tcW w:w="7872" w:type="dxa"/>
          </w:tcPr>
          <w:p w:rsidR="00C148D6" w:rsidRPr="00C148D6" w:rsidRDefault="00C148D6" w:rsidP="00C148D6">
            <w:pPr>
              <w:spacing w:line="321" w:lineRule="exact"/>
              <w:ind w:left="112"/>
              <w:rPr>
                <w:sz w:val="28"/>
              </w:rPr>
            </w:pPr>
            <w:r w:rsidRPr="00C148D6">
              <w:rPr>
                <w:sz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C148D6" w:rsidRPr="00C148D6" w:rsidRDefault="00C148D6" w:rsidP="00C148D6">
      <w:pPr>
        <w:spacing w:line="321" w:lineRule="exact"/>
        <w:ind w:left="112"/>
        <w:rPr>
          <w:b/>
          <w:sz w:val="28"/>
        </w:rPr>
      </w:pPr>
    </w:p>
    <w:p w:rsidR="00C148D6" w:rsidRPr="00C148D6" w:rsidRDefault="00C148D6" w:rsidP="00C148D6">
      <w:pPr>
        <w:spacing w:line="321" w:lineRule="exact"/>
        <w:ind w:left="112"/>
        <w:rPr>
          <w:b/>
          <w:sz w:val="28"/>
        </w:rPr>
      </w:pPr>
      <w:r w:rsidRPr="00C148D6">
        <w:rPr>
          <w:b/>
          <w:sz w:val="28"/>
        </w:rPr>
        <w:t>ПОЛІТИКА НАВЧАЛЬНОГО КУРСУ</w:t>
      </w:r>
    </w:p>
    <w:tbl>
      <w:tblPr>
        <w:tblW w:w="1006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70"/>
        <w:gridCol w:w="6095"/>
      </w:tblGrid>
      <w:tr w:rsidR="00C148D6" w:rsidRPr="00C148D6" w:rsidTr="00926882">
        <w:trPr>
          <w:trHeight w:val="627"/>
        </w:trPr>
        <w:tc>
          <w:tcPr>
            <w:tcW w:w="3970" w:type="dxa"/>
            <w:tcBorders>
              <w:bottom w:val="single" w:sz="4" w:space="0" w:color="000000"/>
            </w:tcBorders>
            <w:shd w:val="clear" w:color="auto" w:fill="auto"/>
          </w:tcPr>
          <w:p w:rsidR="00C148D6" w:rsidRPr="00C148D6" w:rsidRDefault="00C148D6" w:rsidP="00C148D6">
            <w:pPr>
              <w:spacing w:line="321" w:lineRule="exact"/>
              <w:ind w:left="112"/>
              <w:rPr>
                <w:sz w:val="28"/>
              </w:rPr>
            </w:pPr>
            <w:bookmarkStart w:id="2" w:name="_Toc9952428"/>
            <w:r w:rsidRPr="00C148D6">
              <w:rPr>
                <w:sz w:val="28"/>
              </w:rPr>
              <w:t>Крайні терміни складання та перескладання дисципліни</w:t>
            </w:r>
          </w:p>
        </w:tc>
        <w:tc>
          <w:tcPr>
            <w:tcW w:w="6095" w:type="dxa"/>
            <w:tcBorders>
              <w:bottom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Перескладання здійснюється відповідно до графіка</w:t>
            </w:r>
          </w:p>
        </w:tc>
      </w:tr>
      <w:tr w:rsidR="00C148D6" w:rsidRPr="00C148D6" w:rsidTr="00926882">
        <w:trPr>
          <w:trHeight w:val="933"/>
        </w:trPr>
        <w:tc>
          <w:tcPr>
            <w:tcW w:w="3970" w:type="dxa"/>
            <w:tcBorders>
              <w:top w:val="single" w:sz="4" w:space="0" w:color="000000"/>
            </w:tcBorders>
            <w:shd w:val="clear" w:color="auto" w:fill="auto"/>
          </w:tcPr>
          <w:p w:rsidR="00C148D6" w:rsidRPr="00C148D6" w:rsidRDefault="00C148D6" w:rsidP="00C148D6">
            <w:pPr>
              <w:spacing w:line="321" w:lineRule="exact"/>
              <w:ind w:left="112"/>
              <w:rPr>
                <w:sz w:val="28"/>
              </w:rPr>
            </w:pPr>
            <w:r w:rsidRPr="00C148D6">
              <w:rPr>
                <w:sz w:val="28"/>
              </w:rPr>
              <w:t>Правила академічної доброчесності</w:t>
            </w:r>
          </w:p>
        </w:tc>
        <w:tc>
          <w:tcPr>
            <w:tcW w:w="6095" w:type="dxa"/>
            <w:tcBorders>
              <w:top w:val="single" w:sz="4" w:space="0" w:color="000000"/>
            </w:tcBorders>
            <w:shd w:val="clear" w:color="auto" w:fill="auto"/>
          </w:tcPr>
          <w:p w:rsidR="00C148D6" w:rsidRPr="00C148D6" w:rsidRDefault="00C148D6" w:rsidP="00C148D6">
            <w:pPr>
              <w:spacing w:line="321" w:lineRule="exact"/>
              <w:ind w:left="112"/>
              <w:rPr>
                <w:i/>
                <w:sz w:val="28"/>
              </w:rPr>
            </w:pPr>
            <w:r w:rsidRPr="00C148D6">
              <w:rPr>
                <w:i/>
                <w:sz w:val="28"/>
              </w:rPr>
              <w:t>Перевірка навчальних робіт на плагіат (згідно Положення про академічну доброчесність і Положення про запобігання та виявлення академічного плагіату в наукових, навчально-методичних, кваліфікаційних та навчальних роботах)</w:t>
            </w:r>
          </w:p>
        </w:tc>
      </w:tr>
      <w:tr w:rsidR="00C148D6" w:rsidRPr="00C148D6" w:rsidTr="00926882">
        <w:trPr>
          <w:trHeight w:val="2107"/>
        </w:trPr>
        <w:tc>
          <w:tcPr>
            <w:tcW w:w="3970" w:type="dxa"/>
            <w:shd w:val="clear" w:color="auto" w:fill="auto"/>
          </w:tcPr>
          <w:p w:rsidR="00C148D6" w:rsidRPr="00C148D6" w:rsidRDefault="00C148D6" w:rsidP="00C148D6">
            <w:pPr>
              <w:spacing w:line="321" w:lineRule="exact"/>
              <w:ind w:left="112"/>
              <w:rPr>
                <w:sz w:val="28"/>
              </w:rPr>
            </w:pPr>
            <w:r w:rsidRPr="00C148D6">
              <w:rPr>
                <w:sz w:val="28"/>
              </w:rPr>
              <w:t>Вимоги до відвідування</w:t>
            </w:r>
          </w:p>
        </w:tc>
        <w:tc>
          <w:tcPr>
            <w:tcW w:w="6095" w:type="dxa"/>
            <w:shd w:val="clear" w:color="auto" w:fill="auto"/>
          </w:tcPr>
          <w:p w:rsidR="00C148D6" w:rsidRPr="00C148D6" w:rsidRDefault="00C148D6" w:rsidP="00C148D6">
            <w:pPr>
              <w:spacing w:line="321" w:lineRule="exact"/>
              <w:ind w:left="112"/>
              <w:rPr>
                <w:i/>
                <w:sz w:val="28"/>
              </w:rPr>
            </w:pPr>
            <w:r w:rsidRPr="00C148D6">
              <w:rPr>
                <w:i/>
                <w:sz w:val="28"/>
              </w:rPr>
              <w:t xml:space="preserve">Пропущені заняття (лікарняні, мобільність і </w:t>
            </w:r>
            <w:proofErr w:type="spellStart"/>
            <w:r w:rsidRPr="00C148D6">
              <w:rPr>
                <w:i/>
                <w:sz w:val="28"/>
              </w:rPr>
              <w:t>т.ін</w:t>
            </w:r>
            <w:proofErr w:type="spellEnd"/>
            <w:r w:rsidRPr="00C148D6">
              <w:rPr>
                <w:i/>
                <w:sz w:val="28"/>
              </w:rPr>
              <w:t>.) можна відпрацювати, виконавши всі завдання, зазначені в інструкціях до практичних занять, переслати в електронному варіанті на електронну пошту. Здобувачі вищої освіти можуть отримати електронні презентації лекцій і самостійно ознайомитись із матеріалом при об'єктивних причинах пропуску занять.</w:t>
            </w:r>
          </w:p>
        </w:tc>
      </w:tr>
    </w:tbl>
    <w:p w:rsidR="00C148D6" w:rsidRPr="00C148D6" w:rsidRDefault="00C148D6" w:rsidP="00C148D6">
      <w:pPr>
        <w:spacing w:line="321" w:lineRule="exact"/>
        <w:ind w:left="112"/>
        <w:rPr>
          <w:bCs/>
          <w:sz w:val="28"/>
        </w:rPr>
      </w:pPr>
    </w:p>
    <w:p w:rsidR="00C148D6" w:rsidRPr="00C148D6" w:rsidRDefault="00C148D6" w:rsidP="00C148D6">
      <w:pPr>
        <w:spacing w:line="321" w:lineRule="exact"/>
        <w:ind w:left="112"/>
        <w:rPr>
          <w:sz w:val="28"/>
        </w:rPr>
      </w:pPr>
      <w:r w:rsidRPr="00C148D6">
        <w:rPr>
          <w:b/>
          <w:sz w:val="28"/>
        </w:rPr>
        <w:t>ПЕРЕВІРЕНО:</w:t>
      </w:r>
      <w:r w:rsidRPr="00C148D6">
        <w:rPr>
          <w:sz w:val="28"/>
        </w:rPr>
        <w:br/>
      </w:r>
    </w:p>
    <w:p w:rsidR="00C148D6" w:rsidRPr="00C148D6" w:rsidRDefault="00C148D6" w:rsidP="00C148D6">
      <w:pPr>
        <w:spacing w:line="321" w:lineRule="exact"/>
        <w:ind w:left="112"/>
        <w:rPr>
          <w:sz w:val="28"/>
          <w:vertAlign w:val="superscript"/>
        </w:rPr>
      </w:pPr>
      <w:r w:rsidRPr="00C148D6">
        <w:rPr>
          <w:sz w:val="28"/>
          <w:vertAlign w:val="superscript"/>
        </w:rPr>
        <w:t>(посада, звання)</w:t>
      </w:r>
    </w:p>
    <w:p w:rsidR="00C148D6" w:rsidRPr="00C148D6" w:rsidRDefault="00C148D6" w:rsidP="00C148D6">
      <w:pPr>
        <w:spacing w:line="321" w:lineRule="exact"/>
        <w:ind w:left="112"/>
        <w:rPr>
          <w:sz w:val="28"/>
        </w:rPr>
      </w:pPr>
      <w:r w:rsidRPr="00C148D6">
        <w:rPr>
          <w:sz w:val="28"/>
        </w:rPr>
        <w:t>_______________________ (__________________)</w:t>
      </w:r>
    </w:p>
    <w:p w:rsidR="00C148D6" w:rsidRPr="00C148D6" w:rsidRDefault="00C148D6" w:rsidP="00C148D6">
      <w:pPr>
        <w:spacing w:line="321" w:lineRule="exact"/>
        <w:ind w:left="112"/>
        <w:rPr>
          <w:sz w:val="28"/>
        </w:rPr>
      </w:pPr>
      <w:r w:rsidRPr="00C148D6">
        <w:rPr>
          <w:sz w:val="28"/>
        </w:rPr>
        <w:t xml:space="preserve">                                                                              (підпис)                     </w:t>
      </w:r>
      <w:r w:rsidRPr="00C148D6">
        <w:rPr>
          <w:sz w:val="28"/>
        </w:rPr>
        <w:tab/>
        <w:t xml:space="preserve"> (прізвище та ініціали) </w:t>
      </w:r>
    </w:p>
    <w:p w:rsidR="00C148D6" w:rsidRPr="00C148D6" w:rsidRDefault="00C148D6" w:rsidP="00C148D6">
      <w:pPr>
        <w:spacing w:line="321" w:lineRule="exact"/>
        <w:ind w:left="112"/>
        <w:rPr>
          <w:bCs/>
          <w:sz w:val="28"/>
        </w:rPr>
      </w:pPr>
      <w:r w:rsidRPr="00C148D6">
        <w:rPr>
          <w:bCs/>
          <w:sz w:val="28"/>
        </w:rPr>
        <w:t>________________ 20___ р.</w:t>
      </w:r>
    </w:p>
    <w:bookmarkEnd w:id="2"/>
    <w:p w:rsidR="00C148D6" w:rsidRPr="00C148D6" w:rsidRDefault="00C148D6" w:rsidP="00C148D6">
      <w:pPr>
        <w:spacing w:line="321" w:lineRule="exact"/>
        <w:ind w:left="112"/>
        <w:rPr>
          <w:b/>
          <w:bCs/>
          <w:sz w:val="28"/>
        </w:rPr>
      </w:pPr>
    </w:p>
    <w:p w:rsidR="00C148D6" w:rsidRPr="00C148D6" w:rsidRDefault="00C148D6" w:rsidP="00C148D6">
      <w:pPr>
        <w:spacing w:line="321" w:lineRule="exact"/>
        <w:rPr>
          <w:sz w:val="28"/>
          <w:lang w:val="en-US"/>
        </w:rPr>
      </w:pPr>
    </w:p>
    <w:sectPr w:rsidR="00C148D6" w:rsidRPr="00C148D6">
      <w:footerReference w:type="even" r:id="rId15"/>
      <w:footerReference w:type="default" r:id="rId16"/>
      <w:pgSz w:w="11910" w:h="16840"/>
      <w:pgMar w:top="1040" w:right="102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D7" w:rsidRDefault="00465FD7" w:rsidP="00592E4E">
      <w:r>
        <w:separator/>
      </w:r>
    </w:p>
  </w:endnote>
  <w:endnote w:type="continuationSeparator" w:id="0">
    <w:p w:rsidR="00465FD7" w:rsidRDefault="00465FD7" w:rsidP="0059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3D" w:rsidRDefault="006C2B3D" w:rsidP="00E611EF">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C2B3D" w:rsidRDefault="006C2B3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B3D" w:rsidRDefault="006C2B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D7" w:rsidRDefault="00465FD7" w:rsidP="00592E4E">
      <w:r>
        <w:separator/>
      </w:r>
    </w:p>
  </w:footnote>
  <w:footnote w:type="continuationSeparator" w:id="0">
    <w:p w:rsidR="00465FD7" w:rsidRDefault="00465FD7" w:rsidP="00592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0A7A5BF2"/>
    <w:lvl w:ilvl="0" w:tplc="C05AE69C">
      <w:start w:val="1"/>
      <w:numFmt w:val="bullet"/>
      <w:lvlText w:val="-"/>
      <w:lvlJc w:val="left"/>
    </w:lvl>
    <w:lvl w:ilvl="1" w:tplc="6A68A57A">
      <w:start w:val="1"/>
      <w:numFmt w:val="bullet"/>
      <w:lvlText w:val="У"/>
      <w:lvlJc w:val="left"/>
    </w:lvl>
    <w:lvl w:ilvl="2" w:tplc="A6BC242A">
      <w:numFmt w:val="decimal"/>
      <w:lvlText w:val=""/>
      <w:lvlJc w:val="left"/>
    </w:lvl>
    <w:lvl w:ilvl="3" w:tplc="C25E3D4A">
      <w:numFmt w:val="decimal"/>
      <w:lvlText w:val=""/>
      <w:lvlJc w:val="left"/>
    </w:lvl>
    <w:lvl w:ilvl="4" w:tplc="B74213F4">
      <w:numFmt w:val="decimal"/>
      <w:lvlText w:val=""/>
      <w:lvlJc w:val="left"/>
    </w:lvl>
    <w:lvl w:ilvl="5" w:tplc="BC884C50">
      <w:numFmt w:val="decimal"/>
      <w:lvlText w:val=""/>
      <w:lvlJc w:val="left"/>
    </w:lvl>
    <w:lvl w:ilvl="6" w:tplc="0E26483A">
      <w:numFmt w:val="decimal"/>
      <w:lvlText w:val=""/>
      <w:lvlJc w:val="left"/>
    </w:lvl>
    <w:lvl w:ilvl="7" w:tplc="3C90DF28">
      <w:numFmt w:val="decimal"/>
      <w:lvlText w:val=""/>
      <w:lvlJc w:val="left"/>
    </w:lvl>
    <w:lvl w:ilvl="8" w:tplc="9CCA7B7A">
      <w:numFmt w:val="decimal"/>
      <w:lvlText w:val=""/>
      <w:lvlJc w:val="left"/>
    </w:lvl>
  </w:abstractNum>
  <w:abstractNum w:abstractNumId="1">
    <w:nsid w:val="02314BA4"/>
    <w:multiLevelType w:val="hybridMultilevel"/>
    <w:tmpl w:val="1980900C"/>
    <w:lvl w:ilvl="0" w:tplc="87A0A544">
      <w:start w:val="1"/>
      <w:numFmt w:val="decimal"/>
      <w:lvlText w:val="%1."/>
      <w:lvlJc w:val="left"/>
      <w:pPr>
        <w:ind w:left="1958" w:hanging="360"/>
      </w:pPr>
      <w:rPr>
        <w:rFonts w:ascii="Times New Roman" w:eastAsia="Times New Roman" w:hAnsi="Times New Roman" w:cs="Times New Roman" w:hint="default"/>
        <w:w w:val="99"/>
        <w:sz w:val="26"/>
        <w:szCs w:val="26"/>
        <w:lang w:val="uk-UA" w:eastAsia="uk-UA" w:bidi="uk-UA"/>
      </w:rPr>
    </w:lvl>
    <w:lvl w:ilvl="1" w:tplc="B4301FF0">
      <w:numFmt w:val="bullet"/>
      <w:lvlText w:val="•"/>
      <w:lvlJc w:val="left"/>
      <w:pPr>
        <w:ind w:left="2954" w:hanging="360"/>
      </w:pPr>
      <w:rPr>
        <w:rFonts w:hint="default"/>
        <w:lang w:val="uk-UA" w:eastAsia="uk-UA" w:bidi="uk-UA"/>
      </w:rPr>
    </w:lvl>
    <w:lvl w:ilvl="2" w:tplc="B8C037FE">
      <w:numFmt w:val="bullet"/>
      <w:lvlText w:val="•"/>
      <w:lvlJc w:val="left"/>
      <w:pPr>
        <w:ind w:left="3948" w:hanging="360"/>
      </w:pPr>
      <w:rPr>
        <w:rFonts w:hint="default"/>
        <w:lang w:val="uk-UA" w:eastAsia="uk-UA" w:bidi="uk-UA"/>
      </w:rPr>
    </w:lvl>
    <w:lvl w:ilvl="3" w:tplc="71984190">
      <w:numFmt w:val="bullet"/>
      <w:lvlText w:val="•"/>
      <w:lvlJc w:val="left"/>
      <w:pPr>
        <w:ind w:left="4942" w:hanging="360"/>
      </w:pPr>
      <w:rPr>
        <w:rFonts w:hint="default"/>
        <w:lang w:val="uk-UA" w:eastAsia="uk-UA" w:bidi="uk-UA"/>
      </w:rPr>
    </w:lvl>
    <w:lvl w:ilvl="4" w:tplc="BFCA209A">
      <w:numFmt w:val="bullet"/>
      <w:lvlText w:val="•"/>
      <w:lvlJc w:val="left"/>
      <w:pPr>
        <w:ind w:left="5936" w:hanging="360"/>
      </w:pPr>
      <w:rPr>
        <w:rFonts w:hint="default"/>
        <w:lang w:val="uk-UA" w:eastAsia="uk-UA" w:bidi="uk-UA"/>
      </w:rPr>
    </w:lvl>
    <w:lvl w:ilvl="5" w:tplc="39F03FAC">
      <w:numFmt w:val="bullet"/>
      <w:lvlText w:val="•"/>
      <w:lvlJc w:val="left"/>
      <w:pPr>
        <w:ind w:left="6930" w:hanging="360"/>
      </w:pPr>
      <w:rPr>
        <w:rFonts w:hint="default"/>
        <w:lang w:val="uk-UA" w:eastAsia="uk-UA" w:bidi="uk-UA"/>
      </w:rPr>
    </w:lvl>
    <w:lvl w:ilvl="6" w:tplc="0E4E4860">
      <w:numFmt w:val="bullet"/>
      <w:lvlText w:val="•"/>
      <w:lvlJc w:val="left"/>
      <w:pPr>
        <w:ind w:left="7924" w:hanging="360"/>
      </w:pPr>
      <w:rPr>
        <w:rFonts w:hint="default"/>
        <w:lang w:val="uk-UA" w:eastAsia="uk-UA" w:bidi="uk-UA"/>
      </w:rPr>
    </w:lvl>
    <w:lvl w:ilvl="7" w:tplc="DA1AB6E2">
      <w:numFmt w:val="bullet"/>
      <w:lvlText w:val="•"/>
      <w:lvlJc w:val="left"/>
      <w:pPr>
        <w:ind w:left="8918" w:hanging="360"/>
      </w:pPr>
      <w:rPr>
        <w:rFonts w:hint="default"/>
        <w:lang w:val="uk-UA" w:eastAsia="uk-UA" w:bidi="uk-UA"/>
      </w:rPr>
    </w:lvl>
    <w:lvl w:ilvl="8" w:tplc="84147070">
      <w:numFmt w:val="bullet"/>
      <w:lvlText w:val="•"/>
      <w:lvlJc w:val="left"/>
      <w:pPr>
        <w:ind w:left="9912" w:hanging="360"/>
      </w:pPr>
      <w:rPr>
        <w:rFonts w:hint="default"/>
        <w:lang w:val="uk-UA" w:eastAsia="uk-UA" w:bidi="uk-UA"/>
      </w:rPr>
    </w:lvl>
  </w:abstractNum>
  <w:abstractNum w:abstractNumId="2">
    <w:nsid w:val="04BC5482"/>
    <w:multiLevelType w:val="hybridMultilevel"/>
    <w:tmpl w:val="6D1088C6"/>
    <w:lvl w:ilvl="0" w:tplc="8C54F838">
      <w:start w:val="1"/>
      <w:numFmt w:val="decimal"/>
      <w:lvlText w:val="%1."/>
      <w:lvlJc w:val="left"/>
      <w:pPr>
        <w:ind w:left="112" w:hanging="240"/>
        <w:jc w:val="left"/>
      </w:pPr>
      <w:rPr>
        <w:rFonts w:ascii="Times New Roman" w:eastAsia="Times New Roman" w:hAnsi="Times New Roman" w:cs="Times New Roman" w:hint="default"/>
        <w:spacing w:val="-5"/>
        <w:w w:val="100"/>
        <w:sz w:val="24"/>
        <w:szCs w:val="24"/>
        <w:lang w:val="uk-UA" w:eastAsia="en-US" w:bidi="ar-SA"/>
      </w:rPr>
    </w:lvl>
    <w:lvl w:ilvl="1" w:tplc="1DEAF8B0">
      <w:start w:val="1"/>
      <w:numFmt w:val="decimal"/>
      <w:lvlText w:val="%2."/>
      <w:lvlJc w:val="left"/>
      <w:pPr>
        <w:ind w:left="1098" w:hanging="247"/>
        <w:jc w:val="left"/>
      </w:pPr>
      <w:rPr>
        <w:rFonts w:ascii="Times New Roman" w:eastAsia="Times New Roman" w:hAnsi="Times New Roman" w:cs="Times New Roman" w:hint="default"/>
        <w:w w:val="100"/>
        <w:sz w:val="24"/>
        <w:szCs w:val="24"/>
        <w:lang w:val="uk-UA" w:eastAsia="en-US" w:bidi="ar-SA"/>
      </w:rPr>
    </w:lvl>
    <w:lvl w:ilvl="2" w:tplc="FD5C35EA">
      <w:start w:val="1"/>
      <w:numFmt w:val="decimal"/>
      <w:lvlText w:val="%3."/>
      <w:lvlJc w:val="left"/>
      <w:pPr>
        <w:ind w:left="1067" w:hanging="247"/>
        <w:jc w:val="right"/>
      </w:pPr>
      <w:rPr>
        <w:rFonts w:ascii="Times New Roman" w:eastAsia="Times New Roman" w:hAnsi="Times New Roman" w:cs="Times New Roman" w:hint="default"/>
        <w:w w:val="100"/>
        <w:sz w:val="24"/>
        <w:szCs w:val="24"/>
        <w:lang w:val="uk-UA" w:eastAsia="en-US" w:bidi="ar-SA"/>
      </w:rPr>
    </w:lvl>
    <w:lvl w:ilvl="3" w:tplc="ABEE7A20">
      <w:numFmt w:val="bullet"/>
      <w:lvlText w:val="•"/>
      <w:lvlJc w:val="left"/>
      <w:pPr>
        <w:ind w:left="3040" w:hanging="247"/>
      </w:pPr>
      <w:rPr>
        <w:rFonts w:hint="default"/>
        <w:lang w:val="uk-UA" w:eastAsia="en-US" w:bidi="ar-SA"/>
      </w:rPr>
    </w:lvl>
    <w:lvl w:ilvl="4" w:tplc="AD447DDE">
      <w:numFmt w:val="bullet"/>
      <w:lvlText w:val="•"/>
      <w:lvlJc w:val="left"/>
      <w:pPr>
        <w:ind w:left="3440" w:hanging="247"/>
      </w:pPr>
      <w:rPr>
        <w:rFonts w:hint="default"/>
        <w:lang w:val="uk-UA" w:eastAsia="en-US" w:bidi="ar-SA"/>
      </w:rPr>
    </w:lvl>
    <w:lvl w:ilvl="5" w:tplc="4A1EB404">
      <w:numFmt w:val="bullet"/>
      <w:lvlText w:val="•"/>
      <w:lvlJc w:val="left"/>
      <w:pPr>
        <w:ind w:left="4560" w:hanging="247"/>
      </w:pPr>
      <w:rPr>
        <w:rFonts w:hint="default"/>
        <w:lang w:val="uk-UA" w:eastAsia="en-US" w:bidi="ar-SA"/>
      </w:rPr>
    </w:lvl>
    <w:lvl w:ilvl="6" w:tplc="6C96419C">
      <w:numFmt w:val="bullet"/>
      <w:lvlText w:val="•"/>
      <w:lvlJc w:val="left"/>
      <w:pPr>
        <w:ind w:left="5680" w:hanging="247"/>
      </w:pPr>
      <w:rPr>
        <w:rFonts w:hint="default"/>
        <w:lang w:val="uk-UA" w:eastAsia="en-US" w:bidi="ar-SA"/>
      </w:rPr>
    </w:lvl>
    <w:lvl w:ilvl="7" w:tplc="8EA4B8DE">
      <w:numFmt w:val="bullet"/>
      <w:lvlText w:val="•"/>
      <w:lvlJc w:val="left"/>
      <w:pPr>
        <w:ind w:left="6800" w:hanging="247"/>
      </w:pPr>
      <w:rPr>
        <w:rFonts w:hint="default"/>
        <w:lang w:val="uk-UA" w:eastAsia="en-US" w:bidi="ar-SA"/>
      </w:rPr>
    </w:lvl>
    <w:lvl w:ilvl="8" w:tplc="CA084522">
      <w:numFmt w:val="bullet"/>
      <w:lvlText w:val="•"/>
      <w:lvlJc w:val="left"/>
      <w:pPr>
        <w:ind w:left="7920" w:hanging="247"/>
      </w:pPr>
      <w:rPr>
        <w:rFonts w:hint="default"/>
        <w:lang w:val="uk-UA" w:eastAsia="en-US" w:bidi="ar-SA"/>
      </w:rPr>
    </w:lvl>
  </w:abstractNum>
  <w:abstractNum w:abstractNumId="3">
    <w:nsid w:val="0EAB5B17"/>
    <w:multiLevelType w:val="hybridMultilevel"/>
    <w:tmpl w:val="842874A4"/>
    <w:lvl w:ilvl="0" w:tplc="A6DE41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AF04DC"/>
    <w:multiLevelType w:val="hybridMultilevel"/>
    <w:tmpl w:val="4AC0F794"/>
    <w:lvl w:ilvl="0" w:tplc="9A9242DE">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A6F8160C">
      <w:numFmt w:val="bullet"/>
      <w:lvlText w:val="•"/>
      <w:lvlJc w:val="left"/>
      <w:pPr>
        <w:ind w:left="1376" w:hanging="290"/>
      </w:pPr>
      <w:rPr>
        <w:rFonts w:hint="default"/>
        <w:lang w:val="uk-UA" w:eastAsia="en-US" w:bidi="ar-SA"/>
      </w:rPr>
    </w:lvl>
    <w:lvl w:ilvl="2" w:tplc="234677E0">
      <w:numFmt w:val="bullet"/>
      <w:lvlText w:val="•"/>
      <w:lvlJc w:val="left"/>
      <w:pPr>
        <w:ind w:left="2352" w:hanging="290"/>
      </w:pPr>
      <w:rPr>
        <w:rFonts w:hint="default"/>
        <w:lang w:val="uk-UA" w:eastAsia="en-US" w:bidi="ar-SA"/>
      </w:rPr>
    </w:lvl>
    <w:lvl w:ilvl="3" w:tplc="47B68500">
      <w:numFmt w:val="bullet"/>
      <w:lvlText w:val="•"/>
      <w:lvlJc w:val="left"/>
      <w:pPr>
        <w:ind w:left="3328" w:hanging="290"/>
      </w:pPr>
      <w:rPr>
        <w:rFonts w:hint="default"/>
        <w:lang w:val="uk-UA" w:eastAsia="en-US" w:bidi="ar-SA"/>
      </w:rPr>
    </w:lvl>
    <w:lvl w:ilvl="4" w:tplc="C694C600">
      <w:numFmt w:val="bullet"/>
      <w:lvlText w:val="•"/>
      <w:lvlJc w:val="left"/>
      <w:pPr>
        <w:ind w:left="4304" w:hanging="290"/>
      </w:pPr>
      <w:rPr>
        <w:rFonts w:hint="default"/>
        <w:lang w:val="uk-UA" w:eastAsia="en-US" w:bidi="ar-SA"/>
      </w:rPr>
    </w:lvl>
    <w:lvl w:ilvl="5" w:tplc="90860E1E">
      <w:numFmt w:val="bullet"/>
      <w:lvlText w:val="•"/>
      <w:lvlJc w:val="left"/>
      <w:pPr>
        <w:ind w:left="5280" w:hanging="290"/>
      </w:pPr>
      <w:rPr>
        <w:rFonts w:hint="default"/>
        <w:lang w:val="uk-UA" w:eastAsia="en-US" w:bidi="ar-SA"/>
      </w:rPr>
    </w:lvl>
    <w:lvl w:ilvl="6" w:tplc="F3ACCFE4">
      <w:numFmt w:val="bullet"/>
      <w:lvlText w:val="•"/>
      <w:lvlJc w:val="left"/>
      <w:pPr>
        <w:ind w:left="6256" w:hanging="290"/>
      </w:pPr>
      <w:rPr>
        <w:rFonts w:hint="default"/>
        <w:lang w:val="uk-UA" w:eastAsia="en-US" w:bidi="ar-SA"/>
      </w:rPr>
    </w:lvl>
    <w:lvl w:ilvl="7" w:tplc="0AD61326">
      <w:numFmt w:val="bullet"/>
      <w:lvlText w:val="•"/>
      <w:lvlJc w:val="left"/>
      <w:pPr>
        <w:ind w:left="7232" w:hanging="290"/>
      </w:pPr>
      <w:rPr>
        <w:rFonts w:hint="default"/>
        <w:lang w:val="uk-UA" w:eastAsia="en-US" w:bidi="ar-SA"/>
      </w:rPr>
    </w:lvl>
    <w:lvl w:ilvl="8" w:tplc="E4C29BD8">
      <w:numFmt w:val="bullet"/>
      <w:lvlText w:val="•"/>
      <w:lvlJc w:val="left"/>
      <w:pPr>
        <w:ind w:left="8208" w:hanging="290"/>
      </w:pPr>
      <w:rPr>
        <w:rFonts w:hint="default"/>
        <w:lang w:val="uk-UA" w:eastAsia="en-US" w:bidi="ar-SA"/>
      </w:rPr>
    </w:lvl>
  </w:abstractNum>
  <w:abstractNum w:abstractNumId="5">
    <w:nsid w:val="11C32469"/>
    <w:multiLevelType w:val="hybridMultilevel"/>
    <w:tmpl w:val="2CCCD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0A21A7"/>
    <w:multiLevelType w:val="hybridMultilevel"/>
    <w:tmpl w:val="1A268E3C"/>
    <w:lvl w:ilvl="0" w:tplc="0419000F">
      <w:start w:val="1"/>
      <w:numFmt w:val="decimal"/>
      <w:lvlText w:val="%1."/>
      <w:lvlJc w:val="left"/>
      <w:pPr>
        <w:tabs>
          <w:tab w:val="num" w:pos="360"/>
        </w:tabs>
        <w:ind w:left="360" w:hanging="360"/>
      </w:pPr>
    </w:lvl>
    <w:lvl w:ilvl="1" w:tplc="64D47F22">
      <w:numFmt w:val="bullet"/>
      <w:lvlText w:val=""/>
      <w:lvlJc w:val="left"/>
      <w:pPr>
        <w:tabs>
          <w:tab w:val="num" w:pos="1485"/>
        </w:tabs>
        <w:ind w:left="1485" w:hanging="405"/>
      </w:pPr>
      <w:rPr>
        <w:rFonts w:ascii="Wingdings" w:eastAsia="Times New Roman"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nsid w:val="1A3510FE"/>
    <w:multiLevelType w:val="hybridMultilevel"/>
    <w:tmpl w:val="F4C27ECC"/>
    <w:lvl w:ilvl="0" w:tplc="C2DACA92">
      <w:start w:val="1"/>
      <w:numFmt w:val="decimal"/>
      <w:lvlText w:val="%1."/>
      <w:lvlJc w:val="left"/>
      <w:pPr>
        <w:ind w:left="1776" w:hanging="360"/>
      </w:pPr>
      <w:rPr>
        <w:rFonts w:ascii="Times New Roman" w:eastAsia="Times New Roman" w:hAnsi="Times New Roman" w:cs="Times New Roman" w:hint="default"/>
        <w:w w:val="99"/>
        <w:sz w:val="26"/>
        <w:szCs w:val="26"/>
        <w:lang w:val="uk-UA" w:eastAsia="uk-UA" w:bidi="uk-UA"/>
      </w:rPr>
    </w:lvl>
    <w:lvl w:ilvl="1" w:tplc="F4200ED2">
      <w:numFmt w:val="bullet"/>
      <w:lvlText w:val="•"/>
      <w:lvlJc w:val="left"/>
      <w:pPr>
        <w:ind w:left="2792" w:hanging="360"/>
      </w:pPr>
      <w:rPr>
        <w:rFonts w:hint="default"/>
        <w:lang w:val="uk-UA" w:eastAsia="uk-UA" w:bidi="uk-UA"/>
      </w:rPr>
    </w:lvl>
    <w:lvl w:ilvl="2" w:tplc="F4C0F148">
      <w:numFmt w:val="bullet"/>
      <w:lvlText w:val="•"/>
      <w:lvlJc w:val="left"/>
      <w:pPr>
        <w:ind w:left="3804" w:hanging="360"/>
      </w:pPr>
      <w:rPr>
        <w:rFonts w:hint="default"/>
        <w:lang w:val="uk-UA" w:eastAsia="uk-UA" w:bidi="uk-UA"/>
      </w:rPr>
    </w:lvl>
    <w:lvl w:ilvl="3" w:tplc="F65A7672">
      <w:numFmt w:val="bullet"/>
      <w:lvlText w:val="•"/>
      <w:lvlJc w:val="left"/>
      <w:pPr>
        <w:ind w:left="4816" w:hanging="360"/>
      </w:pPr>
      <w:rPr>
        <w:rFonts w:hint="default"/>
        <w:lang w:val="uk-UA" w:eastAsia="uk-UA" w:bidi="uk-UA"/>
      </w:rPr>
    </w:lvl>
    <w:lvl w:ilvl="4" w:tplc="88720444">
      <w:numFmt w:val="bullet"/>
      <w:lvlText w:val="•"/>
      <w:lvlJc w:val="left"/>
      <w:pPr>
        <w:ind w:left="5828" w:hanging="360"/>
      </w:pPr>
      <w:rPr>
        <w:rFonts w:hint="default"/>
        <w:lang w:val="uk-UA" w:eastAsia="uk-UA" w:bidi="uk-UA"/>
      </w:rPr>
    </w:lvl>
    <w:lvl w:ilvl="5" w:tplc="EC3C3966">
      <w:numFmt w:val="bullet"/>
      <w:lvlText w:val="•"/>
      <w:lvlJc w:val="left"/>
      <w:pPr>
        <w:ind w:left="6840" w:hanging="360"/>
      </w:pPr>
      <w:rPr>
        <w:rFonts w:hint="default"/>
        <w:lang w:val="uk-UA" w:eastAsia="uk-UA" w:bidi="uk-UA"/>
      </w:rPr>
    </w:lvl>
    <w:lvl w:ilvl="6" w:tplc="81EE16E6">
      <w:numFmt w:val="bullet"/>
      <w:lvlText w:val="•"/>
      <w:lvlJc w:val="left"/>
      <w:pPr>
        <w:ind w:left="7852" w:hanging="360"/>
      </w:pPr>
      <w:rPr>
        <w:rFonts w:hint="default"/>
        <w:lang w:val="uk-UA" w:eastAsia="uk-UA" w:bidi="uk-UA"/>
      </w:rPr>
    </w:lvl>
    <w:lvl w:ilvl="7" w:tplc="C430E2D8">
      <w:numFmt w:val="bullet"/>
      <w:lvlText w:val="•"/>
      <w:lvlJc w:val="left"/>
      <w:pPr>
        <w:ind w:left="8864" w:hanging="360"/>
      </w:pPr>
      <w:rPr>
        <w:rFonts w:hint="default"/>
        <w:lang w:val="uk-UA" w:eastAsia="uk-UA" w:bidi="uk-UA"/>
      </w:rPr>
    </w:lvl>
    <w:lvl w:ilvl="8" w:tplc="05865EB6">
      <w:numFmt w:val="bullet"/>
      <w:lvlText w:val="•"/>
      <w:lvlJc w:val="left"/>
      <w:pPr>
        <w:ind w:left="9876" w:hanging="360"/>
      </w:pPr>
      <w:rPr>
        <w:rFonts w:hint="default"/>
        <w:lang w:val="uk-UA" w:eastAsia="uk-UA" w:bidi="uk-UA"/>
      </w:rPr>
    </w:lvl>
  </w:abstractNum>
  <w:abstractNum w:abstractNumId="9">
    <w:nsid w:val="1D8D642C"/>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0">
    <w:nsid w:val="1E137E95"/>
    <w:multiLevelType w:val="multilevel"/>
    <w:tmpl w:val="008E8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D71455"/>
    <w:multiLevelType w:val="hybridMultilevel"/>
    <w:tmpl w:val="7F1CF6D2"/>
    <w:lvl w:ilvl="0" w:tplc="75328802">
      <w:start w:val="1"/>
      <w:numFmt w:val="decimal"/>
      <w:lvlText w:val="%1."/>
      <w:lvlJc w:val="left"/>
      <w:pPr>
        <w:ind w:left="2588" w:hanging="282"/>
        <w:jc w:val="right"/>
      </w:pPr>
      <w:rPr>
        <w:rFonts w:hint="default"/>
        <w:b/>
        <w:bCs/>
        <w:spacing w:val="0"/>
        <w:w w:val="99"/>
        <w:lang w:val="uk-UA" w:eastAsia="en-US" w:bidi="ar-SA"/>
      </w:rPr>
    </w:lvl>
    <w:lvl w:ilvl="1" w:tplc="5FCA222E">
      <w:numFmt w:val="bullet"/>
      <w:lvlText w:val="•"/>
      <w:lvlJc w:val="left"/>
      <w:pPr>
        <w:ind w:left="3338" w:hanging="282"/>
      </w:pPr>
      <w:rPr>
        <w:rFonts w:hint="default"/>
        <w:lang w:val="uk-UA" w:eastAsia="en-US" w:bidi="ar-SA"/>
      </w:rPr>
    </w:lvl>
    <w:lvl w:ilvl="2" w:tplc="C60C3A52">
      <w:numFmt w:val="bullet"/>
      <w:lvlText w:val="•"/>
      <w:lvlJc w:val="left"/>
      <w:pPr>
        <w:ind w:left="4096" w:hanging="282"/>
      </w:pPr>
      <w:rPr>
        <w:rFonts w:hint="default"/>
        <w:lang w:val="uk-UA" w:eastAsia="en-US" w:bidi="ar-SA"/>
      </w:rPr>
    </w:lvl>
    <w:lvl w:ilvl="3" w:tplc="D9007A9A">
      <w:numFmt w:val="bullet"/>
      <w:lvlText w:val="•"/>
      <w:lvlJc w:val="left"/>
      <w:pPr>
        <w:ind w:left="4854" w:hanging="282"/>
      </w:pPr>
      <w:rPr>
        <w:rFonts w:hint="default"/>
        <w:lang w:val="uk-UA" w:eastAsia="en-US" w:bidi="ar-SA"/>
      </w:rPr>
    </w:lvl>
    <w:lvl w:ilvl="4" w:tplc="D34A7790">
      <w:numFmt w:val="bullet"/>
      <w:lvlText w:val="•"/>
      <w:lvlJc w:val="left"/>
      <w:pPr>
        <w:ind w:left="5612" w:hanging="282"/>
      </w:pPr>
      <w:rPr>
        <w:rFonts w:hint="default"/>
        <w:lang w:val="uk-UA" w:eastAsia="en-US" w:bidi="ar-SA"/>
      </w:rPr>
    </w:lvl>
    <w:lvl w:ilvl="5" w:tplc="700CF5A8">
      <w:numFmt w:val="bullet"/>
      <w:lvlText w:val="•"/>
      <w:lvlJc w:val="left"/>
      <w:pPr>
        <w:ind w:left="6370" w:hanging="282"/>
      </w:pPr>
      <w:rPr>
        <w:rFonts w:hint="default"/>
        <w:lang w:val="uk-UA" w:eastAsia="en-US" w:bidi="ar-SA"/>
      </w:rPr>
    </w:lvl>
    <w:lvl w:ilvl="6" w:tplc="B02AD09E">
      <w:numFmt w:val="bullet"/>
      <w:lvlText w:val="•"/>
      <w:lvlJc w:val="left"/>
      <w:pPr>
        <w:ind w:left="7128" w:hanging="282"/>
      </w:pPr>
      <w:rPr>
        <w:rFonts w:hint="default"/>
        <w:lang w:val="uk-UA" w:eastAsia="en-US" w:bidi="ar-SA"/>
      </w:rPr>
    </w:lvl>
    <w:lvl w:ilvl="7" w:tplc="B376548A">
      <w:numFmt w:val="bullet"/>
      <w:lvlText w:val="•"/>
      <w:lvlJc w:val="left"/>
      <w:pPr>
        <w:ind w:left="7886" w:hanging="282"/>
      </w:pPr>
      <w:rPr>
        <w:rFonts w:hint="default"/>
        <w:lang w:val="uk-UA" w:eastAsia="en-US" w:bidi="ar-SA"/>
      </w:rPr>
    </w:lvl>
    <w:lvl w:ilvl="8" w:tplc="87D22902">
      <w:numFmt w:val="bullet"/>
      <w:lvlText w:val="•"/>
      <w:lvlJc w:val="left"/>
      <w:pPr>
        <w:ind w:left="8644" w:hanging="282"/>
      </w:pPr>
      <w:rPr>
        <w:rFonts w:hint="default"/>
        <w:lang w:val="uk-UA" w:eastAsia="en-US" w:bidi="ar-SA"/>
      </w:rPr>
    </w:lvl>
  </w:abstractNum>
  <w:abstractNum w:abstractNumId="12">
    <w:nsid w:val="3AB0295F"/>
    <w:multiLevelType w:val="hybridMultilevel"/>
    <w:tmpl w:val="8E445B3E"/>
    <w:lvl w:ilvl="0" w:tplc="D33AE54A">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F9EA4C0A">
      <w:numFmt w:val="bullet"/>
      <w:lvlText w:val="•"/>
      <w:lvlJc w:val="left"/>
      <w:pPr>
        <w:ind w:left="1376" w:hanging="290"/>
      </w:pPr>
      <w:rPr>
        <w:rFonts w:hint="default"/>
        <w:lang w:val="uk-UA" w:eastAsia="en-US" w:bidi="ar-SA"/>
      </w:rPr>
    </w:lvl>
    <w:lvl w:ilvl="2" w:tplc="847E4250">
      <w:numFmt w:val="bullet"/>
      <w:lvlText w:val="•"/>
      <w:lvlJc w:val="left"/>
      <w:pPr>
        <w:ind w:left="2352" w:hanging="290"/>
      </w:pPr>
      <w:rPr>
        <w:rFonts w:hint="default"/>
        <w:lang w:val="uk-UA" w:eastAsia="en-US" w:bidi="ar-SA"/>
      </w:rPr>
    </w:lvl>
    <w:lvl w:ilvl="3" w:tplc="47C245C4">
      <w:numFmt w:val="bullet"/>
      <w:lvlText w:val="•"/>
      <w:lvlJc w:val="left"/>
      <w:pPr>
        <w:ind w:left="3328" w:hanging="290"/>
      </w:pPr>
      <w:rPr>
        <w:rFonts w:hint="default"/>
        <w:lang w:val="uk-UA" w:eastAsia="en-US" w:bidi="ar-SA"/>
      </w:rPr>
    </w:lvl>
    <w:lvl w:ilvl="4" w:tplc="DBAC1154">
      <w:numFmt w:val="bullet"/>
      <w:lvlText w:val="•"/>
      <w:lvlJc w:val="left"/>
      <w:pPr>
        <w:ind w:left="4304" w:hanging="290"/>
      </w:pPr>
      <w:rPr>
        <w:rFonts w:hint="default"/>
        <w:lang w:val="uk-UA" w:eastAsia="en-US" w:bidi="ar-SA"/>
      </w:rPr>
    </w:lvl>
    <w:lvl w:ilvl="5" w:tplc="262229B2">
      <w:numFmt w:val="bullet"/>
      <w:lvlText w:val="•"/>
      <w:lvlJc w:val="left"/>
      <w:pPr>
        <w:ind w:left="5280" w:hanging="290"/>
      </w:pPr>
      <w:rPr>
        <w:rFonts w:hint="default"/>
        <w:lang w:val="uk-UA" w:eastAsia="en-US" w:bidi="ar-SA"/>
      </w:rPr>
    </w:lvl>
    <w:lvl w:ilvl="6" w:tplc="F54C1968">
      <w:numFmt w:val="bullet"/>
      <w:lvlText w:val="•"/>
      <w:lvlJc w:val="left"/>
      <w:pPr>
        <w:ind w:left="6256" w:hanging="290"/>
      </w:pPr>
      <w:rPr>
        <w:rFonts w:hint="default"/>
        <w:lang w:val="uk-UA" w:eastAsia="en-US" w:bidi="ar-SA"/>
      </w:rPr>
    </w:lvl>
    <w:lvl w:ilvl="7" w:tplc="007E5612">
      <w:numFmt w:val="bullet"/>
      <w:lvlText w:val="•"/>
      <w:lvlJc w:val="left"/>
      <w:pPr>
        <w:ind w:left="7232" w:hanging="290"/>
      </w:pPr>
      <w:rPr>
        <w:rFonts w:hint="default"/>
        <w:lang w:val="uk-UA" w:eastAsia="en-US" w:bidi="ar-SA"/>
      </w:rPr>
    </w:lvl>
    <w:lvl w:ilvl="8" w:tplc="407898AC">
      <w:numFmt w:val="bullet"/>
      <w:lvlText w:val="•"/>
      <w:lvlJc w:val="left"/>
      <w:pPr>
        <w:ind w:left="8208" w:hanging="290"/>
      </w:pPr>
      <w:rPr>
        <w:rFonts w:hint="default"/>
        <w:lang w:val="uk-UA" w:eastAsia="en-US" w:bidi="ar-SA"/>
      </w:rPr>
    </w:lvl>
  </w:abstractNum>
  <w:abstractNum w:abstractNumId="13">
    <w:nsid w:val="3CE142E3"/>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4">
    <w:nsid w:val="3F4E6410"/>
    <w:multiLevelType w:val="hybridMultilevel"/>
    <w:tmpl w:val="FFBA2272"/>
    <w:lvl w:ilvl="0" w:tplc="4DE6E28E">
      <w:start w:val="9"/>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06F7B27"/>
    <w:multiLevelType w:val="hybridMultilevel"/>
    <w:tmpl w:val="81C24F52"/>
    <w:lvl w:ilvl="0" w:tplc="5E8A57F0">
      <w:start w:val="1"/>
      <w:numFmt w:val="decimal"/>
      <w:lvlText w:val="%1."/>
      <w:lvlJc w:val="left"/>
      <w:pPr>
        <w:ind w:left="402" w:hanging="290"/>
        <w:jc w:val="left"/>
      </w:pPr>
      <w:rPr>
        <w:rFonts w:ascii="Times New Roman" w:eastAsia="Times New Roman" w:hAnsi="Times New Roman" w:cs="Times New Roman" w:hint="default"/>
        <w:spacing w:val="0"/>
        <w:w w:val="100"/>
        <w:sz w:val="28"/>
        <w:szCs w:val="28"/>
        <w:lang w:val="uk-UA" w:eastAsia="en-US" w:bidi="ar-SA"/>
      </w:rPr>
    </w:lvl>
    <w:lvl w:ilvl="1" w:tplc="269227B0">
      <w:numFmt w:val="bullet"/>
      <w:lvlText w:val="•"/>
      <w:lvlJc w:val="left"/>
      <w:pPr>
        <w:ind w:left="1376" w:hanging="290"/>
      </w:pPr>
      <w:rPr>
        <w:rFonts w:hint="default"/>
        <w:lang w:val="uk-UA" w:eastAsia="en-US" w:bidi="ar-SA"/>
      </w:rPr>
    </w:lvl>
    <w:lvl w:ilvl="2" w:tplc="11ECF1F2">
      <w:numFmt w:val="bullet"/>
      <w:lvlText w:val="•"/>
      <w:lvlJc w:val="left"/>
      <w:pPr>
        <w:ind w:left="2352" w:hanging="290"/>
      </w:pPr>
      <w:rPr>
        <w:rFonts w:hint="default"/>
        <w:lang w:val="uk-UA" w:eastAsia="en-US" w:bidi="ar-SA"/>
      </w:rPr>
    </w:lvl>
    <w:lvl w:ilvl="3" w:tplc="691A6122">
      <w:numFmt w:val="bullet"/>
      <w:lvlText w:val="•"/>
      <w:lvlJc w:val="left"/>
      <w:pPr>
        <w:ind w:left="3328" w:hanging="290"/>
      </w:pPr>
      <w:rPr>
        <w:rFonts w:hint="default"/>
        <w:lang w:val="uk-UA" w:eastAsia="en-US" w:bidi="ar-SA"/>
      </w:rPr>
    </w:lvl>
    <w:lvl w:ilvl="4" w:tplc="C5AAAE50">
      <w:numFmt w:val="bullet"/>
      <w:lvlText w:val="•"/>
      <w:lvlJc w:val="left"/>
      <w:pPr>
        <w:ind w:left="4304" w:hanging="290"/>
      </w:pPr>
      <w:rPr>
        <w:rFonts w:hint="default"/>
        <w:lang w:val="uk-UA" w:eastAsia="en-US" w:bidi="ar-SA"/>
      </w:rPr>
    </w:lvl>
    <w:lvl w:ilvl="5" w:tplc="E68C398A">
      <w:numFmt w:val="bullet"/>
      <w:lvlText w:val="•"/>
      <w:lvlJc w:val="left"/>
      <w:pPr>
        <w:ind w:left="5280" w:hanging="290"/>
      </w:pPr>
      <w:rPr>
        <w:rFonts w:hint="default"/>
        <w:lang w:val="uk-UA" w:eastAsia="en-US" w:bidi="ar-SA"/>
      </w:rPr>
    </w:lvl>
    <w:lvl w:ilvl="6" w:tplc="E486A916">
      <w:numFmt w:val="bullet"/>
      <w:lvlText w:val="•"/>
      <w:lvlJc w:val="left"/>
      <w:pPr>
        <w:ind w:left="6256" w:hanging="290"/>
      </w:pPr>
      <w:rPr>
        <w:rFonts w:hint="default"/>
        <w:lang w:val="uk-UA" w:eastAsia="en-US" w:bidi="ar-SA"/>
      </w:rPr>
    </w:lvl>
    <w:lvl w:ilvl="7" w:tplc="4D7C0862">
      <w:numFmt w:val="bullet"/>
      <w:lvlText w:val="•"/>
      <w:lvlJc w:val="left"/>
      <w:pPr>
        <w:ind w:left="7232" w:hanging="290"/>
      </w:pPr>
      <w:rPr>
        <w:rFonts w:hint="default"/>
        <w:lang w:val="uk-UA" w:eastAsia="en-US" w:bidi="ar-SA"/>
      </w:rPr>
    </w:lvl>
    <w:lvl w:ilvl="8" w:tplc="DBC22A52">
      <w:numFmt w:val="bullet"/>
      <w:lvlText w:val="•"/>
      <w:lvlJc w:val="left"/>
      <w:pPr>
        <w:ind w:left="8208" w:hanging="290"/>
      </w:pPr>
      <w:rPr>
        <w:rFonts w:hint="default"/>
        <w:lang w:val="uk-UA" w:eastAsia="en-US" w:bidi="ar-SA"/>
      </w:rPr>
    </w:lvl>
  </w:abstractNum>
  <w:abstractNum w:abstractNumId="16">
    <w:nsid w:val="5AA65F23"/>
    <w:multiLevelType w:val="hybridMultilevel"/>
    <w:tmpl w:val="37146FFC"/>
    <w:lvl w:ilvl="0" w:tplc="815AB7DE">
      <w:start w:val="1"/>
      <w:numFmt w:val="decimal"/>
      <w:lvlText w:val="%1)"/>
      <w:lvlJc w:val="left"/>
      <w:pPr>
        <w:ind w:left="1624" w:hanging="260"/>
        <w:jc w:val="right"/>
      </w:pPr>
      <w:rPr>
        <w:rFonts w:ascii="Times New Roman" w:eastAsia="Times New Roman" w:hAnsi="Times New Roman" w:cs="Times New Roman" w:hint="default"/>
        <w:w w:val="100"/>
        <w:sz w:val="24"/>
        <w:szCs w:val="24"/>
        <w:lang w:val="uk-UA" w:eastAsia="en-US" w:bidi="ar-SA"/>
      </w:rPr>
    </w:lvl>
    <w:lvl w:ilvl="1" w:tplc="4DBED854">
      <w:numFmt w:val="bullet"/>
      <w:lvlText w:val="•"/>
      <w:lvlJc w:val="left"/>
      <w:pPr>
        <w:ind w:left="2474" w:hanging="260"/>
      </w:pPr>
      <w:rPr>
        <w:rFonts w:hint="default"/>
        <w:lang w:val="uk-UA" w:eastAsia="en-US" w:bidi="ar-SA"/>
      </w:rPr>
    </w:lvl>
    <w:lvl w:ilvl="2" w:tplc="AF7E065C">
      <w:numFmt w:val="bullet"/>
      <w:lvlText w:val="•"/>
      <w:lvlJc w:val="left"/>
      <w:pPr>
        <w:ind w:left="3328" w:hanging="260"/>
      </w:pPr>
      <w:rPr>
        <w:rFonts w:hint="default"/>
        <w:lang w:val="uk-UA" w:eastAsia="en-US" w:bidi="ar-SA"/>
      </w:rPr>
    </w:lvl>
    <w:lvl w:ilvl="3" w:tplc="4F386FF0">
      <w:numFmt w:val="bullet"/>
      <w:lvlText w:val="•"/>
      <w:lvlJc w:val="left"/>
      <w:pPr>
        <w:ind w:left="4182" w:hanging="260"/>
      </w:pPr>
      <w:rPr>
        <w:rFonts w:hint="default"/>
        <w:lang w:val="uk-UA" w:eastAsia="en-US" w:bidi="ar-SA"/>
      </w:rPr>
    </w:lvl>
    <w:lvl w:ilvl="4" w:tplc="DFBA682E">
      <w:numFmt w:val="bullet"/>
      <w:lvlText w:val="•"/>
      <w:lvlJc w:val="left"/>
      <w:pPr>
        <w:ind w:left="5036" w:hanging="260"/>
      </w:pPr>
      <w:rPr>
        <w:rFonts w:hint="default"/>
        <w:lang w:val="uk-UA" w:eastAsia="en-US" w:bidi="ar-SA"/>
      </w:rPr>
    </w:lvl>
    <w:lvl w:ilvl="5" w:tplc="348C5D7C">
      <w:numFmt w:val="bullet"/>
      <w:lvlText w:val="•"/>
      <w:lvlJc w:val="left"/>
      <w:pPr>
        <w:ind w:left="5890" w:hanging="260"/>
      </w:pPr>
      <w:rPr>
        <w:rFonts w:hint="default"/>
        <w:lang w:val="uk-UA" w:eastAsia="en-US" w:bidi="ar-SA"/>
      </w:rPr>
    </w:lvl>
    <w:lvl w:ilvl="6" w:tplc="E9F03D30">
      <w:numFmt w:val="bullet"/>
      <w:lvlText w:val="•"/>
      <w:lvlJc w:val="left"/>
      <w:pPr>
        <w:ind w:left="6744" w:hanging="260"/>
      </w:pPr>
      <w:rPr>
        <w:rFonts w:hint="default"/>
        <w:lang w:val="uk-UA" w:eastAsia="en-US" w:bidi="ar-SA"/>
      </w:rPr>
    </w:lvl>
    <w:lvl w:ilvl="7" w:tplc="A7D2B328">
      <w:numFmt w:val="bullet"/>
      <w:lvlText w:val="•"/>
      <w:lvlJc w:val="left"/>
      <w:pPr>
        <w:ind w:left="7598" w:hanging="260"/>
      </w:pPr>
      <w:rPr>
        <w:rFonts w:hint="default"/>
        <w:lang w:val="uk-UA" w:eastAsia="en-US" w:bidi="ar-SA"/>
      </w:rPr>
    </w:lvl>
    <w:lvl w:ilvl="8" w:tplc="92203A36">
      <w:numFmt w:val="bullet"/>
      <w:lvlText w:val="•"/>
      <w:lvlJc w:val="left"/>
      <w:pPr>
        <w:ind w:left="8452" w:hanging="260"/>
      </w:pPr>
      <w:rPr>
        <w:rFonts w:hint="default"/>
        <w:lang w:val="uk-UA" w:eastAsia="en-US" w:bidi="ar-SA"/>
      </w:rPr>
    </w:lvl>
  </w:abstractNum>
  <w:abstractNum w:abstractNumId="17">
    <w:nsid w:val="5DB7754B"/>
    <w:multiLevelType w:val="multilevel"/>
    <w:tmpl w:val="3BDCF7C6"/>
    <w:lvl w:ilvl="0">
      <w:start w:val="8"/>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6AA50A42"/>
    <w:multiLevelType w:val="multilevel"/>
    <w:tmpl w:val="4F560DAC"/>
    <w:lvl w:ilvl="0">
      <w:start w:val="1"/>
      <w:numFmt w:val="decimal"/>
      <w:lvlText w:val="%1."/>
      <w:lvlJc w:val="left"/>
      <w:pPr>
        <w:ind w:left="72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B142A10"/>
    <w:multiLevelType w:val="hybridMultilevel"/>
    <w:tmpl w:val="A9F6D6A6"/>
    <w:lvl w:ilvl="0" w:tplc="3A4617D4">
      <w:numFmt w:val="bullet"/>
      <w:lvlText w:val="–"/>
      <w:lvlJc w:val="left"/>
      <w:pPr>
        <w:ind w:left="113" w:hanging="179"/>
      </w:pPr>
      <w:rPr>
        <w:rFonts w:ascii="Times New Roman" w:eastAsia="Times New Roman" w:hAnsi="Times New Roman" w:cs="Times New Roman" w:hint="default"/>
        <w:w w:val="100"/>
        <w:sz w:val="24"/>
        <w:szCs w:val="24"/>
        <w:lang w:val="uk-UA" w:eastAsia="en-US" w:bidi="ar-SA"/>
      </w:rPr>
    </w:lvl>
    <w:lvl w:ilvl="1" w:tplc="69FA0DDE">
      <w:numFmt w:val="bullet"/>
      <w:lvlText w:val="•"/>
      <w:lvlJc w:val="left"/>
      <w:pPr>
        <w:ind w:left="1094" w:hanging="179"/>
      </w:pPr>
      <w:rPr>
        <w:rFonts w:hint="default"/>
        <w:lang w:val="uk-UA" w:eastAsia="en-US" w:bidi="ar-SA"/>
      </w:rPr>
    </w:lvl>
    <w:lvl w:ilvl="2" w:tplc="6652D3F0">
      <w:numFmt w:val="bullet"/>
      <w:lvlText w:val="•"/>
      <w:lvlJc w:val="left"/>
      <w:pPr>
        <w:ind w:left="2068" w:hanging="179"/>
      </w:pPr>
      <w:rPr>
        <w:rFonts w:hint="default"/>
        <w:lang w:val="uk-UA" w:eastAsia="en-US" w:bidi="ar-SA"/>
      </w:rPr>
    </w:lvl>
    <w:lvl w:ilvl="3" w:tplc="3796ED30">
      <w:numFmt w:val="bullet"/>
      <w:lvlText w:val="•"/>
      <w:lvlJc w:val="left"/>
      <w:pPr>
        <w:ind w:left="3043" w:hanging="179"/>
      </w:pPr>
      <w:rPr>
        <w:rFonts w:hint="default"/>
        <w:lang w:val="uk-UA" w:eastAsia="en-US" w:bidi="ar-SA"/>
      </w:rPr>
    </w:lvl>
    <w:lvl w:ilvl="4" w:tplc="D5D294B2">
      <w:numFmt w:val="bullet"/>
      <w:lvlText w:val="•"/>
      <w:lvlJc w:val="left"/>
      <w:pPr>
        <w:ind w:left="4017" w:hanging="179"/>
      </w:pPr>
      <w:rPr>
        <w:rFonts w:hint="default"/>
        <w:lang w:val="uk-UA" w:eastAsia="en-US" w:bidi="ar-SA"/>
      </w:rPr>
    </w:lvl>
    <w:lvl w:ilvl="5" w:tplc="E2324A66">
      <w:numFmt w:val="bullet"/>
      <w:lvlText w:val="•"/>
      <w:lvlJc w:val="left"/>
      <w:pPr>
        <w:ind w:left="4992" w:hanging="179"/>
      </w:pPr>
      <w:rPr>
        <w:rFonts w:hint="default"/>
        <w:lang w:val="uk-UA" w:eastAsia="en-US" w:bidi="ar-SA"/>
      </w:rPr>
    </w:lvl>
    <w:lvl w:ilvl="6" w:tplc="94DC50D2">
      <w:numFmt w:val="bullet"/>
      <w:lvlText w:val="•"/>
      <w:lvlJc w:val="left"/>
      <w:pPr>
        <w:ind w:left="5966" w:hanging="179"/>
      </w:pPr>
      <w:rPr>
        <w:rFonts w:hint="default"/>
        <w:lang w:val="uk-UA" w:eastAsia="en-US" w:bidi="ar-SA"/>
      </w:rPr>
    </w:lvl>
    <w:lvl w:ilvl="7" w:tplc="FF144FB2">
      <w:numFmt w:val="bullet"/>
      <w:lvlText w:val="•"/>
      <w:lvlJc w:val="left"/>
      <w:pPr>
        <w:ind w:left="6940" w:hanging="179"/>
      </w:pPr>
      <w:rPr>
        <w:rFonts w:hint="default"/>
        <w:lang w:val="uk-UA" w:eastAsia="en-US" w:bidi="ar-SA"/>
      </w:rPr>
    </w:lvl>
    <w:lvl w:ilvl="8" w:tplc="B74ECB5E">
      <w:numFmt w:val="bullet"/>
      <w:lvlText w:val="•"/>
      <w:lvlJc w:val="left"/>
      <w:pPr>
        <w:ind w:left="7915" w:hanging="179"/>
      </w:pPr>
      <w:rPr>
        <w:rFonts w:hint="default"/>
        <w:lang w:val="uk-UA" w:eastAsia="en-US" w:bidi="ar-SA"/>
      </w:rPr>
    </w:lvl>
  </w:abstractNum>
  <w:abstractNum w:abstractNumId="20">
    <w:nsid w:val="77596C78"/>
    <w:multiLevelType w:val="hybridMultilevel"/>
    <w:tmpl w:val="6A1883F6"/>
    <w:lvl w:ilvl="0" w:tplc="000C0804">
      <w:start w:val="1"/>
      <w:numFmt w:val="decimal"/>
      <w:lvlText w:val="%1."/>
      <w:lvlJc w:val="left"/>
      <w:pPr>
        <w:ind w:left="1958" w:hanging="360"/>
      </w:pPr>
      <w:rPr>
        <w:rFonts w:ascii="Times New Roman" w:eastAsia="Times New Roman" w:hAnsi="Times New Roman" w:cs="Times New Roman"/>
        <w:w w:val="99"/>
        <w:sz w:val="26"/>
        <w:szCs w:val="26"/>
        <w:lang w:val="uk-UA" w:eastAsia="uk-UA" w:bidi="uk-UA"/>
      </w:rPr>
    </w:lvl>
    <w:lvl w:ilvl="1" w:tplc="F4F032E8">
      <w:numFmt w:val="bullet"/>
      <w:lvlText w:val="•"/>
      <w:lvlJc w:val="left"/>
      <w:pPr>
        <w:ind w:left="2954" w:hanging="360"/>
      </w:pPr>
      <w:rPr>
        <w:rFonts w:hint="default"/>
        <w:lang w:val="uk-UA" w:eastAsia="uk-UA" w:bidi="uk-UA"/>
      </w:rPr>
    </w:lvl>
    <w:lvl w:ilvl="2" w:tplc="802A4D12">
      <w:numFmt w:val="bullet"/>
      <w:lvlText w:val="•"/>
      <w:lvlJc w:val="left"/>
      <w:pPr>
        <w:ind w:left="3948" w:hanging="360"/>
      </w:pPr>
      <w:rPr>
        <w:rFonts w:hint="default"/>
        <w:lang w:val="uk-UA" w:eastAsia="uk-UA" w:bidi="uk-UA"/>
      </w:rPr>
    </w:lvl>
    <w:lvl w:ilvl="3" w:tplc="3B244BAE">
      <w:numFmt w:val="bullet"/>
      <w:lvlText w:val="•"/>
      <w:lvlJc w:val="left"/>
      <w:pPr>
        <w:ind w:left="4942" w:hanging="360"/>
      </w:pPr>
      <w:rPr>
        <w:rFonts w:hint="default"/>
        <w:lang w:val="uk-UA" w:eastAsia="uk-UA" w:bidi="uk-UA"/>
      </w:rPr>
    </w:lvl>
    <w:lvl w:ilvl="4" w:tplc="DF880FF6">
      <w:numFmt w:val="bullet"/>
      <w:lvlText w:val="•"/>
      <w:lvlJc w:val="left"/>
      <w:pPr>
        <w:ind w:left="5936" w:hanging="360"/>
      </w:pPr>
      <w:rPr>
        <w:rFonts w:hint="default"/>
        <w:lang w:val="uk-UA" w:eastAsia="uk-UA" w:bidi="uk-UA"/>
      </w:rPr>
    </w:lvl>
    <w:lvl w:ilvl="5" w:tplc="BCDA8594">
      <w:numFmt w:val="bullet"/>
      <w:lvlText w:val="•"/>
      <w:lvlJc w:val="left"/>
      <w:pPr>
        <w:ind w:left="6930" w:hanging="360"/>
      </w:pPr>
      <w:rPr>
        <w:rFonts w:hint="default"/>
        <w:lang w:val="uk-UA" w:eastAsia="uk-UA" w:bidi="uk-UA"/>
      </w:rPr>
    </w:lvl>
    <w:lvl w:ilvl="6" w:tplc="25E88DBE">
      <w:numFmt w:val="bullet"/>
      <w:lvlText w:val="•"/>
      <w:lvlJc w:val="left"/>
      <w:pPr>
        <w:ind w:left="7924" w:hanging="360"/>
      </w:pPr>
      <w:rPr>
        <w:rFonts w:hint="default"/>
        <w:lang w:val="uk-UA" w:eastAsia="uk-UA" w:bidi="uk-UA"/>
      </w:rPr>
    </w:lvl>
    <w:lvl w:ilvl="7" w:tplc="1B0AA492">
      <w:numFmt w:val="bullet"/>
      <w:lvlText w:val="•"/>
      <w:lvlJc w:val="left"/>
      <w:pPr>
        <w:ind w:left="8918" w:hanging="360"/>
      </w:pPr>
      <w:rPr>
        <w:rFonts w:hint="default"/>
        <w:lang w:val="uk-UA" w:eastAsia="uk-UA" w:bidi="uk-UA"/>
      </w:rPr>
    </w:lvl>
    <w:lvl w:ilvl="8" w:tplc="24BE1552">
      <w:numFmt w:val="bullet"/>
      <w:lvlText w:val="•"/>
      <w:lvlJc w:val="left"/>
      <w:pPr>
        <w:ind w:left="9912" w:hanging="360"/>
      </w:pPr>
      <w:rPr>
        <w:rFonts w:hint="default"/>
        <w:lang w:val="uk-UA" w:eastAsia="uk-UA" w:bidi="uk-UA"/>
      </w:rPr>
    </w:lvl>
  </w:abstractNum>
  <w:num w:numId="1">
    <w:abstractNumId w:val="19"/>
  </w:num>
  <w:num w:numId="2">
    <w:abstractNumId w:val="11"/>
  </w:num>
  <w:num w:numId="3">
    <w:abstractNumId w:val="7"/>
  </w:num>
  <w:num w:numId="4">
    <w:abstractNumId w:val="10"/>
  </w:num>
  <w:num w:numId="5">
    <w:abstractNumId w:val="3"/>
  </w:num>
  <w:num w:numId="6">
    <w:abstractNumId w:val="13"/>
  </w:num>
  <w:num w:numId="7">
    <w:abstractNumId w:val="15"/>
  </w:num>
  <w:num w:numId="8">
    <w:abstractNumId w:val="9"/>
  </w:num>
  <w:num w:numId="9">
    <w:abstractNumId w:val="12"/>
  </w:num>
  <w:num w:numId="10">
    <w:abstractNumId w:val="4"/>
  </w:num>
  <w:num w:numId="11">
    <w:abstractNumId w:val="16"/>
  </w:num>
  <w:num w:numId="12">
    <w:abstractNumId w:val="2"/>
  </w:num>
  <w:num w:numId="13">
    <w:abstractNumId w:val="14"/>
  </w:num>
  <w:num w:numId="14">
    <w:abstractNumId w:val="18"/>
  </w:num>
  <w:num w:numId="15">
    <w:abstractNumId w:val="17"/>
  </w:num>
  <w:num w:numId="16">
    <w:abstractNumId w:val="0"/>
  </w:num>
  <w:num w:numId="17">
    <w:abstractNumId w:val="6"/>
  </w:num>
  <w:num w:numId="18">
    <w:abstractNumId w:val="5"/>
  </w:num>
  <w:num w:numId="19">
    <w:abstractNumId w:val="8"/>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D1"/>
    <w:rsid w:val="000E6748"/>
    <w:rsid w:val="00126405"/>
    <w:rsid w:val="00170789"/>
    <w:rsid w:val="00174955"/>
    <w:rsid w:val="00236D01"/>
    <w:rsid w:val="0024564F"/>
    <w:rsid w:val="00282BD9"/>
    <w:rsid w:val="0030613E"/>
    <w:rsid w:val="003512D1"/>
    <w:rsid w:val="003C2279"/>
    <w:rsid w:val="0042714E"/>
    <w:rsid w:val="00465FD7"/>
    <w:rsid w:val="00484AC1"/>
    <w:rsid w:val="00505EB5"/>
    <w:rsid w:val="00592E4E"/>
    <w:rsid w:val="0060203A"/>
    <w:rsid w:val="006045CF"/>
    <w:rsid w:val="0068640F"/>
    <w:rsid w:val="006C2B3D"/>
    <w:rsid w:val="00776848"/>
    <w:rsid w:val="00777874"/>
    <w:rsid w:val="00795F21"/>
    <w:rsid w:val="007E5363"/>
    <w:rsid w:val="008063A8"/>
    <w:rsid w:val="008354BF"/>
    <w:rsid w:val="0089771B"/>
    <w:rsid w:val="00926882"/>
    <w:rsid w:val="009B5F95"/>
    <w:rsid w:val="00A744CB"/>
    <w:rsid w:val="00AA5DCA"/>
    <w:rsid w:val="00BC7979"/>
    <w:rsid w:val="00C02E47"/>
    <w:rsid w:val="00C148D6"/>
    <w:rsid w:val="00CE7ACB"/>
    <w:rsid w:val="00DA209F"/>
    <w:rsid w:val="00EA522A"/>
    <w:rsid w:val="00ED49A6"/>
    <w:rsid w:val="00ED6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iPriority w:val="99"/>
    <w:unhideWhenUsed/>
    <w:rsid w:val="0060203A"/>
    <w:rPr>
      <w:sz w:val="24"/>
      <w:szCs w:val="24"/>
    </w:rPr>
  </w:style>
  <w:style w:type="paragraph" w:styleId="ac">
    <w:name w:val="footer"/>
    <w:basedOn w:val="a"/>
    <w:link w:val="ad"/>
    <w:rsid w:val="006C2B3D"/>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6C2B3D"/>
    <w:rPr>
      <w:rFonts w:ascii="Times New Roman" w:eastAsia="Times New Roman" w:hAnsi="Times New Roman" w:cs="Times New Roman"/>
      <w:sz w:val="28"/>
      <w:szCs w:val="24"/>
      <w:lang w:val="ru-RU" w:eastAsia="ru-RU"/>
    </w:rPr>
  </w:style>
  <w:style w:type="character" w:styleId="ae">
    <w:name w:val="page number"/>
    <w:basedOn w:val="a0"/>
    <w:rsid w:val="006C2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5" w:lineRule="exact"/>
      <w:ind w:left="1341"/>
      <w:jc w:val="center"/>
      <w:outlineLvl w:val="0"/>
    </w:pPr>
    <w:rPr>
      <w:b/>
      <w:bCs/>
      <w:sz w:val="24"/>
      <w:szCs w:val="24"/>
    </w:rPr>
  </w:style>
  <w:style w:type="paragraph" w:styleId="2">
    <w:name w:val="heading 2"/>
    <w:basedOn w:val="a"/>
    <w:next w:val="a"/>
    <w:link w:val="20"/>
    <w:unhideWhenUsed/>
    <w:qFormat/>
    <w:rsid w:val="00592E4E"/>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sz w:val="24"/>
      <w:szCs w:val="24"/>
    </w:rPr>
  </w:style>
  <w:style w:type="paragraph" w:styleId="a4">
    <w:name w:val="List Paragraph"/>
    <w:basedOn w:val="a"/>
    <w:uiPriority w:val="34"/>
    <w:qFormat/>
    <w:pPr>
      <w:spacing w:line="275" w:lineRule="exact"/>
      <w:ind w:left="113" w:hanging="184"/>
    </w:pPr>
  </w:style>
  <w:style w:type="paragraph" w:customStyle="1" w:styleId="TableParagraph">
    <w:name w:val="Table Paragraph"/>
    <w:basedOn w:val="a"/>
    <w:uiPriority w:val="1"/>
    <w:qFormat/>
  </w:style>
  <w:style w:type="character" w:customStyle="1" w:styleId="20">
    <w:name w:val="Заголовок 2 Знак"/>
    <w:basedOn w:val="a0"/>
    <w:link w:val="2"/>
    <w:rsid w:val="00592E4E"/>
    <w:rPr>
      <w:rFonts w:asciiTheme="majorHAnsi" w:eastAsiaTheme="majorEastAsia" w:hAnsiTheme="majorHAnsi" w:cstheme="majorBidi"/>
      <w:b/>
      <w:bCs/>
      <w:color w:val="4F81BD" w:themeColor="accent1"/>
      <w:sz w:val="26"/>
      <w:szCs w:val="26"/>
      <w:lang w:val="uk-UA" w:eastAsia="uk-UA"/>
    </w:rPr>
  </w:style>
  <w:style w:type="paragraph" w:styleId="a5">
    <w:name w:val="footnote text"/>
    <w:basedOn w:val="a"/>
    <w:link w:val="a6"/>
    <w:uiPriority w:val="99"/>
    <w:semiHidden/>
    <w:unhideWhenUsed/>
    <w:rsid w:val="00592E4E"/>
    <w:pPr>
      <w:widowControl/>
      <w:autoSpaceDE/>
      <w:autoSpaceDN/>
    </w:pPr>
    <w:rPr>
      <w:rFonts w:ascii="Arial Unicode MS" w:eastAsia="Arial Unicode MS" w:hAnsi="Arial Unicode MS"/>
      <w:color w:val="000000"/>
      <w:sz w:val="20"/>
      <w:szCs w:val="20"/>
      <w:lang w:val="ru-RU"/>
    </w:rPr>
  </w:style>
  <w:style w:type="character" w:customStyle="1" w:styleId="a6">
    <w:name w:val="Текст сноски Знак"/>
    <w:basedOn w:val="a0"/>
    <w:link w:val="a5"/>
    <w:uiPriority w:val="99"/>
    <w:semiHidden/>
    <w:rsid w:val="00592E4E"/>
    <w:rPr>
      <w:rFonts w:ascii="Arial Unicode MS" w:eastAsia="Arial Unicode MS" w:hAnsi="Arial Unicode MS" w:cs="Times New Roman"/>
      <w:color w:val="000000"/>
      <w:sz w:val="20"/>
      <w:szCs w:val="20"/>
      <w:lang w:val="ru-RU"/>
    </w:rPr>
  </w:style>
  <w:style w:type="character" w:styleId="a7">
    <w:name w:val="footnote reference"/>
    <w:uiPriority w:val="99"/>
    <w:semiHidden/>
    <w:unhideWhenUsed/>
    <w:rsid w:val="00592E4E"/>
    <w:rPr>
      <w:vertAlign w:val="superscript"/>
    </w:rPr>
  </w:style>
  <w:style w:type="character" w:styleId="a8">
    <w:name w:val="Hyperlink"/>
    <w:basedOn w:val="a0"/>
    <w:uiPriority w:val="99"/>
    <w:unhideWhenUsed/>
    <w:rsid w:val="00592E4E"/>
    <w:rPr>
      <w:color w:val="0000FF" w:themeColor="hyperlink"/>
      <w:u w:val="single"/>
    </w:rPr>
  </w:style>
  <w:style w:type="character" w:customStyle="1" w:styleId="a9">
    <w:name w:val="Оглавление_"/>
    <w:link w:val="aa"/>
    <w:rsid w:val="00592E4E"/>
    <w:rPr>
      <w:rFonts w:ascii="Times New Roman" w:eastAsia="Times New Roman" w:hAnsi="Times New Roman"/>
      <w:spacing w:val="11"/>
      <w:sz w:val="23"/>
      <w:szCs w:val="23"/>
      <w:shd w:val="clear" w:color="auto" w:fill="FFFFFF"/>
    </w:rPr>
  </w:style>
  <w:style w:type="paragraph" w:customStyle="1" w:styleId="aa">
    <w:name w:val="Оглавление"/>
    <w:basedOn w:val="a"/>
    <w:link w:val="a9"/>
    <w:rsid w:val="00592E4E"/>
    <w:pPr>
      <w:widowControl/>
      <w:shd w:val="clear" w:color="auto" w:fill="FFFFFF"/>
      <w:autoSpaceDE/>
      <w:autoSpaceDN/>
      <w:spacing w:before="1080" w:line="307" w:lineRule="exact"/>
    </w:pPr>
    <w:rPr>
      <w:rFonts w:cstheme="minorBidi"/>
      <w:spacing w:val="11"/>
      <w:sz w:val="23"/>
      <w:szCs w:val="23"/>
      <w:lang w:val="en-US"/>
    </w:rPr>
  </w:style>
  <w:style w:type="paragraph" w:styleId="ab">
    <w:name w:val="Normal (Web)"/>
    <w:basedOn w:val="a"/>
    <w:uiPriority w:val="99"/>
    <w:unhideWhenUsed/>
    <w:rsid w:val="0060203A"/>
    <w:rPr>
      <w:sz w:val="24"/>
      <w:szCs w:val="24"/>
    </w:rPr>
  </w:style>
  <w:style w:type="paragraph" w:styleId="ac">
    <w:name w:val="footer"/>
    <w:basedOn w:val="a"/>
    <w:link w:val="ad"/>
    <w:rsid w:val="006C2B3D"/>
    <w:pPr>
      <w:widowControl/>
      <w:tabs>
        <w:tab w:val="center" w:pos="4677"/>
        <w:tab w:val="right" w:pos="9355"/>
      </w:tabs>
      <w:autoSpaceDE/>
      <w:autoSpaceDN/>
    </w:pPr>
    <w:rPr>
      <w:sz w:val="28"/>
      <w:szCs w:val="24"/>
      <w:lang w:val="ru-RU" w:eastAsia="ru-RU"/>
    </w:rPr>
  </w:style>
  <w:style w:type="character" w:customStyle="1" w:styleId="ad">
    <w:name w:val="Нижний колонтитул Знак"/>
    <w:basedOn w:val="a0"/>
    <w:link w:val="ac"/>
    <w:rsid w:val="006C2B3D"/>
    <w:rPr>
      <w:rFonts w:ascii="Times New Roman" w:eastAsia="Times New Roman" w:hAnsi="Times New Roman" w:cs="Times New Roman"/>
      <w:sz w:val="28"/>
      <w:szCs w:val="24"/>
      <w:lang w:val="ru-RU" w:eastAsia="ru-RU"/>
    </w:rPr>
  </w:style>
  <w:style w:type="character" w:styleId="ae">
    <w:name w:val="page number"/>
    <w:basedOn w:val="a0"/>
    <w:rsid w:val="006C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vo.ukraine.edu.ua/" TargetMode="External"/><Relationship Id="rId13" Type="http://schemas.openxmlformats.org/officeDocument/2006/relationships/hyperlink" Target="http://contracts.onecle.com/infineon/articles-of-association-2008-02.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eneta.rinet.ru/rus/pe/parshin-%20and_teoria-i-praktika-perevod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ma.com/art/transliterationu.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ukfamily.ru/Kornei/Prosa/Vysokoe/vysokoe.htm" TargetMode="External"/><Relationship Id="rId4" Type="http://schemas.openxmlformats.org/officeDocument/2006/relationships/settings" Target="settings.xml"/><Relationship Id="rId9" Type="http://schemas.openxmlformats.org/officeDocument/2006/relationships/hyperlink" Target="http://www.franko.lviv.ua/faculty/intrel/tpp/" TargetMode="External"/><Relationship Id="rId14" Type="http://schemas.openxmlformats.org/officeDocument/2006/relationships/hyperlink" Target="http://www.legislation.gov.uk/ukpga/2011/14/pdfs/ukpga_2011001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11685</Words>
  <Characters>6662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НГ</dc:creator>
  <cp:lastModifiedBy>user</cp:lastModifiedBy>
  <cp:revision>20</cp:revision>
  <dcterms:created xsi:type="dcterms:W3CDTF">2020-10-20T10:06:00Z</dcterms:created>
  <dcterms:modified xsi:type="dcterms:W3CDTF">2020-11-08T08:39:00Z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2020-10-20T00:00:00Z</vt:filetime>
  </property>
</Properties>
</file>