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076B2" w14:textId="77777777" w:rsidR="00CB06AA" w:rsidRPr="00CB06AA" w:rsidRDefault="00CB06AA" w:rsidP="00CB06A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 xml:space="preserve">ВІДКРИТИЙ МІЖНАРОДНИЙ УНІВЕРСИТЕТ </w:t>
      </w:r>
    </w:p>
    <w:p w14:paraId="0C464CD4" w14:textId="77777777" w:rsidR="00CB06AA" w:rsidRPr="00CB06AA" w:rsidRDefault="00CB06AA" w:rsidP="00CB06A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РОЗВИТКУ ЛЮДИНИ «Україна»</w:t>
      </w:r>
    </w:p>
    <w:p w14:paraId="7FFE2366" w14:textId="77777777" w:rsidR="00CB06AA" w:rsidRPr="00CB06AA" w:rsidRDefault="00CB06AA" w:rsidP="00CB06AA">
      <w:pPr>
        <w:tabs>
          <w:tab w:val="left" w:pos="2030"/>
        </w:tabs>
        <w:spacing w:after="0" w:line="240" w:lineRule="auto"/>
        <w:rPr>
          <w:rFonts w:ascii="Times New Roman" w:eastAsia="Times New Roman" w:hAnsi="Times New Roman" w:cs="Times New Roman"/>
          <w:b/>
          <w:caps/>
          <w:sz w:val="28"/>
          <w:szCs w:val="28"/>
          <w:lang w:val="uk-UA" w:eastAsia="uk-UA"/>
        </w:rPr>
      </w:pPr>
    </w:p>
    <w:p w14:paraId="53A0FDB5" w14:textId="77777777" w:rsidR="00CB06AA" w:rsidRPr="00CB06AA" w:rsidRDefault="00CB06AA" w:rsidP="00CB06A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ПОЛТАВСЬКИЙ ІНСТИТУТ ЕКОНОМІКИ І ПРАВА  __________________________________________________________________</w:t>
      </w:r>
    </w:p>
    <w:p w14:paraId="6231FA1E" w14:textId="77777777" w:rsidR="00CB06AA" w:rsidRPr="00CB06AA" w:rsidRDefault="00CB06AA" w:rsidP="00CB06AA">
      <w:pPr>
        <w:tabs>
          <w:tab w:val="left" w:pos="2030"/>
        </w:tabs>
        <w:spacing w:after="0" w:line="240" w:lineRule="auto"/>
        <w:jc w:val="center"/>
        <w:rPr>
          <w:rFonts w:ascii="Times New Roman" w:eastAsia="Times New Roman" w:hAnsi="Times New Roman" w:cs="Times New Roman"/>
          <w:b/>
          <w:caps/>
          <w:sz w:val="28"/>
          <w:szCs w:val="28"/>
          <w:lang w:val="uk-UA" w:eastAsia="uk-UA"/>
        </w:rPr>
      </w:pPr>
    </w:p>
    <w:p w14:paraId="32554A49" w14:textId="77777777" w:rsidR="00CB06AA" w:rsidRPr="00CB06AA" w:rsidRDefault="00CB06AA" w:rsidP="00CB06A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 xml:space="preserve">КАФЕДРА ПРАВОЗНАВСТВА ТА ФІНАНСІВ </w:t>
      </w:r>
    </w:p>
    <w:p w14:paraId="0D0F8FE4" w14:textId="77777777" w:rsidR="00CB06AA" w:rsidRPr="00CB06AA" w:rsidRDefault="00CB06AA" w:rsidP="00CB06AA">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__________________________________________________________________</w:t>
      </w:r>
    </w:p>
    <w:p w14:paraId="290FC83D" w14:textId="77777777" w:rsidR="00CB06AA" w:rsidRPr="00CB06AA" w:rsidRDefault="00CB06AA" w:rsidP="00CB06AA">
      <w:pPr>
        <w:tabs>
          <w:tab w:val="left" w:pos="2030"/>
        </w:tabs>
        <w:spacing w:after="0" w:line="240" w:lineRule="auto"/>
        <w:rPr>
          <w:rFonts w:ascii="Times New Roman" w:eastAsia="Times New Roman" w:hAnsi="Times New Roman" w:cs="Times New Roman"/>
          <w:b/>
          <w:sz w:val="28"/>
          <w:szCs w:val="28"/>
          <w:lang w:val="uk-UA" w:eastAsia="uk-UA"/>
        </w:rPr>
      </w:pPr>
    </w:p>
    <w:p w14:paraId="5D819EA8" w14:textId="77777777" w:rsidR="00CB06AA" w:rsidRPr="00CB06AA" w:rsidRDefault="00CB06AA" w:rsidP="00CB06AA">
      <w:pPr>
        <w:tabs>
          <w:tab w:val="left" w:pos="2030"/>
        </w:tabs>
        <w:spacing w:after="0" w:line="240" w:lineRule="auto"/>
        <w:ind w:left="5387"/>
        <w:rPr>
          <w:rFonts w:ascii="Calibri" w:eastAsia="Calibri" w:hAnsi="Calibri" w:cs="Times New Roman"/>
          <w:szCs w:val="28"/>
          <w:lang w:val="uk-UA"/>
        </w:rPr>
      </w:pPr>
    </w:p>
    <w:p w14:paraId="50B06C58" w14:textId="77777777" w:rsidR="00CB06AA" w:rsidRPr="00CB06AA" w:rsidRDefault="00CB06AA" w:rsidP="00CB06AA">
      <w:pPr>
        <w:tabs>
          <w:tab w:val="left" w:pos="5940"/>
        </w:tabs>
        <w:spacing w:after="0" w:line="240" w:lineRule="auto"/>
        <w:ind w:left="5387"/>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b/>
          <w:sz w:val="28"/>
          <w:szCs w:val="28"/>
          <w:lang w:val="uk-UA" w:eastAsia="uk-UA"/>
        </w:rPr>
        <w:t>ЗАТВЕРДЖУЮ</w:t>
      </w:r>
    </w:p>
    <w:p w14:paraId="1B395997" w14:textId="77777777" w:rsidR="00CB06AA" w:rsidRPr="00CB06AA" w:rsidRDefault="00CB06AA" w:rsidP="00CB06AA">
      <w:pPr>
        <w:spacing w:after="0" w:line="240" w:lineRule="auto"/>
        <w:ind w:left="5387"/>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 xml:space="preserve">Перший заступник директора з науково-педагогічної роботи </w:t>
      </w:r>
    </w:p>
    <w:p w14:paraId="022EC5BC" w14:textId="77777777" w:rsidR="00CB06AA" w:rsidRPr="00CB06AA" w:rsidRDefault="00CB06AA" w:rsidP="00CB06AA">
      <w:pPr>
        <w:spacing w:before="120" w:after="0" w:line="240" w:lineRule="auto"/>
        <w:ind w:left="5387"/>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_____________Р.І.Шаравара</w:t>
      </w:r>
    </w:p>
    <w:p w14:paraId="57646289" w14:textId="77777777" w:rsidR="00CB06AA" w:rsidRPr="00CB06AA" w:rsidRDefault="00CB06AA" w:rsidP="00CB06AA">
      <w:pPr>
        <w:spacing w:after="0" w:line="360" w:lineRule="auto"/>
        <w:jc w:val="right"/>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«_____»  ________2020  року</w:t>
      </w:r>
    </w:p>
    <w:p w14:paraId="4125062D" w14:textId="77777777" w:rsidR="00CB06AA" w:rsidRPr="00CB06AA" w:rsidRDefault="00CB06AA" w:rsidP="00CB06AA">
      <w:pPr>
        <w:keepNext/>
        <w:keepLines/>
        <w:shd w:val="clear" w:color="auto" w:fill="FFFFFF"/>
        <w:spacing w:before="200" w:after="0" w:line="240" w:lineRule="auto"/>
        <w:outlineLvl w:val="1"/>
        <w:rPr>
          <w:rFonts w:ascii="Times New Roman" w:eastAsia="Times New Roman" w:hAnsi="Times New Roman" w:cs="Times New Roman"/>
          <w:b/>
          <w:bCs/>
          <w:i/>
          <w:iCs/>
          <w:color w:val="4F81BD"/>
          <w:sz w:val="26"/>
          <w:szCs w:val="26"/>
          <w:lang w:val="uk-UA" w:eastAsia="uk-UA"/>
        </w:rPr>
      </w:pPr>
    </w:p>
    <w:p w14:paraId="446AC61D" w14:textId="77777777" w:rsidR="00CB06AA" w:rsidRPr="00CB06AA" w:rsidRDefault="00CB06AA" w:rsidP="00CB06AA">
      <w:pPr>
        <w:keepNext/>
        <w:keepLines/>
        <w:shd w:val="clear" w:color="auto" w:fill="FFFFFF"/>
        <w:spacing w:before="200" w:after="0" w:line="240" w:lineRule="auto"/>
        <w:outlineLvl w:val="1"/>
        <w:rPr>
          <w:rFonts w:ascii="Times New Roman" w:eastAsia="Times New Roman" w:hAnsi="Times New Roman" w:cs="Times New Roman"/>
          <w:bCs/>
          <w:i/>
          <w:iCs/>
          <w:color w:val="4F81BD"/>
          <w:sz w:val="26"/>
          <w:szCs w:val="26"/>
          <w:lang w:val="uk-UA" w:eastAsia="uk-UA"/>
        </w:rPr>
      </w:pPr>
    </w:p>
    <w:p w14:paraId="4F3F113D" w14:textId="77777777" w:rsidR="00CB06AA" w:rsidRPr="00CB06AA" w:rsidRDefault="00CB06AA" w:rsidP="00CB06AA">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val="uk-UA" w:eastAsia="uk-UA"/>
        </w:rPr>
      </w:pPr>
      <w:r w:rsidRPr="00CB06AA">
        <w:rPr>
          <w:rFonts w:ascii="Times New Roman" w:eastAsia="Times New Roman" w:hAnsi="Times New Roman" w:cs="Times New Roman"/>
          <w:b/>
          <w:bCs/>
          <w:sz w:val="28"/>
          <w:szCs w:val="28"/>
          <w:lang w:val="uk-UA" w:eastAsia="uk-UA"/>
        </w:rPr>
        <w:t>СИЛАБУС</w:t>
      </w:r>
    </w:p>
    <w:p w14:paraId="41852EAC" w14:textId="77777777" w:rsidR="00CB06AA" w:rsidRPr="00CB06AA" w:rsidRDefault="00CB06AA" w:rsidP="00CB06AA">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val="uk-UA" w:eastAsia="uk-UA"/>
        </w:rPr>
      </w:pPr>
      <w:r w:rsidRPr="00CB06AA">
        <w:rPr>
          <w:rFonts w:ascii="Times New Roman" w:eastAsia="Times New Roman" w:hAnsi="Times New Roman" w:cs="Times New Roman"/>
          <w:b/>
          <w:bCs/>
          <w:sz w:val="28"/>
          <w:szCs w:val="28"/>
          <w:lang w:val="uk-UA" w:eastAsia="uk-UA"/>
        </w:rPr>
        <w:t>навчальної дисципліни</w:t>
      </w:r>
    </w:p>
    <w:p w14:paraId="2D5C4A56" w14:textId="215A7E0B" w:rsidR="00CB06AA" w:rsidRPr="00CB06AA" w:rsidRDefault="00CB06AA" w:rsidP="00CB06AA">
      <w:pPr>
        <w:spacing w:after="0" w:line="240" w:lineRule="auto"/>
        <w:jc w:val="center"/>
        <w:rPr>
          <w:rFonts w:ascii="Times New Roman" w:eastAsia="Times New Roman" w:hAnsi="Times New Roman" w:cs="Times New Roman"/>
          <w:b/>
          <w:sz w:val="32"/>
          <w:szCs w:val="32"/>
          <w:u w:val="single"/>
          <w:lang w:val="uk-UA" w:eastAsia="uk-UA"/>
        </w:rPr>
      </w:pPr>
      <w:r>
        <w:rPr>
          <w:rFonts w:ascii="Times New Roman" w:eastAsia="Times New Roman" w:hAnsi="Times New Roman" w:cs="Times New Roman"/>
          <w:b/>
          <w:sz w:val="32"/>
          <w:szCs w:val="32"/>
          <w:u w:val="single"/>
          <w:lang w:val="uk-UA" w:eastAsia="uk-UA"/>
        </w:rPr>
        <w:t>І</w:t>
      </w:r>
      <w:r w:rsidR="0043583D">
        <w:rPr>
          <w:rFonts w:ascii="Times New Roman" w:eastAsia="Times New Roman" w:hAnsi="Times New Roman" w:cs="Times New Roman"/>
          <w:b/>
          <w:sz w:val="32"/>
          <w:szCs w:val="32"/>
          <w:u w:val="single"/>
          <w:lang w:val="uk-UA" w:eastAsia="uk-UA"/>
        </w:rPr>
        <w:t>нформаційні технології</w:t>
      </w:r>
    </w:p>
    <w:p w14:paraId="489C9484" w14:textId="77777777" w:rsidR="00CB06AA" w:rsidRPr="00CB06AA" w:rsidRDefault="00CB06AA" w:rsidP="00CB06AA">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lang w:val="uk-UA" w:eastAsia="uk-UA"/>
        </w:rPr>
        <w:t>_________            _______________________________________________</w:t>
      </w:r>
    </w:p>
    <w:p w14:paraId="39FA6C89" w14:textId="77777777" w:rsidR="00CB06AA" w:rsidRPr="00CB06AA" w:rsidRDefault="00CB06AA" w:rsidP="00CB06AA">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(шифр і назва навчальної дисципліни)</w:t>
      </w:r>
    </w:p>
    <w:p w14:paraId="5722A2C7" w14:textId="1A382123" w:rsidR="00CB06AA" w:rsidRPr="00CB06AA" w:rsidRDefault="00CB06AA" w:rsidP="00CB06AA">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sz w:val="28"/>
          <w:szCs w:val="28"/>
          <w:lang w:val="uk-UA" w:eastAsia="uk-UA"/>
        </w:rPr>
        <w:t xml:space="preserve">освітня програма </w:t>
      </w:r>
      <w:r w:rsidR="001A45D5">
        <w:rPr>
          <w:rFonts w:ascii="Times New Roman" w:eastAsia="Times New Roman" w:hAnsi="Times New Roman" w:cs="Times New Roman"/>
          <w:b/>
          <w:sz w:val="28"/>
          <w:szCs w:val="28"/>
          <w:u w:val="single"/>
          <w:lang w:val="uk-UA" w:eastAsia="uk-UA"/>
        </w:rPr>
        <w:t>Право</w:t>
      </w:r>
      <w:r w:rsidR="002C692B">
        <w:rPr>
          <w:rFonts w:ascii="Times New Roman" w:eastAsia="Times New Roman" w:hAnsi="Times New Roman" w:cs="Times New Roman"/>
          <w:b/>
          <w:sz w:val="28"/>
          <w:szCs w:val="28"/>
          <w:u w:val="single"/>
          <w:lang w:val="uk-UA" w:eastAsia="uk-UA"/>
        </w:rPr>
        <w:t>знавство та фінанси</w:t>
      </w:r>
    </w:p>
    <w:p w14:paraId="66CB926B" w14:textId="77777777" w:rsidR="00CB06AA" w:rsidRPr="00CB06AA" w:rsidRDefault="00CB06AA" w:rsidP="00CB06AA">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(назва освітньої програми)</w:t>
      </w:r>
    </w:p>
    <w:p w14:paraId="2ABD02D1" w14:textId="77777777" w:rsidR="00CB06AA" w:rsidRPr="00CB06AA" w:rsidRDefault="00CB06AA" w:rsidP="00CB06AA">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sz w:val="28"/>
          <w:szCs w:val="28"/>
          <w:lang w:val="uk-UA" w:eastAsia="uk-UA"/>
        </w:rPr>
        <w:t xml:space="preserve">освітнього рівня </w:t>
      </w:r>
      <w:r w:rsidRPr="00CB06AA">
        <w:rPr>
          <w:rFonts w:ascii="Times New Roman" w:eastAsia="Times New Roman" w:hAnsi="Times New Roman" w:cs="Times New Roman"/>
          <w:lang w:val="uk-UA" w:eastAsia="uk-UA"/>
        </w:rPr>
        <w:t>____</w:t>
      </w:r>
      <w:r w:rsidRPr="00CB06AA">
        <w:rPr>
          <w:rFonts w:ascii="Times New Roman" w:eastAsia="Times New Roman" w:hAnsi="Times New Roman" w:cs="Times New Roman"/>
          <w:b/>
          <w:sz w:val="28"/>
          <w:szCs w:val="28"/>
          <w:u w:val="single"/>
          <w:lang w:val="uk-UA" w:eastAsia="uk-UA"/>
        </w:rPr>
        <w:t>Бакалавр</w:t>
      </w:r>
      <w:r w:rsidRPr="00CB06AA">
        <w:rPr>
          <w:rFonts w:ascii="Times New Roman" w:eastAsia="Times New Roman" w:hAnsi="Times New Roman" w:cs="Times New Roman"/>
          <w:lang w:val="uk-UA" w:eastAsia="uk-UA"/>
        </w:rPr>
        <w:t>_________________</w:t>
      </w:r>
    </w:p>
    <w:p w14:paraId="3021CDA4" w14:textId="77777777" w:rsidR="00CB06AA" w:rsidRPr="00CB06AA" w:rsidRDefault="00CB06AA" w:rsidP="00CB06AA">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(назва освітнього рівня)</w:t>
      </w:r>
    </w:p>
    <w:p w14:paraId="1BDACB85" w14:textId="77777777" w:rsidR="00CB06AA" w:rsidRPr="00CB06AA" w:rsidRDefault="00CB06AA" w:rsidP="00CB06AA">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sz w:val="28"/>
          <w:szCs w:val="28"/>
          <w:lang w:val="uk-UA" w:eastAsia="uk-UA"/>
        </w:rPr>
        <w:t xml:space="preserve">освітня програма </w:t>
      </w:r>
      <w:r w:rsidRPr="00CB06AA">
        <w:rPr>
          <w:rFonts w:ascii="Times New Roman" w:eastAsia="Times New Roman" w:hAnsi="Times New Roman" w:cs="Times New Roman"/>
          <w:lang w:val="uk-UA" w:eastAsia="uk-UA"/>
        </w:rPr>
        <w:t>_____________________________________________________</w:t>
      </w:r>
    </w:p>
    <w:p w14:paraId="33BE76F9" w14:textId="77777777" w:rsidR="00CB06AA" w:rsidRPr="00CB06AA" w:rsidRDefault="00CB06AA" w:rsidP="00CB06AA">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(назва освітньої програми)</w:t>
      </w:r>
    </w:p>
    <w:p w14:paraId="2CE6F724" w14:textId="77777777" w:rsidR="00CB06AA" w:rsidRPr="00CB06AA" w:rsidRDefault="00CB06AA" w:rsidP="00CB06AA">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sz w:val="28"/>
          <w:szCs w:val="28"/>
          <w:lang w:val="uk-UA" w:eastAsia="uk-UA"/>
        </w:rPr>
        <w:t xml:space="preserve">освітнього рівня </w:t>
      </w:r>
      <w:r w:rsidRPr="00CB06AA">
        <w:rPr>
          <w:rFonts w:ascii="Times New Roman" w:eastAsia="Times New Roman" w:hAnsi="Times New Roman" w:cs="Times New Roman"/>
          <w:lang w:val="uk-UA" w:eastAsia="uk-UA"/>
        </w:rPr>
        <w:t>_____________________________________________________</w:t>
      </w:r>
    </w:p>
    <w:p w14:paraId="33A3DAE6" w14:textId="77777777" w:rsidR="00CB06AA" w:rsidRPr="00CB06AA" w:rsidRDefault="00CB06AA" w:rsidP="00CB06AA">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(назва освітнього рівня)</w:t>
      </w:r>
    </w:p>
    <w:p w14:paraId="30117396" w14:textId="77777777" w:rsidR="00CB06AA" w:rsidRPr="00CB06AA" w:rsidRDefault="00CB06AA" w:rsidP="00CB06AA">
      <w:pPr>
        <w:spacing w:after="0" w:line="240" w:lineRule="auto"/>
        <w:ind w:left="709"/>
        <w:jc w:val="both"/>
        <w:rPr>
          <w:rFonts w:ascii="Times New Roman" w:eastAsia="Times New Roman" w:hAnsi="Times New Roman" w:cs="Times New Roman"/>
          <w:lang w:val="uk-UA" w:eastAsia="uk-UA"/>
        </w:rPr>
      </w:pPr>
    </w:p>
    <w:p w14:paraId="288C06A7" w14:textId="270CBFE2" w:rsidR="00CB06AA" w:rsidRPr="00CB06AA" w:rsidRDefault="00CB06AA" w:rsidP="00CB06AA">
      <w:pPr>
        <w:spacing w:after="0" w:line="240" w:lineRule="auto"/>
        <w:ind w:left="709"/>
        <w:jc w:val="both"/>
        <w:rPr>
          <w:rFonts w:ascii="Times New Roman" w:eastAsia="Times New Roman" w:hAnsi="Times New Roman" w:cs="Times New Roman"/>
          <w:lang w:val="uk-UA" w:eastAsia="uk-UA"/>
        </w:rPr>
      </w:pPr>
      <w:r w:rsidRPr="00CB06AA">
        <w:rPr>
          <w:rFonts w:ascii="Times New Roman" w:eastAsia="Times New Roman" w:hAnsi="Times New Roman" w:cs="Times New Roman"/>
          <w:lang w:val="uk-UA" w:eastAsia="uk-UA"/>
        </w:rPr>
        <w:t>Обсяг кредитів: __</w:t>
      </w:r>
      <w:r w:rsidR="00821855">
        <w:rPr>
          <w:rFonts w:ascii="Times New Roman" w:eastAsia="Times New Roman" w:hAnsi="Times New Roman" w:cs="Times New Roman"/>
          <w:lang w:val="uk-UA" w:eastAsia="uk-UA"/>
        </w:rPr>
        <w:t>3</w:t>
      </w:r>
      <w:r w:rsidRPr="00CB06AA">
        <w:rPr>
          <w:rFonts w:ascii="Times New Roman" w:eastAsia="Times New Roman" w:hAnsi="Times New Roman" w:cs="Times New Roman"/>
          <w:lang w:val="uk-UA" w:eastAsia="uk-UA"/>
        </w:rPr>
        <w:t>_</w:t>
      </w:r>
    </w:p>
    <w:p w14:paraId="1EE8013F" w14:textId="3FC9F804" w:rsidR="00CB06AA" w:rsidRPr="00CB06AA" w:rsidRDefault="00CB06AA" w:rsidP="00CB06AA">
      <w:pPr>
        <w:spacing w:after="0" w:line="240" w:lineRule="auto"/>
        <w:ind w:left="709"/>
        <w:jc w:val="both"/>
        <w:rPr>
          <w:rFonts w:ascii="Times New Roman" w:eastAsia="Times New Roman" w:hAnsi="Times New Roman" w:cs="Times New Roman"/>
          <w:lang w:val="uk-UA" w:eastAsia="uk-UA"/>
        </w:rPr>
      </w:pPr>
      <w:r w:rsidRPr="00CB06AA">
        <w:rPr>
          <w:rFonts w:ascii="Times New Roman" w:eastAsia="Times New Roman" w:hAnsi="Times New Roman" w:cs="Times New Roman"/>
          <w:lang w:val="uk-UA" w:eastAsia="uk-UA"/>
        </w:rPr>
        <w:t>Форма підсумкового контролю: _____</w:t>
      </w:r>
      <w:r w:rsidR="00821855">
        <w:rPr>
          <w:rFonts w:ascii="Times New Roman" w:eastAsia="Times New Roman" w:hAnsi="Times New Roman" w:cs="Times New Roman"/>
          <w:lang w:val="uk-UA" w:eastAsia="uk-UA"/>
        </w:rPr>
        <w:t>залік</w:t>
      </w:r>
      <w:r w:rsidRPr="00CB06AA">
        <w:rPr>
          <w:rFonts w:ascii="Times New Roman" w:eastAsia="Times New Roman" w:hAnsi="Times New Roman" w:cs="Times New Roman"/>
          <w:lang w:val="uk-UA" w:eastAsia="uk-UA"/>
        </w:rPr>
        <w:t>___</w:t>
      </w:r>
    </w:p>
    <w:p w14:paraId="458499CA" w14:textId="77777777" w:rsidR="00CB06AA" w:rsidRPr="00CB06AA" w:rsidRDefault="00CB06AA" w:rsidP="00CB06AA">
      <w:pPr>
        <w:spacing w:after="0" w:line="240" w:lineRule="auto"/>
        <w:jc w:val="both"/>
        <w:rPr>
          <w:rFonts w:ascii="Times New Roman" w:eastAsia="Times New Roman" w:hAnsi="Times New Roman" w:cs="Times New Roman"/>
          <w:lang w:val="uk-UA" w:eastAsia="uk-UA"/>
        </w:rPr>
      </w:pPr>
    </w:p>
    <w:p w14:paraId="0B0CB44D"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016DA041"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65A98C84"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348098EB"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44774311"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2E54B8E5"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0345FB3E"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2EC42908"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3666D188"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21810CAD"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r w:rsidRPr="00CB06AA">
        <w:rPr>
          <w:rFonts w:ascii="Times New Roman" w:eastAsia="Times New Roman" w:hAnsi="Times New Roman" w:cs="Times New Roman"/>
          <w:b/>
          <w:sz w:val="28"/>
          <w:szCs w:val="28"/>
          <w:lang w:val="uk-UA" w:eastAsia="uk-UA"/>
        </w:rPr>
        <w:t>Полтава 2020 рік</w:t>
      </w:r>
    </w:p>
    <w:p w14:paraId="6ECFFA26"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lang w:val="uk-UA"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803"/>
      </w:tblGrid>
      <w:tr w:rsidR="00CB06AA" w:rsidRPr="00CB06AA" w14:paraId="14563DD7" w14:textId="77777777" w:rsidTr="009976CA">
        <w:tc>
          <w:tcPr>
            <w:tcW w:w="10137" w:type="dxa"/>
            <w:gridSpan w:val="2"/>
            <w:shd w:val="clear" w:color="auto" w:fill="auto"/>
            <w:vAlign w:val="center"/>
          </w:tcPr>
          <w:p w14:paraId="3BBC7193"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p w14:paraId="475DF24A"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r w:rsidRPr="00CB06AA">
              <w:rPr>
                <w:rFonts w:ascii="Times New Roman" w:eastAsia="Times New Roman" w:hAnsi="Times New Roman" w:cs="Times New Roman"/>
                <w:b/>
                <w:sz w:val="28"/>
                <w:szCs w:val="28"/>
                <w:lang w:val="uk-UA" w:eastAsia="uk-UA"/>
              </w:rPr>
              <w:t xml:space="preserve">ІНФОРМАЦІЯ </w:t>
            </w:r>
          </w:p>
          <w:p w14:paraId="7A24CB35"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r w:rsidRPr="00CB06AA">
              <w:rPr>
                <w:rFonts w:ascii="Times New Roman" w:eastAsia="Times New Roman" w:hAnsi="Times New Roman" w:cs="Times New Roman"/>
                <w:b/>
                <w:sz w:val="28"/>
                <w:szCs w:val="28"/>
                <w:lang w:val="uk-UA" w:eastAsia="uk-UA"/>
              </w:rPr>
              <w:t>ПРО ВИКЛАДАЧА ТА ДОПОМІЖНИХ ОСІБ</w:t>
            </w:r>
          </w:p>
          <w:p w14:paraId="7094B7A6" w14:textId="77777777" w:rsidR="00CB06AA" w:rsidRPr="00CB06AA" w:rsidRDefault="00CB06AA" w:rsidP="00CB06AA">
            <w:pPr>
              <w:spacing w:after="0" w:line="240" w:lineRule="auto"/>
              <w:jc w:val="center"/>
              <w:rPr>
                <w:rFonts w:ascii="Times New Roman" w:eastAsia="Times New Roman" w:hAnsi="Times New Roman" w:cs="Times New Roman"/>
                <w:b/>
                <w:sz w:val="28"/>
                <w:szCs w:val="28"/>
                <w:lang w:val="uk-UA" w:eastAsia="uk-UA"/>
              </w:rPr>
            </w:pPr>
          </w:p>
        </w:tc>
      </w:tr>
      <w:tr w:rsidR="00CB06AA" w:rsidRPr="00CB06AA" w14:paraId="59729DAE" w14:textId="77777777" w:rsidTr="009976CA">
        <w:tc>
          <w:tcPr>
            <w:tcW w:w="5068" w:type="dxa"/>
            <w:shd w:val="clear" w:color="auto" w:fill="auto"/>
          </w:tcPr>
          <w:p w14:paraId="4B8F0F30"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p>
          <w:p w14:paraId="4A46731D"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Викладач</w:t>
            </w:r>
          </w:p>
        </w:tc>
        <w:tc>
          <w:tcPr>
            <w:tcW w:w="5069" w:type="dxa"/>
            <w:shd w:val="clear" w:color="auto" w:fill="auto"/>
            <w:vAlign w:val="center"/>
          </w:tcPr>
          <w:p w14:paraId="0BBAEEBD"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p w14:paraId="1D657BEA" w14:textId="44799F3C" w:rsidR="00CB06AA" w:rsidRPr="00CB06AA" w:rsidRDefault="00821855" w:rsidP="00CB06AA">
            <w:pPr>
              <w:spacing w:after="0" w:line="240"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Стеблянко Валерія Сергіївна</w:t>
            </w:r>
          </w:p>
          <w:p w14:paraId="594F7CC6"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tc>
      </w:tr>
      <w:tr w:rsidR="00CB06AA" w:rsidRPr="00CB06AA" w14:paraId="27AFAD1F" w14:textId="77777777" w:rsidTr="009976CA">
        <w:tc>
          <w:tcPr>
            <w:tcW w:w="5068" w:type="dxa"/>
            <w:shd w:val="clear" w:color="auto" w:fill="auto"/>
          </w:tcPr>
          <w:p w14:paraId="1D180FAE"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p>
          <w:p w14:paraId="3F1E362A"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Асистент викладача</w:t>
            </w:r>
          </w:p>
        </w:tc>
        <w:tc>
          <w:tcPr>
            <w:tcW w:w="5069" w:type="dxa"/>
            <w:shd w:val="clear" w:color="auto" w:fill="auto"/>
            <w:vAlign w:val="center"/>
          </w:tcPr>
          <w:p w14:paraId="0510CCB1"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p w14:paraId="70895733"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П.І.Б., посада, науковий ступінь, вчене звання асистента</w:t>
            </w:r>
          </w:p>
          <w:p w14:paraId="5FE32282"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tc>
      </w:tr>
      <w:tr w:rsidR="00CB06AA" w:rsidRPr="00CB06AA" w14:paraId="13C277EB" w14:textId="77777777" w:rsidTr="009976CA">
        <w:tc>
          <w:tcPr>
            <w:tcW w:w="5068" w:type="dxa"/>
            <w:shd w:val="clear" w:color="auto" w:fill="auto"/>
          </w:tcPr>
          <w:p w14:paraId="19913436"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Практики, представники</w:t>
            </w:r>
          </w:p>
          <w:p w14:paraId="728CCD10"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 xml:space="preserve">бізнесу, фахівці, </w:t>
            </w:r>
          </w:p>
          <w:p w14:paraId="1EA3C9AA"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залучені до викладання</w:t>
            </w:r>
          </w:p>
        </w:tc>
        <w:tc>
          <w:tcPr>
            <w:tcW w:w="5069" w:type="dxa"/>
            <w:shd w:val="clear" w:color="auto" w:fill="auto"/>
            <w:vAlign w:val="center"/>
          </w:tcPr>
          <w:p w14:paraId="0C7C3323" w14:textId="77777777" w:rsidR="00CB06AA" w:rsidRPr="00CB06AA" w:rsidRDefault="00CB06AA" w:rsidP="00CB06AA">
            <w:pPr>
              <w:spacing w:after="0" w:line="240" w:lineRule="auto"/>
              <w:rPr>
                <w:rFonts w:ascii="Times New Roman" w:eastAsia="Times New Roman" w:hAnsi="Times New Roman" w:cs="Times New Roman"/>
                <w:i/>
                <w:color w:val="FF0000"/>
                <w:sz w:val="28"/>
                <w:szCs w:val="28"/>
                <w:lang w:val="uk-UA" w:eastAsia="uk-UA"/>
              </w:rPr>
            </w:pPr>
            <w:r w:rsidRPr="00CB06AA">
              <w:rPr>
                <w:rFonts w:ascii="Times New Roman" w:eastAsia="Times New Roman" w:hAnsi="Times New Roman" w:cs="Times New Roman"/>
                <w:i/>
                <w:sz w:val="28"/>
                <w:szCs w:val="28"/>
                <w:lang w:val="uk-UA" w:eastAsia="uk-UA"/>
              </w:rPr>
              <w:t>П.І.Б. осіб, залучених до викладання, місце роботи, посада, науковий ступінь, вчене звання</w:t>
            </w:r>
          </w:p>
        </w:tc>
      </w:tr>
      <w:tr w:rsidR="00CB06AA" w:rsidRPr="00CB06AA" w14:paraId="60A3554B" w14:textId="77777777" w:rsidTr="009976CA">
        <w:tc>
          <w:tcPr>
            <w:tcW w:w="5068" w:type="dxa"/>
            <w:shd w:val="clear" w:color="auto" w:fill="auto"/>
          </w:tcPr>
          <w:p w14:paraId="267F40AC"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p>
          <w:p w14:paraId="7AE0D934"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Профайл викладача</w:t>
            </w:r>
          </w:p>
        </w:tc>
        <w:tc>
          <w:tcPr>
            <w:tcW w:w="5069" w:type="dxa"/>
            <w:shd w:val="clear" w:color="auto" w:fill="auto"/>
            <w:vAlign w:val="center"/>
          </w:tcPr>
          <w:p w14:paraId="1EF98E1D"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p w14:paraId="66CDA980"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Посилання на сторінку викладача на сайті навчально-виховного підрозділу</w:t>
            </w:r>
          </w:p>
          <w:p w14:paraId="7AEC91D3"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tc>
      </w:tr>
      <w:tr w:rsidR="00CB06AA" w:rsidRPr="00CB06AA" w14:paraId="0111A10C" w14:textId="77777777" w:rsidTr="009976CA">
        <w:tc>
          <w:tcPr>
            <w:tcW w:w="5068" w:type="dxa"/>
            <w:shd w:val="clear" w:color="auto" w:fill="auto"/>
          </w:tcPr>
          <w:p w14:paraId="750C1202"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p>
          <w:p w14:paraId="6B1BC8EA"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Профайл асистента</w:t>
            </w:r>
          </w:p>
        </w:tc>
        <w:tc>
          <w:tcPr>
            <w:tcW w:w="5069" w:type="dxa"/>
            <w:shd w:val="clear" w:color="auto" w:fill="auto"/>
            <w:vAlign w:val="center"/>
          </w:tcPr>
          <w:p w14:paraId="23F7B252"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p w14:paraId="7080AA42"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Посилання на сторінку асистента викладача на сайті навчально-виховного підрозділу</w:t>
            </w:r>
          </w:p>
          <w:p w14:paraId="1310A834"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tc>
      </w:tr>
      <w:tr w:rsidR="00CB06AA" w:rsidRPr="00CB06AA" w14:paraId="52AFB8BA" w14:textId="77777777" w:rsidTr="009976CA">
        <w:tc>
          <w:tcPr>
            <w:tcW w:w="5068" w:type="dxa"/>
            <w:shd w:val="clear" w:color="auto" w:fill="auto"/>
          </w:tcPr>
          <w:p w14:paraId="1C5BE7C8"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p>
          <w:p w14:paraId="0CD7B3C2" w14:textId="77777777" w:rsidR="00CB06AA" w:rsidRPr="00CB06AA" w:rsidRDefault="00CB06AA" w:rsidP="00CB06AA">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Канали комунікації</w:t>
            </w:r>
          </w:p>
        </w:tc>
        <w:tc>
          <w:tcPr>
            <w:tcW w:w="5069" w:type="dxa"/>
            <w:shd w:val="clear" w:color="auto" w:fill="auto"/>
            <w:vAlign w:val="center"/>
          </w:tcPr>
          <w:p w14:paraId="4A17DF1F"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p w14:paraId="10D78EF4"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Телефон деканату:</w:t>
            </w:r>
          </w:p>
          <w:p w14:paraId="3893EAFA" w14:textId="529C8FC9"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Телефон викладача:</w:t>
            </w:r>
            <w:r w:rsidR="00821855">
              <w:rPr>
                <w:rFonts w:ascii="Times New Roman" w:eastAsia="Times New Roman" w:hAnsi="Times New Roman" w:cs="Times New Roman"/>
                <w:i/>
                <w:sz w:val="28"/>
                <w:szCs w:val="28"/>
                <w:lang w:val="uk-UA" w:eastAsia="uk-UA"/>
              </w:rPr>
              <w:t>0957864652</w:t>
            </w:r>
          </w:p>
          <w:p w14:paraId="1DAA4579" w14:textId="37D200DA"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Електронна пошта:</w:t>
            </w:r>
            <w:r w:rsidR="00965A29">
              <w:rPr>
                <w:rFonts w:ascii="Times New Roman" w:eastAsia="Times New Roman" w:hAnsi="Times New Roman" w:cs="Times New Roman"/>
                <w:i/>
                <w:sz w:val="28"/>
                <w:szCs w:val="28"/>
                <w:lang w:val="en-US" w:eastAsia="uk-UA"/>
              </w:rPr>
              <w:t>stebliankow</w:t>
            </w:r>
            <w:r w:rsidR="00965A29" w:rsidRPr="00965A29">
              <w:rPr>
                <w:rFonts w:ascii="Times New Roman" w:eastAsia="Times New Roman" w:hAnsi="Times New Roman" w:cs="Times New Roman"/>
                <w:i/>
                <w:sz w:val="28"/>
                <w:szCs w:val="28"/>
                <w:lang w:val="ru-RU" w:eastAsia="uk-UA"/>
              </w:rPr>
              <w:t>1992</w:t>
            </w:r>
            <w:r w:rsidRPr="00CB06AA">
              <w:rPr>
                <w:rFonts w:ascii="Times New Roman" w:eastAsia="Times New Roman" w:hAnsi="Times New Roman" w:cs="Times New Roman"/>
                <w:i/>
                <w:sz w:val="28"/>
                <w:szCs w:val="28"/>
                <w:lang w:val="ru-RU" w:eastAsia="uk-UA"/>
              </w:rPr>
              <w:t>@</w:t>
            </w:r>
            <w:r w:rsidRPr="00CB06AA">
              <w:rPr>
                <w:rFonts w:ascii="Times New Roman" w:eastAsia="Times New Roman" w:hAnsi="Times New Roman" w:cs="Times New Roman"/>
                <w:i/>
                <w:sz w:val="28"/>
                <w:szCs w:val="28"/>
                <w:lang w:val="en-US" w:eastAsia="uk-UA"/>
              </w:rPr>
              <w:t>gmail</w:t>
            </w:r>
            <w:r w:rsidRPr="00CB06AA">
              <w:rPr>
                <w:rFonts w:ascii="Times New Roman" w:eastAsia="Times New Roman" w:hAnsi="Times New Roman" w:cs="Times New Roman"/>
                <w:i/>
                <w:sz w:val="28"/>
                <w:szCs w:val="28"/>
                <w:lang w:val="uk-UA" w:eastAsia="uk-UA"/>
              </w:rPr>
              <w:t>.</w:t>
            </w:r>
            <w:r w:rsidRPr="00CB06AA">
              <w:rPr>
                <w:rFonts w:ascii="Times New Roman" w:eastAsia="Times New Roman" w:hAnsi="Times New Roman" w:cs="Times New Roman"/>
                <w:i/>
                <w:sz w:val="28"/>
                <w:szCs w:val="28"/>
                <w:lang w:val="ru-RU" w:eastAsia="uk-UA"/>
              </w:rPr>
              <w:t xml:space="preserve"> </w:t>
            </w:r>
            <w:r w:rsidRPr="00CB06AA">
              <w:rPr>
                <w:rFonts w:ascii="Times New Roman" w:eastAsia="Times New Roman" w:hAnsi="Times New Roman" w:cs="Times New Roman"/>
                <w:i/>
                <w:sz w:val="28"/>
                <w:szCs w:val="28"/>
                <w:lang w:val="en-US" w:eastAsia="uk-UA"/>
              </w:rPr>
              <w:t>com</w:t>
            </w:r>
          </w:p>
          <w:p w14:paraId="283805D4" w14:textId="6938D0BC" w:rsidR="00CB06AA" w:rsidRPr="00CB06AA" w:rsidRDefault="00CB06AA" w:rsidP="00CB06AA">
            <w:pPr>
              <w:spacing w:after="0" w:line="240" w:lineRule="auto"/>
              <w:rPr>
                <w:rFonts w:ascii="Times New Roman" w:eastAsia="Times New Roman" w:hAnsi="Times New Roman" w:cs="Times New Roman"/>
                <w:i/>
                <w:sz w:val="28"/>
                <w:szCs w:val="28"/>
                <w:lang w:val="en-US" w:eastAsia="uk-UA"/>
              </w:rPr>
            </w:pPr>
            <w:r w:rsidRPr="00CB06AA">
              <w:rPr>
                <w:rFonts w:ascii="Times New Roman" w:eastAsia="Times New Roman" w:hAnsi="Times New Roman" w:cs="Times New Roman"/>
                <w:i/>
                <w:sz w:val="28"/>
                <w:szCs w:val="28"/>
                <w:lang w:val="uk-UA" w:eastAsia="uk-UA"/>
              </w:rPr>
              <w:t>Вайбер:</w:t>
            </w:r>
            <w:r w:rsidR="00965A29">
              <w:rPr>
                <w:rFonts w:ascii="Times New Roman" w:eastAsia="Times New Roman" w:hAnsi="Times New Roman" w:cs="Times New Roman"/>
                <w:i/>
                <w:sz w:val="28"/>
                <w:szCs w:val="28"/>
                <w:lang w:val="en-US" w:eastAsia="uk-UA"/>
              </w:rPr>
              <w:t>0957864652</w:t>
            </w:r>
          </w:p>
          <w:p w14:paraId="08446BD0"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Кабінет (електронний кабінет):</w:t>
            </w:r>
          </w:p>
          <w:p w14:paraId="43E8BD37" w14:textId="77777777" w:rsidR="00CB06AA" w:rsidRPr="00CB06AA" w:rsidRDefault="00CB06AA" w:rsidP="00CB06AA">
            <w:pPr>
              <w:spacing w:after="0" w:line="240" w:lineRule="auto"/>
              <w:rPr>
                <w:rFonts w:ascii="Times New Roman" w:eastAsia="Times New Roman" w:hAnsi="Times New Roman" w:cs="Times New Roman"/>
                <w:i/>
                <w:sz w:val="28"/>
                <w:szCs w:val="28"/>
                <w:lang w:val="uk-UA" w:eastAsia="uk-UA"/>
              </w:rPr>
            </w:pPr>
          </w:p>
        </w:tc>
      </w:tr>
      <w:tr w:rsidR="00CB06AA" w:rsidRPr="00CB06AA" w14:paraId="3F3ED8F0" w14:textId="77777777" w:rsidTr="009976CA">
        <w:tc>
          <w:tcPr>
            <w:tcW w:w="5068" w:type="dxa"/>
            <w:shd w:val="clear" w:color="auto" w:fill="auto"/>
          </w:tcPr>
          <w:p w14:paraId="3A4E97EE" w14:textId="77777777" w:rsidR="00CB06AA" w:rsidRPr="00CB06AA" w:rsidRDefault="00CB06AA" w:rsidP="00CB06AA">
            <w:pPr>
              <w:spacing w:after="0" w:line="240" w:lineRule="auto"/>
              <w:rPr>
                <w:rFonts w:ascii="Times New Roman" w:eastAsia="Times New Roman" w:hAnsi="Times New Roman" w:cs="Times New Roman"/>
                <w:sz w:val="28"/>
                <w:szCs w:val="28"/>
                <w:lang w:val="uk-UA" w:eastAsia="uk-UA"/>
              </w:rPr>
            </w:pPr>
          </w:p>
          <w:p w14:paraId="74274F90" w14:textId="77777777" w:rsidR="00CB06AA" w:rsidRPr="00CB06AA" w:rsidRDefault="00CB06AA" w:rsidP="00CB06AA">
            <w:pPr>
              <w:spacing w:after="0" w:line="240" w:lineRule="auto"/>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 xml:space="preserve">Матеріали до курсу розміщені на сайті Інтернет-підтримки навчального процесу </w:t>
            </w:r>
            <w:hyperlink r:id="rId8" w:history="1">
              <w:r w:rsidRPr="00CB06AA">
                <w:rPr>
                  <w:rFonts w:ascii="Times New Roman" w:eastAsia="Times New Roman" w:hAnsi="Times New Roman" w:cs="Times New Roman"/>
                  <w:color w:val="0000FF"/>
                  <w:sz w:val="28"/>
                  <w:szCs w:val="28"/>
                  <w:u w:val="single"/>
                  <w:lang w:val="uk-UA" w:eastAsia="uk-UA"/>
                </w:rPr>
                <w:t>http://vo.ukraine.edu.ua/</w:t>
              </w:r>
            </w:hyperlink>
            <w:r w:rsidRPr="00CB06AA">
              <w:rPr>
                <w:rFonts w:ascii="Times New Roman" w:eastAsia="Times New Roman" w:hAnsi="Times New Roman" w:cs="Times New Roman"/>
                <w:sz w:val="28"/>
                <w:szCs w:val="28"/>
                <w:lang w:val="uk-UA" w:eastAsia="uk-UA"/>
              </w:rPr>
              <w:t xml:space="preserve"> за адресою</w:t>
            </w:r>
          </w:p>
          <w:p w14:paraId="232439CE" w14:textId="77777777" w:rsidR="00CB06AA" w:rsidRPr="00CB06AA" w:rsidRDefault="00CB06AA" w:rsidP="00CB06AA">
            <w:pPr>
              <w:spacing w:after="0" w:line="240" w:lineRule="auto"/>
              <w:rPr>
                <w:rFonts w:ascii="Times New Roman" w:eastAsia="Times New Roman" w:hAnsi="Times New Roman" w:cs="Times New Roman"/>
                <w:sz w:val="28"/>
                <w:szCs w:val="28"/>
                <w:lang w:val="uk-UA" w:eastAsia="uk-UA"/>
              </w:rPr>
            </w:pPr>
          </w:p>
        </w:tc>
        <w:tc>
          <w:tcPr>
            <w:tcW w:w="5069" w:type="dxa"/>
            <w:shd w:val="clear" w:color="auto" w:fill="auto"/>
          </w:tcPr>
          <w:p w14:paraId="3FCA5C4B" w14:textId="77777777" w:rsidR="00CB06AA" w:rsidRPr="00CB06AA" w:rsidRDefault="00CB06AA" w:rsidP="00CB06AA">
            <w:pPr>
              <w:spacing w:after="0" w:line="240" w:lineRule="auto"/>
              <w:jc w:val="both"/>
              <w:rPr>
                <w:rFonts w:ascii="Times New Roman" w:eastAsia="Times New Roman" w:hAnsi="Times New Roman" w:cs="Times New Roman"/>
                <w:i/>
                <w:sz w:val="28"/>
                <w:szCs w:val="28"/>
                <w:lang w:val="uk-UA" w:eastAsia="uk-UA"/>
              </w:rPr>
            </w:pPr>
          </w:p>
          <w:p w14:paraId="51437586" w14:textId="77777777" w:rsidR="00CB06AA" w:rsidRPr="00CB06AA" w:rsidRDefault="00CB06AA" w:rsidP="00CB06AA">
            <w:pPr>
              <w:spacing w:after="0" w:line="240" w:lineRule="auto"/>
              <w:jc w:val="both"/>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Посилання на курс</w:t>
            </w:r>
          </w:p>
          <w:p w14:paraId="24006C13" w14:textId="77777777" w:rsidR="00CB06AA" w:rsidRPr="00CB06AA" w:rsidRDefault="00CB06AA" w:rsidP="00CB06AA">
            <w:pPr>
              <w:spacing w:after="0" w:line="240" w:lineRule="auto"/>
              <w:jc w:val="both"/>
              <w:rPr>
                <w:rFonts w:ascii="Times New Roman" w:eastAsia="Times New Roman" w:hAnsi="Times New Roman" w:cs="Times New Roman"/>
                <w:i/>
                <w:sz w:val="28"/>
                <w:szCs w:val="28"/>
                <w:lang w:val="uk-UA" w:eastAsia="uk-UA"/>
              </w:rPr>
            </w:pPr>
          </w:p>
        </w:tc>
      </w:tr>
    </w:tbl>
    <w:p w14:paraId="69154654" w14:textId="77777777" w:rsidR="00CB06AA" w:rsidRPr="00CB06AA" w:rsidRDefault="00CB06AA" w:rsidP="00CB06AA">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shd w:val="clear" w:color="auto" w:fill="FFFFFF"/>
          <w:lang w:eastAsia="ru-UA"/>
        </w:rPr>
      </w:pPr>
    </w:p>
    <w:p w14:paraId="620E48DF" w14:textId="7037E7DE" w:rsidR="00CB299C" w:rsidRPr="00CB299C" w:rsidRDefault="00CB06AA" w:rsidP="00CB06AA">
      <w:pPr>
        <w:suppressAutoHyphens/>
        <w:spacing w:after="0" w:line="240" w:lineRule="auto"/>
        <w:jc w:val="center"/>
        <w:rPr>
          <w:rFonts w:ascii="Times New Roman" w:eastAsia="Times New Roman" w:hAnsi="Times New Roman" w:cs="Times New Roman"/>
          <w:b/>
          <w:sz w:val="24"/>
          <w:szCs w:val="24"/>
          <w:lang w:val="uk-UA" w:eastAsia="ar-SA"/>
        </w:rPr>
      </w:pPr>
      <w:r w:rsidRPr="00CB06AA">
        <w:rPr>
          <w:rFonts w:ascii="Times New Roman" w:eastAsia="Times New Roman" w:hAnsi="Times New Roman" w:cs="Times New Roman"/>
          <w:b/>
          <w:bCs/>
          <w:i/>
          <w:lang w:val="uk-UA" w:eastAsia="uk-UA"/>
        </w:rPr>
        <w:br w:type="page"/>
      </w:r>
      <w:r w:rsidR="00CB299C" w:rsidRPr="00CB299C">
        <w:rPr>
          <w:rFonts w:ascii="Times New Roman" w:eastAsia="Times New Roman" w:hAnsi="Times New Roman" w:cs="Times New Roman"/>
          <w:b/>
          <w:sz w:val="24"/>
          <w:szCs w:val="24"/>
          <w:lang w:val="uk-UA" w:eastAsia="ar-SA"/>
        </w:rPr>
        <w:lastRenderedPageBreak/>
        <w:t>ВСТУП</w:t>
      </w:r>
    </w:p>
    <w:p w14:paraId="1D32CDAD"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b/>
          <w:sz w:val="24"/>
          <w:szCs w:val="24"/>
          <w:lang w:val="uk-UA" w:eastAsia="ar-SA"/>
        </w:rPr>
        <w:t>Опис навчальної</w:t>
      </w:r>
      <w:r w:rsidRPr="00CB299C">
        <w:rPr>
          <w:rFonts w:ascii="Times New Roman" w:eastAsia="Times New Roman" w:hAnsi="Times New Roman" w:cs="Times New Roman"/>
          <w:sz w:val="24"/>
          <w:szCs w:val="24"/>
          <w:lang w:val="uk-UA" w:eastAsia="ar-SA"/>
        </w:rPr>
        <w:t xml:space="preserve">  </w:t>
      </w:r>
      <w:r w:rsidRPr="00CB299C">
        <w:rPr>
          <w:rFonts w:ascii="Times New Roman" w:eastAsia="Times New Roman" w:hAnsi="Times New Roman" w:cs="Times New Roman"/>
          <w:b/>
          <w:bCs/>
          <w:sz w:val="24"/>
          <w:szCs w:val="24"/>
          <w:lang w:val="uk-UA" w:eastAsia="ar-SA"/>
        </w:rPr>
        <w:t xml:space="preserve">дисципліни (анотація). </w:t>
      </w:r>
      <w:r w:rsidRPr="00CB299C">
        <w:rPr>
          <w:rFonts w:ascii="Times New Roman" w:eastAsia="Times New Roman" w:hAnsi="Times New Roman" w:cs="Times New Roman"/>
          <w:sz w:val="24"/>
          <w:szCs w:val="24"/>
          <w:lang w:val="uk-UA" w:eastAsia="ru-RU"/>
        </w:rPr>
        <w:t>Особливості освітнього процесу у закладі вищої освіти потребують від викладача єдності педагогічних знань та педагогічної дії. Основна ціль методичної підготовки – не самі собою теоретичні знання, а знання як інструмент побудови ефективної педагогічної взаємодії в різноманітних умовах, які постійно змінюються.</w:t>
      </w:r>
      <w:r w:rsidRPr="00CB299C">
        <w:rPr>
          <w:rFonts w:ascii="Times New Roman" w:eastAsia="Times New Roman" w:hAnsi="Times New Roman" w:cs="Times New Roman"/>
          <w:sz w:val="24"/>
          <w:szCs w:val="24"/>
          <w:lang w:val="uk-UA" w:eastAsia="ar-SA"/>
        </w:rPr>
        <w:t xml:space="preserve"> </w:t>
      </w:r>
      <w:r w:rsidRPr="00CB299C">
        <w:rPr>
          <w:rFonts w:ascii="Times New Roman" w:eastAsia="Times New Roman" w:hAnsi="Times New Roman" w:cs="Times New Roman"/>
          <w:sz w:val="24"/>
          <w:szCs w:val="24"/>
          <w:lang w:val="uk-UA" w:eastAsia="ru-RU"/>
        </w:rPr>
        <w:t xml:space="preserve">Вивчення дисципліни </w:t>
      </w:r>
      <w:r w:rsidRPr="00CB299C">
        <w:rPr>
          <w:rFonts w:ascii="Times New Roman" w:eastAsia="Times New Roman" w:hAnsi="Times New Roman" w:cs="Times New Roman"/>
          <w:sz w:val="24"/>
          <w:szCs w:val="24"/>
          <w:lang w:val="uk-UA" w:eastAsia="ar-SA"/>
        </w:rPr>
        <w:t>«Інформаційні технології в освіті»</w:t>
      </w:r>
      <w:r w:rsidRPr="00CB299C">
        <w:rPr>
          <w:rFonts w:ascii="Times New Roman" w:eastAsia="Times New Roman" w:hAnsi="Times New Roman" w:cs="Times New Roman"/>
          <w:sz w:val="24"/>
          <w:szCs w:val="24"/>
          <w:lang w:val="uk-UA" w:eastAsia="ru-RU"/>
        </w:rPr>
        <w:t xml:space="preserve"> спрямовано на ознайомлення студентів з основами інформаційних технологій у системі вищої професійної освіти, можливості використання дистанційної освіти. </w:t>
      </w:r>
      <w:r w:rsidRPr="00CB299C">
        <w:rPr>
          <w:rFonts w:ascii="Times New Roman" w:eastAsia="Times New Roman" w:hAnsi="Times New Roman" w:cs="Times New Roman"/>
          <w:sz w:val="24"/>
          <w:szCs w:val="24"/>
          <w:lang w:val="uk-UA" w:eastAsia="ar-SA"/>
        </w:rPr>
        <w:t>Сучасна вища професійна освіта має забезпечити як засвоєння студентами системи знань, так й уміння самостійно здобувати та генерувати нові знання. Нині методика викладання у вищій школі дає змогу не тільки поглибити та інтенсифікувати процес пізнання студентами реальних явищ, але й гуманістично спрямувати його за змістом, технологічними компонентами та структурними елементами.</w:t>
      </w:r>
    </w:p>
    <w:p w14:paraId="41091D85" w14:textId="77777777" w:rsidR="00CB299C" w:rsidRPr="00CB299C" w:rsidRDefault="00CB299C" w:rsidP="00CB299C">
      <w:pPr>
        <w:spacing w:after="0" w:line="240" w:lineRule="auto"/>
        <w:ind w:firstLine="567"/>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Силабус упорядкований із застосуванням сучасних педагогічних принципів організації навчально-виховного процесу вищої освіти.</w:t>
      </w:r>
    </w:p>
    <w:p w14:paraId="15BE4F96" w14:textId="0C406B4A" w:rsidR="00CB299C" w:rsidRPr="00CB299C" w:rsidRDefault="00CB299C" w:rsidP="00CB299C">
      <w:pPr>
        <w:spacing w:after="0" w:line="240" w:lineRule="auto"/>
        <w:ind w:firstLine="567"/>
        <w:jc w:val="both"/>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 xml:space="preserve">Предметом </w:t>
      </w:r>
      <w:r w:rsidRPr="00CB299C">
        <w:rPr>
          <w:rFonts w:ascii="Times New Roman" w:eastAsia="Times New Roman" w:hAnsi="Times New Roman" w:cs="Times New Roman"/>
          <w:sz w:val="24"/>
          <w:szCs w:val="24"/>
          <w:lang w:val="uk-UA" w:eastAsia="ar-SA"/>
        </w:rPr>
        <w:t xml:space="preserve">вивчення дисципліни «Інформаційні технології» є </w:t>
      </w:r>
      <w:r w:rsidRPr="00CB299C">
        <w:rPr>
          <w:rFonts w:ascii="Times New Roman" w:eastAsia="Times New Roman" w:hAnsi="Times New Roman" w:cs="Times New Roman"/>
          <w:lang w:val="uk-UA" w:eastAsia="ar-SA"/>
        </w:rPr>
        <w:t xml:space="preserve">інформаційні процеси, що використовуються у навчанні, </w:t>
      </w:r>
      <w:r w:rsidRPr="00CB299C">
        <w:rPr>
          <w:rFonts w:ascii="Times New Roman" w:eastAsia="Times New Roman" w:hAnsi="Times New Roman" w:cs="Times New Roman"/>
          <w:bCs/>
          <w:sz w:val="24"/>
          <w:szCs w:val="24"/>
          <w:lang w:val="uk-UA" w:eastAsia="ar-SA"/>
        </w:rPr>
        <w:t>методах та засобах контролю знань, умінь і навичок в освоєнні освітніх та педагогічних наук.</w:t>
      </w:r>
    </w:p>
    <w:p w14:paraId="40FFDFEB" w14:textId="77777777" w:rsidR="00CB299C" w:rsidRPr="00CB299C" w:rsidRDefault="00CB299C" w:rsidP="00CB299C">
      <w:pPr>
        <w:spacing w:after="0" w:line="240" w:lineRule="auto"/>
        <w:ind w:firstLine="567"/>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
          <w:sz w:val="24"/>
          <w:szCs w:val="24"/>
          <w:lang w:val="uk-UA" w:eastAsia="ar-SA"/>
        </w:rPr>
        <w:t>Міждисциплінарні зв’язки.</w:t>
      </w:r>
      <w:r w:rsidRPr="00CB299C">
        <w:rPr>
          <w:rFonts w:ascii="Times New Roman" w:eastAsia="Times New Roman" w:hAnsi="Times New Roman" w:cs="Times New Roman"/>
          <w:sz w:val="24"/>
          <w:szCs w:val="24"/>
          <w:lang w:val="uk-UA" w:eastAsia="ar-SA"/>
        </w:rPr>
        <w:t xml:space="preserve"> Навчальна дисципліна «Інформаційні технології в освіті» має зв’язки з такими дисциплінами, як: «Медична інформатика», «Теорія і практика вищої професійної освіти в Україні», «Дидактичні системи у вищій школі», «Планування та організація навчально-виховного процесу», «Світовий досвід та тенденції розвитку університетської освіти».</w:t>
      </w:r>
    </w:p>
    <w:p w14:paraId="333E1D94"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Навчальна дисципліна належить до обов’язкових дисциплін.</w:t>
      </w:r>
    </w:p>
    <w:p w14:paraId="71017D1F" w14:textId="53A0443F" w:rsidR="00CB299C" w:rsidRPr="00CB299C" w:rsidRDefault="00CB299C" w:rsidP="00CB299C">
      <w:pPr>
        <w:suppressAutoHyphens/>
        <w:spacing w:after="0" w:line="240" w:lineRule="auto"/>
        <w:ind w:firstLine="567"/>
        <w:jc w:val="both"/>
        <w:rPr>
          <w:rFonts w:ascii="Times New Roman" w:eastAsia="Times New Roman" w:hAnsi="Times New Roman" w:cs="Times New Roman"/>
          <w:sz w:val="24"/>
          <w:szCs w:val="24"/>
          <w:shd w:val="clear" w:color="auto" w:fill="FFFFFF"/>
          <w:lang w:val="uk-UA" w:eastAsia="ar-SA"/>
        </w:rPr>
      </w:pPr>
      <w:r w:rsidRPr="00CB299C">
        <w:rPr>
          <w:rFonts w:ascii="Times New Roman" w:eastAsia="Times New Roman" w:hAnsi="Times New Roman" w:cs="Times New Roman"/>
          <w:i/>
          <w:sz w:val="24"/>
          <w:szCs w:val="24"/>
          <w:lang w:val="uk-UA" w:eastAsia="ar-SA"/>
        </w:rPr>
        <w:t>Пререквізити.</w:t>
      </w:r>
      <w:r w:rsidRPr="00CB299C">
        <w:rPr>
          <w:rFonts w:ascii="Times New Roman" w:eastAsia="Times New Roman" w:hAnsi="Times New Roman" w:cs="Times New Roman"/>
          <w:sz w:val="24"/>
          <w:szCs w:val="24"/>
          <w:shd w:val="clear" w:color="auto" w:fill="FFFFFF"/>
          <w:lang w:val="uk-UA" w:eastAsia="ar-SA"/>
        </w:rPr>
        <w:t xml:space="preserve"> </w:t>
      </w:r>
      <w:r w:rsidRPr="00CB299C">
        <w:rPr>
          <w:rFonts w:ascii="Times New Roman" w:eastAsia="Times New Roman" w:hAnsi="Times New Roman" w:cs="Times New Roman"/>
          <w:sz w:val="24"/>
          <w:szCs w:val="24"/>
          <w:lang w:val="uk-UA" w:eastAsia="ar-SA"/>
        </w:rPr>
        <w:t>Вивчення дисципліни</w:t>
      </w:r>
      <w:r w:rsidRPr="00CB299C">
        <w:rPr>
          <w:rFonts w:ascii="Times New Roman" w:eastAsia="Times New Roman" w:hAnsi="Times New Roman" w:cs="Times New Roman"/>
          <w:color w:val="FF0000"/>
          <w:sz w:val="24"/>
          <w:szCs w:val="24"/>
          <w:lang w:val="uk-UA" w:eastAsia="ar-SA"/>
        </w:rPr>
        <w:t xml:space="preserve"> </w:t>
      </w:r>
      <w:r w:rsidRPr="00CB299C">
        <w:rPr>
          <w:rFonts w:ascii="Times New Roman" w:eastAsia="Times New Roman" w:hAnsi="Times New Roman" w:cs="Times New Roman"/>
          <w:sz w:val="24"/>
          <w:szCs w:val="24"/>
          <w:lang w:val="uk-UA" w:eastAsia="ar-SA"/>
        </w:rPr>
        <w:t>«Інформаційні технологі</w:t>
      </w:r>
      <w:r w:rsidR="00965A29">
        <w:rPr>
          <w:rFonts w:ascii="Times New Roman" w:eastAsia="Times New Roman" w:hAnsi="Times New Roman" w:cs="Times New Roman"/>
          <w:sz w:val="24"/>
          <w:szCs w:val="24"/>
          <w:lang w:val="uk-UA" w:eastAsia="ar-SA"/>
        </w:rPr>
        <w:t>ї</w:t>
      </w:r>
      <w:r w:rsidRPr="00CB299C">
        <w:rPr>
          <w:rFonts w:ascii="Times New Roman" w:eastAsia="Times New Roman" w:hAnsi="Times New Roman" w:cs="Times New Roman"/>
          <w:sz w:val="24"/>
          <w:szCs w:val="24"/>
          <w:lang w:val="uk-UA" w:eastAsia="ar-SA"/>
        </w:rPr>
        <w:t>» передбачає попереднє засвоєння кредитів з дисципліни «Медична інформатика».</w:t>
      </w:r>
    </w:p>
    <w:p w14:paraId="6129FD9A" w14:textId="5B2F088E" w:rsidR="00CB299C" w:rsidRPr="00CB299C" w:rsidRDefault="00CB299C" w:rsidP="00CB299C">
      <w:pPr>
        <w:suppressAutoHyphens/>
        <w:spacing w:after="0" w:line="240" w:lineRule="auto"/>
        <w:ind w:firstLine="567"/>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i/>
          <w:sz w:val="24"/>
          <w:szCs w:val="24"/>
          <w:shd w:val="clear" w:color="auto" w:fill="FFFFFF"/>
          <w:lang w:val="uk-UA" w:eastAsia="ar-SA"/>
        </w:rPr>
        <w:t>Постреквізити</w:t>
      </w:r>
      <w:r w:rsidRPr="00CB299C">
        <w:rPr>
          <w:rFonts w:ascii="Times New Roman" w:eastAsia="Times New Roman" w:hAnsi="Times New Roman" w:cs="Times New Roman"/>
          <w:sz w:val="24"/>
          <w:szCs w:val="24"/>
          <w:shd w:val="clear" w:color="auto" w:fill="FFFFFF"/>
          <w:lang w:val="uk-UA" w:eastAsia="ar-SA"/>
        </w:rPr>
        <w:t xml:space="preserve">. </w:t>
      </w:r>
      <w:r w:rsidRPr="00CB299C">
        <w:rPr>
          <w:rFonts w:ascii="Times New Roman" w:eastAsia="Times New Roman" w:hAnsi="Times New Roman" w:cs="Times New Roman"/>
          <w:sz w:val="24"/>
          <w:szCs w:val="24"/>
          <w:lang w:val="uk-UA" w:eastAsia="ar-SA"/>
        </w:rPr>
        <w:t>Основні положення навчальної дисципліни «Інформаційні технолог</w:t>
      </w:r>
      <w:r w:rsidR="00965A29">
        <w:rPr>
          <w:rFonts w:ascii="Times New Roman" w:eastAsia="Times New Roman" w:hAnsi="Times New Roman" w:cs="Times New Roman"/>
          <w:sz w:val="24"/>
          <w:szCs w:val="24"/>
          <w:lang w:val="uk-UA" w:eastAsia="ar-SA"/>
        </w:rPr>
        <w:t>ії</w:t>
      </w:r>
      <w:r w:rsidRPr="00CB299C">
        <w:rPr>
          <w:rFonts w:ascii="Times New Roman" w:eastAsia="Times New Roman" w:hAnsi="Times New Roman" w:cs="Times New Roman"/>
          <w:sz w:val="24"/>
          <w:szCs w:val="24"/>
          <w:lang w:val="uk-UA" w:eastAsia="ar-SA"/>
        </w:rPr>
        <w:t>»  мають застосовуватися при вивченні фахових дисциплін.</w:t>
      </w:r>
    </w:p>
    <w:p w14:paraId="22F2FA27"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color w:val="FF0000"/>
          <w:sz w:val="24"/>
          <w:szCs w:val="24"/>
          <w:lang w:val="uk-UA" w:eastAsia="ar-SA"/>
        </w:rPr>
      </w:pPr>
    </w:p>
    <w:p w14:paraId="5E7371A6" w14:textId="77777777" w:rsidR="00CB299C" w:rsidRPr="00CB299C" w:rsidRDefault="00CB299C" w:rsidP="00CB299C">
      <w:pPr>
        <w:keepNext/>
        <w:suppressAutoHyphens/>
        <w:spacing w:after="120" w:line="240" w:lineRule="auto"/>
        <w:jc w:val="center"/>
        <w:outlineLvl w:val="2"/>
        <w:rPr>
          <w:rFonts w:ascii="Times New Roman" w:eastAsia="Times New Roman" w:hAnsi="Times New Roman" w:cs="Times New Roman"/>
          <w:b/>
          <w:iCs/>
          <w:sz w:val="24"/>
          <w:szCs w:val="24"/>
          <w:lang w:val="uk-UA" w:eastAsia="ar-SA"/>
        </w:rPr>
      </w:pPr>
      <w:r w:rsidRPr="00CB299C">
        <w:rPr>
          <w:rFonts w:ascii="Times New Roman" w:eastAsia="Times New Roman" w:hAnsi="Times New Roman" w:cs="Times New Roman"/>
          <w:b/>
          <w:iCs/>
          <w:sz w:val="24"/>
          <w:szCs w:val="24"/>
          <w:lang w:val="uk-UA" w:eastAsia="ar-SA"/>
        </w:rPr>
        <w:t>1. Мета та завдання навчальної дисципліни</w:t>
      </w:r>
    </w:p>
    <w:p w14:paraId="0DDBD216" w14:textId="77777777" w:rsidR="00CB299C" w:rsidRPr="00CB299C" w:rsidRDefault="00CB299C" w:rsidP="00CB299C">
      <w:pPr>
        <w:suppressAutoHyphens/>
        <w:spacing w:after="0" w:line="240" w:lineRule="auto"/>
        <w:ind w:left="540"/>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
          <w:sz w:val="24"/>
          <w:szCs w:val="24"/>
          <w:lang w:val="uk-UA" w:eastAsia="ar-SA"/>
        </w:rPr>
        <w:t>1.1.</w:t>
      </w:r>
      <w:r w:rsidRPr="00CB299C">
        <w:rPr>
          <w:rFonts w:ascii="Times New Roman" w:eastAsia="Times New Roman" w:hAnsi="Times New Roman" w:cs="Times New Roman"/>
          <w:sz w:val="24"/>
          <w:szCs w:val="24"/>
          <w:lang w:val="uk-UA" w:eastAsia="ar-SA"/>
        </w:rPr>
        <w:t xml:space="preserve"> </w:t>
      </w:r>
      <w:r w:rsidRPr="00CB299C">
        <w:rPr>
          <w:rFonts w:ascii="Times New Roman" w:eastAsia="Times New Roman" w:hAnsi="Times New Roman" w:cs="Times New Roman"/>
          <w:b/>
          <w:sz w:val="24"/>
          <w:szCs w:val="24"/>
          <w:lang w:val="uk-UA" w:eastAsia="ar-SA"/>
        </w:rPr>
        <w:t>Метою викладання</w:t>
      </w:r>
      <w:r w:rsidRPr="00CB299C">
        <w:rPr>
          <w:rFonts w:ascii="Times New Roman" w:eastAsia="Times New Roman" w:hAnsi="Times New Roman" w:cs="Times New Roman"/>
          <w:sz w:val="24"/>
          <w:szCs w:val="24"/>
          <w:lang w:val="uk-UA" w:eastAsia="ar-SA"/>
        </w:rPr>
        <w:t xml:space="preserve"> навчальної дисципліни є: </w:t>
      </w:r>
    </w:p>
    <w:p w14:paraId="4517553B"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впровадження сучасних педагогічних технологій у навчально-виховний процес для підвищення ефективності та якості навчання. Інформаційні технології розглядаються як методологія і технологія навчання з використанням сучасних засобів навчання, в першу чергу, комп’ютерної техніки.</w:t>
      </w:r>
    </w:p>
    <w:p w14:paraId="2B2D9DF7" w14:textId="77777777" w:rsidR="00CB299C" w:rsidRPr="00CB299C" w:rsidRDefault="00CB299C" w:rsidP="00CB299C">
      <w:pPr>
        <w:suppressAutoHyphens/>
        <w:spacing w:after="0" w:line="240" w:lineRule="auto"/>
        <w:ind w:left="540"/>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
          <w:sz w:val="24"/>
          <w:szCs w:val="24"/>
          <w:lang w:val="uk-UA" w:eastAsia="ar-SA"/>
        </w:rPr>
        <w:t>1.2. Основними завданнями вивчення дисципліни є</w:t>
      </w:r>
      <w:r w:rsidRPr="00CB299C">
        <w:rPr>
          <w:rFonts w:ascii="Times New Roman" w:eastAsia="Times New Roman" w:hAnsi="Times New Roman" w:cs="Times New Roman"/>
          <w:sz w:val="24"/>
          <w:szCs w:val="24"/>
          <w:lang w:val="uk-UA" w:eastAsia="ar-SA"/>
        </w:rPr>
        <w:t xml:space="preserve">: </w:t>
      </w:r>
    </w:p>
    <w:p w14:paraId="1011C4EE" w14:textId="77777777" w:rsidR="00CB299C" w:rsidRPr="00CB299C" w:rsidRDefault="00CB299C" w:rsidP="00CB299C">
      <w:pPr>
        <w:numPr>
          <w:ilvl w:val="0"/>
          <w:numId w:val="33"/>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підвищення якості підготовки спеціалістів на основі використання у навчальному </w:t>
      </w:r>
    </w:p>
    <w:p w14:paraId="14BC9AC8"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процесі сучасних інформаційних технологій; </w:t>
      </w:r>
    </w:p>
    <w:p w14:paraId="228AA69A" w14:textId="77777777" w:rsidR="00CB299C" w:rsidRPr="00CB299C" w:rsidRDefault="00CB299C" w:rsidP="00CB299C">
      <w:pPr>
        <w:numPr>
          <w:ilvl w:val="0"/>
          <w:numId w:val="10"/>
        </w:numPr>
        <w:suppressAutoHyphens/>
        <w:spacing w:after="0" w:line="240" w:lineRule="auto"/>
        <w:ind w:left="360"/>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використання активних методів навчання, підвищення творчої та інтелектуальної складових навчальної діяльності;</w:t>
      </w:r>
    </w:p>
    <w:p w14:paraId="3C262169" w14:textId="77777777" w:rsidR="00CB299C" w:rsidRPr="00CB299C" w:rsidRDefault="00CB299C" w:rsidP="00CB299C">
      <w:pPr>
        <w:numPr>
          <w:ilvl w:val="0"/>
          <w:numId w:val="10"/>
        </w:numPr>
        <w:suppressAutoHyphens/>
        <w:spacing w:after="0" w:line="240" w:lineRule="auto"/>
        <w:ind w:left="360"/>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інтеграція різноманітних видів освітньої діяльності;</w:t>
      </w:r>
    </w:p>
    <w:p w14:paraId="1DDC8D37" w14:textId="77777777" w:rsidR="00CB299C" w:rsidRPr="00CB299C" w:rsidRDefault="00CB299C" w:rsidP="00CB299C">
      <w:pPr>
        <w:numPr>
          <w:ilvl w:val="0"/>
          <w:numId w:val="10"/>
        </w:numPr>
        <w:suppressAutoHyphens/>
        <w:spacing w:after="0" w:line="240" w:lineRule="auto"/>
        <w:ind w:left="360"/>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адаптація інформаційних технологій навчання до індивідуальних особливостей студентів;</w:t>
      </w:r>
    </w:p>
    <w:p w14:paraId="3122492E" w14:textId="77777777" w:rsidR="00CB299C" w:rsidRPr="00CB299C" w:rsidRDefault="00CB299C" w:rsidP="00CB299C">
      <w:pPr>
        <w:numPr>
          <w:ilvl w:val="0"/>
          <w:numId w:val="10"/>
        </w:numPr>
        <w:suppressAutoHyphens/>
        <w:spacing w:after="0" w:line="240" w:lineRule="auto"/>
        <w:ind w:left="360"/>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розробка нових інформаційних технологій навчання на основі засобів та методів інформатики для ефективного застосування у професійній діяльності педагога;</w:t>
      </w:r>
    </w:p>
    <w:p w14:paraId="0B5E2728" w14:textId="77777777" w:rsidR="00CB299C" w:rsidRPr="00CB299C" w:rsidRDefault="00CB299C" w:rsidP="00CB299C">
      <w:pPr>
        <w:numPr>
          <w:ilvl w:val="0"/>
          <w:numId w:val="10"/>
        </w:numPr>
        <w:suppressAutoHyphens/>
        <w:spacing w:after="0" w:line="240" w:lineRule="auto"/>
        <w:ind w:left="360"/>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забезпечення безперервності та спадковості у навчанні;</w:t>
      </w:r>
    </w:p>
    <w:p w14:paraId="3610DAE9" w14:textId="77777777" w:rsidR="00CB299C" w:rsidRPr="00CB299C" w:rsidRDefault="00CB299C" w:rsidP="00CB299C">
      <w:pPr>
        <w:numPr>
          <w:ilvl w:val="0"/>
          <w:numId w:val="10"/>
        </w:numPr>
        <w:suppressAutoHyphens/>
        <w:spacing w:after="0" w:line="240" w:lineRule="auto"/>
        <w:ind w:left="360"/>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розробка інформаційних технологій дистанційного навчання;</w:t>
      </w:r>
    </w:p>
    <w:p w14:paraId="3FAAEB05" w14:textId="77777777" w:rsidR="00CB299C" w:rsidRPr="00CB299C" w:rsidRDefault="00CB299C" w:rsidP="00CB299C">
      <w:pPr>
        <w:numPr>
          <w:ilvl w:val="0"/>
          <w:numId w:val="10"/>
        </w:numPr>
        <w:suppressAutoHyphens/>
        <w:spacing w:after="0" w:line="240" w:lineRule="auto"/>
        <w:ind w:left="360"/>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удосконалення програмно-методичного забезпечення навчального процесу;</w:t>
      </w:r>
    </w:p>
    <w:p w14:paraId="1B06F882" w14:textId="77777777" w:rsidR="00CB299C" w:rsidRPr="00CB299C" w:rsidRDefault="00CB299C" w:rsidP="00CB299C">
      <w:pPr>
        <w:numPr>
          <w:ilvl w:val="0"/>
          <w:numId w:val="10"/>
        </w:numPr>
        <w:suppressAutoHyphens/>
        <w:spacing w:after="0" w:line="240" w:lineRule="auto"/>
        <w:ind w:left="360"/>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запровадження інформаційних технологій навчання у процес спеціальної професійної підготовки спеціалістів-педагогів.</w:t>
      </w:r>
    </w:p>
    <w:p w14:paraId="757856F5" w14:textId="77777777" w:rsidR="00CB299C" w:rsidRPr="00CB299C" w:rsidRDefault="00CB299C" w:rsidP="00CB299C">
      <w:pPr>
        <w:spacing w:after="0" w:line="240" w:lineRule="auto"/>
        <w:jc w:val="both"/>
        <w:rPr>
          <w:rFonts w:ascii="Times New Roman" w:eastAsia="Times New Roman" w:hAnsi="Times New Roman" w:cs="Times New Roman"/>
          <w:sz w:val="24"/>
          <w:szCs w:val="24"/>
          <w:lang w:val="uk-UA" w:eastAsia="ar-SA"/>
        </w:rPr>
      </w:pPr>
    </w:p>
    <w:p w14:paraId="24ACFD00" w14:textId="77777777" w:rsidR="00CB299C" w:rsidRPr="00CB299C" w:rsidRDefault="00CB299C" w:rsidP="00CB299C">
      <w:pPr>
        <w:suppressAutoHyphens/>
        <w:spacing w:before="240" w:after="0" w:line="240" w:lineRule="auto"/>
        <w:jc w:val="both"/>
        <w:rPr>
          <w:rFonts w:ascii="Times New Roman" w:eastAsia="Times New Roman" w:hAnsi="Times New Roman" w:cs="Times New Roman"/>
          <w:lang w:val="uk-UA" w:eastAsia="ar-SA"/>
        </w:rPr>
      </w:pPr>
      <w:r w:rsidRPr="00CB299C">
        <w:rPr>
          <w:rFonts w:ascii="Times New Roman" w:eastAsia="Times New Roman" w:hAnsi="Times New Roman" w:cs="Times New Roman"/>
          <w:b/>
          <w:sz w:val="24"/>
          <w:szCs w:val="24"/>
          <w:lang w:val="uk-UA" w:eastAsia="ar-SA"/>
        </w:rPr>
        <w:t xml:space="preserve">1.3. Компетентності та результати навчання, </w:t>
      </w:r>
      <w:r w:rsidRPr="00CB299C">
        <w:rPr>
          <w:rFonts w:ascii="Times New Roman" w:eastAsia="Times New Roman" w:hAnsi="Times New Roman" w:cs="Times New Roman"/>
          <w:lang w:val="uk-UA" w:eastAsia="ar-SA"/>
        </w:rPr>
        <w:t>формуванню яких сприяє дисципліна «Інформаційні технології в освіті».</w:t>
      </w:r>
    </w:p>
    <w:p w14:paraId="1B72B68E" w14:textId="77777777" w:rsidR="00CB299C" w:rsidRPr="00CB299C" w:rsidRDefault="00CB299C" w:rsidP="00CB299C">
      <w:pPr>
        <w:suppressAutoHyphens/>
        <w:spacing w:before="240" w:after="0" w:line="240" w:lineRule="auto"/>
        <w:jc w:val="both"/>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 xml:space="preserve">Згідно з вимогами Стандарту, дисципліна «Інформаційні технології в освіті» забезпечує набуття студентами </w:t>
      </w:r>
      <w:r w:rsidRPr="00CB299C">
        <w:rPr>
          <w:rFonts w:ascii="Times New Roman" w:eastAsia="Times New Roman" w:hAnsi="Times New Roman" w:cs="Times New Roman"/>
          <w:b/>
          <w:bCs/>
          <w:i/>
          <w:iCs/>
          <w:lang w:val="uk-UA" w:eastAsia="ar-SA"/>
        </w:rPr>
        <w:t>компетентностей</w:t>
      </w:r>
      <w:r w:rsidRPr="00CB299C">
        <w:rPr>
          <w:rFonts w:ascii="Times New Roman" w:eastAsia="Times New Roman" w:hAnsi="Times New Roman" w:cs="Times New Roman"/>
          <w:b/>
          <w:bCs/>
          <w:lang w:val="uk-UA" w:eastAsia="ar-SA"/>
        </w:rPr>
        <w:t>:</w:t>
      </w:r>
      <w:r w:rsidRPr="00CB299C">
        <w:rPr>
          <w:rFonts w:ascii="Times New Roman" w:eastAsia="Times New Roman" w:hAnsi="Times New Roman" w:cs="Times New Roman"/>
          <w:lang w:val="uk-UA" w:eastAsia="ar-SA"/>
        </w:rPr>
        <w:t xml:space="preserve"> </w:t>
      </w:r>
    </w:p>
    <w:p w14:paraId="1AD218FD" w14:textId="77777777" w:rsidR="00CB299C" w:rsidRPr="00CB299C" w:rsidRDefault="00CB299C" w:rsidP="00CB299C">
      <w:pPr>
        <w:numPr>
          <w:ilvl w:val="0"/>
          <w:numId w:val="34"/>
        </w:numPr>
        <w:suppressAutoHyphens/>
        <w:spacing w:after="0" w:line="240" w:lineRule="auto"/>
        <w:ind w:left="1080" w:hanging="540"/>
        <w:jc w:val="both"/>
        <w:rPr>
          <w:rFonts w:ascii="Times New Roman" w:eastAsia="Times New Roman" w:hAnsi="Times New Roman" w:cs="Times New Roman"/>
          <w:b/>
          <w:bCs/>
          <w:i/>
          <w:iCs/>
          <w:lang w:val="uk-UA" w:eastAsia="ar-SA"/>
        </w:rPr>
      </w:pPr>
      <w:r w:rsidRPr="00CB299C">
        <w:rPr>
          <w:rFonts w:ascii="Times New Roman" w:eastAsia="Times New Roman" w:hAnsi="Times New Roman" w:cs="Times New Roman"/>
          <w:i/>
          <w:iCs/>
          <w:lang w:val="uk-UA" w:eastAsia="ar-SA"/>
        </w:rPr>
        <w:t>інтегральної</w:t>
      </w:r>
      <w:r w:rsidRPr="00CB299C">
        <w:rPr>
          <w:rFonts w:ascii="Times New Roman" w:eastAsia="Times New Roman" w:hAnsi="Times New Roman" w:cs="Times New Roman"/>
          <w:b/>
          <w:bCs/>
          <w:i/>
          <w:iCs/>
          <w:lang w:val="uk-UA" w:eastAsia="ar-SA"/>
        </w:rPr>
        <w:t>:</w:t>
      </w:r>
    </w:p>
    <w:p w14:paraId="09156C9E" w14:textId="77777777" w:rsidR="00CB299C" w:rsidRPr="00CB299C" w:rsidRDefault="00CB299C" w:rsidP="00CB299C">
      <w:pPr>
        <w:suppressAutoHyphens/>
        <w:spacing w:after="0" w:line="240" w:lineRule="auto"/>
        <w:jc w:val="both"/>
        <w:rPr>
          <w:rFonts w:ascii="Times New Roman" w:eastAsia="Times New Roman" w:hAnsi="Times New Roman" w:cs="Times New Roman"/>
          <w:b/>
          <w:bCs/>
          <w:i/>
          <w:iCs/>
          <w:lang w:val="uk-UA" w:eastAsia="ar-SA"/>
        </w:rPr>
      </w:pPr>
      <w:r w:rsidRPr="00CB299C">
        <w:rPr>
          <w:rFonts w:ascii="Times New Roman" w:eastAsia="Times New Roman" w:hAnsi="Times New Roman" w:cs="Times New Roman"/>
          <w:bCs/>
          <w:iCs/>
          <w:lang w:val="uk-UA" w:eastAsia="uk-UA"/>
        </w:rPr>
        <w:t>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CB299C">
        <w:rPr>
          <w:rFonts w:ascii="Times New Roman" w:eastAsia="Times New Roman" w:hAnsi="Times New Roman" w:cs="Times New Roman"/>
          <w:lang w:val="uk-UA" w:eastAsia="uk-UA"/>
        </w:rPr>
        <w:t xml:space="preserve"> </w:t>
      </w:r>
      <w:r w:rsidRPr="00CB299C">
        <w:rPr>
          <w:rFonts w:ascii="Times New Roman" w:eastAsia="Times New Roman" w:hAnsi="Times New Roman" w:cs="Times New Roman"/>
          <w:bCs/>
          <w:iCs/>
          <w:lang w:val="uk-UA" w:eastAsia="uk-UA"/>
        </w:rPr>
        <w:t>ясно і недвозначно доносити свої висновки та знання, розумно їх обґрунтовуючи, до фахової аудиторії</w:t>
      </w:r>
      <w:r w:rsidRPr="00CB299C">
        <w:rPr>
          <w:rFonts w:ascii="Times New Roman" w:eastAsia="Times New Roman" w:hAnsi="Times New Roman" w:cs="Times New Roman"/>
          <w:lang w:val="uk-UA" w:eastAsia="uk-UA"/>
        </w:rPr>
        <w:t>.</w:t>
      </w:r>
    </w:p>
    <w:p w14:paraId="15F4A08C" w14:textId="77777777" w:rsidR="00CB299C" w:rsidRPr="00CB299C" w:rsidRDefault="00CB299C" w:rsidP="00CB299C">
      <w:pPr>
        <w:numPr>
          <w:ilvl w:val="0"/>
          <w:numId w:val="34"/>
        </w:numPr>
        <w:suppressAutoHyphens/>
        <w:spacing w:after="0" w:line="240" w:lineRule="auto"/>
        <w:ind w:left="1080" w:hanging="540"/>
        <w:jc w:val="both"/>
        <w:rPr>
          <w:rFonts w:ascii="Times New Roman" w:eastAsia="Times New Roman" w:hAnsi="Times New Roman" w:cs="Times New Roman"/>
          <w:b/>
          <w:bCs/>
          <w:i/>
          <w:iCs/>
          <w:lang w:val="uk-UA" w:eastAsia="ar-SA"/>
        </w:rPr>
      </w:pPr>
      <w:r w:rsidRPr="00CB299C">
        <w:rPr>
          <w:rFonts w:ascii="Times New Roman" w:eastAsia="Times New Roman" w:hAnsi="Times New Roman" w:cs="Times New Roman"/>
          <w:i/>
          <w:iCs/>
          <w:lang w:val="uk-UA" w:eastAsia="ar-SA"/>
        </w:rPr>
        <w:t>загальних компетентностей</w:t>
      </w:r>
      <w:r w:rsidRPr="00CB299C">
        <w:rPr>
          <w:rFonts w:ascii="Times New Roman" w:eastAsia="Times New Roman" w:hAnsi="Times New Roman" w:cs="Times New Roman"/>
          <w:b/>
          <w:bCs/>
          <w:i/>
          <w:iCs/>
          <w:lang w:val="uk-UA" w:eastAsia="ar-SA"/>
        </w:rPr>
        <w:t>:</w:t>
      </w:r>
    </w:p>
    <w:p w14:paraId="64BFE8B5" w14:textId="77777777" w:rsidR="00CB299C" w:rsidRPr="00CB299C" w:rsidRDefault="00CB299C" w:rsidP="00CB299C">
      <w:pPr>
        <w:numPr>
          <w:ilvl w:val="0"/>
          <w:numId w:val="34"/>
        </w:numPr>
        <w:shd w:val="clear" w:color="auto" w:fill="FFFFFF"/>
        <w:suppressAutoHyphens/>
        <w:spacing w:after="0" w:line="240" w:lineRule="auto"/>
        <w:ind w:left="1440"/>
        <w:contextualSpacing/>
        <w:jc w:val="both"/>
        <w:textAlignment w:val="baseline"/>
        <w:rPr>
          <w:rFonts w:ascii="Times New Roman" w:eastAsia="Times New Roman" w:hAnsi="Times New Roman" w:cs="Times New Roman"/>
          <w:lang w:val="uk-UA" w:eastAsia="uk-UA"/>
        </w:rPr>
      </w:pPr>
      <w:r w:rsidRPr="00CB299C">
        <w:rPr>
          <w:rFonts w:ascii="Times New Roman" w:eastAsia="Times New Roman" w:hAnsi="Times New Roman" w:cs="Times New Roman"/>
          <w:lang w:val="uk-UA" w:eastAsia="uk-UA"/>
        </w:rPr>
        <w:t>здатність застосовувати знання в практичних ситуаціях;</w:t>
      </w:r>
    </w:p>
    <w:p w14:paraId="314F5D64" w14:textId="77777777" w:rsidR="00CB299C" w:rsidRPr="00CB299C" w:rsidRDefault="00CB299C" w:rsidP="00CB299C">
      <w:pPr>
        <w:numPr>
          <w:ilvl w:val="0"/>
          <w:numId w:val="34"/>
        </w:numPr>
        <w:suppressAutoHyphens/>
        <w:spacing w:after="0" w:line="240" w:lineRule="auto"/>
        <w:ind w:left="1440"/>
        <w:contextualSpacing/>
        <w:jc w:val="both"/>
        <w:rPr>
          <w:rFonts w:ascii="Times New Roman" w:eastAsia="Times New Roman" w:hAnsi="Times New Roman" w:cs="Times New Roman"/>
          <w:lang w:val="uk-UA" w:eastAsia="uk-UA"/>
        </w:rPr>
      </w:pPr>
      <w:r w:rsidRPr="00CB299C">
        <w:rPr>
          <w:rFonts w:ascii="Times New Roman" w:eastAsia="Times New Roman" w:hAnsi="Times New Roman" w:cs="Times New Roman"/>
          <w:lang w:val="uk-UA" w:eastAsia="uk-UA"/>
        </w:rPr>
        <w:t>здатність до вибору стратегії спілкування; здатність працювати в команді; навички міжособистісної взаємодії;</w:t>
      </w:r>
    </w:p>
    <w:p w14:paraId="4CBEA5E9" w14:textId="77777777" w:rsidR="00CB299C" w:rsidRPr="00CB299C" w:rsidRDefault="00CB299C" w:rsidP="00CB299C">
      <w:pPr>
        <w:numPr>
          <w:ilvl w:val="0"/>
          <w:numId w:val="34"/>
        </w:numPr>
        <w:suppressAutoHyphens/>
        <w:spacing w:after="0" w:line="240" w:lineRule="auto"/>
        <w:ind w:left="1440"/>
        <w:contextualSpacing/>
        <w:jc w:val="both"/>
        <w:rPr>
          <w:rFonts w:ascii="Times New Roman" w:eastAsia="Times New Roman" w:hAnsi="Times New Roman" w:cs="Times New Roman"/>
          <w:lang w:val="uk-UA" w:eastAsia="uk-UA"/>
        </w:rPr>
      </w:pPr>
      <w:r w:rsidRPr="00CB299C">
        <w:rPr>
          <w:rFonts w:ascii="Times New Roman" w:eastAsia="Times New Roman" w:hAnsi="Times New Roman" w:cs="Times New Roman"/>
          <w:lang w:val="uk-UA" w:eastAsia="uk-UA"/>
        </w:rPr>
        <w:t>навички використання інформаційних і комунікаційних технологій;</w:t>
      </w:r>
    </w:p>
    <w:p w14:paraId="48EFBAA7" w14:textId="77777777" w:rsidR="00CB299C" w:rsidRPr="00CB299C" w:rsidRDefault="00CB299C" w:rsidP="00CB299C">
      <w:pPr>
        <w:numPr>
          <w:ilvl w:val="0"/>
          <w:numId w:val="34"/>
        </w:numPr>
        <w:suppressAutoHyphens/>
        <w:spacing w:after="0" w:line="240" w:lineRule="auto"/>
        <w:ind w:left="1440"/>
        <w:contextualSpacing/>
        <w:jc w:val="both"/>
        <w:rPr>
          <w:rFonts w:ascii="Times New Roman" w:eastAsia="Times New Roman" w:hAnsi="Times New Roman" w:cs="Times New Roman"/>
          <w:lang w:val="uk-UA" w:eastAsia="uk-UA"/>
        </w:rPr>
      </w:pPr>
      <w:r w:rsidRPr="00CB299C">
        <w:rPr>
          <w:rFonts w:ascii="Times New Roman" w:eastAsia="Times New Roman" w:hAnsi="Times New Roman" w:cs="Times New Roman"/>
          <w:lang w:val="uk-UA" w:eastAsia="uk-UA"/>
        </w:rPr>
        <w:t>здатність до абстрактного мислення, аналізу та синтезу, здатність вчитися і бути сучасно навченим;</w:t>
      </w:r>
    </w:p>
    <w:p w14:paraId="2FD87ECC" w14:textId="77777777" w:rsidR="00CB299C" w:rsidRPr="00CB299C" w:rsidRDefault="00CB299C" w:rsidP="00CB299C">
      <w:pPr>
        <w:numPr>
          <w:ilvl w:val="0"/>
          <w:numId w:val="34"/>
        </w:numPr>
        <w:suppressAutoHyphens/>
        <w:spacing w:after="0" w:line="240" w:lineRule="auto"/>
        <w:ind w:left="1440"/>
        <w:contextualSpacing/>
        <w:jc w:val="both"/>
        <w:rPr>
          <w:rFonts w:ascii="Times New Roman" w:eastAsia="Times New Roman" w:hAnsi="Times New Roman" w:cs="Times New Roman"/>
          <w:lang w:val="uk-UA" w:eastAsia="uk-UA"/>
        </w:rPr>
      </w:pPr>
      <w:r w:rsidRPr="00CB299C">
        <w:rPr>
          <w:rFonts w:ascii="Times New Roman" w:eastAsia="Times New Roman" w:hAnsi="Times New Roman" w:cs="Times New Roman"/>
          <w:lang w:val="uk-UA" w:eastAsia="uk-UA"/>
        </w:rPr>
        <w:t>здатність оцінювати та забезпечувати якість виконуваних робіт.</w:t>
      </w:r>
    </w:p>
    <w:p w14:paraId="1F8521B1" w14:textId="77777777" w:rsidR="00CB299C" w:rsidRPr="00CB299C" w:rsidRDefault="00CB299C" w:rsidP="00CB299C">
      <w:pPr>
        <w:numPr>
          <w:ilvl w:val="0"/>
          <w:numId w:val="34"/>
        </w:numPr>
        <w:suppressAutoHyphens/>
        <w:spacing w:after="0" w:line="240" w:lineRule="auto"/>
        <w:ind w:left="1080" w:hanging="540"/>
        <w:jc w:val="both"/>
        <w:rPr>
          <w:rFonts w:ascii="Times New Roman" w:eastAsia="Times New Roman" w:hAnsi="Times New Roman" w:cs="Times New Roman"/>
          <w:i/>
          <w:iCs/>
          <w:lang w:val="uk-UA" w:eastAsia="ar-SA"/>
        </w:rPr>
      </w:pPr>
      <w:r w:rsidRPr="00CB299C">
        <w:rPr>
          <w:rFonts w:ascii="Times New Roman" w:eastAsia="Times New Roman" w:hAnsi="Times New Roman" w:cs="Times New Roman"/>
          <w:i/>
          <w:iCs/>
          <w:lang w:val="uk-UA" w:eastAsia="ar-SA"/>
        </w:rPr>
        <w:t>спеціальних (фахових, предметних) компетентностей:</w:t>
      </w:r>
    </w:p>
    <w:p w14:paraId="516A4503" w14:textId="77777777" w:rsidR="00CB299C" w:rsidRPr="00CB299C" w:rsidRDefault="00CB299C" w:rsidP="00CB299C">
      <w:pPr>
        <w:numPr>
          <w:ilvl w:val="0"/>
          <w:numId w:val="34"/>
        </w:numPr>
        <w:suppressAutoHyphens/>
        <w:autoSpaceDE w:val="0"/>
        <w:autoSpaceDN w:val="0"/>
        <w:adjustRightInd w:val="0"/>
        <w:spacing w:after="0" w:line="240" w:lineRule="auto"/>
        <w:ind w:left="1440"/>
        <w:jc w:val="both"/>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здатність до обробки державної, соціальної, економічної та медичної інформації:</w:t>
      </w:r>
    </w:p>
    <w:p w14:paraId="74E66964" w14:textId="77777777" w:rsidR="00CB299C" w:rsidRPr="00CB299C" w:rsidRDefault="00CB299C" w:rsidP="00CB299C">
      <w:pPr>
        <w:numPr>
          <w:ilvl w:val="1"/>
          <w:numId w:val="35"/>
        </w:numPr>
        <w:tabs>
          <w:tab w:val="num" w:pos="905"/>
        </w:tabs>
        <w:suppressAutoHyphens/>
        <w:autoSpaceDE w:val="0"/>
        <w:autoSpaceDN w:val="0"/>
        <w:adjustRightInd w:val="0"/>
        <w:spacing w:after="0" w:line="240" w:lineRule="auto"/>
        <w:jc w:val="both"/>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за будь-яких обставин з використанням стандартних процедур, включаючи сучасні комп’ютерні інформаційні технології, вміти: визначати джерело та/або місце знаходження потрібної інформації в залежності від її типу; отримувати необхідну інформацію з визначеного джерела; опрацьовувати та аналізувати отриману інформацію:</w:t>
      </w:r>
    </w:p>
    <w:p w14:paraId="46661159" w14:textId="77777777" w:rsidR="00CB299C" w:rsidRPr="00CB299C" w:rsidRDefault="00CB299C" w:rsidP="00CB299C">
      <w:pPr>
        <w:numPr>
          <w:ilvl w:val="2"/>
          <w:numId w:val="36"/>
        </w:numPr>
        <w:suppressAutoHyphens/>
        <w:autoSpaceDE w:val="0"/>
        <w:autoSpaceDN w:val="0"/>
        <w:adjustRightInd w:val="0"/>
        <w:spacing w:after="0" w:line="240" w:lineRule="auto"/>
        <w:jc w:val="both"/>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демонструвати навички роботи з комп’ютером та пошуку медико-біологічних даних з використанням інформаційних технологій;</w:t>
      </w:r>
    </w:p>
    <w:p w14:paraId="54B44C16" w14:textId="77777777" w:rsidR="00CB299C" w:rsidRPr="00CB299C" w:rsidRDefault="00CB299C" w:rsidP="00CB299C">
      <w:pPr>
        <w:numPr>
          <w:ilvl w:val="2"/>
          <w:numId w:val="36"/>
        </w:numPr>
        <w:suppressAutoHyphens/>
        <w:autoSpaceDE w:val="0"/>
        <w:autoSpaceDN w:val="0"/>
        <w:adjustRightInd w:val="0"/>
        <w:spacing w:after="0" w:line="240" w:lineRule="auto"/>
        <w:jc w:val="both"/>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 xml:space="preserve">визначати можливості застосування інформаційних технологій та комп’ютера у медицині; </w:t>
      </w:r>
    </w:p>
    <w:p w14:paraId="23D7D025" w14:textId="77777777" w:rsidR="00CB299C" w:rsidRPr="00CB299C" w:rsidRDefault="00CB299C" w:rsidP="00CB299C">
      <w:pPr>
        <w:numPr>
          <w:ilvl w:val="2"/>
          <w:numId w:val="36"/>
        </w:numPr>
        <w:suppressAutoHyphens/>
        <w:autoSpaceDE w:val="0"/>
        <w:autoSpaceDN w:val="0"/>
        <w:adjustRightInd w:val="0"/>
        <w:spacing w:after="0" w:line="240" w:lineRule="auto"/>
        <w:jc w:val="both"/>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використовувати методи опрацювання медичної інформації;</w:t>
      </w:r>
    </w:p>
    <w:p w14:paraId="2958E15A" w14:textId="77777777" w:rsidR="00CB299C" w:rsidRPr="00CB299C" w:rsidRDefault="00CB299C" w:rsidP="00CB299C">
      <w:pPr>
        <w:numPr>
          <w:ilvl w:val="2"/>
          <w:numId w:val="36"/>
        </w:numPr>
        <w:suppressAutoHyphens/>
        <w:autoSpaceDE w:val="0"/>
        <w:autoSpaceDN w:val="0"/>
        <w:adjustRightInd w:val="0"/>
        <w:spacing w:after="0" w:line="240" w:lineRule="auto"/>
        <w:jc w:val="both"/>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пояснювати принципи формалізації і алгоритмізації медичних задач, принципи моделювання в біології та медицині.</w:t>
      </w:r>
    </w:p>
    <w:p w14:paraId="51C9FF3A" w14:textId="77777777" w:rsidR="00CB299C" w:rsidRPr="00CB299C" w:rsidRDefault="00CB299C" w:rsidP="00CB299C">
      <w:pPr>
        <w:tabs>
          <w:tab w:val="left" w:pos="851"/>
        </w:tabs>
        <w:suppressAutoHyphens/>
        <w:spacing w:after="0" w:line="240" w:lineRule="auto"/>
        <w:jc w:val="both"/>
        <w:rPr>
          <w:rFonts w:ascii="Times New Roman" w:eastAsia="Times New Roman" w:hAnsi="Times New Roman" w:cs="Times New Roman"/>
          <w:bCs/>
          <w:iCs/>
          <w:lang w:val="uk-UA" w:eastAsia="uk-UA"/>
        </w:rPr>
      </w:pPr>
      <w:r w:rsidRPr="00CB299C">
        <w:rPr>
          <w:rFonts w:ascii="Times New Roman" w:eastAsia="Times New Roman" w:hAnsi="Times New Roman" w:cs="Times New Roman"/>
          <w:lang w:val="uk-UA" w:eastAsia="ar-SA"/>
        </w:rPr>
        <w:t>Також вивчення даної дисципліни формує у здобувачів освіти</w:t>
      </w:r>
      <w:r w:rsidRPr="00CB299C">
        <w:rPr>
          <w:rFonts w:ascii="Times New Roman" w:eastAsia="Times New Roman" w:hAnsi="Times New Roman" w:cs="Times New Roman"/>
          <w:i/>
          <w:lang w:val="uk-UA" w:eastAsia="ar-SA"/>
        </w:rPr>
        <w:t xml:space="preserve"> соціальних навичок (soft skills)</w:t>
      </w:r>
      <w:r w:rsidRPr="00CB299C">
        <w:rPr>
          <w:rFonts w:ascii="Times New Roman" w:eastAsia="Times New Roman" w:hAnsi="Times New Roman" w:cs="Times New Roman"/>
          <w:lang w:val="uk-UA" w:eastAsia="ar-SA"/>
        </w:rPr>
        <w:t>:</w:t>
      </w:r>
      <w:r w:rsidRPr="00CB299C">
        <w:rPr>
          <w:rFonts w:ascii="Times New Roman" w:eastAsia="Times New Roman" w:hAnsi="Times New Roman" w:cs="Times New Roman"/>
          <w:b/>
          <w:lang w:val="uk-UA" w:eastAsia="ar-SA"/>
        </w:rPr>
        <w:t xml:space="preserve"> </w:t>
      </w:r>
      <w:r w:rsidRPr="00CB299C">
        <w:rPr>
          <w:rFonts w:ascii="Times New Roman" w:eastAsia="Times New Roman" w:hAnsi="Times New Roman" w:cs="Times New Roman"/>
          <w:lang w:val="uk-UA" w:eastAsia="ar-SA"/>
        </w:rPr>
        <w:t>комунікативність (реалізується через: метод роботи в парах та групах,</w:t>
      </w:r>
      <w:r w:rsidRPr="00CB299C">
        <w:rPr>
          <w:rFonts w:ascii="Times New Roman" w:eastAsia="Times New Roman" w:hAnsi="Times New Roman" w:cs="Times New Roman"/>
          <w:b/>
          <w:lang w:val="uk-UA" w:eastAsia="ar-SA"/>
        </w:rPr>
        <w:t xml:space="preserve"> </w:t>
      </w:r>
      <w:r w:rsidRPr="00CB299C">
        <w:rPr>
          <w:rFonts w:ascii="Times New Roman" w:eastAsia="Times New Roman" w:hAnsi="Times New Roman" w:cs="Times New Roman"/>
          <w:lang w:val="uk-UA" w:eastAsia="ar-SA"/>
        </w:rPr>
        <w:t>мозковий штурм, метод самопрезентації),</w:t>
      </w:r>
      <w:r w:rsidRPr="00CB299C">
        <w:rPr>
          <w:rFonts w:ascii="Times New Roman" w:eastAsia="Times New Roman" w:hAnsi="Times New Roman" w:cs="Times New Roman"/>
          <w:b/>
          <w:lang w:val="uk-UA" w:eastAsia="ar-SA"/>
        </w:rPr>
        <w:t xml:space="preserve"> </w:t>
      </w:r>
      <w:r w:rsidRPr="00CB299C">
        <w:rPr>
          <w:rFonts w:ascii="Times New Roman" w:eastAsia="Times New Roman" w:hAnsi="Times New Roman" w:cs="Times New Roman"/>
          <w:lang w:val="uk-UA" w:eastAsia="ar-SA"/>
        </w:rPr>
        <w:t>робота в команді (реалізується через: метод проектів, ажурна пилка ), конфлікт-менеджмент (реалізується через: метод драматизації, ігрові</w:t>
      </w:r>
      <w:r w:rsidRPr="00CB299C">
        <w:rPr>
          <w:rFonts w:ascii="Times New Roman" w:eastAsia="Times New Roman" w:hAnsi="Times New Roman" w:cs="Times New Roman"/>
          <w:b/>
          <w:lang w:val="uk-UA" w:eastAsia="ar-SA"/>
        </w:rPr>
        <w:t xml:space="preserve"> </w:t>
      </w:r>
      <w:r w:rsidRPr="00CB299C">
        <w:rPr>
          <w:rFonts w:ascii="Times New Roman" w:eastAsia="Times New Roman" w:hAnsi="Times New Roman" w:cs="Times New Roman"/>
          <w:lang w:val="uk-UA" w:eastAsia="ar-SA"/>
        </w:rPr>
        <w:t>методи), тайм-менеджмент (реалізується через: метод проектів, робота в групах,</w:t>
      </w:r>
      <w:r w:rsidRPr="00CB299C">
        <w:rPr>
          <w:rFonts w:ascii="Times New Roman" w:eastAsia="Times New Roman" w:hAnsi="Times New Roman" w:cs="Times New Roman"/>
          <w:b/>
          <w:lang w:val="uk-UA" w:eastAsia="ar-SA"/>
        </w:rPr>
        <w:t xml:space="preserve"> </w:t>
      </w:r>
      <w:r w:rsidRPr="00CB299C">
        <w:rPr>
          <w:rFonts w:ascii="Times New Roman" w:eastAsia="Times New Roman" w:hAnsi="Times New Roman" w:cs="Times New Roman"/>
          <w:lang w:val="uk-UA" w:eastAsia="ar-SA"/>
        </w:rPr>
        <w:t>тренінги),</w:t>
      </w:r>
      <w:r w:rsidRPr="00CB299C">
        <w:rPr>
          <w:rFonts w:ascii="Times New Roman" w:eastAsia="Times New Roman" w:hAnsi="Times New Roman" w:cs="Times New Roman"/>
          <w:b/>
          <w:lang w:val="uk-UA" w:eastAsia="ar-SA"/>
        </w:rPr>
        <w:t xml:space="preserve"> </w:t>
      </w:r>
      <w:r w:rsidRPr="00CB299C">
        <w:rPr>
          <w:rFonts w:ascii="Times New Roman" w:eastAsia="Times New Roman" w:hAnsi="Times New Roman" w:cs="Times New Roman"/>
          <w:lang w:val="uk-UA" w:eastAsia="ar-SA"/>
        </w:rPr>
        <w:t>лідерські навички (реалізується через: робота в групах, метод проектів,</w:t>
      </w:r>
      <w:r w:rsidRPr="00CB299C">
        <w:rPr>
          <w:rFonts w:ascii="Times New Roman" w:eastAsia="Times New Roman" w:hAnsi="Times New Roman" w:cs="Times New Roman"/>
          <w:b/>
          <w:lang w:val="uk-UA" w:eastAsia="ar-SA"/>
        </w:rPr>
        <w:t xml:space="preserve"> </w:t>
      </w:r>
      <w:r w:rsidRPr="00CB299C">
        <w:rPr>
          <w:rFonts w:ascii="Times New Roman" w:eastAsia="Times New Roman" w:hAnsi="Times New Roman" w:cs="Times New Roman"/>
          <w:lang w:val="uk-UA" w:eastAsia="ar-SA"/>
        </w:rPr>
        <w:t>метод самопрезентації).</w:t>
      </w:r>
    </w:p>
    <w:p w14:paraId="4D51437D" w14:textId="77777777" w:rsidR="00CB299C" w:rsidRPr="00CB299C" w:rsidRDefault="00CB299C" w:rsidP="00CB299C">
      <w:pPr>
        <w:suppressAutoHyphens/>
        <w:autoSpaceDE w:val="0"/>
        <w:autoSpaceDN w:val="0"/>
        <w:adjustRightInd w:val="0"/>
        <w:spacing w:after="0" w:line="240" w:lineRule="auto"/>
        <w:rPr>
          <w:rFonts w:ascii="Times New Roman" w:eastAsia="Times New Roman" w:hAnsi="Times New Roman" w:cs="Times New Roman"/>
          <w:lang w:val="uk-UA" w:eastAsia="ar-SA"/>
        </w:rPr>
      </w:pPr>
    </w:p>
    <w:p w14:paraId="4196F012" w14:textId="77777777" w:rsidR="00CB299C" w:rsidRPr="00CB299C" w:rsidRDefault="00CB299C" w:rsidP="00CB299C">
      <w:pPr>
        <w:suppressAutoHyphens/>
        <w:spacing w:after="0" w:line="240" w:lineRule="auto"/>
        <w:ind w:firstLine="540"/>
        <w:jc w:val="both"/>
        <w:rPr>
          <w:rFonts w:ascii="Times New Roman" w:eastAsia="Times New Roman" w:hAnsi="Times New Roman" w:cs="Times New Roman"/>
          <w:bCs/>
          <w:lang w:val="ru-RU" w:eastAsia="ar-SA"/>
        </w:rPr>
      </w:pPr>
      <w:r w:rsidRPr="00CB299C">
        <w:rPr>
          <w:rFonts w:ascii="Times New Roman" w:eastAsia="Times New Roman" w:hAnsi="Times New Roman" w:cs="Times New Roman"/>
          <w:bCs/>
          <w:lang w:val="uk-UA" w:eastAsia="ar-SA"/>
        </w:rPr>
        <w:br w:type="page"/>
      </w:r>
      <w:r w:rsidRPr="00CB299C">
        <w:rPr>
          <w:rFonts w:ascii="Times New Roman" w:eastAsia="Times New Roman" w:hAnsi="Times New Roman" w:cs="Times New Roman"/>
          <w:bCs/>
          <w:lang w:val="uk-UA" w:eastAsia="ar-SA"/>
        </w:rPr>
        <w:lastRenderedPageBreak/>
        <w:t>Деталізація компетентностей відповідно до дескрипторів НРК у формі «Матриці компетентностей».</w:t>
      </w:r>
    </w:p>
    <w:p w14:paraId="5684BE53" w14:textId="77777777" w:rsidR="00CB299C" w:rsidRPr="00CB299C" w:rsidRDefault="00CB299C" w:rsidP="00CB299C">
      <w:pPr>
        <w:suppressAutoHyphens/>
        <w:spacing w:after="0" w:line="240" w:lineRule="auto"/>
        <w:ind w:firstLine="540"/>
        <w:jc w:val="both"/>
        <w:rPr>
          <w:rFonts w:ascii="Times New Roman" w:eastAsia="Times New Roman" w:hAnsi="Times New Roman" w:cs="Times New Roman"/>
          <w:b/>
          <w:bCs/>
          <w:i/>
          <w:iCs/>
          <w:lang w:val="uk-UA" w:eastAsia="ar-SA"/>
        </w:rPr>
      </w:pPr>
      <w:r w:rsidRPr="00CB299C">
        <w:rPr>
          <w:rFonts w:ascii="Times New Roman" w:eastAsia="Times New Roman" w:hAnsi="Times New Roman" w:cs="Times New Roman"/>
          <w:b/>
          <w:bCs/>
          <w:lang w:val="uk-UA" w:eastAsia="ar-SA"/>
        </w:rPr>
        <w:t xml:space="preserve">Матриця </w:t>
      </w:r>
      <w:r w:rsidRPr="00CB299C">
        <w:rPr>
          <w:rFonts w:ascii="Times New Roman" w:eastAsia="Times New Roman" w:hAnsi="Times New Roman" w:cs="Times New Roman"/>
          <w:b/>
          <w:bCs/>
          <w:iCs/>
          <w:lang w:val="uk-UA" w:eastAsia="ar-SA"/>
        </w:rPr>
        <w:t>компетентностей для навчальної дисципліни</w:t>
      </w:r>
      <w:r w:rsidRPr="00CB299C">
        <w:rPr>
          <w:rFonts w:ascii="Times New Roman" w:eastAsia="Times New Roman" w:hAnsi="Times New Roman" w:cs="Times New Roman"/>
          <w:b/>
          <w:bCs/>
          <w:iCs/>
          <w:lang w:val="uk-UA" w:eastAsia="ar-SA"/>
        </w:rPr>
        <w:br/>
        <w:t>«</w:t>
      </w:r>
      <w:r w:rsidRPr="00CB299C">
        <w:rPr>
          <w:rFonts w:ascii="Times New Roman" w:eastAsia="Times New Roman" w:hAnsi="Times New Roman" w:cs="Times New Roman"/>
          <w:lang w:val="uk-UA" w:eastAsia="ar-SA"/>
        </w:rPr>
        <w:t>Інформаційні технології в освіті</w:t>
      </w:r>
      <w:r w:rsidRPr="00CB299C">
        <w:rPr>
          <w:rFonts w:ascii="Times New Roman" w:eastAsia="Times New Roman" w:hAnsi="Times New Roman" w:cs="Times New Roman"/>
          <w:b/>
          <w:bCs/>
          <w:iCs/>
          <w:lang w:val="uk-UA" w:eastAsia="ar-SA"/>
        </w:rPr>
        <w:t>»</w:t>
      </w:r>
    </w:p>
    <w:tbl>
      <w:tblPr>
        <w:tblW w:w="100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956"/>
        <w:gridCol w:w="1844"/>
        <w:gridCol w:w="1961"/>
        <w:gridCol w:w="1746"/>
        <w:gridCol w:w="2048"/>
      </w:tblGrid>
      <w:tr w:rsidR="00CB299C" w:rsidRPr="00CB299C" w14:paraId="420D2070" w14:textId="77777777" w:rsidTr="009976CA">
        <w:trPr>
          <w:trHeight w:val="326"/>
        </w:trPr>
        <w:tc>
          <w:tcPr>
            <w:tcW w:w="458" w:type="dxa"/>
            <w:shd w:val="clear" w:color="auto" w:fill="auto"/>
          </w:tcPr>
          <w:p w14:paraId="3D86638C" w14:textId="77777777" w:rsidR="00CB299C" w:rsidRPr="00CB299C" w:rsidRDefault="00CB299C" w:rsidP="00CB299C">
            <w:pPr>
              <w:suppressAutoHyphens/>
              <w:spacing w:after="0" w:line="240" w:lineRule="auto"/>
              <w:rPr>
                <w:rFonts w:ascii="Times New Roman" w:eastAsia="Times New Roman" w:hAnsi="Times New Roman" w:cs="Times New Roman"/>
                <w:b/>
                <w:bCs/>
                <w:lang w:val="uk-UA" w:eastAsia="ar-SA"/>
              </w:rPr>
            </w:pPr>
            <w:r w:rsidRPr="00CB299C">
              <w:rPr>
                <w:rFonts w:ascii="Times New Roman" w:eastAsia="Times New Roman" w:hAnsi="Times New Roman" w:cs="Times New Roman"/>
                <w:b/>
                <w:bCs/>
                <w:lang w:val="uk-UA" w:eastAsia="ar-SA"/>
              </w:rPr>
              <w:t>№</w:t>
            </w:r>
          </w:p>
        </w:tc>
        <w:tc>
          <w:tcPr>
            <w:tcW w:w="1956" w:type="dxa"/>
            <w:shd w:val="clear" w:color="auto" w:fill="auto"/>
          </w:tcPr>
          <w:p w14:paraId="67A5D330" w14:textId="77777777" w:rsidR="00CB299C" w:rsidRPr="00CB299C" w:rsidRDefault="00CB299C" w:rsidP="00CB299C">
            <w:pPr>
              <w:suppressAutoHyphens/>
              <w:spacing w:after="0" w:line="240" w:lineRule="auto"/>
              <w:rPr>
                <w:rFonts w:ascii="Times New Roman" w:eastAsia="Times New Roman" w:hAnsi="Times New Roman" w:cs="Times New Roman"/>
                <w:b/>
                <w:bCs/>
                <w:i/>
                <w:iCs/>
                <w:lang w:val="uk-UA" w:eastAsia="ar-SA"/>
              </w:rPr>
            </w:pPr>
            <w:r w:rsidRPr="00CB299C">
              <w:rPr>
                <w:rFonts w:ascii="Times New Roman" w:eastAsia="Times New Roman" w:hAnsi="Times New Roman" w:cs="Times New Roman"/>
                <w:b/>
                <w:bCs/>
                <w:lang w:val="uk-UA" w:eastAsia="ar-SA"/>
              </w:rPr>
              <w:t>Компетентність</w:t>
            </w:r>
          </w:p>
        </w:tc>
        <w:tc>
          <w:tcPr>
            <w:tcW w:w="1844" w:type="dxa"/>
            <w:shd w:val="clear" w:color="auto" w:fill="auto"/>
          </w:tcPr>
          <w:p w14:paraId="5FA3D6C4" w14:textId="77777777" w:rsidR="00CB299C" w:rsidRPr="00CB299C" w:rsidRDefault="00CB299C" w:rsidP="00CB299C">
            <w:pPr>
              <w:suppressAutoHyphens/>
              <w:spacing w:after="0" w:line="240" w:lineRule="auto"/>
              <w:jc w:val="center"/>
              <w:rPr>
                <w:rFonts w:ascii="Times New Roman" w:eastAsia="Times New Roman" w:hAnsi="Times New Roman" w:cs="Times New Roman"/>
                <w:b/>
                <w:bCs/>
                <w:lang w:val="uk-UA" w:eastAsia="ar-SA"/>
              </w:rPr>
            </w:pPr>
            <w:r w:rsidRPr="00CB299C">
              <w:rPr>
                <w:rFonts w:ascii="Times New Roman" w:eastAsia="Times New Roman" w:hAnsi="Times New Roman" w:cs="Times New Roman"/>
                <w:b/>
                <w:bCs/>
                <w:lang w:val="uk-UA" w:eastAsia="ar-SA"/>
              </w:rPr>
              <w:t>Знання</w:t>
            </w:r>
          </w:p>
        </w:tc>
        <w:tc>
          <w:tcPr>
            <w:tcW w:w="1961" w:type="dxa"/>
            <w:shd w:val="clear" w:color="auto" w:fill="auto"/>
          </w:tcPr>
          <w:p w14:paraId="2B73007C" w14:textId="77777777" w:rsidR="00CB299C" w:rsidRPr="00CB299C" w:rsidRDefault="00CB299C" w:rsidP="00CB299C">
            <w:pPr>
              <w:suppressAutoHyphens/>
              <w:spacing w:after="0" w:line="240" w:lineRule="auto"/>
              <w:jc w:val="center"/>
              <w:rPr>
                <w:rFonts w:ascii="Times New Roman" w:eastAsia="Times New Roman" w:hAnsi="Times New Roman" w:cs="Times New Roman"/>
                <w:b/>
                <w:bCs/>
                <w:lang w:val="uk-UA" w:eastAsia="ar-SA"/>
              </w:rPr>
            </w:pPr>
            <w:r w:rsidRPr="00CB299C">
              <w:rPr>
                <w:rFonts w:ascii="Times New Roman" w:eastAsia="Times New Roman" w:hAnsi="Times New Roman" w:cs="Times New Roman"/>
                <w:b/>
                <w:bCs/>
                <w:lang w:val="uk-UA" w:eastAsia="ar-SA"/>
              </w:rPr>
              <w:t>Уміння</w:t>
            </w:r>
          </w:p>
        </w:tc>
        <w:tc>
          <w:tcPr>
            <w:tcW w:w="1746" w:type="dxa"/>
            <w:shd w:val="clear" w:color="auto" w:fill="auto"/>
          </w:tcPr>
          <w:p w14:paraId="75E6625F" w14:textId="77777777" w:rsidR="00CB299C" w:rsidRPr="00CB299C" w:rsidRDefault="00CB299C" w:rsidP="00CB299C">
            <w:pPr>
              <w:suppressAutoHyphens/>
              <w:spacing w:after="0" w:line="240" w:lineRule="auto"/>
              <w:jc w:val="center"/>
              <w:rPr>
                <w:rFonts w:ascii="Times New Roman" w:eastAsia="Times New Roman" w:hAnsi="Times New Roman" w:cs="Times New Roman"/>
                <w:b/>
                <w:bCs/>
                <w:lang w:val="uk-UA" w:eastAsia="ar-SA"/>
              </w:rPr>
            </w:pPr>
            <w:r w:rsidRPr="00CB299C">
              <w:rPr>
                <w:rFonts w:ascii="Times New Roman" w:eastAsia="Times New Roman" w:hAnsi="Times New Roman" w:cs="Times New Roman"/>
                <w:b/>
                <w:bCs/>
                <w:lang w:val="uk-UA" w:eastAsia="ar-SA"/>
              </w:rPr>
              <w:t>Комунікація</w:t>
            </w:r>
          </w:p>
        </w:tc>
        <w:tc>
          <w:tcPr>
            <w:tcW w:w="2048" w:type="dxa"/>
            <w:shd w:val="clear" w:color="auto" w:fill="auto"/>
          </w:tcPr>
          <w:p w14:paraId="2258C1BC" w14:textId="77777777" w:rsidR="00CB299C" w:rsidRPr="00CB299C" w:rsidRDefault="00CB299C" w:rsidP="00CB299C">
            <w:pPr>
              <w:suppressAutoHyphens/>
              <w:spacing w:after="0" w:line="240" w:lineRule="auto"/>
              <w:ind w:right="545" w:firstLine="27"/>
              <w:jc w:val="center"/>
              <w:rPr>
                <w:rFonts w:ascii="Times New Roman" w:eastAsia="Times New Roman" w:hAnsi="Times New Roman" w:cs="Times New Roman"/>
                <w:b/>
                <w:bCs/>
                <w:lang w:val="uk-UA" w:eastAsia="ar-SA"/>
              </w:rPr>
            </w:pPr>
            <w:r w:rsidRPr="00CB299C">
              <w:rPr>
                <w:rFonts w:ascii="Times New Roman" w:eastAsia="Times New Roman" w:hAnsi="Times New Roman" w:cs="Times New Roman"/>
                <w:b/>
                <w:bCs/>
                <w:lang w:val="uk-UA" w:eastAsia="ar-SA"/>
              </w:rPr>
              <w:t>Автономія та відповідальність</w:t>
            </w:r>
          </w:p>
        </w:tc>
      </w:tr>
      <w:tr w:rsidR="00CB299C" w:rsidRPr="00CB299C" w14:paraId="494C164A" w14:textId="77777777" w:rsidTr="009976CA">
        <w:trPr>
          <w:trHeight w:val="326"/>
        </w:trPr>
        <w:tc>
          <w:tcPr>
            <w:tcW w:w="10013" w:type="dxa"/>
            <w:gridSpan w:val="6"/>
            <w:shd w:val="clear" w:color="auto" w:fill="auto"/>
          </w:tcPr>
          <w:p w14:paraId="0CA24C0C" w14:textId="77777777" w:rsidR="00CB299C" w:rsidRPr="00CB299C" w:rsidRDefault="00CB299C" w:rsidP="00CB299C">
            <w:pPr>
              <w:suppressAutoHyphens/>
              <w:spacing w:after="0" w:line="240" w:lineRule="auto"/>
              <w:jc w:val="center"/>
              <w:rPr>
                <w:rFonts w:ascii="Times New Roman" w:eastAsia="Times New Roman" w:hAnsi="Times New Roman" w:cs="Times New Roman"/>
                <w:b/>
                <w:bCs/>
                <w:lang w:val="uk-UA" w:eastAsia="ar-SA"/>
              </w:rPr>
            </w:pPr>
            <w:r w:rsidRPr="00CB299C">
              <w:rPr>
                <w:rFonts w:ascii="Times New Roman" w:eastAsia="Times New Roman" w:hAnsi="Times New Roman" w:cs="Times New Roman"/>
                <w:b/>
                <w:lang w:val="uk-UA" w:eastAsia="ar-SA"/>
              </w:rPr>
              <w:t>Інтегральна компетентність</w:t>
            </w:r>
          </w:p>
        </w:tc>
      </w:tr>
      <w:tr w:rsidR="00CB299C" w:rsidRPr="00CB299C" w14:paraId="2572C9FD" w14:textId="77777777" w:rsidTr="009976CA">
        <w:trPr>
          <w:trHeight w:val="326"/>
        </w:trPr>
        <w:tc>
          <w:tcPr>
            <w:tcW w:w="10013" w:type="dxa"/>
            <w:gridSpan w:val="6"/>
            <w:shd w:val="clear" w:color="auto" w:fill="auto"/>
          </w:tcPr>
          <w:p w14:paraId="06FFFBFD" w14:textId="77777777" w:rsidR="00CB299C" w:rsidRPr="00CB299C" w:rsidRDefault="00CB299C" w:rsidP="00CB299C">
            <w:pPr>
              <w:suppressAutoHyphens/>
              <w:spacing w:after="0" w:line="240" w:lineRule="auto"/>
              <w:jc w:val="both"/>
              <w:rPr>
                <w:rFonts w:ascii="Times New Roman" w:eastAsia="Times New Roman" w:hAnsi="Times New Roman" w:cs="Times New Roman"/>
                <w:b/>
                <w:bCs/>
                <w:i/>
                <w:iCs/>
                <w:lang w:val="uk-UA" w:eastAsia="ar-SA"/>
              </w:rPr>
            </w:pPr>
            <w:r w:rsidRPr="00CB299C">
              <w:rPr>
                <w:rFonts w:ascii="Times New Roman" w:eastAsia="Times New Roman" w:hAnsi="Times New Roman" w:cs="Times New Roman"/>
                <w:bCs/>
                <w:iCs/>
                <w:lang w:val="uk-UA" w:eastAsia="uk-UA"/>
              </w:rPr>
              <w:t>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CB299C">
              <w:rPr>
                <w:rFonts w:ascii="Times New Roman" w:eastAsia="Times New Roman" w:hAnsi="Times New Roman" w:cs="Times New Roman"/>
                <w:lang w:val="uk-UA" w:eastAsia="uk-UA"/>
              </w:rPr>
              <w:t xml:space="preserve"> </w:t>
            </w:r>
            <w:r w:rsidRPr="00CB299C">
              <w:rPr>
                <w:rFonts w:ascii="Times New Roman" w:eastAsia="Times New Roman" w:hAnsi="Times New Roman" w:cs="Times New Roman"/>
                <w:bCs/>
                <w:iCs/>
                <w:lang w:val="uk-UA" w:eastAsia="uk-UA"/>
              </w:rPr>
              <w:t>ясно і недвозначно доносити свої висновки та знання, розумно їх обґрунтовуючи, до фахової аудиторії</w:t>
            </w:r>
            <w:r w:rsidRPr="00CB299C">
              <w:rPr>
                <w:rFonts w:ascii="Times New Roman" w:eastAsia="Times New Roman" w:hAnsi="Times New Roman" w:cs="Times New Roman"/>
                <w:lang w:val="uk-UA" w:eastAsia="uk-UA"/>
              </w:rPr>
              <w:t>.</w:t>
            </w:r>
          </w:p>
        </w:tc>
      </w:tr>
      <w:tr w:rsidR="00CB299C" w:rsidRPr="00CB299C" w14:paraId="21EBE11B" w14:textId="77777777" w:rsidTr="009976CA">
        <w:trPr>
          <w:trHeight w:val="326"/>
        </w:trPr>
        <w:tc>
          <w:tcPr>
            <w:tcW w:w="10013" w:type="dxa"/>
            <w:gridSpan w:val="6"/>
            <w:shd w:val="clear" w:color="auto" w:fill="auto"/>
          </w:tcPr>
          <w:p w14:paraId="3FBBC7C7" w14:textId="77777777" w:rsidR="00CB299C" w:rsidRPr="00CB299C" w:rsidRDefault="00CB299C" w:rsidP="00CB299C">
            <w:pPr>
              <w:suppressAutoHyphens/>
              <w:spacing w:after="0" w:line="240" w:lineRule="auto"/>
              <w:jc w:val="center"/>
              <w:rPr>
                <w:rFonts w:ascii="Times New Roman" w:eastAsia="Times New Roman" w:hAnsi="Times New Roman" w:cs="Times New Roman"/>
                <w:b/>
                <w:bCs/>
                <w:lang w:val="uk-UA" w:eastAsia="ar-SA"/>
              </w:rPr>
            </w:pPr>
            <w:r w:rsidRPr="00CB299C">
              <w:rPr>
                <w:rFonts w:ascii="Times New Roman" w:eastAsia="Times New Roman" w:hAnsi="Times New Roman" w:cs="Times New Roman"/>
                <w:b/>
                <w:lang w:val="uk-UA" w:eastAsia="ar-SA"/>
              </w:rPr>
              <w:t>Загальні компетентності</w:t>
            </w:r>
          </w:p>
        </w:tc>
      </w:tr>
      <w:tr w:rsidR="00CB299C" w:rsidRPr="00CB299C" w14:paraId="492F312C" w14:textId="77777777" w:rsidTr="009976CA">
        <w:trPr>
          <w:trHeight w:val="326"/>
        </w:trPr>
        <w:tc>
          <w:tcPr>
            <w:tcW w:w="458" w:type="dxa"/>
            <w:shd w:val="clear" w:color="auto" w:fill="auto"/>
          </w:tcPr>
          <w:p w14:paraId="71278B0B"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1.</w:t>
            </w:r>
          </w:p>
        </w:tc>
        <w:tc>
          <w:tcPr>
            <w:tcW w:w="1956" w:type="dxa"/>
            <w:shd w:val="clear" w:color="auto" w:fill="auto"/>
          </w:tcPr>
          <w:p w14:paraId="150E14B8" w14:textId="77777777" w:rsidR="00CB299C" w:rsidRPr="00CB299C" w:rsidRDefault="00CB299C" w:rsidP="00CB299C">
            <w:pPr>
              <w:shd w:val="clear" w:color="auto" w:fill="FFFFFF"/>
              <w:spacing w:after="0" w:line="240" w:lineRule="auto"/>
              <w:contextualSpacing/>
              <w:jc w:val="both"/>
              <w:textAlignment w:val="baseline"/>
              <w:rPr>
                <w:rFonts w:ascii="Times New Roman" w:eastAsia="Times New Roman" w:hAnsi="Times New Roman" w:cs="Times New Roman"/>
                <w:lang w:val="uk-UA" w:eastAsia="uk-UA"/>
              </w:rPr>
            </w:pPr>
            <w:r w:rsidRPr="00CB299C">
              <w:rPr>
                <w:rFonts w:ascii="Times New Roman" w:eastAsia="Times New Roman" w:hAnsi="Times New Roman" w:cs="Times New Roman"/>
                <w:lang w:val="uk-UA" w:eastAsia="uk-UA"/>
              </w:rPr>
              <w:t>Здатність застосовувати знання в практичних ситуаціях</w:t>
            </w:r>
          </w:p>
        </w:tc>
        <w:tc>
          <w:tcPr>
            <w:tcW w:w="1844" w:type="dxa"/>
            <w:shd w:val="clear" w:color="auto" w:fill="auto"/>
          </w:tcPr>
          <w:p w14:paraId="583D83BA"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Мати спеціалізовані концептуальні знання, набуті у процесі навчання.</w:t>
            </w:r>
          </w:p>
        </w:tc>
        <w:tc>
          <w:tcPr>
            <w:tcW w:w="1961" w:type="dxa"/>
            <w:shd w:val="clear" w:color="auto" w:fill="auto"/>
          </w:tcPr>
          <w:p w14:paraId="4AF348D7"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Вміти розв’язувати складні задачі і проблеми, які виникають у професійній діяльності.</w:t>
            </w:r>
          </w:p>
        </w:tc>
        <w:tc>
          <w:tcPr>
            <w:tcW w:w="1746" w:type="dxa"/>
            <w:shd w:val="clear" w:color="auto" w:fill="auto"/>
          </w:tcPr>
          <w:p w14:paraId="723E4AE0"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Зрозуміле і недвозначне донесення власних висновків, знань та пояснень, що їх обґрунтовують до фахівців та нефахівців.</w:t>
            </w:r>
          </w:p>
        </w:tc>
        <w:tc>
          <w:tcPr>
            <w:tcW w:w="2048" w:type="dxa"/>
            <w:shd w:val="clear" w:color="auto" w:fill="auto"/>
          </w:tcPr>
          <w:p w14:paraId="5ACB6D5B"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Відповідати за прийняття рішень у складних умовах</w:t>
            </w:r>
          </w:p>
        </w:tc>
      </w:tr>
      <w:tr w:rsidR="00CB299C" w:rsidRPr="00CB299C" w14:paraId="65DE9319" w14:textId="77777777" w:rsidTr="009976CA">
        <w:trPr>
          <w:trHeight w:val="326"/>
        </w:trPr>
        <w:tc>
          <w:tcPr>
            <w:tcW w:w="458" w:type="dxa"/>
            <w:shd w:val="clear" w:color="auto" w:fill="auto"/>
          </w:tcPr>
          <w:p w14:paraId="327E3B27"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2.</w:t>
            </w:r>
          </w:p>
        </w:tc>
        <w:tc>
          <w:tcPr>
            <w:tcW w:w="1956" w:type="dxa"/>
            <w:shd w:val="clear" w:color="auto" w:fill="auto"/>
          </w:tcPr>
          <w:p w14:paraId="2FB01CAA"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Здатність до вибору стратегії спілкування; здатність працювати в команді; навички міжособистісної взаємодії</w:t>
            </w:r>
          </w:p>
        </w:tc>
        <w:tc>
          <w:tcPr>
            <w:tcW w:w="1844" w:type="dxa"/>
            <w:shd w:val="clear" w:color="auto" w:fill="auto"/>
          </w:tcPr>
          <w:p w14:paraId="124862E7"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Знати тактики та стратегії спілкування, закони та способи комунікативної поведінки</w:t>
            </w:r>
          </w:p>
        </w:tc>
        <w:tc>
          <w:tcPr>
            <w:tcW w:w="1961" w:type="dxa"/>
            <w:shd w:val="clear" w:color="auto" w:fill="auto"/>
          </w:tcPr>
          <w:p w14:paraId="7E06F3C8"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Вміти обирати способи та стратегії спілкування для забезпечення ефективної командної роботи</w:t>
            </w:r>
          </w:p>
        </w:tc>
        <w:tc>
          <w:tcPr>
            <w:tcW w:w="1746" w:type="dxa"/>
            <w:shd w:val="clear" w:color="auto" w:fill="auto"/>
          </w:tcPr>
          <w:p w14:paraId="6BC344E0"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Використовувати стратегії спілкування та навички міжособистісної взаємодії</w:t>
            </w:r>
          </w:p>
        </w:tc>
        <w:tc>
          <w:tcPr>
            <w:tcW w:w="2048" w:type="dxa"/>
            <w:shd w:val="clear" w:color="auto" w:fill="auto"/>
          </w:tcPr>
          <w:p w14:paraId="3D364414"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Нести відповідальність за вибір та тактику способу комунікації</w:t>
            </w:r>
          </w:p>
        </w:tc>
      </w:tr>
      <w:tr w:rsidR="00CB299C" w:rsidRPr="00CB299C" w14:paraId="38231F8B" w14:textId="77777777" w:rsidTr="009976CA">
        <w:trPr>
          <w:trHeight w:val="326"/>
        </w:trPr>
        <w:tc>
          <w:tcPr>
            <w:tcW w:w="458" w:type="dxa"/>
            <w:shd w:val="clear" w:color="auto" w:fill="auto"/>
          </w:tcPr>
          <w:p w14:paraId="26BE0C23"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3.</w:t>
            </w:r>
          </w:p>
        </w:tc>
        <w:tc>
          <w:tcPr>
            <w:tcW w:w="1956" w:type="dxa"/>
            <w:shd w:val="clear" w:color="auto" w:fill="auto"/>
          </w:tcPr>
          <w:p w14:paraId="63E45D53" w14:textId="77777777" w:rsidR="00CB299C" w:rsidRPr="00CB299C" w:rsidRDefault="00CB299C" w:rsidP="00CB299C">
            <w:pPr>
              <w:suppressAutoHyphens/>
              <w:spacing w:after="0" w:line="240" w:lineRule="auto"/>
              <w:rPr>
                <w:rFonts w:ascii="Times New Roman" w:eastAsia="Times New Roman" w:hAnsi="Times New Roman" w:cs="Times New Roman"/>
                <w:lang w:val="uk-UA" w:eastAsia="uk-UA"/>
              </w:rPr>
            </w:pPr>
            <w:r w:rsidRPr="00CB299C">
              <w:rPr>
                <w:rFonts w:ascii="Times New Roman" w:eastAsia="Times New Roman" w:hAnsi="Times New Roman" w:cs="Times New Roman"/>
                <w:lang w:val="uk-UA" w:eastAsia="uk-UA"/>
              </w:rPr>
              <w:t>Навички використання інформаційних і комунікаційних технологій</w:t>
            </w:r>
          </w:p>
        </w:tc>
        <w:tc>
          <w:tcPr>
            <w:tcW w:w="1844" w:type="dxa"/>
            <w:shd w:val="clear" w:color="auto" w:fill="auto"/>
          </w:tcPr>
          <w:p w14:paraId="4ADD2559"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Мати глибокі знання в галузі інформаційних і комунікаційних технологій, що застосовуються у професійній діяльності</w:t>
            </w:r>
          </w:p>
        </w:tc>
        <w:tc>
          <w:tcPr>
            <w:tcW w:w="1961" w:type="dxa"/>
            <w:shd w:val="clear" w:color="auto" w:fill="auto"/>
          </w:tcPr>
          <w:p w14:paraId="20EEAC43"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Вміти використовувати інформаційні та комунікаційні технології у професійній галузі, що потребує оновлення та інтеграції знань.</w:t>
            </w:r>
          </w:p>
        </w:tc>
        <w:tc>
          <w:tcPr>
            <w:tcW w:w="1746" w:type="dxa"/>
            <w:shd w:val="clear" w:color="auto" w:fill="auto"/>
          </w:tcPr>
          <w:p w14:paraId="7F535383"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Використовувати інформаційні та комунікаційні технології у професійній діяльності</w:t>
            </w:r>
          </w:p>
        </w:tc>
        <w:tc>
          <w:tcPr>
            <w:tcW w:w="2048" w:type="dxa"/>
            <w:shd w:val="clear" w:color="auto" w:fill="auto"/>
          </w:tcPr>
          <w:p w14:paraId="3AB7CC3D"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Нести відповідальність за розвиток професійних знань та умінь.</w:t>
            </w:r>
          </w:p>
        </w:tc>
      </w:tr>
      <w:tr w:rsidR="00CB299C" w:rsidRPr="00CB299C" w14:paraId="7C5F4BB6" w14:textId="77777777" w:rsidTr="009976CA">
        <w:trPr>
          <w:trHeight w:val="326"/>
        </w:trPr>
        <w:tc>
          <w:tcPr>
            <w:tcW w:w="458" w:type="dxa"/>
            <w:shd w:val="clear" w:color="auto" w:fill="auto"/>
          </w:tcPr>
          <w:p w14:paraId="367DFA1A"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4.</w:t>
            </w:r>
          </w:p>
        </w:tc>
        <w:tc>
          <w:tcPr>
            <w:tcW w:w="1956" w:type="dxa"/>
            <w:shd w:val="clear" w:color="auto" w:fill="auto"/>
          </w:tcPr>
          <w:p w14:paraId="19F092C9"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Здатність до абстрактного мислення, аналізу та синтезу, здатність вчитися і бути сучасно навченим.</w:t>
            </w:r>
          </w:p>
        </w:tc>
        <w:tc>
          <w:tcPr>
            <w:tcW w:w="1844" w:type="dxa"/>
            <w:shd w:val="clear" w:color="auto" w:fill="auto"/>
          </w:tcPr>
          <w:p w14:paraId="3D3BEC9B"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Знати способи аналізу,синтезу та подальшого сучасного навчання</w:t>
            </w:r>
          </w:p>
        </w:tc>
        <w:tc>
          <w:tcPr>
            <w:tcW w:w="1961" w:type="dxa"/>
            <w:shd w:val="clear" w:color="auto" w:fill="auto"/>
          </w:tcPr>
          <w:p w14:paraId="3EF0CA01"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Вміти проводити аналіз інформації, приймати обґрунтовані рішення, вміти придбати сучасні знання</w:t>
            </w:r>
          </w:p>
        </w:tc>
        <w:tc>
          <w:tcPr>
            <w:tcW w:w="1746" w:type="dxa"/>
            <w:shd w:val="clear" w:color="auto" w:fill="auto"/>
          </w:tcPr>
          <w:p w14:paraId="36825E15"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Встановлювати відповідні зв’язки для досягнення цілей.</w:t>
            </w:r>
          </w:p>
        </w:tc>
        <w:tc>
          <w:tcPr>
            <w:tcW w:w="2048" w:type="dxa"/>
            <w:shd w:val="clear" w:color="auto" w:fill="auto"/>
          </w:tcPr>
          <w:p w14:paraId="42601DAD"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Нести відповідальність за своєчасне набуття сучасних знань.</w:t>
            </w:r>
          </w:p>
        </w:tc>
      </w:tr>
      <w:tr w:rsidR="00CB299C" w:rsidRPr="00CB299C" w14:paraId="44215432" w14:textId="77777777" w:rsidTr="009976CA">
        <w:trPr>
          <w:trHeight w:val="326"/>
        </w:trPr>
        <w:tc>
          <w:tcPr>
            <w:tcW w:w="458" w:type="dxa"/>
            <w:shd w:val="clear" w:color="auto" w:fill="auto"/>
          </w:tcPr>
          <w:p w14:paraId="6EE88B76"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ru-RU" w:eastAsia="ar-SA"/>
              </w:rPr>
              <w:t>5</w:t>
            </w:r>
            <w:r w:rsidRPr="00CB299C">
              <w:rPr>
                <w:rFonts w:ascii="Times New Roman" w:eastAsia="Times New Roman" w:hAnsi="Times New Roman" w:cs="Times New Roman"/>
                <w:lang w:val="uk-UA" w:eastAsia="ar-SA"/>
              </w:rPr>
              <w:t>.</w:t>
            </w:r>
          </w:p>
        </w:tc>
        <w:tc>
          <w:tcPr>
            <w:tcW w:w="1956" w:type="dxa"/>
            <w:shd w:val="clear" w:color="auto" w:fill="auto"/>
          </w:tcPr>
          <w:p w14:paraId="6A3B21EE" w14:textId="77777777" w:rsidR="00CB299C" w:rsidRPr="00CB299C" w:rsidRDefault="00CB299C" w:rsidP="00CB299C">
            <w:pPr>
              <w:suppressAutoHyphens/>
              <w:spacing w:after="0" w:line="240" w:lineRule="auto"/>
              <w:rPr>
                <w:rFonts w:ascii="Times New Roman" w:eastAsia="Times New Roman" w:hAnsi="Times New Roman" w:cs="Times New Roman"/>
                <w:lang w:val="ru-RU" w:eastAsia="ar-SA"/>
              </w:rPr>
            </w:pPr>
            <w:r w:rsidRPr="00CB299C">
              <w:rPr>
                <w:rFonts w:ascii="Times New Roman" w:eastAsia="Times New Roman" w:hAnsi="Times New Roman" w:cs="Times New Roman"/>
                <w:lang w:val="uk-UA" w:eastAsia="ar-SA"/>
              </w:rPr>
              <w:t>Здатність оцінювати та забезпечувати якість виконуваних робіт.</w:t>
            </w:r>
          </w:p>
        </w:tc>
        <w:tc>
          <w:tcPr>
            <w:tcW w:w="1844" w:type="dxa"/>
            <w:shd w:val="clear" w:color="auto" w:fill="auto"/>
          </w:tcPr>
          <w:p w14:paraId="79918F3C"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 xml:space="preserve">Знати методи оцінювання показників якості діяльності. </w:t>
            </w:r>
          </w:p>
        </w:tc>
        <w:tc>
          <w:tcPr>
            <w:tcW w:w="1961" w:type="dxa"/>
            <w:shd w:val="clear" w:color="auto" w:fill="auto"/>
          </w:tcPr>
          <w:p w14:paraId="6030E097"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Вміти забезпечувати якісне виконування робіт.</w:t>
            </w:r>
          </w:p>
        </w:tc>
        <w:tc>
          <w:tcPr>
            <w:tcW w:w="1746" w:type="dxa"/>
            <w:shd w:val="clear" w:color="auto" w:fill="auto"/>
          </w:tcPr>
          <w:p w14:paraId="4E24DAFE"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Встановлювати зв’язки для забезпечення якісного виконування робіт.</w:t>
            </w:r>
          </w:p>
        </w:tc>
        <w:tc>
          <w:tcPr>
            <w:tcW w:w="2048" w:type="dxa"/>
            <w:shd w:val="clear" w:color="auto" w:fill="auto"/>
          </w:tcPr>
          <w:p w14:paraId="76F22FD1"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Нести відповідальність за якісне виконання робіт.</w:t>
            </w:r>
          </w:p>
        </w:tc>
      </w:tr>
      <w:tr w:rsidR="00CB299C" w:rsidRPr="00CB299C" w14:paraId="3A2EB55E" w14:textId="77777777" w:rsidTr="009976CA">
        <w:trPr>
          <w:trHeight w:val="326"/>
        </w:trPr>
        <w:tc>
          <w:tcPr>
            <w:tcW w:w="10013" w:type="dxa"/>
            <w:gridSpan w:val="6"/>
            <w:shd w:val="clear" w:color="auto" w:fill="auto"/>
          </w:tcPr>
          <w:p w14:paraId="4DA7D1F6" w14:textId="77777777" w:rsidR="00CB299C" w:rsidRPr="00CB299C" w:rsidRDefault="00CB299C" w:rsidP="00CB299C">
            <w:pPr>
              <w:suppressAutoHyphens/>
              <w:spacing w:after="0" w:line="240" w:lineRule="auto"/>
              <w:jc w:val="center"/>
              <w:rPr>
                <w:rFonts w:ascii="Times New Roman" w:eastAsia="Times New Roman" w:hAnsi="Times New Roman" w:cs="Times New Roman"/>
                <w:lang w:val="uk-UA" w:eastAsia="ar-SA"/>
              </w:rPr>
            </w:pPr>
            <w:r w:rsidRPr="00CB299C">
              <w:rPr>
                <w:rFonts w:ascii="Times New Roman" w:eastAsia="Times New Roman" w:hAnsi="Times New Roman" w:cs="Times New Roman"/>
                <w:b/>
                <w:lang w:val="uk-UA" w:eastAsia="uk-UA"/>
              </w:rPr>
              <w:lastRenderedPageBreak/>
              <w:t>Спеціальні (фахові, предметні) компетентності</w:t>
            </w:r>
          </w:p>
        </w:tc>
      </w:tr>
      <w:tr w:rsidR="00CB299C" w:rsidRPr="00CB299C" w14:paraId="40F89004" w14:textId="77777777" w:rsidTr="009976CA">
        <w:trPr>
          <w:trHeight w:val="326"/>
        </w:trPr>
        <w:tc>
          <w:tcPr>
            <w:tcW w:w="458" w:type="dxa"/>
            <w:shd w:val="clear" w:color="auto" w:fill="auto"/>
          </w:tcPr>
          <w:p w14:paraId="2CF09950"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1.</w:t>
            </w:r>
          </w:p>
        </w:tc>
        <w:tc>
          <w:tcPr>
            <w:tcW w:w="1956" w:type="dxa"/>
            <w:shd w:val="clear" w:color="auto" w:fill="auto"/>
          </w:tcPr>
          <w:p w14:paraId="25365473" w14:textId="77777777" w:rsidR="00CB299C" w:rsidRPr="00CB299C" w:rsidRDefault="00CB299C" w:rsidP="00CB299C">
            <w:pPr>
              <w:suppressAutoHyphens/>
              <w:autoSpaceDE w:val="0"/>
              <w:autoSpaceDN w:val="0"/>
              <w:adjustRightInd w:val="0"/>
              <w:spacing w:after="0" w:line="240" w:lineRule="auto"/>
              <w:rPr>
                <w:rFonts w:ascii="Times New Roman" w:eastAsia="Times New Roman" w:hAnsi="Times New Roman" w:cs="Times New Roman"/>
                <w:lang w:val="uk-UA" w:eastAsia="uk-UA"/>
              </w:rPr>
            </w:pPr>
            <w:r w:rsidRPr="00CB299C">
              <w:rPr>
                <w:rFonts w:ascii="Times New Roman" w:eastAsia="Times New Roman" w:hAnsi="Times New Roman" w:cs="Times New Roman"/>
                <w:lang w:val="uk-UA" w:eastAsia="ar-SA"/>
              </w:rPr>
              <w:t>Здатність до обробки державної, соціальної, економічної та медичної інформації</w:t>
            </w:r>
          </w:p>
        </w:tc>
        <w:tc>
          <w:tcPr>
            <w:tcW w:w="1844" w:type="dxa"/>
            <w:shd w:val="clear" w:color="auto" w:fill="auto"/>
          </w:tcPr>
          <w:p w14:paraId="30529712"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Знати стандартні методи, включаючи сучасні комп’ютерні інформаційні технології, обробки державної, соціальної та медичної інформації</w:t>
            </w:r>
          </w:p>
        </w:tc>
        <w:tc>
          <w:tcPr>
            <w:tcW w:w="1961" w:type="dxa"/>
            <w:shd w:val="clear" w:color="auto" w:fill="auto"/>
          </w:tcPr>
          <w:p w14:paraId="6B7A5877"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 xml:space="preserve">Вміння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 </w:t>
            </w:r>
          </w:p>
        </w:tc>
        <w:tc>
          <w:tcPr>
            <w:tcW w:w="1746" w:type="dxa"/>
            <w:shd w:val="clear" w:color="auto" w:fill="auto"/>
          </w:tcPr>
          <w:p w14:paraId="4FA0BFA5"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Формувати висновки на підставі аналізу та статистичної обробки отриманої інформації</w:t>
            </w:r>
          </w:p>
        </w:tc>
        <w:tc>
          <w:tcPr>
            <w:tcW w:w="2048" w:type="dxa"/>
            <w:shd w:val="clear" w:color="auto" w:fill="auto"/>
          </w:tcPr>
          <w:p w14:paraId="64E504DD" w14:textId="77777777" w:rsidR="00CB299C" w:rsidRPr="00CB299C" w:rsidRDefault="00CB299C" w:rsidP="00CB299C">
            <w:pPr>
              <w:suppressAutoHyphens/>
              <w:spacing w:after="0" w:line="240" w:lineRule="auto"/>
              <w:rPr>
                <w:rFonts w:ascii="Times New Roman" w:eastAsia="Times New Roman" w:hAnsi="Times New Roman" w:cs="Times New Roman"/>
                <w:lang w:val="uk-UA" w:eastAsia="ar-SA"/>
              </w:rPr>
            </w:pPr>
            <w:r w:rsidRPr="00CB299C">
              <w:rPr>
                <w:rFonts w:ascii="Times New Roman" w:eastAsia="Times New Roman" w:hAnsi="Times New Roman" w:cs="Times New Roman"/>
                <w:lang w:val="uk-UA" w:eastAsia="ar-SA"/>
              </w:rPr>
              <w:t>Нести відповідальність за якісне та своєчасне виконання статистичної обробки та аналізу отриманої інформації</w:t>
            </w:r>
          </w:p>
        </w:tc>
      </w:tr>
    </w:tbl>
    <w:p w14:paraId="1AB9BB5A" w14:textId="77777777" w:rsidR="00CB299C" w:rsidRPr="00CB299C" w:rsidRDefault="00CB299C" w:rsidP="00CB299C">
      <w:pPr>
        <w:spacing w:after="0" w:line="240" w:lineRule="auto"/>
        <w:ind w:firstLine="567"/>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lang w:val="uk-UA" w:eastAsia="ar-SA"/>
        </w:rPr>
        <w:t>У</w:t>
      </w:r>
      <w:r w:rsidRPr="00CB299C">
        <w:rPr>
          <w:rFonts w:ascii="Times New Roman" w:eastAsia="Times New Roman" w:hAnsi="Times New Roman" w:cs="Times New Roman"/>
          <w:sz w:val="24"/>
          <w:szCs w:val="24"/>
          <w:lang w:val="uk-UA" w:eastAsia="ar-SA"/>
        </w:rPr>
        <w:t xml:space="preserve"> результаті засвоєння навчальної дисципліни здобувач вищої освіти повинен демонструвати такі </w:t>
      </w:r>
      <w:r w:rsidRPr="00CB299C">
        <w:rPr>
          <w:rFonts w:ascii="Times New Roman" w:eastAsia="Times New Roman" w:hAnsi="Times New Roman" w:cs="Times New Roman"/>
          <w:b/>
          <w:sz w:val="24"/>
          <w:szCs w:val="24"/>
          <w:lang w:val="uk-UA" w:eastAsia="ar-SA"/>
        </w:rPr>
        <w:t>результати навчання:</w:t>
      </w:r>
    </w:p>
    <w:p w14:paraId="625533A0" w14:textId="77777777" w:rsidR="00CB299C" w:rsidRPr="00CB299C" w:rsidRDefault="00CB299C" w:rsidP="00CB299C">
      <w:pPr>
        <w:tabs>
          <w:tab w:val="left" w:pos="0"/>
          <w:tab w:val="left" w:pos="1134"/>
          <w:tab w:val="left" w:pos="6570"/>
        </w:tabs>
        <w:suppressAutoHyphens/>
        <w:spacing w:after="0" w:line="240" w:lineRule="auto"/>
        <w:ind w:firstLine="709"/>
        <w:jc w:val="both"/>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1. Знати і застосовувати процедури і заходи забезпечення якості навчання та критерії оцінювання освітньої діяльності.</w:t>
      </w:r>
    </w:p>
    <w:p w14:paraId="79AA6959" w14:textId="77777777" w:rsidR="00CB299C" w:rsidRPr="00CB299C" w:rsidRDefault="00CB299C" w:rsidP="00CB299C">
      <w:pPr>
        <w:tabs>
          <w:tab w:val="left" w:pos="0"/>
          <w:tab w:val="left" w:pos="1134"/>
          <w:tab w:val="left" w:pos="6570"/>
        </w:tabs>
        <w:suppressAutoHyphens/>
        <w:spacing w:after="0" w:line="240" w:lineRule="auto"/>
        <w:ind w:firstLine="709"/>
        <w:jc w:val="both"/>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2. Реалізувати комплекс функцій управління (планування, прогнозування, організації, мотивування, виконання, контролю і корекції) педагогічним процесом.</w:t>
      </w:r>
    </w:p>
    <w:p w14:paraId="19986E93" w14:textId="77777777" w:rsidR="00CB299C" w:rsidRPr="00CB299C" w:rsidRDefault="00CB299C" w:rsidP="00CB299C">
      <w:pPr>
        <w:tabs>
          <w:tab w:val="left" w:pos="0"/>
          <w:tab w:val="left" w:pos="1134"/>
          <w:tab w:val="left" w:pos="6570"/>
        </w:tabs>
        <w:suppressAutoHyphens/>
        <w:spacing w:after="0" w:line="240" w:lineRule="auto"/>
        <w:ind w:firstLine="709"/>
        <w:jc w:val="both"/>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3. Розробляти і застосовувати засоби діагностики освітніх результатів здобувачів освіти.</w:t>
      </w:r>
    </w:p>
    <w:p w14:paraId="07D6BEF8" w14:textId="77777777" w:rsidR="00CB299C" w:rsidRPr="00CB299C" w:rsidRDefault="00CB299C" w:rsidP="00CB299C">
      <w:pPr>
        <w:tabs>
          <w:tab w:val="left" w:pos="0"/>
          <w:tab w:val="left" w:pos="1134"/>
          <w:tab w:val="left" w:pos="6570"/>
        </w:tabs>
        <w:suppressAutoHyphens/>
        <w:spacing w:after="0" w:line="240" w:lineRule="auto"/>
        <w:ind w:firstLine="709"/>
        <w:jc w:val="both"/>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color w:val="000000"/>
          <w:sz w:val="24"/>
          <w:szCs w:val="28"/>
          <w:lang w:val="uk-UA" w:eastAsia="uk-UA"/>
        </w:rPr>
        <w:t>4.</w:t>
      </w:r>
      <w:r w:rsidRPr="00CB299C">
        <w:rPr>
          <w:rFonts w:ascii="Times New Roman" w:eastAsia="Times New Roman" w:hAnsi="Times New Roman" w:cs="Times New Roman"/>
          <w:sz w:val="24"/>
          <w:szCs w:val="28"/>
          <w:lang w:val="uk-UA" w:eastAsia="ar-SA"/>
        </w:rPr>
        <w:t xml:space="preserve"> Розуміти місце дисципліни в системі підготовки фахівця та її взаємозв’язки з іншими галузями знань і навчальними дисциплінами.</w:t>
      </w:r>
    </w:p>
    <w:p w14:paraId="5468E119" w14:textId="77777777" w:rsidR="00CB299C" w:rsidRPr="00CB299C" w:rsidRDefault="00CB299C" w:rsidP="00CB299C">
      <w:pPr>
        <w:tabs>
          <w:tab w:val="left" w:pos="0"/>
          <w:tab w:val="left" w:pos="567"/>
        </w:tabs>
        <w:spacing w:after="0" w:line="240" w:lineRule="auto"/>
        <w:rPr>
          <w:rFonts w:ascii="Times New Roman" w:eastAsia="Times New Roman" w:hAnsi="Times New Roman" w:cs="Times New Roman"/>
          <w:b/>
          <w:bCs/>
          <w:sz w:val="24"/>
          <w:szCs w:val="24"/>
          <w:lang w:val="uk-UA" w:eastAsia="ar-SA"/>
        </w:rPr>
      </w:pPr>
    </w:p>
    <w:p w14:paraId="56904DFA" w14:textId="77777777" w:rsidR="00CB299C" w:rsidRPr="00CB299C" w:rsidRDefault="00CB299C" w:rsidP="00CB299C">
      <w:pPr>
        <w:tabs>
          <w:tab w:val="left" w:pos="0"/>
          <w:tab w:val="left" w:pos="567"/>
        </w:tabs>
        <w:spacing w:after="0" w:line="240" w:lineRule="auto"/>
        <w:jc w:val="center"/>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b/>
          <w:bCs/>
          <w:sz w:val="24"/>
          <w:szCs w:val="24"/>
          <w:lang w:val="uk-UA" w:eastAsia="ar-SA"/>
        </w:rPr>
        <w:t>2. Інформаційний обсяг навчальної дисципліни.</w:t>
      </w:r>
    </w:p>
    <w:p w14:paraId="790C5E1D" w14:textId="2A6F7FF6" w:rsidR="00CB299C" w:rsidRPr="00CB299C" w:rsidRDefault="00CB299C" w:rsidP="00CB299C">
      <w:pPr>
        <w:tabs>
          <w:tab w:val="left" w:pos="0"/>
          <w:tab w:val="left" w:pos="567"/>
        </w:tab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 xml:space="preserve">На вивчення навчальної дисципліни відводиться </w:t>
      </w:r>
      <w:r w:rsidR="00607B90">
        <w:rPr>
          <w:rFonts w:ascii="Times New Roman" w:eastAsia="Times New Roman" w:hAnsi="Times New Roman" w:cs="Times New Roman"/>
          <w:bCs/>
          <w:sz w:val="24"/>
          <w:szCs w:val="24"/>
          <w:lang w:val="uk-UA" w:eastAsia="ar-SA"/>
        </w:rPr>
        <w:t>90</w:t>
      </w:r>
      <w:r w:rsidRPr="00CB299C">
        <w:rPr>
          <w:rFonts w:ascii="Times New Roman" w:eastAsia="Times New Roman" w:hAnsi="Times New Roman" w:cs="Times New Roman"/>
          <w:bCs/>
          <w:sz w:val="24"/>
          <w:szCs w:val="24"/>
          <w:lang w:val="uk-UA" w:eastAsia="ar-SA"/>
        </w:rPr>
        <w:t xml:space="preserve"> годин, </w:t>
      </w:r>
      <w:r w:rsidR="00607B90">
        <w:rPr>
          <w:rFonts w:ascii="Times New Roman" w:eastAsia="Times New Roman" w:hAnsi="Times New Roman" w:cs="Times New Roman"/>
          <w:bCs/>
          <w:sz w:val="24"/>
          <w:szCs w:val="24"/>
          <w:lang w:val="uk-UA" w:eastAsia="ar-SA"/>
        </w:rPr>
        <w:t>3</w:t>
      </w:r>
      <w:r w:rsidRPr="00CB299C">
        <w:rPr>
          <w:rFonts w:ascii="Times New Roman" w:eastAsia="Times New Roman" w:hAnsi="Times New Roman" w:cs="Times New Roman"/>
          <w:bCs/>
          <w:sz w:val="24"/>
          <w:szCs w:val="24"/>
          <w:lang w:val="uk-UA" w:eastAsia="ar-SA"/>
        </w:rPr>
        <w:t xml:space="preserve"> кредитів ЄКТС. </w:t>
      </w:r>
    </w:p>
    <w:p w14:paraId="6A8366C2" w14:textId="77777777" w:rsidR="00CB299C" w:rsidRPr="00CB299C" w:rsidRDefault="00CB299C" w:rsidP="00CB299C">
      <w:pPr>
        <w:tabs>
          <w:tab w:val="left" w:pos="0"/>
          <w:tab w:val="left" w:pos="567"/>
        </w:tabs>
        <w:spacing w:after="0" w:line="240" w:lineRule="auto"/>
        <w:jc w:val="center"/>
        <w:rPr>
          <w:rFonts w:ascii="Times New Roman" w:eastAsia="Times New Roman" w:hAnsi="Times New Roman" w:cs="Times New Roman"/>
          <w:b/>
          <w:bCs/>
          <w:sz w:val="24"/>
          <w:szCs w:val="24"/>
          <w:lang w:val="uk-UA" w:eastAsia="ar-SA"/>
        </w:rPr>
      </w:pPr>
    </w:p>
    <w:p w14:paraId="4E0A13CA" w14:textId="77777777" w:rsidR="00CB299C" w:rsidRPr="00CB299C" w:rsidRDefault="00CB299C" w:rsidP="00CB299C">
      <w:pPr>
        <w:suppressAutoHyphens/>
        <w:spacing w:after="0" w:line="240" w:lineRule="auto"/>
        <w:ind w:firstLine="295"/>
        <w:jc w:val="center"/>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b/>
          <w:bCs/>
          <w:sz w:val="24"/>
          <w:szCs w:val="24"/>
          <w:lang w:val="x-none" w:eastAsia="ar-SA"/>
        </w:rPr>
        <w:t xml:space="preserve">Розділ </w:t>
      </w:r>
      <w:r w:rsidRPr="00CB299C">
        <w:rPr>
          <w:rFonts w:ascii="Times New Roman" w:eastAsia="Times New Roman" w:hAnsi="Times New Roman" w:cs="Times New Roman"/>
          <w:b/>
          <w:bCs/>
          <w:sz w:val="24"/>
          <w:szCs w:val="24"/>
          <w:lang w:val="uk-UA" w:eastAsia="ar-SA"/>
        </w:rPr>
        <w:t xml:space="preserve">дисципліни </w:t>
      </w:r>
      <w:r w:rsidRPr="00CB299C">
        <w:rPr>
          <w:rFonts w:ascii="Times New Roman" w:eastAsia="Times New Roman" w:hAnsi="Times New Roman" w:cs="Times New Roman"/>
          <w:b/>
          <w:bCs/>
          <w:sz w:val="24"/>
          <w:szCs w:val="24"/>
          <w:lang w:val="x-none" w:eastAsia="ar-SA"/>
        </w:rPr>
        <w:t>1</w:t>
      </w:r>
      <w:r w:rsidRPr="00CB299C">
        <w:rPr>
          <w:rFonts w:ascii="Times New Roman" w:eastAsia="Times New Roman" w:hAnsi="Times New Roman" w:cs="Times New Roman"/>
          <w:b/>
          <w:bCs/>
          <w:sz w:val="24"/>
          <w:szCs w:val="24"/>
          <w:lang w:val="uk-UA" w:eastAsia="ar-SA"/>
        </w:rPr>
        <w:t>.</w:t>
      </w:r>
      <w:r w:rsidRPr="00CB299C">
        <w:rPr>
          <w:rFonts w:ascii="Times New Roman" w:eastAsia="Times New Roman" w:hAnsi="Times New Roman" w:cs="Times New Roman"/>
          <w:b/>
          <w:bCs/>
          <w:sz w:val="24"/>
          <w:szCs w:val="24"/>
          <w:lang w:val="x-none" w:eastAsia="ar-SA"/>
        </w:rPr>
        <w:t xml:space="preserve"> Базові поняття інформаційних технологій в освіті</w:t>
      </w:r>
    </w:p>
    <w:p w14:paraId="73A61B20" w14:textId="77777777" w:rsidR="00CB299C" w:rsidRPr="00CB299C" w:rsidRDefault="00CB299C" w:rsidP="00CB299C">
      <w:pPr>
        <w:suppressAutoHyphens/>
        <w:spacing w:after="0" w:line="240" w:lineRule="auto"/>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Тема 1. Інформаційні технології в освіті як наука.</w:t>
      </w:r>
    </w:p>
    <w:p w14:paraId="466B864C"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ab/>
        <w:t>Передбачено оволодіння наступними аспектами інформаційних технологій в освіті:</w:t>
      </w:r>
    </w:p>
    <w:p w14:paraId="260BEC33" w14:textId="77777777" w:rsidR="00CB299C" w:rsidRPr="00CB299C" w:rsidRDefault="00CB299C" w:rsidP="00CB299C">
      <w:pPr>
        <w:spacing w:after="0" w:line="240" w:lineRule="auto"/>
        <w:contextualSpacing/>
        <w:jc w:val="both"/>
        <w:rPr>
          <w:rFonts w:ascii="Times New Roman" w:eastAsia="Times New Roman" w:hAnsi="Times New Roman" w:cs="Times New Roman"/>
          <w:bCs/>
          <w:sz w:val="24"/>
          <w:szCs w:val="24"/>
          <w:lang w:val="uk-UA" w:eastAsia="uk-UA"/>
        </w:rPr>
      </w:pPr>
      <w:r w:rsidRPr="00CB299C">
        <w:rPr>
          <w:rFonts w:ascii="Times New Roman" w:eastAsia="Times New Roman" w:hAnsi="Times New Roman" w:cs="Times New Roman"/>
          <w:sz w:val="24"/>
          <w:szCs w:val="24"/>
          <w:lang w:val="uk-UA" w:eastAsia="uk-UA"/>
        </w:rPr>
        <w:t xml:space="preserve">методологічний, який передбачає забезпечення відповідності основних принципів освітнього процесу сучасному рівню інформаційних технологій шляхом розробки нових освітніх стандартів; </w:t>
      </w:r>
    </w:p>
    <w:p w14:paraId="32712B28" w14:textId="77777777" w:rsidR="00CB299C" w:rsidRPr="00CB299C" w:rsidRDefault="00CB299C" w:rsidP="00CB299C">
      <w:pPr>
        <w:spacing w:after="0" w:line="240" w:lineRule="auto"/>
        <w:contextualSpacing/>
        <w:jc w:val="both"/>
        <w:rPr>
          <w:rFonts w:ascii="Times New Roman" w:eastAsia="Times New Roman" w:hAnsi="Times New Roman" w:cs="Times New Roman"/>
          <w:bCs/>
          <w:sz w:val="24"/>
          <w:szCs w:val="24"/>
          <w:lang w:val="uk-UA" w:eastAsia="uk-UA"/>
        </w:rPr>
      </w:pPr>
      <w:r w:rsidRPr="00CB299C">
        <w:rPr>
          <w:rFonts w:ascii="Times New Roman" w:eastAsia="Times New Roman" w:hAnsi="Times New Roman" w:cs="Times New Roman"/>
          <w:sz w:val="24"/>
          <w:szCs w:val="24"/>
          <w:lang w:val="uk-UA" w:eastAsia="uk-UA"/>
        </w:rPr>
        <w:t>економічний, який залежить від того, якою мірою країна бере участь в інформаційній індустрії; – технічний, в рамках якого залишається невирішеною проблема недостатнього опрацювання методологічних питань в умовах безперервного створення і впровадження великої кількості програмних і технічних розробок;</w:t>
      </w:r>
    </w:p>
    <w:p w14:paraId="3A917413" w14:textId="77777777" w:rsidR="00CB299C" w:rsidRPr="00CB299C" w:rsidRDefault="00CB299C" w:rsidP="00CB299C">
      <w:pPr>
        <w:spacing w:after="0" w:line="240" w:lineRule="auto"/>
        <w:contextualSpacing/>
        <w:jc w:val="both"/>
        <w:rPr>
          <w:rFonts w:ascii="Times New Roman" w:eastAsia="Times New Roman" w:hAnsi="Times New Roman" w:cs="Times New Roman"/>
          <w:bCs/>
          <w:sz w:val="24"/>
          <w:szCs w:val="24"/>
          <w:lang w:val="uk-UA" w:eastAsia="uk-UA"/>
        </w:rPr>
      </w:pPr>
      <w:r w:rsidRPr="00CB299C">
        <w:rPr>
          <w:rFonts w:ascii="Times New Roman" w:eastAsia="Times New Roman" w:hAnsi="Times New Roman" w:cs="Times New Roman"/>
          <w:sz w:val="24"/>
          <w:szCs w:val="24"/>
          <w:lang w:val="uk-UA" w:eastAsia="uk-UA"/>
        </w:rPr>
        <w:t xml:space="preserve">технологічний, оскільки технологічною основою інформаційного суспільства є телекомунікаційні та інформаційні технології, які забезпечують економічне зростання, створюють умови для вільного обігу у суспільстві великих масивів інформації та знань і призводять до суттєвих соціально-економічних перетворень;  </w:t>
      </w:r>
    </w:p>
    <w:p w14:paraId="791ECEDF" w14:textId="77777777" w:rsidR="00CB299C" w:rsidRPr="00CB299C" w:rsidRDefault="00CB299C" w:rsidP="00CB299C">
      <w:pPr>
        <w:spacing w:after="0" w:line="240" w:lineRule="auto"/>
        <w:contextualSpacing/>
        <w:jc w:val="both"/>
        <w:rPr>
          <w:rFonts w:ascii="Times New Roman" w:eastAsia="Times New Roman" w:hAnsi="Times New Roman" w:cs="Times New Roman"/>
          <w:bCs/>
          <w:sz w:val="24"/>
          <w:szCs w:val="24"/>
          <w:lang w:val="uk-UA" w:eastAsia="uk-UA"/>
        </w:rPr>
      </w:pPr>
      <w:r w:rsidRPr="00CB299C">
        <w:rPr>
          <w:rFonts w:ascii="Times New Roman" w:eastAsia="Times New Roman" w:hAnsi="Times New Roman" w:cs="Times New Roman"/>
          <w:sz w:val="24"/>
          <w:szCs w:val="24"/>
          <w:lang w:val="uk-UA" w:eastAsia="uk-UA"/>
        </w:rPr>
        <w:t xml:space="preserve">методичний: основні переваги сучасних інформаційних технологій мають стати головною підтримкою процесу освіти; а посилення ролі самостійної роботи студента суттєво змінює структуру та організацію навчального процесу, підвищує ефективність і якість навчання, активізує мотивацію пізнавальної діяльності. </w:t>
      </w:r>
    </w:p>
    <w:p w14:paraId="2DF33647" w14:textId="77777777" w:rsidR="00CB299C" w:rsidRPr="00CB299C" w:rsidRDefault="00CB299C" w:rsidP="00CB299C">
      <w:pPr>
        <w:suppressAutoHyphens/>
        <w:spacing w:after="0" w:line="240" w:lineRule="auto"/>
        <w:ind w:left="360"/>
        <w:jc w:val="both"/>
        <w:rPr>
          <w:rFonts w:ascii="Times New Roman" w:eastAsia="Times New Roman" w:hAnsi="Times New Roman" w:cs="Times New Roman"/>
          <w:sz w:val="24"/>
          <w:szCs w:val="24"/>
          <w:lang w:val="uk-UA" w:eastAsia="ar-SA"/>
        </w:rPr>
      </w:pPr>
    </w:p>
    <w:p w14:paraId="6675FF9B" w14:textId="77777777" w:rsidR="00CB299C" w:rsidRPr="00CB299C" w:rsidRDefault="00CB299C" w:rsidP="00CB299C">
      <w:pPr>
        <w:suppressAutoHyphens/>
        <w:spacing w:after="0" w:line="240" w:lineRule="auto"/>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Тема 2. Введення в ІТ технології. Інформаційні системи в освіті.</w:t>
      </w:r>
    </w:p>
    <w:p w14:paraId="57DBD7E4"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ab/>
        <w:t>Основні типи комп’ютерних мереж, основні типи адрес та протоколів в мережі Інтернет, розуміти поняття адресації в комп’ютерних мережах, знати їх класифікацію,  а саме:</w:t>
      </w:r>
    </w:p>
    <w:p w14:paraId="27F625F7" w14:textId="77777777" w:rsidR="00CB299C" w:rsidRPr="00CB299C" w:rsidRDefault="00CB299C" w:rsidP="00CB299C">
      <w:pPr>
        <w:tabs>
          <w:tab w:val="left" w:pos="5220"/>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 - за способом керування; </w:t>
      </w:r>
    </w:p>
    <w:p w14:paraId="291B29EE"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 за швидкістю передачі інформації; </w:t>
      </w:r>
    </w:p>
    <w:p w14:paraId="122467F4"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lastRenderedPageBreak/>
        <w:t xml:space="preserve">- за масштабом географічного розповсюдження; </w:t>
      </w:r>
    </w:p>
    <w:p w14:paraId="19B4C2FA"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 за типом середовища передачі; </w:t>
      </w:r>
    </w:p>
    <w:p w14:paraId="46A8A14D"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за топологією зв’язку.</w:t>
      </w:r>
    </w:p>
    <w:p w14:paraId="4E40CE74"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Мережева архітектура та модель </w:t>
      </w:r>
      <w:r w:rsidRPr="00CB299C">
        <w:rPr>
          <w:rFonts w:ascii="Times New Roman" w:eastAsia="Times New Roman" w:hAnsi="Times New Roman" w:cs="Times New Roman"/>
          <w:sz w:val="24"/>
          <w:szCs w:val="24"/>
          <w:lang w:val="en-US" w:eastAsia="ar-SA"/>
        </w:rPr>
        <w:t>OSI</w:t>
      </w:r>
      <w:r w:rsidRPr="00CB299C">
        <w:rPr>
          <w:rFonts w:ascii="Times New Roman" w:eastAsia="Times New Roman" w:hAnsi="Times New Roman" w:cs="Times New Roman"/>
          <w:sz w:val="24"/>
          <w:szCs w:val="24"/>
          <w:lang w:val="uk-UA" w:eastAsia="ar-SA"/>
        </w:rPr>
        <w:t>, а також:</w:t>
      </w:r>
    </w:p>
    <w:p w14:paraId="273D1CEC" w14:textId="77777777" w:rsidR="00CB299C" w:rsidRPr="00CB299C" w:rsidRDefault="00CB299C" w:rsidP="00CB299C">
      <w:pPr>
        <w:numPr>
          <w:ilvl w:val="0"/>
          <w:numId w:val="20"/>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Протоколи і стандарти мережі.</w:t>
      </w:r>
    </w:p>
    <w:p w14:paraId="6E8B48F9" w14:textId="77777777" w:rsidR="00CB299C" w:rsidRPr="00CB299C" w:rsidRDefault="00CB299C" w:rsidP="00CB299C">
      <w:pPr>
        <w:numPr>
          <w:ilvl w:val="0"/>
          <w:numId w:val="20"/>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Адресація в Інтернет.</w:t>
      </w:r>
    </w:p>
    <w:p w14:paraId="707B5DFB" w14:textId="77777777" w:rsidR="00CB299C" w:rsidRPr="00CB299C" w:rsidRDefault="00CB299C" w:rsidP="00CB299C">
      <w:pPr>
        <w:numPr>
          <w:ilvl w:val="0"/>
          <w:numId w:val="20"/>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Адреси комп’ютера.</w:t>
      </w:r>
    </w:p>
    <w:p w14:paraId="47D16B2E" w14:textId="77777777" w:rsidR="00CB299C" w:rsidRPr="00CB299C" w:rsidRDefault="00CB299C" w:rsidP="00CB299C">
      <w:pPr>
        <w:numPr>
          <w:ilvl w:val="0"/>
          <w:numId w:val="20"/>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Електронна пошта та месенжери.</w:t>
      </w:r>
    </w:p>
    <w:p w14:paraId="4809AD6F" w14:textId="77777777" w:rsidR="00CB299C" w:rsidRPr="00CB299C" w:rsidRDefault="00CB299C" w:rsidP="00CB299C">
      <w:pPr>
        <w:numPr>
          <w:ilvl w:val="0"/>
          <w:numId w:val="20"/>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Можливості Інтернет.</w:t>
      </w:r>
    </w:p>
    <w:p w14:paraId="364F607A" w14:textId="77777777" w:rsidR="00CB299C" w:rsidRPr="00CB299C" w:rsidRDefault="00CB299C" w:rsidP="00CB299C">
      <w:pPr>
        <w:tabs>
          <w:tab w:val="left" w:pos="5220"/>
        </w:tabs>
        <w:suppressAutoHyphens/>
        <w:spacing w:after="0" w:line="240" w:lineRule="auto"/>
        <w:jc w:val="center"/>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Тема 3. Забезпечення інформаційної безпеки особистості та освітніх закладів .</w:t>
      </w:r>
    </w:p>
    <w:p w14:paraId="1E350A67" w14:textId="77777777" w:rsidR="00CB299C" w:rsidRPr="00CB299C" w:rsidRDefault="00CB299C" w:rsidP="00CB299C">
      <w:pPr>
        <w:tabs>
          <w:tab w:val="left" w:pos="720"/>
        </w:tabs>
        <w:suppressAutoHyphens/>
        <w:spacing w:after="0" w:line="240" w:lineRule="auto"/>
        <w:ind w:left="360"/>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ab/>
        <w:t>Етичні та правові принципи управління педагогічною інформацією. Нормативні та правові аспекти діяльності педагогічних установ,  матриця знань для моделі захисту інформації. Категорії інформаційної безпеки. Конфіденційність, цілісність, секретність, захист, автентичність, апеляційність, надійність, точність, контрольованість, контроль ідентифікації.</w:t>
      </w:r>
    </w:p>
    <w:p w14:paraId="73DCE256" w14:textId="77777777" w:rsidR="00CB299C" w:rsidRPr="00CB299C" w:rsidRDefault="00CB299C" w:rsidP="00CB299C">
      <w:pPr>
        <w:suppressAutoHyphens/>
        <w:spacing w:after="0" w:line="240" w:lineRule="auto"/>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Тема 4. Основні функції операційних систем та текстових редакторів.</w:t>
      </w:r>
    </w:p>
    <w:p w14:paraId="7BE40409" w14:textId="77777777" w:rsidR="00CB299C" w:rsidRPr="00CB299C" w:rsidRDefault="00CB299C" w:rsidP="00CB299C">
      <w:pPr>
        <w:suppressAutoHyphens/>
        <w:spacing w:after="0" w:line="240" w:lineRule="auto"/>
        <w:ind w:firstLine="708"/>
        <w:jc w:val="both"/>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 xml:space="preserve">Властивості електронних навчальних матеріалів: </w:t>
      </w:r>
    </w:p>
    <w:p w14:paraId="757BC4C7" w14:textId="77777777" w:rsidR="00CB299C" w:rsidRPr="00CB299C" w:rsidRDefault="00CB299C" w:rsidP="00CB299C">
      <w:pPr>
        <w:suppressAutoHyphens/>
        <w:spacing w:after="0" w:line="240" w:lineRule="auto"/>
        <w:jc w:val="both"/>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 xml:space="preserve">• технологічна складність створення; </w:t>
      </w:r>
    </w:p>
    <w:p w14:paraId="2838FBB5" w14:textId="77777777" w:rsidR="00CB299C" w:rsidRPr="00CB299C" w:rsidRDefault="00CB299C" w:rsidP="00CB299C">
      <w:pPr>
        <w:suppressAutoHyphens/>
        <w:spacing w:after="0" w:line="240" w:lineRule="auto"/>
        <w:jc w:val="both"/>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 насиченість засобами відображення інформації;</w:t>
      </w:r>
    </w:p>
    <w:p w14:paraId="2D1D1A82" w14:textId="77777777" w:rsidR="00CB299C" w:rsidRPr="00CB299C" w:rsidRDefault="00CB299C" w:rsidP="00CB299C">
      <w:pPr>
        <w:suppressAutoHyphens/>
        <w:spacing w:after="0" w:line="240" w:lineRule="auto"/>
        <w:jc w:val="both"/>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 xml:space="preserve"> • спосіб доставки до користувача;</w:t>
      </w:r>
    </w:p>
    <w:p w14:paraId="508EB934" w14:textId="77777777" w:rsidR="00CB299C" w:rsidRPr="00CB299C" w:rsidRDefault="00CB299C" w:rsidP="00CB299C">
      <w:pPr>
        <w:suppressAutoHyphens/>
        <w:spacing w:after="0" w:line="240" w:lineRule="auto"/>
        <w:jc w:val="both"/>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 xml:space="preserve"> • наявність засобів взаємодіїі з системами управління навчанням; </w:t>
      </w:r>
    </w:p>
    <w:p w14:paraId="0E63E0C7" w14:textId="77777777" w:rsidR="00CB299C" w:rsidRPr="00CB299C" w:rsidRDefault="00CB299C" w:rsidP="00CB299C">
      <w:pPr>
        <w:suppressAutoHyphens/>
        <w:spacing w:after="0" w:line="240" w:lineRule="auto"/>
        <w:jc w:val="both"/>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 відповідність стандартам.</w:t>
      </w:r>
    </w:p>
    <w:p w14:paraId="28B2E073"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Cs/>
          <w:sz w:val="24"/>
          <w:szCs w:val="24"/>
          <w:lang w:val="uk-UA" w:eastAsia="ar-SA"/>
        </w:rPr>
        <w:t xml:space="preserve">Основні властивості  </w:t>
      </w:r>
      <w:r w:rsidRPr="00CB299C">
        <w:rPr>
          <w:rFonts w:ascii="Times New Roman" w:eastAsia="Times New Roman" w:hAnsi="Times New Roman" w:cs="Times New Roman"/>
          <w:sz w:val="24"/>
          <w:szCs w:val="24"/>
          <w:lang w:val="uk-UA" w:eastAsia="ar-SA"/>
        </w:rPr>
        <w:t xml:space="preserve">операційних систем та текстових редакторів. </w:t>
      </w:r>
    </w:p>
    <w:p w14:paraId="7159716B" w14:textId="77777777" w:rsidR="00CB299C" w:rsidRPr="00CB299C" w:rsidRDefault="00CB299C" w:rsidP="00CB299C">
      <w:pPr>
        <w:tabs>
          <w:tab w:val="left" w:pos="0"/>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Метою заняття буде знати основні особливості прикладного програмного забезпечення для обробки інформації, чітко розуміти технічну базу інформатики і співвідношення між її елементами. Вміти застосовувати на практиці принципи формалізації і алгоритмізації педагогічних  даних.</w:t>
      </w:r>
    </w:p>
    <w:p w14:paraId="0F610751" w14:textId="77777777" w:rsidR="00CB299C" w:rsidRPr="00CB299C" w:rsidRDefault="00CB299C" w:rsidP="00CB299C">
      <w:pPr>
        <w:tabs>
          <w:tab w:val="left" w:pos="0"/>
        </w:tabs>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b/>
          <w:sz w:val="24"/>
          <w:szCs w:val="24"/>
          <w:lang w:val="uk-UA" w:eastAsia="ar-SA"/>
        </w:rPr>
        <w:t>Тема 5. Мультимедійні технології у педагогічній практиці</w:t>
      </w:r>
    </w:p>
    <w:p w14:paraId="18626234" w14:textId="77777777" w:rsidR="00CB299C" w:rsidRPr="00CB299C" w:rsidRDefault="00CB299C" w:rsidP="00CB299C">
      <w:pPr>
        <w:suppressAutoHyphens/>
        <w:spacing w:after="12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Задачі, які  вирішують мультимедійні технології, категорії мультимедійної продукції, можливості мультимедійних технологій в наданні інформації, мінімальна конфігурація комп`ютера для використання мультимедійних продукцій, формати подання інформації, кодування зображення, стандарти стискання інформації.</w:t>
      </w:r>
    </w:p>
    <w:p w14:paraId="115E2C13" w14:textId="77777777" w:rsidR="00CB299C" w:rsidRPr="00CB299C" w:rsidRDefault="00CB299C" w:rsidP="00CB299C">
      <w:pPr>
        <w:suppressAutoHyphens/>
        <w:spacing w:after="120" w:line="240" w:lineRule="auto"/>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Тема 6. Компоненти освітніх ІТ технологій</w:t>
      </w:r>
    </w:p>
    <w:p w14:paraId="64CD9DCE" w14:textId="77777777" w:rsidR="00CB299C" w:rsidRPr="00CB299C" w:rsidRDefault="00CB299C" w:rsidP="00CB299C">
      <w:pPr>
        <w:tabs>
          <w:tab w:val="left" w:pos="5220"/>
        </w:tabs>
        <w:spacing w:after="0" w:line="240" w:lineRule="auto"/>
        <w:ind w:firstLine="360"/>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Поняття відкритої освіти та дистанційного навчання. Технології дистанційного навчання.  Організації відкритої освіти. Автоматизовані навчальні системи.  Електронний підручник.  Тестуючі системи.  Освітні портали.  Приклад освітнього порталу.  Віртуальні лабораторії.  Навчально-дослідні автоматизовані системи</w:t>
      </w:r>
    </w:p>
    <w:p w14:paraId="3F2BDDEC" w14:textId="77777777" w:rsidR="00CB299C" w:rsidRPr="00CB299C" w:rsidRDefault="00CB299C" w:rsidP="00CB299C">
      <w:pPr>
        <w:tabs>
          <w:tab w:val="left" w:pos="5220"/>
        </w:tabs>
        <w:spacing w:after="0" w:line="240" w:lineRule="auto"/>
        <w:ind w:firstLine="360"/>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 Автоматизована система управління вузом.  Інструментальні засоби розробки електронних навчальних матеріалів. Мови онтологій</w:t>
      </w:r>
    </w:p>
    <w:p w14:paraId="10ED8AC4" w14:textId="77777777" w:rsidR="00CB299C" w:rsidRPr="00CB299C" w:rsidRDefault="00CB299C" w:rsidP="00CB299C">
      <w:pPr>
        <w:tabs>
          <w:tab w:val="left" w:pos="5220"/>
        </w:tabs>
        <w:spacing w:after="0" w:line="240" w:lineRule="auto"/>
        <w:ind w:firstLine="360"/>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Електронні енциклопедії. </w:t>
      </w:r>
    </w:p>
    <w:p w14:paraId="03F1477D" w14:textId="77777777" w:rsidR="00CB299C" w:rsidRPr="00CB299C" w:rsidRDefault="00CB299C" w:rsidP="00CB299C">
      <w:pPr>
        <w:suppressAutoHyphens/>
        <w:spacing w:after="0" w:line="240" w:lineRule="auto"/>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 xml:space="preserve">Тема 7. Автоматизовані навчальні системи </w:t>
      </w:r>
    </w:p>
    <w:p w14:paraId="5A50486C" w14:textId="77777777" w:rsidR="00CB299C" w:rsidRPr="00CB299C" w:rsidRDefault="00CB299C" w:rsidP="00CB299C">
      <w:pPr>
        <w:suppressAutoHyphens/>
        <w:spacing w:after="0" w:line="240" w:lineRule="auto"/>
        <w:ind w:firstLine="708"/>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Система Learning Space. Переваги та недоліки Learning Space. Система eLearning Server. Система Microsoft Class Server. Distance Learning Studio. Macromedia Authorware. Конструктор електронних курсів eAuthor. Система Прометей.</w:t>
      </w:r>
    </w:p>
    <w:p w14:paraId="54F7320C" w14:textId="77777777" w:rsidR="00CB299C" w:rsidRPr="00CB299C" w:rsidRDefault="00CB299C" w:rsidP="00CB299C">
      <w:pPr>
        <w:suppressAutoHyphens/>
        <w:spacing w:after="0" w:line="240" w:lineRule="auto"/>
        <w:jc w:val="center"/>
        <w:rPr>
          <w:rFonts w:ascii="Times New Roman" w:eastAsia="Times New Roman" w:hAnsi="Times New Roman" w:cs="Times New Roman"/>
          <w:b/>
          <w:i/>
          <w:sz w:val="24"/>
          <w:szCs w:val="24"/>
          <w:lang w:val="uk-UA" w:eastAsia="ar-SA"/>
        </w:rPr>
      </w:pPr>
    </w:p>
    <w:p w14:paraId="2A47D5E5" w14:textId="77777777" w:rsidR="00CB299C" w:rsidRPr="00CB299C" w:rsidRDefault="00CB299C" w:rsidP="00CB299C">
      <w:p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b/>
          <w:sz w:val="24"/>
          <w:szCs w:val="24"/>
          <w:lang w:val="uk-UA" w:eastAsia="ar-SA"/>
        </w:rPr>
        <w:t>Тема 8. Стандартизація в області освітніх ІТ технологій</w:t>
      </w:r>
    </w:p>
    <w:p w14:paraId="20E57C5F" w14:textId="77777777" w:rsidR="00CB299C" w:rsidRPr="00CB299C" w:rsidRDefault="00CB299C" w:rsidP="00CB299C">
      <w:pPr>
        <w:suppressAutoHyphens/>
        <w:spacing w:after="0" w:line="240" w:lineRule="auto"/>
        <w:ind w:firstLine="708"/>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Міжнародні стандарти в сфері відкритої освіти, подання освітніх ресурсів в IMS, система LOM (Learning Object Metadata), специфікація метаданих, маніфест освітнього ресурсу.</w:t>
      </w:r>
    </w:p>
    <w:p w14:paraId="1EE11B9C" w14:textId="77777777" w:rsidR="00CB299C" w:rsidRPr="00CB299C" w:rsidRDefault="00CB299C" w:rsidP="00CB299C">
      <w:pPr>
        <w:tabs>
          <w:tab w:val="left" w:pos="0"/>
        </w:tabs>
        <w:suppressAutoHyphens/>
        <w:spacing w:after="0" w:line="240" w:lineRule="auto"/>
        <w:jc w:val="center"/>
        <w:rPr>
          <w:rFonts w:ascii="Times New Roman" w:eastAsia="Times New Roman" w:hAnsi="Times New Roman" w:cs="Times New Roman"/>
          <w:b/>
          <w:bCs/>
          <w:sz w:val="24"/>
          <w:szCs w:val="28"/>
          <w:lang w:val="uk-UA" w:eastAsia="ar-SA"/>
        </w:rPr>
      </w:pPr>
    </w:p>
    <w:p w14:paraId="3CECF402" w14:textId="77777777" w:rsidR="00CB299C" w:rsidRPr="00CB299C" w:rsidRDefault="00CB299C" w:rsidP="00CB299C">
      <w:pPr>
        <w:tabs>
          <w:tab w:val="left" w:pos="0"/>
        </w:tabs>
        <w:suppressAutoHyphens/>
        <w:spacing w:after="0" w:line="240" w:lineRule="auto"/>
        <w:jc w:val="center"/>
        <w:rPr>
          <w:rFonts w:ascii="Times New Roman" w:eastAsia="Times New Roman" w:hAnsi="Times New Roman" w:cs="Times New Roman"/>
          <w:b/>
          <w:bCs/>
          <w:sz w:val="24"/>
          <w:szCs w:val="28"/>
          <w:lang w:val="uk-UA" w:eastAsia="ar-SA"/>
        </w:rPr>
      </w:pPr>
      <w:r w:rsidRPr="00CB299C">
        <w:rPr>
          <w:rFonts w:ascii="Times New Roman" w:eastAsia="Times New Roman" w:hAnsi="Times New Roman" w:cs="Times New Roman"/>
          <w:b/>
          <w:bCs/>
          <w:sz w:val="24"/>
          <w:szCs w:val="28"/>
          <w:lang w:val="uk-UA" w:eastAsia="ar-SA"/>
        </w:rPr>
        <w:br w:type="page"/>
      </w:r>
      <w:r w:rsidRPr="00CB299C">
        <w:rPr>
          <w:rFonts w:ascii="Times New Roman" w:eastAsia="Times New Roman" w:hAnsi="Times New Roman" w:cs="Times New Roman"/>
          <w:b/>
          <w:bCs/>
          <w:sz w:val="24"/>
          <w:szCs w:val="28"/>
          <w:lang w:val="uk-UA" w:eastAsia="ar-SA"/>
        </w:rPr>
        <w:lastRenderedPageBreak/>
        <w:t>Опис навчальної дисципліни</w:t>
      </w:r>
    </w:p>
    <w:p w14:paraId="6959BD60" w14:textId="77777777" w:rsidR="00CB299C" w:rsidRPr="00CB299C" w:rsidRDefault="00CB299C" w:rsidP="00CB299C">
      <w:pPr>
        <w:suppressAutoHyphens/>
        <w:spacing w:after="0" w:line="240" w:lineRule="auto"/>
        <w:ind w:left="720"/>
        <w:jc w:val="center"/>
        <w:rPr>
          <w:rFonts w:ascii="Times New Roman" w:eastAsia="Times New Roman" w:hAnsi="Times New Roman" w:cs="Times New Roman"/>
          <w:b/>
          <w:bCs/>
          <w:sz w:val="24"/>
          <w:szCs w:val="28"/>
          <w:lang w:val="uk-UA" w:eastAsia="ar-SA"/>
        </w:rPr>
      </w:pPr>
    </w:p>
    <w:tbl>
      <w:tblPr>
        <w:tblW w:w="0" w:type="auto"/>
        <w:tblInd w:w="240" w:type="dxa"/>
        <w:tblLayout w:type="fixed"/>
        <w:tblLook w:val="0000" w:firstRow="0" w:lastRow="0" w:firstColumn="0" w:lastColumn="0" w:noHBand="0" w:noVBand="0"/>
      </w:tblPr>
      <w:tblGrid>
        <w:gridCol w:w="2834"/>
        <w:gridCol w:w="3261"/>
        <w:gridCol w:w="1570"/>
        <w:gridCol w:w="1852"/>
      </w:tblGrid>
      <w:tr w:rsidR="00CB299C" w:rsidRPr="00CB299C" w14:paraId="672EF522" w14:textId="77777777" w:rsidTr="009976CA">
        <w:trPr>
          <w:cantSplit/>
          <w:trHeight w:hRule="exact" w:val="803"/>
        </w:trPr>
        <w:tc>
          <w:tcPr>
            <w:tcW w:w="2834" w:type="dxa"/>
            <w:vMerge w:val="restart"/>
            <w:tcBorders>
              <w:top w:val="single" w:sz="4" w:space="0" w:color="000000"/>
              <w:left w:val="single" w:sz="4" w:space="0" w:color="000000"/>
              <w:bottom w:val="single" w:sz="4" w:space="0" w:color="000000"/>
            </w:tcBorders>
            <w:vAlign w:val="center"/>
          </w:tcPr>
          <w:p w14:paraId="32C3051C"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14:paraId="7EA7D8F6"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14:paraId="083B54C0"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Характеристика навчальної дисципліни</w:t>
            </w:r>
          </w:p>
        </w:tc>
      </w:tr>
      <w:tr w:rsidR="00CB299C" w:rsidRPr="00CB299C" w14:paraId="2DF88533" w14:textId="77777777" w:rsidTr="009976CA">
        <w:trPr>
          <w:cantSplit/>
        </w:trPr>
        <w:tc>
          <w:tcPr>
            <w:tcW w:w="2834" w:type="dxa"/>
            <w:vMerge/>
            <w:tcBorders>
              <w:top w:val="single" w:sz="4" w:space="0" w:color="000000"/>
              <w:left w:val="single" w:sz="4" w:space="0" w:color="000000"/>
              <w:bottom w:val="single" w:sz="4" w:space="0" w:color="000000"/>
            </w:tcBorders>
            <w:vAlign w:val="center"/>
          </w:tcPr>
          <w:p w14:paraId="0F7EF9B6"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261" w:type="dxa"/>
            <w:vMerge/>
            <w:tcBorders>
              <w:top w:val="single" w:sz="4" w:space="0" w:color="000000"/>
              <w:left w:val="single" w:sz="4" w:space="0" w:color="000000"/>
              <w:bottom w:val="single" w:sz="4" w:space="0" w:color="000000"/>
            </w:tcBorders>
            <w:vAlign w:val="center"/>
          </w:tcPr>
          <w:p w14:paraId="153E8539"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422" w:type="dxa"/>
            <w:gridSpan w:val="2"/>
            <w:tcBorders>
              <w:left w:val="single" w:sz="4" w:space="0" w:color="000000"/>
              <w:bottom w:val="single" w:sz="4" w:space="0" w:color="000000"/>
              <w:right w:val="single" w:sz="4" w:space="0" w:color="000000"/>
            </w:tcBorders>
          </w:tcPr>
          <w:p w14:paraId="1A89A7D6"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заочна форма навчання</w:t>
            </w:r>
          </w:p>
        </w:tc>
      </w:tr>
      <w:tr w:rsidR="00CB299C" w:rsidRPr="00CB299C" w14:paraId="7717CC77" w14:textId="77777777" w:rsidTr="009976CA">
        <w:trPr>
          <w:trHeight w:val="1247"/>
        </w:trPr>
        <w:tc>
          <w:tcPr>
            <w:tcW w:w="2834" w:type="dxa"/>
            <w:tcBorders>
              <w:left w:val="single" w:sz="4" w:space="0" w:color="000000"/>
              <w:bottom w:val="single" w:sz="4" w:space="0" w:color="000000"/>
            </w:tcBorders>
            <w:vAlign w:val="center"/>
          </w:tcPr>
          <w:p w14:paraId="321AC1CE" w14:textId="3D8B383B" w:rsidR="00CB299C" w:rsidRPr="00CB299C" w:rsidRDefault="00CB299C" w:rsidP="00CB299C">
            <w:pPr>
              <w:suppressAutoHyphens/>
              <w:snapToGrid w:val="0"/>
              <w:spacing w:after="0" w:line="240" w:lineRule="auto"/>
              <w:rPr>
                <w:rFonts w:ascii="Times New Roman" w:eastAsia="Times New Roman" w:hAnsi="Times New Roman" w:cs="Times New Roman"/>
                <w:spacing w:val="-4"/>
                <w:sz w:val="24"/>
                <w:szCs w:val="28"/>
                <w:lang w:val="uk-UA" w:eastAsia="ar-SA"/>
              </w:rPr>
            </w:pPr>
            <w:r w:rsidRPr="00CB299C">
              <w:rPr>
                <w:rFonts w:ascii="Times New Roman" w:eastAsia="Times New Roman" w:hAnsi="Times New Roman" w:cs="Times New Roman"/>
                <w:spacing w:val="-4"/>
                <w:sz w:val="24"/>
                <w:szCs w:val="28"/>
                <w:lang w:val="uk-UA" w:eastAsia="ar-SA"/>
              </w:rPr>
              <w:t xml:space="preserve">Кількість кредитів – </w:t>
            </w:r>
            <w:r w:rsidR="00607B90">
              <w:rPr>
                <w:rFonts w:ascii="Times New Roman" w:eastAsia="Times New Roman" w:hAnsi="Times New Roman" w:cs="Times New Roman"/>
                <w:spacing w:val="-4"/>
                <w:sz w:val="24"/>
                <w:szCs w:val="28"/>
                <w:lang w:val="uk-UA" w:eastAsia="ar-SA"/>
              </w:rPr>
              <w:t>3</w:t>
            </w:r>
          </w:p>
        </w:tc>
        <w:tc>
          <w:tcPr>
            <w:tcW w:w="3261" w:type="dxa"/>
            <w:tcBorders>
              <w:left w:val="single" w:sz="4" w:space="0" w:color="000000"/>
              <w:bottom w:val="single" w:sz="4" w:space="0" w:color="000000"/>
            </w:tcBorders>
          </w:tcPr>
          <w:p w14:paraId="4789D23A"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Напрям підготовки</w:t>
            </w:r>
          </w:p>
          <w:p w14:paraId="0D52E579" w14:textId="49B0827B" w:rsidR="00CB299C" w:rsidRPr="00CB299C" w:rsidRDefault="00CB299C" w:rsidP="00CB299C">
            <w:pPr>
              <w:suppressAutoHyphens/>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0</w:t>
            </w:r>
            <w:r w:rsidR="00A0705C">
              <w:rPr>
                <w:rFonts w:ascii="Times New Roman" w:eastAsia="Times New Roman" w:hAnsi="Times New Roman" w:cs="Times New Roman"/>
                <w:sz w:val="24"/>
                <w:szCs w:val="28"/>
                <w:lang w:val="uk-UA" w:eastAsia="ar-SA"/>
              </w:rPr>
              <w:t>8</w:t>
            </w:r>
            <w:r w:rsidRPr="00CB299C">
              <w:rPr>
                <w:rFonts w:ascii="Times New Roman" w:eastAsia="Times New Roman" w:hAnsi="Times New Roman" w:cs="Times New Roman"/>
                <w:sz w:val="24"/>
                <w:szCs w:val="28"/>
                <w:lang w:val="uk-UA" w:eastAsia="ar-SA"/>
              </w:rPr>
              <w:t xml:space="preserve"> «</w:t>
            </w:r>
            <w:r w:rsidR="00A0705C">
              <w:rPr>
                <w:rFonts w:ascii="Times New Roman" w:eastAsia="Times New Roman" w:hAnsi="Times New Roman" w:cs="Times New Roman"/>
                <w:sz w:val="24"/>
                <w:szCs w:val="28"/>
                <w:lang w:val="uk-UA" w:eastAsia="ar-SA"/>
              </w:rPr>
              <w:t>Право</w:t>
            </w:r>
            <w:r w:rsidRPr="00CB299C">
              <w:rPr>
                <w:rFonts w:ascii="Times New Roman" w:eastAsia="Times New Roman" w:hAnsi="Times New Roman" w:cs="Times New Roman"/>
                <w:sz w:val="24"/>
                <w:szCs w:val="28"/>
                <w:lang w:val="uk-UA" w:eastAsia="ar-SA"/>
              </w:rPr>
              <w:t>»</w:t>
            </w:r>
          </w:p>
          <w:p w14:paraId="403A03BC" w14:textId="77777777" w:rsidR="00CB299C" w:rsidRPr="00CB299C" w:rsidRDefault="00CB299C" w:rsidP="00CB299C">
            <w:pPr>
              <w:suppressAutoHyphens/>
              <w:spacing w:after="0" w:line="240" w:lineRule="auto"/>
              <w:jc w:val="center"/>
              <w:rPr>
                <w:rFonts w:ascii="Times New Roman" w:eastAsia="Times New Roman" w:hAnsi="Times New Roman" w:cs="Times New Roman"/>
                <w:sz w:val="16"/>
                <w:szCs w:val="16"/>
                <w:lang w:val="uk-UA" w:eastAsia="ar-SA"/>
              </w:rPr>
            </w:pPr>
            <w:r w:rsidRPr="00CB299C">
              <w:rPr>
                <w:rFonts w:ascii="Times New Roman" w:eastAsia="Times New Roman" w:hAnsi="Times New Roman" w:cs="Times New Roman"/>
                <w:sz w:val="16"/>
                <w:szCs w:val="16"/>
                <w:lang w:val="uk-UA" w:eastAsia="ar-SA"/>
              </w:rPr>
              <w:t xml:space="preserve"> (шифр і назва)</w:t>
            </w:r>
          </w:p>
        </w:tc>
        <w:tc>
          <w:tcPr>
            <w:tcW w:w="3422" w:type="dxa"/>
            <w:gridSpan w:val="2"/>
            <w:tcBorders>
              <w:left w:val="single" w:sz="4" w:space="0" w:color="000000"/>
              <w:bottom w:val="single" w:sz="4" w:space="0" w:color="000000"/>
              <w:right w:val="single" w:sz="4" w:space="0" w:color="000000"/>
            </w:tcBorders>
            <w:vAlign w:val="center"/>
          </w:tcPr>
          <w:p w14:paraId="0CAE26A8"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Нормативна</w:t>
            </w:r>
          </w:p>
          <w:p w14:paraId="100DA8F7" w14:textId="77777777" w:rsidR="00CB299C" w:rsidRPr="00CB299C" w:rsidRDefault="00CB299C" w:rsidP="00CB299C">
            <w:pPr>
              <w:suppressAutoHyphens/>
              <w:spacing w:after="0" w:line="240" w:lineRule="auto"/>
              <w:jc w:val="center"/>
              <w:rPr>
                <w:rFonts w:ascii="Times New Roman" w:eastAsia="Times New Roman" w:hAnsi="Times New Roman" w:cs="Times New Roman"/>
                <w:i/>
                <w:sz w:val="24"/>
                <w:szCs w:val="28"/>
                <w:lang w:val="uk-UA" w:eastAsia="ar-SA"/>
              </w:rPr>
            </w:pPr>
          </w:p>
        </w:tc>
      </w:tr>
      <w:tr w:rsidR="00CB299C" w:rsidRPr="00CB299C" w14:paraId="4B027721" w14:textId="77777777" w:rsidTr="009976CA">
        <w:trPr>
          <w:cantSplit/>
          <w:trHeight w:hRule="exact" w:val="332"/>
        </w:trPr>
        <w:tc>
          <w:tcPr>
            <w:tcW w:w="2834" w:type="dxa"/>
            <w:vMerge w:val="restart"/>
            <w:tcBorders>
              <w:left w:val="single" w:sz="4" w:space="0" w:color="000000"/>
              <w:bottom w:val="single" w:sz="4" w:space="0" w:color="000000"/>
            </w:tcBorders>
            <w:vAlign w:val="center"/>
          </w:tcPr>
          <w:p w14:paraId="670BEF08" w14:textId="45477D41" w:rsidR="00CB299C" w:rsidRPr="00CB299C" w:rsidRDefault="00CB299C" w:rsidP="00CB299C">
            <w:pPr>
              <w:suppressAutoHyphens/>
              <w:snapToGrid w:val="0"/>
              <w:spacing w:after="0" w:line="240" w:lineRule="auto"/>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 xml:space="preserve">Загальна кількість годин – </w:t>
            </w:r>
            <w:r w:rsidR="00607B90">
              <w:rPr>
                <w:rFonts w:ascii="Times New Roman" w:eastAsia="Times New Roman" w:hAnsi="Times New Roman" w:cs="Times New Roman"/>
                <w:sz w:val="24"/>
                <w:szCs w:val="28"/>
                <w:lang w:val="uk-UA" w:eastAsia="ar-SA"/>
              </w:rPr>
              <w:t>90</w:t>
            </w:r>
          </w:p>
        </w:tc>
        <w:tc>
          <w:tcPr>
            <w:tcW w:w="3261" w:type="dxa"/>
            <w:vMerge w:val="restart"/>
            <w:tcBorders>
              <w:left w:val="single" w:sz="4" w:space="0" w:color="000000"/>
              <w:bottom w:val="single" w:sz="4" w:space="0" w:color="000000"/>
            </w:tcBorders>
            <w:vAlign w:val="center"/>
          </w:tcPr>
          <w:p w14:paraId="4FDE0535" w14:textId="77777777" w:rsidR="00CB299C" w:rsidRPr="00CB299C" w:rsidRDefault="00CB299C" w:rsidP="00CB299C">
            <w:pPr>
              <w:suppressAutoHyphens/>
              <w:snapToGrid w:val="0"/>
              <w:spacing w:after="0" w:line="240" w:lineRule="auto"/>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Спеціальність:</w:t>
            </w:r>
          </w:p>
          <w:p w14:paraId="137AB366" w14:textId="19C97FB1" w:rsidR="00CB299C" w:rsidRPr="00CB299C" w:rsidRDefault="00A0705C" w:rsidP="00CB299C">
            <w:pPr>
              <w:suppressAutoHyphens/>
              <w:spacing w:after="0" w:line="240" w:lineRule="auto"/>
              <w:rPr>
                <w:rFonts w:ascii="Times New Roman" w:eastAsia="Times New Roman" w:hAnsi="Times New Roman" w:cs="Times New Roman"/>
                <w:sz w:val="24"/>
                <w:szCs w:val="28"/>
                <w:lang w:val="uk-UA" w:eastAsia="ar-SA"/>
              </w:rPr>
            </w:pPr>
            <w:r>
              <w:rPr>
                <w:rFonts w:ascii="Times New Roman" w:eastAsia="Times New Roman" w:hAnsi="Times New Roman" w:cs="Times New Roman"/>
                <w:sz w:val="24"/>
                <w:szCs w:val="28"/>
                <w:lang w:val="uk-UA" w:eastAsia="ar-SA"/>
              </w:rPr>
              <w:t>081 «Правознавство»</w:t>
            </w:r>
          </w:p>
          <w:p w14:paraId="65410E2B" w14:textId="77777777" w:rsidR="00CB299C" w:rsidRPr="00CB299C" w:rsidRDefault="00CB299C" w:rsidP="00CB299C">
            <w:pPr>
              <w:suppressAutoHyphens/>
              <w:spacing w:after="0" w:line="240" w:lineRule="auto"/>
              <w:rPr>
                <w:rFonts w:ascii="Times New Roman" w:eastAsia="Times New Roman" w:hAnsi="Times New Roman" w:cs="Times New Roman"/>
                <w:sz w:val="24"/>
                <w:szCs w:val="28"/>
                <w:lang w:val="uk-UA" w:eastAsia="ar-SA"/>
              </w:rPr>
            </w:pPr>
          </w:p>
        </w:tc>
        <w:tc>
          <w:tcPr>
            <w:tcW w:w="3422" w:type="dxa"/>
            <w:gridSpan w:val="2"/>
            <w:tcBorders>
              <w:left w:val="single" w:sz="4" w:space="0" w:color="000000"/>
              <w:bottom w:val="single" w:sz="4" w:space="0" w:color="000000"/>
              <w:right w:val="single" w:sz="4" w:space="0" w:color="000000"/>
            </w:tcBorders>
            <w:vAlign w:val="center"/>
          </w:tcPr>
          <w:p w14:paraId="0BC977B8"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sz w:val="24"/>
                <w:szCs w:val="28"/>
                <w:lang w:val="uk-UA" w:eastAsia="ar-SA"/>
              </w:rPr>
              <w:t>Рік підготовки:</w:t>
            </w:r>
          </w:p>
        </w:tc>
      </w:tr>
      <w:tr w:rsidR="00CB299C" w:rsidRPr="00CB299C" w14:paraId="670E5AB7" w14:textId="77777777" w:rsidTr="009976CA">
        <w:trPr>
          <w:cantSplit/>
          <w:trHeight w:hRule="exact" w:val="332"/>
        </w:trPr>
        <w:tc>
          <w:tcPr>
            <w:tcW w:w="2834" w:type="dxa"/>
            <w:vMerge/>
            <w:tcBorders>
              <w:left w:val="single" w:sz="4" w:space="0" w:color="000000"/>
              <w:bottom w:val="single" w:sz="4" w:space="0" w:color="000000"/>
            </w:tcBorders>
            <w:vAlign w:val="center"/>
          </w:tcPr>
          <w:p w14:paraId="38A10A0D"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261" w:type="dxa"/>
            <w:vMerge/>
            <w:tcBorders>
              <w:left w:val="single" w:sz="4" w:space="0" w:color="000000"/>
              <w:bottom w:val="single" w:sz="4" w:space="0" w:color="000000"/>
            </w:tcBorders>
            <w:vAlign w:val="center"/>
          </w:tcPr>
          <w:p w14:paraId="150B5F21"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1570" w:type="dxa"/>
            <w:tcBorders>
              <w:left w:val="single" w:sz="4" w:space="0" w:color="000000"/>
              <w:bottom w:val="single" w:sz="4" w:space="0" w:color="000000"/>
            </w:tcBorders>
            <w:vAlign w:val="center"/>
          </w:tcPr>
          <w:p w14:paraId="704D369F"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2-й</w:t>
            </w:r>
          </w:p>
        </w:tc>
        <w:tc>
          <w:tcPr>
            <w:tcW w:w="1852" w:type="dxa"/>
            <w:tcBorders>
              <w:left w:val="single" w:sz="4" w:space="0" w:color="000000"/>
              <w:bottom w:val="single" w:sz="4" w:space="0" w:color="000000"/>
              <w:right w:val="single" w:sz="4" w:space="0" w:color="000000"/>
            </w:tcBorders>
            <w:vAlign w:val="center"/>
          </w:tcPr>
          <w:p w14:paraId="5D357675"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-й</w:t>
            </w:r>
          </w:p>
        </w:tc>
      </w:tr>
      <w:tr w:rsidR="00CB299C" w:rsidRPr="00CB299C" w14:paraId="1302606E" w14:textId="77777777" w:rsidTr="009976CA">
        <w:trPr>
          <w:cantSplit/>
          <w:trHeight w:hRule="exact" w:val="332"/>
        </w:trPr>
        <w:tc>
          <w:tcPr>
            <w:tcW w:w="2834" w:type="dxa"/>
            <w:vMerge/>
            <w:tcBorders>
              <w:left w:val="single" w:sz="4" w:space="0" w:color="000000"/>
              <w:bottom w:val="single" w:sz="4" w:space="0" w:color="000000"/>
            </w:tcBorders>
            <w:vAlign w:val="center"/>
          </w:tcPr>
          <w:p w14:paraId="2CBB141F"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261" w:type="dxa"/>
            <w:vMerge/>
            <w:tcBorders>
              <w:left w:val="single" w:sz="4" w:space="0" w:color="000000"/>
              <w:bottom w:val="single" w:sz="4" w:space="0" w:color="000000"/>
            </w:tcBorders>
            <w:vAlign w:val="center"/>
          </w:tcPr>
          <w:p w14:paraId="1FFFA37C"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14:paraId="2D2F84B2"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sz w:val="24"/>
                <w:szCs w:val="28"/>
                <w:lang w:val="uk-UA" w:eastAsia="ar-SA"/>
              </w:rPr>
              <w:t>Семестр</w:t>
            </w:r>
          </w:p>
        </w:tc>
      </w:tr>
      <w:tr w:rsidR="00CB299C" w:rsidRPr="00CB299C" w14:paraId="624926FD" w14:textId="77777777" w:rsidTr="009976CA">
        <w:trPr>
          <w:cantSplit/>
          <w:trHeight w:hRule="exact" w:val="332"/>
        </w:trPr>
        <w:tc>
          <w:tcPr>
            <w:tcW w:w="2834" w:type="dxa"/>
            <w:vMerge/>
            <w:tcBorders>
              <w:left w:val="single" w:sz="4" w:space="0" w:color="000000"/>
              <w:bottom w:val="single" w:sz="4" w:space="0" w:color="000000"/>
            </w:tcBorders>
            <w:vAlign w:val="center"/>
          </w:tcPr>
          <w:p w14:paraId="5D3A258A"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261" w:type="dxa"/>
            <w:vMerge/>
            <w:tcBorders>
              <w:left w:val="single" w:sz="4" w:space="0" w:color="000000"/>
              <w:bottom w:val="single" w:sz="4" w:space="0" w:color="000000"/>
            </w:tcBorders>
            <w:vAlign w:val="center"/>
          </w:tcPr>
          <w:p w14:paraId="1ABF0736"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1570" w:type="dxa"/>
            <w:tcBorders>
              <w:left w:val="single" w:sz="4" w:space="0" w:color="000000"/>
              <w:bottom w:val="single" w:sz="4" w:space="0" w:color="000000"/>
            </w:tcBorders>
            <w:vAlign w:val="center"/>
          </w:tcPr>
          <w:p w14:paraId="2D84618F"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1-й</w:t>
            </w:r>
          </w:p>
        </w:tc>
        <w:tc>
          <w:tcPr>
            <w:tcW w:w="1852" w:type="dxa"/>
            <w:tcBorders>
              <w:left w:val="single" w:sz="4" w:space="0" w:color="000000"/>
              <w:bottom w:val="single" w:sz="4" w:space="0" w:color="000000"/>
              <w:right w:val="single" w:sz="4" w:space="0" w:color="000000"/>
            </w:tcBorders>
            <w:vAlign w:val="center"/>
          </w:tcPr>
          <w:p w14:paraId="4A9F749A"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-й</w:t>
            </w:r>
          </w:p>
        </w:tc>
      </w:tr>
      <w:tr w:rsidR="00CB299C" w:rsidRPr="00CB299C" w14:paraId="0D91C83A" w14:textId="77777777" w:rsidTr="009976CA">
        <w:trPr>
          <w:cantSplit/>
        </w:trPr>
        <w:tc>
          <w:tcPr>
            <w:tcW w:w="2834" w:type="dxa"/>
            <w:vMerge/>
            <w:tcBorders>
              <w:left w:val="single" w:sz="4" w:space="0" w:color="000000"/>
              <w:bottom w:val="single" w:sz="4" w:space="0" w:color="000000"/>
            </w:tcBorders>
            <w:vAlign w:val="center"/>
          </w:tcPr>
          <w:p w14:paraId="2B699918"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261" w:type="dxa"/>
            <w:vMerge/>
            <w:tcBorders>
              <w:left w:val="single" w:sz="4" w:space="0" w:color="000000"/>
              <w:bottom w:val="single" w:sz="4" w:space="0" w:color="000000"/>
            </w:tcBorders>
            <w:vAlign w:val="center"/>
          </w:tcPr>
          <w:p w14:paraId="0D22F7C0"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14:paraId="118745E9"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sz w:val="24"/>
                <w:szCs w:val="28"/>
                <w:lang w:val="uk-UA" w:eastAsia="ar-SA"/>
              </w:rPr>
              <w:t>Лекції</w:t>
            </w:r>
          </w:p>
        </w:tc>
      </w:tr>
      <w:tr w:rsidR="00CB299C" w:rsidRPr="00CB299C" w14:paraId="66C3C531" w14:textId="77777777" w:rsidTr="009976CA">
        <w:trPr>
          <w:cantSplit/>
          <w:trHeight w:hRule="exact" w:val="332"/>
        </w:trPr>
        <w:tc>
          <w:tcPr>
            <w:tcW w:w="2834" w:type="dxa"/>
            <w:vMerge w:val="restart"/>
            <w:tcBorders>
              <w:left w:val="single" w:sz="4" w:space="0" w:color="000000"/>
              <w:bottom w:val="single" w:sz="4" w:space="0" w:color="000000"/>
            </w:tcBorders>
            <w:vAlign w:val="center"/>
          </w:tcPr>
          <w:p w14:paraId="2CBAFE9C" w14:textId="77777777" w:rsidR="00CB299C" w:rsidRPr="00CB299C" w:rsidRDefault="00CB299C" w:rsidP="00CB299C">
            <w:pPr>
              <w:suppressAutoHyphens/>
              <w:snapToGrid w:val="0"/>
              <w:spacing w:after="0" w:line="240" w:lineRule="auto"/>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Годин для заочна форми навчання:</w:t>
            </w:r>
          </w:p>
          <w:p w14:paraId="1CC68097" w14:textId="77777777" w:rsidR="00CB299C" w:rsidRPr="00CB299C" w:rsidRDefault="00CB299C" w:rsidP="00CB299C">
            <w:pPr>
              <w:suppressAutoHyphens/>
              <w:spacing w:after="0" w:line="240" w:lineRule="auto"/>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аудиторних – 26,</w:t>
            </w:r>
          </w:p>
          <w:p w14:paraId="063FD323" w14:textId="77777777" w:rsidR="00CB299C" w:rsidRPr="00CB299C" w:rsidRDefault="00CB299C" w:rsidP="00CB299C">
            <w:pPr>
              <w:suppressAutoHyphens/>
              <w:spacing w:after="0" w:line="240" w:lineRule="auto"/>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самостійної роботи студента – 154</w:t>
            </w:r>
          </w:p>
        </w:tc>
        <w:tc>
          <w:tcPr>
            <w:tcW w:w="3261" w:type="dxa"/>
            <w:vMerge w:val="restart"/>
            <w:tcBorders>
              <w:left w:val="single" w:sz="4" w:space="0" w:color="000000"/>
              <w:bottom w:val="single" w:sz="4" w:space="0" w:color="000000"/>
            </w:tcBorders>
            <w:vAlign w:val="center"/>
          </w:tcPr>
          <w:p w14:paraId="5993949E"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Освітньо-кваліфікаційний рівень:</w:t>
            </w:r>
          </w:p>
          <w:p w14:paraId="0DB9665D" w14:textId="645890DD" w:rsidR="00CB299C" w:rsidRPr="00CB299C" w:rsidRDefault="00A0705C" w:rsidP="00CB299C">
            <w:pPr>
              <w:suppressAutoHyphens/>
              <w:spacing w:after="0" w:line="240" w:lineRule="auto"/>
              <w:jc w:val="center"/>
              <w:rPr>
                <w:rFonts w:ascii="Times New Roman" w:eastAsia="Times New Roman" w:hAnsi="Times New Roman" w:cs="Times New Roman"/>
                <w:sz w:val="24"/>
                <w:szCs w:val="28"/>
                <w:lang w:val="uk-UA" w:eastAsia="ar-SA"/>
              </w:rPr>
            </w:pPr>
            <w:r>
              <w:rPr>
                <w:rFonts w:ascii="Times New Roman" w:eastAsia="Times New Roman" w:hAnsi="Times New Roman" w:cs="Times New Roman"/>
                <w:sz w:val="24"/>
                <w:szCs w:val="28"/>
                <w:lang w:val="uk-UA" w:eastAsia="ar-SA"/>
              </w:rPr>
              <w:t>Бакалавр</w:t>
            </w:r>
            <w:r w:rsidR="00CB299C" w:rsidRPr="00CB299C">
              <w:rPr>
                <w:rFonts w:ascii="Times New Roman" w:eastAsia="Times New Roman" w:hAnsi="Times New Roman" w:cs="Times New Roman"/>
                <w:sz w:val="24"/>
                <w:szCs w:val="28"/>
                <w:lang w:val="uk-UA" w:eastAsia="ar-SA"/>
              </w:rPr>
              <w:t xml:space="preserve"> </w:t>
            </w:r>
          </w:p>
        </w:tc>
        <w:tc>
          <w:tcPr>
            <w:tcW w:w="1570" w:type="dxa"/>
            <w:tcBorders>
              <w:left w:val="single" w:sz="4" w:space="0" w:color="000000"/>
              <w:bottom w:val="single" w:sz="4" w:space="0" w:color="000000"/>
            </w:tcBorders>
            <w:vAlign w:val="center"/>
          </w:tcPr>
          <w:p w14:paraId="1C98C605" w14:textId="3341DA96"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 xml:space="preserve"> </w:t>
            </w:r>
            <w:r w:rsidR="00F57827">
              <w:rPr>
                <w:rFonts w:ascii="Times New Roman" w:eastAsia="Times New Roman" w:hAnsi="Times New Roman" w:cs="Times New Roman"/>
                <w:sz w:val="24"/>
                <w:szCs w:val="28"/>
                <w:lang w:val="uk-UA" w:eastAsia="ar-SA"/>
              </w:rPr>
              <w:t>22</w:t>
            </w:r>
            <w:r w:rsidR="00A71B61">
              <w:rPr>
                <w:rFonts w:ascii="Times New Roman" w:eastAsia="Times New Roman" w:hAnsi="Times New Roman" w:cs="Times New Roman"/>
                <w:sz w:val="24"/>
                <w:szCs w:val="28"/>
                <w:lang w:val="uk-UA" w:eastAsia="ar-SA"/>
              </w:rPr>
              <w:t xml:space="preserve"> </w:t>
            </w:r>
            <w:r w:rsidRPr="00CB299C">
              <w:rPr>
                <w:rFonts w:ascii="Times New Roman" w:eastAsia="Times New Roman" w:hAnsi="Times New Roman" w:cs="Times New Roman"/>
                <w:sz w:val="24"/>
                <w:szCs w:val="28"/>
                <w:lang w:val="uk-UA" w:eastAsia="ar-SA"/>
              </w:rPr>
              <w:t>год.</w:t>
            </w:r>
          </w:p>
        </w:tc>
        <w:tc>
          <w:tcPr>
            <w:tcW w:w="1852" w:type="dxa"/>
            <w:tcBorders>
              <w:left w:val="single" w:sz="4" w:space="0" w:color="000000"/>
              <w:bottom w:val="single" w:sz="4" w:space="0" w:color="000000"/>
              <w:right w:val="single" w:sz="4" w:space="0" w:color="000000"/>
            </w:tcBorders>
            <w:vAlign w:val="center"/>
          </w:tcPr>
          <w:p w14:paraId="2BF16531"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 xml:space="preserve"> год.</w:t>
            </w:r>
          </w:p>
        </w:tc>
      </w:tr>
      <w:tr w:rsidR="00CB299C" w:rsidRPr="00CB299C" w14:paraId="3005B293" w14:textId="77777777" w:rsidTr="009976CA">
        <w:trPr>
          <w:cantSplit/>
          <w:trHeight w:hRule="exact" w:val="332"/>
        </w:trPr>
        <w:tc>
          <w:tcPr>
            <w:tcW w:w="2834" w:type="dxa"/>
            <w:vMerge/>
            <w:tcBorders>
              <w:left w:val="single" w:sz="4" w:space="0" w:color="000000"/>
              <w:bottom w:val="single" w:sz="4" w:space="0" w:color="000000"/>
            </w:tcBorders>
            <w:vAlign w:val="center"/>
          </w:tcPr>
          <w:p w14:paraId="7F70D212"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261" w:type="dxa"/>
            <w:vMerge/>
            <w:tcBorders>
              <w:left w:val="single" w:sz="4" w:space="0" w:color="000000"/>
              <w:bottom w:val="single" w:sz="4" w:space="0" w:color="000000"/>
            </w:tcBorders>
            <w:vAlign w:val="center"/>
          </w:tcPr>
          <w:p w14:paraId="2638049C"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14:paraId="4E15A91E"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sz w:val="24"/>
                <w:szCs w:val="28"/>
                <w:lang w:val="uk-UA" w:eastAsia="ar-SA"/>
              </w:rPr>
              <w:t>Практичні, семінарські</w:t>
            </w:r>
          </w:p>
        </w:tc>
      </w:tr>
      <w:tr w:rsidR="00CB299C" w:rsidRPr="00CB299C" w14:paraId="59F477EB" w14:textId="77777777" w:rsidTr="009976CA">
        <w:trPr>
          <w:cantSplit/>
          <w:trHeight w:hRule="exact" w:val="332"/>
        </w:trPr>
        <w:tc>
          <w:tcPr>
            <w:tcW w:w="2834" w:type="dxa"/>
            <w:vMerge/>
            <w:tcBorders>
              <w:left w:val="single" w:sz="4" w:space="0" w:color="000000"/>
              <w:bottom w:val="single" w:sz="4" w:space="0" w:color="000000"/>
            </w:tcBorders>
            <w:vAlign w:val="center"/>
          </w:tcPr>
          <w:p w14:paraId="65A08099"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261" w:type="dxa"/>
            <w:vMerge/>
            <w:tcBorders>
              <w:left w:val="single" w:sz="4" w:space="0" w:color="000000"/>
              <w:bottom w:val="single" w:sz="4" w:space="0" w:color="000000"/>
            </w:tcBorders>
            <w:vAlign w:val="center"/>
          </w:tcPr>
          <w:p w14:paraId="59726D8F"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1570" w:type="dxa"/>
            <w:tcBorders>
              <w:left w:val="single" w:sz="4" w:space="0" w:color="000000"/>
              <w:bottom w:val="single" w:sz="4" w:space="0" w:color="000000"/>
            </w:tcBorders>
            <w:vAlign w:val="center"/>
          </w:tcPr>
          <w:p w14:paraId="15E1EA15" w14:textId="342A46E4"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 xml:space="preserve"> </w:t>
            </w:r>
            <w:r w:rsidR="00F57827">
              <w:rPr>
                <w:rFonts w:ascii="Times New Roman" w:eastAsia="Times New Roman" w:hAnsi="Times New Roman" w:cs="Times New Roman"/>
                <w:sz w:val="24"/>
                <w:szCs w:val="28"/>
                <w:lang w:val="uk-UA" w:eastAsia="ar-SA"/>
              </w:rPr>
              <w:t xml:space="preserve">28 </w:t>
            </w:r>
            <w:r w:rsidRPr="00CB299C">
              <w:rPr>
                <w:rFonts w:ascii="Times New Roman" w:eastAsia="Times New Roman" w:hAnsi="Times New Roman" w:cs="Times New Roman"/>
                <w:sz w:val="24"/>
                <w:szCs w:val="28"/>
                <w:lang w:val="uk-UA" w:eastAsia="ar-SA"/>
              </w:rPr>
              <w:t>год.</w:t>
            </w:r>
          </w:p>
        </w:tc>
        <w:tc>
          <w:tcPr>
            <w:tcW w:w="1852" w:type="dxa"/>
            <w:tcBorders>
              <w:left w:val="single" w:sz="4" w:space="0" w:color="000000"/>
              <w:bottom w:val="single" w:sz="4" w:space="0" w:color="000000"/>
              <w:right w:val="single" w:sz="4" w:space="0" w:color="000000"/>
            </w:tcBorders>
            <w:vAlign w:val="center"/>
          </w:tcPr>
          <w:p w14:paraId="16DDE705"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 xml:space="preserve"> год.</w:t>
            </w:r>
          </w:p>
        </w:tc>
      </w:tr>
      <w:tr w:rsidR="00CB299C" w:rsidRPr="00CB299C" w14:paraId="34852F20" w14:textId="77777777" w:rsidTr="009976CA">
        <w:trPr>
          <w:cantSplit/>
          <w:trHeight w:hRule="exact" w:val="332"/>
        </w:trPr>
        <w:tc>
          <w:tcPr>
            <w:tcW w:w="2834" w:type="dxa"/>
            <w:vMerge/>
            <w:tcBorders>
              <w:left w:val="single" w:sz="4" w:space="0" w:color="000000"/>
              <w:bottom w:val="single" w:sz="4" w:space="0" w:color="000000"/>
            </w:tcBorders>
            <w:vAlign w:val="center"/>
          </w:tcPr>
          <w:p w14:paraId="12A948B1"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261" w:type="dxa"/>
            <w:vMerge/>
            <w:tcBorders>
              <w:left w:val="single" w:sz="4" w:space="0" w:color="000000"/>
              <w:bottom w:val="single" w:sz="4" w:space="0" w:color="000000"/>
            </w:tcBorders>
            <w:vAlign w:val="center"/>
          </w:tcPr>
          <w:p w14:paraId="03566B5F"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14:paraId="2561D06A"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sz w:val="24"/>
                <w:szCs w:val="28"/>
                <w:lang w:val="uk-UA" w:eastAsia="ar-SA"/>
              </w:rPr>
              <w:t>Лабораторні</w:t>
            </w:r>
          </w:p>
        </w:tc>
      </w:tr>
      <w:tr w:rsidR="00CB299C" w:rsidRPr="00CB299C" w14:paraId="00CF7BC8" w14:textId="77777777" w:rsidTr="009976CA">
        <w:trPr>
          <w:cantSplit/>
          <w:trHeight w:hRule="exact" w:val="332"/>
        </w:trPr>
        <w:tc>
          <w:tcPr>
            <w:tcW w:w="2834" w:type="dxa"/>
            <w:vMerge/>
            <w:tcBorders>
              <w:left w:val="single" w:sz="4" w:space="0" w:color="000000"/>
              <w:bottom w:val="single" w:sz="4" w:space="0" w:color="000000"/>
            </w:tcBorders>
            <w:vAlign w:val="center"/>
          </w:tcPr>
          <w:p w14:paraId="746DB670"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261" w:type="dxa"/>
            <w:vMerge/>
            <w:tcBorders>
              <w:left w:val="single" w:sz="4" w:space="0" w:color="000000"/>
              <w:bottom w:val="single" w:sz="4" w:space="0" w:color="000000"/>
            </w:tcBorders>
            <w:vAlign w:val="center"/>
          </w:tcPr>
          <w:p w14:paraId="2FFCE265"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1570" w:type="dxa"/>
            <w:tcBorders>
              <w:left w:val="single" w:sz="4" w:space="0" w:color="000000"/>
              <w:bottom w:val="single" w:sz="4" w:space="0" w:color="000000"/>
            </w:tcBorders>
            <w:vAlign w:val="center"/>
          </w:tcPr>
          <w:p w14:paraId="13861256"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 xml:space="preserve"> год.</w:t>
            </w:r>
          </w:p>
        </w:tc>
        <w:tc>
          <w:tcPr>
            <w:tcW w:w="1852" w:type="dxa"/>
            <w:tcBorders>
              <w:left w:val="single" w:sz="4" w:space="0" w:color="000000"/>
              <w:bottom w:val="single" w:sz="4" w:space="0" w:color="000000"/>
              <w:right w:val="single" w:sz="4" w:space="0" w:color="000000"/>
            </w:tcBorders>
            <w:vAlign w:val="center"/>
          </w:tcPr>
          <w:p w14:paraId="197A3853"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 xml:space="preserve"> год.</w:t>
            </w:r>
          </w:p>
        </w:tc>
      </w:tr>
      <w:tr w:rsidR="00CB299C" w:rsidRPr="00CB299C" w14:paraId="3010EEFD" w14:textId="77777777" w:rsidTr="009976CA">
        <w:trPr>
          <w:cantSplit/>
          <w:trHeight w:hRule="exact" w:val="332"/>
        </w:trPr>
        <w:tc>
          <w:tcPr>
            <w:tcW w:w="2834" w:type="dxa"/>
            <w:vMerge/>
            <w:tcBorders>
              <w:left w:val="single" w:sz="4" w:space="0" w:color="000000"/>
              <w:bottom w:val="single" w:sz="4" w:space="0" w:color="000000"/>
            </w:tcBorders>
            <w:vAlign w:val="center"/>
          </w:tcPr>
          <w:p w14:paraId="32CC60E7"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261" w:type="dxa"/>
            <w:vMerge/>
            <w:tcBorders>
              <w:left w:val="single" w:sz="4" w:space="0" w:color="000000"/>
              <w:bottom w:val="single" w:sz="4" w:space="0" w:color="000000"/>
            </w:tcBorders>
            <w:vAlign w:val="center"/>
          </w:tcPr>
          <w:p w14:paraId="65AE4F11"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14:paraId="6B1C19A6"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sz w:val="24"/>
                <w:szCs w:val="28"/>
                <w:lang w:val="uk-UA" w:eastAsia="ar-SA"/>
              </w:rPr>
              <w:t>Самостійна робота</w:t>
            </w:r>
          </w:p>
        </w:tc>
      </w:tr>
      <w:tr w:rsidR="00CB299C" w:rsidRPr="00CB299C" w14:paraId="16F5F980" w14:textId="77777777" w:rsidTr="009976CA">
        <w:trPr>
          <w:cantSplit/>
          <w:trHeight w:hRule="exact" w:val="332"/>
        </w:trPr>
        <w:tc>
          <w:tcPr>
            <w:tcW w:w="2834" w:type="dxa"/>
            <w:vMerge/>
            <w:tcBorders>
              <w:left w:val="single" w:sz="4" w:space="0" w:color="000000"/>
              <w:bottom w:val="single" w:sz="4" w:space="0" w:color="000000"/>
            </w:tcBorders>
            <w:vAlign w:val="center"/>
          </w:tcPr>
          <w:p w14:paraId="14AD3927"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261" w:type="dxa"/>
            <w:vMerge/>
            <w:tcBorders>
              <w:left w:val="single" w:sz="4" w:space="0" w:color="000000"/>
              <w:bottom w:val="single" w:sz="4" w:space="0" w:color="000000"/>
            </w:tcBorders>
            <w:vAlign w:val="center"/>
          </w:tcPr>
          <w:p w14:paraId="54764D75"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1570" w:type="dxa"/>
            <w:tcBorders>
              <w:left w:val="single" w:sz="4" w:space="0" w:color="000000"/>
              <w:bottom w:val="single" w:sz="4" w:space="0" w:color="000000"/>
            </w:tcBorders>
            <w:vAlign w:val="center"/>
          </w:tcPr>
          <w:p w14:paraId="5986557F" w14:textId="5924FBAB" w:rsidR="00CB299C" w:rsidRPr="00CB299C" w:rsidRDefault="00F57827"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Pr>
                <w:rFonts w:ascii="Times New Roman" w:eastAsia="Times New Roman" w:hAnsi="Times New Roman" w:cs="Times New Roman"/>
                <w:sz w:val="24"/>
                <w:szCs w:val="28"/>
                <w:lang w:val="uk-UA" w:eastAsia="ar-SA"/>
              </w:rPr>
              <w:t xml:space="preserve">30 </w:t>
            </w:r>
            <w:r w:rsidR="00CB299C" w:rsidRPr="00CB299C">
              <w:rPr>
                <w:rFonts w:ascii="Times New Roman" w:eastAsia="Times New Roman" w:hAnsi="Times New Roman" w:cs="Times New Roman"/>
                <w:sz w:val="24"/>
                <w:szCs w:val="28"/>
                <w:lang w:val="uk-UA" w:eastAsia="ar-SA"/>
              </w:rPr>
              <w:t>год.</w:t>
            </w:r>
          </w:p>
        </w:tc>
        <w:tc>
          <w:tcPr>
            <w:tcW w:w="1852" w:type="dxa"/>
            <w:tcBorders>
              <w:left w:val="single" w:sz="4" w:space="0" w:color="000000"/>
              <w:bottom w:val="single" w:sz="4" w:space="0" w:color="000000"/>
              <w:right w:val="single" w:sz="4" w:space="0" w:color="000000"/>
            </w:tcBorders>
            <w:vAlign w:val="center"/>
          </w:tcPr>
          <w:p w14:paraId="118ADABB"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 xml:space="preserve"> год.</w:t>
            </w:r>
          </w:p>
        </w:tc>
      </w:tr>
      <w:tr w:rsidR="00CB299C" w:rsidRPr="00CB299C" w14:paraId="2891C7AA" w14:textId="77777777" w:rsidTr="009976CA">
        <w:trPr>
          <w:cantSplit/>
          <w:trHeight w:hRule="exact" w:val="654"/>
        </w:trPr>
        <w:tc>
          <w:tcPr>
            <w:tcW w:w="2834" w:type="dxa"/>
            <w:vMerge/>
            <w:tcBorders>
              <w:left w:val="single" w:sz="4" w:space="0" w:color="000000"/>
              <w:bottom w:val="single" w:sz="4" w:space="0" w:color="000000"/>
            </w:tcBorders>
            <w:vAlign w:val="center"/>
          </w:tcPr>
          <w:p w14:paraId="75715480"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261" w:type="dxa"/>
            <w:vMerge/>
            <w:tcBorders>
              <w:left w:val="single" w:sz="4" w:space="0" w:color="000000"/>
              <w:bottom w:val="single" w:sz="4" w:space="0" w:color="000000"/>
            </w:tcBorders>
            <w:vAlign w:val="center"/>
          </w:tcPr>
          <w:p w14:paraId="17C3AAC3"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14:paraId="487AC2D9" w14:textId="294311C5"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b/>
                <w:sz w:val="24"/>
                <w:szCs w:val="28"/>
                <w:lang w:val="uk-UA" w:eastAsia="ar-SA"/>
              </w:rPr>
              <w:t>Індивідуальні завдання</w:t>
            </w:r>
            <w:r w:rsidRPr="00F57827">
              <w:rPr>
                <w:rFonts w:ascii="Times New Roman" w:eastAsia="Times New Roman" w:hAnsi="Times New Roman" w:cs="Times New Roman"/>
                <w:bCs/>
                <w:sz w:val="24"/>
                <w:szCs w:val="28"/>
                <w:lang w:val="uk-UA" w:eastAsia="ar-SA"/>
              </w:rPr>
              <w:t xml:space="preserve">: </w:t>
            </w:r>
            <w:r w:rsidR="00F57827" w:rsidRPr="00F57827">
              <w:rPr>
                <w:rFonts w:ascii="Times New Roman" w:eastAsia="Times New Roman" w:hAnsi="Times New Roman" w:cs="Times New Roman"/>
                <w:bCs/>
                <w:sz w:val="24"/>
                <w:szCs w:val="28"/>
                <w:lang w:val="uk-UA" w:eastAsia="ar-SA"/>
              </w:rPr>
              <w:t xml:space="preserve">10 </w:t>
            </w:r>
            <w:r w:rsidRPr="00F57827">
              <w:rPr>
                <w:rFonts w:ascii="Times New Roman" w:eastAsia="Times New Roman" w:hAnsi="Times New Roman" w:cs="Times New Roman"/>
                <w:bCs/>
                <w:sz w:val="24"/>
                <w:szCs w:val="28"/>
                <w:lang w:val="uk-UA" w:eastAsia="ar-SA"/>
              </w:rPr>
              <w:t>год.</w:t>
            </w:r>
          </w:p>
        </w:tc>
      </w:tr>
      <w:tr w:rsidR="00CB299C" w:rsidRPr="00CB299C" w14:paraId="187A2E1A" w14:textId="77777777" w:rsidTr="009976CA">
        <w:trPr>
          <w:cantSplit/>
        </w:trPr>
        <w:tc>
          <w:tcPr>
            <w:tcW w:w="2834" w:type="dxa"/>
            <w:vMerge/>
            <w:tcBorders>
              <w:left w:val="single" w:sz="4" w:space="0" w:color="000000"/>
              <w:bottom w:val="single" w:sz="4" w:space="0" w:color="000000"/>
            </w:tcBorders>
            <w:vAlign w:val="center"/>
          </w:tcPr>
          <w:p w14:paraId="7BA58D83"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261" w:type="dxa"/>
            <w:vMerge/>
            <w:tcBorders>
              <w:left w:val="single" w:sz="4" w:space="0" w:color="000000"/>
              <w:bottom w:val="single" w:sz="4" w:space="0" w:color="000000"/>
            </w:tcBorders>
            <w:vAlign w:val="center"/>
          </w:tcPr>
          <w:p w14:paraId="1932C2BE"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14:paraId="4B65B915"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Вид контролю: диференційований залік</w:t>
            </w:r>
          </w:p>
        </w:tc>
      </w:tr>
    </w:tbl>
    <w:p w14:paraId="22475C43" w14:textId="77777777" w:rsidR="00CB299C" w:rsidRPr="00CB299C" w:rsidRDefault="00CB299C" w:rsidP="00CB299C">
      <w:pPr>
        <w:suppressAutoHyphens/>
        <w:spacing w:after="0" w:line="360" w:lineRule="auto"/>
        <w:jc w:val="both"/>
        <w:rPr>
          <w:rFonts w:ascii="Times New Roman" w:eastAsia="Times New Roman" w:hAnsi="Times New Roman" w:cs="Times New Roman"/>
          <w:color w:val="C00000"/>
          <w:sz w:val="24"/>
          <w:szCs w:val="24"/>
          <w:lang w:val="uk-UA" w:eastAsia="ar-SA"/>
        </w:rPr>
      </w:pPr>
    </w:p>
    <w:p w14:paraId="26AB2E63" w14:textId="77777777" w:rsidR="00CB299C" w:rsidRPr="00CB299C" w:rsidRDefault="00CB299C" w:rsidP="00CB299C">
      <w:pPr>
        <w:suppressAutoHyphens/>
        <w:spacing w:after="0" w:line="240" w:lineRule="auto"/>
        <w:ind w:firstLine="708"/>
        <w:jc w:val="center"/>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b/>
          <w:bCs/>
          <w:sz w:val="24"/>
          <w:szCs w:val="24"/>
          <w:lang w:val="uk-UA" w:eastAsia="ar-SA"/>
        </w:rPr>
        <w:t>3. Структура навчальної дисципліни</w:t>
      </w:r>
    </w:p>
    <w:p w14:paraId="101F60B6" w14:textId="77777777" w:rsidR="00CB299C" w:rsidRPr="00CB299C" w:rsidRDefault="00CB299C" w:rsidP="00CB299C">
      <w:pPr>
        <w:suppressAutoHyphens/>
        <w:spacing w:after="0" w:line="240" w:lineRule="auto"/>
        <w:ind w:firstLine="708"/>
        <w:jc w:val="center"/>
        <w:rPr>
          <w:rFonts w:ascii="Times New Roman" w:eastAsia="Times New Roman" w:hAnsi="Times New Roman" w:cs="Times New Roman"/>
          <w:b/>
          <w:bCs/>
          <w:sz w:val="24"/>
          <w:szCs w:val="24"/>
          <w:lang w:val="uk-UA" w:eastAsia="ar-S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CB299C" w:rsidRPr="00CB299C" w14:paraId="5ED7DAD5" w14:textId="77777777" w:rsidTr="009976CA">
        <w:tc>
          <w:tcPr>
            <w:tcW w:w="4633" w:type="dxa"/>
            <w:vMerge w:val="restart"/>
            <w:shd w:val="clear" w:color="auto" w:fill="auto"/>
          </w:tcPr>
          <w:p w14:paraId="1ECDEA4E" w14:textId="77777777" w:rsidR="00CB299C" w:rsidRPr="00CB299C" w:rsidRDefault="00CB299C" w:rsidP="00CB29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Назви розділів дисципліни і тем</w:t>
            </w:r>
          </w:p>
        </w:tc>
        <w:tc>
          <w:tcPr>
            <w:tcW w:w="5006" w:type="dxa"/>
            <w:gridSpan w:val="6"/>
            <w:shd w:val="clear" w:color="auto" w:fill="auto"/>
          </w:tcPr>
          <w:p w14:paraId="5CA2710D" w14:textId="77777777" w:rsidR="00CB299C" w:rsidRPr="00CB299C" w:rsidRDefault="00CB299C" w:rsidP="00CB29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Кількість годин</w:t>
            </w:r>
          </w:p>
        </w:tc>
      </w:tr>
      <w:tr w:rsidR="00CB299C" w:rsidRPr="00CB299C" w14:paraId="1C1E4EDD" w14:textId="77777777" w:rsidTr="009976CA">
        <w:tc>
          <w:tcPr>
            <w:tcW w:w="4633" w:type="dxa"/>
            <w:vMerge/>
            <w:shd w:val="clear" w:color="auto" w:fill="auto"/>
          </w:tcPr>
          <w:p w14:paraId="19F318CA"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p>
        </w:tc>
        <w:tc>
          <w:tcPr>
            <w:tcW w:w="5006" w:type="dxa"/>
            <w:gridSpan w:val="6"/>
            <w:shd w:val="clear" w:color="auto" w:fill="auto"/>
          </w:tcPr>
          <w:p w14:paraId="1E0AB714" w14:textId="494B3ED2" w:rsidR="00CB299C" w:rsidRPr="00CB299C" w:rsidRDefault="00CB299C" w:rsidP="00CB29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Форма навчання - </w:t>
            </w:r>
            <w:r w:rsidR="00F57827">
              <w:rPr>
                <w:rFonts w:ascii="Times New Roman" w:eastAsia="Times New Roman" w:hAnsi="Times New Roman" w:cs="Times New Roman"/>
                <w:sz w:val="24"/>
                <w:szCs w:val="24"/>
                <w:lang w:val="uk-UA" w:eastAsia="ar-SA"/>
              </w:rPr>
              <w:t>денна</w:t>
            </w:r>
          </w:p>
        </w:tc>
      </w:tr>
      <w:tr w:rsidR="00CB299C" w:rsidRPr="00CB299C" w14:paraId="11D2F210" w14:textId="77777777" w:rsidTr="009976CA">
        <w:tc>
          <w:tcPr>
            <w:tcW w:w="4633" w:type="dxa"/>
            <w:vMerge/>
            <w:shd w:val="clear" w:color="auto" w:fill="auto"/>
          </w:tcPr>
          <w:p w14:paraId="51C42A88"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p>
        </w:tc>
        <w:tc>
          <w:tcPr>
            <w:tcW w:w="851" w:type="dxa"/>
            <w:vMerge w:val="restart"/>
            <w:shd w:val="clear" w:color="auto" w:fill="auto"/>
          </w:tcPr>
          <w:p w14:paraId="6DA090B9" w14:textId="77777777" w:rsidR="00CB299C" w:rsidRPr="00CB299C" w:rsidRDefault="00CB299C" w:rsidP="00CB299C">
            <w:pPr>
              <w:suppressAutoHyphens/>
              <w:spacing w:after="0" w:line="240" w:lineRule="auto"/>
              <w:ind w:left="-108" w:right="-108"/>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усього </w:t>
            </w:r>
          </w:p>
        </w:tc>
        <w:tc>
          <w:tcPr>
            <w:tcW w:w="4155" w:type="dxa"/>
            <w:gridSpan w:val="5"/>
            <w:shd w:val="clear" w:color="auto" w:fill="auto"/>
          </w:tcPr>
          <w:p w14:paraId="43DD09EF" w14:textId="77777777" w:rsidR="00CB299C" w:rsidRPr="00CB299C" w:rsidRDefault="00CB299C" w:rsidP="00CB299C">
            <w:pPr>
              <w:suppressAutoHyphens/>
              <w:spacing w:after="0" w:line="240" w:lineRule="auto"/>
              <w:jc w:val="center"/>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У тому числі</w:t>
            </w:r>
          </w:p>
        </w:tc>
      </w:tr>
      <w:tr w:rsidR="00CB299C" w:rsidRPr="00CB299C" w14:paraId="11A1A7DF" w14:textId="77777777" w:rsidTr="009976CA">
        <w:tc>
          <w:tcPr>
            <w:tcW w:w="4633" w:type="dxa"/>
            <w:vMerge/>
            <w:shd w:val="clear" w:color="auto" w:fill="auto"/>
          </w:tcPr>
          <w:p w14:paraId="649D1A4A"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p>
        </w:tc>
        <w:tc>
          <w:tcPr>
            <w:tcW w:w="851" w:type="dxa"/>
            <w:vMerge/>
            <w:shd w:val="clear" w:color="auto" w:fill="auto"/>
          </w:tcPr>
          <w:p w14:paraId="7A0677D9"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p>
        </w:tc>
        <w:tc>
          <w:tcPr>
            <w:tcW w:w="786" w:type="dxa"/>
            <w:shd w:val="clear" w:color="auto" w:fill="auto"/>
          </w:tcPr>
          <w:p w14:paraId="6530C068"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лек</w:t>
            </w:r>
          </w:p>
        </w:tc>
        <w:tc>
          <w:tcPr>
            <w:tcW w:w="787" w:type="dxa"/>
            <w:shd w:val="clear" w:color="auto" w:fill="auto"/>
          </w:tcPr>
          <w:p w14:paraId="1A524A4C"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пр</w:t>
            </w:r>
          </w:p>
        </w:tc>
        <w:tc>
          <w:tcPr>
            <w:tcW w:w="786" w:type="dxa"/>
            <w:shd w:val="clear" w:color="auto" w:fill="auto"/>
          </w:tcPr>
          <w:p w14:paraId="61F90A64"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лаб</w:t>
            </w:r>
          </w:p>
        </w:tc>
        <w:tc>
          <w:tcPr>
            <w:tcW w:w="787" w:type="dxa"/>
            <w:shd w:val="clear" w:color="auto" w:fill="auto"/>
          </w:tcPr>
          <w:p w14:paraId="2A1094CB"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інд</w:t>
            </w:r>
          </w:p>
        </w:tc>
        <w:tc>
          <w:tcPr>
            <w:tcW w:w="1009" w:type="dxa"/>
            <w:shd w:val="clear" w:color="auto" w:fill="auto"/>
          </w:tcPr>
          <w:p w14:paraId="5928E9E4"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срс</w:t>
            </w:r>
          </w:p>
        </w:tc>
      </w:tr>
      <w:tr w:rsidR="00CB299C" w:rsidRPr="00CB299C" w14:paraId="477E7C1A" w14:textId="77777777" w:rsidTr="009976CA">
        <w:tc>
          <w:tcPr>
            <w:tcW w:w="4633" w:type="dxa"/>
            <w:shd w:val="clear" w:color="auto" w:fill="auto"/>
          </w:tcPr>
          <w:p w14:paraId="01B1D9E7" w14:textId="77777777" w:rsidR="00CB299C" w:rsidRPr="00CB299C" w:rsidRDefault="00CB299C" w:rsidP="00CB299C">
            <w:pPr>
              <w:suppressAutoHyphens/>
              <w:spacing w:after="0" w:line="240" w:lineRule="auto"/>
              <w:jc w:val="center"/>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1</w:t>
            </w:r>
          </w:p>
        </w:tc>
        <w:tc>
          <w:tcPr>
            <w:tcW w:w="851" w:type="dxa"/>
            <w:shd w:val="clear" w:color="auto" w:fill="auto"/>
          </w:tcPr>
          <w:p w14:paraId="1F0115C3" w14:textId="77777777" w:rsidR="00CB299C" w:rsidRPr="00CB299C" w:rsidRDefault="00CB299C" w:rsidP="00CB299C">
            <w:pPr>
              <w:suppressAutoHyphens/>
              <w:spacing w:after="0" w:line="240" w:lineRule="auto"/>
              <w:jc w:val="center"/>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2</w:t>
            </w:r>
          </w:p>
        </w:tc>
        <w:tc>
          <w:tcPr>
            <w:tcW w:w="786" w:type="dxa"/>
            <w:shd w:val="clear" w:color="auto" w:fill="auto"/>
          </w:tcPr>
          <w:p w14:paraId="07AC9F14" w14:textId="77777777" w:rsidR="00CB299C" w:rsidRPr="00CB299C" w:rsidRDefault="00CB299C" w:rsidP="00CB299C">
            <w:pPr>
              <w:suppressAutoHyphens/>
              <w:spacing w:after="0" w:line="240" w:lineRule="auto"/>
              <w:jc w:val="center"/>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3</w:t>
            </w:r>
          </w:p>
        </w:tc>
        <w:tc>
          <w:tcPr>
            <w:tcW w:w="787" w:type="dxa"/>
            <w:shd w:val="clear" w:color="auto" w:fill="auto"/>
          </w:tcPr>
          <w:p w14:paraId="045F8674" w14:textId="77777777" w:rsidR="00CB299C" w:rsidRPr="00CB299C" w:rsidRDefault="00CB299C" w:rsidP="00CB299C">
            <w:pPr>
              <w:suppressAutoHyphens/>
              <w:spacing w:after="0" w:line="240" w:lineRule="auto"/>
              <w:jc w:val="center"/>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4</w:t>
            </w:r>
          </w:p>
        </w:tc>
        <w:tc>
          <w:tcPr>
            <w:tcW w:w="786" w:type="dxa"/>
            <w:shd w:val="clear" w:color="auto" w:fill="auto"/>
          </w:tcPr>
          <w:p w14:paraId="5FB5CEDB" w14:textId="77777777" w:rsidR="00CB299C" w:rsidRPr="00CB299C" w:rsidRDefault="00CB299C" w:rsidP="00CB299C">
            <w:pPr>
              <w:suppressAutoHyphens/>
              <w:spacing w:after="0" w:line="240" w:lineRule="auto"/>
              <w:jc w:val="center"/>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5</w:t>
            </w:r>
          </w:p>
        </w:tc>
        <w:tc>
          <w:tcPr>
            <w:tcW w:w="787" w:type="dxa"/>
            <w:shd w:val="clear" w:color="auto" w:fill="auto"/>
          </w:tcPr>
          <w:p w14:paraId="5CCD82AC" w14:textId="77777777" w:rsidR="00CB299C" w:rsidRPr="00CB299C" w:rsidRDefault="00CB299C" w:rsidP="00CB299C">
            <w:pPr>
              <w:suppressAutoHyphens/>
              <w:spacing w:after="0" w:line="240" w:lineRule="auto"/>
              <w:jc w:val="center"/>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6</w:t>
            </w:r>
          </w:p>
        </w:tc>
        <w:tc>
          <w:tcPr>
            <w:tcW w:w="1009" w:type="dxa"/>
            <w:shd w:val="clear" w:color="auto" w:fill="auto"/>
          </w:tcPr>
          <w:p w14:paraId="531AD587" w14:textId="77777777" w:rsidR="00CB299C" w:rsidRPr="00CB299C" w:rsidRDefault="00CB299C" w:rsidP="00CB299C">
            <w:pPr>
              <w:suppressAutoHyphens/>
              <w:spacing w:after="0" w:line="240" w:lineRule="auto"/>
              <w:jc w:val="center"/>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7</w:t>
            </w:r>
          </w:p>
        </w:tc>
      </w:tr>
      <w:tr w:rsidR="00CB299C" w:rsidRPr="00CB299C" w14:paraId="73994A3E" w14:textId="77777777" w:rsidTr="009976CA">
        <w:tc>
          <w:tcPr>
            <w:tcW w:w="9639" w:type="dxa"/>
            <w:gridSpan w:val="7"/>
            <w:shd w:val="clear" w:color="auto" w:fill="auto"/>
          </w:tcPr>
          <w:p w14:paraId="5A6BC60A" w14:textId="77777777" w:rsidR="00CB299C" w:rsidRPr="00CB299C" w:rsidRDefault="00CB299C" w:rsidP="00CB299C">
            <w:pPr>
              <w:suppressAutoHyphens/>
              <w:spacing w:after="0" w:line="240" w:lineRule="auto"/>
              <w:jc w:val="center"/>
              <w:rPr>
                <w:rFonts w:ascii="Times New Roman" w:eastAsia="Times New Roman" w:hAnsi="Times New Roman" w:cs="Times New Roman"/>
                <w:bCs/>
                <w:sz w:val="24"/>
                <w:szCs w:val="24"/>
                <w:lang w:val="uk-UA" w:eastAsia="ar-SA"/>
              </w:rPr>
            </w:pPr>
          </w:p>
        </w:tc>
      </w:tr>
      <w:tr w:rsidR="00CB299C" w:rsidRPr="00CB299C" w14:paraId="7651C631" w14:textId="77777777" w:rsidTr="009976CA">
        <w:tc>
          <w:tcPr>
            <w:tcW w:w="4633" w:type="dxa"/>
            <w:shd w:val="clear" w:color="auto" w:fill="auto"/>
          </w:tcPr>
          <w:p w14:paraId="5AC219D8"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
                <w:sz w:val="24"/>
                <w:szCs w:val="24"/>
                <w:lang w:val="uk-UA" w:eastAsia="ar-SA"/>
              </w:rPr>
              <w:t>Тема 1.</w:t>
            </w:r>
            <w:r w:rsidRPr="00CB299C">
              <w:rPr>
                <w:rFonts w:ascii="Times New Roman" w:eastAsia="Times New Roman" w:hAnsi="Times New Roman" w:cs="Times New Roman"/>
                <w:sz w:val="24"/>
                <w:szCs w:val="24"/>
                <w:lang w:val="uk-UA" w:eastAsia="ar-SA"/>
              </w:rPr>
              <w:t xml:space="preserve"> «Інформаційні технології в освіті» як наука. </w:t>
            </w:r>
          </w:p>
        </w:tc>
        <w:tc>
          <w:tcPr>
            <w:tcW w:w="851" w:type="dxa"/>
            <w:shd w:val="clear" w:color="auto" w:fill="auto"/>
          </w:tcPr>
          <w:p w14:paraId="63664DE8" w14:textId="09679523" w:rsidR="00CB299C" w:rsidRPr="00CB299C" w:rsidRDefault="008104C8"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10</w:t>
            </w:r>
          </w:p>
        </w:tc>
        <w:tc>
          <w:tcPr>
            <w:tcW w:w="786" w:type="dxa"/>
            <w:shd w:val="clear" w:color="auto" w:fill="auto"/>
          </w:tcPr>
          <w:p w14:paraId="66C7A056" w14:textId="0923A889" w:rsidR="00CB299C" w:rsidRPr="00CB299C" w:rsidRDefault="000E53C7"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c>
          <w:tcPr>
            <w:tcW w:w="787" w:type="dxa"/>
            <w:shd w:val="clear" w:color="auto" w:fill="auto"/>
          </w:tcPr>
          <w:p w14:paraId="135EE208" w14:textId="0A511451"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c>
          <w:tcPr>
            <w:tcW w:w="786" w:type="dxa"/>
            <w:shd w:val="clear" w:color="auto" w:fill="auto"/>
          </w:tcPr>
          <w:p w14:paraId="3A11F7C4"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787" w:type="dxa"/>
            <w:shd w:val="clear" w:color="auto" w:fill="auto"/>
          </w:tcPr>
          <w:p w14:paraId="5E5AF025"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1009" w:type="dxa"/>
            <w:shd w:val="clear" w:color="auto" w:fill="auto"/>
          </w:tcPr>
          <w:p w14:paraId="61BBA264" w14:textId="5C1024E6"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r>
      <w:tr w:rsidR="00CB299C" w:rsidRPr="00CB299C" w14:paraId="433FBEF8" w14:textId="77777777" w:rsidTr="009976CA">
        <w:tc>
          <w:tcPr>
            <w:tcW w:w="4633" w:type="dxa"/>
            <w:shd w:val="clear" w:color="auto" w:fill="auto"/>
          </w:tcPr>
          <w:p w14:paraId="3A2D4D46"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
                <w:sz w:val="24"/>
                <w:szCs w:val="24"/>
                <w:lang w:val="uk-UA" w:eastAsia="ar-SA"/>
              </w:rPr>
              <w:t>Тема 2.</w:t>
            </w:r>
            <w:r w:rsidRPr="00CB299C">
              <w:rPr>
                <w:rFonts w:ascii="Times New Roman" w:eastAsia="Times New Roman" w:hAnsi="Times New Roman" w:cs="Times New Roman"/>
                <w:sz w:val="24"/>
                <w:szCs w:val="24"/>
                <w:lang w:val="uk-UA" w:eastAsia="ar-SA"/>
              </w:rPr>
              <w:t xml:space="preserve"> Введення в інформаційні технології. Інформаційні системи в освіті.</w:t>
            </w:r>
          </w:p>
        </w:tc>
        <w:tc>
          <w:tcPr>
            <w:tcW w:w="851" w:type="dxa"/>
            <w:shd w:val="clear" w:color="auto" w:fill="auto"/>
          </w:tcPr>
          <w:p w14:paraId="76FA397D" w14:textId="21C8A5BE" w:rsidR="00CB299C" w:rsidRPr="00CB299C" w:rsidRDefault="008104C8"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10</w:t>
            </w:r>
          </w:p>
        </w:tc>
        <w:tc>
          <w:tcPr>
            <w:tcW w:w="786" w:type="dxa"/>
            <w:shd w:val="clear" w:color="auto" w:fill="auto"/>
          </w:tcPr>
          <w:p w14:paraId="787C600D" w14:textId="2673B2D8" w:rsidR="00CB299C" w:rsidRPr="00CB299C" w:rsidRDefault="000E53C7"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2</w:t>
            </w:r>
          </w:p>
        </w:tc>
        <w:tc>
          <w:tcPr>
            <w:tcW w:w="787" w:type="dxa"/>
            <w:shd w:val="clear" w:color="auto" w:fill="auto"/>
          </w:tcPr>
          <w:p w14:paraId="567DC570" w14:textId="63851A00"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c>
          <w:tcPr>
            <w:tcW w:w="786" w:type="dxa"/>
            <w:shd w:val="clear" w:color="auto" w:fill="auto"/>
          </w:tcPr>
          <w:p w14:paraId="320C3720"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787" w:type="dxa"/>
            <w:shd w:val="clear" w:color="auto" w:fill="auto"/>
          </w:tcPr>
          <w:p w14:paraId="19AB8D83"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1009" w:type="dxa"/>
            <w:shd w:val="clear" w:color="auto" w:fill="auto"/>
          </w:tcPr>
          <w:p w14:paraId="6560879F" w14:textId="726482C3"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r>
      <w:tr w:rsidR="00CB299C" w:rsidRPr="00CB299C" w14:paraId="780E9FE7" w14:textId="77777777" w:rsidTr="009976CA">
        <w:tc>
          <w:tcPr>
            <w:tcW w:w="4633" w:type="dxa"/>
            <w:shd w:val="clear" w:color="auto" w:fill="auto"/>
          </w:tcPr>
          <w:p w14:paraId="7F8E129F"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
                <w:sz w:val="24"/>
                <w:szCs w:val="24"/>
                <w:lang w:val="uk-UA" w:eastAsia="ar-SA"/>
              </w:rPr>
              <w:t>Тема 3.</w:t>
            </w:r>
            <w:r w:rsidRPr="00CB299C">
              <w:rPr>
                <w:rFonts w:ascii="Times New Roman" w:eastAsia="Times New Roman" w:hAnsi="Times New Roman" w:cs="Times New Roman"/>
                <w:sz w:val="24"/>
                <w:szCs w:val="24"/>
                <w:lang w:val="uk-UA" w:eastAsia="ar-SA"/>
              </w:rPr>
              <w:t xml:space="preserve"> Забезпечення інформаційної безпеки особистості та освітніх закладів.</w:t>
            </w:r>
          </w:p>
        </w:tc>
        <w:tc>
          <w:tcPr>
            <w:tcW w:w="851" w:type="dxa"/>
            <w:shd w:val="clear" w:color="auto" w:fill="auto"/>
          </w:tcPr>
          <w:p w14:paraId="086D587F" w14:textId="5A0FAC56" w:rsidR="00CB299C" w:rsidRPr="00CB299C" w:rsidRDefault="008104C8"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12</w:t>
            </w:r>
          </w:p>
        </w:tc>
        <w:tc>
          <w:tcPr>
            <w:tcW w:w="786" w:type="dxa"/>
            <w:shd w:val="clear" w:color="auto" w:fill="auto"/>
          </w:tcPr>
          <w:p w14:paraId="65E8C7FE"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787" w:type="dxa"/>
            <w:shd w:val="clear" w:color="auto" w:fill="auto"/>
          </w:tcPr>
          <w:p w14:paraId="2E4D3C88" w14:textId="04436325"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c>
          <w:tcPr>
            <w:tcW w:w="786" w:type="dxa"/>
            <w:shd w:val="clear" w:color="auto" w:fill="auto"/>
          </w:tcPr>
          <w:p w14:paraId="6417FE67"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787" w:type="dxa"/>
            <w:shd w:val="clear" w:color="auto" w:fill="auto"/>
          </w:tcPr>
          <w:p w14:paraId="07879CD3"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1009" w:type="dxa"/>
            <w:shd w:val="clear" w:color="auto" w:fill="auto"/>
          </w:tcPr>
          <w:p w14:paraId="7897F13D" w14:textId="14F972AC"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r>
      <w:tr w:rsidR="00CB299C" w:rsidRPr="00CB299C" w14:paraId="25EABB05" w14:textId="77777777" w:rsidTr="009976CA">
        <w:tc>
          <w:tcPr>
            <w:tcW w:w="4633" w:type="dxa"/>
            <w:shd w:val="clear" w:color="auto" w:fill="auto"/>
          </w:tcPr>
          <w:p w14:paraId="64194CBD"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
                <w:sz w:val="24"/>
                <w:szCs w:val="24"/>
                <w:lang w:val="uk-UA" w:eastAsia="ar-SA"/>
              </w:rPr>
              <w:t>Тема 4</w:t>
            </w:r>
            <w:r w:rsidRPr="00CB299C">
              <w:rPr>
                <w:rFonts w:ascii="Times New Roman" w:eastAsia="Times New Roman" w:hAnsi="Times New Roman" w:cs="Times New Roman"/>
                <w:sz w:val="24"/>
                <w:szCs w:val="24"/>
                <w:lang w:val="uk-UA" w:eastAsia="ar-SA"/>
              </w:rPr>
              <w:t>. Основні функції операційної системи Microsoft Windows та текстових редакторів.</w:t>
            </w:r>
          </w:p>
        </w:tc>
        <w:tc>
          <w:tcPr>
            <w:tcW w:w="851" w:type="dxa"/>
            <w:shd w:val="clear" w:color="auto" w:fill="auto"/>
          </w:tcPr>
          <w:p w14:paraId="39A1D730" w14:textId="1F78669B" w:rsidR="00CB299C" w:rsidRPr="00CB299C" w:rsidRDefault="008104C8"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10</w:t>
            </w:r>
          </w:p>
        </w:tc>
        <w:tc>
          <w:tcPr>
            <w:tcW w:w="786" w:type="dxa"/>
            <w:shd w:val="clear" w:color="auto" w:fill="auto"/>
          </w:tcPr>
          <w:p w14:paraId="10C90ED4"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787" w:type="dxa"/>
            <w:shd w:val="clear" w:color="auto" w:fill="auto"/>
          </w:tcPr>
          <w:p w14:paraId="0C4A8BF3" w14:textId="283F408F"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2</w:t>
            </w:r>
          </w:p>
        </w:tc>
        <w:tc>
          <w:tcPr>
            <w:tcW w:w="786" w:type="dxa"/>
            <w:shd w:val="clear" w:color="auto" w:fill="auto"/>
          </w:tcPr>
          <w:p w14:paraId="22E78DD8"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787" w:type="dxa"/>
            <w:shd w:val="clear" w:color="auto" w:fill="auto"/>
          </w:tcPr>
          <w:p w14:paraId="28396386"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1009" w:type="dxa"/>
            <w:shd w:val="clear" w:color="auto" w:fill="auto"/>
          </w:tcPr>
          <w:p w14:paraId="3CABCD2B" w14:textId="40B0DF77"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r>
      <w:tr w:rsidR="00CB299C" w:rsidRPr="00CB299C" w14:paraId="75C0C81B" w14:textId="77777777" w:rsidTr="009976CA">
        <w:tc>
          <w:tcPr>
            <w:tcW w:w="4633" w:type="dxa"/>
            <w:shd w:val="clear" w:color="auto" w:fill="auto"/>
          </w:tcPr>
          <w:p w14:paraId="391584D6"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
                <w:sz w:val="24"/>
                <w:szCs w:val="24"/>
                <w:lang w:val="uk-UA" w:eastAsia="ar-SA"/>
              </w:rPr>
              <w:t>Тема 5.</w:t>
            </w:r>
            <w:r w:rsidRPr="00CB299C">
              <w:rPr>
                <w:rFonts w:ascii="Times New Roman" w:eastAsia="Times New Roman" w:hAnsi="Times New Roman" w:cs="Times New Roman"/>
                <w:sz w:val="24"/>
                <w:szCs w:val="24"/>
                <w:lang w:val="uk-UA" w:eastAsia="ar-SA"/>
              </w:rPr>
              <w:t xml:space="preserve"> Використання мультимедійних технологій у педагогічній практиці.</w:t>
            </w:r>
          </w:p>
        </w:tc>
        <w:tc>
          <w:tcPr>
            <w:tcW w:w="851" w:type="dxa"/>
            <w:shd w:val="clear" w:color="auto" w:fill="auto"/>
          </w:tcPr>
          <w:p w14:paraId="0995CD4D" w14:textId="21DEDD2D" w:rsidR="00CB299C" w:rsidRPr="00CB299C" w:rsidRDefault="008104C8"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12</w:t>
            </w:r>
          </w:p>
        </w:tc>
        <w:tc>
          <w:tcPr>
            <w:tcW w:w="786" w:type="dxa"/>
            <w:shd w:val="clear" w:color="auto" w:fill="auto"/>
          </w:tcPr>
          <w:p w14:paraId="52F1C85B" w14:textId="3FA0C742" w:rsidR="00CB299C" w:rsidRPr="00CB299C" w:rsidRDefault="000E53C7"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c>
          <w:tcPr>
            <w:tcW w:w="787" w:type="dxa"/>
            <w:shd w:val="clear" w:color="auto" w:fill="auto"/>
          </w:tcPr>
          <w:p w14:paraId="20A02C8B" w14:textId="1D9C77AE"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2</w:t>
            </w:r>
          </w:p>
        </w:tc>
        <w:tc>
          <w:tcPr>
            <w:tcW w:w="786" w:type="dxa"/>
            <w:shd w:val="clear" w:color="auto" w:fill="auto"/>
          </w:tcPr>
          <w:p w14:paraId="3BD99009"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787" w:type="dxa"/>
            <w:shd w:val="clear" w:color="auto" w:fill="auto"/>
          </w:tcPr>
          <w:p w14:paraId="2477844F"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1009" w:type="dxa"/>
            <w:shd w:val="clear" w:color="auto" w:fill="auto"/>
          </w:tcPr>
          <w:p w14:paraId="181B98C7" w14:textId="5C79ADCC"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r>
      <w:tr w:rsidR="00CB299C" w:rsidRPr="00CB299C" w14:paraId="3E85237A" w14:textId="77777777" w:rsidTr="009976CA">
        <w:tc>
          <w:tcPr>
            <w:tcW w:w="4633" w:type="dxa"/>
            <w:shd w:val="clear" w:color="auto" w:fill="auto"/>
          </w:tcPr>
          <w:p w14:paraId="7FC9AE63" w14:textId="77777777" w:rsidR="00CB299C" w:rsidRPr="00CB299C" w:rsidRDefault="00CB299C" w:rsidP="00CB299C">
            <w:pPr>
              <w:suppressAutoHyphens/>
              <w:spacing w:after="0" w:line="240" w:lineRule="auto"/>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Тема 6</w:t>
            </w:r>
            <w:r w:rsidRPr="00CB299C">
              <w:rPr>
                <w:rFonts w:ascii="Times New Roman" w:eastAsia="Times New Roman" w:hAnsi="Times New Roman" w:cs="Times New Roman"/>
                <w:sz w:val="24"/>
                <w:szCs w:val="24"/>
                <w:lang w:val="uk-UA" w:eastAsia="ar-SA"/>
              </w:rPr>
              <w:t>. Компоненти освітніх інформаційних технологій.</w:t>
            </w:r>
          </w:p>
        </w:tc>
        <w:tc>
          <w:tcPr>
            <w:tcW w:w="851" w:type="dxa"/>
            <w:shd w:val="clear" w:color="auto" w:fill="auto"/>
          </w:tcPr>
          <w:p w14:paraId="77341275" w14:textId="49B81710" w:rsidR="00CB299C" w:rsidRPr="00CB299C" w:rsidRDefault="008104C8"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10</w:t>
            </w:r>
          </w:p>
        </w:tc>
        <w:tc>
          <w:tcPr>
            <w:tcW w:w="786" w:type="dxa"/>
            <w:shd w:val="clear" w:color="auto" w:fill="auto"/>
          </w:tcPr>
          <w:p w14:paraId="23B51482" w14:textId="16091110" w:rsidR="00CB299C" w:rsidRPr="00CB299C" w:rsidRDefault="000E53C7"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c>
          <w:tcPr>
            <w:tcW w:w="787" w:type="dxa"/>
            <w:shd w:val="clear" w:color="auto" w:fill="auto"/>
          </w:tcPr>
          <w:p w14:paraId="74E07865" w14:textId="16A81DDD"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c>
          <w:tcPr>
            <w:tcW w:w="786" w:type="dxa"/>
            <w:shd w:val="clear" w:color="auto" w:fill="auto"/>
          </w:tcPr>
          <w:p w14:paraId="6277AB3B"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787" w:type="dxa"/>
            <w:shd w:val="clear" w:color="auto" w:fill="auto"/>
          </w:tcPr>
          <w:p w14:paraId="23F0F00B"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p>
        </w:tc>
        <w:tc>
          <w:tcPr>
            <w:tcW w:w="1009" w:type="dxa"/>
            <w:shd w:val="clear" w:color="auto" w:fill="auto"/>
          </w:tcPr>
          <w:p w14:paraId="6D35A844" w14:textId="430D5595"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r>
      <w:tr w:rsidR="00CB299C" w:rsidRPr="00CB299C" w14:paraId="1BC64114" w14:textId="77777777" w:rsidTr="009976CA">
        <w:tc>
          <w:tcPr>
            <w:tcW w:w="4633" w:type="dxa"/>
            <w:shd w:val="clear" w:color="auto" w:fill="auto"/>
          </w:tcPr>
          <w:p w14:paraId="14AED305" w14:textId="77777777" w:rsidR="00CB299C" w:rsidRPr="00CB299C" w:rsidRDefault="00CB299C" w:rsidP="00CB299C">
            <w:pPr>
              <w:suppressAutoHyphens/>
              <w:spacing w:after="0" w:line="240" w:lineRule="auto"/>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lastRenderedPageBreak/>
              <w:t xml:space="preserve">Тема 7. </w:t>
            </w:r>
            <w:r w:rsidRPr="00CB299C">
              <w:rPr>
                <w:rFonts w:ascii="Times New Roman" w:eastAsia="Times New Roman" w:hAnsi="Times New Roman" w:cs="Times New Roman"/>
                <w:sz w:val="24"/>
                <w:szCs w:val="24"/>
                <w:lang w:val="uk-UA" w:eastAsia="ar-SA"/>
              </w:rPr>
              <w:t>Автоматизовані навчальні системи.</w:t>
            </w:r>
          </w:p>
        </w:tc>
        <w:tc>
          <w:tcPr>
            <w:tcW w:w="851" w:type="dxa"/>
            <w:shd w:val="clear" w:color="auto" w:fill="auto"/>
          </w:tcPr>
          <w:p w14:paraId="11E2162D" w14:textId="25009B07" w:rsidR="00CB299C" w:rsidRPr="00CB299C" w:rsidRDefault="008104C8"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12</w:t>
            </w:r>
          </w:p>
        </w:tc>
        <w:tc>
          <w:tcPr>
            <w:tcW w:w="786" w:type="dxa"/>
            <w:shd w:val="clear" w:color="auto" w:fill="auto"/>
          </w:tcPr>
          <w:p w14:paraId="29796808" w14:textId="74E03D5E" w:rsidR="00CB299C" w:rsidRPr="00CB299C" w:rsidRDefault="000E53C7"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c>
          <w:tcPr>
            <w:tcW w:w="787" w:type="dxa"/>
            <w:shd w:val="clear" w:color="auto" w:fill="auto"/>
          </w:tcPr>
          <w:p w14:paraId="3198D0C6" w14:textId="4A8E5DFC"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c>
          <w:tcPr>
            <w:tcW w:w="786" w:type="dxa"/>
            <w:shd w:val="clear" w:color="auto" w:fill="auto"/>
          </w:tcPr>
          <w:p w14:paraId="4E8E1BEA"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787" w:type="dxa"/>
            <w:shd w:val="clear" w:color="auto" w:fill="auto"/>
          </w:tcPr>
          <w:p w14:paraId="3CD1ADA2"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p>
        </w:tc>
        <w:tc>
          <w:tcPr>
            <w:tcW w:w="1009" w:type="dxa"/>
            <w:shd w:val="clear" w:color="auto" w:fill="auto"/>
          </w:tcPr>
          <w:p w14:paraId="52FF0095" w14:textId="7199133C"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r>
      <w:tr w:rsidR="00CB299C" w:rsidRPr="00CB299C" w14:paraId="0A15794F" w14:textId="77777777" w:rsidTr="009976CA">
        <w:tc>
          <w:tcPr>
            <w:tcW w:w="4633" w:type="dxa"/>
            <w:shd w:val="clear" w:color="auto" w:fill="auto"/>
          </w:tcPr>
          <w:p w14:paraId="1FBB53CA" w14:textId="77777777" w:rsidR="00CB299C" w:rsidRPr="00CB299C" w:rsidRDefault="00CB299C" w:rsidP="00CB299C">
            <w:pPr>
              <w:suppressAutoHyphens/>
              <w:spacing w:after="0" w:line="240" w:lineRule="auto"/>
              <w:jc w:val="both"/>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Тема 8.</w:t>
            </w:r>
            <w:r w:rsidRPr="00CB299C">
              <w:rPr>
                <w:rFonts w:ascii="Times New Roman" w:eastAsia="Times New Roman" w:hAnsi="Times New Roman" w:cs="Times New Roman"/>
                <w:sz w:val="24"/>
                <w:szCs w:val="24"/>
                <w:lang w:val="uk-UA" w:eastAsia="ar-SA"/>
              </w:rPr>
              <w:t xml:space="preserve"> Стандартизація в області освітніх інформаційних технологій.</w:t>
            </w:r>
          </w:p>
        </w:tc>
        <w:tc>
          <w:tcPr>
            <w:tcW w:w="851" w:type="dxa"/>
            <w:shd w:val="clear" w:color="auto" w:fill="auto"/>
          </w:tcPr>
          <w:p w14:paraId="708A36B6" w14:textId="0C714009" w:rsidR="00CB299C" w:rsidRPr="00CB299C" w:rsidRDefault="008104C8"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12</w:t>
            </w:r>
          </w:p>
        </w:tc>
        <w:tc>
          <w:tcPr>
            <w:tcW w:w="786" w:type="dxa"/>
            <w:shd w:val="clear" w:color="auto" w:fill="auto"/>
          </w:tcPr>
          <w:p w14:paraId="0161C527" w14:textId="599F45F1" w:rsidR="00CB299C" w:rsidRPr="00CB299C" w:rsidRDefault="000E53C7"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c>
          <w:tcPr>
            <w:tcW w:w="787" w:type="dxa"/>
            <w:shd w:val="clear" w:color="auto" w:fill="auto"/>
          </w:tcPr>
          <w:p w14:paraId="1ED52556" w14:textId="52B856F3"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w:t>
            </w:r>
          </w:p>
        </w:tc>
        <w:tc>
          <w:tcPr>
            <w:tcW w:w="786" w:type="dxa"/>
            <w:shd w:val="clear" w:color="auto" w:fill="auto"/>
          </w:tcPr>
          <w:p w14:paraId="7206289C"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787" w:type="dxa"/>
            <w:shd w:val="clear" w:color="auto" w:fill="auto"/>
          </w:tcPr>
          <w:p w14:paraId="7150E23E"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p>
        </w:tc>
        <w:tc>
          <w:tcPr>
            <w:tcW w:w="1009" w:type="dxa"/>
            <w:shd w:val="clear" w:color="auto" w:fill="auto"/>
          </w:tcPr>
          <w:p w14:paraId="4704469B" w14:textId="1883EA66"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2</w:t>
            </w:r>
          </w:p>
        </w:tc>
      </w:tr>
      <w:tr w:rsidR="00CB299C" w:rsidRPr="00CB299C" w14:paraId="522C0516" w14:textId="77777777" w:rsidTr="009976CA">
        <w:tc>
          <w:tcPr>
            <w:tcW w:w="4633" w:type="dxa"/>
            <w:shd w:val="clear" w:color="auto" w:fill="auto"/>
          </w:tcPr>
          <w:p w14:paraId="74DB8CBC"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
                <w:sz w:val="24"/>
                <w:szCs w:val="24"/>
                <w:lang w:val="uk-UA" w:eastAsia="ar-SA"/>
              </w:rPr>
              <w:t xml:space="preserve">Тема 9. </w:t>
            </w:r>
            <w:r w:rsidRPr="00CB299C">
              <w:rPr>
                <w:rFonts w:ascii="Times New Roman" w:eastAsia="Times New Roman" w:hAnsi="Times New Roman" w:cs="Times New Roman"/>
                <w:sz w:val="24"/>
                <w:szCs w:val="24"/>
                <w:lang w:val="uk-UA" w:eastAsia="ar-SA"/>
              </w:rPr>
              <w:t>Диференційований залік</w:t>
            </w:r>
          </w:p>
        </w:tc>
        <w:tc>
          <w:tcPr>
            <w:tcW w:w="851" w:type="dxa"/>
            <w:shd w:val="clear" w:color="auto" w:fill="auto"/>
          </w:tcPr>
          <w:p w14:paraId="25B2FB9D" w14:textId="3D5D431E" w:rsidR="00CB299C" w:rsidRPr="008104C8" w:rsidRDefault="008104C8"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2</w:t>
            </w:r>
          </w:p>
        </w:tc>
        <w:tc>
          <w:tcPr>
            <w:tcW w:w="786" w:type="dxa"/>
            <w:shd w:val="clear" w:color="auto" w:fill="auto"/>
          </w:tcPr>
          <w:p w14:paraId="5E6B7E7D" w14:textId="30AA95DA"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p>
        </w:tc>
        <w:tc>
          <w:tcPr>
            <w:tcW w:w="787" w:type="dxa"/>
            <w:shd w:val="clear" w:color="auto" w:fill="auto"/>
          </w:tcPr>
          <w:p w14:paraId="5CE0740D" w14:textId="456CF242"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p>
        </w:tc>
        <w:tc>
          <w:tcPr>
            <w:tcW w:w="786" w:type="dxa"/>
            <w:shd w:val="clear" w:color="auto" w:fill="auto"/>
          </w:tcPr>
          <w:p w14:paraId="29D0ED1E"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787" w:type="dxa"/>
            <w:shd w:val="clear" w:color="auto" w:fill="auto"/>
          </w:tcPr>
          <w:p w14:paraId="4F255BEF"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p>
        </w:tc>
        <w:tc>
          <w:tcPr>
            <w:tcW w:w="1009" w:type="dxa"/>
            <w:shd w:val="clear" w:color="auto" w:fill="auto"/>
          </w:tcPr>
          <w:p w14:paraId="6744B6F7"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p>
        </w:tc>
      </w:tr>
      <w:tr w:rsidR="00CB299C" w:rsidRPr="00CB299C" w14:paraId="71CF2B91" w14:textId="77777777" w:rsidTr="009976CA">
        <w:tc>
          <w:tcPr>
            <w:tcW w:w="4633" w:type="dxa"/>
            <w:shd w:val="clear" w:color="auto" w:fill="auto"/>
          </w:tcPr>
          <w:p w14:paraId="7DCBF148"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Всього годин по дисципліні</w:t>
            </w:r>
          </w:p>
        </w:tc>
        <w:tc>
          <w:tcPr>
            <w:tcW w:w="851" w:type="dxa"/>
            <w:shd w:val="clear" w:color="auto" w:fill="auto"/>
          </w:tcPr>
          <w:p w14:paraId="13F464A0" w14:textId="44D003BA" w:rsidR="00CB299C" w:rsidRPr="00CB299C" w:rsidRDefault="008104C8"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90</w:t>
            </w:r>
          </w:p>
        </w:tc>
        <w:tc>
          <w:tcPr>
            <w:tcW w:w="786" w:type="dxa"/>
            <w:shd w:val="clear" w:color="auto" w:fill="auto"/>
          </w:tcPr>
          <w:p w14:paraId="21C4FF35" w14:textId="554DBD13" w:rsidR="00CB299C" w:rsidRPr="00CB299C" w:rsidRDefault="000E53C7"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22</w:t>
            </w:r>
          </w:p>
        </w:tc>
        <w:tc>
          <w:tcPr>
            <w:tcW w:w="787" w:type="dxa"/>
            <w:shd w:val="clear" w:color="auto" w:fill="auto"/>
          </w:tcPr>
          <w:p w14:paraId="1D7F46C2" w14:textId="475FE8A6"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28</w:t>
            </w:r>
          </w:p>
        </w:tc>
        <w:tc>
          <w:tcPr>
            <w:tcW w:w="786" w:type="dxa"/>
            <w:shd w:val="clear" w:color="auto" w:fill="auto"/>
          </w:tcPr>
          <w:p w14:paraId="36CA444A"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787" w:type="dxa"/>
            <w:shd w:val="clear" w:color="auto" w:fill="auto"/>
          </w:tcPr>
          <w:p w14:paraId="08AA8D20"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w:t>
            </w:r>
          </w:p>
        </w:tc>
        <w:tc>
          <w:tcPr>
            <w:tcW w:w="1009" w:type="dxa"/>
            <w:shd w:val="clear" w:color="auto" w:fill="auto"/>
          </w:tcPr>
          <w:p w14:paraId="11F4A79F" w14:textId="4A846C83" w:rsidR="00CB299C" w:rsidRPr="00CB299C" w:rsidRDefault="00DB5906" w:rsidP="00CB299C">
            <w:pPr>
              <w:suppressAutoHyphens/>
              <w:spacing w:after="0" w:line="240" w:lineRule="auto"/>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30</w:t>
            </w:r>
          </w:p>
        </w:tc>
      </w:tr>
    </w:tbl>
    <w:p w14:paraId="33C74B58" w14:textId="77777777" w:rsidR="00CB299C" w:rsidRPr="00CB299C" w:rsidRDefault="00CB299C" w:rsidP="00CB299C">
      <w:pPr>
        <w:suppressAutoHyphens/>
        <w:spacing w:after="0" w:line="240" w:lineRule="auto"/>
        <w:rPr>
          <w:rFonts w:ascii="Times New Roman" w:eastAsia="Times New Roman" w:hAnsi="Times New Roman" w:cs="Times New Roman"/>
          <w:b/>
          <w:bCs/>
          <w:sz w:val="24"/>
          <w:szCs w:val="24"/>
          <w:lang w:val="uk-UA" w:eastAsia="ar-SA"/>
        </w:rPr>
      </w:pPr>
    </w:p>
    <w:p w14:paraId="7FA23792" w14:textId="77777777" w:rsidR="00CB299C" w:rsidRPr="00CB299C" w:rsidRDefault="00CB299C" w:rsidP="00CB299C">
      <w:pPr>
        <w:suppressAutoHyphens/>
        <w:spacing w:after="0" w:line="240" w:lineRule="auto"/>
        <w:ind w:firstLine="708"/>
        <w:jc w:val="center"/>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bCs/>
          <w:sz w:val="24"/>
          <w:szCs w:val="24"/>
          <w:lang w:val="uk-UA" w:eastAsia="ar-SA"/>
        </w:rPr>
        <w:t xml:space="preserve">4. Теми лекцій </w:t>
      </w:r>
    </w:p>
    <w:tbl>
      <w:tblPr>
        <w:tblW w:w="0" w:type="auto"/>
        <w:tblInd w:w="240" w:type="dxa"/>
        <w:tblLayout w:type="fixed"/>
        <w:tblLook w:val="0000" w:firstRow="0" w:lastRow="0" w:firstColumn="0" w:lastColumn="0" w:noHBand="0" w:noVBand="0"/>
      </w:tblPr>
      <w:tblGrid>
        <w:gridCol w:w="709"/>
        <w:gridCol w:w="7381"/>
        <w:gridCol w:w="1559"/>
      </w:tblGrid>
      <w:tr w:rsidR="00CB299C" w:rsidRPr="00CB299C" w14:paraId="30BAB0F0" w14:textId="77777777" w:rsidTr="009976CA">
        <w:tc>
          <w:tcPr>
            <w:tcW w:w="709" w:type="dxa"/>
            <w:tcBorders>
              <w:top w:val="single" w:sz="4" w:space="0" w:color="000000"/>
              <w:left w:val="single" w:sz="4" w:space="0" w:color="000000"/>
              <w:bottom w:val="single" w:sz="4" w:space="0" w:color="000000"/>
            </w:tcBorders>
          </w:tcPr>
          <w:p w14:paraId="0D3ADC9F" w14:textId="77777777" w:rsidR="00CB299C" w:rsidRPr="00CB299C" w:rsidRDefault="00CB299C" w:rsidP="00CB299C">
            <w:pPr>
              <w:suppressAutoHyphens/>
              <w:snapToGrid w:val="0"/>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w:t>
            </w:r>
          </w:p>
          <w:p w14:paraId="262E678D" w14:textId="77777777" w:rsidR="00CB299C" w:rsidRPr="00CB299C" w:rsidRDefault="00CB299C" w:rsidP="00CB299C">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з/п</w:t>
            </w:r>
          </w:p>
        </w:tc>
        <w:tc>
          <w:tcPr>
            <w:tcW w:w="7381" w:type="dxa"/>
            <w:tcBorders>
              <w:top w:val="single" w:sz="4" w:space="0" w:color="000000"/>
              <w:left w:val="single" w:sz="4" w:space="0" w:color="000000"/>
              <w:bottom w:val="single" w:sz="4" w:space="0" w:color="000000"/>
            </w:tcBorders>
          </w:tcPr>
          <w:p w14:paraId="5D475101"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Назва теми</w:t>
            </w:r>
          </w:p>
        </w:tc>
        <w:tc>
          <w:tcPr>
            <w:tcW w:w="1559" w:type="dxa"/>
            <w:tcBorders>
              <w:top w:val="single" w:sz="4" w:space="0" w:color="000000"/>
              <w:left w:val="single" w:sz="4" w:space="0" w:color="000000"/>
              <w:bottom w:val="single" w:sz="4" w:space="0" w:color="000000"/>
              <w:right w:val="single" w:sz="4" w:space="0" w:color="000000"/>
            </w:tcBorders>
          </w:tcPr>
          <w:p w14:paraId="13FB89D4"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Кількість</w:t>
            </w:r>
          </w:p>
          <w:p w14:paraId="33E34429" w14:textId="77777777" w:rsidR="00CB299C" w:rsidRPr="00CB299C" w:rsidRDefault="00CB299C" w:rsidP="00CB29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годин</w:t>
            </w:r>
          </w:p>
        </w:tc>
      </w:tr>
      <w:tr w:rsidR="00CB299C" w:rsidRPr="00CB299C" w14:paraId="3D15AD54" w14:textId="77777777" w:rsidTr="009976CA">
        <w:tc>
          <w:tcPr>
            <w:tcW w:w="709" w:type="dxa"/>
            <w:tcBorders>
              <w:left w:val="single" w:sz="4" w:space="0" w:color="000000"/>
              <w:bottom w:val="single" w:sz="4" w:space="0" w:color="000000"/>
            </w:tcBorders>
          </w:tcPr>
          <w:p w14:paraId="0522AB14"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1</w:t>
            </w:r>
          </w:p>
        </w:tc>
        <w:tc>
          <w:tcPr>
            <w:tcW w:w="7381" w:type="dxa"/>
            <w:tcBorders>
              <w:left w:val="single" w:sz="4" w:space="0" w:color="000000"/>
              <w:bottom w:val="single" w:sz="4" w:space="0" w:color="000000"/>
            </w:tcBorders>
          </w:tcPr>
          <w:p w14:paraId="1E09C11C" w14:textId="77777777" w:rsidR="00CB299C" w:rsidRPr="00CB299C" w:rsidRDefault="00CB299C" w:rsidP="00CB299C">
            <w:pPr>
              <w:tabs>
                <w:tab w:val="left" w:pos="0"/>
              </w:tabs>
              <w:suppressAutoHyphens/>
              <w:spacing w:after="0" w:line="240" w:lineRule="auto"/>
              <w:jc w:val="both"/>
              <w:rPr>
                <w:rFonts w:ascii="Times New Roman" w:eastAsia="Times New Roman" w:hAnsi="Times New Roman" w:cs="Times New Roman"/>
                <w:bCs/>
                <w:sz w:val="24"/>
                <w:szCs w:val="28"/>
                <w:lang w:val="uk-UA" w:eastAsia="ar-SA"/>
              </w:rPr>
            </w:pPr>
            <w:r w:rsidRPr="00CB299C">
              <w:rPr>
                <w:rFonts w:ascii="Times New Roman" w:eastAsia="Times New Roman" w:hAnsi="Times New Roman" w:cs="Times New Roman"/>
                <w:sz w:val="24"/>
                <w:szCs w:val="24"/>
                <w:lang w:val="uk-UA" w:eastAsia="ar-SA"/>
              </w:rPr>
              <w:t>Введення в інформаційні технології. Інформаційні системи в освіті.</w:t>
            </w:r>
          </w:p>
        </w:tc>
        <w:tc>
          <w:tcPr>
            <w:tcW w:w="1559" w:type="dxa"/>
            <w:tcBorders>
              <w:left w:val="single" w:sz="4" w:space="0" w:color="000000"/>
              <w:bottom w:val="single" w:sz="4" w:space="0" w:color="000000"/>
              <w:right w:val="single" w:sz="4" w:space="0" w:color="000000"/>
            </w:tcBorders>
          </w:tcPr>
          <w:p w14:paraId="77421467" w14:textId="646BD788" w:rsidR="00CB299C" w:rsidRPr="00CB299C" w:rsidRDefault="00DB5906" w:rsidP="00CB299C">
            <w:pPr>
              <w:suppressAutoHyphens/>
              <w:snapToGrid w:val="0"/>
              <w:spacing w:after="0" w:line="240" w:lineRule="auto"/>
              <w:jc w:val="center"/>
              <w:rPr>
                <w:rFonts w:ascii="Times New Roman" w:eastAsia="Times New Roman" w:hAnsi="Times New Roman" w:cs="Times New Roman"/>
                <w:bCs/>
                <w:sz w:val="24"/>
                <w:szCs w:val="28"/>
                <w:lang w:val="uk-UA" w:eastAsia="ar-SA"/>
              </w:rPr>
            </w:pPr>
            <w:r>
              <w:rPr>
                <w:rFonts w:ascii="Times New Roman" w:eastAsia="Times New Roman" w:hAnsi="Times New Roman" w:cs="Times New Roman"/>
                <w:bCs/>
                <w:sz w:val="24"/>
                <w:szCs w:val="28"/>
                <w:lang w:val="uk-UA" w:eastAsia="ar-SA"/>
              </w:rPr>
              <w:t>4</w:t>
            </w:r>
          </w:p>
        </w:tc>
      </w:tr>
      <w:tr w:rsidR="00CB299C" w:rsidRPr="00CB299C" w14:paraId="3C3691B7" w14:textId="77777777" w:rsidTr="009976CA">
        <w:tc>
          <w:tcPr>
            <w:tcW w:w="709" w:type="dxa"/>
            <w:tcBorders>
              <w:left w:val="single" w:sz="4" w:space="0" w:color="000000"/>
              <w:bottom w:val="single" w:sz="4" w:space="0" w:color="000000"/>
            </w:tcBorders>
          </w:tcPr>
          <w:p w14:paraId="03A73760"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2</w:t>
            </w:r>
          </w:p>
        </w:tc>
        <w:tc>
          <w:tcPr>
            <w:tcW w:w="7381" w:type="dxa"/>
            <w:tcBorders>
              <w:left w:val="single" w:sz="4" w:space="0" w:color="000000"/>
              <w:bottom w:val="single" w:sz="4" w:space="0" w:color="000000"/>
            </w:tcBorders>
          </w:tcPr>
          <w:p w14:paraId="410418C5" w14:textId="77777777" w:rsidR="00CB299C" w:rsidRPr="00CB299C" w:rsidRDefault="00CB299C" w:rsidP="00CB299C">
            <w:pPr>
              <w:tabs>
                <w:tab w:val="left" w:pos="0"/>
              </w:tabs>
              <w:suppressAutoHyphens/>
              <w:spacing w:after="0" w:line="240" w:lineRule="auto"/>
              <w:jc w:val="both"/>
              <w:rPr>
                <w:rFonts w:ascii="Times New Roman" w:eastAsia="Times New Roman" w:hAnsi="Times New Roman" w:cs="Times New Roman"/>
                <w:bCs/>
                <w:sz w:val="24"/>
                <w:szCs w:val="28"/>
                <w:lang w:val="uk-UA" w:eastAsia="ar-SA"/>
              </w:rPr>
            </w:pPr>
            <w:r w:rsidRPr="00CB299C">
              <w:rPr>
                <w:rFonts w:ascii="Times New Roman" w:eastAsia="Times New Roman" w:hAnsi="Times New Roman" w:cs="Times New Roman"/>
                <w:sz w:val="24"/>
                <w:szCs w:val="24"/>
                <w:lang w:val="uk-UA" w:eastAsia="ar-SA"/>
              </w:rPr>
              <w:t>Компоненти освітніх інформаційних технологій.</w:t>
            </w:r>
          </w:p>
        </w:tc>
        <w:tc>
          <w:tcPr>
            <w:tcW w:w="1559" w:type="dxa"/>
            <w:tcBorders>
              <w:left w:val="single" w:sz="4" w:space="0" w:color="000000"/>
              <w:bottom w:val="single" w:sz="4" w:space="0" w:color="000000"/>
              <w:right w:val="single" w:sz="4" w:space="0" w:color="000000"/>
            </w:tcBorders>
          </w:tcPr>
          <w:p w14:paraId="55370E90" w14:textId="1838617D" w:rsidR="00CB299C" w:rsidRPr="00CB299C" w:rsidRDefault="00DB5906" w:rsidP="00CB299C">
            <w:pPr>
              <w:suppressAutoHyphens/>
              <w:snapToGrid w:val="0"/>
              <w:spacing w:after="0" w:line="240" w:lineRule="auto"/>
              <w:jc w:val="center"/>
              <w:rPr>
                <w:rFonts w:ascii="Times New Roman" w:eastAsia="Times New Roman" w:hAnsi="Times New Roman" w:cs="Times New Roman"/>
                <w:bCs/>
                <w:sz w:val="24"/>
                <w:szCs w:val="28"/>
                <w:lang w:val="uk-UA" w:eastAsia="ar-SA"/>
              </w:rPr>
            </w:pPr>
            <w:r>
              <w:rPr>
                <w:rFonts w:ascii="Times New Roman" w:eastAsia="Times New Roman" w:hAnsi="Times New Roman" w:cs="Times New Roman"/>
                <w:bCs/>
                <w:sz w:val="24"/>
                <w:szCs w:val="28"/>
                <w:lang w:val="uk-UA" w:eastAsia="ar-SA"/>
              </w:rPr>
              <w:t>6</w:t>
            </w:r>
          </w:p>
        </w:tc>
      </w:tr>
      <w:tr w:rsidR="00CB299C" w:rsidRPr="00CB299C" w14:paraId="281A2954" w14:textId="77777777" w:rsidTr="009976CA">
        <w:tc>
          <w:tcPr>
            <w:tcW w:w="709" w:type="dxa"/>
            <w:tcBorders>
              <w:left w:val="single" w:sz="4" w:space="0" w:color="000000"/>
              <w:bottom w:val="single" w:sz="4" w:space="0" w:color="000000"/>
            </w:tcBorders>
          </w:tcPr>
          <w:p w14:paraId="1480E66F"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3</w:t>
            </w:r>
          </w:p>
        </w:tc>
        <w:tc>
          <w:tcPr>
            <w:tcW w:w="7381" w:type="dxa"/>
            <w:tcBorders>
              <w:left w:val="single" w:sz="4" w:space="0" w:color="000000"/>
              <w:bottom w:val="single" w:sz="4" w:space="0" w:color="000000"/>
            </w:tcBorders>
          </w:tcPr>
          <w:p w14:paraId="3014F8B5" w14:textId="77777777" w:rsidR="00CB299C" w:rsidRPr="00CB299C" w:rsidRDefault="00CB299C" w:rsidP="00CB299C">
            <w:pPr>
              <w:tabs>
                <w:tab w:val="left" w:pos="0"/>
              </w:tabs>
              <w:suppressAutoHyphens/>
              <w:spacing w:after="0" w:line="240" w:lineRule="auto"/>
              <w:jc w:val="both"/>
              <w:rPr>
                <w:rFonts w:ascii="Times New Roman" w:eastAsia="Times New Roman" w:hAnsi="Times New Roman" w:cs="Times New Roman"/>
                <w:snapToGrid w:val="0"/>
                <w:sz w:val="24"/>
                <w:szCs w:val="28"/>
                <w:lang w:val="uk-UA" w:eastAsia="ar-SA"/>
              </w:rPr>
            </w:pPr>
            <w:r w:rsidRPr="00CB299C">
              <w:rPr>
                <w:rFonts w:ascii="Times New Roman" w:eastAsia="Times New Roman" w:hAnsi="Times New Roman" w:cs="Times New Roman"/>
                <w:sz w:val="24"/>
                <w:szCs w:val="24"/>
                <w:lang w:val="uk-UA" w:eastAsia="ar-SA"/>
              </w:rPr>
              <w:t>Автоматизовані навчальні системи.</w:t>
            </w:r>
          </w:p>
        </w:tc>
        <w:tc>
          <w:tcPr>
            <w:tcW w:w="1559" w:type="dxa"/>
            <w:tcBorders>
              <w:left w:val="single" w:sz="4" w:space="0" w:color="000000"/>
              <w:bottom w:val="single" w:sz="4" w:space="0" w:color="000000"/>
              <w:right w:val="single" w:sz="4" w:space="0" w:color="000000"/>
            </w:tcBorders>
          </w:tcPr>
          <w:p w14:paraId="2F95FD10" w14:textId="4600AD29" w:rsidR="00CB299C" w:rsidRPr="00CB299C" w:rsidRDefault="00DB5906" w:rsidP="00CB299C">
            <w:pPr>
              <w:suppressAutoHyphens/>
              <w:snapToGrid w:val="0"/>
              <w:spacing w:after="0" w:line="240" w:lineRule="auto"/>
              <w:jc w:val="center"/>
              <w:rPr>
                <w:rFonts w:ascii="Times New Roman" w:eastAsia="Times New Roman" w:hAnsi="Times New Roman" w:cs="Times New Roman"/>
                <w:bCs/>
                <w:sz w:val="24"/>
                <w:szCs w:val="28"/>
                <w:lang w:val="uk-UA" w:eastAsia="ar-SA"/>
              </w:rPr>
            </w:pPr>
            <w:r>
              <w:rPr>
                <w:rFonts w:ascii="Times New Roman" w:eastAsia="Times New Roman" w:hAnsi="Times New Roman" w:cs="Times New Roman"/>
                <w:bCs/>
                <w:sz w:val="24"/>
                <w:szCs w:val="28"/>
                <w:lang w:val="uk-UA" w:eastAsia="ar-SA"/>
              </w:rPr>
              <w:t>6</w:t>
            </w:r>
          </w:p>
        </w:tc>
      </w:tr>
      <w:tr w:rsidR="00CB299C" w:rsidRPr="00CB299C" w14:paraId="3012425C" w14:textId="77777777" w:rsidTr="009976CA">
        <w:tc>
          <w:tcPr>
            <w:tcW w:w="709" w:type="dxa"/>
            <w:tcBorders>
              <w:left w:val="single" w:sz="4" w:space="0" w:color="000000"/>
              <w:bottom w:val="single" w:sz="4" w:space="0" w:color="000000"/>
            </w:tcBorders>
          </w:tcPr>
          <w:p w14:paraId="0EB03F2E"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4</w:t>
            </w:r>
          </w:p>
        </w:tc>
        <w:tc>
          <w:tcPr>
            <w:tcW w:w="7381" w:type="dxa"/>
            <w:tcBorders>
              <w:left w:val="single" w:sz="4" w:space="0" w:color="000000"/>
              <w:bottom w:val="single" w:sz="4" w:space="0" w:color="000000"/>
            </w:tcBorders>
          </w:tcPr>
          <w:p w14:paraId="1A747C03" w14:textId="77777777" w:rsidR="00CB299C" w:rsidRPr="00CB299C" w:rsidRDefault="00CB299C" w:rsidP="00CB299C">
            <w:pPr>
              <w:tabs>
                <w:tab w:val="left" w:pos="0"/>
              </w:tabs>
              <w:suppressAutoHyphens/>
              <w:spacing w:after="0" w:line="240" w:lineRule="auto"/>
              <w:jc w:val="both"/>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sz w:val="24"/>
                <w:szCs w:val="24"/>
                <w:lang w:val="uk-UA" w:eastAsia="ar-SA"/>
              </w:rPr>
              <w:t>Стандартизація в області освітніх інформаційних технологій.</w:t>
            </w:r>
          </w:p>
        </w:tc>
        <w:tc>
          <w:tcPr>
            <w:tcW w:w="1559" w:type="dxa"/>
            <w:tcBorders>
              <w:left w:val="single" w:sz="4" w:space="0" w:color="000000"/>
              <w:bottom w:val="single" w:sz="4" w:space="0" w:color="000000"/>
              <w:right w:val="single" w:sz="4" w:space="0" w:color="000000"/>
            </w:tcBorders>
          </w:tcPr>
          <w:p w14:paraId="01C650B1" w14:textId="22FFD2F1" w:rsidR="00CB299C" w:rsidRPr="00CB299C" w:rsidRDefault="00DB5906" w:rsidP="00CB299C">
            <w:pPr>
              <w:suppressAutoHyphens/>
              <w:snapToGrid w:val="0"/>
              <w:spacing w:after="0" w:line="240" w:lineRule="auto"/>
              <w:jc w:val="center"/>
              <w:rPr>
                <w:rFonts w:ascii="Times New Roman" w:eastAsia="Times New Roman" w:hAnsi="Times New Roman" w:cs="Times New Roman"/>
                <w:bCs/>
                <w:sz w:val="24"/>
                <w:szCs w:val="28"/>
                <w:lang w:val="uk-UA" w:eastAsia="ar-SA"/>
              </w:rPr>
            </w:pPr>
            <w:r>
              <w:rPr>
                <w:rFonts w:ascii="Times New Roman" w:eastAsia="Times New Roman" w:hAnsi="Times New Roman" w:cs="Times New Roman"/>
                <w:bCs/>
                <w:sz w:val="24"/>
                <w:szCs w:val="28"/>
                <w:lang w:val="uk-UA" w:eastAsia="ar-SA"/>
              </w:rPr>
              <w:t>6</w:t>
            </w:r>
          </w:p>
        </w:tc>
      </w:tr>
      <w:tr w:rsidR="00CB299C" w:rsidRPr="00CB299C" w14:paraId="702098B5" w14:textId="77777777" w:rsidTr="009976CA">
        <w:tc>
          <w:tcPr>
            <w:tcW w:w="8090" w:type="dxa"/>
            <w:gridSpan w:val="2"/>
            <w:tcBorders>
              <w:left w:val="single" w:sz="4" w:space="0" w:color="000000"/>
              <w:bottom w:val="single" w:sz="4" w:space="0" w:color="000000"/>
            </w:tcBorders>
          </w:tcPr>
          <w:p w14:paraId="478895C5" w14:textId="77777777" w:rsidR="00CB299C" w:rsidRPr="00CB299C" w:rsidRDefault="00CB299C" w:rsidP="00CB299C">
            <w:pPr>
              <w:suppressAutoHyphens/>
              <w:snapToGrid w:val="0"/>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Усього годин</w:t>
            </w:r>
          </w:p>
        </w:tc>
        <w:tc>
          <w:tcPr>
            <w:tcW w:w="1559" w:type="dxa"/>
            <w:tcBorders>
              <w:left w:val="single" w:sz="4" w:space="0" w:color="000000"/>
              <w:bottom w:val="single" w:sz="4" w:space="0" w:color="000000"/>
              <w:right w:val="single" w:sz="4" w:space="0" w:color="000000"/>
            </w:tcBorders>
          </w:tcPr>
          <w:p w14:paraId="5DE688F2" w14:textId="27EA592D" w:rsidR="00CB299C" w:rsidRPr="00CB299C" w:rsidRDefault="00DB5906"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22</w:t>
            </w:r>
          </w:p>
        </w:tc>
      </w:tr>
    </w:tbl>
    <w:p w14:paraId="2D8F4E11"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p w14:paraId="6DB2B4D2" w14:textId="77777777" w:rsidR="00CB299C" w:rsidRPr="00CB299C" w:rsidRDefault="00CB299C" w:rsidP="00CB299C">
      <w:pPr>
        <w:numPr>
          <w:ilvl w:val="0"/>
          <w:numId w:val="29"/>
        </w:numPr>
        <w:tabs>
          <w:tab w:val="left" w:pos="720"/>
        </w:tabs>
        <w:suppressAutoHyphens/>
        <w:spacing w:after="0" w:line="240" w:lineRule="auto"/>
        <w:jc w:val="center"/>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sz w:val="24"/>
          <w:szCs w:val="28"/>
          <w:lang w:val="uk-UA" w:eastAsia="ar-SA"/>
        </w:rPr>
        <w:t>Теми семінарських занять</w:t>
      </w:r>
    </w:p>
    <w:p w14:paraId="7BCFC389" w14:textId="77777777" w:rsidR="00CB299C" w:rsidRPr="00CB299C" w:rsidRDefault="00CB299C" w:rsidP="00CB299C">
      <w:pPr>
        <w:suppressAutoHyphens/>
        <w:spacing w:after="0" w:line="240" w:lineRule="auto"/>
        <w:ind w:left="720"/>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Не передбачено навчальним планом.</w:t>
      </w:r>
    </w:p>
    <w:p w14:paraId="6C8D6AA9" w14:textId="77777777" w:rsidR="00CB299C" w:rsidRPr="00CB299C" w:rsidRDefault="00CB299C" w:rsidP="00CB299C">
      <w:pPr>
        <w:suppressAutoHyphens/>
        <w:spacing w:after="0" w:line="240" w:lineRule="auto"/>
        <w:ind w:left="7513" w:hanging="6946"/>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                                     </w:t>
      </w:r>
    </w:p>
    <w:p w14:paraId="0841B408" w14:textId="77777777" w:rsidR="00CB299C" w:rsidRPr="00CB299C" w:rsidRDefault="00CB299C" w:rsidP="00CB299C">
      <w:pPr>
        <w:suppressAutoHyphens/>
        <w:spacing w:after="0" w:line="240" w:lineRule="auto"/>
        <w:ind w:left="7513" w:hanging="6946"/>
        <w:jc w:val="center"/>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sz w:val="24"/>
          <w:szCs w:val="28"/>
          <w:lang w:val="uk-UA" w:eastAsia="ar-SA"/>
        </w:rPr>
        <w:t>6. Теми практичних занять</w:t>
      </w:r>
    </w:p>
    <w:tbl>
      <w:tblPr>
        <w:tblW w:w="9649" w:type="dxa"/>
        <w:tblInd w:w="240" w:type="dxa"/>
        <w:tblLayout w:type="fixed"/>
        <w:tblLook w:val="0000" w:firstRow="0" w:lastRow="0" w:firstColumn="0" w:lastColumn="0" w:noHBand="0" w:noVBand="0"/>
      </w:tblPr>
      <w:tblGrid>
        <w:gridCol w:w="709"/>
        <w:gridCol w:w="7381"/>
        <w:gridCol w:w="1559"/>
      </w:tblGrid>
      <w:tr w:rsidR="00CB299C" w:rsidRPr="00CB299C" w14:paraId="406031E6" w14:textId="77777777" w:rsidTr="009976CA">
        <w:tc>
          <w:tcPr>
            <w:tcW w:w="709" w:type="dxa"/>
            <w:tcBorders>
              <w:top w:val="single" w:sz="4" w:space="0" w:color="auto"/>
              <w:left w:val="single" w:sz="4" w:space="0" w:color="auto"/>
              <w:bottom w:val="single" w:sz="4" w:space="0" w:color="auto"/>
              <w:right w:val="single" w:sz="4" w:space="0" w:color="auto"/>
            </w:tcBorders>
          </w:tcPr>
          <w:p w14:paraId="5BA45A44" w14:textId="77777777" w:rsidR="00CB299C" w:rsidRPr="00CB299C" w:rsidRDefault="00CB299C" w:rsidP="00CB299C">
            <w:pPr>
              <w:suppressAutoHyphens/>
              <w:snapToGrid w:val="0"/>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w:t>
            </w:r>
          </w:p>
          <w:p w14:paraId="4B27C7DB" w14:textId="77777777" w:rsidR="00CB299C" w:rsidRPr="00CB299C" w:rsidRDefault="00CB299C" w:rsidP="00CB299C">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з/п</w:t>
            </w:r>
          </w:p>
        </w:tc>
        <w:tc>
          <w:tcPr>
            <w:tcW w:w="7381" w:type="dxa"/>
            <w:tcBorders>
              <w:top w:val="single" w:sz="4" w:space="0" w:color="auto"/>
              <w:left w:val="single" w:sz="4" w:space="0" w:color="auto"/>
              <w:bottom w:val="single" w:sz="4" w:space="0" w:color="auto"/>
              <w:right w:val="single" w:sz="4" w:space="0" w:color="auto"/>
            </w:tcBorders>
          </w:tcPr>
          <w:p w14:paraId="502AFEA4"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Назва теми</w:t>
            </w:r>
          </w:p>
        </w:tc>
        <w:tc>
          <w:tcPr>
            <w:tcW w:w="1559" w:type="dxa"/>
            <w:tcBorders>
              <w:top w:val="single" w:sz="4" w:space="0" w:color="auto"/>
              <w:left w:val="single" w:sz="4" w:space="0" w:color="auto"/>
              <w:bottom w:val="single" w:sz="4" w:space="0" w:color="auto"/>
              <w:right w:val="single" w:sz="4" w:space="0" w:color="auto"/>
            </w:tcBorders>
          </w:tcPr>
          <w:p w14:paraId="1C77AA81"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Кількість</w:t>
            </w:r>
          </w:p>
          <w:p w14:paraId="35D4D0EF" w14:textId="77777777" w:rsidR="00CB299C" w:rsidRPr="00CB299C" w:rsidRDefault="00CB299C" w:rsidP="00CB29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годин</w:t>
            </w:r>
          </w:p>
        </w:tc>
      </w:tr>
      <w:tr w:rsidR="00CB299C" w:rsidRPr="00CB299C" w14:paraId="793C2B50" w14:textId="77777777" w:rsidTr="009976CA">
        <w:tc>
          <w:tcPr>
            <w:tcW w:w="709" w:type="dxa"/>
            <w:tcBorders>
              <w:top w:val="single" w:sz="4" w:space="0" w:color="auto"/>
              <w:left w:val="single" w:sz="4" w:space="0" w:color="auto"/>
              <w:bottom w:val="single" w:sz="4" w:space="0" w:color="auto"/>
              <w:right w:val="single" w:sz="4" w:space="0" w:color="auto"/>
            </w:tcBorders>
          </w:tcPr>
          <w:p w14:paraId="45670C90"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1</w:t>
            </w:r>
          </w:p>
        </w:tc>
        <w:tc>
          <w:tcPr>
            <w:tcW w:w="7381" w:type="dxa"/>
            <w:tcBorders>
              <w:top w:val="single" w:sz="4" w:space="0" w:color="auto"/>
              <w:left w:val="single" w:sz="4" w:space="0" w:color="auto"/>
              <w:bottom w:val="single" w:sz="4" w:space="0" w:color="auto"/>
              <w:right w:val="single" w:sz="4" w:space="0" w:color="auto"/>
            </w:tcBorders>
          </w:tcPr>
          <w:p w14:paraId="1D59B925"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 «Інформаційні технології в освіті» як наука. </w:t>
            </w:r>
          </w:p>
        </w:tc>
        <w:tc>
          <w:tcPr>
            <w:tcW w:w="1559" w:type="dxa"/>
            <w:tcBorders>
              <w:top w:val="single" w:sz="4" w:space="0" w:color="auto"/>
              <w:left w:val="single" w:sz="4" w:space="0" w:color="auto"/>
              <w:bottom w:val="single" w:sz="4" w:space="0" w:color="auto"/>
              <w:right w:val="single" w:sz="4" w:space="0" w:color="auto"/>
            </w:tcBorders>
          </w:tcPr>
          <w:p w14:paraId="16208933" w14:textId="402E8603" w:rsidR="00CB299C" w:rsidRPr="00CB299C" w:rsidRDefault="001A6D12" w:rsidP="00CB299C">
            <w:pPr>
              <w:suppressAutoHyphens/>
              <w:snapToGrid w:val="0"/>
              <w:spacing w:after="0" w:line="240" w:lineRule="auto"/>
              <w:jc w:val="center"/>
              <w:rPr>
                <w:rFonts w:ascii="Times New Roman" w:eastAsia="Times New Roman" w:hAnsi="Times New Roman" w:cs="Times New Roman"/>
                <w:bCs/>
                <w:sz w:val="24"/>
                <w:szCs w:val="28"/>
                <w:lang w:val="uk-UA" w:eastAsia="ar-SA"/>
              </w:rPr>
            </w:pPr>
            <w:r>
              <w:rPr>
                <w:rFonts w:ascii="Times New Roman" w:eastAsia="Times New Roman" w:hAnsi="Times New Roman" w:cs="Times New Roman"/>
                <w:bCs/>
                <w:sz w:val="24"/>
                <w:szCs w:val="28"/>
                <w:lang w:val="uk-UA" w:eastAsia="ar-SA"/>
              </w:rPr>
              <w:t>4</w:t>
            </w:r>
          </w:p>
        </w:tc>
      </w:tr>
      <w:tr w:rsidR="00CB299C" w:rsidRPr="00CB299C" w14:paraId="62FA7CE2" w14:textId="77777777" w:rsidTr="009976CA">
        <w:tc>
          <w:tcPr>
            <w:tcW w:w="709" w:type="dxa"/>
            <w:tcBorders>
              <w:top w:val="single" w:sz="4" w:space="0" w:color="auto"/>
              <w:left w:val="single" w:sz="4" w:space="0" w:color="auto"/>
              <w:bottom w:val="single" w:sz="4" w:space="0" w:color="auto"/>
              <w:right w:val="single" w:sz="4" w:space="0" w:color="auto"/>
            </w:tcBorders>
          </w:tcPr>
          <w:p w14:paraId="14568856"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2</w:t>
            </w:r>
          </w:p>
        </w:tc>
        <w:tc>
          <w:tcPr>
            <w:tcW w:w="7381" w:type="dxa"/>
            <w:tcBorders>
              <w:top w:val="single" w:sz="4" w:space="0" w:color="auto"/>
              <w:left w:val="single" w:sz="4" w:space="0" w:color="auto"/>
              <w:bottom w:val="single" w:sz="4" w:space="0" w:color="auto"/>
              <w:right w:val="single" w:sz="4" w:space="0" w:color="auto"/>
            </w:tcBorders>
          </w:tcPr>
          <w:p w14:paraId="56B910D9"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 Введення в інформаційні технології. Інформаційні системи в освіті.</w:t>
            </w:r>
          </w:p>
        </w:tc>
        <w:tc>
          <w:tcPr>
            <w:tcW w:w="1559" w:type="dxa"/>
            <w:tcBorders>
              <w:top w:val="single" w:sz="4" w:space="0" w:color="auto"/>
              <w:left w:val="single" w:sz="4" w:space="0" w:color="auto"/>
              <w:bottom w:val="single" w:sz="4" w:space="0" w:color="auto"/>
              <w:right w:val="single" w:sz="4" w:space="0" w:color="auto"/>
            </w:tcBorders>
          </w:tcPr>
          <w:p w14:paraId="14C84B39" w14:textId="53D7ED97" w:rsidR="00CB299C" w:rsidRPr="00CB299C" w:rsidRDefault="001A6D12" w:rsidP="00CB299C">
            <w:pPr>
              <w:suppressAutoHyphens/>
              <w:snapToGrid w:val="0"/>
              <w:spacing w:after="0" w:line="240" w:lineRule="auto"/>
              <w:jc w:val="center"/>
              <w:rPr>
                <w:rFonts w:ascii="Times New Roman" w:eastAsia="Times New Roman" w:hAnsi="Times New Roman" w:cs="Times New Roman"/>
                <w:bCs/>
                <w:sz w:val="24"/>
                <w:szCs w:val="28"/>
                <w:lang w:val="uk-UA" w:eastAsia="ar-SA"/>
              </w:rPr>
            </w:pPr>
            <w:r>
              <w:rPr>
                <w:rFonts w:ascii="Times New Roman" w:eastAsia="Times New Roman" w:hAnsi="Times New Roman" w:cs="Times New Roman"/>
                <w:bCs/>
                <w:sz w:val="24"/>
                <w:szCs w:val="28"/>
                <w:lang w:val="uk-UA" w:eastAsia="ar-SA"/>
              </w:rPr>
              <w:t>4</w:t>
            </w:r>
          </w:p>
        </w:tc>
      </w:tr>
      <w:tr w:rsidR="00CB299C" w:rsidRPr="00CB299C" w14:paraId="420F0D98" w14:textId="77777777" w:rsidTr="009976CA">
        <w:tc>
          <w:tcPr>
            <w:tcW w:w="709" w:type="dxa"/>
            <w:tcBorders>
              <w:top w:val="single" w:sz="4" w:space="0" w:color="auto"/>
              <w:left w:val="single" w:sz="4" w:space="0" w:color="auto"/>
              <w:bottom w:val="single" w:sz="4" w:space="0" w:color="auto"/>
              <w:right w:val="single" w:sz="4" w:space="0" w:color="auto"/>
            </w:tcBorders>
          </w:tcPr>
          <w:p w14:paraId="3E95C644"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3</w:t>
            </w:r>
          </w:p>
        </w:tc>
        <w:tc>
          <w:tcPr>
            <w:tcW w:w="7381" w:type="dxa"/>
            <w:tcBorders>
              <w:top w:val="single" w:sz="4" w:space="0" w:color="auto"/>
              <w:left w:val="single" w:sz="4" w:space="0" w:color="auto"/>
              <w:bottom w:val="single" w:sz="4" w:space="0" w:color="auto"/>
              <w:right w:val="single" w:sz="4" w:space="0" w:color="auto"/>
            </w:tcBorders>
          </w:tcPr>
          <w:p w14:paraId="12E3E237"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Забезпечення інформаційної безпеки особистості та освітніх закладів.</w:t>
            </w:r>
          </w:p>
        </w:tc>
        <w:tc>
          <w:tcPr>
            <w:tcW w:w="1559" w:type="dxa"/>
            <w:tcBorders>
              <w:top w:val="single" w:sz="4" w:space="0" w:color="auto"/>
              <w:left w:val="single" w:sz="4" w:space="0" w:color="auto"/>
              <w:bottom w:val="single" w:sz="4" w:space="0" w:color="auto"/>
              <w:right w:val="single" w:sz="4" w:space="0" w:color="auto"/>
            </w:tcBorders>
          </w:tcPr>
          <w:p w14:paraId="4B6A24B5" w14:textId="1DC2A528" w:rsidR="00CB299C" w:rsidRPr="00CB299C" w:rsidRDefault="001A6D12" w:rsidP="00CB299C">
            <w:pPr>
              <w:suppressAutoHyphens/>
              <w:snapToGrid w:val="0"/>
              <w:spacing w:after="0" w:line="240" w:lineRule="auto"/>
              <w:jc w:val="center"/>
              <w:rPr>
                <w:rFonts w:ascii="Times New Roman" w:eastAsia="Times New Roman" w:hAnsi="Times New Roman" w:cs="Times New Roman"/>
                <w:bCs/>
                <w:sz w:val="24"/>
                <w:szCs w:val="28"/>
                <w:lang w:val="uk-UA" w:eastAsia="ar-SA"/>
              </w:rPr>
            </w:pPr>
            <w:r>
              <w:rPr>
                <w:rFonts w:ascii="Times New Roman" w:eastAsia="Times New Roman" w:hAnsi="Times New Roman" w:cs="Times New Roman"/>
                <w:bCs/>
                <w:sz w:val="24"/>
                <w:szCs w:val="28"/>
                <w:lang w:val="uk-UA" w:eastAsia="ar-SA"/>
              </w:rPr>
              <w:t>4</w:t>
            </w:r>
          </w:p>
        </w:tc>
      </w:tr>
      <w:tr w:rsidR="00CB299C" w:rsidRPr="00CB299C" w14:paraId="5C168FCA" w14:textId="77777777" w:rsidTr="009976CA">
        <w:tc>
          <w:tcPr>
            <w:tcW w:w="709" w:type="dxa"/>
            <w:tcBorders>
              <w:top w:val="single" w:sz="4" w:space="0" w:color="auto"/>
              <w:left w:val="single" w:sz="4" w:space="0" w:color="auto"/>
              <w:bottom w:val="single" w:sz="4" w:space="0" w:color="auto"/>
              <w:right w:val="single" w:sz="4" w:space="0" w:color="auto"/>
            </w:tcBorders>
          </w:tcPr>
          <w:p w14:paraId="568951E4"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4</w:t>
            </w:r>
          </w:p>
        </w:tc>
        <w:tc>
          <w:tcPr>
            <w:tcW w:w="7381" w:type="dxa"/>
            <w:tcBorders>
              <w:top w:val="single" w:sz="4" w:space="0" w:color="auto"/>
              <w:left w:val="single" w:sz="4" w:space="0" w:color="auto"/>
              <w:bottom w:val="single" w:sz="4" w:space="0" w:color="auto"/>
              <w:right w:val="single" w:sz="4" w:space="0" w:color="auto"/>
            </w:tcBorders>
          </w:tcPr>
          <w:p w14:paraId="6D177137"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Основні функції операційної системи Microsoft Windows та текстових редакторів.</w:t>
            </w:r>
          </w:p>
        </w:tc>
        <w:tc>
          <w:tcPr>
            <w:tcW w:w="1559" w:type="dxa"/>
            <w:tcBorders>
              <w:top w:val="single" w:sz="4" w:space="0" w:color="auto"/>
              <w:left w:val="single" w:sz="4" w:space="0" w:color="auto"/>
              <w:bottom w:val="single" w:sz="4" w:space="0" w:color="auto"/>
              <w:right w:val="single" w:sz="4" w:space="0" w:color="auto"/>
            </w:tcBorders>
          </w:tcPr>
          <w:p w14:paraId="375F3F92" w14:textId="4F46A734" w:rsidR="00CB299C" w:rsidRPr="00CB299C" w:rsidRDefault="001A6D12" w:rsidP="00CB299C">
            <w:pPr>
              <w:suppressAutoHyphens/>
              <w:snapToGrid w:val="0"/>
              <w:spacing w:after="0" w:line="240" w:lineRule="auto"/>
              <w:jc w:val="center"/>
              <w:rPr>
                <w:rFonts w:ascii="Times New Roman" w:eastAsia="Times New Roman" w:hAnsi="Times New Roman" w:cs="Times New Roman"/>
                <w:bCs/>
                <w:sz w:val="24"/>
                <w:szCs w:val="28"/>
                <w:lang w:val="uk-UA" w:eastAsia="ar-SA"/>
              </w:rPr>
            </w:pPr>
            <w:r>
              <w:rPr>
                <w:rFonts w:ascii="Times New Roman" w:eastAsia="Times New Roman" w:hAnsi="Times New Roman" w:cs="Times New Roman"/>
                <w:bCs/>
                <w:sz w:val="24"/>
                <w:szCs w:val="28"/>
                <w:lang w:val="uk-UA" w:eastAsia="ar-SA"/>
              </w:rPr>
              <w:t>4</w:t>
            </w:r>
          </w:p>
        </w:tc>
      </w:tr>
      <w:tr w:rsidR="00CB299C" w:rsidRPr="00CB299C" w14:paraId="4ED29104" w14:textId="77777777" w:rsidTr="009976CA">
        <w:tc>
          <w:tcPr>
            <w:tcW w:w="709" w:type="dxa"/>
            <w:tcBorders>
              <w:top w:val="single" w:sz="4" w:space="0" w:color="auto"/>
              <w:left w:val="single" w:sz="4" w:space="0" w:color="auto"/>
              <w:bottom w:val="single" w:sz="4" w:space="0" w:color="auto"/>
              <w:right w:val="single" w:sz="4" w:space="0" w:color="auto"/>
            </w:tcBorders>
          </w:tcPr>
          <w:p w14:paraId="68972AB9"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5</w:t>
            </w:r>
          </w:p>
        </w:tc>
        <w:tc>
          <w:tcPr>
            <w:tcW w:w="7381" w:type="dxa"/>
            <w:tcBorders>
              <w:top w:val="single" w:sz="4" w:space="0" w:color="auto"/>
              <w:left w:val="single" w:sz="4" w:space="0" w:color="auto"/>
              <w:bottom w:val="single" w:sz="4" w:space="0" w:color="auto"/>
              <w:right w:val="single" w:sz="4" w:space="0" w:color="auto"/>
            </w:tcBorders>
          </w:tcPr>
          <w:p w14:paraId="0A4EDC18"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Використання мультимедійних технологій у педагогічній практиці.</w:t>
            </w:r>
          </w:p>
        </w:tc>
        <w:tc>
          <w:tcPr>
            <w:tcW w:w="1559" w:type="dxa"/>
            <w:tcBorders>
              <w:top w:val="single" w:sz="4" w:space="0" w:color="auto"/>
              <w:left w:val="single" w:sz="4" w:space="0" w:color="auto"/>
              <w:bottom w:val="single" w:sz="4" w:space="0" w:color="auto"/>
              <w:right w:val="single" w:sz="4" w:space="0" w:color="auto"/>
            </w:tcBorders>
          </w:tcPr>
          <w:p w14:paraId="0E5E32E1" w14:textId="64894E27" w:rsidR="00CB299C" w:rsidRPr="00CB299C" w:rsidRDefault="001A6D12" w:rsidP="00CB299C">
            <w:pPr>
              <w:suppressAutoHyphens/>
              <w:snapToGrid w:val="0"/>
              <w:spacing w:after="0" w:line="240" w:lineRule="auto"/>
              <w:jc w:val="center"/>
              <w:rPr>
                <w:rFonts w:ascii="Times New Roman" w:eastAsia="Times New Roman" w:hAnsi="Times New Roman" w:cs="Times New Roman"/>
                <w:bCs/>
                <w:sz w:val="24"/>
                <w:szCs w:val="28"/>
                <w:lang w:val="uk-UA" w:eastAsia="ar-SA"/>
              </w:rPr>
            </w:pPr>
            <w:r>
              <w:rPr>
                <w:rFonts w:ascii="Times New Roman" w:eastAsia="Times New Roman" w:hAnsi="Times New Roman" w:cs="Times New Roman"/>
                <w:bCs/>
                <w:sz w:val="24"/>
                <w:szCs w:val="28"/>
                <w:lang w:val="uk-UA" w:eastAsia="ar-SA"/>
              </w:rPr>
              <w:t>2</w:t>
            </w:r>
          </w:p>
        </w:tc>
      </w:tr>
      <w:tr w:rsidR="00CB299C" w:rsidRPr="00CB299C" w14:paraId="2B7D04E2" w14:textId="77777777" w:rsidTr="009976CA">
        <w:tc>
          <w:tcPr>
            <w:tcW w:w="709" w:type="dxa"/>
            <w:tcBorders>
              <w:top w:val="single" w:sz="4" w:space="0" w:color="auto"/>
              <w:left w:val="single" w:sz="4" w:space="0" w:color="auto"/>
              <w:bottom w:val="single" w:sz="4" w:space="0" w:color="auto"/>
              <w:right w:val="single" w:sz="4" w:space="0" w:color="auto"/>
            </w:tcBorders>
          </w:tcPr>
          <w:p w14:paraId="7F1237E4"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6</w:t>
            </w:r>
          </w:p>
        </w:tc>
        <w:tc>
          <w:tcPr>
            <w:tcW w:w="7381" w:type="dxa"/>
            <w:tcBorders>
              <w:top w:val="single" w:sz="4" w:space="0" w:color="auto"/>
              <w:left w:val="single" w:sz="4" w:space="0" w:color="auto"/>
              <w:bottom w:val="single" w:sz="4" w:space="0" w:color="auto"/>
              <w:right w:val="single" w:sz="4" w:space="0" w:color="auto"/>
            </w:tcBorders>
          </w:tcPr>
          <w:p w14:paraId="78F7262D" w14:textId="77777777" w:rsidR="00CB299C" w:rsidRPr="00CB299C" w:rsidRDefault="00CB299C" w:rsidP="00CB299C">
            <w:pPr>
              <w:suppressAutoHyphens/>
              <w:spacing w:after="0" w:line="240" w:lineRule="auto"/>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sz w:val="24"/>
                <w:szCs w:val="24"/>
                <w:lang w:val="uk-UA" w:eastAsia="ar-SA"/>
              </w:rPr>
              <w:t>Компоненти освітніх інформаційних технологій.</w:t>
            </w:r>
          </w:p>
        </w:tc>
        <w:tc>
          <w:tcPr>
            <w:tcW w:w="1559" w:type="dxa"/>
            <w:tcBorders>
              <w:top w:val="single" w:sz="4" w:space="0" w:color="auto"/>
              <w:left w:val="single" w:sz="4" w:space="0" w:color="auto"/>
              <w:bottom w:val="single" w:sz="4" w:space="0" w:color="auto"/>
              <w:right w:val="single" w:sz="4" w:space="0" w:color="auto"/>
            </w:tcBorders>
          </w:tcPr>
          <w:p w14:paraId="3C809265" w14:textId="3AF4CC3A" w:rsidR="00CB299C" w:rsidRPr="00CB299C" w:rsidRDefault="00381173" w:rsidP="00CB299C">
            <w:pPr>
              <w:suppressAutoHyphens/>
              <w:snapToGrid w:val="0"/>
              <w:spacing w:after="0" w:line="240" w:lineRule="auto"/>
              <w:jc w:val="center"/>
              <w:rPr>
                <w:rFonts w:ascii="Times New Roman" w:eastAsia="Times New Roman" w:hAnsi="Times New Roman" w:cs="Times New Roman"/>
                <w:bCs/>
                <w:sz w:val="24"/>
                <w:szCs w:val="28"/>
                <w:lang w:val="uk-UA" w:eastAsia="ar-SA"/>
              </w:rPr>
            </w:pPr>
            <w:r>
              <w:rPr>
                <w:rFonts w:ascii="Times New Roman" w:eastAsia="Times New Roman" w:hAnsi="Times New Roman" w:cs="Times New Roman"/>
                <w:bCs/>
                <w:sz w:val="24"/>
                <w:szCs w:val="28"/>
                <w:lang w:val="uk-UA" w:eastAsia="ar-SA"/>
              </w:rPr>
              <w:t>4</w:t>
            </w:r>
          </w:p>
        </w:tc>
      </w:tr>
      <w:tr w:rsidR="00CB299C" w:rsidRPr="00CB299C" w14:paraId="3237B97C" w14:textId="77777777" w:rsidTr="009976CA">
        <w:tc>
          <w:tcPr>
            <w:tcW w:w="709" w:type="dxa"/>
            <w:tcBorders>
              <w:top w:val="single" w:sz="4" w:space="0" w:color="auto"/>
              <w:left w:val="single" w:sz="4" w:space="0" w:color="auto"/>
              <w:bottom w:val="single" w:sz="4" w:space="0" w:color="auto"/>
              <w:right w:val="single" w:sz="4" w:space="0" w:color="auto"/>
            </w:tcBorders>
          </w:tcPr>
          <w:p w14:paraId="763123EC"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7</w:t>
            </w:r>
          </w:p>
        </w:tc>
        <w:tc>
          <w:tcPr>
            <w:tcW w:w="7381" w:type="dxa"/>
            <w:tcBorders>
              <w:top w:val="single" w:sz="4" w:space="0" w:color="auto"/>
              <w:left w:val="single" w:sz="4" w:space="0" w:color="auto"/>
              <w:bottom w:val="single" w:sz="4" w:space="0" w:color="auto"/>
              <w:right w:val="single" w:sz="4" w:space="0" w:color="auto"/>
            </w:tcBorders>
          </w:tcPr>
          <w:p w14:paraId="563BFC0F" w14:textId="77777777" w:rsidR="00CB299C" w:rsidRPr="00CB299C" w:rsidRDefault="00CB299C" w:rsidP="00CB299C">
            <w:pPr>
              <w:suppressAutoHyphens/>
              <w:spacing w:after="0" w:line="240" w:lineRule="auto"/>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sz w:val="24"/>
                <w:szCs w:val="24"/>
                <w:lang w:val="uk-UA" w:eastAsia="ar-SA"/>
              </w:rPr>
              <w:t>Автоматизовані навчальні системи.</w:t>
            </w:r>
          </w:p>
        </w:tc>
        <w:tc>
          <w:tcPr>
            <w:tcW w:w="1559" w:type="dxa"/>
            <w:tcBorders>
              <w:top w:val="single" w:sz="4" w:space="0" w:color="auto"/>
              <w:left w:val="single" w:sz="4" w:space="0" w:color="auto"/>
              <w:bottom w:val="single" w:sz="4" w:space="0" w:color="auto"/>
              <w:right w:val="single" w:sz="4" w:space="0" w:color="auto"/>
            </w:tcBorders>
          </w:tcPr>
          <w:p w14:paraId="5641B7DF" w14:textId="5D1E2C83" w:rsidR="00CB299C" w:rsidRPr="00CB299C" w:rsidRDefault="00381173" w:rsidP="00CB299C">
            <w:pPr>
              <w:suppressAutoHyphens/>
              <w:snapToGrid w:val="0"/>
              <w:spacing w:after="0" w:line="240" w:lineRule="auto"/>
              <w:jc w:val="center"/>
              <w:rPr>
                <w:rFonts w:ascii="Times New Roman" w:eastAsia="Times New Roman" w:hAnsi="Times New Roman" w:cs="Times New Roman"/>
                <w:bCs/>
                <w:sz w:val="24"/>
                <w:szCs w:val="28"/>
                <w:lang w:val="uk-UA" w:eastAsia="ar-SA"/>
              </w:rPr>
            </w:pPr>
            <w:r>
              <w:rPr>
                <w:rFonts w:ascii="Times New Roman" w:eastAsia="Times New Roman" w:hAnsi="Times New Roman" w:cs="Times New Roman"/>
                <w:bCs/>
                <w:sz w:val="24"/>
                <w:szCs w:val="28"/>
                <w:lang w:val="uk-UA" w:eastAsia="ar-SA"/>
              </w:rPr>
              <w:t>4</w:t>
            </w:r>
          </w:p>
        </w:tc>
      </w:tr>
      <w:tr w:rsidR="00CB299C" w:rsidRPr="00CB299C" w14:paraId="32E12350" w14:textId="77777777" w:rsidTr="009976CA">
        <w:tc>
          <w:tcPr>
            <w:tcW w:w="709" w:type="dxa"/>
            <w:tcBorders>
              <w:top w:val="single" w:sz="4" w:space="0" w:color="auto"/>
              <w:left w:val="single" w:sz="4" w:space="0" w:color="auto"/>
              <w:bottom w:val="single" w:sz="4" w:space="0" w:color="auto"/>
              <w:right w:val="single" w:sz="4" w:space="0" w:color="auto"/>
            </w:tcBorders>
          </w:tcPr>
          <w:p w14:paraId="1ED38ADD" w14:textId="77777777" w:rsidR="00CB299C" w:rsidRPr="00CB299C" w:rsidRDefault="00CB299C"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8</w:t>
            </w:r>
          </w:p>
        </w:tc>
        <w:tc>
          <w:tcPr>
            <w:tcW w:w="7381" w:type="dxa"/>
            <w:tcBorders>
              <w:top w:val="single" w:sz="4" w:space="0" w:color="auto"/>
              <w:left w:val="single" w:sz="4" w:space="0" w:color="auto"/>
              <w:bottom w:val="single" w:sz="4" w:space="0" w:color="auto"/>
              <w:right w:val="single" w:sz="4" w:space="0" w:color="auto"/>
            </w:tcBorders>
          </w:tcPr>
          <w:p w14:paraId="3482F855" w14:textId="77777777" w:rsidR="00CB299C" w:rsidRPr="00CB299C" w:rsidRDefault="00CB299C" w:rsidP="00CB299C">
            <w:pPr>
              <w:suppressAutoHyphens/>
              <w:spacing w:after="0" w:line="240" w:lineRule="auto"/>
              <w:jc w:val="both"/>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sz w:val="24"/>
                <w:szCs w:val="24"/>
                <w:lang w:val="uk-UA" w:eastAsia="ar-SA"/>
              </w:rPr>
              <w:t>Стандартизація в області освітніх інформаційних технологій.</w:t>
            </w:r>
          </w:p>
        </w:tc>
        <w:tc>
          <w:tcPr>
            <w:tcW w:w="1559" w:type="dxa"/>
            <w:tcBorders>
              <w:top w:val="single" w:sz="4" w:space="0" w:color="auto"/>
              <w:left w:val="single" w:sz="4" w:space="0" w:color="auto"/>
              <w:bottom w:val="single" w:sz="4" w:space="0" w:color="auto"/>
              <w:right w:val="single" w:sz="4" w:space="0" w:color="auto"/>
            </w:tcBorders>
          </w:tcPr>
          <w:p w14:paraId="1F7DA9A0" w14:textId="040732B5" w:rsidR="00CB299C" w:rsidRPr="00CB299C" w:rsidRDefault="00381173" w:rsidP="00CB299C">
            <w:pPr>
              <w:suppressAutoHyphens/>
              <w:snapToGrid w:val="0"/>
              <w:spacing w:after="0" w:line="240" w:lineRule="auto"/>
              <w:jc w:val="center"/>
              <w:rPr>
                <w:rFonts w:ascii="Times New Roman" w:eastAsia="Times New Roman" w:hAnsi="Times New Roman" w:cs="Times New Roman"/>
                <w:bCs/>
                <w:sz w:val="24"/>
                <w:szCs w:val="28"/>
                <w:lang w:val="uk-UA" w:eastAsia="ar-SA"/>
              </w:rPr>
            </w:pPr>
            <w:r>
              <w:rPr>
                <w:rFonts w:ascii="Times New Roman" w:eastAsia="Times New Roman" w:hAnsi="Times New Roman" w:cs="Times New Roman"/>
                <w:bCs/>
                <w:sz w:val="24"/>
                <w:szCs w:val="28"/>
                <w:lang w:val="uk-UA" w:eastAsia="ar-SA"/>
              </w:rPr>
              <w:t>4</w:t>
            </w:r>
          </w:p>
        </w:tc>
      </w:tr>
      <w:tr w:rsidR="00CB299C" w:rsidRPr="00CB299C" w14:paraId="1782C5D4" w14:textId="77777777" w:rsidTr="009976CA">
        <w:tc>
          <w:tcPr>
            <w:tcW w:w="8090" w:type="dxa"/>
            <w:gridSpan w:val="2"/>
            <w:tcBorders>
              <w:top w:val="single" w:sz="4" w:space="0" w:color="auto"/>
              <w:left w:val="single" w:sz="4" w:space="0" w:color="000000"/>
              <w:bottom w:val="single" w:sz="4" w:space="0" w:color="000000"/>
              <w:right w:val="single" w:sz="4" w:space="0" w:color="auto"/>
            </w:tcBorders>
          </w:tcPr>
          <w:p w14:paraId="021472C8" w14:textId="77777777" w:rsidR="00CB299C" w:rsidRPr="00CB299C" w:rsidRDefault="00CB299C" w:rsidP="00CB299C">
            <w:pPr>
              <w:suppressAutoHyphens/>
              <w:snapToGrid w:val="0"/>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14:paraId="65841767" w14:textId="06311464" w:rsidR="00CB299C" w:rsidRPr="00CB299C" w:rsidRDefault="001A6D12" w:rsidP="00CB299C">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28</w:t>
            </w:r>
          </w:p>
        </w:tc>
      </w:tr>
    </w:tbl>
    <w:p w14:paraId="0EEC26B7" w14:textId="77777777" w:rsidR="00CB299C" w:rsidRPr="00CB299C" w:rsidRDefault="00CB299C" w:rsidP="00CB299C">
      <w:pPr>
        <w:suppressAutoHyphens/>
        <w:spacing w:after="0" w:line="240" w:lineRule="auto"/>
        <w:ind w:left="360"/>
        <w:jc w:val="center"/>
        <w:rPr>
          <w:rFonts w:ascii="Times New Roman" w:eastAsia="Times New Roman" w:hAnsi="Times New Roman" w:cs="Times New Roman"/>
          <w:b/>
          <w:sz w:val="24"/>
          <w:szCs w:val="28"/>
          <w:lang w:val="uk-UA" w:eastAsia="ar-SA"/>
        </w:rPr>
      </w:pPr>
    </w:p>
    <w:p w14:paraId="14960603" w14:textId="77777777" w:rsidR="00CB299C" w:rsidRPr="00CB299C" w:rsidRDefault="00CB299C" w:rsidP="00CB299C">
      <w:pPr>
        <w:suppressAutoHyphens/>
        <w:spacing w:after="0" w:line="240" w:lineRule="auto"/>
        <w:ind w:left="360"/>
        <w:jc w:val="center"/>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sz w:val="24"/>
          <w:szCs w:val="28"/>
          <w:lang w:val="uk-UA" w:eastAsia="ar-SA"/>
        </w:rPr>
        <w:t>7. Теми лабораторних занять</w:t>
      </w:r>
    </w:p>
    <w:p w14:paraId="5A715829" w14:textId="77777777" w:rsidR="00CB299C" w:rsidRPr="00CB299C" w:rsidRDefault="00CB299C" w:rsidP="00CB299C">
      <w:pPr>
        <w:suppressAutoHyphens/>
        <w:spacing w:after="0" w:line="240" w:lineRule="auto"/>
        <w:ind w:firstLine="567"/>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  Не передбачено навчальним планом.</w:t>
      </w:r>
    </w:p>
    <w:p w14:paraId="49500A24" w14:textId="77777777" w:rsidR="00CB299C" w:rsidRPr="00CB299C" w:rsidRDefault="00CB299C" w:rsidP="00CB299C">
      <w:pPr>
        <w:suppressAutoHyphens/>
        <w:spacing w:after="0" w:line="240" w:lineRule="auto"/>
        <w:ind w:firstLine="708"/>
        <w:jc w:val="center"/>
        <w:rPr>
          <w:rFonts w:ascii="Times New Roman" w:eastAsia="Times New Roman" w:hAnsi="Times New Roman" w:cs="Times New Roman"/>
          <w:b/>
          <w:bCs/>
          <w:sz w:val="24"/>
          <w:szCs w:val="24"/>
          <w:lang w:val="uk-UA" w:eastAsia="ar-SA"/>
        </w:rPr>
      </w:pPr>
    </w:p>
    <w:p w14:paraId="1EA1DA7A" w14:textId="77777777" w:rsidR="00CB299C" w:rsidRPr="00CB299C" w:rsidRDefault="00CB299C" w:rsidP="00CB299C">
      <w:pPr>
        <w:suppressAutoHyphens/>
        <w:spacing w:after="0" w:line="240" w:lineRule="auto"/>
        <w:ind w:firstLine="708"/>
        <w:jc w:val="center"/>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b/>
          <w:bCs/>
          <w:sz w:val="24"/>
          <w:szCs w:val="24"/>
          <w:lang w:val="uk-UA" w:eastAsia="ar-SA"/>
        </w:rPr>
        <w:t xml:space="preserve">8. Самостійна робота </w:t>
      </w:r>
    </w:p>
    <w:p w14:paraId="4247342A" w14:textId="77777777" w:rsidR="00CB299C" w:rsidRPr="00CB299C" w:rsidRDefault="00CB299C" w:rsidP="00CB299C">
      <w:pPr>
        <w:keepNext/>
        <w:suppressAutoHyphens/>
        <w:spacing w:after="0" w:line="240" w:lineRule="auto"/>
        <w:ind w:left="7513" w:hanging="6946"/>
        <w:jc w:val="center"/>
        <w:rPr>
          <w:rFonts w:ascii="Times New Roman" w:eastAsia="Times New Roman" w:hAnsi="Times New Roman" w:cs="Times New Roman"/>
          <w:b/>
          <w:bCs/>
          <w:sz w:val="24"/>
          <w:szCs w:val="24"/>
          <w:lang w:val="uk-UA" w:eastAsia="ar-SA"/>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6894"/>
        <w:gridCol w:w="1666"/>
      </w:tblGrid>
      <w:tr w:rsidR="00CB299C" w:rsidRPr="00CB299C" w14:paraId="757F61E9" w14:textId="77777777" w:rsidTr="009976CA">
        <w:trPr>
          <w:trHeight w:val="551"/>
        </w:trPr>
        <w:tc>
          <w:tcPr>
            <w:tcW w:w="761" w:type="dxa"/>
            <w:tcBorders>
              <w:top w:val="single" w:sz="4" w:space="0" w:color="auto"/>
              <w:left w:val="single" w:sz="4" w:space="0" w:color="auto"/>
              <w:bottom w:val="single" w:sz="4" w:space="0" w:color="auto"/>
              <w:right w:val="single" w:sz="4" w:space="0" w:color="auto"/>
            </w:tcBorders>
          </w:tcPr>
          <w:p w14:paraId="40A911CA" w14:textId="77777777" w:rsidR="00CB299C" w:rsidRPr="00CB299C" w:rsidRDefault="00CB299C" w:rsidP="00CB299C">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w:t>
            </w:r>
          </w:p>
          <w:p w14:paraId="311C46C1" w14:textId="77777777" w:rsidR="00CB299C" w:rsidRPr="00CB299C" w:rsidRDefault="00CB299C" w:rsidP="00CB299C">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теми</w:t>
            </w:r>
          </w:p>
        </w:tc>
        <w:tc>
          <w:tcPr>
            <w:tcW w:w="6894" w:type="dxa"/>
            <w:tcBorders>
              <w:top w:val="single" w:sz="4" w:space="0" w:color="auto"/>
              <w:left w:val="single" w:sz="4" w:space="0" w:color="auto"/>
              <w:bottom w:val="single" w:sz="4" w:space="0" w:color="auto"/>
              <w:right w:val="single" w:sz="4" w:space="0" w:color="auto"/>
            </w:tcBorders>
          </w:tcPr>
          <w:p w14:paraId="24D321D2" w14:textId="77777777" w:rsidR="00CB299C" w:rsidRPr="00CB299C" w:rsidRDefault="00CB299C" w:rsidP="00CB29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Види, зміст самостійної роботи</w:t>
            </w:r>
          </w:p>
        </w:tc>
        <w:tc>
          <w:tcPr>
            <w:tcW w:w="1666" w:type="dxa"/>
            <w:tcBorders>
              <w:top w:val="single" w:sz="4" w:space="0" w:color="auto"/>
              <w:left w:val="single" w:sz="4" w:space="0" w:color="auto"/>
              <w:bottom w:val="single" w:sz="4" w:space="0" w:color="auto"/>
              <w:right w:val="single" w:sz="4" w:space="0" w:color="auto"/>
            </w:tcBorders>
          </w:tcPr>
          <w:p w14:paraId="52C5489C" w14:textId="77777777" w:rsidR="00CB299C" w:rsidRPr="00CB299C" w:rsidRDefault="00CB299C" w:rsidP="00CB29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Кількість годин</w:t>
            </w:r>
          </w:p>
        </w:tc>
      </w:tr>
      <w:tr w:rsidR="00CB299C" w:rsidRPr="00CB299C" w14:paraId="2C12E570" w14:textId="77777777" w:rsidTr="009976CA">
        <w:trPr>
          <w:trHeight w:val="551"/>
        </w:trPr>
        <w:tc>
          <w:tcPr>
            <w:tcW w:w="761" w:type="dxa"/>
            <w:tcBorders>
              <w:top w:val="single" w:sz="4" w:space="0" w:color="auto"/>
              <w:left w:val="single" w:sz="4" w:space="0" w:color="auto"/>
              <w:bottom w:val="single" w:sz="4" w:space="0" w:color="auto"/>
              <w:right w:val="single" w:sz="4" w:space="0" w:color="auto"/>
            </w:tcBorders>
          </w:tcPr>
          <w:p w14:paraId="32DC0E4C" w14:textId="77777777" w:rsidR="00CB299C" w:rsidRPr="00CB299C" w:rsidRDefault="00CB299C" w:rsidP="00CB299C">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1</w:t>
            </w:r>
          </w:p>
        </w:tc>
        <w:tc>
          <w:tcPr>
            <w:tcW w:w="6894" w:type="dxa"/>
            <w:tcBorders>
              <w:top w:val="single" w:sz="4" w:space="0" w:color="auto"/>
              <w:left w:val="single" w:sz="4" w:space="0" w:color="auto"/>
              <w:bottom w:val="single" w:sz="4" w:space="0" w:color="auto"/>
              <w:right w:val="single" w:sz="4" w:space="0" w:color="auto"/>
            </w:tcBorders>
          </w:tcPr>
          <w:p w14:paraId="3F1D4DC1"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Тема 1. «Інформаційні технології в освіті» як наука. </w:t>
            </w:r>
          </w:p>
          <w:p w14:paraId="623CBE47"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ru-RU" w:eastAsia="ar-SA"/>
              </w:rPr>
            </w:pPr>
            <w:r w:rsidRPr="00CB299C">
              <w:rPr>
                <w:rFonts w:ascii="Times New Roman" w:eastAsia="Times New Roman" w:hAnsi="Times New Roman" w:cs="Times New Roman"/>
                <w:sz w:val="24"/>
                <w:szCs w:val="24"/>
                <w:lang w:val="uk-UA" w:eastAsia="ar-SA"/>
              </w:rPr>
              <w:t>Опрацювання навчальної літератури, складання розгорнутого плану відповідей на питання теми, розв</w:t>
            </w:r>
            <w:r w:rsidRPr="00CB299C">
              <w:rPr>
                <w:rFonts w:ascii="Times New Roman" w:eastAsia="Times New Roman" w:hAnsi="Times New Roman" w:cs="Times New Roman"/>
                <w:sz w:val="24"/>
                <w:szCs w:val="24"/>
                <w:lang w:val="ru-RU" w:eastAsia="ar-SA"/>
              </w:rPr>
              <w:t>’язування ситуаційних завдань.</w:t>
            </w:r>
          </w:p>
        </w:tc>
        <w:tc>
          <w:tcPr>
            <w:tcW w:w="1666" w:type="dxa"/>
            <w:tcBorders>
              <w:top w:val="single" w:sz="4" w:space="0" w:color="auto"/>
              <w:left w:val="single" w:sz="4" w:space="0" w:color="auto"/>
              <w:bottom w:val="single" w:sz="4" w:space="0" w:color="auto"/>
              <w:right w:val="single" w:sz="4" w:space="0" w:color="auto"/>
            </w:tcBorders>
          </w:tcPr>
          <w:p w14:paraId="4F5C897A" w14:textId="7A55E0A7" w:rsidR="00CB299C" w:rsidRPr="00CB299C" w:rsidRDefault="00A00596" w:rsidP="00CB29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CB299C" w:rsidRPr="00CB299C" w14:paraId="6ED8E2E4" w14:textId="77777777" w:rsidTr="009976CA">
        <w:trPr>
          <w:trHeight w:val="551"/>
        </w:trPr>
        <w:tc>
          <w:tcPr>
            <w:tcW w:w="761" w:type="dxa"/>
            <w:tcBorders>
              <w:top w:val="single" w:sz="4" w:space="0" w:color="auto"/>
              <w:left w:val="single" w:sz="4" w:space="0" w:color="auto"/>
              <w:bottom w:val="single" w:sz="4" w:space="0" w:color="auto"/>
              <w:right w:val="single" w:sz="4" w:space="0" w:color="auto"/>
            </w:tcBorders>
          </w:tcPr>
          <w:p w14:paraId="6BF8C48A" w14:textId="77777777" w:rsidR="00CB299C" w:rsidRPr="00CB299C" w:rsidRDefault="00CB299C" w:rsidP="00CB299C">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2</w:t>
            </w:r>
          </w:p>
        </w:tc>
        <w:tc>
          <w:tcPr>
            <w:tcW w:w="6894" w:type="dxa"/>
            <w:tcBorders>
              <w:top w:val="single" w:sz="4" w:space="0" w:color="auto"/>
              <w:left w:val="single" w:sz="4" w:space="0" w:color="auto"/>
              <w:bottom w:val="single" w:sz="4" w:space="0" w:color="auto"/>
              <w:right w:val="single" w:sz="4" w:space="0" w:color="auto"/>
            </w:tcBorders>
          </w:tcPr>
          <w:p w14:paraId="4198CD95"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2. Введення в інформаційні технології. Інформаційні системи в освіті.</w:t>
            </w:r>
          </w:p>
          <w:p w14:paraId="1E1392E4"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Опрацювання навчальної літератури, складання розгорнутого плану відповідей на питання теми, розв</w:t>
            </w:r>
            <w:r w:rsidRPr="00CB299C">
              <w:rPr>
                <w:rFonts w:ascii="Times New Roman" w:eastAsia="Times New Roman" w:hAnsi="Times New Roman" w:cs="Times New Roman"/>
                <w:sz w:val="24"/>
                <w:szCs w:val="24"/>
                <w:lang w:val="ru-RU" w:eastAsia="ar-SA"/>
              </w:rPr>
              <w:t>’язування ситуаційних завдань.</w:t>
            </w:r>
          </w:p>
        </w:tc>
        <w:tc>
          <w:tcPr>
            <w:tcW w:w="1666" w:type="dxa"/>
            <w:tcBorders>
              <w:top w:val="single" w:sz="4" w:space="0" w:color="auto"/>
              <w:left w:val="single" w:sz="4" w:space="0" w:color="auto"/>
              <w:bottom w:val="single" w:sz="4" w:space="0" w:color="auto"/>
              <w:right w:val="single" w:sz="4" w:space="0" w:color="auto"/>
            </w:tcBorders>
          </w:tcPr>
          <w:p w14:paraId="6FF6EC6C" w14:textId="4B986479" w:rsidR="00CB299C" w:rsidRPr="00CB299C" w:rsidRDefault="00A00596" w:rsidP="00CB29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CB299C" w:rsidRPr="00CB299C" w14:paraId="0B9787EF" w14:textId="77777777" w:rsidTr="009976CA">
        <w:trPr>
          <w:trHeight w:val="551"/>
        </w:trPr>
        <w:tc>
          <w:tcPr>
            <w:tcW w:w="761" w:type="dxa"/>
            <w:tcBorders>
              <w:top w:val="single" w:sz="4" w:space="0" w:color="auto"/>
              <w:left w:val="single" w:sz="4" w:space="0" w:color="auto"/>
              <w:bottom w:val="single" w:sz="4" w:space="0" w:color="auto"/>
              <w:right w:val="single" w:sz="4" w:space="0" w:color="auto"/>
            </w:tcBorders>
          </w:tcPr>
          <w:p w14:paraId="1185482E" w14:textId="77777777" w:rsidR="00CB299C" w:rsidRPr="00CB299C" w:rsidRDefault="00CB299C" w:rsidP="00CB299C">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3</w:t>
            </w:r>
          </w:p>
        </w:tc>
        <w:tc>
          <w:tcPr>
            <w:tcW w:w="6894" w:type="dxa"/>
            <w:tcBorders>
              <w:top w:val="single" w:sz="4" w:space="0" w:color="auto"/>
              <w:left w:val="single" w:sz="4" w:space="0" w:color="auto"/>
              <w:bottom w:val="single" w:sz="4" w:space="0" w:color="auto"/>
              <w:right w:val="single" w:sz="4" w:space="0" w:color="auto"/>
            </w:tcBorders>
          </w:tcPr>
          <w:p w14:paraId="412ED039"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3. Забезпечення інформаційної безпеки особистості та освітніх закладів.</w:t>
            </w:r>
          </w:p>
          <w:p w14:paraId="3BF6E76F"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lastRenderedPageBreak/>
              <w:t>Опрацювання навчальної літератури, складання розгорнутого плану відповідей на питання теми, розв</w:t>
            </w:r>
            <w:r w:rsidRPr="00CB299C">
              <w:rPr>
                <w:rFonts w:ascii="Times New Roman" w:eastAsia="Times New Roman" w:hAnsi="Times New Roman" w:cs="Times New Roman"/>
                <w:sz w:val="24"/>
                <w:szCs w:val="24"/>
                <w:lang w:val="ru-RU" w:eastAsia="ar-SA"/>
              </w:rPr>
              <w:t>’язування ситуаційних завдань.</w:t>
            </w:r>
          </w:p>
        </w:tc>
        <w:tc>
          <w:tcPr>
            <w:tcW w:w="1666" w:type="dxa"/>
            <w:tcBorders>
              <w:top w:val="single" w:sz="4" w:space="0" w:color="auto"/>
              <w:left w:val="single" w:sz="4" w:space="0" w:color="auto"/>
              <w:bottom w:val="single" w:sz="4" w:space="0" w:color="auto"/>
              <w:right w:val="single" w:sz="4" w:space="0" w:color="auto"/>
            </w:tcBorders>
          </w:tcPr>
          <w:p w14:paraId="0A19672B" w14:textId="230ED95C" w:rsidR="00CB299C" w:rsidRPr="00CB299C" w:rsidRDefault="00A00596" w:rsidP="00CB29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2</w:t>
            </w:r>
          </w:p>
        </w:tc>
      </w:tr>
      <w:tr w:rsidR="00CB299C" w:rsidRPr="00CB299C" w14:paraId="5CF23B59" w14:textId="77777777" w:rsidTr="009976CA">
        <w:trPr>
          <w:trHeight w:val="495"/>
        </w:trPr>
        <w:tc>
          <w:tcPr>
            <w:tcW w:w="761" w:type="dxa"/>
            <w:tcBorders>
              <w:top w:val="single" w:sz="4" w:space="0" w:color="auto"/>
              <w:left w:val="single" w:sz="4" w:space="0" w:color="auto"/>
              <w:bottom w:val="single" w:sz="4" w:space="0" w:color="auto"/>
              <w:right w:val="single" w:sz="4" w:space="0" w:color="auto"/>
            </w:tcBorders>
          </w:tcPr>
          <w:p w14:paraId="4F468EDA" w14:textId="77777777" w:rsidR="00CB299C" w:rsidRPr="00CB299C" w:rsidRDefault="00CB299C" w:rsidP="00CB29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4</w:t>
            </w:r>
          </w:p>
        </w:tc>
        <w:tc>
          <w:tcPr>
            <w:tcW w:w="6894" w:type="dxa"/>
            <w:tcBorders>
              <w:top w:val="single" w:sz="4" w:space="0" w:color="auto"/>
              <w:left w:val="single" w:sz="4" w:space="0" w:color="auto"/>
              <w:bottom w:val="single" w:sz="4" w:space="0" w:color="auto"/>
              <w:right w:val="single" w:sz="4" w:space="0" w:color="auto"/>
            </w:tcBorders>
          </w:tcPr>
          <w:p w14:paraId="60E30F6B"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4. Основні функції операційної системи Microsoft Windows та текстових редакторів.</w:t>
            </w:r>
          </w:p>
          <w:p w14:paraId="01D36DFE"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Опрацювання навчальної літератури, складання розгорнутого плану відповідей на питання теми, розв</w:t>
            </w:r>
            <w:r w:rsidRPr="00CB299C">
              <w:rPr>
                <w:rFonts w:ascii="Times New Roman" w:eastAsia="Times New Roman" w:hAnsi="Times New Roman" w:cs="Times New Roman"/>
                <w:sz w:val="24"/>
                <w:szCs w:val="24"/>
                <w:lang w:val="ru-RU" w:eastAsia="ar-SA"/>
              </w:rPr>
              <w:t>’язування ситуаційних завдань.</w:t>
            </w:r>
          </w:p>
        </w:tc>
        <w:tc>
          <w:tcPr>
            <w:tcW w:w="1666" w:type="dxa"/>
            <w:tcBorders>
              <w:top w:val="single" w:sz="4" w:space="0" w:color="auto"/>
              <w:left w:val="single" w:sz="4" w:space="0" w:color="auto"/>
              <w:bottom w:val="single" w:sz="4" w:space="0" w:color="auto"/>
              <w:right w:val="single" w:sz="4" w:space="0" w:color="auto"/>
            </w:tcBorders>
          </w:tcPr>
          <w:p w14:paraId="272F4EE4" w14:textId="0BB56828" w:rsidR="00CB299C" w:rsidRPr="00CB299C" w:rsidRDefault="00A00596" w:rsidP="00CB29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CB299C" w:rsidRPr="00CB299C" w14:paraId="2B7280B4" w14:textId="77777777" w:rsidTr="009976CA">
        <w:trPr>
          <w:trHeight w:val="495"/>
        </w:trPr>
        <w:tc>
          <w:tcPr>
            <w:tcW w:w="761" w:type="dxa"/>
            <w:tcBorders>
              <w:top w:val="single" w:sz="4" w:space="0" w:color="auto"/>
              <w:left w:val="single" w:sz="4" w:space="0" w:color="auto"/>
              <w:bottom w:val="single" w:sz="4" w:space="0" w:color="auto"/>
              <w:right w:val="single" w:sz="4" w:space="0" w:color="auto"/>
            </w:tcBorders>
          </w:tcPr>
          <w:p w14:paraId="53DBB0DA" w14:textId="77777777" w:rsidR="00CB299C" w:rsidRPr="00CB299C" w:rsidRDefault="00CB299C" w:rsidP="00CB29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5</w:t>
            </w:r>
          </w:p>
        </w:tc>
        <w:tc>
          <w:tcPr>
            <w:tcW w:w="6894" w:type="dxa"/>
            <w:tcBorders>
              <w:top w:val="single" w:sz="4" w:space="0" w:color="auto"/>
              <w:left w:val="single" w:sz="4" w:space="0" w:color="auto"/>
              <w:bottom w:val="single" w:sz="4" w:space="0" w:color="auto"/>
              <w:right w:val="single" w:sz="4" w:space="0" w:color="auto"/>
            </w:tcBorders>
          </w:tcPr>
          <w:p w14:paraId="2E1C8E23"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5. Використання мультимедійних технологій у педагогічній практиці.</w:t>
            </w:r>
          </w:p>
          <w:p w14:paraId="1885A09F"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Опрацювання навчальної літератури, складання розгорнутого плану відповідей на питання теми, розв</w:t>
            </w:r>
            <w:r w:rsidRPr="00CB299C">
              <w:rPr>
                <w:rFonts w:ascii="Times New Roman" w:eastAsia="Times New Roman" w:hAnsi="Times New Roman" w:cs="Times New Roman"/>
                <w:sz w:val="24"/>
                <w:szCs w:val="24"/>
                <w:lang w:val="ru-RU" w:eastAsia="ar-SA"/>
              </w:rPr>
              <w:t>’язування ситуаційних завдань.</w:t>
            </w:r>
          </w:p>
        </w:tc>
        <w:tc>
          <w:tcPr>
            <w:tcW w:w="1666" w:type="dxa"/>
            <w:tcBorders>
              <w:top w:val="single" w:sz="4" w:space="0" w:color="auto"/>
              <w:left w:val="single" w:sz="4" w:space="0" w:color="auto"/>
              <w:bottom w:val="single" w:sz="4" w:space="0" w:color="auto"/>
              <w:right w:val="single" w:sz="4" w:space="0" w:color="auto"/>
            </w:tcBorders>
          </w:tcPr>
          <w:p w14:paraId="596FA750" w14:textId="49696FD1" w:rsidR="00CB299C" w:rsidRPr="00CB299C" w:rsidRDefault="00A00596" w:rsidP="00CB29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CB299C" w:rsidRPr="00CB299C" w14:paraId="1961AD5C" w14:textId="77777777" w:rsidTr="009976CA">
        <w:trPr>
          <w:trHeight w:val="495"/>
        </w:trPr>
        <w:tc>
          <w:tcPr>
            <w:tcW w:w="761" w:type="dxa"/>
            <w:tcBorders>
              <w:top w:val="single" w:sz="4" w:space="0" w:color="auto"/>
              <w:left w:val="single" w:sz="4" w:space="0" w:color="auto"/>
              <w:bottom w:val="single" w:sz="4" w:space="0" w:color="auto"/>
              <w:right w:val="single" w:sz="4" w:space="0" w:color="auto"/>
            </w:tcBorders>
          </w:tcPr>
          <w:p w14:paraId="62C04EA8" w14:textId="77777777" w:rsidR="00CB299C" w:rsidRPr="00CB299C" w:rsidRDefault="00CB299C" w:rsidP="00CB29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6</w:t>
            </w:r>
          </w:p>
        </w:tc>
        <w:tc>
          <w:tcPr>
            <w:tcW w:w="6894" w:type="dxa"/>
            <w:tcBorders>
              <w:top w:val="single" w:sz="4" w:space="0" w:color="auto"/>
              <w:left w:val="single" w:sz="4" w:space="0" w:color="auto"/>
              <w:bottom w:val="single" w:sz="4" w:space="0" w:color="auto"/>
              <w:right w:val="single" w:sz="4" w:space="0" w:color="auto"/>
            </w:tcBorders>
          </w:tcPr>
          <w:p w14:paraId="06967800"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6. Компоненти освітніх інформаційних технологій.</w:t>
            </w:r>
          </w:p>
          <w:p w14:paraId="558639DE"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Опрацювання навчальної літератури, складання розгорнутого плану відповідей на питання теми, розв</w:t>
            </w:r>
            <w:r w:rsidRPr="00CB299C">
              <w:rPr>
                <w:rFonts w:ascii="Times New Roman" w:eastAsia="Times New Roman" w:hAnsi="Times New Roman" w:cs="Times New Roman"/>
                <w:sz w:val="24"/>
                <w:szCs w:val="24"/>
                <w:lang w:val="ru-RU" w:eastAsia="ar-SA"/>
              </w:rPr>
              <w:t>’язування ситуаційних завдань.</w:t>
            </w:r>
          </w:p>
        </w:tc>
        <w:tc>
          <w:tcPr>
            <w:tcW w:w="1666" w:type="dxa"/>
            <w:tcBorders>
              <w:top w:val="single" w:sz="4" w:space="0" w:color="auto"/>
              <w:left w:val="single" w:sz="4" w:space="0" w:color="auto"/>
              <w:bottom w:val="single" w:sz="4" w:space="0" w:color="auto"/>
              <w:right w:val="single" w:sz="4" w:space="0" w:color="auto"/>
            </w:tcBorders>
          </w:tcPr>
          <w:p w14:paraId="1966D763" w14:textId="6CF381FC" w:rsidR="00CB299C" w:rsidRPr="00CB299C" w:rsidRDefault="00A00596" w:rsidP="00CB29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CB299C" w:rsidRPr="00CB299C" w14:paraId="2EDB5E90" w14:textId="77777777" w:rsidTr="009976CA">
        <w:trPr>
          <w:trHeight w:val="701"/>
        </w:trPr>
        <w:tc>
          <w:tcPr>
            <w:tcW w:w="761" w:type="dxa"/>
            <w:tcBorders>
              <w:top w:val="single" w:sz="4" w:space="0" w:color="auto"/>
              <w:left w:val="single" w:sz="4" w:space="0" w:color="auto"/>
              <w:bottom w:val="single" w:sz="4" w:space="0" w:color="auto"/>
              <w:right w:val="single" w:sz="4" w:space="0" w:color="auto"/>
            </w:tcBorders>
          </w:tcPr>
          <w:p w14:paraId="53446555" w14:textId="77777777" w:rsidR="00CB299C" w:rsidRPr="00CB299C" w:rsidRDefault="00CB299C" w:rsidP="00CB299C">
            <w:pPr>
              <w:suppressAutoHyphens/>
              <w:spacing w:after="0" w:line="240" w:lineRule="auto"/>
              <w:jc w:val="center"/>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7</w:t>
            </w:r>
          </w:p>
        </w:tc>
        <w:tc>
          <w:tcPr>
            <w:tcW w:w="6894" w:type="dxa"/>
            <w:tcBorders>
              <w:top w:val="single" w:sz="4" w:space="0" w:color="auto"/>
              <w:left w:val="single" w:sz="4" w:space="0" w:color="auto"/>
              <w:bottom w:val="single" w:sz="4" w:space="0" w:color="auto"/>
              <w:right w:val="single" w:sz="4" w:space="0" w:color="auto"/>
            </w:tcBorders>
          </w:tcPr>
          <w:p w14:paraId="01F04F97"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7. Автоматизовані навчальні системи.</w:t>
            </w:r>
          </w:p>
          <w:p w14:paraId="7B2A01EF"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Опрацювання навчальної літератури, складання розгорнутого плану відповідей на питання теми, розв</w:t>
            </w:r>
            <w:r w:rsidRPr="00CB299C">
              <w:rPr>
                <w:rFonts w:ascii="Times New Roman" w:eastAsia="Times New Roman" w:hAnsi="Times New Roman" w:cs="Times New Roman"/>
                <w:sz w:val="24"/>
                <w:szCs w:val="24"/>
                <w:lang w:val="ru-RU" w:eastAsia="ar-SA"/>
              </w:rPr>
              <w:t>’язування ситуаційних завдань.</w:t>
            </w:r>
          </w:p>
        </w:tc>
        <w:tc>
          <w:tcPr>
            <w:tcW w:w="1666" w:type="dxa"/>
            <w:tcBorders>
              <w:top w:val="single" w:sz="4" w:space="0" w:color="auto"/>
              <w:left w:val="single" w:sz="4" w:space="0" w:color="auto"/>
              <w:bottom w:val="single" w:sz="4" w:space="0" w:color="auto"/>
              <w:right w:val="single" w:sz="4" w:space="0" w:color="auto"/>
            </w:tcBorders>
          </w:tcPr>
          <w:p w14:paraId="159922DE" w14:textId="54CE9150" w:rsidR="00CB299C" w:rsidRPr="00CB299C" w:rsidRDefault="00A00596" w:rsidP="00CB29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p>
        </w:tc>
      </w:tr>
      <w:tr w:rsidR="00CB299C" w:rsidRPr="00CB299C" w14:paraId="32CB9EEB" w14:textId="77777777" w:rsidTr="009976CA">
        <w:trPr>
          <w:trHeight w:val="768"/>
        </w:trPr>
        <w:tc>
          <w:tcPr>
            <w:tcW w:w="761" w:type="dxa"/>
            <w:tcBorders>
              <w:top w:val="single" w:sz="4" w:space="0" w:color="auto"/>
              <w:left w:val="single" w:sz="4" w:space="0" w:color="auto"/>
              <w:bottom w:val="single" w:sz="4" w:space="0" w:color="auto"/>
              <w:right w:val="single" w:sz="4" w:space="0" w:color="auto"/>
            </w:tcBorders>
          </w:tcPr>
          <w:p w14:paraId="30C791D4" w14:textId="77777777" w:rsidR="00CB299C" w:rsidRPr="00CB299C" w:rsidRDefault="00CB299C" w:rsidP="00CB299C">
            <w:pPr>
              <w:suppressAutoHyphens/>
              <w:spacing w:after="0" w:line="240" w:lineRule="auto"/>
              <w:jc w:val="center"/>
              <w:rPr>
                <w:rFonts w:ascii="Times New Roman" w:eastAsia="Times New Roman" w:hAnsi="Times New Roman" w:cs="Times New Roman"/>
                <w:sz w:val="24"/>
                <w:szCs w:val="24"/>
                <w:lang w:val="ru-RU" w:eastAsia="ar-SA"/>
              </w:rPr>
            </w:pPr>
            <w:r w:rsidRPr="00CB299C">
              <w:rPr>
                <w:rFonts w:ascii="Times New Roman" w:eastAsia="Times New Roman" w:hAnsi="Times New Roman" w:cs="Times New Roman"/>
                <w:sz w:val="24"/>
                <w:szCs w:val="24"/>
                <w:lang w:val="ru-RU" w:eastAsia="ar-SA"/>
              </w:rPr>
              <w:t>8</w:t>
            </w:r>
          </w:p>
        </w:tc>
        <w:tc>
          <w:tcPr>
            <w:tcW w:w="6894" w:type="dxa"/>
            <w:tcBorders>
              <w:top w:val="single" w:sz="4" w:space="0" w:color="auto"/>
              <w:left w:val="single" w:sz="4" w:space="0" w:color="auto"/>
              <w:bottom w:val="single" w:sz="4" w:space="0" w:color="auto"/>
              <w:right w:val="single" w:sz="4" w:space="0" w:color="auto"/>
            </w:tcBorders>
          </w:tcPr>
          <w:p w14:paraId="733251D9"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Тема 8. Стандартизація в області освітніх інформаційних технологій.</w:t>
            </w:r>
          </w:p>
          <w:p w14:paraId="6C7AD7E2" w14:textId="77777777" w:rsidR="00CB299C" w:rsidRPr="00CB299C" w:rsidRDefault="00CB299C" w:rsidP="00CB299C">
            <w:p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Опрацювання навчальної літератури, складання розгорнутого плану відповідей на питання теми, розв</w:t>
            </w:r>
            <w:r w:rsidRPr="00CB299C">
              <w:rPr>
                <w:rFonts w:ascii="Times New Roman" w:eastAsia="Times New Roman" w:hAnsi="Times New Roman" w:cs="Times New Roman"/>
                <w:sz w:val="24"/>
                <w:szCs w:val="24"/>
                <w:lang w:val="ru-RU" w:eastAsia="ar-SA"/>
              </w:rPr>
              <w:t>’язування ситуаційних завдань.</w:t>
            </w:r>
          </w:p>
        </w:tc>
        <w:tc>
          <w:tcPr>
            <w:tcW w:w="1666" w:type="dxa"/>
            <w:tcBorders>
              <w:top w:val="single" w:sz="4" w:space="0" w:color="auto"/>
              <w:left w:val="single" w:sz="4" w:space="0" w:color="auto"/>
              <w:bottom w:val="single" w:sz="4" w:space="0" w:color="auto"/>
              <w:right w:val="single" w:sz="4" w:space="0" w:color="auto"/>
            </w:tcBorders>
          </w:tcPr>
          <w:p w14:paraId="3FB8E23A" w14:textId="0D8FB9D2" w:rsidR="00CB299C" w:rsidRPr="00CB299C" w:rsidRDefault="0098307B" w:rsidP="00CB299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r>
      <w:tr w:rsidR="00CB299C" w:rsidRPr="00CB299C" w14:paraId="5F4C6266" w14:textId="77777777" w:rsidTr="009976CA">
        <w:trPr>
          <w:trHeight w:val="302"/>
        </w:trPr>
        <w:tc>
          <w:tcPr>
            <w:tcW w:w="761" w:type="dxa"/>
            <w:tcBorders>
              <w:top w:val="single" w:sz="4" w:space="0" w:color="auto"/>
              <w:left w:val="single" w:sz="4" w:space="0" w:color="auto"/>
              <w:bottom w:val="single" w:sz="4" w:space="0" w:color="auto"/>
              <w:right w:val="single" w:sz="4" w:space="0" w:color="auto"/>
            </w:tcBorders>
          </w:tcPr>
          <w:p w14:paraId="489C5AAA" w14:textId="77777777" w:rsidR="00CB299C" w:rsidRPr="00CB299C" w:rsidRDefault="00CB299C" w:rsidP="00CB299C">
            <w:pPr>
              <w:suppressAutoHyphens/>
              <w:spacing w:after="0" w:line="240" w:lineRule="auto"/>
              <w:jc w:val="center"/>
              <w:rPr>
                <w:rFonts w:ascii="Times New Roman" w:eastAsia="Times New Roman" w:hAnsi="Times New Roman" w:cs="Times New Roman"/>
                <w:sz w:val="24"/>
                <w:szCs w:val="24"/>
                <w:lang w:val="uk-UA" w:eastAsia="ar-SA"/>
              </w:rPr>
            </w:pPr>
          </w:p>
        </w:tc>
        <w:tc>
          <w:tcPr>
            <w:tcW w:w="6894" w:type="dxa"/>
            <w:tcBorders>
              <w:top w:val="single" w:sz="4" w:space="0" w:color="auto"/>
              <w:left w:val="single" w:sz="4" w:space="0" w:color="auto"/>
              <w:bottom w:val="single" w:sz="4" w:space="0" w:color="auto"/>
              <w:right w:val="single" w:sz="4" w:space="0" w:color="auto"/>
            </w:tcBorders>
          </w:tcPr>
          <w:p w14:paraId="314EF590" w14:textId="77777777" w:rsidR="00CB299C" w:rsidRPr="00CB299C" w:rsidRDefault="00CB299C" w:rsidP="00CB299C">
            <w:pPr>
              <w:suppressAutoHyphens/>
              <w:spacing w:after="0" w:line="240" w:lineRule="auto"/>
              <w:jc w:val="both"/>
              <w:rPr>
                <w:rFonts w:ascii="Times New Roman" w:eastAsia="Times New Roman" w:hAnsi="Times New Roman" w:cs="Times New Roman"/>
                <w:bCs/>
                <w:iCs/>
                <w:color w:val="000000"/>
                <w:sz w:val="24"/>
                <w:szCs w:val="24"/>
                <w:lang w:val="uk-UA" w:eastAsia="ar-SA"/>
              </w:rPr>
            </w:pPr>
            <w:r w:rsidRPr="00CB299C">
              <w:rPr>
                <w:rFonts w:ascii="Times New Roman" w:eastAsia="Times New Roman" w:hAnsi="Times New Roman" w:cs="Times New Roman"/>
                <w:bCs/>
                <w:iCs/>
                <w:color w:val="000000"/>
                <w:sz w:val="24"/>
                <w:szCs w:val="24"/>
                <w:lang w:val="uk-UA" w:eastAsia="ar-SA"/>
              </w:rPr>
              <w:t>Усього годин</w:t>
            </w:r>
          </w:p>
        </w:tc>
        <w:tc>
          <w:tcPr>
            <w:tcW w:w="1666" w:type="dxa"/>
            <w:tcBorders>
              <w:top w:val="single" w:sz="4" w:space="0" w:color="auto"/>
              <w:left w:val="single" w:sz="4" w:space="0" w:color="auto"/>
              <w:bottom w:val="single" w:sz="4" w:space="0" w:color="auto"/>
              <w:right w:val="single" w:sz="4" w:space="0" w:color="auto"/>
            </w:tcBorders>
          </w:tcPr>
          <w:p w14:paraId="3D2F6BEE" w14:textId="0C8A6320" w:rsidR="00CB299C" w:rsidRPr="00CB299C" w:rsidRDefault="00A00596" w:rsidP="00CB299C">
            <w:pPr>
              <w:suppressAutoHyphens/>
              <w:spacing w:after="0" w:line="240" w:lineRule="auto"/>
              <w:jc w:val="center"/>
              <w:rPr>
                <w:rFonts w:ascii="Times New Roman" w:eastAsia="Times New Roman" w:hAnsi="Times New Roman" w:cs="Times New Roman"/>
                <w:bCs/>
                <w:iCs/>
                <w:color w:val="000000"/>
                <w:sz w:val="24"/>
                <w:szCs w:val="24"/>
                <w:lang w:val="uk-UA" w:eastAsia="ar-SA"/>
              </w:rPr>
            </w:pPr>
            <w:r>
              <w:rPr>
                <w:rFonts w:ascii="Times New Roman" w:eastAsia="Times New Roman" w:hAnsi="Times New Roman" w:cs="Times New Roman"/>
                <w:bCs/>
                <w:iCs/>
                <w:color w:val="000000"/>
                <w:sz w:val="24"/>
                <w:szCs w:val="24"/>
                <w:lang w:val="uk-UA" w:eastAsia="ar-SA"/>
              </w:rPr>
              <w:t>30</w:t>
            </w:r>
          </w:p>
        </w:tc>
      </w:tr>
    </w:tbl>
    <w:p w14:paraId="1067D433" w14:textId="77777777" w:rsidR="00CB299C" w:rsidRPr="00CB299C" w:rsidRDefault="00CB299C" w:rsidP="00CB299C">
      <w:pPr>
        <w:tabs>
          <w:tab w:val="left" w:pos="1134"/>
        </w:tabs>
        <w:suppressAutoHyphens/>
        <w:spacing w:after="0" w:line="240" w:lineRule="auto"/>
        <w:jc w:val="both"/>
        <w:rPr>
          <w:rFonts w:ascii="Times New Roman" w:eastAsia="Times New Roman" w:hAnsi="Times New Roman" w:cs="Times New Roman"/>
          <w:sz w:val="24"/>
          <w:szCs w:val="24"/>
          <w:lang w:val="uk-UA" w:eastAsia="ar-SA"/>
        </w:rPr>
      </w:pPr>
    </w:p>
    <w:p w14:paraId="7A4466A4" w14:textId="77777777" w:rsidR="00CB299C" w:rsidRPr="00CB299C" w:rsidRDefault="00CB299C" w:rsidP="00CB299C">
      <w:pPr>
        <w:suppressAutoHyphens/>
        <w:spacing w:after="0" w:line="240" w:lineRule="auto"/>
        <w:jc w:val="center"/>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sz w:val="24"/>
          <w:szCs w:val="24"/>
          <w:lang w:val="uk-UA" w:eastAsia="ar-SA"/>
        </w:rPr>
        <w:t xml:space="preserve">9. </w:t>
      </w:r>
      <w:r w:rsidRPr="00CB299C">
        <w:rPr>
          <w:rFonts w:ascii="Times New Roman" w:eastAsia="Times New Roman" w:hAnsi="Times New Roman" w:cs="Times New Roman"/>
          <w:b/>
          <w:sz w:val="24"/>
          <w:szCs w:val="28"/>
          <w:lang w:val="uk-UA" w:eastAsia="ar-SA"/>
        </w:rPr>
        <w:t>Завдання для самостійної роботи</w:t>
      </w:r>
    </w:p>
    <w:p w14:paraId="2D2291AC" w14:textId="77777777" w:rsidR="00CB299C" w:rsidRPr="00CB299C" w:rsidRDefault="00CB299C" w:rsidP="00CB299C">
      <w:pPr>
        <w:suppressAutoHyphens/>
        <w:spacing w:after="0" w:line="240" w:lineRule="auto"/>
        <w:ind w:firstLine="709"/>
        <w:jc w:val="both"/>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14:paraId="223B4323" w14:textId="77777777" w:rsidR="00CB299C" w:rsidRPr="00CB299C" w:rsidRDefault="00CB299C" w:rsidP="00CB299C">
      <w:pPr>
        <w:widowControl w:val="0"/>
        <w:tabs>
          <w:tab w:val="left" w:pos="284"/>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14:paraId="568B4C69" w14:textId="77777777" w:rsidR="00CB299C" w:rsidRPr="00CB299C" w:rsidRDefault="00CB299C" w:rsidP="00CB299C">
      <w:pPr>
        <w:widowControl w:val="0"/>
        <w:tabs>
          <w:tab w:val="left" w:pos="284"/>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CB299C">
        <w:rPr>
          <w:rFonts w:ascii="Times New Roman" w:eastAsia="Times New Roman" w:hAnsi="Times New Roman" w:cs="Times New Roman"/>
          <w:b/>
          <w:bCs/>
          <w:sz w:val="24"/>
          <w:szCs w:val="24"/>
          <w:lang w:val="uk-UA" w:eastAsia="uk-UA"/>
        </w:rPr>
        <w:t>10. Політика викладача (кафедри)</w:t>
      </w:r>
    </w:p>
    <w:p w14:paraId="38FF48EA" w14:textId="77777777" w:rsidR="00CB299C" w:rsidRPr="00CB299C" w:rsidRDefault="00CB299C" w:rsidP="00CB299C">
      <w:pPr>
        <w:tabs>
          <w:tab w:val="left" w:pos="284"/>
          <w:tab w:val="left" w:pos="567"/>
        </w:tabs>
        <w:suppressAutoHyphens/>
        <w:spacing w:after="0" w:line="240" w:lineRule="auto"/>
        <w:jc w:val="center"/>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Академічні очікування від студентів/-ок</w:t>
      </w:r>
    </w:p>
    <w:p w14:paraId="349CFAA5" w14:textId="77777777" w:rsidR="00CB299C" w:rsidRPr="00CB299C" w:rsidRDefault="00CB299C" w:rsidP="00CB299C">
      <w:pPr>
        <w:tabs>
          <w:tab w:val="left" w:pos="284"/>
          <w:tab w:val="left" w:pos="567"/>
        </w:tabs>
        <w:suppressAutoHyphens/>
        <w:spacing w:after="0" w:line="240" w:lineRule="auto"/>
        <w:jc w:val="center"/>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sz w:val="24"/>
          <w:szCs w:val="24"/>
          <w:lang w:val="uk-UA" w:eastAsia="ar-SA"/>
        </w:rPr>
        <w:t>Вимоги до курсу</w:t>
      </w:r>
    </w:p>
    <w:p w14:paraId="05486A48" w14:textId="77777777" w:rsidR="00CB299C" w:rsidRPr="00CB299C" w:rsidRDefault="00CB299C" w:rsidP="00CB299C">
      <w:pPr>
        <w:tabs>
          <w:tab w:val="left" w:pos="284"/>
          <w:tab w:val="left" w:pos="567"/>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14:paraId="4621F392" w14:textId="77777777" w:rsidR="00CB299C" w:rsidRPr="00CB299C" w:rsidRDefault="00CB299C" w:rsidP="00CB299C">
      <w:pPr>
        <w:tabs>
          <w:tab w:val="left" w:pos="284"/>
          <w:tab w:val="left" w:pos="567"/>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14:paraId="1F89F059" w14:textId="77777777" w:rsidR="00CB299C" w:rsidRPr="00CB299C" w:rsidRDefault="00CB299C" w:rsidP="00CB299C">
      <w:pPr>
        <w:tabs>
          <w:tab w:val="left" w:pos="284"/>
          <w:tab w:val="left" w:pos="567"/>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Під час </w:t>
      </w:r>
      <w:r w:rsidRPr="00CB299C">
        <w:rPr>
          <w:rFonts w:ascii="Times New Roman" w:eastAsia="Times New Roman" w:hAnsi="Times New Roman" w:cs="Times New Roman"/>
          <w:b/>
          <w:sz w:val="24"/>
          <w:szCs w:val="24"/>
          <w:lang w:val="uk-UA" w:eastAsia="ar-SA"/>
        </w:rPr>
        <w:t>лекційного заняття</w:t>
      </w:r>
      <w:r w:rsidRPr="00CB299C">
        <w:rPr>
          <w:rFonts w:ascii="Times New Roman" w:eastAsia="Times New Roman" w:hAnsi="Times New Roman" w:cs="Times New Roman"/>
          <w:sz w:val="24"/>
          <w:szCs w:val="24"/>
          <w:lang w:val="uk-UA" w:eastAsia="ar-S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14:paraId="09D644AD" w14:textId="77777777" w:rsidR="00CB299C" w:rsidRPr="00CB299C" w:rsidRDefault="00CB299C" w:rsidP="00CB299C">
      <w:pPr>
        <w:tabs>
          <w:tab w:val="left" w:pos="284"/>
          <w:tab w:val="left" w:pos="567"/>
        </w:tabs>
        <w:suppressAutoHyphens/>
        <w:spacing w:after="0" w:line="240" w:lineRule="auto"/>
        <w:jc w:val="both"/>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sz w:val="24"/>
          <w:szCs w:val="24"/>
          <w:lang w:val="uk-UA" w:eastAsia="ar-SA"/>
        </w:rPr>
        <w:tab/>
      </w:r>
      <w:r w:rsidRPr="00CB299C">
        <w:rPr>
          <w:rFonts w:ascii="Times New Roman" w:eastAsia="Times New Roman" w:hAnsi="Times New Roman" w:cs="Times New Roman"/>
          <w:b/>
          <w:sz w:val="24"/>
          <w:szCs w:val="24"/>
          <w:lang w:val="uk-UA" w:eastAsia="ar-SA"/>
        </w:rPr>
        <w:t xml:space="preserve">Практичні заняття </w:t>
      </w:r>
    </w:p>
    <w:p w14:paraId="7C15591E" w14:textId="77777777" w:rsidR="00CB299C" w:rsidRPr="00CB299C" w:rsidRDefault="00CB299C" w:rsidP="00CB299C">
      <w:pPr>
        <w:tabs>
          <w:tab w:val="left" w:pos="284"/>
          <w:tab w:val="left" w:pos="567"/>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14:paraId="5A08BD8C" w14:textId="77777777" w:rsidR="00CB299C" w:rsidRPr="00CB299C" w:rsidRDefault="00CB299C" w:rsidP="00CB299C">
      <w:pPr>
        <w:numPr>
          <w:ilvl w:val="0"/>
          <w:numId w:val="39"/>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повага до колег,</w:t>
      </w:r>
    </w:p>
    <w:p w14:paraId="1C5C8232" w14:textId="77777777" w:rsidR="00CB299C" w:rsidRPr="00CB299C" w:rsidRDefault="00CB299C" w:rsidP="00CB299C">
      <w:pPr>
        <w:numPr>
          <w:ilvl w:val="0"/>
          <w:numId w:val="39"/>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 xml:space="preserve">толерантність до інших та їхнього досвіду, </w:t>
      </w:r>
    </w:p>
    <w:p w14:paraId="23FB85F1" w14:textId="77777777" w:rsidR="00CB299C" w:rsidRPr="00CB299C" w:rsidRDefault="00CB299C" w:rsidP="00CB299C">
      <w:pPr>
        <w:numPr>
          <w:ilvl w:val="0"/>
          <w:numId w:val="39"/>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сприйнятливість та неупередженість,</w:t>
      </w:r>
    </w:p>
    <w:p w14:paraId="034E36DC" w14:textId="77777777" w:rsidR="00CB299C" w:rsidRPr="00CB299C" w:rsidRDefault="00CB299C" w:rsidP="00CB299C">
      <w:pPr>
        <w:numPr>
          <w:ilvl w:val="0"/>
          <w:numId w:val="39"/>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здатність не погоджуватися з думкою, але шанувати особистість опонента/-ки,</w:t>
      </w:r>
    </w:p>
    <w:p w14:paraId="6A9B5443" w14:textId="77777777" w:rsidR="00CB299C" w:rsidRPr="00CB299C" w:rsidRDefault="00CB299C" w:rsidP="00CB299C">
      <w:pPr>
        <w:numPr>
          <w:ilvl w:val="0"/>
          <w:numId w:val="39"/>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lastRenderedPageBreak/>
        <w:t>ретельна аргументація своєї думки та сміливість змінювати свою позицію під впливом доказів,</w:t>
      </w:r>
    </w:p>
    <w:p w14:paraId="63FC6CFA" w14:textId="77777777" w:rsidR="00CB299C" w:rsidRPr="00CB299C" w:rsidRDefault="00CB299C" w:rsidP="00CB299C">
      <w:pPr>
        <w:numPr>
          <w:ilvl w:val="0"/>
          <w:numId w:val="39"/>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14:paraId="65ED8D1B" w14:textId="77777777" w:rsidR="00CB299C" w:rsidRPr="00CB299C" w:rsidRDefault="00CB299C" w:rsidP="00CB299C">
      <w:pPr>
        <w:numPr>
          <w:ilvl w:val="0"/>
          <w:numId w:val="39"/>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обов’язкове знайомство з першоджерелами.</w:t>
      </w:r>
    </w:p>
    <w:p w14:paraId="654B404A" w14:textId="77777777" w:rsidR="00CB299C" w:rsidRPr="00CB299C" w:rsidRDefault="00CB299C" w:rsidP="00CB299C">
      <w:pPr>
        <w:tabs>
          <w:tab w:val="left" w:pos="284"/>
          <w:tab w:val="left" w:pos="567"/>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14:paraId="12EE3DEA" w14:textId="77777777" w:rsidR="00CB299C" w:rsidRPr="00CB299C" w:rsidRDefault="00CB299C" w:rsidP="00CB299C">
      <w:pPr>
        <w:tabs>
          <w:tab w:val="left" w:pos="284"/>
          <w:tab w:val="left" w:pos="567"/>
        </w:tabs>
        <w:suppressAutoHyphens/>
        <w:spacing w:after="0" w:line="240" w:lineRule="auto"/>
        <w:jc w:val="center"/>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Охорона праці</w:t>
      </w:r>
    </w:p>
    <w:p w14:paraId="58C9E41E" w14:textId="77777777" w:rsidR="00CB299C" w:rsidRPr="00CB299C" w:rsidRDefault="00CB299C" w:rsidP="00CB299C">
      <w:pPr>
        <w:tabs>
          <w:tab w:val="left" w:pos="284"/>
          <w:tab w:val="left" w:pos="567"/>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54412FE2" w14:textId="77777777" w:rsidR="00CB299C" w:rsidRPr="00CB299C" w:rsidRDefault="00CB299C" w:rsidP="00CB299C">
      <w:pPr>
        <w:tabs>
          <w:tab w:val="left" w:pos="284"/>
          <w:tab w:val="left" w:pos="567"/>
        </w:tabs>
        <w:suppressAutoHyphens/>
        <w:spacing w:after="0" w:line="240" w:lineRule="auto"/>
        <w:jc w:val="center"/>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Поведінка в аудиторії</w:t>
      </w:r>
    </w:p>
    <w:p w14:paraId="63D6DAE6" w14:textId="77777777" w:rsidR="00CB299C" w:rsidRPr="00CB299C" w:rsidRDefault="00CB299C" w:rsidP="00CB299C">
      <w:pPr>
        <w:tabs>
          <w:tab w:val="left" w:pos="284"/>
          <w:tab w:val="left" w:pos="567"/>
        </w:tabs>
        <w:suppressAutoHyphens/>
        <w:spacing w:after="0" w:line="240" w:lineRule="auto"/>
        <w:jc w:val="center"/>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 xml:space="preserve"> Основні «так» та «ні»</w:t>
      </w:r>
    </w:p>
    <w:p w14:paraId="449895AD" w14:textId="77777777" w:rsidR="00CB299C" w:rsidRPr="00CB299C" w:rsidRDefault="00CB299C" w:rsidP="00CB299C">
      <w:pPr>
        <w:tabs>
          <w:tab w:val="left" w:pos="284"/>
          <w:tab w:val="left" w:pos="567"/>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2CB2EBCF" w14:textId="77777777" w:rsidR="00CB299C" w:rsidRPr="00CB299C" w:rsidRDefault="00CB299C" w:rsidP="00CB299C">
      <w:pPr>
        <w:tabs>
          <w:tab w:val="left" w:pos="284"/>
          <w:tab w:val="left" w:pos="567"/>
        </w:tabs>
        <w:suppressAutoHyphens/>
        <w:spacing w:after="0" w:line="240" w:lineRule="auto"/>
        <w:jc w:val="both"/>
        <w:rPr>
          <w:rFonts w:ascii="Times New Roman" w:eastAsia="Times New Roman" w:hAnsi="Times New Roman" w:cs="Times New Roman"/>
          <w:sz w:val="24"/>
          <w:szCs w:val="24"/>
          <w:u w:val="single"/>
          <w:lang w:val="uk-UA" w:eastAsia="ar-SA"/>
        </w:rPr>
      </w:pPr>
      <w:r w:rsidRPr="00CB299C">
        <w:rPr>
          <w:rFonts w:ascii="Times New Roman" w:eastAsia="Times New Roman" w:hAnsi="Times New Roman" w:cs="Times New Roman"/>
          <w:sz w:val="24"/>
          <w:szCs w:val="24"/>
          <w:lang w:val="uk-UA" w:eastAsia="ar-SA"/>
        </w:rPr>
        <w:t xml:space="preserve">Під час занять </w:t>
      </w:r>
      <w:r w:rsidRPr="00CB299C">
        <w:rPr>
          <w:rFonts w:ascii="Times New Roman" w:eastAsia="Times New Roman" w:hAnsi="Times New Roman" w:cs="Times New Roman"/>
          <w:sz w:val="24"/>
          <w:szCs w:val="24"/>
          <w:u w:val="single"/>
          <w:lang w:val="uk-UA" w:eastAsia="ar-SA"/>
        </w:rPr>
        <w:t xml:space="preserve">дозволяється: </w:t>
      </w:r>
    </w:p>
    <w:p w14:paraId="670D357F" w14:textId="77777777" w:rsidR="00CB299C" w:rsidRPr="00CB299C" w:rsidRDefault="00CB299C" w:rsidP="00CB299C">
      <w:pPr>
        <w:numPr>
          <w:ilvl w:val="0"/>
          <w:numId w:val="37"/>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залишати аудиторію на короткий час за потреби та за дозволом викладача;</w:t>
      </w:r>
    </w:p>
    <w:p w14:paraId="00CA260D" w14:textId="77777777" w:rsidR="00CB299C" w:rsidRPr="00CB299C" w:rsidRDefault="00CB299C" w:rsidP="00CB299C">
      <w:pPr>
        <w:numPr>
          <w:ilvl w:val="0"/>
          <w:numId w:val="37"/>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пити безалкогольні напої;</w:t>
      </w:r>
    </w:p>
    <w:p w14:paraId="66227D30" w14:textId="77777777" w:rsidR="00CB299C" w:rsidRPr="00CB299C" w:rsidRDefault="00CB299C" w:rsidP="00CB299C">
      <w:pPr>
        <w:numPr>
          <w:ilvl w:val="0"/>
          <w:numId w:val="37"/>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фотографувати слайди презентацій;</w:t>
      </w:r>
    </w:p>
    <w:p w14:paraId="54298AAE" w14:textId="77777777" w:rsidR="00CB299C" w:rsidRPr="00CB299C" w:rsidRDefault="00CB299C" w:rsidP="00CB299C">
      <w:pPr>
        <w:numPr>
          <w:ilvl w:val="0"/>
          <w:numId w:val="37"/>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брати активну участь у ході заняття (див. Академічні очікування від студенток/-ів).</w:t>
      </w:r>
    </w:p>
    <w:p w14:paraId="58BA1E42" w14:textId="77777777" w:rsidR="00CB299C" w:rsidRPr="00CB299C" w:rsidRDefault="00CB299C" w:rsidP="00CB299C">
      <w:pPr>
        <w:tabs>
          <w:tab w:val="left" w:pos="284"/>
          <w:tab w:val="left" w:pos="567"/>
        </w:tabs>
        <w:suppressAutoHyphens/>
        <w:spacing w:after="0" w:line="240" w:lineRule="auto"/>
        <w:jc w:val="both"/>
        <w:rPr>
          <w:rFonts w:ascii="Times New Roman" w:eastAsia="Times New Roman" w:hAnsi="Times New Roman" w:cs="Times New Roman"/>
          <w:sz w:val="24"/>
          <w:szCs w:val="24"/>
          <w:u w:val="single"/>
          <w:lang w:val="uk-UA" w:eastAsia="ar-SA"/>
        </w:rPr>
      </w:pPr>
      <w:r w:rsidRPr="00CB299C">
        <w:rPr>
          <w:rFonts w:ascii="Times New Roman" w:eastAsia="Times New Roman" w:hAnsi="Times New Roman" w:cs="Times New Roman"/>
          <w:sz w:val="24"/>
          <w:szCs w:val="24"/>
          <w:u w:val="single"/>
          <w:lang w:val="uk-UA" w:eastAsia="ar-SA"/>
        </w:rPr>
        <w:t>заборонено:</w:t>
      </w:r>
    </w:p>
    <w:p w14:paraId="7727BD23" w14:textId="77777777" w:rsidR="00CB299C" w:rsidRPr="00CB299C" w:rsidRDefault="00CB299C" w:rsidP="00CB299C">
      <w:pPr>
        <w:numPr>
          <w:ilvl w:val="0"/>
          <w:numId w:val="38"/>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їсти (за виключенням осіб, особливий медичний стан яких потребує іншого – в цьому випадку необхідне медичне підтвердження);</w:t>
      </w:r>
    </w:p>
    <w:p w14:paraId="4A8FEEE3" w14:textId="77777777" w:rsidR="00CB299C" w:rsidRPr="00CB299C" w:rsidRDefault="00CB299C" w:rsidP="00CB299C">
      <w:pPr>
        <w:numPr>
          <w:ilvl w:val="0"/>
          <w:numId w:val="38"/>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палити, вживати алкогольні і навіть слабоалкогольні напої або наркотичні засоби;</w:t>
      </w:r>
    </w:p>
    <w:p w14:paraId="0ECC4805" w14:textId="77777777" w:rsidR="00CB299C" w:rsidRPr="00CB299C" w:rsidRDefault="00CB299C" w:rsidP="00CB299C">
      <w:pPr>
        <w:numPr>
          <w:ilvl w:val="0"/>
          <w:numId w:val="38"/>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нецензурно висловлюватися або вживати слова, які ображають честь і гідність колег та професорсько-викладацького складу;</w:t>
      </w:r>
    </w:p>
    <w:p w14:paraId="4DF39B37" w14:textId="77777777" w:rsidR="00CB299C" w:rsidRPr="00CB299C" w:rsidRDefault="00CB299C" w:rsidP="00CB299C">
      <w:pPr>
        <w:numPr>
          <w:ilvl w:val="0"/>
          <w:numId w:val="38"/>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грати в азартні ігри;</w:t>
      </w:r>
    </w:p>
    <w:p w14:paraId="15967E0D" w14:textId="77777777" w:rsidR="00CB299C" w:rsidRPr="00CB299C" w:rsidRDefault="00CB299C" w:rsidP="00CB299C">
      <w:pPr>
        <w:numPr>
          <w:ilvl w:val="0"/>
          <w:numId w:val="38"/>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496E6FDF" w14:textId="77777777" w:rsidR="00CB299C" w:rsidRPr="00CB299C" w:rsidRDefault="00CB299C" w:rsidP="00CB299C">
      <w:pPr>
        <w:numPr>
          <w:ilvl w:val="0"/>
          <w:numId w:val="38"/>
        </w:numPr>
        <w:tabs>
          <w:tab w:val="left" w:pos="284"/>
          <w:tab w:val="left" w:pos="567"/>
        </w:tabs>
        <w:suppressAutoHyphens/>
        <w:spacing w:after="0" w:line="240" w:lineRule="auto"/>
        <w:contextualSpacing/>
        <w:jc w:val="both"/>
        <w:rPr>
          <w:rFonts w:ascii="Times New Roman" w:eastAsia="Times New Roman" w:hAnsi="Times New Roman" w:cs="Times New Roman"/>
          <w:b/>
          <w:sz w:val="24"/>
          <w:szCs w:val="24"/>
          <w:lang w:val="uk-UA" w:eastAsia="uk-UA"/>
        </w:rPr>
      </w:pPr>
      <w:r w:rsidRPr="00CB299C">
        <w:rPr>
          <w:rFonts w:ascii="Times New Roman" w:eastAsia="Times New Roman" w:hAnsi="Times New Roman" w:cs="Times New Roman"/>
          <w:sz w:val="24"/>
          <w:szCs w:val="24"/>
          <w:lang w:val="uk-UA" w:eastAsia="uk-UA"/>
        </w:rPr>
        <w:t>галасувати, кричати або прослуховувати гучну музику в аудиторіях і навіть у коридорах під час занять.</w:t>
      </w:r>
    </w:p>
    <w:p w14:paraId="2CC68BDD" w14:textId="77777777" w:rsidR="00CB299C" w:rsidRPr="00CB299C" w:rsidRDefault="00CB299C" w:rsidP="00CB299C">
      <w:pPr>
        <w:tabs>
          <w:tab w:val="left" w:pos="284"/>
          <w:tab w:val="left" w:pos="567"/>
        </w:tabs>
        <w:spacing w:after="0" w:line="240" w:lineRule="auto"/>
        <w:contextualSpacing/>
        <w:jc w:val="center"/>
        <w:rPr>
          <w:rFonts w:ascii="Times New Roman" w:eastAsia="Times New Roman" w:hAnsi="Times New Roman" w:cs="Times New Roman"/>
          <w:b/>
          <w:sz w:val="24"/>
          <w:szCs w:val="24"/>
          <w:lang w:val="uk-UA" w:eastAsia="uk-UA"/>
        </w:rPr>
      </w:pPr>
      <w:r w:rsidRPr="00CB299C">
        <w:rPr>
          <w:rFonts w:ascii="Times New Roman" w:eastAsia="Times New Roman" w:hAnsi="Times New Roman" w:cs="Times New Roman"/>
          <w:b/>
          <w:sz w:val="24"/>
          <w:szCs w:val="24"/>
          <w:lang w:val="uk-UA" w:eastAsia="uk-UA"/>
        </w:rPr>
        <w:t>Плагіат та академічна доброчесність</w:t>
      </w:r>
    </w:p>
    <w:p w14:paraId="57F06C8F" w14:textId="77777777" w:rsidR="00CB299C" w:rsidRPr="00CB299C" w:rsidRDefault="00CB299C" w:rsidP="00CB299C">
      <w:pPr>
        <w:tabs>
          <w:tab w:val="left" w:pos="284"/>
          <w:tab w:val="left" w:pos="567"/>
        </w:tabs>
        <w:suppressAutoHyphens/>
        <w:spacing w:after="0" w:line="240" w:lineRule="auto"/>
        <w:jc w:val="both"/>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b/>
          <w:sz w:val="24"/>
          <w:szCs w:val="24"/>
          <w:u w:val="single"/>
          <w:lang w:val="uk-UA" w:eastAsia="ar-SA"/>
        </w:rPr>
        <w:t>Кафедра медичної та біологічної фізики і медичної інформатики підтримує нульову толерантність до плагіату</w:t>
      </w:r>
      <w:r w:rsidRPr="00CB299C">
        <w:rPr>
          <w:rFonts w:ascii="Times New Roman" w:eastAsia="Times New Roman" w:hAnsi="Times New Roman" w:cs="Times New Roman"/>
          <w:b/>
          <w:sz w:val="24"/>
          <w:szCs w:val="24"/>
          <w:lang w:val="uk-UA" w:eastAsia="ar-SA"/>
        </w:rPr>
        <w:t xml:space="preserve">. </w:t>
      </w:r>
      <w:r w:rsidRPr="00CB299C">
        <w:rPr>
          <w:rFonts w:ascii="Times New Roman" w:eastAsia="Times New Roman" w:hAnsi="Times New Roman" w:cs="Times New Roman"/>
          <w:sz w:val="24"/>
          <w:szCs w:val="24"/>
          <w:lang w:val="uk-UA" w:eastAsia="ar-S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3D818A88" w14:textId="77777777" w:rsidR="00CB299C" w:rsidRPr="00CB299C" w:rsidRDefault="00CB299C" w:rsidP="00CB299C">
      <w:pPr>
        <w:suppressAutoHyphens/>
        <w:spacing w:after="0" w:line="240" w:lineRule="auto"/>
        <w:rPr>
          <w:rFonts w:ascii="Times New Roman" w:eastAsia="Times New Roman" w:hAnsi="Times New Roman" w:cs="Times New Roman"/>
          <w:sz w:val="24"/>
          <w:szCs w:val="24"/>
          <w:lang w:val="uk-UA" w:eastAsia="ar-SA"/>
        </w:rPr>
      </w:pPr>
    </w:p>
    <w:p w14:paraId="2DAC626B" w14:textId="77777777" w:rsidR="00CB299C" w:rsidRPr="00CB299C" w:rsidRDefault="00CB299C" w:rsidP="00CB299C">
      <w:pPr>
        <w:suppressAutoHyphens/>
        <w:spacing w:after="0" w:line="240" w:lineRule="auto"/>
        <w:ind w:firstLine="284"/>
        <w:jc w:val="center"/>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11. Методи навчання</w:t>
      </w:r>
    </w:p>
    <w:p w14:paraId="494862A3" w14:textId="77777777" w:rsidR="00CB299C" w:rsidRPr="00CB299C" w:rsidRDefault="00CB299C" w:rsidP="00CB299C">
      <w:pPr>
        <w:spacing w:after="0" w:line="240" w:lineRule="auto"/>
        <w:ind w:firstLine="284"/>
        <w:jc w:val="both"/>
        <w:rPr>
          <w:rFonts w:ascii="Times New Roman" w:eastAsia="Times New Roman" w:hAnsi="Times New Roman" w:cs="Times New Roman"/>
          <w:sz w:val="24"/>
          <w:szCs w:val="24"/>
          <w:lang w:val="uk-UA" w:eastAsia="ru-RU"/>
        </w:rPr>
      </w:pPr>
      <w:r w:rsidRPr="00CB299C">
        <w:rPr>
          <w:rFonts w:ascii="Verdana" w:eastAsia="Times New Roman" w:hAnsi="Verdana" w:cs="Times New Roman"/>
          <w:sz w:val="24"/>
          <w:szCs w:val="24"/>
          <w:lang w:val="uk-UA" w:eastAsia="ru-RU"/>
        </w:rPr>
        <w:t xml:space="preserve"> </w:t>
      </w:r>
      <w:r w:rsidRPr="00CB299C">
        <w:rPr>
          <w:rFonts w:ascii="Times New Roman" w:eastAsia="Times New Roman" w:hAnsi="Times New Roman" w:cs="Times New Roman"/>
          <w:sz w:val="24"/>
          <w:szCs w:val="24"/>
          <w:lang w:val="uk-UA" w:eastAsia="ru-RU"/>
        </w:rPr>
        <w:t>Словесні (лекція, бесіда), наочні (використання слайдів під час лекцій), практичні (передбачає самостійне виконання студентами завдань на персональних комп’ютерах у комп’ютерних класах; виконання комп’ютерних тестових завдань).</w:t>
      </w:r>
    </w:p>
    <w:p w14:paraId="78FCD0CB" w14:textId="77777777" w:rsidR="00CB299C" w:rsidRPr="00CB299C" w:rsidRDefault="00CB299C" w:rsidP="00CB299C">
      <w:pPr>
        <w:suppressAutoHyphens/>
        <w:spacing w:after="0" w:line="240" w:lineRule="auto"/>
        <w:rPr>
          <w:rFonts w:ascii="Times New Roman" w:eastAsia="Times New Roman" w:hAnsi="Times New Roman" w:cs="Times New Roman"/>
          <w:b/>
          <w:bCs/>
          <w:sz w:val="24"/>
          <w:szCs w:val="24"/>
          <w:lang w:val="uk-UA" w:eastAsia="ar-SA"/>
        </w:rPr>
      </w:pPr>
    </w:p>
    <w:p w14:paraId="15E2E3D3" w14:textId="77777777" w:rsidR="00CB299C" w:rsidRPr="00CB299C" w:rsidRDefault="00CB299C" w:rsidP="00CB299C">
      <w:pPr>
        <w:suppressAutoHyphens/>
        <w:spacing w:after="0" w:line="240" w:lineRule="auto"/>
        <w:jc w:val="center"/>
        <w:rPr>
          <w:rFonts w:ascii="Times New Roman" w:eastAsia="Times New Roman" w:hAnsi="Times New Roman" w:cs="Times New Roman"/>
          <w:b/>
          <w:bCs/>
          <w:sz w:val="24"/>
          <w:szCs w:val="24"/>
          <w:lang w:val="uk-UA" w:eastAsia="ar-SA"/>
        </w:rPr>
      </w:pPr>
    </w:p>
    <w:p w14:paraId="3C4AD4AB" w14:textId="77777777" w:rsidR="00CB299C" w:rsidRPr="00CB299C" w:rsidRDefault="00CB299C" w:rsidP="00CB299C">
      <w:pPr>
        <w:suppressAutoHyphens/>
        <w:spacing w:after="0" w:line="240" w:lineRule="auto"/>
        <w:jc w:val="center"/>
        <w:rPr>
          <w:rFonts w:ascii="Times New Roman" w:eastAsia="Times New Roman" w:hAnsi="Times New Roman" w:cs="Times New Roman"/>
          <w:b/>
          <w:bCs/>
          <w:sz w:val="24"/>
          <w:szCs w:val="24"/>
          <w:lang w:val="uk-UA" w:eastAsia="ar-SA"/>
        </w:rPr>
      </w:pPr>
    </w:p>
    <w:p w14:paraId="1DCD74BF" w14:textId="77777777" w:rsidR="00CB299C" w:rsidRPr="00CB299C" w:rsidRDefault="00CB299C" w:rsidP="00CB299C">
      <w:pPr>
        <w:suppressAutoHyphens/>
        <w:spacing w:after="0" w:line="240" w:lineRule="auto"/>
        <w:jc w:val="center"/>
        <w:rPr>
          <w:rFonts w:ascii="Times New Roman" w:eastAsia="Times New Roman" w:hAnsi="Times New Roman" w:cs="Times New Roman"/>
          <w:b/>
          <w:bCs/>
          <w:sz w:val="24"/>
          <w:szCs w:val="24"/>
          <w:lang w:val="uk-UA" w:eastAsia="ar-SA"/>
        </w:rPr>
      </w:pPr>
    </w:p>
    <w:p w14:paraId="33416597" w14:textId="77777777" w:rsidR="00EE1E7B" w:rsidRDefault="00EE1E7B" w:rsidP="00CB299C">
      <w:pPr>
        <w:suppressAutoHyphens/>
        <w:spacing w:after="0" w:line="240" w:lineRule="auto"/>
        <w:jc w:val="center"/>
        <w:rPr>
          <w:rFonts w:ascii="Times New Roman" w:eastAsia="Times New Roman" w:hAnsi="Times New Roman" w:cs="Times New Roman"/>
          <w:b/>
          <w:bCs/>
          <w:sz w:val="24"/>
          <w:szCs w:val="24"/>
          <w:lang w:val="uk-UA" w:eastAsia="ar-SA"/>
        </w:rPr>
      </w:pPr>
    </w:p>
    <w:p w14:paraId="6E0487F2" w14:textId="196ADA32" w:rsidR="00CB299C" w:rsidRPr="00CB299C" w:rsidRDefault="00CB299C" w:rsidP="00CB299C">
      <w:pPr>
        <w:suppressAutoHyphens/>
        <w:spacing w:after="0" w:line="240" w:lineRule="auto"/>
        <w:jc w:val="center"/>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b/>
          <w:bCs/>
          <w:sz w:val="24"/>
          <w:szCs w:val="24"/>
          <w:lang w:val="uk-UA" w:eastAsia="ar-SA"/>
        </w:rPr>
        <w:lastRenderedPageBreak/>
        <w:t>12. Методи контролю</w:t>
      </w:r>
    </w:p>
    <w:p w14:paraId="3EE03079"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sz w:val="24"/>
          <w:szCs w:val="24"/>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14:paraId="39B0589D" w14:textId="77777777" w:rsidR="00CB299C" w:rsidRPr="00CB299C" w:rsidRDefault="00CB299C" w:rsidP="00CB299C">
      <w:pPr>
        <w:suppressAutoHyphens/>
        <w:spacing w:after="0" w:line="240" w:lineRule="auto"/>
        <w:ind w:firstLine="709"/>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b/>
          <w:sz w:val="24"/>
          <w:szCs w:val="24"/>
          <w:lang w:val="uk-UA" w:eastAsia="ru-RU"/>
        </w:rPr>
        <w:t>Поточний контроль</w:t>
      </w:r>
      <w:r w:rsidRPr="00CB299C">
        <w:rPr>
          <w:rFonts w:ascii="Times New Roman" w:eastAsia="Times New Roman" w:hAnsi="Times New Roman" w:cs="Times New Roman"/>
          <w:sz w:val="24"/>
          <w:szCs w:val="24"/>
          <w:lang w:val="uk-UA" w:eastAsia="ru-RU"/>
        </w:rPr>
        <w:t xml:space="preserve"> (засвоєння окремих тем) проводиться у формі усного опитування, </w:t>
      </w:r>
      <w:r w:rsidRPr="00CB299C">
        <w:rPr>
          <w:rFonts w:ascii="Times New Roman" w:eastAsia="Times New Roman" w:hAnsi="Times New Roman" w:cs="Times New Roman"/>
          <w:sz w:val="24"/>
          <w:szCs w:val="24"/>
          <w:lang w:val="uk-UA" w:eastAsia="uk-UA"/>
        </w:rPr>
        <w:t>тестування, бесіди студентів із заздалегідь визначених питань</w:t>
      </w:r>
      <w:r w:rsidRPr="00CB299C">
        <w:rPr>
          <w:rFonts w:ascii="Times New Roman" w:eastAsia="Times New Roman" w:hAnsi="Times New Roman" w:cs="Times New Roman"/>
          <w:sz w:val="24"/>
          <w:szCs w:val="24"/>
          <w:lang w:val="uk-UA" w:eastAsia="ru-RU"/>
        </w:rPr>
        <w:t xml:space="preserve">, у формі виступів </w:t>
      </w:r>
      <w:r w:rsidRPr="00CB299C">
        <w:rPr>
          <w:rFonts w:ascii="Times New Roman" w:eastAsia="Times New Roman" w:hAnsi="Times New Roman" w:cs="Times New Roman"/>
          <w:sz w:val="24"/>
          <w:szCs w:val="24"/>
          <w:lang w:val="uk-UA" w:eastAsia="ar-SA"/>
        </w:rPr>
        <w:t>здобувачів вищої освіти</w:t>
      </w:r>
      <w:r w:rsidRPr="00CB299C">
        <w:rPr>
          <w:rFonts w:ascii="Times New Roman" w:eastAsia="Times New Roman" w:hAnsi="Times New Roman" w:cs="Times New Roman"/>
          <w:sz w:val="24"/>
          <w:szCs w:val="24"/>
          <w:lang w:val="uk-UA" w:eastAsia="ru-RU"/>
        </w:rPr>
        <w:t xml:space="preserve"> з доповідями при обговоренні навчальних питань на практичних заняттях.</w:t>
      </w:r>
    </w:p>
    <w:p w14:paraId="3D4463E4" w14:textId="77777777" w:rsidR="00CB299C" w:rsidRPr="00CB299C" w:rsidRDefault="00CB299C" w:rsidP="00CB299C">
      <w:pPr>
        <w:suppressAutoHyphens/>
        <w:spacing w:after="0" w:line="240" w:lineRule="auto"/>
        <w:ind w:firstLine="709"/>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8"/>
          <w:lang w:val="uk-UA" w:eastAsia="ar-SA"/>
        </w:rPr>
        <w:t xml:space="preserve">Задля оцінювання самостійної роботи здобувачів освіти пропонується альтернативний варіант </w:t>
      </w:r>
      <w:r w:rsidRPr="00CB299C">
        <w:rPr>
          <w:rFonts w:ascii="Times New Roman" w:eastAsia="Times New Roman" w:hAnsi="Times New Roman" w:cs="Times New Roman"/>
          <w:i/>
          <w:sz w:val="24"/>
          <w:szCs w:val="28"/>
          <w:lang w:val="uk-UA" w:eastAsia="ar-SA"/>
        </w:rPr>
        <w:t>(за вибором)</w:t>
      </w:r>
      <w:r w:rsidRPr="00CB299C">
        <w:rPr>
          <w:rFonts w:ascii="Times New Roman" w:eastAsia="Times New Roman" w:hAnsi="Times New Roman" w:cs="Times New Roman"/>
          <w:sz w:val="24"/>
          <w:szCs w:val="28"/>
          <w:lang w:val="uk-UA" w:eastAsia="ar-SA"/>
        </w:rPr>
        <w:t>: традиційні види завдань: написання контрольної роботи, реферату або творчі види: підготовка мультимедійної презентації, о</w:t>
      </w:r>
      <w:r w:rsidRPr="00CB299C">
        <w:rPr>
          <w:rFonts w:ascii="Times New Roman" w:eastAsia="Times New Roman" w:hAnsi="Times New Roman" w:cs="Times New Roman"/>
          <w:bCs/>
          <w:iCs/>
          <w:color w:val="000000"/>
          <w:sz w:val="24"/>
          <w:szCs w:val="28"/>
          <w:lang w:val="uk-UA" w:eastAsia="ar-SA"/>
        </w:rPr>
        <w:t>працювання навчальної літератури (складання анотації, рецензування, цитування, тези першоджерел, доповнення лекцій).</w:t>
      </w:r>
    </w:p>
    <w:p w14:paraId="03B8E80A"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b/>
          <w:sz w:val="24"/>
          <w:szCs w:val="24"/>
          <w:lang w:val="uk-UA" w:eastAsia="ru-RU"/>
        </w:rPr>
        <w:t>Підсумковий семестровий контроль</w:t>
      </w:r>
      <w:r w:rsidRPr="00CB299C">
        <w:rPr>
          <w:rFonts w:ascii="Times New Roman" w:eastAsia="Times New Roman" w:hAnsi="Times New Roman" w:cs="Times New Roman"/>
          <w:sz w:val="24"/>
          <w:szCs w:val="24"/>
          <w:lang w:val="uk-UA" w:eastAsia="ru-RU"/>
        </w:rPr>
        <w:t xml:space="preserve"> з дисципліни є обов’язковою формою контролю навчальних досягнень </w:t>
      </w:r>
      <w:r w:rsidRPr="00CB299C">
        <w:rPr>
          <w:rFonts w:ascii="Times New Roman" w:eastAsia="Times New Roman" w:hAnsi="Times New Roman" w:cs="Times New Roman"/>
          <w:sz w:val="24"/>
          <w:szCs w:val="24"/>
          <w:lang w:val="uk-UA" w:eastAsia="ar-SA"/>
        </w:rPr>
        <w:t>здобувачів вищої освіти</w:t>
      </w:r>
      <w:r w:rsidRPr="00CB299C">
        <w:rPr>
          <w:rFonts w:ascii="Times New Roman" w:eastAsia="Times New Roman" w:hAnsi="Times New Roman" w:cs="Times New Roman"/>
          <w:sz w:val="24"/>
          <w:szCs w:val="24"/>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67AA82AD"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sz w:val="24"/>
          <w:szCs w:val="24"/>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14:paraId="136405C9" w14:textId="77777777" w:rsidR="00CB299C" w:rsidRPr="00CB299C" w:rsidRDefault="00CB299C" w:rsidP="00CB299C">
      <w:pPr>
        <w:tabs>
          <w:tab w:val="left" w:pos="142"/>
          <w:tab w:val="left" w:pos="567"/>
        </w:tabs>
        <w:suppressAutoHyphens/>
        <w:spacing w:after="0" w:line="240" w:lineRule="auto"/>
        <w:ind w:left="142" w:firstLine="567"/>
        <w:jc w:val="both"/>
        <w:rPr>
          <w:rFonts w:ascii="Times New Roman" w:eastAsia="Times New Roman" w:hAnsi="Times New Roman" w:cs="Times New Roman"/>
          <w:sz w:val="24"/>
          <w:szCs w:val="28"/>
          <w:lang w:val="uk-UA" w:eastAsia="ar-SA"/>
        </w:rPr>
      </w:pPr>
      <w:r w:rsidRPr="00CB299C">
        <w:rPr>
          <w:rFonts w:ascii="Times New Roman" w:eastAsia="Times New Roman" w:hAnsi="Times New Roman" w:cs="Times New Roman"/>
          <w:sz w:val="24"/>
          <w:szCs w:val="28"/>
          <w:lang w:val="uk-UA" w:eastAsia="ar-SA"/>
        </w:rPr>
        <w:t xml:space="preserve"> </w:t>
      </w:r>
    </w:p>
    <w:p w14:paraId="7F3EA8D0" w14:textId="77777777" w:rsidR="00CB299C" w:rsidRPr="00CB299C" w:rsidRDefault="00CB299C" w:rsidP="00CB299C">
      <w:pPr>
        <w:tabs>
          <w:tab w:val="left" w:pos="142"/>
          <w:tab w:val="left" w:pos="567"/>
        </w:tabs>
        <w:suppressAutoHyphens/>
        <w:spacing w:after="0" w:line="240" w:lineRule="auto"/>
        <w:ind w:left="142" w:firstLine="567"/>
        <w:jc w:val="center"/>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t>13. Форма оцінювання знань студентів</w:t>
      </w:r>
    </w:p>
    <w:p w14:paraId="21DF27A1" w14:textId="77777777" w:rsidR="00CB299C" w:rsidRPr="00CB299C" w:rsidRDefault="00CB299C" w:rsidP="00CB299C">
      <w:pPr>
        <w:tabs>
          <w:tab w:val="left" w:pos="142"/>
        </w:tabs>
        <w:suppressAutoHyphens/>
        <w:spacing w:after="0" w:line="240" w:lineRule="auto"/>
        <w:ind w:left="142" w:firstLine="567"/>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Формою підсумкового контролю успішності навчання з дисципліни  є диференційований залік.</w:t>
      </w:r>
    </w:p>
    <w:p w14:paraId="09000CE8" w14:textId="77777777" w:rsidR="00CB299C" w:rsidRPr="00CB299C" w:rsidRDefault="00CB299C" w:rsidP="00CB299C">
      <w:pPr>
        <w:suppressAutoHyphens/>
        <w:spacing w:after="0" w:line="240" w:lineRule="auto"/>
        <w:jc w:val="center"/>
        <w:rPr>
          <w:rFonts w:ascii="Times New Roman" w:eastAsia="Times New Roman" w:hAnsi="Times New Roman" w:cs="Times New Roman"/>
          <w:b/>
          <w:sz w:val="24"/>
          <w:szCs w:val="28"/>
          <w:lang w:val="uk-UA" w:eastAsia="ar-SA"/>
        </w:rPr>
      </w:pPr>
    </w:p>
    <w:p w14:paraId="61FBC359" w14:textId="77777777" w:rsidR="00CB299C" w:rsidRPr="00CB299C" w:rsidRDefault="00CB299C" w:rsidP="00CB299C">
      <w:pPr>
        <w:suppressAutoHyphens/>
        <w:spacing w:after="0" w:line="240" w:lineRule="auto"/>
        <w:jc w:val="center"/>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sz w:val="24"/>
          <w:szCs w:val="28"/>
          <w:lang w:val="uk-UA" w:eastAsia="ar-SA"/>
        </w:rPr>
        <w:t>13.1 Перерахунок середньої оцінки за поточну діяльність</w:t>
      </w:r>
    </w:p>
    <w:p w14:paraId="12820779" w14:textId="77777777" w:rsidR="00CB299C" w:rsidRPr="00CB299C" w:rsidRDefault="00CB299C" w:rsidP="00CB299C">
      <w:pPr>
        <w:suppressAutoHyphens/>
        <w:spacing w:after="0" w:line="240" w:lineRule="auto"/>
        <w:ind w:firstLine="709"/>
        <w:jc w:val="center"/>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sz w:val="24"/>
          <w:szCs w:val="28"/>
          <w:lang w:val="uk-UA" w:eastAsia="ar-SA"/>
        </w:rPr>
        <w:t>у багатобальну шкалу</w:t>
      </w:r>
    </w:p>
    <w:p w14:paraId="21657424" w14:textId="45C6D77B" w:rsidR="00CB299C" w:rsidRPr="00CB299C" w:rsidRDefault="00CB299C" w:rsidP="00CB299C">
      <w:pPr>
        <w:suppressAutoHyphens/>
        <w:spacing w:after="0" w:line="240" w:lineRule="auto"/>
        <w:ind w:firstLine="709"/>
        <w:jc w:val="both"/>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sz w:val="24"/>
          <w:szCs w:val="28"/>
          <w:lang w:val="uk-UA" w:eastAsia="ar-S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w:t>
      </w:r>
      <w:r w:rsidRPr="00CB299C">
        <w:rPr>
          <w:rFonts w:ascii="Times New Roman" w:eastAsia="Times New Roman" w:hAnsi="Times New Roman" w:cs="Times New Roman"/>
          <w:b/>
          <w:sz w:val="24"/>
          <w:szCs w:val="28"/>
          <w:lang w:val="uk-UA" w:eastAsia="ar-SA"/>
        </w:rPr>
        <w:t xml:space="preserve">                                                      </w:t>
      </w:r>
    </w:p>
    <w:p w14:paraId="4C2551FC" w14:textId="18166838" w:rsidR="00CB299C" w:rsidRPr="00CB299C" w:rsidRDefault="00CB299C" w:rsidP="00CB299C">
      <w:pPr>
        <w:suppressAutoHyphens/>
        <w:spacing w:after="0" w:line="240" w:lineRule="auto"/>
        <w:ind w:firstLine="709"/>
        <w:jc w:val="both"/>
        <w:rPr>
          <w:rFonts w:ascii="Times New Roman" w:eastAsia="Times New Roman" w:hAnsi="Times New Roman" w:cs="Times New Roman"/>
          <w:b/>
          <w:sz w:val="24"/>
          <w:szCs w:val="28"/>
          <w:lang w:val="uk-UA" w:eastAsia="ar-SA"/>
        </w:rPr>
      </w:pPr>
      <w:r w:rsidRPr="00CB299C">
        <w:rPr>
          <w:rFonts w:ascii="Times New Roman" w:eastAsia="Times New Roman" w:hAnsi="Times New Roman" w:cs="Times New Roman"/>
          <w:b/>
          <w:bCs/>
          <w:iCs/>
          <w:spacing w:val="-2"/>
          <w:sz w:val="24"/>
          <w:szCs w:val="28"/>
          <w:lang w:val="uk-UA" w:eastAsia="ar-SA"/>
        </w:rPr>
        <w:t xml:space="preserve">Поточна навчальна діяльність  студентів </w:t>
      </w:r>
      <w:r w:rsidRPr="00CB299C">
        <w:rPr>
          <w:rFonts w:ascii="Times New Roman" w:eastAsia="Times New Roman" w:hAnsi="Times New Roman" w:cs="Times New Roman"/>
          <w:iCs/>
          <w:spacing w:val="-2"/>
          <w:sz w:val="24"/>
          <w:szCs w:val="28"/>
          <w:lang w:val="uk-UA" w:eastAsia="ar-SA"/>
        </w:rPr>
        <w:t>(далі – </w:t>
      </w:r>
      <w:r w:rsidRPr="00CB299C">
        <w:rPr>
          <w:rFonts w:ascii="Times New Roman" w:eastAsia="Times New Roman" w:hAnsi="Times New Roman" w:cs="Times New Roman"/>
          <w:bCs/>
          <w:iCs/>
          <w:spacing w:val="-2"/>
          <w:sz w:val="24"/>
          <w:szCs w:val="28"/>
          <w:shd w:val="clear" w:color="auto" w:fill="FFFFFF"/>
          <w:lang w:val="uk-UA" w:eastAsia="ar-SA"/>
        </w:rPr>
        <w:t>ПНД</w:t>
      </w:r>
      <w:r w:rsidRPr="00CB299C">
        <w:rPr>
          <w:rFonts w:ascii="Times New Roman" w:eastAsia="Times New Roman" w:hAnsi="Times New Roman" w:cs="Times New Roman"/>
          <w:iCs/>
          <w:spacing w:val="-2"/>
          <w:sz w:val="24"/>
          <w:szCs w:val="28"/>
          <w:lang w:val="uk-UA" w:eastAsia="ar-SA"/>
        </w:rPr>
        <w:t xml:space="preserve">) </w:t>
      </w:r>
      <w:r w:rsidRPr="00CB299C">
        <w:rPr>
          <w:rFonts w:ascii="Times New Roman" w:eastAsia="Times New Roman" w:hAnsi="Times New Roman" w:cs="Times New Roman"/>
          <w:sz w:val="24"/>
          <w:szCs w:val="28"/>
          <w:shd w:val="clear" w:color="auto" w:fill="FFFFFF"/>
          <w:lang w:val="uk-UA" w:eastAsia="ar-SA"/>
        </w:rPr>
        <w:t xml:space="preserve"> контролюється викладачем академічної групи, після засвоєння студентами кожної теми дисципліни та виставляються оцінки з використанням </w:t>
      </w:r>
      <w:r w:rsidR="00EE1E7B">
        <w:rPr>
          <w:rFonts w:ascii="Times New Roman" w:eastAsia="Times New Roman" w:hAnsi="Times New Roman" w:cs="Times New Roman"/>
          <w:sz w:val="24"/>
          <w:szCs w:val="28"/>
          <w:shd w:val="clear" w:color="auto" w:fill="FFFFFF"/>
          <w:lang w:val="uk-UA" w:eastAsia="ar-SA"/>
        </w:rPr>
        <w:t>5</w:t>
      </w:r>
      <w:r w:rsidRPr="00CB299C">
        <w:rPr>
          <w:rFonts w:ascii="Times New Roman" w:eastAsia="Times New Roman" w:hAnsi="Times New Roman" w:cs="Times New Roman"/>
          <w:sz w:val="24"/>
          <w:szCs w:val="28"/>
          <w:shd w:val="clear" w:color="auto" w:fill="FFFFFF"/>
          <w:lang w:val="uk-UA" w:eastAsia="ar-SA"/>
        </w:rPr>
        <w:t xml:space="preserve">-бальної (національної) системи. За підсумками семестру середню оцінку (з точністю до сотих) за </w:t>
      </w:r>
      <w:r w:rsidRPr="00CB299C">
        <w:rPr>
          <w:rFonts w:ascii="Times New Roman" w:eastAsia="Times New Roman" w:hAnsi="Times New Roman" w:cs="Times New Roman"/>
          <w:bCs/>
          <w:iCs/>
          <w:spacing w:val="-2"/>
          <w:sz w:val="24"/>
          <w:szCs w:val="28"/>
          <w:shd w:val="clear" w:color="auto" w:fill="FFFFFF"/>
          <w:lang w:val="uk-UA" w:eastAsia="ar-SA"/>
        </w:rPr>
        <w:t>ПНД</w:t>
      </w:r>
      <w:r w:rsidRPr="00CB299C">
        <w:rPr>
          <w:rFonts w:ascii="Times New Roman" w:eastAsia="Times New Roman" w:hAnsi="Times New Roman" w:cs="Times New Roman"/>
          <w:sz w:val="24"/>
          <w:szCs w:val="28"/>
          <w:shd w:val="clear" w:color="auto" w:fill="FFFFFF"/>
          <w:lang w:val="uk-UA" w:eastAsia="ar-SA"/>
        </w:rPr>
        <w:t xml:space="preserve"> викладач автоматично одержує за допомогою електронного журналу системи АСУ. </w:t>
      </w:r>
    </w:p>
    <w:p w14:paraId="4EC70045" w14:textId="77777777" w:rsidR="00CB299C" w:rsidRPr="00CB299C" w:rsidRDefault="00CB299C" w:rsidP="00CB299C">
      <w:pPr>
        <w:tabs>
          <w:tab w:val="left" w:pos="851"/>
        </w:tabs>
        <w:suppressAutoHyphens/>
        <w:spacing w:after="0" w:line="240" w:lineRule="auto"/>
        <w:ind w:firstLine="709"/>
        <w:jc w:val="both"/>
        <w:rPr>
          <w:rFonts w:ascii="Times New Roman" w:eastAsia="Times New Roman" w:hAnsi="Times New Roman" w:cs="Times New Roman"/>
          <w:sz w:val="24"/>
          <w:szCs w:val="28"/>
          <w:shd w:val="clear" w:color="auto" w:fill="FFFFFF"/>
          <w:lang w:val="uk-UA" w:eastAsia="ar-SA"/>
        </w:rPr>
      </w:pPr>
      <w:r w:rsidRPr="00CB299C">
        <w:rPr>
          <w:rFonts w:ascii="Times New Roman" w:eastAsia="Times New Roman" w:hAnsi="Times New Roman" w:cs="Times New Roman"/>
          <w:sz w:val="24"/>
          <w:szCs w:val="28"/>
          <w:shd w:val="clear" w:color="auto" w:fill="FFFFFF"/>
          <w:lang w:val="uk-UA" w:eastAsia="ar-SA"/>
        </w:rPr>
        <w:t xml:space="preserve">Для дисципліни, вивчення якої завершується у поточному семестрі та формою її контролю є залік, середній бал за </w:t>
      </w:r>
      <w:r w:rsidRPr="00CB299C">
        <w:rPr>
          <w:rFonts w:ascii="Times New Roman" w:eastAsia="Times New Roman" w:hAnsi="Times New Roman" w:cs="Times New Roman"/>
          <w:bCs/>
          <w:iCs/>
          <w:spacing w:val="-2"/>
          <w:sz w:val="24"/>
          <w:szCs w:val="28"/>
          <w:shd w:val="clear" w:color="auto" w:fill="FFFFFF"/>
          <w:lang w:val="uk-UA" w:eastAsia="ar-SA"/>
        </w:rPr>
        <w:t>ПНД</w:t>
      </w:r>
      <w:r w:rsidRPr="00CB299C">
        <w:rPr>
          <w:rFonts w:ascii="Times New Roman" w:eastAsia="Times New Roman" w:hAnsi="Times New Roman" w:cs="Times New Roman"/>
          <w:sz w:val="24"/>
          <w:szCs w:val="28"/>
          <w:shd w:val="clear" w:color="auto" w:fill="FFFFFF"/>
          <w:lang w:val="uk-UA" w:eastAsia="ar-SA"/>
        </w:rPr>
        <w:t xml:space="preserve"> викладачем кафедри переводиться у 200-бальну шкалу. </w:t>
      </w:r>
    </w:p>
    <w:p w14:paraId="1FB64BEE" w14:textId="1E1F8E9A" w:rsidR="00EE1E7B" w:rsidRDefault="00CB299C" w:rsidP="00EE1E7B">
      <w:pPr>
        <w:tabs>
          <w:tab w:val="left" w:pos="851"/>
        </w:tabs>
        <w:suppressAutoHyphens/>
        <w:spacing w:after="0" w:line="240" w:lineRule="auto"/>
        <w:ind w:firstLine="709"/>
        <w:jc w:val="both"/>
        <w:rPr>
          <w:rFonts w:ascii="Times New Roman" w:eastAsia="Times New Roman" w:hAnsi="Times New Roman" w:cs="Times New Roman"/>
          <w:sz w:val="24"/>
          <w:szCs w:val="28"/>
          <w:shd w:val="clear" w:color="auto" w:fill="FFFFFF"/>
          <w:lang w:val="uk-UA" w:eastAsia="ar-SA"/>
        </w:rPr>
      </w:pPr>
      <w:r w:rsidRPr="00CB299C">
        <w:rPr>
          <w:rFonts w:ascii="Times New Roman" w:eastAsia="Times New Roman" w:hAnsi="Times New Roman" w:cs="Times New Roman"/>
          <w:sz w:val="24"/>
          <w:szCs w:val="28"/>
          <w:shd w:val="clear" w:color="auto" w:fill="FFFFFF"/>
          <w:lang w:val="uk-UA" w:eastAsia="ar-SA"/>
        </w:rPr>
        <w:tab/>
      </w:r>
      <w:r w:rsidRPr="00CB299C">
        <w:rPr>
          <w:rFonts w:ascii="Times New Roman" w:eastAsia="Times New Roman" w:hAnsi="Times New Roman" w:cs="Times New Roman"/>
          <w:sz w:val="24"/>
          <w:szCs w:val="28"/>
          <w:shd w:val="clear" w:color="auto" w:fill="FFFFFF"/>
          <w:lang w:val="uk-UA" w:eastAsia="ar-SA"/>
        </w:rPr>
        <w:tab/>
      </w:r>
      <w:r w:rsidRPr="00CB299C">
        <w:rPr>
          <w:rFonts w:ascii="Times New Roman" w:eastAsia="Times New Roman" w:hAnsi="Times New Roman" w:cs="Times New Roman"/>
          <w:sz w:val="24"/>
          <w:szCs w:val="28"/>
          <w:shd w:val="clear" w:color="auto" w:fill="FFFFFF"/>
          <w:lang w:val="uk-UA" w:eastAsia="ar-SA"/>
        </w:rPr>
        <w:tab/>
      </w:r>
      <w:r w:rsidRPr="00CB299C">
        <w:rPr>
          <w:rFonts w:ascii="Times New Roman" w:eastAsia="Times New Roman" w:hAnsi="Times New Roman" w:cs="Times New Roman"/>
          <w:sz w:val="24"/>
          <w:szCs w:val="28"/>
          <w:shd w:val="clear" w:color="auto" w:fill="FFFFFF"/>
          <w:lang w:val="uk-UA" w:eastAsia="ar-SA"/>
        </w:rPr>
        <w:tab/>
      </w:r>
      <w:r w:rsidRPr="00CB299C">
        <w:rPr>
          <w:rFonts w:ascii="Times New Roman" w:eastAsia="Times New Roman" w:hAnsi="Times New Roman" w:cs="Times New Roman"/>
          <w:sz w:val="24"/>
          <w:szCs w:val="28"/>
          <w:shd w:val="clear" w:color="auto" w:fill="FFFFFF"/>
          <w:lang w:val="uk-UA" w:eastAsia="ar-SA"/>
        </w:rPr>
        <w:tab/>
      </w:r>
      <w:r w:rsidRPr="00CB299C">
        <w:rPr>
          <w:rFonts w:ascii="Times New Roman" w:eastAsia="Times New Roman" w:hAnsi="Times New Roman" w:cs="Times New Roman"/>
          <w:sz w:val="24"/>
          <w:szCs w:val="28"/>
          <w:shd w:val="clear" w:color="auto" w:fill="FFFFFF"/>
          <w:lang w:val="uk-UA" w:eastAsia="ar-SA"/>
        </w:rPr>
        <w:tab/>
      </w:r>
      <w:r w:rsidRPr="00CB299C">
        <w:rPr>
          <w:rFonts w:ascii="Times New Roman" w:eastAsia="Times New Roman" w:hAnsi="Times New Roman" w:cs="Times New Roman"/>
          <w:sz w:val="24"/>
          <w:szCs w:val="28"/>
          <w:shd w:val="clear" w:color="auto" w:fill="FFFFFF"/>
          <w:lang w:val="uk-UA" w:eastAsia="ar-SA"/>
        </w:rPr>
        <w:tab/>
      </w:r>
      <w:r w:rsidRPr="00CB299C">
        <w:rPr>
          <w:rFonts w:ascii="Times New Roman" w:eastAsia="Times New Roman" w:hAnsi="Times New Roman" w:cs="Times New Roman"/>
          <w:sz w:val="24"/>
          <w:szCs w:val="28"/>
          <w:shd w:val="clear" w:color="auto" w:fill="FFFFFF"/>
          <w:lang w:val="uk-UA" w:eastAsia="ar-SA"/>
        </w:rPr>
        <w:tab/>
      </w:r>
      <w:r w:rsidRPr="00CB299C">
        <w:rPr>
          <w:rFonts w:ascii="Times New Roman" w:eastAsia="Times New Roman" w:hAnsi="Times New Roman" w:cs="Times New Roman"/>
          <w:sz w:val="24"/>
          <w:szCs w:val="28"/>
          <w:shd w:val="clear" w:color="auto" w:fill="FFFFFF"/>
          <w:lang w:val="uk-UA" w:eastAsia="ar-SA"/>
        </w:rPr>
        <w:tab/>
      </w:r>
      <w:r w:rsidRPr="00CB299C">
        <w:rPr>
          <w:rFonts w:ascii="Times New Roman" w:eastAsia="Times New Roman" w:hAnsi="Times New Roman" w:cs="Times New Roman"/>
          <w:sz w:val="24"/>
          <w:szCs w:val="28"/>
          <w:shd w:val="clear" w:color="auto" w:fill="FFFFFF"/>
          <w:lang w:val="uk-UA" w:eastAsia="ar-SA"/>
        </w:rPr>
        <w:tab/>
      </w:r>
      <w:r w:rsidRPr="00CB299C">
        <w:rPr>
          <w:rFonts w:ascii="Times New Roman" w:eastAsia="Times New Roman" w:hAnsi="Times New Roman" w:cs="Times New Roman"/>
          <w:sz w:val="24"/>
          <w:szCs w:val="28"/>
          <w:shd w:val="clear" w:color="auto" w:fill="FFFFFF"/>
          <w:lang w:val="uk-UA" w:eastAsia="ar-SA"/>
        </w:rPr>
        <w:tab/>
      </w:r>
    </w:p>
    <w:p w14:paraId="3BAE7912" w14:textId="77777777" w:rsidR="00EE1E7B" w:rsidRDefault="00EE1E7B" w:rsidP="00EE1E7B">
      <w:pPr>
        <w:tabs>
          <w:tab w:val="left" w:pos="851"/>
        </w:tabs>
        <w:suppressAutoHyphens/>
        <w:spacing w:after="0" w:line="240" w:lineRule="auto"/>
        <w:ind w:firstLine="709"/>
        <w:jc w:val="both"/>
        <w:rPr>
          <w:rFonts w:ascii="Times New Roman" w:eastAsia="Times New Roman" w:hAnsi="Times New Roman" w:cs="Times New Roman"/>
          <w:b/>
          <w:sz w:val="24"/>
          <w:szCs w:val="24"/>
          <w:lang w:val="uk-UA" w:eastAsia="ar-SA"/>
        </w:rPr>
      </w:pPr>
    </w:p>
    <w:p w14:paraId="1ACE2C54" w14:textId="77777777" w:rsidR="00EE1E7B" w:rsidRDefault="00EE1E7B" w:rsidP="00CB299C">
      <w:pPr>
        <w:suppressAutoHyphens/>
        <w:spacing w:after="0" w:line="240" w:lineRule="auto"/>
        <w:ind w:firstLine="709"/>
        <w:jc w:val="center"/>
        <w:rPr>
          <w:rFonts w:ascii="Times New Roman" w:eastAsia="Times New Roman" w:hAnsi="Times New Roman" w:cs="Times New Roman"/>
          <w:b/>
          <w:sz w:val="24"/>
          <w:szCs w:val="24"/>
          <w:lang w:val="uk-UA" w:eastAsia="ar-SA"/>
        </w:rPr>
      </w:pPr>
    </w:p>
    <w:p w14:paraId="49FF79AC" w14:textId="77777777" w:rsidR="00EE1E7B" w:rsidRDefault="00EE1E7B" w:rsidP="00CB299C">
      <w:pPr>
        <w:suppressAutoHyphens/>
        <w:spacing w:after="0" w:line="240" w:lineRule="auto"/>
        <w:ind w:firstLine="709"/>
        <w:jc w:val="center"/>
        <w:rPr>
          <w:rFonts w:ascii="Times New Roman" w:eastAsia="Times New Roman" w:hAnsi="Times New Roman" w:cs="Times New Roman"/>
          <w:b/>
          <w:sz w:val="24"/>
          <w:szCs w:val="24"/>
          <w:lang w:val="uk-UA" w:eastAsia="ar-SA"/>
        </w:rPr>
      </w:pPr>
    </w:p>
    <w:p w14:paraId="2E5F7EC3" w14:textId="77777777" w:rsidR="00EE1E7B" w:rsidRDefault="00EE1E7B" w:rsidP="00CB299C">
      <w:pPr>
        <w:suppressAutoHyphens/>
        <w:spacing w:after="0" w:line="240" w:lineRule="auto"/>
        <w:ind w:firstLine="709"/>
        <w:jc w:val="center"/>
        <w:rPr>
          <w:rFonts w:ascii="Times New Roman" w:eastAsia="Times New Roman" w:hAnsi="Times New Roman" w:cs="Times New Roman"/>
          <w:b/>
          <w:sz w:val="24"/>
          <w:szCs w:val="24"/>
          <w:lang w:val="uk-UA" w:eastAsia="ar-SA"/>
        </w:rPr>
      </w:pPr>
    </w:p>
    <w:p w14:paraId="1E75526D" w14:textId="77777777" w:rsidR="00EE1E7B" w:rsidRDefault="00EE1E7B" w:rsidP="00CB299C">
      <w:pPr>
        <w:suppressAutoHyphens/>
        <w:spacing w:after="0" w:line="240" w:lineRule="auto"/>
        <w:ind w:firstLine="709"/>
        <w:jc w:val="center"/>
        <w:rPr>
          <w:rFonts w:ascii="Times New Roman" w:eastAsia="Times New Roman" w:hAnsi="Times New Roman" w:cs="Times New Roman"/>
          <w:b/>
          <w:sz w:val="24"/>
          <w:szCs w:val="24"/>
          <w:lang w:val="uk-UA" w:eastAsia="ar-SA"/>
        </w:rPr>
      </w:pPr>
    </w:p>
    <w:p w14:paraId="7C3FB30D" w14:textId="77777777" w:rsidR="00EE1E7B" w:rsidRDefault="00EE1E7B" w:rsidP="00CB299C">
      <w:pPr>
        <w:suppressAutoHyphens/>
        <w:spacing w:after="0" w:line="240" w:lineRule="auto"/>
        <w:ind w:firstLine="709"/>
        <w:jc w:val="center"/>
        <w:rPr>
          <w:rFonts w:ascii="Times New Roman" w:eastAsia="Times New Roman" w:hAnsi="Times New Roman" w:cs="Times New Roman"/>
          <w:b/>
          <w:sz w:val="24"/>
          <w:szCs w:val="24"/>
          <w:lang w:val="uk-UA" w:eastAsia="ar-SA"/>
        </w:rPr>
      </w:pPr>
    </w:p>
    <w:p w14:paraId="479E22E6" w14:textId="77777777" w:rsidR="00EE1E7B" w:rsidRDefault="00EE1E7B" w:rsidP="00CB299C">
      <w:pPr>
        <w:suppressAutoHyphens/>
        <w:spacing w:after="0" w:line="240" w:lineRule="auto"/>
        <w:ind w:firstLine="709"/>
        <w:jc w:val="center"/>
        <w:rPr>
          <w:rFonts w:ascii="Times New Roman" w:eastAsia="Times New Roman" w:hAnsi="Times New Roman" w:cs="Times New Roman"/>
          <w:b/>
          <w:sz w:val="24"/>
          <w:szCs w:val="24"/>
          <w:lang w:val="uk-UA" w:eastAsia="ar-SA"/>
        </w:rPr>
      </w:pPr>
    </w:p>
    <w:p w14:paraId="5A726967" w14:textId="77777777" w:rsidR="00EE1E7B" w:rsidRDefault="00EE1E7B" w:rsidP="00CB299C">
      <w:pPr>
        <w:suppressAutoHyphens/>
        <w:spacing w:after="0" w:line="240" w:lineRule="auto"/>
        <w:ind w:firstLine="709"/>
        <w:jc w:val="center"/>
        <w:rPr>
          <w:rFonts w:ascii="Times New Roman" w:eastAsia="Times New Roman" w:hAnsi="Times New Roman" w:cs="Times New Roman"/>
          <w:b/>
          <w:sz w:val="24"/>
          <w:szCs w:val="24"/>
          <w:lang w:val="uk-UA" w:eastAsia="ar-SA"/>
        </w:rPr>
      </w:pPr>
    </w:p>
    <w:p w14:paraId="7DAB9C2F" w14:textId="77777777" w:rsidR="00EE1E7B" w:rsidRDefault="00EE1E7B" w:rsidP="00CB299C">
      <w:pPr>
        <w:suppressAutoHyphens/>
        <w:spacing w:after="0" w:line="240" w:lineRule="auto"/>
        <w:ind w:firstLine="709"/>
        <w:jc w:val="center"/>
        <w:rPr>
          <w:rFonts w:ascii="Times New Roman" w:eastAsia="Times New Roman" w:hAnsi="Times New Roman" w:cs="Times New Roman"/>
          <w:b/>
          <w:sz w:val="24"/>
          <w:szCs w:val="24"/>
          <w:lang w:val="uk-UA" w:eastAsia="ar-SA"/>
        </w:rPr>
      </w:pPr>
    </w:p>
    <w:p w14:paraId="2A6CCD40" w14:textId="77777777" w:rsidR="00EE1E7B" w:rsidRDefault="00EE1E7B" w:rsidP="00CB299C">
      <w:pPr>
        <w:suppressAutoHyphens/>
        <w:spacing w:after="0" w:line="240" w:lineRule="auto"/>
        <w:ind w:firstLine="709"/>
        <w:jc w:val="center"/>
        <w:rPr>
          <w:rFonts w:ascii="Times New Roman" w:eastAsia="Times New Roman" w:hAnsi="Times New Roman" w:cs="Times New Roman"/>
          <w:b/>
          <w:sz w:val="24"/>
          <w:szCs w:val="24"/>
          <w:lang w:val="uk-UA" w:eastAsia="ar-SA"/>
        </w:rPr>
      </w:pPr>
    </w:p>
    <w:p w14:paraId="5CDD24DD" w14:textId="77777777" w:rsidR="00EE1E7B" w:rsidRDefault="00EE1E7B" w:rsidP="00CB299C">
      <w:pPr>
        <w:suppressAutoHyphens/>
        <w:spacing w:after="0" w:line="240" w:lineRule="auto"/>
        <w:ind w:firstLine="709"/>
        <w:jc w:val="center"/>
        <w:rPr>
          <w:rFonts w:ascii="Times New Roman" w:eastAsia="Times New Roman" w:hAnsi="Times New Roman" w:cs="Times New Roman"/>
          <w:b/>
          <w:sz w:val="24"/>
          <w:szCs w:val="24"/>
          <w:lang w:val="uk-UA" w:eastAsia="ar-SA"/>
        </w:rPr>
      </w:pPr>
    </w:p>
    <w:p w14:paraId="56E997E0" w14:textId="77777777" w:rsidR="00EE1E7B" w:rsidRDefault="00EE1E7B" w:rsidP="00CB299C">
      <w:pPr>
        <w:suppressAutoHyphens/>
        <w:spacing w:after="0" w:line="240" w:lineRule="auto"/>
        <w:ind w:firstLine="709"/>
        <w:jc w:val="center"/>
        <w:rPr>
          <w:rFonts w:ascii="Times New Roman" w:eastAsia="Times New Roman" w:hAnsi="Times New Roman" w:cs="Times New Roman"/>
          <w:b/>
          <w:sz w:val="24"/>
          <w:szCs w:val="24"/>
          <w:lang w:val="uk-UA" w:eastAsia="ar-SA"/>
        </w:rPr>
      </w:pPr>
    </w:p>
    <w:p w14:paraId="5F6B63AB" w14:textId="77777777" w:rsidR="00CB299C" w:rsidRPr="00CB299C" w:rsidRDefault="00CB299C" w:rsidP="00CB299C">
      <w:pPr>
        <w:suppressAutoHyphens/>
        <w:spacing w:after="0" w:line="240" w:lineRule="auto"/>
        <w:ind w:left="142" w:firstLine="425"/>
        <w:jc w:val="center"/>
        <w:rPr>
          <w:rFonts w:ascii="Times New Roman" w:eastAsia="Times New Roman" w:hAnsi="Times New Roman" w:cs="Times New Roman"/>
          <w:sz w:val="24"/>
          <w:szCs w:val="28"/>
          <w:lang w:val="uk-UA" w:eastAsia="ar-SA"/>
        </w:rPr>
      </w:pPr>
    </w:p>
    <w:p w14:paraId="35DB8471" w14:textId="77777777" w:rsidR="00CB299C" w:rsidRPr="00CB299C" w:rsidRDefault="00CB299C" w:rsidP="00CB299C">
      <w:pPr>
        <w:suppressAutoHyphens/>
        <w:spacing w:after="0" w:line="240" w:lineRule="auto"/>
        <w:ind w:firstLine="567"/>
        <w:jc w:val="center"/>
        <w:rPr>
          <w:rFonts w:ascii="Times New Roman" w:eastAsia="Times New Roman" w:hAnsi="Times New Roman" w:cs="Times New Roman"/>
          <w:b/>
          <w:bCs/>
          <w:iCs/>
          <w:sz w:val="24"/>
          <w:szCs w:val="28"/>
          <w:lang w:val="uk-UA" w:eastAsia="ar-SA"/>
        </w:rPr>
      </w:pPr>
      <w:r w:rsidRPr="00CB299C">
        <w:rPr>
          <w:rFonts w:ascii="Times New Roman" w:eastAsia="Times New Roman" w:hAnsi="Times New Roman" w:cs="Times New Roman"/>
          <w:b/>
          <w:bCs/>
          <w:iCs/>
          <w:sz w:val="24"/>
          <w:szCs w:val="28"/>
          <w:lang w:val="uk-UA" w:eastAsia="ar-SA"/>
        </w:rPr>
        <w:t xml:space="preserve">13.2 </w:t>
      </w:r>
      <w:r w:rsidRPr="00CB299C">
        <w:rPr>
          <w:rFonts w:ascii="Times New Roman" w:eastAsia="Times New Roman" w:hAnsi="Times New Roman" w:cs="Times New Roman"/>
          <w:b/>
          <w:color w:val="000000"/>
          <w:spacing w:val="-4"/>
          <w:sz w:val="24"/>
          <w:szCs w:val="28"/>
          <w:lang w:val="uk-UA" w:eastAsia="ar-SA"/>
        </w:rPr>
        <w:t xml:space="preserve">Диференційований </w:t>
      </w:r>
      <w:r w:rsidRPr="00CB299C">
        <w:rPr>
          <w:rFonts w:ascii="Times New Roman" w:eastAsia="Times New Roman" w:hAnsi="Times New Roman" w:cs="Times New Roman"/>
          <w:b/>
          <w:bCs/>
          <w:iCs/>
          <w:sz w:val="24"/>
          <w:szCs w:val="28"/>
          <w:lang w:val="uk-UA" w:eastAsia="ar-SA"/>
        </w:rPr>
        <w:t>залік</w:t>
      </w:r>
    </w:p>
    <w:p w14:paraId="4174BD6A" w14:textId="77777777" w:rsidR="00CB299C" w:rsidRPr="00CB299C" w:rsidRDefault="00CB299C" w:rsidP="00CB299C">
      <w:pPr>
        <w:tabs>
          <w:tab w:val="left" w:pos="851"/>
        </w:tabs>
        <w:suppressAutoHyphens/>
        <w:spacing w:after="0" w:line="240" w:lineRule="auto"/>
        <w:ind w:firstLine="567"/>
        <w:jc w:val="both"/>
        <w:rPr>
          <w:rFonts w:ascii="Times New Roman" w:eastAsia="Times New Roman" w:hAnsi="Times New Roman" w:cs="Times New Roman"/>
          <w:color w:val="000000"/>
          <w:spacing w:val="-4"/>
          <w:sz w:val="24"/>
          <w:szCs w:val="28"/>
          <w:lang w:val="uk-UA" w:eastAsia="ar-SA"/>
        </w:rPr>
      </w:pPr>
      <w:r w:rsidRPr="00CB299C">
        <w:rPr>
          <w:rFonts w:ascii="Times New Roman" w:eastAsia="Times New Roman" w:hAnsi="Times New Roman" w:cs="Times New Roman"/>
          <w:b/>
          <w:color w:val="000000"/>
          <w:spacing w:val="-4"/>
          <w:sz w:val="24"/>
          <w:szCs w:val="28"/>
          <w:lang w:val="uk-UA" w:eastAsia="ar-SA"/>
        </w:rPr>
        <w:t xml:space="preserve">Диференційований  залік  </w:t>
      </w:r>
      <w:r w:rsidRPr="00CB299C">
        <w:rPr>
          <w:rFonts w:ascii="Times New Roman" w:eastAsia="Times New Roman" w:hAnsi="Times New Roman" w:cs="Times New Roman"/>
          <w:color w:val="000000"/>
          <w:spacing w:val="-4"/>
          <w:sz w:val="24"/>
          <w:szCs w:val="28"/>
          <w:lang w:val="uk-UA" w:eastAsia="ar-SA"/>
        </w:rPr>
        <w:t>(далі – ДЗ)</w:t>
      </w:r>
      <w:r w:rsidRPr="00CB299C">
        <w:rPr>
          <w:rFonts w:ascii="Times New Roman" w:eastAsia="Times New Roman" w:hAnsi="Times New Roman" w:cs="Times New Roman"/>
          <w:b/>
          <w:color w:val="000000"/>
          <w:spacing w:val="-4"/>
          <w:sz w:val="24"/>
          <w:szCs w:val="28"/>
          <w:lang w:val="uk-UA" w:eastAsia="ar-SA"/>
        </w:rPr>
        <w:t xml:space="preserve"> – </w:t>
      </w:r>
      <w:r w:rsidRPr="00CB299C">
        <w:rPr>
          <w:rFonts w:ascii="Times New Roman" w:eastAsia="Times New Roman" w:hAnsi="Times New Roman" w:cs="Times New Roman"/>
          <w:color w:val="000000"/>
          <w:spacing w:val="-4"/>
          <w:sz w:val="24"/>
          <w:szCs w:val="28"/>
          <w:lang w:val="uk-UA" w:eastAsia="ar-SA"/>
        </w:rPr>
        <w:t>проводиться викладачем академічної групи на останньому занятті з дисципліни</w:t>
      </w:r>
      <w:r w:rsidRPr="00CB299C">
        <w:rPr>
          <w:rFonts w:ascii="Times New Roman" w:eastAsia="Times New Roman" w:hAnsi="Times New Roman" w:cs="Times New Roman"/>
          <w:sz w:val="24"/>
          <w:szCs w:val="24"/>
          <w:lang w:val="uk-UA" w:eastAsia="ar-SA"/>
        </w:rPr>
        <w:t xml:space="preserve"> у вигляді написання 40 тестових завдань</w:t>
      </w:r>
      <w:r w:rsidRPr="00CB299C">
        <w:rPr>
          <w:rFonts w:ascii="Times New Roman" w:eastAsia="Times New Roman" w:hAnsi="Times New Roman" w:cs="Times New Roman"/>
          <w:color w:val="000000"/>
          <w:spacing w:val="-4"/>
          <w:sz w:val="24"/>
          <w:szCs w:val="28"/>
          <w:lang w:val="uk-UA" w:eastAsia="ar-SA"/>
        </w:rPr>
        <w:t xml:space="preserve">. Допуск до ДЗ визначається у балах ПНД, а саме:  </w:t>
      </w:r>
      <w:r w:rsidRPr="00CB299C">
        <w:rPr>
          <w:rFonts w:ascii="Times New Roman" w:eastAsia="Times New Roman" w:hAnsi="Times New Roman" w:cs="Times New Roman"/>
          <w:color w:val="000000"/>
          <w:sz w:val="24"/>
          <w:szCs w:val="28"/>
          <w:lang w:val="en-US" w:eastAsia="ar-SA"/>
        </w:rPr>
        <w:t>min</w:t>
      </w:r>
      <w:r w:rsidRPr="00CB299C">
        <w:rPr>
          <w:rFonts w:ascii="Times New Roman" w:eastAsia="Times New Roman" w:hAnsi="Times New Roman" w:cs="Times New Roman"/>
          <w:color w:val="000000"/>
          <w:sz w:val="24"/>
          <w:szCs w:val="28"/>
          <w:lang w:val="uk-UA" w:eastAsia="ar-SA"/>
        </w:rPr>
        <w:t xml:space="preserve"> – 70, </w:t>
      </w:r>
      <w:r w:rsidRPr="00CB299C">
        <w:rPr>
          <w:rFonts w:ascii="Times New Roman" w:eastAsia="Times New Roman" w:hAnsi="Times New Roman" w:cs="Times New Roman"/>
          <w:color w:val="000000"/>
          <w:sz w:val="24"/>
          <w:szCs w:val="28"/>
          <w:lang w:val="en-US" w:eastAsia="ar-SA"/>
        </w:rPr>
        <w:t>max</w:t>
      </w:r>
      <w:r w:rsidRPr="00CB299C">
        <w:rPr>
          <w:rFonts w:ascii="Times New Roman" w:eastAsia="Times New Roman" w:hAnsi="Times New Roman" w:cs="Times New Roman"/>
          <w:color w:val="000000"/>
          <w:sz w:val="24"/>
          <w:szCs w:val="28"/>
          <w:lang w:val="uk-UA" w:eastAsia="ar-SA"/>
        </w:rPr>
        <w:t xml:space="preserve"> – 120 балів. Безпосередньо </w:t>
      </w:r>
      <w:r w:rsidRPr="00CB299C">
        <w:rPr>
          <w:rFonts w:ascii="Times New Roman" w:eastAsia="Times New Roman" w:hAnsi="Times New Roman" w:cs="Times New Roman"/>
          <w:color w:val="000000"/>
          <w:spacing w:val="-4"/>
          <w:sz w:val="24"/>
          <w:szCs w:val="28"/>
          <w:lang w:val="uk-UA" w:eastAsia="ar-SA"/>
        </w:rPr>
        <w:t>ДЗ</w:t>
      </w:r>
      <w:r w:rsidRPr="00CB299C">
        <w:rPr>
          <w:rFonts w:ascii="Times New Roman" w:eastAsia="Times New Roman" w:hAnsi="Times New Roman" w:cs="Times New Roman"/>
          <w:b/>
          <w:color w:val="000000"/>
          <w:spacing w:val="-4"/>
          <w:sz w:val="24"/>
          <w:szCs w:val="28"/>
          <w:lang w:val="uk-UA" w:eastAsia="ar-SA"/>
        </w:rPr>
        <w:t xml:space="preserve"> </w:t>
      </w:r>
      <w:r w:rsidRPr="00CB299C">
        <w:rPr>
          <w:rFonts w:ascii="Times New Roman" w:eastAsia="Times New Roman" w:hAnsi="Times New Roman" w:cs="Times New Roman"/>
          <w:color w:val="000000"/>
          <w:spacing w:val="-4"/>
          <w:sz w:val="24"/>
          <w:szCs w:val="28"/>
          <w:lang w:val="uk-UA" w:eastAsia="ar-SA"/>
        </w:rPr>
        <w:t xml:space="preserve">оцінюється від </w:t>
      </w:r>
      <w:r w:rsidRPr="00CB299C">
        <w:rPr>
          <w:rFonts w:ascii="Times New Roman" w:eastAsia="Times New Roman" w:hAnsi="Times New Roman" w:cs="Times New Roman"/>
          <w:sz w:val="24"/>
          <w:szCs w:val="28"/>
          <w:lang w:val="uk-UA" w:eastAsia="ar-SA"/>
        </w:rPr>
        <w:t>–</w:t>
      </w:r>
      <w:r w:rsidRPr="00CB299C">
        <w:rPr>
          <w:rFonts w:ascii="Times New Roman" w:eastAsia="Times New Roman" w:hAnsi="Times New Roman" w:cs="Times New Roman"/>
          <w:color w:val="000000"/>
          <w:spacing w:val="-4"/>
          <w:sz w:val="24"/>
          <w:szCs w:val="28"/>
          <w:lang w:val="uk-UA" w:eastAsia="ar-SA"/>
        </w:rPr>
        <w:t xml:space="preserve"> 50 до </w:t>
      </w:r>
      <w:r w:rsidRPr="00CB299C">
        <w:rPr>
          <w:rFonts w:ascii="Times New Roman" w:eastAsia="Times New Roman" w:hAnsi="Times New Roman" w:cs="Times New Roman"/>
          <w:sz w:val="24"/>
          <w:szCs w:val="28"/>
          <w:lang w:val="uk-UA" w:eastAsia="ar-SA"/>
        </w:rPr>
        <w:t>–</w:t>
      </w:r>
      <w:r w:rsidRPr="00CB299C">
        <w:rPr>
          <w:rFonts w:ascii="Times New Roman" w:eastAsia="Times New Roman" w:hAnsi="Times New Roman" w:cs="Times New Roman"/>
          <w:color w:val="000000"/>
          <w:spacing w:val="-4"/>
          <w:sz w:val="24"/>
          <w:szCs w:val="28"/>
          <w:lang w:val="uk-UA" w:eastAsia="ar-SA"/>
        </w:rPr>
        <w:t xml:space="preserve"> 80 балів. Оцінка з дисципліни</w:t>
      </w:r>
      <w:r w:rsidRPr="00CB299C">
        <w:rPr>
          <w:rFonts w:ascii="Times New Roman" w:eastAsia="Times New Roman" w:hAnsi="Times New Roman" w:cs="Times New Roman"/>
          <w:b/>
          <w:color w:val="000000"/>
          <w:spacing w:val="-4"/>
          <w:sz w:val="24"/>
          <w:szCs w:val="28"/>
          <w:lang w:val="uk-UA" w:eastAsia="ar-SA"/>
        </w:rPr>
        <w:t xml:space="preserve"> </w:t>
      </w:r>
      <w:r w:rsidRPr="00CB299C">
        <w:rPr>
          <w:rFonts w:ascii="Times New Roman" w:eastAsia="Times New Roman" w:hAnsi="Times New Roman" w:cs="Times New Roman"/>
          <w:color w:val="000000"/>
          <w:spacing w:val="-4"/>
          <w:sz w:val="24"/>
          <w:szCs w:val="28"/>
          <w:lang w:val="uk-UA" w:eastAsia="ar-SA"/>
        </w:rPr>
        <w:t>є сума балів за ПНД та ДЗ</w:t>
      </w:r>
      <w:r w:rsidRPr="00CB299C">
        <w:rPr>
          <w:rFonts w:ascii="Times New Roman" w:eastAsia="Times New Roman" w:hAnsi="Times New Roman" w:cs="Times New Roman"/>
          <w:b/>
          <w:color w:val="000000"/>
          <w:spacing w:val="-4"/>
          <w:sz w:val="24"/>
          <w:szCs w:val="28"/>
          <w:lang w:val="uk-UA" w:eastAsia="ar-SA"/>
        </w:rPr>
        <w:t xml:space="preserve"> </w:t>
      </w:r>
      <w:r w:rsidRPr="00CB299C">
        <w:rPr>
          <w:rFonts w:ascii="Times New Roman" w:eastAsia="Times New Roman" w:hAnsi="Times New Roman" w:cs="Times New Roman"/>
          <w:color w:val="000000"/>
          <w:spacing w:val="-4"/>
          <w:sz w:val="24"/>
          <w:szCs w:val="28"/>
          <w:lang w:val="uk-UA" w:eastAsia="ar-SA"/>
        </w:rPr>
        <w:t xml:space="preserve">у балах від </w:t>
      </w:r>
      <w:r w:rsidRPr="00CB299C">
        <w:rPr>
          <w:rFonts w:ascii="Times New Roman" w:eastAsia="Times New Roman" w:hAnsi="Times New Roman" w:cs="Times New Roman"/>
          <w:color w:val="000000"/>
          <w:sz w:val="24"/>
          <w:szCs w:val="28"/>
          <w:lang w:val="en-US" w:eastAsia="ar-SA"/>
        </w:rPr>
        <w:t>min</w:t>
      </w:r>
      <w:r w:rsidRPr="00CB299C">
        <w:rPr>
          <w:rFonts w:ascii="Times New Roman" w:eastAsia="Times New Roman" w:hAnsi="Times New Roman" w:cs="Times New Roman"/>
          <w:color w:val="000000"/>
          <w:sz w:val="24"/>
          <w:szCs w:val="28"/>
          <w:lang w:val="uk-UA" w:eastAsia="ar-SA"/>
        </w:rPr>
        <w:t xml:space="preserve"> – </w:t>
      </w:r>
      <w:r w:rsidRPr="00CB299C">
        <w:rPr>
          <w:rFonts w:ascii="Times New Roman" w:eastAsia="Times New Roman" w:hAnsi="Times New Roman" w:cs="Times New Roman"/>
          <w:color w:val="000000"/>
          <w:spacing w:val="-4"/>
          <w:sz w:val="24"/>
          <w:szCs w:val="28"/>
          <w:lang w:val="uk-UA" w:eastAsia="ar-SA"/>
        </w:rPr>
        <w:t xml:space="preserve">120 до </w:t>
      </w:r>
      <w:r w:rsidRPr="00CB299C">
        <w:rPr>
          <w:rFonts w:ascii="Times New Roman" w:eastAsia="Times New Roman" w:hAnsi="Times New Roman" w:cs="Times New Roman"/>
          <w:color w:val="000000"/>
          <w:sz w:val="24"/>
          <w:szCs w:val="28"/>
          <w:lang w:val="en-US" w:eastAsia="ar-SA"/>
        </w:rPr>
        <w:t>max</w:t>
      </w:r>
      <w:r w:rsidRPr="00CB299C">
        <w:rPr>
          <w:rFonts w:ascii="Times New Roman" w:eastAsia="Times New Roman" w:hAnsi="Times New Roman" w:cs="Times New Roman"/>
          <w:color w:val="000000"/>
          <w:sz w:val="24"/>
          <w:szCs w:val="28"/>
          <w:lang w:val="uk-UA" w:eastAsia="ar-SA"/>
        </w:rPr>
        <w:t xml:space="preserve"> – </w:t>
      </w:r>
      <w:r w:rsidRPr="00CB299C">
        <w:rPr>
          <w:rFonts w:ascii="Times New Roman" w:eastAsia="Times New Roman" w:hAnsi="Times New Roman" w:cs="Times New Roman"/>
          <w:color w:val="000000"/>
          <w:spacing w:val="-4"/>
          <w:sz w:val="24"/>
          <w:szCs w:val="28"/>
          <w:lang w:val="uk-UA" w:eastAsia="ar-SA"/>
        </w:rPr>
        <w:t>200</w:t>
      </w:r>
      <w:r w:rsidRPr="00CB299C">
        <w:rPr>
          <w:rFonts w:ascii="Times New Roman" w:eastAsia="Times New Roman" w:hAnsi="Times New Roman" w:cs="Times New Roman"/>
          <w:b/>
          <w:color w:val="000000"/>
          <w:spacing w:val="-4"/>
          <w:sz w:val="24"/>
          <w:szCs w:val="28"/>
          <w:lang w:val="uk-UA" w:eastAsia="ar-SA"/>
        </w:rPr>
        <w:t xml:space="preserve"> </w:t>
      </w:r>
      <w:r w:rsidRPr="00CB299C">
        <w:rPr>
          <w:rFonts w:ascii="Times New Roman" w:eastAsia="Times New Roman" w:hAnsi="Times New Roman" w:cs="Times New Roman"/>
          <w:color w:val="000000"/>
          <w:spacing w:val="-4"/>
          <w:sz w:val="24"/>
          <w:szCs w:val="28"/>
          <w:lang w:val="uk-UA" w:eastAsia="ar-SA"/>
        </w:rPr>
        <w:t xml:space="preserve">і відповідає національній шкалі та шкалі </w:t>
      </w:r>
      <w:r w:rsidRPr="00CB299C">
        <w:rPr>
          <w:rFonts w:ascii="Times New Roman" w:eastAsia="Times New Roman" w:hAnsi="Times New Roman" w:cs="Times New Roman"/>
          <w:color w:val="000000"/>
          <w:sz w:val="24"/>
          <w:szCs w:val="28"/>
          <w:lang w:val="uk-UA" w:eastAsia="ar-SA"/>
        </w:rPr>
        <w:t>ECTS</w:t>
      </w:r>
      <w:r w:rsidRPr="00CB299C">
        <w:rPr>
          <w:rFonts w:ascii="Times New Roman" w:eastAsia="Times New Roman" w:hAnsi="Times New Roman" w:cs="Times New Roman"/>
          <w:color w:val="000000"/>
          <w:spacing w:val="-4"/>
          <w:sz w:val="24"/>
          <w:szCs w:val="28"/>
          <w:lang w:val="uk-UA" w:eastAsia="ar-SA"/>
        </w:rPr>
        <w:t>.</w:t>
      </w:r>
    </w:p>
    <w:p w14:paraId="36936798" w14:textId="77777777" w:rsidR="00CB299C" w:rsidRPr="00CB299C" w:rsidRDefault="00CB299C" w:rsidP="00CB299C">
      <w:pPr>
        <w:tabs>
          <w:tab w:val="left" w:pos="851"/>
        </w:tabs>
        <w:suppressAutoHyphens/>
        <w:spacing w:after="0" w:line="240" w:lineRule="auto"/>
        <w:ind w:firstLine="567"/>
        <w:jc w:val="both"/>
        <w:rPr>
          <w:rFonts w:ascii="Times New Roman" w:eastAsia="Times New Roman" w:hAnsi="Times New Roman" w:cs="Times New Roman"/>
          <w:color w:val="000000"/>
          <w:spacing w:val="-4"/>
          <w:sz w:val="24"/>
          <w:szCs w:val="28"/>
          <w:lang w:val="uk-UA" w:eastAsia="ar-SA"/>
        </w:rPr>
      </w:pPr>
      <w:r w:rsidRPr="00CB299C">
        <w:rPr>
          <w:rFonts w:ascii="Times New Roman" w:eastAsia="Times New Roman" w:hAnsi="Times New Roman" w:cs="Times New Roman"/>
          <w:bCs/>
          <w:iCs/>
          <w:sz w:val="24"/>
          <w:szCs w:val="28"/>
          <w:lang w:val="uk-UA" w:eastAsia="ar-SA"/>
        </w:rPr>
        <w:t xml:space="preserve">Диференційований залік з дисципліни або її частини – це процес, протягом якого перевіряються отримані за курс (семестр): </w:t>
      </w:r>
    </w:p>
    <w:p w14:paraId="4FFA1520"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bCs/>
          <w:iCs/>
          <w:sz w:val="24"/>
          <w:szCs w:val="28"/>
          <w:lang w:val="uk-UA" w:eastAsia="ar-SA"/>
        </w:rPr>
      </w:pPr>
      <w:r w:rsidRPr="00CB299C">
        <w:rPr>
          <w:rFonts w:ascii="Times New Roman" w:eastAsia="Times New Roman" w:hAnsi="Times New Roman" w:cs="Times New Roman"/>
          <w:bCs/>
          <w:iCs/>
          <w:sz w:val="24"/>
          <w:szCs w:val="28"/>
          <w:lang w:val="uk-UA" w:eastAsia="ar-SA"/>
        </w:rPr>
        <w:t>- рівень теоретичних знань;</w:t>
      </w:r>
    </w:p>
    <w:p w14:paraId="48093D79"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bCs/>
          <w:iCs/>
          <w:sz w:val="24"/>
          <w:szCs w:val="28"/>
          <w:lang w:val="uk-UA" w:eastAsia="ar-SA"/>
        </w:rPr>
      </w:pPr>
      <w:r w:rsidRPr="00CB299C">
        <w:rPr>
          <w:rFonts w:ascii="Times New Roman" w:eastAsia="Times New Roman" w:hAnsi="Times New Roman" w:cs="Times New Roman"/>
          <w:bCs/>
          <w:iCs/>
          <w:sz w:val="24"/>
          <w:szCs w:val="28"/>
          <w:lang w:val="uk-UA" w:eastAsia="ar-SA"/>
        </w:rPr>
        <w:t>- розвиток творчого мислення;</w:t>
      </w:r>
    </w:p>
    <w:p w14:paraId="2588246C"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bCs/>
          <w:iCs/>
          <w:sz w:val="24"/>
          <w:szCs w:val="28"/>
          <w:lang w:val="uk-UA" w:eastAsia="ar-SA"/>
        </w:rPr>
      </w:pPr>
      <w:r w:rsidRPr="00CB299C">
        <w:rPr>
          <w:rFonts w:ascii="Times New Roman" w:eastAsia="Times New Roman" w:hAnsi="Times New Roman" w:cs="Times New Roman"/>
          <w:bCs/>
          <w:iCs/>
          <w:sz w:val="24"/>
          <w:szCs w:val="28"/>
          <w:lang w:val="uk-UA" w:eastAsia="ar-SA"/>
        </w:rPr>
        <w:t>- навички самостійної роботи;</w:t>
      </w:r>
    </w:p>
    <w:p w14:paraId="72EA186D"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bCs/>
          <w:iCs/>
          <w:sz w:val="24"/>
          <w:szCs w:val="28"/>
          <w:lang w:val="uk-UA" w:eastAsia="ar-SA"/>
        </w:rPr>
      </w:pPr>
      <w:r w:rsidRPr="00CB299C">
        <w:rPr>
          <w:rFonts w:ascii="Times New Roman" w:eastAsia="Times New Roman" w:hAnsi="Times New Roman" w:cs="Times New Roman"/>
          <w:bCs/>
          <w:iCs/>
          <w:sz w:val="24"/>
          <w:szCs w:val="28"/>
          <w:lang w:val="uk-UA" w:eastAsia="ar-SA"/>
        </w:rPr>
        <w:t>- компетенції – вміння синтезувати отримані знання і застосовувати їх у вирішенні практичних завдань.</w:t>
      </w:r>
    </w:p>
    <w:p w14:paraId="19B7FB98" w14:textId="77777777" w:rsidR="00CB299C" w:rsidRPr="00CB299C" w:rsidRDefault="00CB299C" w:rsidP="00CB299C">
      <w:pPr>
        <w:suppressAutoHyphens/>
        <w:spacing w:after="0" w:line="240" w:lineRule="auto"/>
        <w:ind w:firstLine="851"/>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Критерії оцінювання диференційованого заліку наступні: </w:t>
      </w:r>
    </w:p>
    <w:p w14:paraId="423BC292" w14:textId="77777777" w:rsidR="00CB299C" w:rsidRPr="00CB299C" w:rsidRDefault="00CB299C" w:rsidP="00CB299C">
      <w:pPr>
        <w:suppressAutoHyphens/>
        <w:spacing w:after="0" w:line="240" w:lineRule="auto"/>
        <w:ind w:firstLine="851"/>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24-31 вірних відповідей - оцінка "3", </w:t>
      </w:r>
    </w:p>
    <w:p w14:paraId="09A43867" w14:textId="77777777" w:rsidR="00CB299C" w:rsidRPr="00CB299C" w:rsidRDefault="00CB299C" w:rsidP="00CB299C">
      <w:pPr>
        <w:suppressAutoHyphens/>
        <w:spacing w:after="0" w:line="240" w:lineRule="auto"/>
        <w:ind w:firstLine="851"/>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32-37 вірних відповідей - оцінка "4",</w:t>
      </w:r>
    </w:p>
    <w:p w14:paraId="7C148754" w14:textId="77777777" w:rsidR="00CB299C" w:rsidRPr="00CB299C" w:rsidRDefault="00CB299C" w:rsidP="00CB299C">
      <w:pPr>
        <w:suppressAutoHyphens/>
        <w:spacing w:after="0" w:line="240" w:lineRule="auto"/>
        <w:ind w:firstLine="851"/>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38-40 вірних відповідей - оцінка "5".</w:t>
      </w:r>
    </w:p>
    <w:p w14:paraId="3A989F65"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b/>
          <w:bCs/>
          <w:iCs/>
          <w:sz w:val="24"/>
          <w:szCs w:val="24"/>
          <w:lang w:val="uk-UA" w:eastAsia="ar-SA"/>
        </w:rPr>
      </w:pPr>
      <w:r w:rsidRPr="00CB299C">
        <w:rPr>
          <w:rFonts w:ascii="Times New Roman" w:eastAsia="Times New Roman" w:hAnsi="Times New Roman" w:cs="Times New Roman"/>
          <w:sz w:val="24"/>
          <w:szCs w:val="24"/>
          <w:lang w:val="uk-UA" w:eastAsia="ar-SA"/>
        </w:rPr>
        <w:t xml:space="preserve">Оцінювання диференційованого заліку проводиться відповідно до рекомендації «Інструкції з оцінювання навчальної діяльності </w:t>
      </w:r>
      <w:r w:rsidRPr="00CB299C">
        <w:rPr>
          <w:rFonts w:ascii="Times New Roman" w:eastAsia="Times New Roman" w:hAnsi="Times New Roman" w:cs="Times New Roman"/>
          <w:bCs/>
          <w:color w:val="000000"/>
          <w:sz w:val="24"/>
          <w:szCs w:val="24"/>
          <w:lang w:val="uk-UA" w:eastAsia="ar-SA"/>
        </w:rPr>
        <w:t>при Європейській кредитно-трансферній системі організації навчального процесу</w:t>
      </w:r>
      <w:r w:rsidRPr="00CB299C">
        <w:rPr>
          <w:rFonts w:ascii="Times New Roman" w:eastAsia="Times New Roman" w:hAnsi="Times New Roman" w:cs="Times New Roman"/>
          <w:sz w:val="24"/>
          <w:szCs w:val="24"/>
          <w:lang w:val="uk-UA" w:eastAsia="ar-SA"/>
        </w:rPr>
        <w:t xml:space="preserve">». Традиційна оцінка з диференційованого заліку ("3", "4", "5") переводиться таким чином: оцінка "3" - 50 балів, </w:t>
      </w:r>
      <w:r w:rsidRPr="00CB299C">
        <w:rPr>
          <w:rFonts w:ascii="Times New Roman" w:eastAsia="Times New Roman" w:hAnsi="Times New Roman" w:cs="Times New Roman"/>
          <w:sz w:val="24"/>
          <w:szCs w:val="24"/>
          <w:lang w:val="uk-UA" w:eastAsia="ar-SA"/>
        </w:rPr>
        <w:tab/>
        <w:t>оцінка "4" - 65 балів, оцінка "5" - 80 балів.</w:t>
      </w:r>
      <w:r w:rsidRPr="00CB299C">
        <w:rPr>
          <w:rFonts w:ascii="Times New Roman" w:eastAsia="Times New Roman" w:hAnsi="Times New Roman" w:cs="Times New Roman"/>
          <w:b/>
          <w:bCs/>
          <w:iCs/>
          <w:sz w:val="24"/>
          <w:szCs w:val="24"/>
          <w:lang w:val="uk-UA" w:eastAsia="ar-SA"/>
        </w:rPr>
        <w:t xml:space="preserve"> </w:t>
      </w:r>
    </w:p>
    <w:p w14:paraId="0C27C587" w14:textId="77777777" w:rsidR="00CB299C" w:rsidRPr="00CB299C" w:rsidRDefault="00CB299C" w:rsidP="00CB299C">
      <w:pPr>
        <w:suppressAutoHyphens/>
        <w:spacing w:after="0" w:line="240" w:lineRule="auto"/>
        <w:ind w:firstLine="851"/>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Cs/>
          <w:iCs/>
          <w:sz w:val="24"/>
          <w:szCs w:val="24"/>
          <w:lang w:val="uk-UA" w:eastAsia="ar-SA"/>
        </w:rPr>
        <w:t>Оцінка з дисципліни</w:t>
      </w:r>
      <w:r w:rsidRPr="00CB299C">
        <w:rPr>
          <w:rFonts w:ascii="Times New Roman" w:eastAsia="Times New Roman" w:hAnsi="Times New Roman" w:cs="Times New Roman"/>
          <w:b/>
          <w:sz w:val="24"/>
          <w:szCs w:val="24"/>
          <w:lang w:val="uk-UA" w:eastAsia="ar-SA"/>
        </w:rPr>
        <w:t xml:space="preserve"> Диференційований залік (ДЗ)</w:t>
      </w:r>
      <w:r w:rsidRPr="00CB299C">
        <w:rPr>
          <w:rFonts w:ascii="Times New Roman" w:eastAsia="Times New Roman" w:hAnsi="Times New Roman" w:cs="Times New Roman"/>
          <w:sz w:val="24"/>
          <w:szCs w:val="24"/>
          <w:lang w:val="uk-UA" w:eastAsia="ar-SA"/>
        </w:rPr>
        <w:t xml:space="preserve"> проводиться викладачем академічної групи на останньому занятті з дисципліни у вигляді написання 40 тестових завдань. Допуск до ДЗ визначається у балах ПНД, а саме: </w:t>
      </w:r>
      <w:r w:rsidRPr="00CB299C">
        <w:rPr>
          <w:rFonts w:ascii="Times New Roman" w:eastAsia="Times New Roman" w:hAnsi="Times New Roman" w:cs="Times New Roman"/>
          <w:sz w:val="24"/>
          <w:szCs w:val="24"/>
          <w:lang w:val="en-US" w:eastAsia="ar-SA"/>
        </w:rPr>
        <w:t>min</w:t>
      </w:r>
      <w:r w:rsidRPr="00CB299C">
        <w:rPr>
          <w:rFonts w:ascii="Times New Roman" w:eastAsia="Times New Roman" w:hAnsi="Times New Roman" w:cs="Times New Roman"/>
          <w:sz w:val="24"/>
          <w:szCs w:val="24"/>
          <w:lang w:val="uk-UA" w:eastAsia="ar-SA"/>
        </w:rPr>
        <w:t xml:space="preserve"> - 70, </w:t>
      </w:r>
      <w:r w:rsidRPr="00CB299C">
        <w:rPr>
          <w:rFonts w:ascii="Times New Roman" w:eastAsia="Times New Roman" w:hAnsi="Times New Roman" w:cs="Times New Roman"/>
          <w:sz w:val="24"/>
          <w:szCs w:val="24"/>
          <w:lang w:val="en-US" w:eastAsia="ar-SA"/>
        </w:rPr>
        <w:t>max</w:t>
      </w:r>
      <w:r w:rsidRPr="00CB299C">
        <w:rPr>
          <w:rFonts w:ascii="Times New Roman" w:eastAsia="Times New Roman" w:hAnsi="Times New Roman" w:cs="Times New Roman"/>
          <w:sz w:val="24"/>
          <w:szCs w:val="24"/>
          <w:lang w:val="uk-UA" w:eastAsia="ar-SA"/>
        </w:rPr>
        <w:t xml:space="preserve"> -120 балів. Безпосередньо ДЗ оцінюється від 50 до 80 балів.</w:t>
      </w:r>
    </w:p>
    <w:p w14:paraId="6CD18BBB" w14:textId="77777777" w:rsidR="00CB299C" w:rsidRPr="00CB299C" w:rsidRDefault="00CB299C" w:rsidP="00CB299C">
      <w:pPr>
        <w:suppressAutoHyphens/>
        <w:spacing w:after="0" w:line="240" w:lineRule="auto"/>
        <w:ind w:firstLine="851"/>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Критерії оцінювання диференційованого заліку наступні: </w:t>
      </w:r>
    </w:p>
    <w:p w14:paraId="3DEA6DE9" w14:textId="77777777" w:rsidR="00CB299C" w:rsidRPr="00CB299C" w:rsidRDefault="00CB299C" w:rsidP="00CB299C">
      <w:pPr>
        <w:suppressAutoHyphens/>
        <w:spacing w:after="0" w:line="240" w:lineRule="auto"/>
        <w:ind w:firstLine="851"/>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24-31 вірних відповідей - оцінка "3", </w:t>
      </w:r>
    </w:p>
    <w:p w14:paraId="6587498D" w14:textId="77777777" w:rsidR="00CB299C" w:rsidRPr="00CB299C" w:rsidRDefault="00CB299C" w:rsidP="00CB299C">
      <w:pPr>
        <w:suppressAutoHyphens/>
        <w:spacing w:after="0" w:line="240" w:lineRule="auto"/>
        <w:ind w:firstLine="851"/>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32-37 вірних відповідей - оцінка "4",</w:t>
      </w:r>
    </w:p>
    <w:p w14:paraId="121D921F" w14:textId="77777777" w:rsidR="00CB299C" w:rsidRPr="00CB299C" w:rsidRDefault="00CB299C" w:rsidP="00CB299C">
      <w:pPr>
        <w:suppressAutoHyphens/>
        <w:spacing w:after="0" w:line="240" w:lineRule="auto"/>
        <w:ind w:firstLine="851"/>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38-40 вірних відповідей - оцінка "5".</w:t>
      </w:r>
    </w:p>
    <w:p w14:paraId="137B7852"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b/>
          <w:bCs/>
          <w:iCs/>
          <w:sz w:val="24"/>
          <w:szCs w:val="24"/>
          <w:lang w:val="uk-UA" w:eastAsia="ar-SA"/>
        </w:rPr>
      </w:pPr>
      <w:r w:rsidRPr="00CB299C">
        <w:rPr>
          <w:rFonts w:ascii="Times New Roman" w:eastAsia="Times New Roman" w:hAnsi="Times New Roman" w:cs="Times New Roman"/>
          <w:sz w:val="24"/>
          <w:szCs w:val="24"/>
          <w:lang w:val="uk-UA" w:eastAsia="ar-SA"/>
        </w:rPr>
        <w:t xml:space="preserve">Оцінювання диференційованого заліку проводиться відповідно до рекомендації «Інструкції з оцінювання навчальної діяльності </w:t>
      </w:r>
      <w:r w:rsidRPr="00CB299C">
        <w:rPr>
          <w:rFonts w:ascii="Times New Roman" w:eastAsia="Times New Roman" w:hAnsi="Times New Roman" w:cs="Times New Roman"/>
          <w:bCs/>
          <w:color w:val="000000"/>
          <w:sz w:val="24"/>
          <w:szCs w:val="24"/>
          <w:lang w:val="uk-UA" w:eastAsia="ar-SA"/>
        </w:rPr>
        <w:t>при Європейській кредитно-трансферній системі організації навчального процесу</w:t>
      </w:r>
      <w:r w:rsidRPr="00CB299C">
        <w:rPr>
          <w:rFonts w:ascii="Times New Roman" w:eastAsia="Times New Roman" w:hAnsi="Times New Roman" w:cs="Times New Roman"/>
          <w:sz w:val="24"/>
          <w:szCs w:val="24"/>
          <w:lang w:val="uk-UA" w:eastAsia="ar-SA"/>
        </w:rPr>
        <w:t xml:space="preserve">». Традиційна оцінка з диференційованого заліку ("3", "4", "5") переводиться таким чином: оцінка "3" - 50 балів, </w:t>
      </w:r>
      <w:r w:rsidRPr="00CB299C">
        <w:rPr>
          <w:rFonts w:ascii="Times New Roman" w:eastAsia="Times New Roman" w:hAnsi="Times New Roman" w:cs="Times New Roman"/>
          <w:sz w:val="24"/>
          <w:szCs w:val="24"/>
          <w:lang w:val="uk-UA" w:eastAsia="ar-SA"/>
        </w:rPr>
        <w:tab/>
        <w:t>оцінка "4" - 65 балів, оцінка "5" - 80 балів.</w:t>
      </w:r>
      <w:r w:rsidRPr="00CB299C">
        <w:rPr>
          <w:rFonts w:ascii="Times New Roman" w:eastAsia="Times New Roman" w:hAnsi="Times New Roman" w:cs="Times New Roman"/>
          <w:b/>
          <w:bCs/>
          <w:iCs/>
          <w:sz w:val="24"/>
          <w:szCs w:val="24"/>
          <w:lang w:val="uk-UA" w:eastAsia="ar-SA"/>
        </w:rPr>
        <w:t xml:space="preserve"> </w:t>
      </w:r>
    </w:p>
    <w:p w14:paraId="02C39917" w14:textId="77777777" w:rsidR="00CB299C" w:rsidRPr="00CB299C" w:rsidRDefault="00CB299C" w:rsidP="00CB299C">
      <w:pPr>
        <w:suppressAutoHyphens/>
        <w:spacing w:after="0" w:line="240" w:lineRule="auto"/>
        <w:rPr>
          <w:rFonts w:ascii="Times New Roman" w:eastAsia="Times New Roman" w:hAnsi="Times New Roman" w:cs="Times New Roman"/>
          <w:bCs/>
          <w:sz w:val="24"/>
          <w:szCs w:val="24"/>
          <w:lang w:val="uk-UA" w:eastAsia="ar-SA"/>
        </w:rPr>
      </w:pPr>
    </w:p>
    <w:p w14:paraId="24D4BCC8" w14:textId="77777777" w:rsidR="00CB299C" w:rsidRPr="00CB299C" w:rsidRDefault="00CB299C" w:rsidP="00CB299C">
      <w:pPr>
        <w:suppressAutoHyphens/>
        <w:spacing w:after="0" w:line="240" w:lineRule="auto"/>
        <w:ind w:left="142" w:firstLine="425"/>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b/>
          <w:bCs/>
          <w:sz w:val="24"/>
          <w:szCs w:val="24"/>
          <w:lang w:val="uk-UA" w:eastAsia="ar-SA"/>
        </w:rPr>
        <w:t>Оцінка з дисципліни «Інформаційні технології в освіті»</w:t>
      </w:r>
    </w:p>
    <w:p w14:paraId="105B0BB2"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bCs/>
          <w:iCs/>
          <w:sz w:val="24"/>
          <w:szCs w:val="24"/>
          <w:lang w:val="uk-UA" w:eastAsia="ar-SA"/>
        </w:rPr>
      </w:pPr>
      <w:r w:rsidRPr="00CB299C">
        <w:rPr>
          <w:rFonts w:ascii="Times New Roman" w:eastAsia="Times New Roman" w:hAnsi="Times New Roman" w:cs="Times New Roman"/>
          <w:bCs/>
          <w:iCs/>
          <w:sz w:val="24"/>
          <w:szCs w:val="24"/>
          <w:lang w:val="uk-UA" w:eastAsia="ar-SA"/>
        </w:rPr>
        <w:t xml:space="preserve"> 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14:paraId="0FDC5747"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bCs/>
          <w:iCs/>
          <w:sz w:val="24"/>
          <w:szCs w:val="24"/>
          <w:lang w:val="uk-UA" w:eastAsia="ar-SA"/>
        </w:rPr>
      </w:pPr>
      <w:r w:rsidRPr="00CB299C">
        <w:rPr>
          <w:rFonts w:ascii="Times New Roman" w:eastAsia="Times New Roman" w:hAnsi="Times New Roman" w:cs="Times New Roman"/>
          <w:bCs/>
          <w:iCs/>
          <w:sz w:val="24"/>
          <w:szCs w:val="24"/>
          <w:lang w:val="uk-UA" w:eastAsia="ar-SA"/>
        </w:rPr>
        <w:t xml:space="preserve">Максимальна кількість балів, яку студент може набрати за вивчення дисципліни </w:t>
      </w:r>
      <w:r w:rsidRPr="00CB299C">
        <w:rPr>
          <w:rFonts w:ascii="Times New Roman" w:eastAsia="Times New Roman" w:hAnsi="Times New Roman" w:cs="Times New Roman"/>
          <w:b/>
          <w:bCs/>
          <w:iCs/>
          <w:sz w:val="24"/>
          <w:szCs w:val="24"/>
          <w:lang w:val="uk-UA" w:eastAsia="ar-SA"/>
        </w:rPr>
        <w:t>–</w:t>
      </w:r>
      <w:r w:rsidRPr="00CB299C">
        <w:rPr>
          <w:rFonts w:ascii="Times New Roman" w:eastAsia="Times New Roman" w:hAnsi="Times New Roman" w:cs="Times New Roman"/>
          <w:bCs/>
          <w:iCs/>
          <w:sz w:val="24"/>
          <w:szCs w:val="24"/>
          <w:lang w:val="uk-UA" w:eastAsia="ar-S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або іспиту - 80 балів. Мінімальна кількість балів становить 120, у тому числі мінімальна поточна навчальна діяльність – 70 та за результатами іспиту або диференційованого заліку – 50 балів.</w:t>
      </w:r>
    </w:p>
    <w:p w14:paraId="130CE755" w14:textId="77777777" w:rsidR="00CB299C" w:rsidRPr="00CB299C" w:rsidRDefault="00CB299C" w:rsidP="00CB299C">
      <w:pPr>
        <w:suppressAutoHyphens/>
        <w:spacing w:after="0" w:line="240" w:lineRule="auto"/>
        <w:ind w:left="142" w:firstLine="425"/>
        <w:rPr>
          <w:rFonts w:ascii="Times New Roman" w:eastAsia="Times New Roman" w:hAnsi="Times New Roman" w:cs="Times New Roman"/>
          <w:bCs/>
          <w:sz w:val="24"/>
          <w:szCs w:val="24"/>
          <w:lang w:val="uk-UA" w:eastAsia="ar-SA"/>
        </w:rPr>
      </w:pPr>
    </w:p>
    <w:p w14:paraId="7113659E" w14:textId="77777777" w:rsidR="00CB299C" w:rsidRPr="00CB299C" w:rsidRDefault="00CB299C" w:rsidP="00CB299C">
      <w:pPr>
        <w:suppressAutoHyphens/>
        <w:spacing w:after="0" w:line="240" w:lineRule="auto"/>
        <w:ind w:left="142" w:firstLine="425"/>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b/>
          <w:bCs/>
          <w:sz w:val="24"/>
          <w:szCs w:val="24"/>
          <w:lang w:val="uk-UA" w:eastAsia="ar-SA"/>
        </w:rPr>
        <w:t xml:space="preserve">Технологія оцінювання дисципліни «Інформаційні технології в освіті» </w:t>
      </w:r>
    </w:p>
    <w:p w14:paraId="102E5204"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Оцінка з дисципліни визначається як сума балів за ПНД та </w:t>
      </w:r>
      <w:r w:rsidRPr="00CB299C">
        <w:rPr>
          <w:rFonts w:ascii="Times New Roman" w:eastAsia="Times New Roman" w:hAnsi="Times New Roman" w:cs="Times New Roman"/>
          <w:bCs/>
          <w:iCs/>
          <w:sz w:val="24"/>
          <w:szCs w:val="24"/>
          <w:lang w:val="uk-UA" w:eastAsia="ar-SA"/>
        </w:rPr>
        <w:t>диференційованого</w:t>
      </w:r>
      <w:r w:rsidRPr="00CB299C">
        <w:rPr>
          <w:rFonts w:ascii="Times New Roman" w:eastAsia="Times New Roman" w:hAnsi="Times New Roman" w:cs="Times New Roman"/>
          <w:sz w:val="24"/>
          <w:szCs w:val="24"/>
          <w:lang w:val="uk-UA" w:eastAsia="ar-SA"/>
        </w:rPr>
        <w:t xml:space="preserve"> заліку і становить </w:t>
      </w:r>
      <w:r w:rsidRPr="00CB299C">
        <w:rPr>
          <w:rFonts w:ascii="Times New Roman" w:eastAsia="Times New Roman" w:hAnsi="Times New Roman" w:cs="Times New Roman"/>
          <w:color w:val="000000"/>
          <w:sz w:val="24"/>
          <w:szCs w:val="24"/>
          <w:lang w:val="en-US" w:eastAsia="ar-SA"/>
        </w:rPr>
        <w:t>min</w:t>
      </w:r>
      <w:r w:rsidRPr="00CB299C">
        <w:rPr>
          <w:rFonts w:ascii="Times New Roman" w:eastAsia="Times New Roman" w:hAnsi="Times New Roman" w:cs="Times New Roman"/>
          <w:color w:val="000000"/>
          <w:sz w:val="24"/>
          <w:szCs w:val="24"/>
          <w:lang w:val="uk-UA" w:eastAsia="ar-SA"/>
        </w:rPr>
        <w:t xml:space="preserve"> – </w:t>
      </w:r>
      <w:r w:rsidRPr="00CB299C">
        <w:rPr>
          <w:rFonts w:ascii="Times New Roman" w:eastAsia="Times New Roman" w:hAnsi="Times New Roman" w:cs="Times New Roman"/>
          <w:color w:val="000000"/>
          <w:spacing w:val="-4"/>
          <w:sz w:val="24"/>
          <w:szCs w:val="24"/>
          <w:lang w:val="uk-UA" w:eastAsia="ar-SA"/>
        </w:rPr>
        <w:t xml:space="preserve">120 до </w:t>
      </w:r>
      <w:r w:rsidRPr="00CB299C">
        <w:rPr>
          <w:rFonts w:ascii="Times New Roman" w:eastAsia="Times New Roman" w:hAnsi="Times New Roman" w:cs="Times New Roman"/>
          <w:color w:val="000000"/>
          <w:sz w:val="24"/>
          <w:szCs w:val="24"/>
          <w:lang w:val="en-US" w:eastAsia="ar-SA"/>
        </w:rPr>
        <w:t>max</w:t>
      </w:r>
      <w:r w:rsidRPr="00CB299C">
        <w:rPr>
          <w:rFonts w:ascii="Times New Roman" w:eastAsia="Times New Roman" w:hAnsi="Times New Roman" w:cs="Times New Roman"/>
          <w:color w:val="000000"/>
          <w:sz w:val="24"/>
          <w:szCs w:val="24"/>
          <w:lang w:val="uk-UA" w:eastAsia="ar-SA"/>
        </w:rPr>
        <w:t xml:space="preserve"> – 200.</w:t>
      </w:r>
      <w:r w:rsidRPr="00CB299C">
        <w:rPr>
          <w:rFonts w:ascii="Times New Roman" w:eastAsia="Times New Roman" w:hAnsi="Times New Roman" w:cs="Times New Roman"/>
          <w:b/>
          <w:sz w:val="24"/>
          <w:szCs w:val="24"/>
          <w:lang w:val="uk-UA" w:eastAsia="ar-SA"/>
        </w:rPr>
        <w:t xml:space="preserve"> </w:t>
      </w:r>
      <w:r w:rsidRPr="00CB299C">
        <w:rPr>
          <w:rFonts w:ascii="Times New Roman" w:eastAsia="Times New Roman" w:hAnsi="Times New Roman" w:cs="Times New Roman"/>
          <w:sz w:val="24"/>
          <w:szCs w:val="24"/>
          <w:lang w:val="uk-UA" w:eastAsia="ar-SA"/>
        </w:rPr>
        <w:t xml:space="preserve">Відповідність оцінок за </w:t>
      </w:r>
      <w:r w:rsidRPr="00CB299C">
        <w:rPr>
          <w:rFonts w:ascii="Times New Roman" w:eastAsia="Times New Roman" w:hAnsi="Times New Roman" w:cs="Times New Roman"/>
          <w:spacing w:val="6"/>
          <w:sz w:val="24"/>
          <w:szCs w:val="24"/>
          <w:lang w:val="uk-UA" w:eastAsia="ar-SA"/>
        </w:rPr>
        <w:t xml:space="preserve">200 бальною шкалою, </w:t>
      </w:r>
      <w:r w:rsidRPr="00CB299C">
        <w:rPr>
          <w:rFonts w:ascii="Times New Roman" w:eastAsia="Times New Roman" w:hAnsi="Times New Roman" w:cs="Times New Roman"/>
          <w:spacing w:val="6"/>
          <w:sz w:val="24"/>
          <w:szCs w:val="24"/>
          <w:lang w:val="uk-UA" w:eastAsia="ar-SA"/>
        </w:rPr>
        <w:lastRenderedPageBreak/>
        <w:t>чотирибальною (національною) шкалою та шкалою ЄСТ</w:t>
      </w:r>
      <w:r w:rsidRPr="00CB299C">
        <w:rPr>
          <w:rFonts w:ascii="Times New Roman" w:eastAsia="Times New Roman" w:hAnsi="Times New Roman" w:cs="Times New Roman"/>
          <w:spacing w:val="6"/>
          <w:sz w:val="24"/>
          <w:szCs w:val="24"/>
          <w:lang w:val="en-US" w:eastAsia="ar-SA"/>
        </w:rPr>
        <w:t>S</w:t>
      </w:r>
      <w:r w:rsidRPr="00CB299C">
        <w:rPr>
          <w:rFonts w:ascii="Times New Roman" w:eastAsia="Times New Roman" w:hAnsi="Times New Roman" w:cs="Times New Roman"/>
          <w:color w:val="000000"/>
          <w:sz w:val="24"/>
          <w:szCs w:val="24"/>
          <w:lang w:val="uk-UA" w:eastAsia="ar-SA"/>
        </w:rPr>
        <w:t xml:space="preserve"> наведена у таблиці 6 «</w:t>
      </w:r>
      <w:r w:rsidRPr="00CB299C">
        <w:rPr>
          <w:rFonts w:ascii="Times New Roman" w:eastAsia="Times New Roman" w:hAnsi="Times New Roman" w:cs="Times New Roman"/>
          <w:sz w:val="24"/>
          <w:szCs w:val="24"/>
          <w:lang w:val="uk-UA" w:eastAsia="ar-SA"/>
        </w:rPr>
        <w:t xml:space="preserve">Інструкції з оцінювання навчальної діяльності </w:t>
      </w:r>
      <w:r w:rsidRPr="00CB299C">
        <w:rPr>
          <w:rFonts w:ascii="Times New Roman" w:eastAsia="Times New Roman" w:hAnsi="Times New Roman" w:cs="Times New Roman"/>
          <w:bCs/>
          <w:color w:val="000000"/>
          <w:sz w:val="24"/>
          <w:szCs w:val="24"/>
          <w:lang w:val="uk-UA" w:eastAsia="ar-SA"/>
        </w:rPr>
        <w:t>при Європейській кредитно-трансферній системі організації навчального процесу</w:t>
      </w:r>
      <w:r w:rsidRPr="00CB299C">
        <w:rPr>
          <w:rFonts w:ascii="Times New Roman" w:eastAsia="Times New Roman" w:hAnsi="Times New Roman" w:cs="Times New Roman"/>
          <w:sz w:val="24"/>
          <w:szCs w:val="24"/>
          <w:lang w:val="uk-UA" w:eastAsia="ar-SA"/>
        </w:rPr>
        <w:t>»</w:t>
      </w:r>
      <w:r w:rsidRPr="00CB299C">
        <w:rPr>
          <w:rFonts w:ascii="Times New Roman" w:eastAsia="Times New Roman" w:hAnsi="Times New Roman" w:cs="Times New Roman"/>
          <w:color w:val="000000"/>
          <w:sz w:val="24"/>
          <w:szCs w:val="24"/>
          <w:lang w:val="uk-UA" w:eastAsia="ar-SA"/>
        </w:rPr>
        <w:t xml:space="preserve"> </w:t>
      </w:r>
      <w:r w:rsidRPr="00CB299C">
        <w:rPr>
          <w:rFonts w:ascii="Times New Roman" w:eastAsia="Times New Roman" w:hAnsi="Times New Roman" w:cs="Times New Roman"/>
          <w:sz w:val="24"/>
          <w:szCs w:val="24"/>
          <w:lang w:val="uk-UA" w:eastAsia="ar-SA"/>
        </w:rPr>
        <w:t xml:space="preserve">. </w:t>
      </w:r>
    </w:p>
    <w:p w14:paraId="5C0D216B" w14:textId="77777777" w:rsidR="00CB299C" w:rsidRPr="00CB299C" w:rsidRDefault="00CB299C" w:rsidP="00CB299C">
      <w:pPr>
        <w:suppressAutoHyphens/>
        <w:spacing w:after="0" w:line="240" w:lineRule="auto"/>
        <w:ind w:firstLine="567"/>
        <w:jc w:val="right"/>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Таблиця 6</w:t>
      </w:r>
    </w:p>
    <w:p w14:paraId="7EC7E806" w14:textId="77777777" w:rsidR="00CB299C" w:rsidRPr="00CB299C" w:rsidRDefault="00CB299C" w:rsidP="00CB299C">
      <w:pPr>
        <w:suppressAutoHyphens/>
        <w:spacing w:after="0" w:line="240" w:lineRule="auto"/>
        <w:ind w:firstLine="709"/>
        <w:jc w:val="center"/>
        <w:rPr>
          <w:rFonts w:ascii="Times New Roman" w:eastAsia="Times New Roman" w:hAnsi="Times New Roman" w:cs="Times New Roman"/>
          <w:spacing w:val="6"/>
          <w:sz w:val="24"/>
          <w:szCs w:val="24"/>
          <w:lang w:val="uk-UA" w:eastAsia="ar-SA"/>
        </w:rPr>
      </w:pPr>
      <w:r w:rsidRPr="00CB299C">
        <w:rPr>
          <w:rFonts w:ascii="Times New Roman" w:eastAsia="Times New Roman" w:hAnsi="Times New Roman" w:cs="Times New Roman"/>
          <w:sz w:val="24"/>
          <w:szCs w:val="24"/>
          <w:lang w:val="uk-UA" w:eastAsia="ar-SA"/>
        </w:rPr>
        <w:t xml:space="preserve">Відповідність оцінок за </w:t>
      </w:r>
      <w:r w:rsidRPr="00CB299C">
        <w:rPr>
          <w:rFonts w:ascii="Times New Roman" w:eastAsia="Times New Roman" w:hAnsi="Times New Roman" w:cs="Times New Roman"/>
          <w:spacing w:val="6"/>
          <w:sz w:val="24"/>
          <w:szCs w:val="24"/>
          <w:lang w:val="uk-UA" w:eastAsia="ar-SA"/>
        </w:rPr>
        <w:t xml:space="preserve">200 бальною шкалою, </w:t>
      </w:r>
    </w:p>
    <w:p w14:paraId="561D2C6F" w14:textId="25D0E47F" w:rsidR="00CB299C" w:rsidRPr="002C692B" w:rsidRDefault="00CB299C" w:rsidP="00CB299C">
      <w:pPr>
        <w:suppressAutoHyphens/>
        <w:spacing w:after="0" w:line="240" w:lineRule="auto"/>
        <w:ind w:firstLine="709"/>
        <w:jc w:val="center"/>
        <w:rPr>
          <w:rFonts w:ascii="Times New Roman" w:eastAsia="Times New Roman" w:hAnsi="Times New Roman" w:cs="Times New Roman"/>
          <w:spacing w:val="6"/>
          <w:sz w:val="24"/>
          <w:szCs w:val="24"/>
          <w:lang w:val="ru-RU" w:eastAsia="ar-SA"/>
        </w:rPr>
      </w:pPr>
      <w:r w:rsidRPr="00CB299C">
        <w:rPr>
          <w:rFonts w:ascii="Times New Roman" w:eastAsia="Times New Roman" w:hAnsi="Times New Roman" w:cs="Times New Roman"/>
          <w:spacing w:val="6"/>
          <w:sz w:val="24"/>
          <w:szCs w:val="24"/>
          <w:lang w:val="uk-UA" w:eastAsia="ar-SA"/>
        </w:rPr>
        <w:t>чотирибальною (національною) шкалою та шкалою ЄСТ</w:t>
      </w:r>
      <w:r w:rsidRPr="00CB299C">
        <w:rPr>
          <w:rFonts w:ascii="Times New Roman" w:eastAsia="Times New Roman" w:hAnsi="Times New Roman" w:cs="Times New Roman"/>
          <w:spacing w:val="6"/>
          <w:sz w:val="24"/>
          <w:szCs w:val="24"/>
          <w:lang w:val="en-US" w:eastAsia="ar-SA"/>
        </w:rPr>
        <w:t>S</w:t>
      </w:r>
    </w:p>
    <w:p w14:paraId="59DA9575" w14:textId="77777777" w:rsidR="005C3B5E" w:rsidRPr="00CB299C" w:rsidRDefault="005C3B5E" w:rsidP="00CB299C">
      <w:pPr>
        <w:suppressAutoHyphens/>
        <w:spacing w:after="0" w:line="240" w:lineRule="auto"/>
        <w:ind w:firstLine="709"/>
        <w:jc w:val="center"/>
        <w:rPr>
          <w:rFonts w:ascii="Times New Roman" w:eastAsia="Times New Roman" w:hAnsi="Times New Roman" w:cs="Times New Roman"/>
          <w:spacing w:val="6"/>
          <w:sz w:val="24"/>
          <w:szCs w:val="24"/>
          <w:lang w:val="uk-UA" w:eastAsia="ar-SA"/>
        </w:rPr>
      </w:pPr>
    </w:p>
    <w:p w14:paraId="464B6DEE"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sz w:val="28"/>
          <w:szCs w:val="28"/>
          <w:highlight w:val="white"/>
          <w:lang w:val="uk-UA" w:eastAsia="ru-RU"/>
        </w:rPr>
      </w:pPr>
    </w:p>
    <w:tbl>
      <w:tblPr>
        <w:tblW w:w="9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843"/>
        <w:gridCol w:w="3044"/>
        <w:gridCol w:w="2639"/>
      </w:tblGrid>
      <w:tr w:rsidR="00327209" w:rsidRPr="00327209" w14:paraId="4936BD71" w14:textId="77777777" w:rsidTr="00327209">
        <w:trPr>
          <w:trHeight w:val="36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C52BD6"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sz w:val="28"/>
                <w:szCs w:val="28"/>
                <w:highlight w:val="white"/>
                <w:lang w:val="uk-UA" w:eastAsia="ru-RU"/>
              </w:rPr>
            </w:pPr>
            <w:r w:rsidRPr="00327209">
              <w:rPr>
                <w:rFonts w:ascii="Times New Roman CYR" w:eastAsia="Times New Roman" w:hAnsi="Times New Roman CYR" w:cs="Times New Roman CYR"/>
                <w:sz w:val="28"/>
                <w:szCs w:val="28"/>
                <w:highlight w:val="white"/>
                <w:lang w:val="uk-UA" w:eastAsia="ru-RU"/>
              </w:rPr>
              <w:t>Сума балів за всі види навчальної діяльності</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2F8B8E"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sz w:val="28"/>
                <w:szCs w:val="28"/>
                <w:highlight w:val="white"/>
                <w:lang w:val="uk-UA" w:eastAsia="ru-RU"/>
              </w:rPr>
            </w:pPr>
            <w:r w:rsidRPr="00327209">
              <w:rPr>
                <w:rFonts w:ascii="Times New Roman CYR" w:eastAsia="Times New Roman" w:hAnsi="Times New Roman CYR" w:cs="Times New Roman CYR"/>
                <w:sz w:val="28"/>
                <w:szCs w:val="28"/>
                <w:highlight w:val="white"/>
                <w:lang w:val="uk-UA" w:eastAsia="ru-RU"/>
              </w:rPr>
              <w:t>Оцінка</w:t>
            </w:r>
            <w:r w:rsidRPr="00327209">
              <w:rPr>
                <w:rFonts w:ascii="Times New Roman CYR" w:eastAsia="Times New Roman" w:hAnsi="Times New Roman CYR" w:cs="Times New Roman CYR"/>
                <w:b/>
                <w:sz w:val="28"/>
                <w:szCs w:val="28"/>
                <w:highlight w:val="white"/>
                <w:lang w:val="uk-UA" w:eastAsia="ru-RU"/>
              </w:rPr>
              <w:t xml:space="preserve"> </w:t>
            </w:r>
            <w:r w:rsidRPr="00327209">
              <w:rPr>
                <w:rFonts w:ascii="Times New Roman CYR" w:eastAsia="Times New Roman" w:hAnsi="Times New Roman CYR" w:cs="Times New Roman CYR"/>
                <w:sz w:val="28"/>
                <w:szCs w:val="28"/>
                <w:highlight w:val="white"/>
                <w:lang w:val="uk-UA" w:eastAsia="ru-RU"/>
              </w:rPr>
              <w:t>ECTS</w:t>
            </w:r>
          </w:p>
        </w:tc>
        <w:tc>
          <w:tcPr>
            <w:tcW w:w="5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9A61E"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b/>
                <w:sz w:val="28"/>
                <w:szCs w:val="28"/>
                <w:highlight w:val="white"/>
                <w:lang w:val="uk-UA" w:eastAsia="ru-RU"/>
              </w:rPr>
              <w:t>Оцінка за національною шкалою</w:t>
            </w:r>
          </w:p>
        </w:tc>
      </w:tr>
      <w:tr w:rsidR="00327209" w:rsidRPr="00327209" w14:paraId="5727FD5E" w14:textId="77777777" w:rsidTr="00327209">
        <w:trPr>
          <w:trHeight w:val="3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0E6B4C"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sz w:val="28"/>
                <w:szCs w:val="28"/>
                <w:highlight w:val="white"/>
                <w:lang w:val="uk-UA"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83714E1"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sz w:val="28"/>
                <w:szCs w:val="28"/>
                <w:highlight w:val="white"/>
                <w:lang w:val="uk-UA" w:eastAsia="ru-RU"/>
              </w:rPr>
            </w:pP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428E684"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sz w:val="28"/>
                <w:szCs w:val="28"/>
                <w:highlight w:val="white"/>
                <w:lang w:val="uk-UA" w:eastAsia="ru-RU"/>
              </w:rPr>
            </w:pPr>
            <w:r w:rsidRPr="00327209">
              <w:rPr>
                <w:rFonts w:ascii="Times New Roman CYR" w:eastAsia="Times New Roman" w:hAnsi="Times New Roman CYR" w:cs="Times New Roman CYR"/>
                <w:sz w:val="28"/>
                <w:szCs w:val="28"/>
                <w:highlight w:val="white"/>
                <w:lang w:val="uk-UA" w:eastAsia="ru-RU"/>
              </w:rPr>
              <w:t>для екзамену, курсового проекту (роботи), практики</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30200336"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sz w:val="28"/>
                <w:szCs w:val="28"/>
                <w:highlight w:val="white"/>
                <w:lang w:val="uk-UA" w:eastAsia="ru-RU"/>
              </w:rPr>
            </w:pPr>
            <w:r w:rsidRPr="00327209">
              <w:rPr>
                <w:rFonts w:ascii="Times New Roman CYR" w:eastAsia="Times New Roman" w:hAnsi="Times New Roman CYR" w:cs="Times New Roman CYR"/>
                <w:sz w:val="28"/>
                <w:szCs w:val="28"/>
                <w:highlight w:val="white"/>
                <w:lang w:val="uk-UA" w:eastAsia="ru-RU"/>
              </w:rPr>
              <w:t>для заліку</w:t>
            </w:r>
          </w:p>
        </w:tc>
      </w:tr>
      <w:tr w:rsidR="00327209" w:rsidRPr="00327209" w14:paraId="6D450162" w14:textId="77777777" w:rsidTr="00327209">
        <w:trPr>
          <w:trHeight w:val="259"/>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342FD551"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sz w:val="28"/>
                <w:szCs w:val="28"/>
                <w:highlight w:val="white"/>
                <w:lang w:val="uk-UA" w:eastAsia="ru-RU"/>
              </w:rPr>
              <w:t>90 – 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1759EC"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b/>
                <w:sz w:val="28"/>
                <w:szCs w:val="28"/>
                <w:highlight w:val="white"/>
                <w:lang w:val="uk-UA" w:eastAsia="ru-RU"/>
              </w:rPr>
              <w:t>А</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CE16FE0"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b/>
                <w:sz w:val="28"/>
                <w:szCs w:val="28"/>
                <w:highlight w:val="white"/>
                <w:lang w:val="uk-UA" w:eastAsia="ru-RU"/>
              </w:rPr>
              <w:t>відмінно</w:t>
            </w:r>
          </w:p>
        </w:tc>
        <w:tc>
          <w:tcPr>
            <w:tcW w:w="2639" w:type="dxa"/>
            <w:vMerge w:val="restart"/>
            <w:tcBorders>
              <w:top w:val="single" w:sz="4" w:space="0" w:color="auto"/>
              <w:left w:val="single" w:sz="4" w:space="0" w:color="auto"/>
              <w:bottom w:val="single" w:sz="4" w:space="0" w:color="auto"/>
              <w:right w:val="single" w:sz="4" w:space="0" w:color="auto"/>
            </w:tcBorders>
            <w:shd w:val="clear" w:color="auto" w:fill="auto"/>
          </w:tcPr>
          <w:p w14:paraId="4F8DC69B"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p>
          <w:p w14:paraId="0D09072C"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p>
          <w:p w14:paraId="2E64D4D0"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b/>
                <w:sz w:val="28"/>
                <w:szCs w:val="28"/>
                <w:highlight w:val="white"/>
                <w:lang w:val="uk-UA" w:eastAsia="ru-RU"/>
              </w:rPr>
              <w:t>зараховано</w:t>
            </w:r>
          </w:p>
        </w:tc>
      </w:tr>
      <w:tr w:rsidR="00327209" w:rsidRPr="00327209" w14:paraId="04BDA694" w14:textId="77777777" w:rsidTr="00327209">
        <w:trPr>
          <w:trHeight w:val="154"/>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0B52F3EE"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sz w:val="28"/>
                <w:szCs w:val="28"/>
                <w:highlight w:val="white"/>
                <w:lang w:val="uk-UA" w:eastAsia="ru-RU"/>
              </w:rPr>
            </w:pPr>
            <w:r w:rsidRPr="00327209">
              <w:rPr>
                <w:rFonts w:ascii="Times New Roman CYR" w:eastAsia="Times New Roman" w:hAnsi="Times New Roman CYR" w:cs="Times New Roman CYR"/>
                <w:sz w:val="28"/>
                <w:szCs w:val="28"/>
                <w:highlight w:val="white"/>
                <w:lang w:val="uk-UA" w:eastAsia="ru-RU"/>
              </w:rPr>
              <w:t>82-89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64B786"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b/>
                <w:sz w:val="28"/>
                <w:szCs w:val="28"/>
                <w:highlight w:val="white"/>
                <w:lang w:val="uk-UA" w:eastAsia="ru-RU"/>
              </w:rPr>
              <w:t>В</w:t>
            </w:r>
          </w:p>
        </w:tc>
        <w:tc>
          <w:tcPr>
            <w:tcW w:w="3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E13CCA"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b/>
                <w:sz w:val="28"/>
                <w:szCs w:val="28"/>
                <w:highlight w:val="white"/>
                <w:lang w:val="uk-UA" w:eastAsia="ru-RU"/>
              </w:rPr>
              <w:t>добре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DE5D232"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p>
        </w:tc>
      </w:tr>
      <w:tr w:rsidR="00327209" w:rsidRPr="00327209" w14:paraId="7E7C7127" w14:textId="77777777" w:rsidTr="00327209">
        <w:trPr>
          <w:trHeight w:val="259"/>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7AAC2A25"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sz w:val="28"/>
                <w:szCs w:val="28"/>
                <w:highlight w:val="white"/>
                <w:lang w:val="uk-UA" w:eastAsia="ru-RU"/>
              </w:rPr>
            </w:pPr>
            <w:r w:rsidRPr="00327209">
              <w:rPr>
                <w:rFonts w:ascii="Times New Roman CYR" w:eastAsia="Times New Roman" w:hAnsi="Times New Roman CYR" w:cs="Times New Roman CYR"/>
                <w:sz w:val="28"/>
                <w:szCs w:val="28"/>
                <w:highlight w:val="white"/>
                <w:lang w:val="uk-UA" w:eastAsia="ru-RU"/>
              </w:rPr>
              <w:t>74-81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D9B7FD"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b/>
                <w:sz w:val="28"/>
                <w:szCs w:val="28"/>
                <w:highlight w:val="white"/>
                <w:lang w:val="uk-UA" w:eastAsia="ru-RU"/>
              </w:rPr>
              <w:t>С</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0744A23"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84D09C4"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p>
        </w:tc>
      </w:tr>
      <w:tr w:rsidR="00327209" w:rsidRPr="00327209" w14:paraId="3B8A65B0" w14:textId="77777777" w:rsidTr="00327209">
        <w:trPr>
          <w:trHeight w:val="259"/>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070DD3EA"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sz w:val="28"/>
                <w:szCs w:val="28"/>
                <w:highlight w:val="white"/>
                <w:lang w:val="uk-UA" w:eastAsia="ru-RU"/>
              </w:rPr>
            </w:pPr>
            <w:r w:rsidRPr="00327209">
              <w:rPr>
                <w:rFonts w:ascii="Times New Roman CYR" w:eastAsia="Times New Roman" w:hAnsi="Times New Roman CYR" w:cs="Times New Roman CYR"/>
                <w:sz w:val="28"/>
                <w:szCs w:val="28"/>
                <w:highlight w:val="white"/>
                <w:lang w:val="uk-UA" w:eastAsia="ru-RU"/>
              </w:rPr>
              <w:t>64-73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877D78"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b/>
                <w:sz w:val="28"/>
                <w:szCs w:val="28"/>
                <w:highlight w:val="white"/>
                <w:lang w:val="uk-UA" w:eastAsia="ru-RU"/>
              </w:rPr>
              <w:t>D</w:t>
            </w:r>
          </w:p>
        </w:tc>
        <w:tc>
          <w:tcPr>
            <w:tcW w:w="3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526AE"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b/>
                <w:sz w:val="28"/>
                <w:szCs w:val="28"/>
                <w:highlight w:val="white"/>
                <w:lang w:val="uk-UA" w:eastAsia="ru-RU"/>
              </w:rPr>
              <w:t>задовільно</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209C2FE"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p>
        </w:tc>
      </w:tr>
      <w:tr w:rsidR="00327209" w:rsidRPr="00327209" w14:paraId="77196CE2" w14:textId="77777777" w:rsidTr="00327209">
        <w:trPr>
          <w:trHeight w:val="249"/>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476BDB7E"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sz w:val="28"/>
                <w:szCs w:val="28"/>
                <w:highlight w:val="white"/>
                <w:lang w:val="uk-UA" w:eastAsia="ru-RU"/>
              </w:rPr>
            </w:pPr>
            <w:r w:rsidRPr="00327209">
              <w:rPr>
                <w:rFonts w:ascii="Times New Roman CYR" w:eastAsia="Times New Roman" w:hAnsi="Times New Roman CYR" w:cs="Times New Roman CYR"/>
                <w:sz w:val="28"/>
                <w:szCs w:val="28"/>
                <w:highlight w:val="white"/>
                <w:lang w:val="uk-UA" w:eastAsia="ru-RU"/>
              </w:rPr>
              <w:t>60-63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D0405A"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b/>
                <w:sz w:val="28"/>
                <w:szCs w:val="28"/>
                <w:highlight w:val="white"/>
                <w:lang w:val="uk-UA" w:eastAsia="ru-RU"/>
              </w:rPr>
              <w:t xml:space="preserve">Е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3416C6D"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FE9601F"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p>
        </w:tc>
      </w:tr>
      <w:tr w:rsidR="00327209" w:rsidRPr="00327209" w14:paraId="0F431CD1" w14:textId="77777777" w:rsidTr="00327209">
        <w:trPr>
          <w:trHeight w:val="768"/>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25732253"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sz w:val="28"/>
                <w:szCs w:val="28"/>
                <w:highlight w:val="white"/>
                <w:lang w:val="uk-UA" w:eastAsia="ru-RU"/>
              </w:rPr>
            </w:pPr>
            <w:r w:rsidRPr="00327209">
              <w:rPr>
                <w:rFonts w:ascii="Times New Roman CYR" w:eastAsia="Times New Roman" w:hAnsi="Times New Roman CYR" w:cs="Times New Roman CYR"/>
                <w:sz w:val="28"/>
                <w:szCs w:val="28"/>
                <w:highlight w:val="white"/>
                <w:lang w:val="uk-UA" w:eastAsia="ru-RU"/>
              </w:rPr>
              <w:t>35-59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F88652"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b/>
                <w:sz w:val="28"/>
                <w:szCs w:val="28"/>
                <w:highlight w:val="white"/>
                <w:lang w:val="uk-UA" w:eastAsia="ru-RU"/>
              </w:rPr>
              <w:t>FX</w:t>
            </w:r>
          </w:p>
        </w:tc>
        <w:tc>
          <w:tcPr>
            <w:tcW w:w="3044" w:type="dxa"/>
            <w:vMerge w:val="restart"/>
            <w:tcBorders>
              <w:top w:val="single" w:sz="4" w:space="0" w:color="auto"/>
              <w:left w:val="single" w:sz="4" w:space="0" w:color="auto"/>
              <w:right w:val="single" w:sz="4" w:space="0" w:color="auto"/>
            </w:tcBorders>
            <w:shd w:val="clear" w:color="auto" w:fill="auto"/>
            <w:vAlign w:val="center"/>
          </w:tcPr>
          <w:p w14:paraId="7545CC28"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b/>
                <w:sz w:val="28"/>
                <w:szCs w:val="28"/>
                <w:highlight w:val="white"/>
                <w:lang w:val="uk-UA" w:eastAsia="ru-RU"/>
              </w:rPr>
              <w:t>незадовільно</w:t>
            </w:r>
          </w:p>
        </w:tc>
        <w:tc>
          <w:tcPr>
            <w:tcW w:w="2639" w:type="dxa"/>
            <w:vMerge w:val="restart"/>
            <w:tcBorders>
              <w:top w:val="single" w:sz="4" w:space="0" w:color="auto"/>
              <w:left w:val="single" w:sz="4" w:space="0" w:color="auto"/>
              <w:right w:val="single" w:sz="4" w:space="0" w:color="auto"/>
            </w:tcBorders>
            <w:shd w:val="clear" w:color="auto" w:fill="auto"/>
          </w:tcPr>
          <w:p w14:paraId="11B6089B"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p>
          <w:p w14:paraId="0F74CF58" w14:textId="77777777" w:rsidR="00327209" w:rsidRPr="00327209" w:rsidRDefault="00327209" w:rsidP="00327209">
            <w:pPr>
              <w:tabs>
                <w:tab w:val="left" w:pos="0"/>
              </w:tabs>
              <w:autoSpaceDE w:val="0"/>
              <w:autoSpaceDN w:val="0"/>
              <w:adjustRightInd w:val="0"/>
              <w:spacing w:after="0" w:line="240" w:lineRule="auto"/>
              <w:ind w:right="43" w:firstLine="686"/>
              <w:jc w:val="both"/>
              <w:rPr>
                <w:rFonts w:ascii="Times New Roman CYR" w:eastAsia="Times New Roman" w:hAnsi="Times New Roman CYR" w:cs="Times New Roman CYR"/>
                <w:b/>
                <w:sz w:val="28"/>
                <w:szCs w:val="28"/>
                <w:highlight w:val="white"/>
                <w:lang w:val="uk-UA" w:eastAsia="ru-RU"/>
              </w:rPr>
            </w:pPr>
            <w:r w:rsidRPr="00327209">
              <w:rPr>
                <w:rFonts w:ascii="Times New Roman CYR" w:eastAsia="Times New Roman" w:hAnsi="Times New Roman CYR" w:cs="Times New Roman CYR"/>
                <w:b/>
                <w:sz w:val="28"/>
                <w:szCs w:val="28"/>
                <w:highlight w:val="white"/>
                <w:lang w:val="uk-UA" w:eastAsia="ru-RU"/>
              </w:rPr>
              <w:t>не зараховано</w:t>
            </w:r>
          </w:p>
        </w:tc>
      </w:tr>
    </w:tbl>
    <w:p w14:paraId="383E7AB6" w14:textId="77777777" w:rsidR="00CB299C" w:rsidRPr="00CB299C" w:rsidRDefault="00CB299C" w:rsidP="00CB299C">
      <w:pPr>
        <w:suppressAutoHyphens/>
        <w:spacing w:after="0" w:line="240" w:lineRule="auto"/>
        <w:ind w:firstLine="709"/>
        <w:jc w:val="center"/>
        <w:rPr>
          <w:rFonts w:ascii="Times New Roman" w:eastAsia="Times New Roman" w:hAnsi="Times New Roman" w:cs="Times New Roman"/>
          <w:b/>
          <w:sz w:val="24"/>
          <w:szCs w:val="24"/>
          <w:lang w:val="uk-UA" w:eastAsia="ar-SA"/>
        </w:rPr>
      </w:pPr>
    </w:p>
    <w:p w14:paraId="5510AD07"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Студентам, що не виконали вимоги навчальних програм дисципліни виставляється оцінка </w:t>
      </w:r>
      <w:r w:rsidRPr="00CB299C">
        <w:rPr>
          <w:rFonts w:ascii="Times New Roman" w:eastAsia="Times New Roman" w:hAnsi="Times New Roman" w:cs="Times New Roman"/>
          <w:b/>
          <w:sz w:val="24"/>
          <w:szCs w:val="24"/>
          <w:lang w:val="uk-UA" w:eastAsia="ar-SA"/>
        </w:rPr>
        <w:t>F</w:t>
      </w:r>
      <w:r w:rsidRPr="00CB299C">
        <w:rPr>
          <w:rFonts w:ascii="Times New Roman" w:eastAsia="Times New Roman" w:hAnsi="Times New Roman" w:cs="Times New Roman"/>
          <w:b/>
          <w:sz w:val="24"/>
          <w:szCs w:val="24"/>
          <w:vertAlign w:val="subscript"/>
          <w:lang w:val="uk-UA" w:eastAsia="ar-SA"/>
        </w:rPr>
        <w:t>X,</w:t>
      </w:r>
      <w:r w:rsidRPr="00CB299C">
        <w:rPr>
          <w:rFonts w:ascii="Times New Roman" w:eastAsia="Times New Roman" w:hAnsi="Times New Roman" w:cs="Times New Roman"/>
          <w:sz w:val="24"/>
          <w:szCs w:val="24"/>
          <w:lang w:val="uk-UA" w:eastAsia="ar-SA"/>
        </w:rPr>
        <w:t xml:space="preserve"> якщо вони були допущені до складання диференційованого заліку, але не склали його. Оцінка </w:t>
      </w:r>
      <w:r w:rsidRPr="00CB299C">
        <w:rPr>
          <w:rFonts w:ascii="Times New Roman" w:eastAsia="Times New Roman" w:hAnsi="Times New Roman" w:cs="Times New Roman"/>
          <w:b/>
          <w:sz w:val="24"/>
          <w:szCs w:val="24"/>
          <w:lang w:val="uk-UA" w:eastAsia="ar-SA"/>
        </w:rPr>
        <w:t>F</w:t>
      </w:r>
      <w:r w:rsidRPr="00CB299C">
        <w:rPr>
          <w:rFonts w:ascii="Times New Roman" w:eastAsia="Times New Roman" w:hAnsi="Times New Roman" w:cs="Times New Roman"/>
          <w:sz w:val="24"/>
          <w:szCs w:val="24"/>
          <w:lang w:val="uk-UA" w:eastAsia="ar-SA"/>
        </w:rPr>
        <w:t xml:space="preserve"> виставляється студентам, які не допущені до складання диференційованого заліку. </w:t>
      </w:r>
    </w:p>
    <w:p w14:paraId="7BCAD542" w14:textId="77777777" w:rsidR="00CB299C" w:rsidRPr="00CB299C" w:rsidRDefault="00CB299C" w:rsidP="00CB299C">
      <w:pPr>
        <w:suppressAutoHyphens/>
        <w:spacing w:after="0" w:line="240" w:lineRule="auto"/>
        <w:ind w:firstLine="567"/>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формою: У-5.03В – </w:t>
      </w:r>
      <w:r w:rsidRPr="00CB299C">
        <w:rPr>
          <w:rFonts w:ascii="Times New Roman" w:eastAsia="Times New Roman" w:hAnsi="Times New Roman" w:cs="Times New Roman"/>
          <w:b/>
          <w:bCs/>
          <w:iCs/>
          <w:sz w:val="24"/>
          <w:szCs w:val="24"/>
          <w:lang w:val="uk-UA" w:eastAsia="ar-SA"/>
        </w:rPr>
        <w:t>диференційований</w:t>
      </w:r>
      <w:r w:rsidRPr="00CB299C">
        <w:rPr>
          <w:rFonts w:ascii="Times New Roman" w:eastAsia="Times New Roman" w:hAnsi="Times New Roman" w:cs="Times New Roman"/>
          <w:b/>
          <w:sz w:val="24"/>
          <w:szCs w:val="24"/>
          <w:lang w:val="uk-UA" w:eastAsia="ar-SA"/>
        </w:rPr>
        <w:t xml:space="preserve"> залік</w:t>
      </w:r>
      <w:r w:rsidRPr="00CB299C">
        <w:rPr>
          <w:rFonts w:ascii="Times New Roman" w:eastAsia="Times New Roman" w:hAnsi="Times New Roman" w:cs="Times New Roman"/>
          <w:sz w:val="24"/>
          <w:szCs w:val="24"/>
          <w:lang w:val="uk-UA" w:eastAsia="ar-SA"/>
        </w:rPr>
        <w:t>.</w:t>
      </w:r>
    </w:p>
    <w:p w14:paraId="2F643E83" w14:textId="77777777" w:rsidR="00CB299C" w:rsidRPr="00CB299C" w:rsidRDefault="00CB299C" w:rsidP="00CB299C">
      <w:pPr>
        <w:suppressAutoHyphens/>
        <w:spacing w:after="0" w:line="240" w:lineRule="auto"/>
        <w:ind w:left="142" w:firstLine="425"/>
        <w:jc w:val="center"/>
        <w:rPr>
          <w:rFonts w:ascii="Times New Roman" w:eastAsia="Times New Roman" w:hAnsi="Times New Roman" w:cs="Times New Roman"/>
          <w:b/>
          <w:bCs/>
          <w:sz w:val="24"/>
          <w:szCs w:val="24"/>
          <w:lang w:val="uk-UA" w:eastAsia="ar-SA"/>
        </w:rPr>
      </w:pPr>
    </w:p>
    <w:p w14:paraId="33BEF30B" w14:textId="77777777" w:rsidR="00CB299C" w:rsidRPr="00CB299C" w:rsidRDefault="00CB299C" w:rsidP="00CB299C">
      <w:pPr>
        <w:suppressAutoHyphens/>
        <w:spacing w:after="0" w:line="240" w:lineRule="auto"/>
        <w:ind w:left="142" w:firstLine="425"/>
        <w:jc w:val="center"/>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b/>
          <w:bCs/>
          <w:sz w:val="24"/>
          <w:szCs w:val="24"/>
          <w:lang w:val="uk-UA" w:eastAsia="ar-SA"/>
        </w:rPr>
        <w:t>14. Методичне забезпечення.</w:t>
      </w:r>
    </w:p>
    <w:p w14:paraId="3F7EC377" w14:textId="77777777" w:rsidR="00CB299C" w:rsidRPr="00CB299C" w:rsidRDefault="00CB299C" w:rsidP="00CB299C">
      <w:pPr>
        <w:keepNext/>
        <w:numPr>
          <w:ilvl w:val="0"/>
          <w:numId w:val="40"/>
        </w:numPr>
        <w:shd w:val="clear" w:color="auto" w:fill="FFFFFF"/>
        <w:tabs>
          <w:tab w:val="left" w:pos="426"/>
        </w:tabs>
        <w:suppressAutoHyphens/>
        <w:spacing w:after="0" w:line="240" w:lineRule="auto"/>
        <w:outlineLvl w:val="1"/>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Програма навчальної дисципліни.</w:t>
      </w:r>
    </w:p>
    <w:p w14:paraId="7D1D773B" w14:textId="77777777" w:rsidR="00CB299C" w:rsidRPr="00CB299C" w:rsidRDefault="00CB299C" w:rsidP="00CB299C">
      <w:pPr>
        <w:numPr>
          <w:ilvl w:val="0"/>
          <w:numId w:val="40"/>
        </w:numPr>
        <w:tabs>
          <w:tab w:val="left" w:pos="426"/>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Силабус навчальної дисципліни.</w:t>
      </w:r>
    </w:p>
    <w:p w14:paraId="6E740BD1" w14:textId="77777777" w:rsidR="00CB299C" w:rsidRPr="00CB299C" w:rsidRDefault="00CB299C" w:rsidP="00CB299C">
      <w:pPr>
        <w:numPr>
          <w:ilvl w:val="0"/>
          <w:numId w:val="40"/>
        </w:numPr>
        <w:tabs>
          <w:tab w:val="left" w:pos="426"/>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Плани самостійної роботи студентів.</w:t>
      </w:r>
    </w:p>
    <w:p w14:paraId="74F634A7" w14:textId="77777777" w:rsidR="00CB299C" w:rsidRPr="00CB299C" w:rsidRDefault="00CB299C" w:rsidP="00CB299C">
      <w:pPr>
        <w:numPr>
          <w:ilvl w:val="0"/>
          <w:numId w:val="40"/>
        </w:numPr>
        <w:tabs>
          <w:tab w:val="left" w:pos="426"/>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Методичні розробки для викладача.</w:t>
      </w:r>
    </w:p>
    <w:p w14:paraId="244EE1E2" w14:textId="77777777" w:rsidR="00CB299C" w:rsidRPr="00CB299C" w:rsidRDefault="00CB299C" w:rsidP="00CB299C">
      <w:pPr>
        <w:numPr>
          <w:ilvl w:val="0"/>
          <w:numId w:val="40"/>
        </w:numPr>
        <w:tabs>
          <w:tab w:val="left" w:pos="426"/>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Методичні вказівки до практичних занять для студентів.</w:t>
      </w:r>
    </w:p>
    <w:p w14:paraId="013C4E48" w14:textId="77777777" w:rsidR="00CB299C" w:rsidRPr="00CB299C" w:rsidRDefault="00CB299C" w:rsidP="00CB299C">
      <w:pPr>
        <w:numPr>
          <w:ilvl w:val="0"/>
          <w:numId w:val="40"/>
        </w:numPr>
        <w:tabs>
          <w:tab w:val="left" w:pos="426"/>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Методичні матеріали, що забезпечують самостійну роботу студентів.</w:t>
      </w:r>
    </w:p>
    <w:p w14:paraId="0193D5F5" w14:textId="77777777" w:rsidR="00CB299C" w:rsidRPr="00CB299C" w:rsidRDefault="00CB299C" w:rsidP="00CB299C">
      <w:pPr>
        <w:numPr>
          <w:ilvl w:val="0"/>
          <w:numId w:val="40"/>
        </w:numPr>
        <w:tabs>
          <w:tab w:val="left" w:pos="426"/>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Питання та завдання до контролю засвоєння розділу.</w:t>
      </w:r>
    </w:p>
    <w:p w14:paraId="1F83DB85" w14:textId="77777777" w:rsidR="00CB299C" w:rsidRPr="00CB299C" w:rsidRDefault="00CB299C" w:rsidP="00CB299C">
      <w:pPr>
        <w:numPr>
          <w:ilvl w:val="0"/>
          <w:numId w:val="40"/>
        </w:numPr>
        <w:tabs>
          <w:tab w:val="left" w:pos="426"/>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Перелік питань до диференційованого заліку.</w:t>
      </w:r>
    </w:p>
    <w:p w14:paraId="20892F2E" w14:textId="77777777" w:rsidR="00CB299C" w:rsidRPr="00CB299C" w:rsidRDefault="00CB299C" w:rsidP="00CB299C">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p>
    <w:p w14:paraId="58024BBA" w14:textId="77777777" w:rsidR="00327209" w:rsidRDefault="00327209" w:rsidP="00CB299C">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p>
    <w:p w14:paraId="47E7FF05" w14:textId="77777777" w:rsidR="00327209" w:rsidRDefault="00327209" w:rsidP="00CB299C">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p>
    <w:p w14:paraId="6FDDDA38" w14:textId="77777777" w:rsidR="00327209" w:rsidRDefault="00327209" w:rsidP="00CB299C">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p>
    <w:p w14:paraId="632F129F" w14:textId="77777777" w:rsidR="00327209" w:rsidRDefault="00327209" w:rsidP="00CB299C">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p>
    <w:p w14:paraId="7C2989A6" w14:textId="77777777" w:rsidR="00327209" w:rsidRDefault="00327209" w:rsidP="00CB299C">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p>
    <w:p w14:paraId="76CFC7EE" w14:textId="77777777" w:rsidR="00327209" w:rsidRDefault="00327209" w:rsidP="00CB299C">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p>
    <w:p w14:paraId="5D046DBE" w14:textId="77777777" w:rsidR="00327209" w:rsidRDefault="00327209" w:rsidP="00CB299C">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p>
    <w:p w14:paraId="3D23D9E1" w14:textId="77777777" w:rsidR="00327209" w:rsidRDefault="00327209" w:rsidP="00CB299C">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p>
    <w:p w14:paraId="40EE8FF8" w14:textId="77777777" w:rsidR="00327209" w:rsidRDefault="00327209" w:rsidP="00CB299C">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p>
    <w:p w14:paraId="49E3C932" w14:textId="236A5293" w:rsidR="00CB299C" w:rsidRPr="00CB299C" w:rsidRDefault="00CB299C" w:rsidP="00CB299C">
      <w:pPr>
        <w:shd w:val="clear" w:color="auto" w:fill="FFFFFF"/>
        <w:suppressAutoHyphens/>
        <w:spacing w:after="0" w:line="240" w:lineRule="auto"/>
        <w:jc w:val="center"/>
        <w:rPr>
          <w:rFonts w:ascii="Times New Roman" w:eastAsia="Times New Roman" w:hAnsi="Times New Roman" w:cs="Times New Roman"/>
          <w:b/>
          <w:bCs/>
          <w:spacing w:val="-6"/>
          <w:sz w:val="24"/>
          <w:szCs w:val="24"/>
          <w:lang w:val="uk-UA" w:eastAsia="ar-SA"/>
        </w:rPr>
      </w:pPr>
      <w:r w:rsidRPr="00CB299C">
        <w:rPr>
          <w:rFonts w:ascii="Times New Roman" w:eastAsia="Times New Roman" w:hAnsi="Times New Roman" w:cs="Times New Roman"/>
          <w:b/>
          <w:bCs/>
          <w:sz w:val="24"/>
          <w:szCs w:val="24"/>
          <w:lang w:val="uk-UA" w:eastAsia="ar-SA"/>
        </w:rPr>
        <w:lastRenderedPageBreak/>
        <w:t xml:space="preserve">15. Рекомендована </w:t>
      </w:r>
      <w:r w:rsidRPr="00CB299C">
        <w:rPr>
          <w:rFonts w:ascii="Times New Roman" w:eastAsia="Times New Roman" w:hAnsi="Times New Roman" w:cs="Times New Roman"/>
          <w:b/>
          <w:bCs/>
          <w:spacing w:val="-6"/>
          <w:sz w:val="24"/>
          <w:szCs w:val="24"/>
          <w:lang w:val="uk-UA" w:eastAsia="ar-SA"/>
        </w:rPr>
        <w:t>література</w:t>
      </w:r>
    </w:p>
    <w:p w14:paraId="42AA5E51" w14:textId="77777777" w:rsidR="00CB299C" w:rsidRPr="00CB299C" w:rsidRDefault="00CB299C" w:rsidP="00CB299C">
      <w:pPr>
        <w:shd w:val="clear" w:color="auto" w:fill="FFFFFF"/>
        <w:suppressAutoHyphens/>
        <w:spacing w:after="0" w:line="240" w:lineRule="auto"/>
        <w:jc w:val="center"/>
        <w:rPr>
          <w:rFonts w:ascii="Times New Roman" w:eastAsia="Times New Roman" w:hAnsi="Times New Roman" w:cs="Times New Roman"/>
          <w:b/>
          <w:bCs/>
          <w:spacing w:val="-6"/>
          <w:sz w:val="24"/>
          <w:szCs w:val="24"/>
          <w:lang w:val="uk-UA" w:eastAsia="ar-SA"/>
        </w:rPr>
      </w:pPr>
      <w:r w:rsidRPr="00CB299C">
        <w:rPr>
          <w:rFonts w:ascii="Times New Roman" w:eastAsia="Times New Roman" w:hAnsi="Times New Roman" w:cs="Times New Roman"/>
          <w:b/>
          <w:bCs/>
          <w:sz w:val="24"/>
          <w:szCs w:val="24"/>
          <w:lang w:val="uk-UA" w:eastAsia="ar-SA"/>
        </w:rPr>
        <w:t xml:space="preserve">Основна </w:t>
      </w:r>
      <w:r w:rsidRPr="00CB299C">
        <w:rPr>
          <w:rFonts w:ascii="Times New Roman" w:eastAsia="Times New Roman" w:hAnsi="Times New Roman" w:cs="Times New Roman"/>
          <w:b/>
          <w:bCs/>
          <w:spacing w:val="-6"/>
          <w:sz w:val="24"/>
          <w:szCs w:val="24"/>
          <w:lang w:val="uk-UA" w:eastAsia="ar-SA"/>
        </w:rPr>
        <w:t>література</w:t>
      </w:r>
    </w:p>
    <w:p w14:paraId="1CF10ED0" w14:textId="77777777" w:rsidR="00CB299C" w:rsidRPr="00CB299C" w:rsidRDefault="00CB299C" w:rsidP="00CB299C">
      <w:pPr>
        <w:numPr>
          <w:ilvl w:val="0"/>
          <w:numId w:val="7"/>
        </w:numPr>
        <w:tabs>
          <w:tab w:val="num" w:pos="540"/>
          <w:tab w:val="left" w:pos="851"/>
          <w:tab w:val="left" w:pos="1701"/>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Пометун О. І. Енциклопедія інтерактивного навчання / О.І. Пометун. – К. : А.С.К., 2007. – 144 с.</w:t>
      </w:r>
    </w:p>
    <w:p w14:paraId="66D1FCAE" w14:textId="77777777" w:rsidR="00CB299C" w:rsidRPr="00CB299C" w:rsidRDefault="00CB299C" w:rsidP="00CB299C">
      <w:pPr>
        <w:numPr>
          <w:ilvl w:val="0"/>
          <w:numId w:val="6"/>
        </w:numPr>
        <w:tabs>
          <w:tab w:val="num" w:pos="644"/>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Авдєєнко А.П. Інтенсифікація навчального процесу та організація самостійної роботи студентів / А.П. Авдєєнко, Л.В. Дементій, О.Є.Поляков // Проблеми освіти. - К., 2001. – Вип.24. –  С. 108-111.</w:t>
      </w:r>
    </w:p>
    <w:p w14:paraId="20D7851E" w14:textId="77777777" w:rsidR="00CB299C" w:rsidRPr="00CB299C" w:rsidRDefault="00CB299C" w:rsidP="00CB299C">
      <w:pPr>
        <w:numPr>
          <w:ilvl w:val="0"/>
          <w:numId w:val="6"/>
        </w:numPr>
        <w:tabs>
          <w:tab w:val="num" w:pos="644"/>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Алексюк А.М. Педагогіка вищої освіти в Україні: Історія, Теорія: підручник / А.М. Алексюк. – К. : Либідь, 1998.– 560 с.</w:t>
      </w:r>
    </w:p>
    <w:p w14:paraId="071A8494" w14:textId="77777777" w:rsidR="00CB299C" w:rsidRPr="00CB299C" w:rsidRDefault="00CB299C" w:rsidP="00CB299C">
      <w:pPr>
        <w:numPr>
          <w:ilvl w:val="0"/>
          <w:numId w:val="6"/>
        </w:numPr>
        <w:tabs>
          <w:tab w:val="num" w:pos="644"/>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Застосування телекомунікаційних засобів у навчальному процесі (психолого-педагогічні аспекти): навчально-методичний посібник / авт. кол.; за ред. М.Л. Смульсон. – К.: Педагогічна думка, 2008. - 256 с. </w:t>
      </w:r>
    </w:p>
    <w:p w14:paraId="1F5CC97B" w14:textId="77777777" w:rsidR="00CB299C" w:rsidRPr="00CB299C" w:rsidRDefault="00CB299C" w:rsidP="00CB299C">
      <w:pPr>
        <w:numPr>
          <w:ilvl w:val="0"/>
          <w:numId w:val="6"/>
        </w:numPr>
        <w:tabs>
          <w:tab w:val="num" w:pos="644"/>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Зеленський К.В. Рейтинг як форма індивідуального підходу до всебічного розвитку особистості / К.В.Зеленський, В.І.Козак, О.В.Синишин // Нові технології навчання. - К.-2001. – Вип. 30. – С. 166-170.</w:t>
      </w:r>
    </w:p>
    <w:p w14:paraId="45AA3180" w14:textId="77777777" w:rsidR="00CB299C" w:rsidRPr="00CB299C" w:rsidRDefault="00CB299C" w:rsidP="00CB299C">
      <w:pPr>
        <w:numPr>
          <w:ilvl w:val="0"/>
          <w:numId w:val="6"/>
        </w:numPr>
        <w:tabs>
          <w:tab w:val="num" w:pos="644"/>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Коджаспирова Г.М. Технические средства обучения и методика их использования: учеб. пособ. для студ. высш.учеб. заведений / Г.М. Коджаспирова, К.В. Петров. – М. : Академия, 2007. – 352 с. </w:t>
      </w:r>
    </w:p>
    <w:p w14:paraId="2D39CFB9" w14:textId="77777777" w:rsidR="00CB299C" w:rsidRPr="00CB299C" w:rsidRDefault="00CB299C" w:rsidP="00CB299C">
      <w:pPr>
        <w:numPr>
          <w:ilvl w:val="0"/>
          <w:numId w:val="6"/>
        </w:numPr>
        <w:tabs>
          <w:tab w:val="num" w:pos="644"/>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rPr>
      </w:pPr>
      <w:r w:rsidRPr="00CB299C">
        <w:rPr>
          <w:rFonts w:ascii="Times New Roman" w:eastAsia="Times New Roman" w:hAnsi="Times New Roman" w:cs="Times New Roman"/>
          <w:sz w:val="24"/>
          <w:szCs w:val="24"/>
          <w:lang w:val="uk-UA" w:eastAsia="ar-SA"/>
        </w:rPr>
        <w:t xml:space="preserve">Концепція розвитку освіти України на період 2015–2025 років. </w:t>
      </w:r>
      <w:r w:rsidRPr="00CB299C">
        <w:rPr>
          <w:rFonts w:ascii="Times New Roman" w:eastAsia="Times New Roman" w:hAnsi="Times New Roman" w:cs="Times New Roman"/>
          <w:spacing w:val="-3"/>
          <w:sz w:val="24"/>
          <w:szCs w:val="24"/>
          <w:lang w:val="uk-UA" w:eastAsia="ar-SA"/>
        </w:rPr>
        <w:t xml:space="preserve">URL </w:t>
      </w:r>
      <w:r w:rsidRPr="00CB299C">
        <w:rPr>
          <w:rFonts w:ascii="Times New Roman" w:eastAsia="Times New Roman" w:hAnsi="Times New Roman" w:cs="Times New Roman"/>
          <w:sz w:val="24"/>
          <w:szCs w:val="24"/>
          <w:lang w:val="en-US" w:eastAsia="ar-SA"/>
        </w:rPr>
        <w:t>: http://www.prof.univ.kiev.ua/prof/home/2010-12-22-00-05-45/2-events/571--2015-2025-.html</w:t>
      </w:r>
    </w:p>
    <w:p w14:paraId="1DE2A5FB" w14:textId="77777777" w:rsidR="00CB299C" w:rsidRPr="00CB299C" w:rsidRDefault="00CB299C" w:rsidP="00CB299C">
      <w:pPr>
        <w:numPr>
          <w:ilvl w:val="0"/>
          <w:numId w:val="6"/>
        </w:numPr>
        <w:tabs>
          <w:tab w:val="num" w:pos="644"/>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Максимова Л. П. Організаційно-педагогічні засади забезпечення якості професійної підготовки майбутніх економістів засобами інформаційно-комунікаційних технологій : дис. … канд. пед. наук : 13.00.04 / Лариса Петрівна Максимова. – Кременчук, 2015. – 296 с.</w:t>
      </w:r>
    </w:p>
    <w:p w14:paraId="1B064363" w14:textId="77777777" w:rsidR="00CB299C" w:rsidRPr="00CB299C" w:rsidRDefault="00CB299C" w:rsidP="00CB299C">
      <w:pPr>
        <w:numPr>
          <w:ilvl w:val="0"/>
          <w:numId w:val="6"/>
        </w:numPr>
        <w:tabs>
          <w:tab w:val="num" w:pos="644"/>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Методичні рекомендації щодо розроблення стандартів вищої освіти. Київ, 2016. </w:t>
      </w:r>
      <w:r w:rsidRPr="00CB299C">
        <w:rPr>
          <w:rFonts w:ascii="Times New Roman" w:eastAsia="Times New Roman" w:hAnsi="Times New Roman" w:cs="Times New Roman"/>
          <w:spacing w:val="-3"/>
          <w:sz w:val="24"/>
          <w:szCs w:val="24"/>
          <w:lang w:val="uk-UA" w:eastAsia="ar-SA"/>
        </w:rPr>
        <w:t xml:space="preserve">URL </w:t>
      </w:r>
      <w:r w:rsidRPr="00CB299C">
        <w:rPr>
          <w:rFonts w:ascii="Times New Roman" w:eastAsia="Times New Roman" w:hAnsi="Times New Roman" w:cs="Times New Roman"/>
          <w:bCs/>
          <w:sz w:val="24"/>
          <w:szCs w:val="24"/>
          <w:lang w:val="uk-UA" w:eastAsia="ar-SA"/>
        </w:rPr>
        <w:t>:</w:t>
      </w:r>
      <w:r w:rsidRPr="00CB299C">
        <w:rPr>
          <w:rFonts w:ascii="Times New Roman" w:eastAsia="Times New Roman" w:hAnsi="Times New Roman" w:cs="Times New Roman"/>
          <w:sz w:val="24"/>
          <w:szCs w:val="24"/>
          <w:lang w:val="uk-UA" w:eastAsia="ar-SA"/>
        </w:rPr>
        <w:t xml:space="preserve"> </w:t>
      </w:r>
      <w:hyperlink r:id="rId9" w:history="1">
        <w:r w:rsidRPr="00CB299C">
          <w:rPr>
            <w:rFonts w:ascii="Times New Roman" w:eastAsia="Times New Roman" w:hAnsi="Times New Roman" w:cs="Times New Roman"/>
            <w:color w:val="0000FF"/>
            <w:sz w:val="24"/>
            <w:szCs w:val="24"/>
            <w:u w:val="single"/>
            <w:lang w:val="uk-UA" w:eastAsia="ar-SA"/>
          </w:rPr>
          <w:t>https://mon.gov.ua/storage/app/media/vishcha-osvita/rekomendatsii-1648.pdf</w:t>
        </w:r>
      </w:hyperlink>
    </w:p>
    <w:p w14:paraId="5A53DF17" w14:textId="77777777" w:rsidR="00CB299C" w:rsidRPr="00CB299C" w:rsidRDefault="00CB299C" w:rsidP="00CB299C">
      <w:pPr>
        <w:numPr>
          <w:ilvl w:val="0"/>
          <w:numId w:val="6"/>
        </w:numPr>
        <w:tabs>
          <w:tab w:val="left" w:pos="851"/>
          <w:tab w:val="left" w:pos="1701"/>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Cs/>
          <w:sz w:val="24"/>
          <w:szCs w:val="24"/>
          <w:lang w:val="uk-UA" w:eastAsia="ar-SA"/>
        </w:rPr>
        <w:t xml:space="preserve">Національна </w:t>
      </w:r>
      <w:r w:rsidRPr="00CB299C">
        <w:rPr>
          <w:rFonts w:ascii="Times New Roman" w:eastAsia="Times New Roman" w:hAnsi="Times New Roman" w:cs="Times New Roman"/>
          <w:sz w:val="24"/>
          <w:szCs w:val="24"/>
          <w:lang w:val="uk-UA" w:eastAsia="ar-SA"/>
        </w:rPr>
        <w:t>доповідь про стан і перспективи розвитку освіти в Україні / Нац. акад. пед. наук України ; [редкол.: В. Г. Кремень (голова), В. І. Луговий (заст. голови), А. М. Гуржій (заст. голови), О. Я. Савченко (заст. голови)] ; за заг. ред. В. Г. Кременя. – К. : Пед. думка, 2016. – 448 с.</w:t>
      </w:r>
    </w:p>
    <w:p w14:paraId="5EA2630D" w14:textId="77777777" w:rsidR="00CB299C" w:rsidRPr="00CB299C" w:rsidRDefault="00CB299C" w:rsidP="00CB299C">
      <w:pPr>
        <w:numPr>
          <w:ilvl w:val="0"/>
          <w:numId w:val="6"/>
        </w:numPr>
        <w:tabs>
          <w:tab w:val="num" w:pos="644"/>
        </w:tabs>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Ортинський В Л. Педагогіка вищої школи : навч. посібник / В. Л. Ортинський ; М-во освіти і науки України, Львівський держ. ун-т внутрішніх справ. – К. : Центр учбової літератури, 2009. – 472  с.</w:t>
      </w:r>
    </w:p>
    <w:p w14:paraId="16BEC091" w14:textId="77777777" w:rsidR="00CB299C" w:rsidRPr="00CB299C" w:rsidRDefault="00CB299C" w:rsidP="00CB299C">
      <w:pPr>
        <w:numPr>
          <w:ilvl w:val="0"/>
          <w:numId w:val="6"/>
        </w:numPr>
        <w:tabs>
          <w:tab w:val="num" w:pos="644"/>
        </w:tabs>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Постоян Т. Г. Освітні технології : навч. посіб. / Т. Г. Постоян. – Одеса : вид. Букаєв, 2014. – 204 с.</w:t>
      </w:r>
    </w:p>
    <w:p w14:paraId="2EEE4229" w14:textId="77777777" w:rsidR="00CB299C" w:rsidRPr="00CB299C" w:rsidRDefault="00CB299C" w:rsidP="00CB299C">
      <w:pPr>
        <w:numPr>
          <w:ilvl w:val="0"/>
          <w:numId w:val="6"/>
        </w:numPr>
        <w:tabs>
          <w:tab w:val="num" w:pos="644"/>
          <w:tab w:val="left" w:pos="709"/>
          <w:tab w:val="left" w:pos="851"/>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 xml:space="preserve">Про вищу освіту : Закон України </w:t>
      </w:r>
      <w:r w:rsidRPr="00CB299C">
        <w:rPr>
          <w:rFonts w:ascii="Times New Roman" w:eastAsia="Times New Roman" w:hAnsi="Times New Roman" w:cs="Times New Roman"/>
          <w:bCs/>
          <w:sz w:val="24"/>
          <w:szCs w:val="24"/>
          <w:lang w:val="uk-UA" w:eastAsia="uk-UA"/>
        </w:rPr>
        <w:t xml:space="preserve">від 01.07.2014 р. № 1556-VII. </w:t>
      </w:r>
      <w:r w:rsidRPr="00CB299C">
        <w:rPr>
          <w:rFonts w:ascii="Times New Roman" w:eastAsia="Times New Roman" w:hAnsi="Times New Roman" w:cs="Times New Roman"/>
          <w:spacing w:val="-3"/>
          <w:sz w:val="24"/>
          <w:szCs w:val="24"/>
          <w:lang w:val="uk-UA" w:eastAsia="uk-UA"/>
        </w:rPr>
        <w:t xml:space="preserve">URL </w:t>
      </w:r>
      <w:r w:rsidRPr="00CB299C">
        <w:rPr>
          <w:rFonts w:ascii="Times New Roman" w:eastAsia="Times New Roman" w:hAnsi="Times New Roman" w:cs="Times New Roman"/>
          <w:bCs/>
          <w:sz w:val="24"/>
          <w:szCs w:val="24"/>
          <w:lang w:val="en-US" w:eastAsia="uk-UA"/>
        </w:rPr>
        <w:t xml:space="preserve">: </w:t>
      </w:r>
      <w:hyperlink r:id="rId10" w:history="1">
        <w:r w:rsidRPr="00CB299C">
          <w:rPr>
            <w:rFonts w:ascii="Times New Roman" w:eastAsia="Times New Roman" w:hAnsi="Times New Roman" w:cs="Times New Roman"/>
            <w:color w:val="0000FF"/>
            <w:sz w:val="24"/>
            <w:szCs w:val="24"/>
            <w:u w:val="single"/>
            <w:lang w:val="uk-UA" w:eastAsia="uk-UA"/>
          </w:rPr>
          <w:t>http://vnz.org.uazakonodavstvo/111-zakon-ukrayiny-pro-vyschu-osvitu</w:t>
        </w:r>
      </w:hyperlink>
      <w:r w:rsidRPr="00CB299C">
        <w:rPr>
          <w:rFonts w:ascii="Times New Roman" w:eastAsia="Times New Roman" w:hAnsi="Times New Roman" w:cs="Times New Roman"/>
          <w:sz w:val="24"/>
          <w:szCs w:val="24"/>
          <w:lang w:val="en-US" w:eastAsia="uk-UA"/>
        </w:rPr>
        <w:t>.</w:t>
      </w:r>
    </w:p>
    <w:p w14:paraId="056CDD50" w14:textId="77777777" w:rsidR="00CB299C" w:rsidRPr="00CB299C" w:rsidRDefault="00CB299C" w:rsidP="00CB299C">
      <w:pPr>
        <w:numPr>
          <w:ilvl w:val="0"/>
          <w:numId w:val="6"/>
        </w:numPr>
        <w:tabs>
          <w:tab w:val="num" w:pos="644"/>
          <w:tab w:val="left" w:pos="709"/>
          <w:tab w:val="left" w:pos="851"/>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PragmaticaBook-Reg" w:hAnsi="Times New Roman" w:cs="Times New Roman"/>
          <w:sz w:val="24"/>
          <w:szCs w:val="24"/>
          <w:lang w:val="uk-UA" w:eastAsia="uk-UA"/>
        </w:rPr>
        <w:t xml:space="preserve">Про освіту : Закон України від 5.09.2017 р. </w:t>
      </w:r>
      <w:r w:rsidRPr="00CB299C">
        <w:rPr>
          <w:rFonts w:ascii="Times New Roman" w:eastAsia="Times New Roman" w:hAnsi="Times New Roman" w:cs="Times New Roman"/>
          <w:bCs/>
          <w:sz w:val="24"/>
          <w:szCs w:val="24"/>
          <w:shd w:val="clear" w:color="auto" w:fill="FFFFFF"/>
          <w:lang w:val="uk-UA" w:eastAsia="uk-UA"/>
        </w:rPr>
        <w:t>№ 2145-VIII.</w:t>
      </w:r>
      <w:r w:rsidRPr="00CB299C">
        <w:rPr>
          <w:rFonts w:ascii="Times New Roman" w:eastAsia="Times New Roman" w:hAnsi="Times New Roman" w:cs="Times New Roman"/>
          <w:sz w:val="24"/>
          <w:szCs w:val="24"/>
          <w:shd w:val="clear" w:color="auto" w:fill="FFFFFF"/>
          <w:lang w:val="uk-UA" w:eastAsia="uk-UA"/>
        </w:rPr>
        <w:t xml:space="preserve"> </w:t>
      </w:r>
      <w:r w:rsidRPr="00CB299C">
        <w:rPr>
          <w:rFonts w:ascii="Times New Roman" w:eastAsia="Times New Roman" w:hAnsi="Times New Roman" w:cs="Times New Roman"/>
          <w:spacing w:val="-3"/>
          <w:sz w:val="24"/>
          <w:szCs w:val="24"/>
          <w:lang w:val="uk-UA" w:eastAsia="uk-UA"/>
        </w:rPr>
        <w:t xml:space="preserve">URL </w:t>
      </w:r>
      <w:r w:rsidRPr="00CB299C">
        <w:rPr>
          <w:rFonts w:ascii="Times New Roman" w:eastAsia="Times New Roman" w:hAnsi="Times New Roman" w:cs="Times New Roman"/>
          <w:bCs/>
          <w:sz w:val="24"/>
          <w:szCs w:val="24"/>
          <w:lang w:val="uk-UA" w:eastAsia="uk-UA"/>
        </w:rPr>
        <w:t xml:space="preserve">: </w:t>
      </w:r>
      <w:r w:rsidRPr="00CB299C">
        <w:rPr>
          <w:rFonts w:ascii="Times New Roman" w:eastAsia="Times New Roman" w:hAnsi="Times New Roman" w:cs="Times New Roman"/>
          <w:sz w:val="24"/>
          <w:szCs w:val="24"/>
          <w:shd w:val="clear" w:color="auto" w:fill="FFFFFF"/>
          <w:lang w:val="uk-UA" w:eastAsia="uk-UA"/>
        </w:rPr>
        <w:t xml:space="preserve"> </w:t>
      </w:r>
      <w:r w:rsidRPr="00CB299C">
        <w:rPr>
          <w:rFonts w:ascii="Times New Roman" w:eastAsia="Times New Roman" w:hAnsi="Times New Roman" w:cs="Times New Roman"/>
          <w:sz w:val="24"/>
          <w:szCs w:val="24"/>
          <w:lang w:val="uk-UA" w:eastAsia="uk-UA"/>
        </w:rPr>
        <w:fldChar w:fldCharType="begin"/>
      </w:r>
      <w:r w:rsidRPr="00CB299C">
        <w:rPr>
          <w:rFonts w:ascii="Times New Roman" w:eastAsia="Times New Roman" w:hAnsi="Times New Roman" w:cs="Times New Roman"/>
          <w:sz w:val="24"/>
          <w:szCs w:val="24"/>
          <w:lang w:val="en-US" w:eastAsia="uk-UA"/>
        </w:rPr>
        <w:instrText>HYPERLINK</w:instrText>
      </w:r>
      <w:r w:rsidRPr="00CB299C">
        <w:rPr>
          <w:rFonts w:ascii="Times New Roman" w:eastAsia="Times New Roman" w:hAnsi="Times New Roman" w:cs="Times New Roman"/>
          <w:sz w:val="24"/>
          <w:szCs w:val="24"/>
          <w:lang w:val="uk-UA" w:eastAsia="uk-UA"/>
        </w:rPr>
        <w:fldChar w:fldCharType="separate"/>
      </w:r>
      <w:r w:rsidRPr="00CB299C">
        <w:rPr>
          <w:rFonts w:ascii="Times New Roman" w:eastAsia="Times New Roman" w:hAnsi="Times New Roman" w:cs="Times New Roman"/>
          <w:b/>
          <w:bCs/>
          <w:sz w:val="24"/>
          <w:szCs w:val="24"/>
          <w:lang w:val="ru-RU" w:eastAsia="uk-UA"/>
        </w:rPr>
        <w:t>Ошибка! Недопустимый объект гиперссылки.</w:t>
      </w:r>
      <w:r w:rsidRPr="00CB299C">
        <w:rPr>
          <w:rFonts w:ascii="Times New Roman" w:eastAsia="Times New Roman" w:hAnsi="Times New Roman" w:cs="Times New Roman"/>
          <w:sz w:val="24"/>
          <w:szCs w:val="24"/>
          <w:lang w:val="uk-UA" w:eastAsia="uk-UA"/>
        </w:rPr>
        <w:fldChar w:fldCharType="end"/>
      </w:r>
      <w:r w:rsidRPr="00CB299C">
        <w:rPr>
          <w:rFonts w:ascii="Times New Roman" w:eastAsia="Times New Roman" w:hAnsi="Times New Roman" w:cs="Times New Roman"/>
          <w:spacing w:val="-3"/>
          <w:sz w:val="24"/>
          <w:szCs w:val="24"/>
          <w:lang w:val="uk-UA" w:eastAsia="uk-UA"/>
        </w:rPr>
        <w:t>.</w:t>
      </w:r>
    </w:p>
    <w:p w14:paraId="3C73054D" w14:textId="77777777" w:rsidR="00CB299C" w:rsidRPr="00CB299C" w:rsidRDefault="00CB299C" w:rsidP="00CB299C">
      <w:pPr>
        <w:shd w:val="clear" w:color="auto" w:fill="FFFFFF"/>
        <w:suppressAutoHyphens/>
        <w:spacing w:after="0" w:line="240" w:lineRule="auto"/>
        <w:jc w:val="center"/>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bCs/>
          <w:spacing w:val="-6"/>
          <w:sz w:val="24"/>
          <w:szCs w:val="24"/>
          <w:lang w:val="uk-UA" w:eastAsia="ar-SA"/>
        </w:rPr>
        <w:t>Допоміжна література</w:t>
      </w:r>
    </w:p>
    <w:p w14:paraId="239F4081" w14:textId="77777777" w:rsidR="00CB299C" w:rsidRPr="00CB299C" w:rsidRDefault="00CB299C" w:rsidP="00CB299C">
      <w:pPr>
        <w:numPr>
          <w:ilvl w:val="0"/>
          <w:numId w:val="18"/>
        </w:numPr>
        <w:tabs>
          <w:tab w:val="num" w:pos="0"/>
        </w:tabs>
        <w:suppressAutoHyphens/>
        <w:spacing w:after="0" w:line="240" w:lineRule="auto"/>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sz w:val="24"/>
          <w:szCs w:val="24"/>
          <w:lang w:val="uk-UA" w:eastAsia="ru-RU"/>
        </w:rPr>
        <w:t>Інформатика в таблицях і схемах: ПК і його складові, операційна система Windows, інтернет, основні та допоміжні пристрої, системне та прикладне програмне забезпечення, моделювання та програмування / [Білоусова Л.І., Олефіренко Н.В.]. – Харків: Торсінг плюс, 2014. – 111 с. </w:t>
      </w:r>
    </w:p>
    <w:p w14:paraId="2F7A4D10" w14:textId="77777777" w:rsidR="00CB299C" w:rsidRPr="00CB299C" w:rsidRDefault="00CB299C" w:rsidP="00CB299C">
      <w:pPr>
        <w:numPr>
          <w:ilvl w:val="0"/>
          <w:numId w:val="18"/>
        </w:numPr>
        <w:tabs>
          <w:tab w:val="num" w:pos="0"/>
        </w:tabs>
        <w:suppressAutoHyphens/>
        <w:spacing w:after="0" w:line="240" w:lineRule="auto"/>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sz w:val="24"/>
          <w:szCs w:val="24"/>
          <w:lang w:val="uk-UA" w:eastAsia="ru-RU"/>
        </w:rPr>
        <w:t xml:space="preserve"> Основи інформатики. Microsoft Office 2013 (Word, PowerPoint на практиці) : навч. посіб. / М.М. Дрінь, Н.В. Романенко; М-во освіти і науки України, Чернів. нац. ун-т ім. Ю. Федьковича. – Чернівці: Чернів. нац. ун-т, 2014. – 75 с. </w:t>
      </w:r>
    </w:p>
    <w:p w14:paraId="01EB1B22" w14:textId="77777777" w:rsidR="00CB299C" w:rsidRPr="00CB299C" w:rsidRDefault="00CB299C" w:rsidP="00CB299C">
      <w:pPr>
        <w:numPr>
          <w:ilvl w:val="0"/>
          <w:numId w:val="18"/>
        </w:numPr>
        <w:tabs>
          <w:tab w:val="num" w:pos="0"/>
        </w:tabs>
        <w:suppressAutoHyphens/>
        <w:spacing w:after="0" w:line="240" w:lineRule="auto"/>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sz w:val="24"/>
          <w:szCs w:val="24"/>
          <w:lang w:val="uk-UA" w:eastAsia="ru-RU"/>
        </w:rPr>
        <w:t xml:space="preserve"> Інформатика та інформаційні технології: практикум для орг. роботи студентів на практ. та лаборатор. заняттях / Ю.Ю. Білак, В.О. Лавер, Ю.В. Андрашко, І.М. Лях; М-во освіти і науки України, ДВНЗ «Ужгор. нац. ун-т», Ф-т інформ. технологій, каф. інформатики та фіз.-мат. дисциплін. – Ужгород: Аутдор-шарк, 2015.</w:t>
      </w:r>
    </w:p>
    <w:p w14:paraId="337CA34C" w14:textId="77777777" w:rsidR="00CB299C" w:rsidRPr="00CB299C" w:rsidRDefault="00CB299C" w:rsidP="00CB299C">
      <w:pPr>
        <w:numPr>
          <w:ilvl w:val="0"/>
          <w:numId w:val="18"/>
        </w:numPr>
        <w:tabs>
          <w:tab w:val="num" w:pos="0"/>
        </w:tabs>
        <w:suppressAutoHyphens/>
        <w:spacing w:after="0" w:line="240" w:lineRule="auto"/>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sz w:val="24"/>
          <w:szCs w:val="24"/>
          <w:lang w:val="uk-UA" w:eastAsia="ru-RU"/>
        </w:rPr>
        <w:lastRenderedPageBreak/>
        <w:t>Інформатика : практикум з інформ. технологій / Я.М. Глинський. – Тернопіль: Підруч. і посіб., 2014. – 302 с.</w:t>
      </w:r>
    </w:p>
    <w:p w14:paraId="4F915A13" w14:textId="77777777" w:rsidR="00CB299C" w:rsidRPr="00CB299C" w:rsidRDefault="00CB299C" w:rsidP="00CB299C">
      <w:pPr>
        <w:numPr>
          <w:ilvl w:val="0"/>
          <w:numId w:val="18"/>
        </w:numPr>
        <w:suppressAutoHyphens/>
        <w:spacing w:after="0" w:line="240" w:lineRule="auto"/>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sz w:val="24"/>
          <w:szCs w:val="24"/>
          <w:lang w:val="uk-UA" w:eastAsia="ru-RU"/>
        </w:rPr>
        <w:t>Системи керування базами даних: [посібник] / О. Журибеда. – Київ: Перше вересня, 2017. – 163 с.</w:t>
      </w:r>
    </w:p>
    <w:p w14:paraId="163975FA" w14:textId="77777777" w:rsidR="00CB299C" w:rsidRPr="00CB299C" w:rsidRDefault="00CB299C" w:rsidP="00CB299C">
      <w:pPr>
        <w:numPr>
          <w:ilvl w:val="0"/>
          <w:numId w:val="18"/>
        </w:numPr>
        <w:suppressAutoHyphens/>
        <w:spacing w:after="0" w:line="240" w:lineRule="auto"/>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sz w:val="24"/>
          <w:szCs w:val="24"/>
          <w:lang w:val="uk-UA" w:eastAsia="ru-RU"/>
        </w:rPr>
        <w:t>Інформатика та програмування : курс на основі Python: матеріали лекцій: навч. посіб. / О. В. Обвінцев; Київ. нац. ун-т ім. Т. Шевченка. – Київ: Основа, 2017. –247 с.</w:t>
      </w:r>
    </w:p>
    <w:p w14:paraId="356FC0F4" w14:textId="77777777" w:rsidR="00CB299C" w:rsidRPr="00CB299C" w:rsidRDefault="00CB299C" w:rsidP="00CB299C">
      <w:pPr>
        <w:numPr>
          <w:ilvl w:val="0"/>
          <w:numId w:val="18"/>
        </w:numPr>
        <w:suppressAutoHyphens/>
        <w:spacing w:after="0" w:line="240" w:lineRule="auto"/>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sz w:val="24"/>
          <w:szCs w:val="24"/>
          <w:lang w:val="uk-UA" w:eastAsia="ru-RU"/>
        </w:rPr>
        <w:t>Інформаційні технології: проблеми та перспективи / [Н.Г. Аксак та ін.]; за заг. ред. В.С. Пономаренка; М-во освіти і науки України. – Харків: Рожко С.Г., 2017. – 446 с.</w:t>
      </w:r>
    </w:p>
    <w:p w14:paraId="1B4A0EE9" w14:textId="77777777" w:rsidR="00CB299C" w:rsidRPr="00CB299C" w:rsidRDefault="00CB299C" w:rsidP="00CB299C">
      <w:pPr>
        <w:numPr>
          <w:ilvl w:val="0"/>
          <w:numId w:val="18"/>
        </w:numPr>
        <w:suppressAutoHyphens/>
        <w:spacing w:after="0" w:line="240" w:lineRule="auto"/>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sz w:val="24"/>
          <w:szCs w:val="24"/>
          <w:lang w:val="uk-UA" w:eastAsia="ru-RU"/>
        </w:rPr>
        <w:t>Мережні інформаційні технології: навч. посіб. для вищ. навч. заклад. / С.А.</w:t>
      </w:r>
      <w:r w:rsidRPr="00CB299C">
        <w:rPr>
          <w:rFonts w:ascii="Times New Roman" w:eastAsia="Times New Roman" w:hAnsi="Times New Roman" w:cs="Times New Roman"/>
          <w:sz w:val="24"/>
          <w:szCs w:val="24"/>
          <w:lang w:val="en-US" w:eastAsia="ru-RU"/>
        </w:rPr>
        <w:t> </w:t>
      </w:r>
      <w:r w:rsidRPr="00CB299C">
        <w:rPr>
          <w:rFonts w:ascii="Times New Roman" w:eastAsia="Times New Roman" w:hAnsi="Times New Roman" w:cs="Times New Roman"/>
          <w:sz w:val="24"/>
          <w:szCs w:val="24"/>
          <w:lang w:val="uk-UA" w:eastAsia="ru-RU"/>
        </w:rPr>
        <w:t>Устенко, І.В. Устенко; М-во освіти і науки України, Миколаїв. нац. ун-т ім. В.О. Сухомлинського. – Миколаїв: Швець В. М., 2016. – 321 с. </w:t>
      </w:r>
    </w:p>
    <w:p w14:paraId="032AB1F4" w14:textId="77777777" w:rsidR="00CB299C" w:rsidRPr="00CB299C" w:rsidRDefault="00CB299C" w:rsidP="00CB299C">
      <w:pPr>
        <w:numPr>
          <w:ilvl w:val="0"/>
          <w:numId w:val="18"/>
        </w:numPr>
        <w:suppressAutoHyphens/>
        <w:spacing w:after="0" w:line="240" w:lineRule="auto"/>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sz w:val="24"/>
          <w:szCs w:val="24"/>
          <w:lang w:val="uk-UA" w:eastAsia="ru-RU"/>
        </w:rPr>
        <w:t>Інформаційні системи й технології: навч. посіб. для самост. вивч. / Л.М.</w:t>
      </w:r>
      <w:r w:rsidRPr="00CB299C">
        <w:rPr>
          <w:rFonts w:ascii="Times New Roman" w:eastAsia="Times New Roman" w:hAnsi="Times New Roman" w:cs="Times New Roman"/>
          <w:sz w:val="24"/>
          <w:szCs w:val="24"/>
          <w:lang w:val="en-US" w:eastAsia="ru-RU"/>
        </w:rPr>
        <w:t> </w:t>
      </w:r>
      <w:r w:rsidRPr="00CB299C">
        <w:rPr>
          <w:rFonts w:ascii="Times New Roman" w:eastAsia="Times New Roman" w:hAnsi="Times New Roman" w:cs="Times New Roman"/>
          <w:sz w:val="24"/>
          <w:szCs w:val="24"/>
          <w:lang w:val="uk-UA" w:eastAsia="ru-RU"/>
        </w:rPr>
        <w:t>Симбірська, Г.Д. Симбірський, А.І. Левтеров. – Харків: ХНАДУ, 2016. – 129с. </w:t>
      </w:r>
    </w:p>
    <w:p w14:paraId="17F97EB0" w14:textId="77777777" w:rsidR="00CB299C" w:rsidRPr="00CB299C" w:rsidRDefault="00CB299C" w:rsidP="00CB299C">
      <w:pPr>
        <w:numPr>
          <w:ilvl w:val="0"/>
          <w:numId w:val="18"/>
        </w:numPr>
        <w:suppressAutoHyphens/>
        <w:spacing w:after="0" w:line="240" w:lineRule="auto"/>
        <w:jc w:val="both"/>
        <w:rPr>
          <w:rFonts w:ascii="Times New Roman" w:eastAsia="Times New Roman" w:hAnsi="Times New Roman" w:cs="Times New Roman"/>
          <w:sz w:val="24"/>
          <w:szCs w:val="24"/>
          <w:lang w:val="uk-UA" w:eastAsia="ru-RU"/>
        </w:rPr>
      </w:pPr>
      <w:r w:rsidRPr="00CB299C">
        <w:rPr>
          <w:rFonts w:ascii="Times New Roman" w:eastAsia="Times New Roman" w:hAnsi="Times New Roman" w:cs="Times New Roman"/>
          <w:sz w:val="24"/>
          <w:szCs w:val="24"/>
          <w:lang w:val="uk-UA" w:eastAsia="ru-RU"/>
        </w:rPr>
        <w:t>Європейський стандарт комп’ютерної грамотності. Ч.1. Базові концепції інформаційних технологій. Опрацювання текстів. Первинна обробка інформації. / О.З.Готра, О.В.Бойко , Ткачук О.З., Лотоцька Л.Б., за ред. О.З. Готри – Львів, ЛНМУ ім.Данила Галицького,  2007, 78с.</w:t>
      </w:r>
    </w:p>
    <w:p w14:paraId="597DDD63" w14:textId="77777777" w:rsidR="00CB299C" w:rsidRPr="00CB299C" w:rsidRDefault="00CB299C" w:rsidP="00CB299C">
      <w:pPr>
        <w:numPr>
          <w:ilvl w:val="0"/>
          <w:numId w:val="18"/>
        </w:numPr>
        <w:suppressAutoHyphens/>
        <w:spacing w:before="100" w:beforeAutospacing="1" w:after="100" w:afterAutospacing="1" w:line="288" w:lineRule="atLeast"/>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Готра О.З. Європейський стандарт комп’ютерної грамотності. Ч.2. Сучасні технології обробки, аналізу та представлення інформації. Використання програм підготовки презентацій для представлення даних / О.З. Готра, Лотоцька Л.Б., Ткачук О.З., за ред. О.З. Готри – Львів, ЛНМУ ім.Данила Галицького,  2007, 94с.</w:t>
      </w:r>
    </w:p>
    <w:p w14:paraId="4CA2F954" w14:textId="77777777" w:rsidR="00CB299C" w:rsidRPr="00CB299C" w:rsidRDefault="00CB299C" w:rsidP="00CB299C">
      <w:pPr>
        <w:numPr>
          <w:ilvl w:val="0"/>
          <w:numId w:val="18"/>
        </w:numPr>
        <w:suppressAutoHyphens/>
        <w:spacing w:before="100" w:beforeAutospacing="1" w:after="100" w:afterAutospacing="1" w:line="288" w:lineRule="atLeast"/>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Готра О.З. Європейський стандарт комп’ютерної грамотності. Ч.3. Інформація і комунікація. Пошук та передача інформації. Використання технології баз даних для обробки та аналізу інформації / О.З.Готра, Лотоцька Л.Б., Собчук І.С., за ред. О.З.</w:t>
      </w:r>
      <w:r w:rsidRPr="00CB299C">
        <w:rPr>
          <w:rFonts w:ascii="Times New Roman" w:eastAsia="Times New Roman" w:hAnsi="Times New Roman" w:cs="Times New Roman"/>
          <w:sz w:val="24"/>
          <w:szCs w:val="24"/>
          <w:lang w:val="en-US" w:eastAsia="ar-SA"/>
        </w:rPr>
        <w:t> </w:t>
      </w:r>
      <w:r w:rsidRPr="00CB299C">
        <w:rPr>
          <w:rFonts w:ascii="Times New Roman" w:eastAsia="Times New Roman" w:hAnsi="Times New Roman" w:cs="Times New Roman"/>
          <w:sz w:val="24"/>
          <w:szCs w:val="24"/>
          <w:lang w:val="uk-UA" w:eastAsia="ar-SA"/>
        </w:rPr>
        <w:t>Готри – Львів, ЛНМУ ім.Данила Галицького,  2007, 102с.</w:t>
      </w:r>
    </w:p>
    <w:p w14:paraId="2343E79B" w14:textId="77777777" w:rsidR="00CB299C" w:rsidRPr="00CB299C" w:rsidRDefault="00CB299C" w:rsidP="00CB299C">
      <w:pPr>
        <w:shd w:val="clear" w:color="auto" w:fill="FFFFFF"/>
        <w:tabs>
          <w:tab w:val="left" w:pos="365"/>
        </w:tabs>
        <w:suppressAutoHyphens/>
        <w:spacing w:after="0" w:line="240" w:lineRule="auto"/>
        <w:jc w:val="center"/>
        <w:rPr>
          <w:rFonts w:ascii="Times New Roman" w:eastAsia="Times New Roman" w:hAnsi="Times New Roman" w:cs="Times New Roman"/>
          <w:b/>
          <w:bCs/>
          <w:sz w:val="24"/>
          <w:szCs w:val="24"/>
          <w:lang w:val="uk-UA" w:eastAsia="ar-SA"/>
        </w:rPr>
      </w:pPr>
    </w:p>
    <w:p w14:paraId="7F18E1D9" w14:textId="77777777" w:rsidR="00CB299C" w:rsidRPr="00CB299C" w:rsidRDefault="00CB299C" w:rsidP="00CB299C">
      <w:pPr>
        <w:shd w:val="clear" w:color="auto" w:fill="FFFFFF"/>
        <w:tabs>
          <w:tab w:val="left" w:pos="365"/>
        </w:tabs>
        <w:suppressAutoHyphens/>
        <w:spacing w:after="0" w:line="240" w:lineRule="auto"/>
        <w:jc w:val="center"/>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b/>
          <w:bCs/>
          <w:sz w:val="24"/>
          <w:szCs w:val="24"/>
          <w:lang w:val="uk-UA" w:eastAsia="ar-SA"/>
        </w:rPr>
        <w:t>16.</w:t>
      </w:r>
      <w:r w:rsidRPr="00CB299C">
        <w:rPr>
          <w:rFonts w:ascii="Times New Roman" w:eastAsia="Times New Roman" w:hAnsi="Times New Roman" w:cs="Times New Roman"/>
          <w:bCs/>
          <w:sz w:val="24"/>
          <w:szCs w:val="24"/>
          <w:lang w:val="uk-UA" w:eastAsia="ar-SA"/>
        </w:rPr>
        <w:t xml:space="preserve"> І</w:t>
      </w:r>
      <w:r w:rsidRPr="00CB299C">
        <w:rPr>
          <w:rFonts w:ascii="Times New Roman" w:eastAsia="Times New Roman" w:hAnsi="Times New Roman" w:cs="Times New Roman"/>
          <w:b/>
          <w:bCs/>
          <w:sz w:val="24"/>
          <w:szCs w:val="24"/>
          <w:lang w:val="uk-UA" w:eastAsia="ar-SA"/>
        </w:rPr>
        <w:t xml:space="preserve">нформаційні ресурси </w:t>
      </w:r>
    </w:p>
    <w:p w14:paraId="789D390A" w14:textId="77777777" w:rsidR="00CB299C" w:rsidRPr="00CB299C" w:rsidRDefault="00CB299C" w:rsidP="00CB299C">
      <w:pPr>
        <w:numPr>
          <w:ilvl w:val="0"/>
          <w:numId w:val="8"/>
        </w:numPr>
        <w:tabs>
          <w:tab w:val="clear" w:pos="720"/>
          <w:tab w:val="left" w:pos="709"/>
          <w:tab w:val="num" w:pos="851"/>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www.zakon.gov.ua – сайт Верховної Ради України, законодавча база.</w:t>
      </w:r>
    </w:p>
    <w:p w14:paraId="42A23489" w14:textId="77777777" w:rsidR="00CB299C" w:rsidRPr="00CB299C" w:rsidRDefault="00CB299C" w:rsidP="00CB299C">
      <w:pPr>
        <w:numPr>
          <w:ilvl w:val="0"/>
          <w:numId w:val="8"/>
        </w:numPr>
        <w:tabs>
          <w:tab w:val="clear" w:pos="720"/>
          <w:tab w:val="left" w:pos="709"/>
          <w:tab w:val="num" w:pos="851"/>
        </w:tabs>
        <w:suppressAutoHyphens/>
        <w:spacing w:after="0" w:line="240" w:lineRule="auto"/>
        <w:contextualSpacing/>
        <w:jc w:val="both"/>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sz w:val="24"/>
          <w:szCs w:val="24"/>
          <w:lang w:val="uk-UA" w:eastAsia="uk-UA"/>
        </w:rPr>
        <w:t>www.mon.gov.ua/sms_ce – нормативно-методичні матеріали, перелік програм та підручників.</w:t>
      </w:r>
    </w:p>
    <w:p w14:paraId="63C64801" w14:textId="77777777" w:rsidR="00CB299C" w:rsidRPr="00CB299C" w:rsidRDefault="00CB299C" w:rsidP="00CB299C">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iCs/>
          <w:sz w:val="24"/>
          <w:szCs w:val="24"/>
          <w:lang w:val="uk-UA" w:eastAsia="uk-UA"/>
        </w:rPr>
      </w:pPr>
      <w:r w:rsidRPr="00CB299C">
        <w:rPr>
          <w:rFonts w:ascii="Times New Roman" w:eastAsia="Times New Roman" w:hAnsi="Times New Roman" w:cs="Times New Roman"/>
          <w:iCs/>
          <w:sz w:val="24"/>
          <w:szCs w:val="24"/>
          <w:lang w:val="uk-UA" w:eastAsia="uk-UA"/>
        </w:rPr>
        <w:t>http://kno.rada.gov.ua – Комітет з питань науки і освіти.</w:t>
      </w:r>
    </w:p>
    <w:p w14:paraId="48C53F34" w14:textId="77777777" w:rsidR="00CB299C" w:rsidRPr="00CB299C" w:rsidRDefault="00282F81" w:rsidP="00CB299C">
      <w:pPr>
        <w:numPr>
          <w:ilvl w:val="0"/>
          <w:numId w:val="8"/>
        </w:numPr>
        <w:tabs>
          <w:tab w:val="left" w:pos="851"/>
        </w:tabs>
        <w:suppressAutoHyphens/>
        <w:spacing w:after="0" w:line="240" w:lineRule="auto"/>
        <w:contextualSpacing/>
        <w:jc w:val="both"/>
        <w:rPr>
          <w:rFonts w:ascii="Times New Roman" w:eastAsia="Times New Roman" w:hAnsi="Times New Roman" w:cs="Times New Roman"/>
          <w:sz w:val="24"/>
          <w:szCs w:val="24"/>
          <w:lang w:val="uk-UA" w:eastAsia="uk-UA"/>
        </w:rPr>
      </w:pPr>
      <w:hyperlink r:id="rId11" w:history="1">
        <w:r w:rsidR="00CB299C" w:rsidRPr="00CB299C">
          <w:rPr>
            <w:rFonts w:ascii="Times New Roman" w:eastAsia="Times New Roman" w:hAnsi="Times New Roman" w:cs="Times New Roman"/>
            <w:color w:val="0000FF"/>
            <w:sz w:val="24"/>
            <w:szCs w:val="24"/>
            <w:u w:val="single"/>
            <w:lang w:val="en-US" w:eastAsia="uk-UA"/>
          </w:rPr>
          <w:t>http</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www</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megopu</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ru</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ininfo</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s</w:t>
        </w:r>
        <w:r w:rsidR="00CB299C" w:rsidRPr="00CB299C">
          <w:rPr>
            <w:rFonts w:ascii="Times New Roman" w:eastAsia="Times New Roman" w:hAnsi="Times New Roman" w:cs="Times New Roman"/>
            <w:color w:val="0000FF"/>
            <w:sz w:val="24"/>
            <w:szCs w:val="24"/>
            <w:u w:val="single"/>
            <w:lang w:val="uk-UA" w:eastAsia="uk-UA"/>
          </w:rPr>
          <w:t>2_</w:t>
        </w:r>
        <w:r w:rsidR="00CB299C" w:rsidRPr="00CB299C">
          <w:rPr>
            <w:rFonts w:ascii="Times New Roman" w:eastAsia="Times New Roman" w:hAnsi="Times New Roman" w:cs="Times New Roman"/>
            <w:color w:val="0000FF"/>
            <w:sz w:val="24"/>
            <w:szCs w:val="24"/>
            <w:u w:val="single"/>
            <w:lang w:val="en-US" w:eastAsia="uk-UA"/>
          </w:rPr>
          <w:t>edu</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tech</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htm</w:t>
        </w:r>
      </w:hyperlink>
      <w:r w:rsidR="00CB299C" w:rsidRPr="00CB299C">
        <w:rPr>
          <w:rFonts w:ascii="Times New Roman" w:eastAsia="Times New Roman" w:hAnsi="Times New Roman" w:cs="Times New Roman"/>
          <w:sz w:val="24"/>
          <w:szCs w:val="24"/>
          <w:lang w:val="uk-UA" w:eastAsia="uk-UA"/>
        </w:rPr>
        <w:t xml:space="preserve"> – Образовательные технологии.</w:t>
      </w:r>
    </w:p>
    <w:p w14:paraId="52169CDC" w14:textId="77777777" w:rsidR="00CB299C" w:rsidRPr="00CB299C" w:rsidRDefault="00282F81" w:rsidP="00CB299C">
      <w:pPr>
        <w:numPr>
          <w:ilvl w:val="0"/>
          <w:numId w:val="8"/>
        </w:numPr>
        <w:tabs>
          <w:tab w:val="left" w:pos="851"/>
        </w:tabs>
        <w:suppressAutoHyphens/>
        <w:spacing w:after="0" w:line="240" w:lineRule="auto"/>
        <w:contextualSpacing/>
        <w:jc w:val="both"/>
        <w:rPr>
          <w:rFonts w:ascii="Times New Roman" w:eastAsia="Times New Roman" w:hAnsi="Times New Roman" w:cs="Times New Roman"/>
          <w:sz w:val="24"/>
          <w:szCs w:val="24"/>
          <w:lang w:val="uk-UA" w:eastAsia="uk-UA"/>
        </w:rPr>
      </w:pPr>
      <w:hyperlink r:id="rId12" w:history="1">
        <w:r w:rsidR="00CB299C" w:rsidRPr="00CB299C">
          <w:rPr>
            <w:rFonts w:ascii="Times New Roman" w:eastAsia="Times New Roman" w:hAnsi="Times New Roman" w:cs="Times New Roman"/>
            <w:color w:val="0000FF"/>
            <w:sz w:val="24"/>
            <w:szCs w:val="24"/>
            <w:u w:val="single"/>
            <w:lang w:val="en-US" w:eastAsia="uk-UA"/>
          </w:rPr>
          <w:t>http</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stuniks</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uni</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udm</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ru</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collor</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sem</w:t>
        </w:r>
        <w:r w:rsidR="00CB299C" w:rsidRPr="00CB299C">
          <w:rPr>
            <w:rFonts w:ascii="Times New Roman" w:eastAsia="Times New Roman" w:hAnsi="Times New Roman" w:cs="Times New Roman"/>
            <w:color w:val="0000FF"/>
            <w:sz w:val="24"/>
            <w:szCs w:val="24"/>
            <w:u w:val="single"/>
            <w:lang w:val="uk-UA" w:eastAsia="uk-UA"/>
          </w:rPr>
          <w:t>_</w:t>
        </w:r>
        <w:r w:rsidR="00CB299C" w:rsidRPr="00CB299C">
          <w:rPr>
            <w:rFonts w:ascii="Times New Roman" w:eastAsia="Times New Roman" w:hAnsi="Times New Roman" w:cs="Times New Roman"/>
            <w:color w:val="0000FF"/>
            <w:sz w:val="24"/>
            <w:szCs w:val="24"/>
            <w:u w:val="single"/>
            <w:lang w:val="en-US" w:eastAsia="uk-UA"/>
          </w:rPr>
          <w:t>htm</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Pedt</w:t>
        </w:r>
        <w:r w:rsidR="00CB299C" w:rsidRPr="00CB299C">
          <w:rPr>
            <w:rFonts w:ascii="Times New Roman" w:eastAsia="Times New Roman" w:hAnsi="Times New Roman" w:cs="Times New Roman"/>
            <w:color w:val="0000FF"/>
            <w:sz w:val="24"/>
            <w:szCs w:val="24"/>
            <w:u w:val="single"/>
            <w:lang w:val="uk-UA" w:eastAsia="uk-UA"/>
          </w:rPr>
          <w:t>_</w:t>
        </w:r>
        <w:r w:rsidR="00CB299C" w:rsidRPr="00CB299C">
          <w:rPr>
            <w:rFonts w:ascii="Times New Roman" w:eastAsia="Times New Roman" w:hAnsi="Times New Roman" w:cs="Times New Roman"/>
            <w:color w:val="0000FF"/>
            <w:sz w:val="24"/>
            <w:szCs w:val="24"/>
            <w:u w:val="single"/>
            <w:lang w:val="en-US" w:eastAsia="uk-UA"/>
          </w:rPr>
          <w:t>t</w:t>
        </w:r>
        <w:r w:rsidR="00CB299C" w:rsidRPr="00CB299C">
          <w:rPr>
            <w:rFonts w:ascii="Times New Roman" w:eastAsia="Times New Roman" w:hAnsi="Times New Roman" w:cs="Times New Roman"/>
            <w:color w:val="0000FF"/>
            <w:sz w:val="24"/>
            <w:szCs w:val="24"/>
            <w:u w:val="single"/>
            <w:lang w:val="uk-UA" w:eastAsia="uk-UA"/>
          </w:rPr>
          <w:t>.</w:t>
        </w:r>
        <w:r w:rsidR="00CB299C" w:rsidRPr="00CB299C">
          <w:rPr>
            <w:rFonts w:ascii="Times New Roman" w:eastAsia="Times New Roman" w:hAnsi="Times New Roman" w:cs="Times New Roman"/>
            <w:color w:val="0000FF"/>
            <w:sz w:val="24"/>
            <w:szCs w:val="24"/>
            <w:u w:val="single"/>
            <w:lang w:val="en-US" w:eastAsia="uk-UA"/>
          </w:rPr>
          <w:t>shtml</w:t>
        </w:r>
      </w:hyperlink>
      <w:r w:rsidR="00CB299C" w:rsidRPr="00CB299C">
        <w:rPr>
          <w:rFonts w:ascii="Times New Roman" w:eastAsia="Times New Roman" w:hAnsi="Times New Roman" w:cs="Times New Roman"/>
          <w:sz w:val="24"/>
          <w:szCs w:val="24"/>
          <w:lang w:val="uk-UA" w:eastAsia="uk-UA"/>
        </w:rPr>
        <w:t xml:space="preserve"> Педагогические технологии.</w:t>
      </w:r>
    </w:p>
    <w:p w14:paraId="488C7E23" w14:textId="77777777" w:rsidR="00CB299C" w:rsidRPr="00CB299C" w:rsidRDefault="00282F81" w:rsidP="00CB299C">
      <w:pPr>
        <w:numPr>
          <w:ilvl w:val="0"/>
          <w:numId w:val="8"/>
        </w:numPr>
        <w:tabs>
          <w:tab w:val="num" w:pos="0"/>
        </w:tabs>
        <w:suppressAutoHyphens/>
        <w:spacing w:after="200" w:line="276" w:lineRule="auto"/>
        <w:ind w:hanging="720"/>
        <w:contextualSpacing/>
        <w:rPr>
          <w:rFonts w:ascii="Times New Roman" w:eastAsia="Times New Roman" w:hAnsi="Times New Roman" w:cs="Times New Roman"/>
          <w:sz w:val="24"/>
          <w:szCs w:val="24"/>
          <w:lang w:val="uk-UA" w:eastAsia="uk-UA"/>
        </w:rPr>
      </w:pPr>
      <w:hyperlink r:id="rId13" w:history="1">
        <w:r w:rsidR="00CB299C" w:rsidRPr="00CB299C">
          <w:rPr>
            <w:rFonts w:ascii="Calibri" w:eastAsia="Times New Roman" w:hAnsi="Calibri" w:cs="Times New Roman"/>
            <w:color w:val="0000FF"/>
            <w:sz w:val="24"/>
            <w:szCs w:val="24"/>
            <w:u w:val="single"/>
            <w:lang w:val="uk-UA" w:eastAsia="uk-UA"/>
          </w:rPr>
          <w:t>http://bigor.bmstu.ru/?cnt/?doc=Default/050_iteduc.cou</w:t>
        </w:r>
      </w:hyperlink>
      <w:r w:rsidR="00CB299C" w:rsidRPr="00CB299C">
        <w:rPr>
          <w:rFonts w:ascii="Calibri" w:eastAsia="Times New Roman" w:hAnsi="Calibri" w:cs="Times New Roman"/>
          <w:sz w:val="24"/>
          <w:szCs w:val="24"/>
          <w:lang w:val="uk-UA" w:eastAsia="uk-UA"/>
        </w:rPr>
        <w:t xml:space="preserve"> </w:t>
      </w:r>
      <w:hyperlink r:id="rId14" w:tgtFrame="FPopUp" w:tooltip="Показать метаданные документа" w:history="1">
        <w:r w:rsidR="00CB299C" w:rsidRPr="00CB299C">
          <w:rPr>
            <w:rFonts w:ascii="Times New Roman" w:eastAsia="Times New Roman" w:hAnsi="Times New Roman" w:cs="Times New Roman"/>
            <w:sz w:val="24"/>
            <w:szCs w:val="24"/>
            <w:lang w:val="uk-UA" w:eastAsia="uk-UA"/>
          </w:rPr>
          <w:t>Информационные технологии в образовании</w:t>
        </w:r>
      </w:hyperlink>
    </w:p>
    <w:p w14:paraId="50CFD2DD" w14:textId="77777777" w:rsidR="00CB299C" w:rsidRPr="00CB299C" w:rsidRDefault="00282F81" w:rsidP="00CB299C">
      <w:pPr>
        <w:numPr>
          <w:ilvl w:val="0"/>
          <w:numId w:val="8"/>
        </w:numPr>
        <w:tabs>
          <w:tab w:val="num" w:pos="0"/>
        </w:tabs>
        <w:suppressAutoHyphens/>
        <w:spacing w:after="200" w:line="276" w:lineRule="auto"/>
        <w:ind w:hanging="720"/>
        <w:contextualSpacing/>
        <w:rPr>
          <w:rFonts w:ascii="Times New Roman" w:eastAsia="Times New Roman" w:hAnsi="Times New Roman" w:cs="Times New Roman"/>
          <w:sz w:val="24"/>
          <w:szCs w:val="24"/>
          <w:lang w:val="uk-UA" w:eastAsia="uk-UA"/>
        </w:rPr>
      </w:pPr>
      <w:hyperlink r:id="rId15" w:history="1">
        <w:r w:rsidR="00CB299C" w:rsidRPr="00CB299C">
          <w:rPr>
            <w:rFonts w:ascii="Times New Roman" w:eastAsia="Times New Roman" w:hAnsi="Times New Roman" w:cs="Times New Roman"/>
            <w:color w:val="0000FF"/>
            <w:sz w:val="24"/>
            <w:szCs w:val="24"/>
            <w:u w:val="single"/>
            <w:lang w:val="uk-UA" w:eastAsia="uk-UA"/>
          </w:rPr>
          <w:t>https://nashol.com/2017062595062/informacionnie-tehnologii-v-obrazovanii-noskova-t-n-2016.html</w:t>
        </w:r>
      </w:hyperlink>
      <w:r w:rsidR="00CB299C" w:rsidRPr="00CB299C">
        <w:rPr>
          <w:rFonts w:ascii="Times New Roman" w:eastAsia="Times New Roman" w:hAnsi="Times New Roman" w:cs="Times New Roman"/>
          <w:sz w:val="24"/>
          <w:szCs w:val="24"/>
          <w:lang w:val="uk-UA" w:eastAsia="uk-UA"/>
        </w:rPr>
        <w:t xml:space="preserve"> Т.Н. Носкова. Информационные технологии в образовании.</w:t>
      </w:r>
    </w:p>
    <w:p w14:paraId="4FD9536F" w14:textId="77777777" w:rsidR="00CB299C" w:rsidRPr="00CB299C" w:rsidRDefault="00282F81" w:rsidP="00CB299C">
      <w:pPr>
        <w:numPr>
          <w:ilvl w:val="0"/>
          <w:numId w:val="8"/>
        </w:numPr>
        <w:tabs>
          <w:tab w:val="num" w:pos="0"/>
        </w:tabs>
        <w:suppressAutoHyphens/>
        <w:spacing w:after="200" w:line="276" w:lineRule="auto"/>
        <w:ind w:hanging="720"/>
        <w:contextualSpacing/>
        <w:rPr>
          <w:rFonts w:ascii="Times New Roman" w:eastAsia="Times New Roman" w:hAnsi="Times New Roman" w:cs="Times New Roman"/>
          <w:sz w:val="24"/>
          <w:szCs w:val="24"/>
          <w:lang w:val="uk-UA" w:eastAsia="uk-UA"/>
        </w:rPr>
      </w:pPr>
      <w:hyperlink r:id="rId16" w:history="1">
        <w:r w:rsidR="00CB299C" w:rsidRPr="00CB299C">
          <w:rPr>
            <w:rFonts w:ascii="Times New Roman" w:eastAsia="Times New Roman" w:hAnsi="Times New Roman" w:cs="Times New Roman"/>
            <w:color w:val="0000FF"/>
            <w:sz w:val="24"/>
            <w:szCs w:val="24"/>
            <w:u w:val="single"/>
            <w:lang w:val="uk-UA" w:eastAsia="uk-UA"/>
          </w:rPr>
          <w:t>http://iht.univ.kiev.ua/books-iht/comp-tech-osvita.pdf</w:t>
        </w:r>
      </w:hyperlink>
      <w:r w:rsidR="00CB299C" w:rsidRPr="00CB299C">
        <w:rPr>
          <w:rFonts w:ascii="Times New Roman" w:eastAsia="Times New Roman" w:hAnsi="Times New Roman" w:cs="Times New Roman"/>
          <w:sz w:val="24"/>
          <w:szCs w:val="24"/>
          <w:lang w:val="uk-UA" w:eastAsia="uk-UA"/>
        </w:rPr>
        <w:t xml:space="preserve"> Комп’ютерні технології в освіті</w:t>
      </w:r>
    </w:p>
    <w:p w14:paraId="5F62996C" w14:textId="77777777" w:rsidR="00CB299C" w:rsidRPr="00CB299C" w:rsidRDefault="00CB299C" w:rsidP="00CB299C">
      <w:pPr>
        <w:numPr>
          <w:ilvl w:val="0"/>
          <w:numId w:val="8"/>
        </w:numPr>
        <w:tabs>
          <w:tab w:val="num" w:pos="0"/>
        </w:tabs>
        <w:suppressAutoHyphens/>
        <w:spacing w:after="200" w:line="276" w:lineRule="auto"/>
        <w:ind w:hanging="720"/>
        <w:contextualSpacing/>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color w:val="000000"/>
          <w:spacing w:val="-2"/>
          <w:sz w:val="24"/>
          <w:szCs w:val="24"/>
          <w:lang w:val="uk-UA" w:eastAsia="uk-UA"/>
        </w:rPr>
        <w:t xml:space="preserve">Биков В. Ю. Сучаснi завдання iнформатизацiї освiти / В. Ю. Биков // Iнформацiйнi технологiї i засоби навчання. – 2010. – № 1(15). – Режим доступу до журн. : http://www.ime.edu-ua.net/em.html   </w:t>
      </w:r>
    </w:p>
    <w:p w14:paraId="64A4A4BD" w14:textId="77777777" w:rsidR="00CB299C" w:rsidRPr="00CB299C" w:rsidRDefault="00CB299C" w:rsidP="00CB299C">
      <w:pPr>
        <w:numPr>
          <w:ilvl w:val="0"/>
          <w:numId w:val="8"/>
        </w:numPr>
        <w:tabs>
          <w:tab w:val="num" w:pos="0"/>
        </w:tabs>
        <w:suppressAutoHyphens/>
        <w:spacing w:after="200" w:line="276" w:lineRule="auto"/>
        <w:ind w:hanging="720"/>
        <w:contextualSpacing/>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color w:val="000000"/>
          <w:spacing w:val="-2"/>
          <w:sz w:val="24"/>
          <w:szCs w:val="24"/>
          <w:lang w:val="uk-UA" w:eastAsia="uk-UA"/>
        </w:rPr>
        <w:t xml:space="preserve">Биков В.Ю. Відкрита освіта в Єдиному інформаційному просторі // Педагогічний дискурс : зб. наук. праць / гол. ред. І.М. Шоробура.– Хмельницький : ХГПА, 2010. – Вип. 7. – С. 30-35. </w:t>
      </w:r>
    </w:p>
    <w:p w14:paraId="1B50E511" w14:textId="77777777" w:rsidR="00CB299C" w:rsidRPr="00CB299C" w:rsidRDefault="00CB299C" w:rsidP="00CB299C">
      <w:pPr>
        <w:numPr>
          <w:ilvl w:val="0"/>
          <w:numId w:val="8"/>
        </w:numPr>
        <w:tabs>
          <w:tab w:val="num" w:pos="0"/>
        </w:tabs>
        <w:suppressAutoHyphens/>
        <w:spacing w:after="200" w:line="276" w:lineRule="auto"/>
        <w:ind w:hanging="720"/>
        <w:contextualSpacing/>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color w:val="000000"/>
          <w:spacing w:val="-2"/>
          <w:sz w:val="24"/>
          <w:szCs w:val="24"/>
          <w:lang w:val="uk-UA" w:eastAsia="uk-UA"/>
        </w:rPr>
        <w:t xml:space="preserve">Дефіцит ІТ-фахівців в Україні становить 30% // УНІАН ОСВІТА, 29.04.2011 [Електронний ресурс]. – Загол. з екрану. – Режим доступу : </w:t>
      </w:r>
      <w:hyperlink r:id="rId17" w:history="1">
        <w:r w:rsidRPr="00CB299C">
          <w:rPr>
            <w:rFonts w:ascii="Times New Roman" w:eastAsia="Times New Roman" w:hAnsi="Times New Roman" w:cs="Times New Roman"/>
            <w:color w:val="0000FF"/>
            <w:spacing w:val="-2"/>
            <w:sz w:val="24"/>
            <w:szCs w:val="24"/>
            <w:u w:val="single"/>
            <w:lang w:val="uk-UA" w:eastAsia="uk-UA"/>
          </w:rPr>
          <w:t>http://education.unian.net/ukr/detail/190597</w:t>
        </w:r>
      </w:hyperlink>
    </w:p>
    <w:p w14:paraId="09708111" w14:textId="77777777" w:rsidR="00CB299C" w:rsidRPr="00CB299C" w:rsidRDefault="00CB299C" w:rsidP="00CB299C">
      <w:pPr>
        <w:numPr>
          <w:ilvl w:val="0"/>
          <w:numId w:val="8"/>
        </w:numPr>
        <w:tabs>
          <w:tab w:val="num" w:pos="0"/>
        </w:tabs>
        <w:suppressAutoHyphens/>
        <w:spacing w:after="200" w:line="276" w:lineRule="auto"/>
        <w:ind w:hanging="720"/>
        <w:contextualSpacing/>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color w:val="000000"/>
          <w:spacing w:val="-2"/>
          <w:sz w:val="24"/>
          <w:szCs w:val="24"/>
          <w:lang w:val="uk-UA" w:eastAsia="uk-UA"/>
        </w:rPr>
        <w:t xml:space="preserve">Женевська Декларація принципів [Электронный ресурс]. – Режим доступа : http://apitu.org.ua/wsis/dp. – Загол. с экрана.  </w:t>
      </w:r>
    </w:p>
    <w:p w14:paraId="3C140C05" w14:textId="77777777" w:rsidR="00CB299C" w:rsidRPr="00CB299C" w:rsidRDefault="00CB299C" w:rsidP="00CB299C">
      <w:pPr>
        <w:numPr>
          <w:ilvl w:val="0"/>
          <w:numId w:val="8"/>
        </w:numPr>
        <w:tabs>
          <w:tab w:val="num" w:pos="0"/>
        </w:tabs>
        <w:suppressAutoHyphens/>
        <w:spacing w:after="200" w:line="276" w:lineRule="auto"/>
        <w:ind w:hanging="720"/>
        <w:contextualSpacing/>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color w:val="000000"/>
          <w:spacing w:val="-2"/>
          <w:sz w:val="24"/>
          <w:szCs w:val="24"/>
          <w:lang w:val="uk-UA" w:eastAsia="uk-UA"/>
        </w:rPr>
        <w:lastRenderedPageBreak/>
        <w:t xml:space="preserve">Закон України "Про Основні засади розвитку інформаційного суспільства в Україні на 2007-2015 роки" (Відомості Верховної Ради України, 2007. – № 12, ст. 102) [Електронний ресурс]. – Режим доступу : http://zakon2.rada.gov.ua/laws/show/537-16. – Загол. з екрану. </w:t>
      </w:r>
    </w:p>
    <w:p w14:paraId="681DE10C" w14:textId="77777777" w:rsidR="00CB299C" w:rsidRPr="00CB299C" w:rsidRDefault="00CB299C" w:rsidP="00CB299C">
      <w:pPr>
        <w:numPr>
          <w:ilvl w:val="0"/>
          <w:numId w:val="8"/>
        </w:numPr>
        <w:tabs>
          <w:tab w:val="num" w:pos="0"/>
        </w:tabs>
        <w:suppressAutoHyphens/>
        <w:spacing w:after="200" w:line="276" w:lineRule="auto"/>
        <w:ind w:hanging="720"/>
        <w:contextualSpacing/>
        <w:rPr>
          <w:rFonts w:ascii="Times New Roman" w:eastAsia="Times New Roman" w:hAnsi="Times New Roman" w:cs="Times New Roman"/>
          <w:sz w:val="24"/>
          <w:szCs w:val="24"/>
          <w:lang w:val="uk-UA" w:eastAsia="uk-UA"/>
        </w:rPr>
      </w:pPr>
      <w:r w:rsidRPr="00CB299C">
        <w:rPr>
          <w:rFonts w:ascii="Times New Roman" w:eastAsia="Times New Roman" w:hAnsi="Times New Roman" w:cs="Times New Roman"/>
          <w:color w:val="000000"/>
          <w:spacing w:val="-2"/>
          <w:sz w:val="24"/>
          <w:szCs w:val="24"/>
          <w:lang w:val="uk-UA" w:eastAsia="uk-UA"/>
        </w:rPr>
        <w:t>Закон України "Про Концепцію Національної програми інформатизації" (4 лютого 1998 р., № 75/98-ВР) // Голос України. – 1998. – №65(1815). – 7 квітня. – С. 10-12.</w:t>
      </w:r>
    </w:p>
    <w:p w14:paraId="5D4F8344" w14:textId="77777777" w:rsidR="00CB299C" w:rsidRPr="00CB299C" w:rsidRDefault="00CB299C" w:rsidP="00CB299C">
      <w:pPr>
        <w:spacing w:after="200" w:line="276" w:lineRule="auto"/>
        <w:ind w:left="720"/>
        <w:contextualSpacing/>
        <w:rPr>
          <w:rFonts w:ascii="Times New Roman" w:eastAsia="Times New Roman" w:hAnsi="Times New Roman" w:cs="Times New Roman"/>
          <w:sz w:val="24"/>
          <w:szCs w:val="24"/>
          <w:lang w:val="uk-UA" w:eastAsia="uk-UA"/>
        </w:rPr>
      </w:pPr>
    </w:p>
    <w:p w14:paraId="4E6BB5D9" w14:textId="77777777" w:rsidR="00CB299C" w:rsidRPr="00CB299C" w:rsidRDefault="00CB299C" w:rsidP="00CB299C">
      <w:pPr>
        <w:suppressAutoHyphens/>
        <w:spacing w:after="0" w:line="240" w:lineRule="auto"/>
        <w:ind w:left="360"/>
        <w:jc w:val="center"/>
        <w:rPr>
          <w:rFonts w:ascii="Times New Roman" w:eastAsia="Times New Roman" w:hAnsi="Times New Roman" w:cs="Times New Roman"/>
          <w:b/>
          <w:sz w:val="24"/>
          <w:szCs w:val="24"/>
          <w:lang w:val="uk-UA" w:eastAsia="ar-SA"/>
        </w:rPr>
      </w:pPr>
      <w:r w:rsidRPr="00CB299C">
        <w:rPr>
          <w:rFonts w:ascii="Times New Roman" w:eastAsia="Times New Roman" w:hAnsi="Times New Roman" w:cs="Times New Roman"/>
          <w:b/>
          <w:sz w:val="24"/>
          <w:szCs w:val="24"/>
          <w:lang w:val="uk-UA" w:eastAsia="ar-SA"/>
        </w:rPr>
        <w:br w:type="page"/>
      </w:r>
      <w:r w:rsidRPr="00CB299C">
        <w:rPr>
          <w:rFonts w:ascii="Times New Roman" w:eastAsia="Times New Roman" w:hAnsi="Times New Roman" w:cs="Times New Roman"/>
          <w:b/>
          <w:sz w:val="24"/>
          <w:szCs w:val="24"/>
          <w:lang w:val="uk-UA" w:eastAsia="ar-SA"/>
        </w:rPr>
        <w:lastRenderedPageBreak/>
        <w:t>Питання до диференційованого заліку.</w:t>
      </w:r>
    </w:p>
    <w:p w14:paraId="152C2020" w14:textId="77777777" w:rsidR="00CB299C" w:rsidRPr="00CB299C" w:rsidRDefault="00CB299C" w:rsidP="00CB299C">
      <w:pPr>
        <w:suppressAutoHyphens/>
        <w:spacing w:after="0" w:line="240" w:lineRule="auto"/>
        <w:ind w:left="360"/>
        <w:rPr>
          <w:rFonts w:ascii="Times New Roman" w:eastAsia="Times New Roman" w:hAnsi="Times New Roman" w:cs="Times New Roman"/>
          <w:b/>
          <w:sz w:val="24"/>
          <w:szCs w:val="24"/>
          <w:lang w:val="uk-UA" w:eastAsia="ar-SA"/>
        </w:rPr>
      </w:pPr>
    </w:p>
    <w:p w14:paraId="58D91A61"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Інформаційні загрози та інформаційна безпека.  </w:t>
      </w:r>
    </w:p>
    <w:p w14:paraId="1BD5E244"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Загрози інформаційної безпеки (інформаційні загрози). </w:t>
      </w:r>
    </w:p>
    <w:p w14:paraId="77561B2C"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Інформаційна безпека особистості і напрямки її забезпечення. </w:t>
      </w:r>
    </w:p>
    <w:p w14:paraId="3D5D6A56"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Загрози інформаційного впливу, загрози іміджу особистості, загрози психологічному стану людини.</w:t>
      </w:r>
    </w:p>
    <w:p w14:paraId="43C528C1"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Загрози нормам інформаційної культури.</w:t>
      </w:r>
    </w:p>
    <w:p w14:paraId="7DB940D6"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Загрози культурі мовного спілкування, що виражаються в надмірної емоційності та порушення мовних норм.</w:t>
      </w:r>
    </w:p>
    <w:p w14:paraId="46F951F2"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Загрози адиктивної поведінки в електронному середовищі.</w:t>
      </w:r>
    </w:p>
    <w:p w14:paraId="65C982A9"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Інтернет залежність.</w:t>
      </w:r>
    </w:p>
    <w:p w14:paraId="7EA66DC0"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Залежність від соціальних мереж. Комп'ютерні ігрові залежності.</w:t>
      </w:r>
    </w:p>
    <w:p w14:paraId="51CD4F37"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Cs/>
          <w:sz w:val="24"/>
          <w:szCs w:val="24"/>
          <w:lang w:val="uk-UA" w:eastAsia="ar-SA"/>
        </w:rPr>
        <w:t>Інформаційний процес.</w:t>
      </w:r>
    </w:p>
    <w:p w14:paraId="4C64E38C"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Cs/>
          <w:sz w:val="24"/>
          <w:szCs w:val="24"/>
          <w:lang w:val="uk-UA" w:eastAsia="ar-SA"/>
        </w:rPr>
        <w:t xml:space="preserve">Інформаційної діяльності. </w:t>
      </w:r>
    </w:p>
    <w:p w14:paraId="557A4148"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Cs/>
          <w:sz w:val="24"/>
          <w:szCs w:val="24"/>
          <w:lang w:val="uk-UA" w:eastAsia="ar-SA"/>
        </w:rPr>
        <w:t>Інформаційні технології.</w:t>
      </w:r>
    </w:p>
    <w:p w14:paraId="4E2755AD"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Cs/>
          <w:sz w:val="24"/>
          <w:szCs w:val="24"/>
          <w:lang w:val="uk-UA" w:eastAsia="ar-SA"/>
        </w:rPr>
        <w:t xml:space="preserve">Інформаційне середовище. </w:t>
      </w:r>
    </w:p>
    <w:p w14:paraId="560EA49D"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Cs/>
          <w:sz w:val="24"/>
          <w:szCs w:val="24"/>
          <w:lang w:val="uk-UA" w:eastAsia="ar-SA"/>
        </w:rPr>
        <w:t>Інформаційна поведінка людини.</w:t>
      </w:r>
    </w:p>
    <w:p w14:paraId="0ACE01EA"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Cs/>
          <w:sz w:val="24"/>
          <w:szCs w:val="24"/>
          <w:lang w:val="uk-UA" w:eastAsia="ar-SA"/>
        </w:rPr>
        <w:t>Основні етапи інформатизації суспільства.</w:t>
      </w:r>
    </w:p>
    <w:p w14:paraId="1C2C308C"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Інформаційний пошук.</w:t>
      </w:r>
    </w:p>
    <w:p w14:paraId="664F29B9"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Засоби пошуку інформації.</w:t>
      </w:r>
    </w:p>
    <w:p w14:paraId="06008743"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Систематизація та зберігання інформації.</w:t>
      </w:r>
    </w:p>
    <w:p w14:paraId="5D51BBC7"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Бази даних, експертні системи.</w:t>
      </w:r>
    </w:p>
    <w:p w14:paraId="239DA21A"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Інтелектуальні інформаційні системи.</w:t>
      </w:r>
    </w:p>
    <w:p w14:paraId="71608CFE"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Cs/>
          <w:sz w:val="24"/>
          <w:szCs w:val="24"/>
          <w:lang w:val="uk-UA" w:eastAsia="ar-SA"/>
        </w:rPr>
        <w:t>Електронний освітній ресурс.</w:t>
      </w:r>
    </w:p>
    <w:p w14:paraId="200DEC67"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Cs/>
          <w:sz w:val="24"/>
          <w:szCs w:val="24"/>
          <w:lang w:val="uk-UA" w:eastAsia="ar-SA"/>
        </w:rPr>
        <w:t>Традиційні та нові види електронних освітніх ресурсів.</w:t>
      </w:r>
    </w:p>
    <w:p w14:paraId="5132F645"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bCs/>
          <w:sz w:val="24"/>
          <w:szCs w:val="24"/>
          <w:lang w:val="uk-UA" w:eastAsia="ar-SA"/>
        </w:rPr>
        <w:t>Інтерактивний контент, гіпертекст.</w:t>
      </w:r>
    </w:p>
    <w:p w14:paraId="2B1EA084"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Правові аспекти використання та розробки електронних освітніх ресурсів.</w:t>
      </w:r>
    </w:p>
    <w:p w14:paraId="5100AD90"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Основні етапи розробки електронних освітніх ресурсів.</w:t>
      </w:r>
    </w:p>
    <w:p w14:paraId="220F3D57"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Основні засади роботи масових відкритих онлайн-курсів.</w:t>
      </w:r>
    </w:p>
    <w:p w14:paraId="3DB0E5C8"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Інформаційне освітнє середовище дистанційного навчання. </w:t>
      </w:r>
    </w:p>
    <w:p w14:paraId="466C05D1"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Поняття дистанційних курсів, кейс-технологій.</w:t>
      </w:r>
    </w:p>
    <w:p w14:paraId="39280CCD"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Переваги та недоліки дистанційних освітніх технологій.</w:t>
      </w:r>
    </w:p>
    <w:p w14:paraId="507FE133"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 xml:space="preserve">Цілі і методи інформаційних технологій. </w:t>
      </w:r>
    </w:p>
    <w:p w14:paraId="54EF3B5E"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Класифікація інформаційних технологій.</w:t>
      </w:r>
    </w:p>
    <w:p w14:paraId="78C556D1"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Класифікація ІТ за способом взаємодії з користувачами (інтерактивності), класифікація по області застосування.</w:t>
      </w:r>
    </w:p>
    <w:p w14:paraId="45A08FAE"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Тенденції та перспективи розвитку інформаційних технологій.</w:t>
      </w:r>
    </w:p>
    <w:p w14:paraId="3BB4D483"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Базові поняття інформатизації в освіті.</w:t>
      </w:r>
    </w:p>
    <w:p w14:paraId="23497850"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Методологічні, економічні, технологічні, методичні аспекти інформаційної індустрії.</w:t>
      </w:r>
    </w:p>
    <w:p w14:paraId="54995CEB" w14:textId="77777777" w:rsidR="00CB299C" w:rsidRPr="00CB299C" w:rsidRDefault="00CB299C" w:rsidP="00CB299C">
      <w:pPr>
        <w:numPr>
          <w:ilvl w:val="0"/>
          <w:numId w:val="19"/>
        </w:numPr>
        <w:tabs>
          <w:tab w:val="left" w:pos="720"/>
        </w:tabs>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 xml:space="preserve">Основні поняття і складові </w:t>
      </w:r>
      <w:r w:rsidRPr="00CB299C">
        <w:rPr>
          <w:rFonts w:ascii="Times New Roman" w:eastAsia="Times New Roman" w:hAnsi="Times New Roman" w:cs="Times New Roman"/>
          <w:sz w:val="24"/>
          <w:szCs w:val="24"/>
          <w:lang w:val="uk-UA" w:eastAsia="ar-SA"/>
        </w:rPr>
        <w:t>комп’ютерних мереж.</w:t>
      </w:r>
    </w:p>
    <w:p w14:paraId="1A8E84A1" w14:textId="77777777" w:rsidR="00CB299C" w:rsidRPr="00CB299C" w:rsidRDefault="00CB299C" w:rsidP="00CB299C">
      <w:pPr>
        <w:numPr>
          <w:ilvl w:val="0"/>
          <w:numId w:val="19"/>
        </w:numPr>
        <w:tabs>
          <w:tab w:val="left" w:pos="720"/>
        </w:tabs>
        <w:suppressAutoHyphens/>
        <w:spacing w:after="0" w:line="240" w:lineRule="auto"/>
        <w:rPr>
          <w:rFonts w:ascii="Times New Roman" w:eastAsia="Times New Roman" w:hAnsi="Times New Roman" w:cs="Times New Roman"/>
          <w:bCs/>
          <w:sz w:val="24"/>
          <w:szCs w:val="24"/>
          <w:lang w:val="uk-UA" w:eastAsia="ar-SA"/>
        </w:rPr>
      </w:pPr>
      <w:r w:rsidRPr="00CB299C">
        <w:rPr>
          <w:rFonts w:ascii="Times New Roman" w:eastAsia="Times New Roman" w:hAnsi="Times New Roman" w:cs="Times New Roman"/>
          <w:bCs/>
          <w:sz w:val="24"/>
          <w:szCs w:val="24"/>
          <w:lang w:val="uk-UA" w:eastAsia="ar-SA"/>
        </w:rPr>
        <w:t xml:space="preserve">Основні типи </w:t>
      </w:r>
      <w:r w:rsidRPr="00CB299C">
        <w:rPr>
          <w:rFonts w:ascii="Times New Roman" w:eastAsia="Times New Roman" w:hAnsi="Times New Roman" w:cs="Times New Roman"/>
          <w:sz w:val="24"/>
          <w:szCs w:val="24"/>
          <w:lang w:val="uk-UA" w:eastAsia="ar-SA"/>
        </w:rPr>
        <w:t>комп’ютерних мереж.</w:t>
      </w:r>
    </w:p>
    <w:p w14:paraId="6882E57C" w14:textId="77777777" w:rsidR="00CB299C" w:rsidRPr="00CB299C" w:rsidRDefault="00CB299C" w:rsidP="00CB299C">
      <w:pPr>
        <w:numPr>
          <w:ilvl w:val="0"/>
          <w:numId w:val="19"/>
        </w:numPr>
        <w:tabs>
          <w:tab w:val="left" w:pos="720"/>
        </w:tabs>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bCs/>
          <w:sz w:val="24"/>
          <w:szCs w:val="24"/>
          <w:lang w:val="uk-UA" w:eastAsia="ar-SA"/>
        </w:rPr>
        <w:t>Основні типи адрес</w:t>
      </w:r>
      <w:r w:rsidRPr="00CB299C">
        <w:rPr>
          <w:rFonts w:ascii="Times New Roman" w:eastAsia="Times New Roman" w:hAnsi="Times New Roman" w:cs="Times New Roman"/>
          <w:b/>
          <w:bCs/>
          <w:sz w:val="24"/>
          <w:szCs w:val="24"/>
          <w:lang w:val="uk-UA" w:eastAsia="ar-SA"/>
        </w:rPr>
        <w:t xml:space="preserve"> </w:t>
      </w:r>
      <w:r w:rsidRPr="00CB299C">
        <w:rPr>
          <w:rFonts w:ascii="Times New Roman" w:eastAsia="Times New Roman" w:hAnsi="Times New Roman" w:cs="Times New Roman"/>
          <w:sz w:val="24"/>
          <w:szCs w:val="24"/>
          <w:lang w:val="uk-UA" w:eastAsia="ar-SA"/>
        </w:rPr>
        <w:t>комп’ютерних мереж.</w:t>
      </w:r>
    </w:p>
    <w:p w14:paraId="00AAAD74" w14:textId="77777777" w:rsidR="00CB299C" w:rsidRPr="00CB299C" w:rsidRDefault="00CB299C" w:rsidP="00CB299C">
      <w:pPr>
        <w:numPr>
          <w:ilvl w:val="0"/>
          <w:numId w:val="19"/>
        </w:numPr>
        <w:tabs>
          <w:tab w:val="left" w:pos="720"/>
        </w:tabs>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Категорії інформаційної безпеки. Конфіденційність, цілісність, секретність, захист, автентичність, апеляційність, надійність, точність, контрольованість, контроль ідентифікації.</w:t>
      </w:r>
    </w:p>
    <w:p w14:paraId="2ECCE1BB" w14:textId="77777777" w:rsidR="00CB299C" w:rsidRPr="00CB299C" w:rsidRDefault="00CB299C" w:rsidP="00CB299C">
      <w:pPr>
        <w:numPr>
          <w:ilvl w:val="0"/>
          <w:numId w:val="19"/>
        </w:numPr>
        <w:tabs>
          <w:tab w:val="left" w:pos="720"/>
        </w:tabs>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 xml:space="preserve">Захист педагогічної інформації. </w:t>
      </w:r>
    </w:p>
    <w:p w14:paraId="04FC8B52" w14:textId="77777777" w:rsidR="00CB299C" w:rsidRPr="00CB299C" w:rsidRDefault="00CB299C" w:rsidP="00CB299C">
      <w:pPr>
        <w:numPr>
          <w:ilvl w:val="0"/>
          <w:numId w:val="19"/>
        </w:numPr>
        <w:tabs>
          <w:tab w:val="left" w:pos="720"/>
        </w:tabs>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Моделювання процесів створення СЗІ (систем захисту інформації): модель представлення СЗІ, вимоги до моделі (універсальність, комплектність, простота, наочність, практична спрямованість).</w:t>
      </w:r>
    </w:p>
    <w:p w14:paraId="6779733C" w14:textId="77777777" w:rsidR="00CB299C" w:rsidRPr="00CB299C" w:rsidRDefault="00CB299C" w:rsidP="00CB299C">
      <w:pPr>
        <w:numPr>
          <w:ilvl w:val="0"/>
          <w:numId w:val="19"/>
        </w:numPr>
        <w:tabs>
          <w:tab w:val="left" w:pos="720"/>
        </w:tabs>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Формування моделі інформаційної безпеки.</w:t>
      </w:r>
    </w:p>
    <w:p w14:paraId="3946ADF6" w14:textId="77777777" w:rsidR="00CB299C" w:rsidRPr="00CB299C" w:rsidRDefault="00CB299C" w:rsidP="00CB299C">
      <w:pPr>
        <w:numPr>
          <w:ilvl w:val="0"/>
          <w:numId w:val="19"/>
        </w:numPr>
        <w:tabs>
          <w:tab w:val="left" w:pos="720"/>
        </w:tabs>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lastRenderedPageBreak/>
        <w:t>Застосування інформаційних технологій та ПК у педагогіці</w:t>
      </w:r>
    </w:p>
    <w:p w14:paraId="678C7A66" w14:textId="77777777" w:rsidR="00CB299C" w:rsidRPr="00CB299C" w:rsidRDefault="00CB299C" w:rsidP="00CB299C">
      <w:pPr>
        <w:numPr>
          <w:ilvl w:val="0"/>
          <w:numId w:val="19"/>
        </w:numPr>
        <w:tabs>
          <w:tab w:val="left" w:pos="720"/>
        </w:tabs>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Структурна схема ЕВМ. Принципи функціонування ПК.</w:t>
      </w:r>
    </w:p>
    <w:p w14:paraId="13409890" w14:textId="77777777" w:rsidR="00CB299C" w:rsidRPr="00CB299C" w:rsidRDefault="00CB299C" w:rsidP="00CB299C">
      <w:pPr>
        <w:numPr>
          <w:ilvl w:val="0"/>
          <w:numId w:val="19"/>
        </w:numPr>
        <w:tabs>
          <w:tab w:val="left" w:pos="720"/>
        </w:tabs>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caps/>
          <w:sz w:val="24"/>
          <w:szCs w:val="24"/>
          <w:lang w:val="uk-UA" w:eastAsia="ar-SA"/>
        </w:rPr>
        <w:t>п</w:t>
      </w:r>
      <w:r w:rsidRPr="00CB299C">
        <w:rPr>
          <w:rFonts w:ascii="Times New Roman" w:eastAsia="Times New Roman" w:hAnsi="Times New Roman" w:cs="Times New Roman"/>
          <w:sz w:val="24"/>
          <w:szCs w:val="24"/>
          <w:lang w:val="uk-UA" w:eastAsia="ar-SA"/>
        </w:rPr>
        <w:t>рограмне забезпечення ПК. Класифікація ПЗ.</w:t>
      </w:r>
    </w:p>
    <w:p w14:paraId="3029894E" w14:textId="77777777" w:rsidR="00CB299C" w:rsidRPr="00CB299C" w:rsidRDefault="00CB299C" w:rsidP="00CB299C">
      <w:pPr>
        <w:numPr>
          <w:ilvl w:val="0"/>
          <w:numId w:val="19"/>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Які задачі вирішують мультимедійні технології?</w:t>
      </w:r>
    </w:p>
    <w:p w14:paraId="448549A1" w14:textId="77777777" w:rsidR="00CB299C" w:rsidRPr="00CB299C" w:rsidRDefault="00CB299C" w:rsidP="00CB299C">
      <w:pPr>
        <w:numPr>
          <w:ilvl w:val="0"/>
          <w:numId w:val="19"/>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Категорії мультимедійної продукції</w:t>
      </w:r>
    </w:p>
    <w:p w14:paraId="48668C97" w14:textId="77777777" w:rsidR="00CB299C" w:rsidRPr="00CB299C" w:rsidRDefault="00CB299C" w:rsidP="00CB299C">
      <w:pPr>
        <w:numPr>
          <w:ilvl w:val="0"/>
          <w:numId w:val="19"/>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Можливості мультимедійних технологій в наданні інформації.</w:t>
      </w:r>
    </w:p>
    <w:p w14:paraId="212C544D" w14:textId="77777777" w:rsidR="00CB299C" w:rsidRPr="00CB299C" w:rsidRDefault="00CB299C" w:rsidP="00CB299C">
      <w:pPr>
        <w:numPr>
          <w:ilvl w:val="0"/>
          <w:numId w:val="19"/>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Мінімальна конфігурація комп`ютера для використання мультимедійних продукцій.</w:t>
      </w:r>
    </w:p>
    <w:p w14:paraId="3CAAC07A" w14:textId="77777777" w:rsidR="00CB299C" w:rsidRPr="00CB299C" w:rsidRDefault="00CB299C" w:rsidP="00CB299C">
      <w:pPr>
        <w:numPr>
          <w:ilvl w:val="0"/>
          <w:numId w:val="19"/>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Формати подання інформації.</w:t>
      </w:r>
    </w:p>
    <w:p w14:paraId="7DA6CC21" w14:textId="77777777" w:rsidR="00CB299C" w:rsidRPr="00CB299C" w:rsidRDefault="00CB299C" w:rsidP="00CB299C">
      <w:pPr>
        <w:numPr>
          <w:ilvl w:val="0"/>
          <w:numId w:val="19"/>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Кодування зображення.</w:t>
      </w:r>
    </w:p>
    <w:p w14:paraId="02F1F698" w14:textId="77777777" w:rsidR="00CB299C" w:rsidRPr="00CB299C" w:rsidRDefault="00CB299C" w:rsidP="00CB299C">
      <w:pPr>
        <w:numPr>
          <w:ilvl w:val="0"/>
          <w:numId w:val="19"/>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Стандарти стискання інформації.</w:t>
      </w:r>
    </w:p>
    <w:p w14:paraId="178DC837" w14:textId="77777777" w:rsidR="00CB299C" w:rsidRPr="00CB299C" w:rsidRDefault="00CB299C" w:rsidP="00CB299C">
      <w:pPr>
        <w:numPr>
          <w:ilvl w:val="0"/>
          <w:numId w:val="19"/>
        </w:numPr>
        <w:suppressAutoHyphens/>
        <w:spacing w:after="0" w:line="240" w:lineRule="auto"/>
        <w:jc w:val="both"/>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Мультимедійна програма «</w:t>
      </w:r>
      <w:r w:rsidRPr="00CB299C">
        <w:rPr>
          <w:rFonts w:ascii="Times New Roman" w:eastAsia="Times New Roman" w:hAnsi="Times New Roman" w:cs="Times New Roman"/>
          <w:sz w:val="24"/>
          <w:szCs w:val="24"/>
          <w:lang w:val="en-US" w:eastAsia="ar-SA"/>
        </w:rPr>
        <w:t>Power</w:t>
      </w:r>
      <w:r w:rsidRPr="00CB299C">
        <w:rPr>
          <w:rFonts w:ascii="Times New Roman" w:eastAsia="Times New Roman" w:hAnsi="Times New Roman" w:cs="Times New Roman"/>
          <w:sz w:val="24"/>
          <w:szCs w:val="24"/>
          <w:lang w:val="uk-UA" w:eastAsia="ar-SA"/>
        </w:rPr>
        <w:t xml:space="preserve"> </w:t>
      </w:r>
      <w:r w:rsidRPr="00CB299C">
        <w:rPr>
          <w:rFonts w:ascii="Times New Roman" w:eastAsia="Times New Roman" w:hAnsi="Times New Roman" w:cs="Times New Roman"/>
          <w:sz w:val="24"/>
          <w:szCs w:val="24"/>
          <w:lang w:val="en-US" w:eastAsia="ar-SA"/>
        </w:rPr>
        <w:t>Point</w:t>
      </w:r>
      <w:r w:rsidRPr="00CB299C">
        <w:rPr>
          <w:rFonts w:ascii="Times New Roman" w:eastAsia="Times New Roman" w:hAnsi="Times New Roman" w:cs="Times New Roman"/>
          <w:sz w:val="24"/>
          <w:szCs w:val="24"/>
          <w:lang w:val="uk-UA" w:eastAsia="ar-SA"/>
        </w:rPr>
        <w:t>».</w:t>
      </w:r>
    </w:p>
    <w:p w14:paraId="354692CA"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Поняття відкритої освіти та дистанційного навчання.</w:t>
      </w:r>
    </w:p>
    <w:p w14:paraId="6F7A31B0"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Технології дистанційного навчання.</w:t>
      </w:r>
    </w:p>
    <w:p w14:paraId="3DD112C4"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Організації відкритої освіти.</w:t>
      </w:r>
    </w:p>
    <w:p w14:paraId="18C9BD5A" w14:textId="77777777" w:rsidR="00CB299C" w:rsidRPr="00CB299C" w:rsidRDefault="00CB299C" w:rsidP="00CB299C">
      <w:pPr>
        <w:numPr>
          <w:ilvl w:val="0"/>
          <w:numId w:val="19"/>
        </w:numPr>
        <w:tabs>
          <w:tab w:val="left" w:pos="720"/>
        </w:tabs>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Автоматизовані навчальні системи.</w:t>
      </w:r>
    </w:p>
    <w:p w14:paraId="0E71D880"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Електронний підручник.</w:t>
      </w:r>
    </w:p>
    <w:p w14:paraId="408B5FD2"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Тестуючі системи.</w:t>
      </w:r>
    </w:p>
    <w:p w14:paraId="3DE7D368"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Освітні портали.</w:t>
      </w:r>
    </w:p>
    <w:p w14:paraId="01A607A4"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Приклад освітнього порталу.</w:t>
      </w:r>
    </w:p>
    <w:p w14:paraId="597FBD4C"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Віртуальні лабораторії.</w:t>
      </w:r>
    </w:p>
    <w:p w14:paraId="148DF896"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Навчально-дослідні автоматизовані системи.</w:t>
      </w:r>
    </w:p>
    <w:p w14:paraId="2586479E"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Автоматизована система управління вузом.</w:t>
      </w:r>
    </w:p>
    <w:p w14:paraId="2B7649EC"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Інструментальні засоби розробки електронних навчальних матеріалів.</w:t>
      </w:r>
    </w:p>
    <w:p w14:paraId="73FEAE2F"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Вікіпедія.</w:t>
      </w:r>
    </w:p>
    <w:p w14:paraId="0C6D3DE9"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Мови онтологій.</w:t>
      </w:r>
    </w:p>
    <w:p w14:paraId="55ECB86F"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sz w:val="24"/>
          <w:szCs w:val="24"/>
          <w:lang w:val="uk-UA" w:eastAsia="ar-SA"/>
        </w:rPr>
      </w:pPr>
      <w:r w:rsidRPr="00CB299C">
        <w:rPr>
          <w:rFonts w:ascii="Times New Roman" w:eastAsia="Times New Roman" w:hAnsi="Times New Roman" w:cs="Times New Roman"/>
          <w:sz w:val="24"/>
          <w:szCs w:val="24"/>
          <w:lang w:val="uk-UA" w:eastAsia="ar-SA"/>
        </w:rPr>
        <w:t>Електронні енциклопедії.</w:t>
      </w:r>
    </w:p>
    <w:p w14:paraId="756C5B47"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Середовище розробки і використання електронних навчальних ресурсів WebCT.</w:t>
      </w:r>
    </w:p>
    <w:p w14:paraId="58F6B4A4"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Система Learning Space.</w:t>
      </w:r>
    </w:p>
    <w:p w14:paraId="0B7CEF8B"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Переваги та недоліки Learning Space.</w:t>
      </w:r>
    </w:p>
    <w:p w14:paraId="52FE538E"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Система eLearning Server.</w:t>
      </w:r>
    </w:p>
    <w:p w14:paraId="01D840F0"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Система Microsoft Class Server.</w:t>
      </w:r>
    </w:p>
    <w:p w14:paraId="603FDC33"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Distance Learning Studio.</w:t>
      </w:r>
    </w:p>
    <w:p w14:paraId="0CEF8665"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Macromedia Authorware.</w:t>
      </w:r>
    </w:p>
    <w:p w14:paraId="5C039074"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Конструктор електронних курсів eAuthor.</w:t>
      </w:r>
    </w:p>
    <w:p w14:paraId="0FC9A216"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Система Прометей.</w:t>
      </w:r>
    </w:p>
    <w:p w14:paraId="455BE7B4"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Міжнародні стандарти в сфері відкритої освіти.</w:t>
      </w:r>
    </w:p>
    <w:p w14:paraId="71D4C9B1"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Подання освітніх ресурсів в IMS.</w:t>
      </w:r>
    </w:p>
    <w:p w14:paraId="0B4A7B52"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LOM (Learning Object Metadata).</w:t>
      </w:r>
    </w:p>
    <w:p w14:paraId="4369C18B" w14:textId="77777777" w:rsidR="00CB299C" w:rsidRPr="00CB299C" w:rsidRDefault="00CB299C" w:rsidP="00CB299C">
      <w:pPr>
        <w:numPr>
          <w:ilvl w:val="0"/>
          <w:numId w:val="19"/>
        </w:numPr>
        <w:suppressAutoHyphens/>
        <w:spacing w:after="0" w:line="240" w:lineRule="auto"/>
        <w:rPr>
          <w:rFonts w:ascii="Times New Roman" w:eastAsia="Times New Roman" w:hAnsi="Times New Roman" w:cs="Times New Roman"/>
          <w:b/>
          <w:bCs/>
          <w:sz w:val="24"/>
          <w:szCs w:val="24"/>
          <w:lang w:val="uk-UA" w:eastAsia="ar-SA"/>
        </w:rPr>
      </w:pPr>
      <w:r w:rsidRPr="00CB299C">
        <w:rPr>
          <w:rFonts w:ascii="Times New Roman" w:eastAsia="Times New Roman" w:hAnsi="Times New Roman" w:cs="Times New Roman"/>
          <w:sz w:val="24"/>
          <w:szCs w:val="24"/>
          <w:lang w:val="uk-UA" w:eastAsia="ar-SA"/>
        </w:rPr>
        <w:t>Специфікація метаданих в IMS.</w:t>
      </w:r>
    </w:p>
    <w:p w14:paraId="4B32D9A5" w14:textId="77777777" w:rsidR="00CB299C" w:rsidRPr="00CB299C" w:rsidRDefault="00CB299C" w:rsidP="00CB299C">
      <w:pPr>
        <w:numPr>
          <w:ilvl w:val="0"/>
          <w:numId w:val="19"/>
        </w:numPr>
        <w:shd w:val="clear" w:color="auto" w:fill="FFFFFF"/>
        <w:tabs>
          <w:tab w:val="left" w:pos="365"/>
        </w:tabs>
        <w:suppressAutoHyphens/>
        <w:spacing w:after="0" w:line="240" w:lineRule="auto"/>
        <w:rPr>
          <w:rFonts w:ascii="Times New Roman" w:eastAsia="Times New Roman" w:hAnsi="Times New Roman" w:cs="Times New Roman"/>
          <w:spacing w:val="-20"/>
          <w:sz w:val="24"/>
          <w:szCs w:val="24"/>
          <w:lang w:val="uk-UA" w:eastAsia="ar-SA"/>
        </w:rPr>
      </w:pPr>
      <w:r w:rsidRPr="00CB299C">
        <w:rPr>
          <w:rFonts w:ascii="Times New Roman" w:eastAsia="Times New Roman" w:hAnsi="Times New Roman" w:cs="Times New Roman"/>
          <w:sz w:val="24"/>
          <w:szCs w:val="24"/>
          <w:lang w:val="uk-UA" w:eastAsia="ar-SA"/>
        </w:rPr>
        <w:t>Маніфест освітнього ресурсу.</w:t>
      </w:r>
    </w:p>
    <w:p w14:paraId="78D47B36" w14:textId="77777777" w:rsidR="00CB299C" w:rsidRPr="00CB299C" w:rsidRDefault="00CB299C" w:rsidP="00CB299C">
      <w:pPr>
        <w:tabs>
          <w:tab w:val="left" w:pos="426"/>
          <w:tab w:val="left" w:pos="993"/>
        </w:tabs>
        <w:suppressAutoHyphens/>
        <w:spacing w:after="0" w:line="240" w:lineRule="auto"/>
        <w:jc w:val="both"/>
        <w:rPr>
          <w:rFonts w:ascii="Times New Roman" w:eastAsia="Times New Roman" w:hAnsi="Times New Roman" w:cs="Times New Roman"/>
          <w:spacing w:val="-20"/>
          <w:sz w:val="24"/>
          <w:szCs w:val="24"/>
          <w:lang w:val="uk-UA" w:eastAsia="ar-SA"/>
        </w:rPr>
      </w:pPr>
    </w:p>
    <w:p w14:paraId="1F0D1C7C" w14:textId="77777777" w:rsidR="00A9780B" w:rsidRDefault="00A9780B"/>
    <w:sectPr w:rsidR="00A9780B" w:rsidSect="00F56F8C">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39E5E" w14:textId="77777777" w:rsidR="00890782" w:rsidRDefault="00327209">
      <w:pPr>
        <w:spacing w:after="0" w:line="240" w:lineRule="auto"/>
      </w:pPr>
      <w:r>
        <w:separator/>
      </w:r>
    </w:p>
  </w:endnote>
  <w:endnote w:type="continuationSeparator" w:id="0">
    <w:p w14:paraId="512E76E8" w14:textId="77777777" w:rsidR="00890782" w:rsidRDefault="0032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PragmaticaBook-Reg">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26D3B" w14:textId="77777777" w:rsidR="00890782" w:rsidRDefault="00327209">
      <w:pPr>
        <w:spacing w:after="0" w:line="240" w:lineRule="auto"/>
      </w:pPr>
      <w:r>
        <w:separator/>
      </w:r>
    </w:p>
  </w:footnote>
  <w:footnote w:type="continuationSeparator" w:id="0">
    <w:p w14:paraId="6C3D56E4" w14:textId="77777777" w:rsidR="00890782" w:rsidRDefault="00327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B284" w14:textId="77777777" w:rsidR="001D64F7" w:rsidRDefault="00CB299C" w:rsidP="00F56F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14:paraId="12D83B03" w14:textId="77777777" w:rsidR="001D64F7" w:rsidRDefault="00282F81" w:rsidP="00F56F8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46C0" w14:textId="77777777" w:rsidR="001D64F7" w:rsidRDefault="00CB299C" w:rsidP="00F56F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14:paraId="49282125" w14:textId="77777777" w:rsidR="001D64F7" w:rsidRDefault="00282F81" w:rsidP="00F56F8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06375DC"/>
    <w:multiLevelType w:val="hybridMultilevel"/>
    <w:tmpl w:val="7DA46872"/>
    <w:lvl w:ilvl="0" w:tplc="510835D2">
      <w:start w:val="1"/>
      <w:numFmt w:val="bullet"/>
      <w:lvlText w:val=""/>
      <w:lvlJc w:val="left"/>
      <w:pPr>
        <w:ind w:left="1429" w:hanging="360"/>
      </w:pPr>
      <w:rPr>
        <w:rFonts w:ascii="Symbol" w:hAnsi="Symbol" w:hint="default"/>
      </w:rPr>
    </w:lvl>
    <w:lvl w:ilvl="1" w:tplc="510835D2">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2C2B94"/>
    <w:multiLevelType w:val="hybridMultilevel"/>
    <w:tmpl w:val="2312A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D7DE7"/>
    <w:multiLevelType w:val="hybridMultilevel"/>
    <w:tmpl w:val="B398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C699A"/>
    <w:multiLevelType w:val="hybridMultilevel"/>
    <w:tmpl w:val="12383C42"/>
    <w:lvl w:ilvl="0" w:tplc="FFFFFFFF">
      <w:start w:val="1"/>
      <w:numFmt w:val="bullet"/>
      <w:lvlText w:val=""/>
      <w:lvlJc w:val="left"/>
      <w:pPr>
        <w:ind w:left="1969"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D7E1106"/>
    <w:multiLevelType w:val="hybridMultilevel"/>
    <w:tmpl w:val="9120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AC3C58"/>
    <w:multiLevelType w:val="hybridMultilevel"/>
    <w:tmpl w:val="8D8815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06DAC"/>
    <w:multiLevelType w:val="hybridMultilevel"/>
    <w:tmpl w:val="700C08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21547D1"/>
    <w:multiLevelType w:val="hybridMultilevel"/>
    <w:tmpl w:val="4B8EED90"/>
    <w:lvl w:ilvl="0" w:tplc="4F72402C">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3983A89"/>
    <w:multiLevelType w:val="hybridMultilevel"/>
    <w:tmpl w:val="CFD6D03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F126E5"/>
    <w:multiLevelType w:val="hybridMultilevel"/>
    <w:tmpl w:val="B4D4B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6" w15:restartNumberingAfterBreak="0">
    <w:nsid w:val="2DD04E67"/>
    <w:multiLevelType w:val="hybridMultilevel"/>
    <w:tmpl w:val="C54C9A52"/>
    <w:lvl w:ilvl="0" w:tplc="A8646F92">
      <w:start w:val="2"/>
      <w:numFmt w:val="decimal"/>
      <w:pStyle w:val="a"/>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8" w15:restartNumberingAfterBreak="0">
    <w:nsid w:val="32DB4B49"/>
    <w:multiLevelType w:val="hybridMultilevel"/>
    <w:tmpl w:val="06626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1409AB"/>
    <w:multiLevelType w:val="hybridMultilevel"/>
    <w:tmpl w:val="58DC7E2E"/>
    <w:lvl w:ilvl="0" w:tplc="16CE276E">
      <w:start w:val="1"/>
      <w:numFmt w:val="decimal"/>
      <w:lvlText w:val="%1."/>
      <w:lvlJc w:val="left"/>
      <w:pPr>
        <w:tabs>
          <w:tab w:val="num" w:pos="540"/>
        </w:tabs>
        <w:ind w:left="54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94140C0"/>
    <w:multiLevelType w:val="hybridMultilevel"/>
    <w:tmpl w:val="9816E82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E92708"/>
    <w:multiLevelType w:val="hybridMultilevel"/>
    <w:tmpl w:val="2222FC74"/>
    <w:lvl w:ilvl="0" w:tplc="7920540C">
      <w:start w:val="1"/>
      <w:numFmt w:val="bullet"/>
      <w:lvlText w:val=""/>
      <w:lvlJc w:val="left"/>
      <w:pPr>
        <w:ind w:left="1969" w:hanging="360"/>
      </w:pPr>
      <w:rPr>
        <w:rFonts w:ascii="Symbol" w:hAnsi="Symbol" w:hint="default"/>
      </w:rPr>
    </w:lvl>
    <w:lvl w:ilvl="1" w:tplc="04190019">
      <w:start w:val="1"/>
      <w:numFmt w:val="bullet"/>
      <w:lvlText w:val=""/>
      <w:lvlJc w:val="left"/>
      <w:pPr>
        <w:tabs>
          <w:tab w:val="num" w:pos="1980"/>
        </w:tabs>
        <w:ind w:left="1980" w:hanging="360"/>
      </w:pPr>
      <w:rPr>
        <w:rFonts w:ascii="Wingdings" w:hAnsi="Wingdings"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5"/>
      <w:numFmt w:val="bullet"/>
      <w:lvlText w:val="-"/>
      <w:lvlJc w:val="left"/>
      <w:pPr>
        <w:ind w:left="3420" w:hanging="360"/>
      </w:pPr>
      <w:rPr>
        <w:rFonts w:ascii="Times New Roman" w:eastAsia="Times New Roman" w:hAnsi="Times New Roman" w:cs="Times New Roman"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13A7FD7"/>
    <w:multiLevelType w:val="hybridMultilevel"/>
    <w:tmpl w:val="9064D69C"/>
    <w:lvl w:ilvl="0" w:tplc="B4489BB4">
      <w:start w:val="1"/>
      <w:numFmt w:val="bullet"/>
      <w:lvlText w:val=""/>
      <w:lvlJc w:val="left"/>
      <w:pPr>
        <w:tabs>
          <w:tab w:val="num" w:pos="50"/>
        </w:tabs>
        <w:ind w:left="50" w:firstLine="0"/>
      </w:pPr>
      <w:rPr>
        <w:rFonts w:ascii="Symbol" w:hAnsi="Symbol"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23" w15:restartNumberingAfterBreak="0">
    <w:nsid w:val="415D60CD"/>
    <w:multiLevelType w:val="hybridMultilevel"/>
    <w:tmpl w:val="A60A786E"/>
    <w:lvl w:ilvl="0" w:tplc="91F8546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5D13BF"/>
    <w:multiLevelType w:val="hybridMultilevel"/>
    <w:tmpl w:val="80AA918C"/>
    <w:lvl w:ilvl="0" w:tplc="8514F9C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37D4A14"/>
    <w:multiLevelType w:val="hybridMultilevel"/>
    <w:tmpl w:val="3A54FA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7" w15:restartNumberingAfterBreak="0">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57966652"/>
    <w:multiLevelType w:val="hybridMultilevel"/>
    <w:tmpl w:val="45A65B4C"/>
    <w:lvl w:ilvl="0" w:tplc="E9A60AC6">
      <w:start w:val="1"/>
      <w:numFmt w:val="bullet"/>
      <w:lvlText w:val=""/>
      <w:lvlJc w:val="left"/>
      <w:pPr>
        <w:ind w:left="1969" w:hanging="360"/>
      </w:pPr>
      <w:rPr>
        <w:rFonts w:ascii="Symbol" w:hAnsi="Symbol" w:hint="default"/>
      </w:rPr>
    </w:lvl>
    <w:lvl w:ilvl="1" w:tplc="04190019">
      <w:start w:val="1"/>
      <w:numFmt w:val="bullet"/>
      <w:lvlText w:val=""/>
      <w:lvlJc w:val="left"/>
      <w:pPr>
        <w:tabs>
          <w:tab w:val="num" w:pos="1980"/>
        </w:tabs>
        <w:ind w:left="1980" w:hanging="360"/>
      </w:pPr>
      <w:rPr>
        <w:rFonts w:ascii="Wingdings" w:hAnsi="Wingdings" w:hint="default"/>
      </w:rPr>
    </w:lvl>
    <w:lvl w:ilvl="2" w:tplc="0419001B">
      <w:start w:val="1"/>
      <w:numFmt w:val="bullet"/>
      <w:lvlText w:val="*"/>
      <w:lvlJc w:val="left"/>
      <w:pPr>
        <w:tabs>
          <w:tab w:val="num" w:pos="2700"/>
        </w:tabs>
        <w:ind w:left="2700" w:hanging="360"/>
      </w:pPr>
      <w:rPr>
        <w:rFonts w:ascii="Cooper Black" w:hAnsi="Cooper Black"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FAC0CC4"/>
    <w:multiLevelType w:val="hybridMultilevel"/>
    <w:tmpl w:val="E3442C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B4753"/>
    <w:multiLevelType w:val="hybridMultilevel"/>
    <w:tmpl w:val="101434AE"/>
    <w:lvl w:ilvl="0" w:tplc="0419000F">
      <w:start w:val="1"/>
      <w:numFmt w:val="decimal"/>
      <w:lvlText w:val="%1."/>
      <w:lvlJc w:val="left"/>
      <w:pPr>
        <w:tabs>
          <w:tab w:val="num" w:pos="2520"/>
        </w:tabs>
        <w:ind w:left="2520" w:hanging="360"/>
      </w:pPr>
    </w:lvl>
    <w:lvl w:ilvl="1" w:tplc="04190019">
      <w:start w:val="1"/>
      <w:numFmt w:val="lowerLetter"/>
      <w:lvlText w:val="%2."/>
      <w:lvlJc w:val="left"/>
      <w:pPr>
        <w:tabs>
          <w:tab w:val="num" w:pos="3420"/>
        </w:tabs>
        <w:ind w:left="3420" w:hanging="360"/>
      </w:pPr>
    </w:lvl>
    <w:lvl w:ilvl="2" w:tplc="0419001B">
      <w:start w:val="1"/>
      <w:numFmt w:val="lowerRoman"/>
      <w:lvlText w:val="%3."/>
      <w:lvlJc w:val="right"/>
      <w:pPr>
        <w:tabs>
          <w:tab w:val="num" w:pos="4140"/>
        </w:tabs>
        <w:ind w:left="4140" w:hanging="180"/>
      </w:pPr>
    </w:lvl>
    <w:lvl w:ilvl="3" w:tplc="0419000F">
      <w:start w:val="1"/>
      <w:numFmt w:val="decimal"/>
      <w:lvlText w:val="%4."/>
      <w:lvlJc w:val="left"/>
      <w:pPr>
        <w:tabs>
          <w:tab w:val="num" w:pos="4860"/>
        </w:tabs>
        <w:ind w:left="4860" w:hanging="360"/>
      </w:pPr>
    </w:lvl>
    <w:lvl w:ilvl="4" w:tplc="04190019">
      <w:start w:val="1"/>
      <w:numFmt w:val="lowerLetter"/>
      <w:lvlText w:val="%5."/>
      <w:lvlJc w:val="left"/>
      <w:pPr>
        <w:tabs>
          <w:tab w:val="num" w:pos="5580"/>
        </w:tabs>
        <w:ind w:left="5580" w:hanging="360"/>
      </w:pPr>
    </w:lvl>
    <w:lvl w:ilvl="5" w:tplc="0419001B">
      <w:start w:val="1"/>
      <w:numFmt w:val="lowerRoman"/>
      <w:lvlText w:val="%6."/>
      <w:lvlJc w:val="right"/>
      <w:pPr>
        <w:tabs>
          <w:tab w:val="num" w:pos="6300"/>
        </w:tabs>
        <w:ind w:left="6300" w:hanging="180"/>
      </w:pPr>
    </w:lvl>
    <w:lvl w:ilvl="6" w:tplc="0419000F">
      <w:start w:val="1"/>
      <w:numFmt w:val="decimal"/>
      <w:lvlText w:val="%7."/>
      <w:lvlJc w:val="left"/>
      <w:pPr>
        <w:tabs>
          <w:tab w:val="num" w:pos="7020"/>
        </w:tabs>
        <w:ind w:left="7020" w:hanging="360"/>
      </w:pPr>
    </w:lvl>
    <w:lvl w:ilvl="7" w:tplc="04190019">
      <w:start w:val="1"/>
      <w:numFmt w:val="lowerLetter"/>
      <w:lvlText w:val="%8."/>
      <w:lvlJc w:val="left"/>
      <w:pPr>
        <w:tabs>
          <w:tab w:val="num" w:pos="7740"/>
        </w:tabs>
        <w:ind w:left="7740" w:hanging="360"/>
      </w:pPr>
    </w:lvl>
    <w:lvl w:ilvl="8" w:tplc="0419001B">
      <w:start w:val="1"/>
      <w:numFmt w:val="lowerRoman"/>
      <w:lvlText w:val="%9."/>
      <w:lvlJc w:val="right"/>
      <w:pPr>
        <w:tabs>
          <w:tab w:val="num" w:pos="8460"/>
        </w:tabs>
        <w:ind w:left="8460" w:hanging="180"/>
      </w:pPr>
    </w:lvl>
  </w:abstractNum>
  <w:abstractNum w:abstractNumId="33" w15:restartNumberingAfterBreak="0">
    <w:nsid w:val="6224581B"/>
    <w:multiLevelType w:val="hybridMultilevel"/>
    <w:tmpl w:val="A568143C"/>
    <w:lvl w:ilvl="0" w:tplc="AA02BF3C">
      <w:start w:val="1"/>
      <w:numFmt w:val="bullet"/>
      <w:lvlText w:val=""/>
      <w:lvlJc w:val="left"/>
      <w:pPr>
        <w:ind w:left="1429" w:hanging="360"/>
      </w:pPr>
      <w:rPr>
        <w:rFonts w:ascii="Symbol" w:hAnsi="Symbol" w:hint="default"/>
      </w:rPr>
    </w:lvl>
    <w:lvl w:ilvl="1" w:tplc="AA02BF3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26591C"/>
    <w:multiLevelType w:val="hybridMultilevel"/>
    <w:tmpl w:val="7F382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CE0782"/>
    <w:multiLevelType w:val="hybridMultilevel"/>
    <w:tmpl w:val="D70ECB48"/>
    <w:lvl w:ilvl="0" w:tplc="324CED7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4065040"/>
    <w:multiLevelType w:val="hybridMultilevel"/>
    <w:tmpl w:val="BD1C5D76"/>
    <w:lvl w:ilvl="0" w:tplc="324CED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90F0D84"/>
    <w:multiLevelType w:val="hybridMultilevel"/>
    <w:tmpl w:val="66E2549A"/>
    <w:lvl w:ilvl="0" w:tplc="324CED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FE00E96"/>
    <w:multiLevelType w:val="hybridMultilevel"/>
    <w:tmpl w:val="F9E2EF76"/>
    <w:lvl w:ilvl="0" w:tplc="91DA0292">
      <w:start w:val="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1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20"/>
  </w:num>
  <w:num w:numId="11">
    <w:abstractNumId w:val="31"/>
  </w:num>
  <w:num w:numId="12">
    <w:abstractNumId w:val="13"/>
  </w:num>
  <w:num w:numId="13">
    <w:abstractNumId w:val="34"/>
  </w:num>
  <w:num w:numId="14">
    <w:abstractNumId w:val="10"/>
  </w:num>
  <w:num w:numId="15">
    <w:abstractNumId w:val="18"/>
  </w:num>
  <w:num w:numId="16">
    <w:abstractNumId w:val="25"/>
  </w:num>
  <w:num w:numId="17">
    <w:abstractNumId w:val="7"/>
  </w:num>
  <w:num w:numId="18">
    <w:abstractNumId w:val="35"/>
  </w:num>
  <w:num w:numId="19">
    <w:abstractNumId w:val="23"/>
  </w:num>
  <w:num w:numId="20">
    <w:abstractNumId w:val="8"/>
  </w:num>
  <w:num w:numId="21">
    <w:abstractNumId w:val="11"/>
  </w:num>
  <w:num w:numId="22">
    <w:abstractNumId w:val="15"/>
  </w:num>
  <w:num w:numId="23">
    <w:abstractNumId w:val="12"/>
  </w:num>
  <w:num w:numId="24">
    <w:abstractNumId w:val="3"/>
  </w:num>
  <w:num w:numId="25">
    <w:abstractNumId w:val="27"/>
  </w:num>
  <w:num w:numId="26">
    <w:abstractNumId w:val="30"/>
  </w:num>
  <w:num w:numId="27">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4"/>
  </w:num>
  <w:num w:numId="30">
    <w:abstractNumId w:val="22"/>
  </w:num>
  <w:num w:numId="31">
    <w:abstractNumId w:val="9"/>
  </w:num>
  <w:num w:numId="32">
    <w:abstractNumId w:val="36"/>
  </w:num>
  <w:num w:numId="33">
    <w:abstractNumId w:val="37"/>
  </w:num>
  <w:num w:numId="34">
    <w:abstractNumId w:val="6"/>
  </w:num>
  <w:num w:numId="35">
    <w:abstractNumId w:val="21"/>
  </w:num>
  <w:num w:numId="36">
    <w:abstractNumId w:val="29"/>
  </w:num>
  <w:num w:numId="37">
    <w:abstractNumId w:val="2"/>
  </w:num>
  <w:num w:numId="38">
    <w:abstractNumId w:val="17"/>
  </w:num>
  <w:num w:numId="39">
    <w:abstractNumId w:val="2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9A"/>
    <w:rsid w:val="00025A87"/>
    <w:rsid w:val="00090E9A"/>
    <w:rsid w:val="000E53C7"/>
    <w:rsid w:val="001A45D5"/>
    <w:rsid w:val="001A6D12"/>
    <w:rsid w:val="00282F81"/>
    <w:rsid w:val="002C692B"/>
    <w:rsid w:val="00327209"/>
    <w:rsid w:val="00381173"/>
    <w:rsid w:val="00407A84"/>
    <w:rsid w:val="0043583D"/>
    <w:rsid w:val="005C3B5E"/>
    <w:rsid w:val="00607B90"/>
    <w:rsid w:val="008104C8"/>
    <w:rsid w:val="00821855"/>
    <w:rsid w:val="00890782"/>
    <w:rsid w:val="00965A29"/>
    <w:rsid w:val="0098307B"/>
    <w:rsid w:val="00A00596"/>
    <w:rsid w:val="00A0705C"/>
    <w:rsid w:val="00A71B61"/>
    <w:rsid w:val="00A9780B"/>
    <w:rsid w:val="00CB06AA"/>
    <w:rsid w:val="00CB299C"/>
    <w:rsid w:val="00DB5906"/>
    <w:rsid w:val="00EE1E7B"/>
    <w:rsid w:val="00F5782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B812"/>
  <w15:chartTrackingRefBased/>
  <w15:docId w15:val="{E876CD8C-8114-4A4F-BCF7-B1BB0BFE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CB299C"/>
    <w:pPr>
      <w:keepNext/>
      <w:numPr>
        <w:numId w:val="1"/>
      </w:numPr>
      <w:tabs>
        <w:tab w:val="clear" w:pos="3974"/>
        <w:tab w:val="num" w:pos="1850"/>
      </w:tabs>
      <w:suppressAutoHyphens/>
      <w:spacing w:after="240" w:line="240" w:lineRule="auto"/>
      <w:ind w:left="1850"/>
      <w:jc w:val="center"/>
      <w:outlineLvl w:val="0"/>
    </w:pPr>
    <w:rPr>
      <w:rFonts w:ascii="Arial" w:eastAsia="Times New Roman" w:hAnsi="Arial" w:cs="Times New Roman"/>
      <w:b/>
      <w:bCs/>
      <w:caps/>
      <w:sz w:val="20"/>
      <w:szCs w:val="20"/>
      <w:lang w:val="uk-UA" w:eastAsia="ar-SA"/>
    </w:rPr>
  </w:style>
  <w:style w:type="paragraph" w:styleId="2">
    <w:name w:val="heading 2"/>
    <w:basedOn w:val="a0"/>
    <w:next w:val="a0"/>
    <w:link w:val="20"/>
    <w:uiPriority w:val="9"/>
    <w:semiHidden/>
    <w:unhideWhenUsed/>
    <w:qFormat/>
    <w:rsid w:val="00CB299C"/>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0"/>
    <w:next w:val="a0"/>
    <w:link w:val="30"/>
    <w:uiPriority w:val="9"/>
    <w:qFormat/>
    <w:rsid w:val="00CB299C"/>
    <w:pPr>
      <w:keepNext/>
      <w:numPr>
        <w:ilvl w:val="2"/>
        <w:numId w:val="1"/>
      </w:numPr>
      <w:tabs>
        <w:tab w:val="clear" w:pos="4262"/>
        <w:tab w:val="num" w:pos="2138"/>
      </w:tabs>
      <w:suppressAutoHyphens/>
      <w:spacing w:after="120" w:line="240" w:lineRule="auto"/>
      <w:ind w:left="0" w:firstLine="658"/>
      <w:outlineLvl w:val="2"/>
    </w:pPr>
    <w:rPr>
      <w:rFonts w:ascii="Arial" w:eastAsia="Times New Roman" w:hAnsi="Arial" w:cs="Times New Roman"/>
      <w:i/>
      <w:iCs/>
      <w:sz w:val="18"/>
      <w:szCs w:val="18"/>
      <w:lang w:val="uk-UA" w:eastAsia="ar-SA"/>
    </w:rPr>
  </w:style>
  <w:style w:type="paragraph" w:styleId="4">
    <w:name w:val="heading 4"/>
    <w:basedOn w:val="a0"/>
    <w:next w:val="a0"/>
    <w:link w:val="40"/>
    <w:qFormat/>
    <w:rsid w:val="00CB299C"/>
    <w:pPr>
      <w:keepNext/>
      <w:widowControl w:val="0"/>
      <w:numPr>
        <w:ilvl w:val="3"/>
        <w:numId w:val="1"/>
      </w:numPr>
      <w:suppressAutoHyphens/>
      <w:spacing w:after="0" w:line="240" w:lineRule="auto"/>
      <w:ind w:left="0" w:firstLine="560"/>
      <w:outlineLvl w:val="3"/>
    </w:pPr>
    <w:rPr>
      <w:rFonts w:ascii="Times New Roman" w:eastAsia="Times New Roman" w:hAnsi="Times New Roman" w:cs="Times New Roman"/>
      <w:b/>
      <w:bCs/>
      <w:i/>
      <w:iCs/>
      <w:sz w:val="20"/>
      <w:szCs w:val="20"/>
      <w:lang w:val="uk-UA" w:eastAsia="ar-SA"/>
    </w:rPr>
  </w:style>
  <w:style w:type="paragraph" w:styleId="7">
    <w:name w:val="heading 7"/>
    <w:basedOn w:val="a0"/>
    <w:next w:val="a0"/>
    <w:link w:val="70"/>
    <w:qFormat/>
    <w:rsid w:val="00CB299C"/>
    <w:pPr>
      <w:keepNext/>
      <w:numPr>
        <w:ilvl w:val="6"/>
        <w:numId w:val="1"/>
      </w:numPr>
      <w:suppressAutoHyphens/>
      <w:spacing w:after="0" w:line="240" w:lineRule="auto"/>
      <w:ind w:left="1320" w:firstLine="0"/>
      <w:jc w:val="center"/>
      <w:outlineLvl w:val="6"/>
    </w:pPr>
    <w:rPr>
      <w:rFonts w:ascii="Times New Roman" w:eastAsia="Times New Roman" w:hAnsi="Times New Roman" w:cs="Times New Roman"/>
      <w:b/>
      <w:bCs/>
      <w:sz w:val="20"/>
      <w:szCs w:val="20"/>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299C"/>
    <w:rPr>
      <w:rFonts w:ascii="Arial" w:eastAsia="Times New Roman" w:hAnsi="Arial" w:cs="Times New Roman"/>
      <w:b/>
      <w:bCs/>
      <w:caps/>
      <w:sz w:val="20"/>
      <w:szCs w:val="20"/>
      <w:lang w:val="uk-UA" w:eastAsia="ar-SA"/>
    </w:rPr>
  </w:style>
  <w:style w:type="character" w:customStyle="1" w:styleId="20">
    <w:name w:val="Заголовок 2 Знак"/>
    <w:basedOn w:val="a1"/>
    <w:link w:val="2"/>
    <w:uiPriority w:val="9"/>
    <w:semiHidden/>
    <w:rsid w:val="00CB299C"/>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uiPriority w:val="9"/>
    <w:rsid w:val="00CB299C"/>
    <w:rPr>
      <w:rFonts w:ascii="Arial" w:eastAsia="Times New Roman" w:hAnsi="Arial" w:cs="Times New Roman"/>
      <w:i/>
      <w:iCs/>
      <w:sz w:val="18"/>
      <w:szCs w:val="18"/>
      <w:lang w:val="uk-UA" w:eastAsia="ar-SA"/>
    </w:rPr>
  </w:style>
  <w:style w:type="character" w:customStyle="1" w:styleId="40">
    <w:name w:val="Заголовок 4 Знак"/>
    <w:basedOn w:val="a1"/>
    <w:link w:val="4"/>
    <w:rsid w:val="00CB299C"/>
    <w:rPr>
      <w:rFonts w:ascii="Times New Roman" w:eastAsia="Times New Roman" w:hAnsi="Times New Roman" w:cs="Times New Roman"/>
      <w:b/>
      <w:bCs/>
      <w:i/>
      <w:iCs/>
      <w:sz w:val="20"/>
      <w:szCs w:val="20"/>
      <w:lang w:val="uk-UA" w:eastAsia="ar-SA"/>
    </w:rPr>
  </w:style>
  <w:style w:type="character" w:customStyle="1" w:styleId="70">
    <w:name w:val="Заголовок 7 Знак"/>
    <w:basedOn w:val="a1"/>
    <w:link w:val="7"/>
    <w:rsid w:val="00CB299C"/>
    <w:rPr>
      <w:rFonts w:ascii="Times New Roman" w:eastAsia="Times New Roman" w:hAnsi="Times New Roman" w:cs="Times New Roman"/>
      <w:b/>
      <w:bCs/>
      <w:sz w:val="20"/>
      <w:szCs w:val="20"/>
      <w:lang w:val="uk-UA" w:eastAsia="ar-SA"/>
    </w:rPr>
  </w:style>
  <w:style w:type="numbering" w:customStyle="1" w:styleId="11">
    <w:name w:val="Нет списка1"/>
    <w:next w:val="a3"/>
    <w:semiHidden/>
    <w:rsid w:val="00CB299C"/>
  </w:style>
  <w:style w:type="paragraph" w:styleId="a4">
    <w:name w:val="Body Text Indent"/>
    <w:basedOn w:val="a0"/>
    <w:link w:val="a5"/>
    <w:rsid w:val="00CB299C"/>
    <w:pPr>
      <w:suppressAutoHyphens/>
      <w:spacing w:after="0" w:line="240" w:lineRule="auto"/>
      <w:ind w:firstLine="295"/>
      <w:jc w:val="both"/>
    </w:pPr>
    <w:rPr>
      <w:rFonts w:ascii="Times New Roman" w:eastAsia="Times New Roman" w:hAnsi="Times New Roman" w:cs="Times New Roman"/>
      <w:sz w:val="19"/>
      <w:szCs w:val="19"/>
      <w:lang w:val="x-none" w:eastAsia="ar-SA"/>
    </w:rPr>
  </w:style>
  <w:style w:type="character" w:customStyle="1" w:styleId="a5">
    <w:name w:val="Основной текст с отступом Знак"/>
    <w:basedOn w:val="a1"/>
    <w:link w:val="a4"/>
    <w:rsid w:val="00CB299C"/>
    <w:rPr>
      <w:rFonts w:ascii="Times New Roman" w:eastAsia="Times New Roman" w:hAnsi="Times New Roman" w:cs="Times New Roman"/>
      <w:sz w:val="19"/>
      <w:szCs w:val="19"/>
      <w:lang w:val="x-none" w:eastAsia="ar-SA"/>
    </w:rPr>
  </w:style>
  <w:style w:type="paragraph" w:styleId="a6">
    <w:name w:val="Body Text"/>
    <w:basedOn w:val="a0"/>
    <w:link w:val="a7"/>
    <w:rsid w:val="00CB299C"/>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7">
    <w:name w:val="Основной текст Знак"/>
    <w:basedOn w:val="a1"/>
    <w:link w:val="a6"/>
    <w:rsid w:val="00CB299C"/>
    <w:rPr>
      <w:rFonts w:ascii="Times New Roman" w:eastAsia="Times New Roman" w:hAnsi="Times New Roman" w:cs="Times New Roman"/>
      <w:sz w:val="24"/>
      <w:szCs w:val="24"/>
      <w:lang w:val="x-none" w:eastAsia="ar-SA"/>
    </w:rPr>
  </w:style>
  <w:style w:type="paragraph" w:styleId="a8">
    <w:name w:val="header"/>
    <w:basedOn w:val="a0"/>
    <w:link w:val="a9"/>
    <w:rsid w:val="00CB299C"/>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9">
    <w:name w:val="Верхний колонтитул Знак"/>
    <w:basedOn w:val="a1"/>
    <w:link w:val="a8"/>
    <w:rsid w:val="00CB299C"/>
    <w:rPr>
      <w:rFonts w:ascii="Times New Roman" w:eastAsia="Times New Roman" w:hAnsi="Times New Roman" w:cs="Times New Roman"/>
      <w:sz w:val="24"/>
      <w:szCs w:val="24"/>
      <w:lang w:val="uk-UA" w:eastAsia="ar-SA"/>
    </w:rPr>
  </w:style>
  <w:style w:type="character" w:styleId="aa">
    <w:name w:val="page number"/>
    <w:basedOn w:val="a1"/>
    <w:rsid w:val="00CB299C"/>
  </w:style>
  <w:style w:type="paragraph" w:customStyle="1" w:styleId="Style6">
    <w:name w:val="Style6"/>
    <w:basedOn w:val="a0"/>
    <w:rsid w:val="00CB299C"/>
    <w:pPr>
      <w:widowControl w:val="0"/>
      <w:autoSpaceDE w:val="0"/>
      <w:autoSpaceDN w:val="0"/>
      <w:adjustRightInd w:val="0"/>
      <w:spacing w:after="0" w:line="242" w:lineRule="exact"/>
      <w:ind w:firstLine="288"/>
      <w:jc w:val="both"/>
    </w:pPr>
    <w:rPr>
      <w:rFonts w:ascii="Times New Roman" w:eastAsia="Times New Roman" w:hAnsi="Times New Roman" w:cs="Times New Roman"/>
      <w:sz w:val="24"/>
      <w:szCs w:val="24"/>
      <w:lang w:val="ru-RU" w:eastAsia="ru-RU"/>
    </w:rPr>
  </w:style>
  <w:style w:type="character" w:customStyle="1" w:styleId="FontStyle23">
    <w:name w:val="Font Style23"/>
    <w:rsid w:val="00CB299C"/>
    <w:rPr>
      <w:rFonts w:ascii="Trebuchet MS" w:hAnsi="Trebuchet MS" w:cs="Trebuchet MS"/>
      <w:b/>
      <w:bCs/>
      <w:sz w:val="16"/>
      <w:szCs w:val="16"/>
    </w:rPr>
  </w:style>
  <w:style w:type="character" w:customStyle="1" w:styleId="FontStyle28">
    <w:name w:val="Font Style28"/>
    <w:rsid w:val="00CB299C"/>
    <w:rPr>
      <w:rFonts w:ascii="Trebuchet MS" w:hAnsi="Trebuchet MS" w:cs="Trebuchet MS"/>
      <w:b/>
      <w:bCs/>
      <w:smallCaps/>
      <w:sz w:val="22"/>
      <w:szCs w:val="22"/>
    </w:rPr>
  </w:style>
  <w:style w:type="paragraph" w:styleId="ab">
    <w:name w:val="List Paragraph"/>
    <w:basedOn w:val="a0"/>
    <w:uiPriority w:val="34"/>
    <w:qFormat/>
    <w:rsid w:val="00CB299C"/>
    <w:pPr>
      <w:spacing w:after="200" w:line="276" w:lineRule="auto"/>
      <w:ind w:left="720"/>
      <w:contextualSpacing/>
    </w:pPr>
    <w:rPr>
      <w:rFonts w:ascii="Calibri" w:eastAsia="Times New Roman" w:hAnsi="Calibri" w:cs="Times New Roman"/>
      <w:lang w:val="uk-UA" w:eastAsia="uk-UA"/>
    </w:rPr>
  </w:style>
  <w:style w:type="character" w:styleId="ac">
    <w:name w:val="Hyperlink"/>
    <w:unhideWhenUsed/>
    <w:rsid w:val="00CB299C"/>
    <w:rPr>
      <w:color w:val="0000FF"/>
      <w:u w:val="single"/>
    </w:rPr>
  </w:style>
  <w:style w:type="paragraph" w:customStyle="1" w:styleId="12">
    <w:name w:val="Строгий1"/>
    <w:basedOn w:val="a0"/>
    <w:rsid w:val="00CB29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3">
    <w:name w:val="Основной текст Знак1"/>
    <w:uiPriority w:val="99"/>
    <w:rsid w:val="00CB299C"/>
    <w:rPr>
      <w:rFonts w:ascii="Times New Roman" w:hAnsi="Times New Roman" w:cs="Times New Roman"/>
      <w:sz w:val="30"/>
      <w:szCs w:val="30"/>
      <w:shd w:val="clear" w:color="auto" w:fill="FFFFFF"/>
    </w:rPr>
  </w:style>
  <w:style w:type="paragraph" w:customStyle="1" w:styleId="ad">
    <w:basedOn w:val="a0"/>
    <w:next w:val="ae"/>
    <w:unhideWhenUsed/>
    <w:rsid w:val="00CB29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0">
    <w:name w:val="1.1"/>
    <w:basedOn w:val="a0"/>
    <w:rsid w:val="00CB299C"/>
    <w:pPr>
      <w:spacing w:before="400" w:after="320" w:line="233" w:lineRule="exact"/>
      <w:jc w:val="center"/>
    </w:pPr>
    <w:rPr>
      <w:rFonts w:ascii="Arial" w:eastAsia="Times New Roman" w:hAnsi="Arial" w:cs="Times New Roman"/>
      <w:b/>
      <w:color w:val="000000"/>
      <w:sz w:val="23"/>
      <w:szCs w:val="20"/>
      <w:lang w:val="uk-UA" w:eastAsia="uk-UA"/>
    </w:rPr>
  </w:style>
  <w:style w:type="character" w:customStyle="1" w:styleId="21">
    <w:name w:val="Оглавление 2 Знак"/>
    <w:link w:val="22"/>
    <w:uiPriority w:val="99"/>
    <w:rsid w:val="00CB299C"/>
    <w:rPr>
      <w:shd w:val="clear" w:color="auto" w:fill="FFFFFF"/>
    </w:rPr>
  </w:style>
  <w:style w:type="paragraph" w:styleId="22">
    <w:name w:val="toc 2"/>
    <w:basedOn w:val="a0"/>
    <w:next w:val="a0"/>
    <w:link w:val="21"/>
    <w:uiPriority w:val="99"/>
    <w:rsid w:val="00CB299C"/>
    <w:pPr>
      <w:widowControl w:val="0"/>
      <w:shd w:val="clear" w:color="auto" w:fill="FFFFFF"/>
      <w:spacing w:before="60" w:after="0" w:line="250" w:lineRule="exact"/>
    </w:pPr>
  </w:style>
  <w:style w:type="paragraph" w:styleId="41">
    <w:name w:val="toc 4"/>
    <w:basedOn w:val="a0"/>
    <w:next w:val="a0"/>
    <w:uiPriority w:val="99"/>
    <w:rsid w:val="00CB299C"/>
    <w:pPr>
      <w:widowControl w:val="0"/>
      <w:shd w:val="clear" w:color="auto" w:fill="FFFFFF"/>
      <w:spacing w:after="0" w:line="230" w:lineRule="exact"/>
      <w:jc w:val="both"/>
    </w:pPr>
    <w:rPr>
      <w:rFonts w:ascii="Times New Roman" w:eastAsia="Times New Roman" w:hAnsi="Times New Roman" w:cs="Times New Roman"/>
      <w:b/>
      <w:bCs/>
      <w:sz w:val="18"/>
      <w:szCs w:val="18"/>
      <w:lang w:val="uk-UA" w:eastAsia="ru-RU"/>
    </w:rPr>
  </w:style>
  <w:style w:type="paragraph" w:styleId="14">
    <w:name w:val="toc 1"/>
    <w:basedOn w:val="a0"/>
    <w:next w:val="a0"/>
    <w:link w:val="15"/>
    <w:autoRedefine/>
    <w:uiPriority w:val="99"/>
    <w:unhideWhenUsed/>
    <w:rsid w:val="00CB299C"/>
    <w:pPr>
      <w:suppressAutoHyphens/>
      <w:spacing w:after="0" w:line="240" w:lineRule="auto"/>
    </w:pPr>
    <w:rPr>
      <w:rFonts w:ascii="Times New Roman" w:eastAsia="Times New Roman" w:hAnsi="Times New Roman" w:cs="Times New Roman"/>
      <w:lang w:val="uk-UA" w:eastAsia="ar-SA"/>
    </w:rPr>
  </w:style>
  <w:style w:type="paragraph" w:styleId="6">
    <w:name w:val="toc 6"/>
    <w:basedOn w:val="a0"/>
    <w:next w:val="a0"/>
    <w:autoRedefine/>
    <w:uiPriority w:val="39"/>
    <w:unhideWhenUsed/>
    <w:rsid w:val="00CB299C"/>
    <w:pPr>
      <w:suppressAutoHyphens/>
      <w:spacing w:after="0" w:line="240" w:lineRule="auto"/>
    </w:pPr>
    <w:rPr>
      <w:rFonts w:ascii="Times New Roman" w:eastAsia="Times New Roman" w:hAnsi="Times New Roman" w:cs="Times New Roman"/>
      <w:sz w:val="24"/>
      <w:szCs w:val="24"/>
      <w:lang w:val="uk-UA" w:eastAsia="ar-SA"/>
    </w:rPr>
  </w:style>
  <w:style w:type="paragraph" w:styleId="8">
    <w:name w:val="toc 8"/>
    <w:basedOn w:val="a0"/>
    <w:next w:val="a0"/>
    <w:autoRedefine/>
    <w:uiPriority w:val="39"/>
    <w:unhideWhenUsed/>
    <w:rsid w:val="00CB299C"/>
    <w:pPr>
      <w:suppressAutoHyphens/>
      <w:spacing w:after="0" w:line="240" w:lineRule="auto"/>
    </w:pPr>
    <w:rPr>
      <w:rFonts w:ascii="Times New Roman" w:eastAsia="Times New Roman" w:hAnsi="Times New Roman" w:cs="Times New Roman"/>
      <w:b/>
      <w:sz w:val="24"/>
      <w:szCs w:val="24"/>
      <w:lang w:val="uk-UA" w:eastAsia="ar-SA"/>
    </w:rPr>
  </w:style>
  <w:style w:type="character" w:customStyle="1" w:styleId="15">
    <w:name w:val="Оглавление 1 Знак"/>
    <w:link w:val="14"/>
    <w:uiPriority w:val="99"/>
    <w:rsid w:val="00CB299C"/>
    <w:rPr>
      <w:rFonts w:ascii="Times New Roman" w:eastAsia="Times New Roman" w:hAnsi="Times New Roman" w:cs="Times New Roman"/>
      <w:lang w:val="uk-UA" w:eastAsia="ar-SA"/>
    </w:rPr>
  </w:style>
  <w:style w:type="paragraph" w:styleId="9">
    <w:name w:val="toc 9"/>
    <w:basedOn w:val="a0"/>
    <w:next w:val="a0"/>
    <w:autoRedefine/>
    <w:uiPriority w:val="39"/>
    <w:unhideWhenUsed/>
    <w:rsid w:val="00CB299C"/>
    <w:pPr>
      <w:tabs>
        <w:tab w:val="right" w:leader="underscore" w:pos="6113"/>
      </w:tabs>
      <w:spacing w:after="0" w:line="276" w:lineRule="auto"/>
      <w:ind w:firstLine="567"/>
      <w:jc w:val="both"/>
    </w:pPr>
    <w:rPr>
      <w:rFonts w:ascii="Times New Roman" w:eastAsia="Calibri" w:hAnsi="Times New Roman" w:cs="Times New Roman"/>
      <w:color w:val="000000"/>
      <w:sz w:val="24"/>
      <w:szCs w:val="24"/>
      <w:lang w:val="ru-RU" w:eastAsia="uk-UA"/>
    </w:rPr>
  </w:style>
  <w:style w:type="paragraph" w:styleId="af">
    <w:name w:val="footnote text"/>
    <w:basedOn w:val="a0"/>
    <w:link w:val="af0"/>
    <w:semiHidden/>
    <w:rsid w:val="00CB299C"/>
    <w:pPr>
      <w:spacing w:after="0" w:line="240" w:lineRule="auto"/>
    </w:pPr>
    <w:rPr>
      <w:rFonts w:ascii="Times New Roman" w:eastAsia="Times New Roman" w:hAnsi="Times New Roman" w:cs="Times New Roman"/>
      <w:sz w:val="20"/>
      <w:szCs w:val="20"/>
      <w:lang w:val="uk-UA" w:eastAsia="uk-UA"/>
    </w:rPr>
  </w:style>
  <w:style w:type="character" w:customStyle="1" w:styleId="af0">
    <w:name w:val="Текст сноски Знак"/>
    <w:basedOn w:val="a1"/>
    <w:link w:val="af"/>
    <w:semiHidden/>
    <w:rsid w:val="00CB299C"/>
    <w:rPr>
      <w:rFonts w:ascii="Times New Roman" w:eastAsia="Times New Roman" w:hAnsi="Times New Roman" w:cs="Times New Roman"/>
      <w:sz w:val="20"/>
      <w:szCs w:val="20"/>
      <w:lang w:val="uk-UA" w:eastAsia="uk-UA"/>
    </w:rPr>
  </w:style>
  <w:style w:type="character" w:customStyle="1" w:styleId="150">
    <w:name w:val="Основной текст (15)"/>
    <w:uiPriority w:val="99"/>
    <w:rsid w:val="00CB299C"/>
    <w:rPr>
      <w:rFonts w:ascii="Times New Roman" w:hAnsi="Times New Roman"/>
      <w:b/>
      <w:bCs/>
      <w:sz w:val="18"/>
      <w:szCs w:val="18"/>
      <w:shd w:val="clear" w:color="auto" w:fill="FFFFFF"/>
    </w:rPr>
  </w:style>
  <w:style w:type="character" w:customStyle="1" w:styleId="38">
    <w:name w:val="Основной текст (3)8"/>
    <w:uiPriority w:val="99"/>
    <w:rsid w:val="00CB299C"/>
    <w:rPr>
      <w:rFonts w:cs="Times New Roman"/>
      <w:sz w:val="18"/>
      <w:szCs w:val="18"/>
      <w:u w:val="none"/>
      <w:shd w:val="clear" w:color="auto" w:fill="FFFFFF"/>
    </w:rPr>
  </w:style>
  <w:style w:type="character" w:customStyle="1" w:styleId="152">
    <w:name w:val="Основной текст (15)2"/>
    <w:uiPriority w:val="99"/>
    <w:rsid w:val="00CB299C"/>
    <w:rPr>
      <w:rFonts w:ascii="Times New Roman" w:hAnsi="Times New Roman" w:cs="Times New Roman"/>
      <w:b/>
      <w:bCs/>
      <w:sz w:val="18"/>
      <w:szCs w:val="18"/>
      <w:u w:val="none"/>
      <w:shd w:val="clear" w:color="auto" w:fill="FFFFFF"/>
    </w:rPr>
  </w:style>
  <w:style w:type="paragraph" w:styleId="71">
    <w:name w:val="toc 7"/>
    <w:basedOn w:val="a0"/>
    <w:next w:val="a0"/>
    <w:autoRedefine/>
    <w:uiPriority w:val="39"/>
    <w:semiHidden/>
    <w:unhideWhenUsed/>
    <w:rsid w:val="00CB299C"/>
    <w:pPr>
      <w:suppressAutoHyphens/>
      <w:spacing w:after="0" w:line="240" w:lineRule="auto"/>
      <w:ind w:left="1440"/>
    </w:pPr>
    <w:rPr>
      <w:rFonts w:ascii="Times New Roman" w:eastAsia="Times New Roman" w:hAnsi="Times New Roman" w:cs="Times New Roman"/>
      <w:sz w:val="24"/>
      <w:szCs w:val="24"/>
      <w:lang w:val="uk-UA" w:eastAsia="ar-SA"/>
    </w:rPr>
  </w:style>
  <w:style w:type="paragraph" w:customStyle="1" w:styleId="c3">
    <w:name w:val="c3"/>
    <w:basedOn w:val="a0"/>
    <w:rsid w:val="00CB29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
    <w:name w:val="c6"/>
    <w:basedOn w:val="a1"/>
    <w:rsid w:val="00CB299C"/>
  </w:style>
  <w:style w:type="character" w:customStyle="1" w:styleId="31">
    <w:name w:val="Основной текст (3)_"/>
    <w:link w:val="310"/>
    <w:uiPriority w:val="99"/>
    <w:rsid w:val="00CB299C"/>
    <w:rPr>
      <w:sz w:val="18"/>
      <w:szCs w:val="18"/>
      <w:shd w:val="clear" w:color="auto" w:fill="FFFFFF"/>
    </w:rPr>
  </w:style>
  <w:style w:type="paragraph" w:customStyle="1" w:styleId="310">
    <w:name w:val="Основной текст (3)1"/>
    <w:basedOn w:val="a0"/>
    <w:link w:val="31"/>
    <w:uiPriority w:val="99"/>
    <w:rsid w:val="00CB299C"/>
    <w:pPr>
      <w:widowControl w:val="0"/>
      <w:shd w:val="clear" w:color="auto" w:fill="FFFFFF"/>
      <w:spacing w:before="840" w:after="60" w:line="240" w:lineRule="atLeast"/>
      <w:jc w:val="both"/>
    </w:pPr>
    <w:rPr>
      <w:sz w:val="18"/>
      <w:szCs w:val="18"/>
    </w:rPr>
  </w:style>
  <w:style w:type="character" w:customStyle="1" w:styleId="35">
    <w:name w:val="Основной текст (3)5"/>
    <w:uiPriority w:val="99"/>
    <w:rsid w:val="00CB299C"/>
    <w:rPr>
      <w:rFonts w:cs="Times New Roman"/>
      <w:sz w:val="18"/>
      <w:szCs w:val="18"/>
      <w:u w:val="none"/>
      <w:shd w:val="clear" w:color="auto" w:fill="FFFFFF"/>
    </w:rPr>
  </w:style>
  <w:style w:type="character" w:customStyle="1" w:styleId="apple-converted-space">
    <w:name w:val="apple-converted-space"/>
    <w:rsid w:val="00CB299C"/>
  </w:style>
  <w:style w:type="table" w:styleId="af1">
    <w:name w:val="Table Grid"/>
    <w:basedOn w:val="a2"/>
    <w:uiPriority w:val="59"/>
    <w:rsid w:val="00CB299C"/>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0"/>
    <w:link w:val="af3"/>
    <w:semiHidden/>
    <w:rsid w:val="00CB299C"/>
    <w:pPr>
      <w:shd w:val="clear" w:color="auto" w:fill="000080"/>
      <w:spacing w:after="200" w:line="276" w:lineRule="auto"/>
    </w:pPr>
    <w:rPr>
      <w:rFonts w:ascii="Tahoma" w:eastAsia="Times New Roman" w:hAnsi="Tahoma" w:cs="Times New Roman"/>
      <w:sz w:val="20"/>
      <w:szCs w:val="20"/>
      <w:lang w:val="ru-RU" w:eastAsia="ru-RU"/>
    </w:rPr>
  </w:style>
  <w:style w:type="character" w:customStyle="1" w:styleId="af3">
    <w:name w:val="Схема документа Знак"/>
    <w:basedOn w:val="a1"/>
    <w:link w:val="af2"/>
    <w:semiHidden/>
    <w:rsid w:val="00CB299C"/>
    <w:rPr>
      <w:rFonts w:ascii="Tahoma" w:eastAsia="Times New Roman" w:hAnsi="Tahoma" w:cs="Times New Roman"/>
      <w:sz w:val="20"/>
      <w:szCs w:val="20"/>
      <w:shd w:val="clear" w:color="auto" w:fill="000080"/>
      <w:lang w:val="ru-RU" w:eastAsia="ru-RU"/>
    </w:rPr>
  </w:style>
  <w:style w:type="paragraph" w:customStyle="1" w:styleId="14pt">
    <w:name w:val="Обычный + 14 pt"/>
    <w:aliases w:val="по ширине,Междустр.интервал:  полуторный"/>
    <w:basedOn w:val="a0"/>
    <w:rsid w:val="00CB299C"/>
    <w:pPr>
      <w:spacing w:after="0" w:line="360" w:lineRule="auto"/>
      <w:jc w:val="both"/>
    </w:pPr>
    <w:rPr>
      <w:rFonts w:ascii="Times New Roman" w:eastAsia="Times New Roman" w:hAnsi="Times New Roman" w:cs="Times New Roman"/>
      <w:sz w:val="28"/>
      <w:szCs w:val="28"/>
      <w:lang w:val="uk-UA"/>
    </w:rPr>
  </w:style>
  <w:style w:type="paragraph" w:customStyle="1" w:styleId="Default">
    <w:name w:val="Default"/>
    <w:rsid w:val="00CB299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FR2">
    <w:name w:val="FR2"/>
    <w:rsid w:val="00CB299C"/>
    <w:pPr>
      <w:spacing w:before="280" w:after="0" w:line="300" w:lineRule="auto"/>
    </w:pPr>
    <w:rPr>
      <w:rFonts w:ascii="Arial" w:eastAsia="Times New Roman" w:hAnsi="Arial" w:cs="Times New Roman"/>
      <w:i/>
      <w:szCs w:val="20"/>
      <w:lang w:val="uk-UA" w:eastAsia="ru-RU"/>
    </w:rPr>
  </w:style>
  <w:style w:type="paragraph" w:styleId="23">
    <w:name w:val="Body Text 2"/>
    <w:basedOn w:val="a0"/>
    <w:link w:val="24"/>
    <w:uiPriority w:val="99"/>
    <w:semiHidden/>
    <w:unhideWhenUsed/>
    <w:rsid w:val="00CB299C"/>
    <w:pPr>
      <w:suppressAutoHyphens/>
      <w:spacing w:after="120" w:line="480" w:lineRule="auto"/>
    </w:pPr>
    <w:rPr>
      <w:rFonts w:ascii="Times New Roman" w:eastAsia="Times New Roman" w:hAnsi="Times New Roman" w:cs="Times New Roman"/>
      <w:sz w:val="24"/>
      <w:szCs w:val="24"/>
      <w:lang w:val="uk-UA" w:eastAsia="ar-SA"/>
    </w:rPr>
  </w:style>
  <w:style w:type="character" w:customStyle="1" w:styleId="24">
    <w:name w:val="Основной текст 2 Знак"/>
    <w:basedOn w:val="a1"/>
    <w:link w:val="23"/>
    <w:uiPriority w:val="99"/>
    <w:semiHidden/>
    <w:rsid w:val="00CB299C"/>
    <w:rPr>
      <w:rFonts w:ascii="Times New Roman" w:eastAsia="Times New Roman" w:hAnsi="Times New Roman" w:cs="Times New Roman"/>
      <w:sz w:val="24"/>
      <w:szCs w:val="24"/>
      <w:lang w:val="uk-UA" w:eastAsia="ar-SA"/>
    </w:rPr>
  </w:style>
  <w:style w:type="character" w:styleId="af4">
    <w:name w:val="Strong"/>
    <w:uiPriority w:val="22"/>
    <w:qFormat/>
    <w:rsid w:val="00CB299C"/>
    <w:rPr>
      <w:b/>
      <w:bCs/>
    </w:rPr>
  </w:style>
  <w:style w:type="paragraph" w:customStyle="1" w:styleId="16">
    <w:name w:val="Абзац списка1"/>
    <w:basedOn w:val="a0"/>
    <w:rsid w:val="00CB299C"/>
    <w:pPr>
      <w:spacing w:after="200" w:line="276" w:lineRule="auto"/>
      <w:ind w:left="720"/>
      <w:contextualSpacing/>
      <w:jc w:val="both"/>
    </w:pPr>
    <w:rPr>
      <w:rFonts w:ascii="Times New Roman" w:eastAsia="Times New Roman" w:hAnsi="Times New Roman" w:cs="Times New Roman"/>
      <w:sz w:val="28"/>
      <w:lang w:val="uk-UA"/>
    </w:rPr>
  </w:style>
  <w:style w:type="character" w:customStyle="1" w:styleId="apple-style-span">
    <w:name w:val="apple-style-span"/>
    <w:uiPriority w:val="99"/>
    <w:rsid w:val="00CB299C"/>
    <w:rPr>
      <w:rFonts w:cs="Times New Roman"/>
    </w:rPr>
  </w:style>
  <w:style w:type="character" w:customStyle="1" w:styleId="25">
    <w:name w:val="Основной текст (2)_"/>
    <w:link w:val="210"/>
    <w:uiPriority w:val="99"/>
    <w:locked/>
    <w:rsid w:val="00CB299C"/>
    <w:rPr>
      <w:shd w:val="clear" w:color="auto" w:fill="FFFFFF"/>
    </w:rPr>
  </w:style>
  <w:style w:type="paragraph" w:customStyle="1" w:styleId="210">
    <w:name w:val="Основной текст (2)1"/>
    <w:basedOn w:val="a0"/>
    <w:link w:val="25"/>
    <w:uiPriority w:val="99"/>
    <w:rsid w:val="00CB299C"/>
    <w:pPr>
      <w:widowControl w:val="0"/>
      <w:shd w:val="clear" w:color="auto" w:fill="FFFFFF"/>
      <w:spacing w:after="960" w:line="240" w:lineRule="atLeast"/>
      <w:ind w:hanging="580"/>
      <w:jc w:val="center"/>
    </w:pPr>
  </w:style>
  <w:style w:type="paragraph" w:customStyle="1" w:styleId="a">
    <w:name w:val="Маркир.список"/>
    <w:basedOn w:val="a0"/>
    <w:rsid w:val="00CB299C"/>
    <w:pPr>
      <w:numPr>
        <w:numId w:val="2"/>
      </w:numPr>
      <w:spacing w:after="0" w:line="240" w:lineRule="auto"/>
      <w:jc w:val="both"/>
    </w:pPr>
    <w:rPr>
      <w:rFonts w:ascii="Times New Roman" w:eastAsia="Times New Roman" w:hAnsi="Times New Roman" w:cs="Times New Roman"/>
      <w:sz w:val="24"/>
      <w:szCs w:val="20"/>
      <w:lang w:val="ru-RU" w:eastAsia="ru-RU"/>
    </w:rPr>
  </w:style>
  <w:style w:type="character" w:customStyle="1" w:styleId="tlid-translation">
    <w:name w:val="tlid-translation"/>
    <w:rsid w:val="00CB299C"/>
  </w:style>
  <w:style w:type="paragraph" w:customStyle="1" w:styleId="211">
    <w:name w:val="Основной текст с отступом 21"/>
    <w:basedOn w:val="a0"/>
    <w:rsid w:val="00CB299C"/>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customStyle="1" w:styleId="af5">
    <w:name w:val="Нумеров.список"/>
    <w:basedOn w:val="a0"/>
    <w:rsid w:val="00CB299C"/>
    <w:pPr>
      <w:tabs>
        <w:tab w:val="left" w:pos="851"/>
        <w:tab w:val="num" w:pos="3974"/>
      </w:tabs>
      <w:spacing w:after="0" w:line="240" w:lineRule="auto"/>
      <w:ind w:left="3974" w:hanging="432"/>
      <w:jc w:val="both"/>
    </w:pPr>
    <w:rPr>
      <w:rFonts w:ascii="Times New Roman" w:eastAsia="Times New Roman" w:hAnsi="Times New Roman" w:cs="Times New Roman"/>
      <w:sz w:val="24"/>
      <w:szCs w:val="20"/>
      <w:lang w:val="uk-UA" w:eastAsia="ru-RU"/>
    </w:rPr>
  </w:style>
  <w:style w:type="paragraph" w:customStyle="1" w:styleId="17">
    <w:name w:val="Обычный (Интернет)1"/>
    <w:aliases w:val="Обычный (Web),Обычный (веб)1"/>
    <w:basedOn w:val="a0"/>
    <w:rsid w:val="00CB299C"/>
    <w:pPr>
      <w:spacing w:before="100" w:beforeAutospacing="1" w:after="100" w:afterAutospacing="1" w:line="181" w:lineRule="atLeast"/>
    </w:pPr>
    <w:rPr>
      <w:rFonts w:ascii="Verdana" w:eastAsia="Times New Roman" w:hAnsi="Verdana" w:cs="Times New Roman"/>
      <w:sz w:val="14"/>
      <w:szCs w:val="14"/>
      <w:lang w:val="ru-RU" w:eastAsia="ru-RU"/>
    </w:rPr>
  </w:style>
  <w:style w:type="paragraph" w:styleId="af6">
    <w:name w:val="Balloon Text"/>
    <w:basedOn w:val="a0"/>
    <w:link w:val="af7"/>
    <w:uiPriority w:val="99"/>
    <w:semiHidden/>
    <w:unhideWhenUsed/>
    <w:rsid w:val="00CB299C"/>
    <w:pPr>
      <w:suppressAutoHyphens/>
      <w:spacing w:after="0" w:line="240" w:lineRule="auto"/>
    </w:pPr>
    <w:rPr>
      <w:rFonts w:ascii="Tahoma" w:eastAsia="Times New Roman" w:hAnsi="Tahoma" w:cs="Times New Roman"/>
      <w:sz w:val="16"/>
      <w:szCs w:val="16"/>
      <w:lang w:val="uk-UA" w:eastAsia="ar-SA"/>
    </w:rPr>
  </w:style>
  <w:style w:type="character" w:customStyle="1" w:styleId="af7">
    <w:name w:val="Текст выноски Знак"/>
    <w:basedOn w:val="a1"/>
    <w:link w:val="af6"/>
    <w:uiPriority w:val="99"/>
    <w:semiHidden/>
    <w:rsid w:val="00CB299C"/>
    <w:rPr>
      <w:rFonts w:ascii="Tahoma" w:eastAsia="Times New Roman" w:hAnsi="Tahoma" w:cs="Times New Roman"/>
      <w:sz w:val="16"/>
      <w:szCs w:val="16"/>
      <w:lang w:val="uk-UA" w:eastAsia="ar-SA"/>
    </w:rPr>
  </w:style>
  <w:style w:type="paragraph" w:customStyle="1" w:styleId="af8">
    <w:name w:val="Абзац"/>
    <w:basedOn w:val="a0"/>
    <w:rsid w:val="00CB299C"/>
    <w:pPr>
      <w:spacing w:after="0" w:line="360" w:lineRule="auto"/>
      <w:ind w:left="720"/>
      <w:jc w:val="both"/>
    </w:pPr>
    <w:rPr>
      <w:rFonts w:ascii="Times New Roman" w:eastAsia="Times New Roman" w:hAnsi="Times New Roman" w:cs="Times New Roman"/>
      <w:sz w:val="28"/>
      <w:szCs w:val="20"/>
      <w:lang w:val="uk-UA" w:eastAsia="ar-SA"/>
    </w:rPr>
  </w:style>
  <w:style w:type="character" w:customStyle="1" w:styleId="FontStyle40">
    <w:name w:val="Font Style40"/>
    <w:uiPriority w:val="99"/>
    <w:rsid w:val="00CB299C"/>
    <w:rPr>
      <w:rFonts w:ascii="Times New Roman" w:hAnsi="Times New Roman" w:cs="Times New Roman"/>
      <w:sz w:val="26"/>
      <w:szCs w:val="26"/>
    </w:rPr>
  </w:style>
  <w:style w:type="paragraph" w:styleId="af9">
    <w:name w:val="footer"/>
    <w:basedOn w:val="a0"/>
    <w:link w:val="afa"/>
    <w:uiPriority w:val="99"/>
    <w:unhideWhenUsed/>
    <w:rsid w:val="00CB299C"/>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fa">
    <w:name w:val="Нижний колонтитул Знак"/>
    <w:basedOn w:val="a1"/>
    <w:link w:val="af9"/>
    <w:uiPriority w:val="99"/>
    <w:rsid w:val="00CB299C"/>
    <w:rPr>
      <w:rFonts w:ascii="Times New Roman" w:eastAsia="Times New Roman" w:hAnsi="Times New Roman" w:cs="Times New Roman"/>
      <w:sz w:val="24"/>
      <w:szCs w:val="24"/>
      <w:lang w:val="uk-UA" w:eastAsia="ar-SA"/>
    </w:rPr>
  </w:style>
  <w:style w:type="character" w:styleId="afb">
    <w:name w:val="Emphasis"/>
    <w:uiPriority w:val="20"/>
    <w:qFormat/>
    <w:rsid w:val="00CB299C"/>
    <w:rPr>
      <w:i/>
      <w:iCs/>
    </w:rPr>
  </w:style>
  <w:style w:type="paragraph" w:styleId="26">
    <w:name w:val="Body Text Indent 2"/>
    <w:basedOn w:val="a0"/>
    <w:link w:val="27"/>
    <w:uiPriority w:val="99"/>
    <w:semiHidden/>
    <w:unhideWhenUsed/>
    <w:rsid w:val="00CB299C"/>
    <w:pPr>
      <w:suppressAutoHyphens/>
      <w:spacing w:after="120" w:line="480" w:lineRule="auto"/>
      <w:ind w:left="283"/>
    </w:pPr>
    <w:rPr>
      <w:rFonts w:ascii="Times New Roman" w:eastAsia="Times New Roman" w:hAnsi="Times New Roman" w:cs="Times New Roman"/>
      <w:sz w:val="28"/>
      <w:szCs w:val="24"/>
      <w:lang w:val="x-none" w:eastAsia="ar-SA"/>
    </w:rPr>
  </w:style>
  <w:style w:type="character" w:customStyle="1" w:styleId="27">
    <w:name w:val="Основной текст с отступом 2 Знак"/>
    <w:basedOn w:val="a1"/>
    <w:link w:val="26"/>
    <w:uiPriority w:val="99"/>
    <w:semiHidden/>
    <w:rsid w:val="00CB299C"/>
    <w:rPr>
      <w:rFonts w:ascii="Times New Roman" w:eastAsia="Times New Roman" w:hAnsi="Times New Roman" w:cs="Times New Roman"/>
      <w:sz w:val="28"/>
      <w:szCs w:val="24"/>
      <w:lang w:val="x-none" w:eastAsia="ar-SA"/>
    </w:rPr>
  </w:style>
  <w:style w:type="paragraph" w:styleId="ae">
    <w:name w:val="Normal (Web)"/>
    <w:basedOn w:val="a0"/>
    <w:uiPriority w:val="99"/>
    <w:semiHidden/>
    <w:unhideWhenUsed/>
    <w:rsid w:val="00CB299C"/>
    <w:rPr>
      <w:rFonts w:ascii="Times New Roman" w:hAnsi="Times New Roman" w:cs="Times New Roman"/>
      <w:sz w:val="24"/>
      <w:szCs w:val="24"/>
    </w:rPr>
  </w:style>
  <w:style w:type="paragraph" w:customStyle="1" w:styleId="afc">
    <w:name w:val="Знак Знак Знак Знак Знак Знак Знак Знак Знак Знак"/>
    <w:basedOn w:val="a0"/>
    <w:autoRedefine/>
    <w:rsid w:val="00CB06AA"/>
    <w:pPr>
      <w:spacing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bigor.bmstu.ru/?cnt/?doc=Default/050_iteduc.co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uniks.uni.udm.ru/~collor/sem_htm/Pedt_t.shtml" TargetMode="External"/><Relationship Id="rId17" Type="http://schemas.openxmlformats.org/officeDocument/2006/relationships/hyperlink" Target="http://education.unian.net/ukr/detail/190597" TargetMode="External"/><Relationship Id="rId2" Type="http://schemas.openxmlformats.org/officeDocument/2006/relationships/numbering" Target="numbering.xml"/><Relationship Id="rId16" Type="http://schemas.openxmlformats.org/officeDocument/2006/relationships/hyperlink" Target="http://iht.univ.kiev.ua/books-iht/comp-tech-osvit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opu.ru/ininfo/s2_edu-tech.htm" TargetMode="External"/><Relationship Id="rId5" Type="http://schemas.openxmlformats.org/officeDocument/2006/relationships/webSettings" Target="webSettings.xml"/><Relationship Id="rId15" Type="http://schemas.openxmlformats.org/officeDocument/2006/relationships/hyperlink" Target="https://nashol.com/2017062595062/informacionnie-tehnologii-v-obrazovanii-noskova-t-n-2016.html" TargetMode="External"/><Relationship Id="rId10" Type="http://schemas.openxmlformats.org/officeDocument/2006/relationships/hyperlink" Target="http://vnz.org.uazakonodavstvo/111-zakon-ukrayiny-pro-vyschu-osvit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on.gov.ua/storage/app/media/vishcha-osvita/rekomendatsii-1648.pdf" TargetMode="External"/><Relationship Id="rId14" Type="http://schemas.openxmlformats.org/officeDocument/2006/relationships/hyperlink" Target="http://bigor.bmstu.ru/?met/?doc=Default/050_iteduc.cou/?cou=Default/050_iteduc.c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6BAE-A78F-49EE-ACB6-F6784AF5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6370</Words>
  <Characters>36311</Characters>
  <Application>Microsoft Office Word</Application>
  <DocSecurity>0</DocSecurity>
  <Lines>302</Lines>
  <Paragraphs>85</Paragraphs>
  <ScaleCrop>false</ScaleCrop>
  <Company/>
  <LinksUpToDate>false</LinksUpToDate>
  <CharactersWithSpaces>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Леново</dc:creator>
  <cp:keywords/>
  <dc:description/>
  <cp:lastModifiedBy>Валерия Леново</cp:lastModifiedBy>
  <cp:revision>25</cp:revision>
  <dcterms:created xsi:type="dcterms:W3CDTF">2020-11-07T08:36:00Z</dcterms:created>
  <dcterms:modified xsi:type="dcterms:W3CDTF">2020-11-07T20:48:00Z</dcterms:modified>
</cp:coreProperties>
</file>