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10964" w14:textId="77777777" w:rsidR="00AD7052" w:rsidRPr="00397D23" w:rsidRDefault="00AD7052" w:rsidP="00D92493">
      <w:pPr>
        <w:pStyle w:val="afe"/>
        <w:spacing w:before="0" w:beforeAutospacing="0" w:after="0" w:afterAutospacing="0"/>
        <w:jc w:val="center"/>
        <w:rPr>
          <w:rFonts w:ascii="Times New Roman" w:hAnsi="Times New Roman" w:cs="Times New Roman"/>
          <w:b/>
          <w:caps/>
          <w:color w:val="auto"/>
          <w:sz w:val="40"/>
          <w:szCs w:val="40"/>
          <w:lang w:val="uk-UA"/>
        </w:rPr>
      </w:pPr>
      <w:r w:rsidRPr="00397D23">
        <w:rPr>
          <w:rFonts w:ascii="Times New Roman" w:hAnsi="Times New Roman" w:cs="Times New Roman"/>
          <w:b/>
          <w:caps/>
          <w:color w:val="auto"/>
          <w:sz w:val="40"/>
          <w:szCs w:val="40"/>
          <w:lang w:val="uk-UA"/>
        </w:rPr>
        <w:t>Текст лекції</w:t>
      </w:r>
    </w:p>
    <w:p w14:paraId="28C83A12" w14:textId="7ADA7322" w:rsidR="0014188E" w:rsidRDefault="00AD7052" w:rsidP="00D92493">
      <w:pPr>
        <w:pStyle w:val="afe"/>
        <w:spacing w:before="0" w:beforeAutospacing="0" w:after="0" w:afterAutospacing="0"/>
        <w:rPr>
          <w:rFonts w:ascii="Times New Roman" w:hAnsi="Times New Roman" w:cs="Times New Roman"/>
          <w:b/>
          <w:color w:val="auto"/>
          <w:sz w:val="28"/>
          <w:szCs w:val="28"/>
          <w:lang w:val="uk-UA"/>
        </w:rPr>
      </w:pPr>
      <w:r w:rsidRPr="008C0F54">
        <w:rPr>
          <w:rFonts w:ascii="Times New Roman" w:hAnsi="Times New Roman" w:cs="Times New Roman"/>
          <w:b/>
          <w:color w:val="auto"/>
          <w:sz w:val="28"/>
          <w:szCs w:val="28"/>
          <w:lang w:val="uk-UA"/>
        </w:rPr>
        <w:t>за темою</w:t>
      </w:r>
      <w:r w:rsidR="0014188E">
        <w:rPr>
          <w:rFonts w:ascii="Times New Roman" w:hAnsi="Times New Roman" w:cs="Times New Roman"/>
          <w:b/>
          <w:color w:val="auto"/>
          <w:sz w:val="28"/>
          <w:szCs w:val="28"/>
          <w:lang w:val="uk-UA"/>
        </w:rPr>
        <w:t xml:space="preserve">: </w:t>
      </w:r>
    </w:p>
    <w:p w14:paraId="297FE4BA" w14:textId="77777777" w:rsidR="0014188E" w:rsidRDefault="0014188E" w:rsidP="00D92493">
      <w:pPr>
        <w:pStyle w:val="afe"/>
        <w:spacing w:before="0" w:beforeAutospacing="0" w:after="0" w:afterAutospacing="0"/>
        <w:rPr>
          <w:rFonts w:ascii="Times New Roman" w:hAnsi="Times New Roman" w:cs="Times New Roman"/>
          <w:b/>
          <w:color w:val="auto"/>
          <w:sz w:val="28"/>
          <w:szCs w:val="28"/>
          <w:lang w:val="uk-UA"/>
        </w:rPr>
      </w:pPr>
    </w:p>
    <w:p w14:paraId="5FE1E0B6" w14:textId="000FD7E7" w:rsidR="00AD7052" w:rsidRPr="0014188E" w:rsidRDefault="0014188E" w:rsidP="0014188E">
      <w:pPr>
        <w:pStyle w:val="afe"/>
        <w:spacing w:before="0" w:beforeAutospacing="0" w:after="0" w:afterAutospacing="0"/>
        <w:jc w:val="center"/>
        <w:rPr>
          <w:rFonts w:ascii="Times New Roman" w:hAnsi="Times New Roman" w:cs="Times New Roman"/>
          <w:b/>
          <w:bCs/>
          <w:color w:val="auto"/>
          <w:sz w:val="28"/>
          <w:szCs w:val="28"/>
          <w:lang w:val="uk-UA"/>
        </w:rPr>
      </w:pPr>
      <w:r w:rsidRPr="0014188E">
        <w:rPr>
          <w:rFonts w:ascii="Times New Roman" w:hAnsi="Times New Roman" w:cs="Times New Roman"/>
          <w:b/>
          <w:bCs/>
          <w:color w:val="auto"/>
          <w:spacing w:val="-8"/>
          <w:sz w:val="28"/>
          <w:szCs w:val="28"/>
          <w:lang w:val="uk-UA"/>
        </w:rPr>
        <w:t>СПІВУЧАСТЬ У КРИМІНАЛЬНОМУ ПРАВОПОРУШЕННІ</w:t>
      </w:r>
    </w:p>
    <w:p w14:paraId="77768127" w14:textId="77777777" w:rsidR="00AD7052" w:rsidRPr="0014188E" w:rsidRDefault="00AD7052" w:rsidP="00D92493">
      <w:pPr>
        <w:pStyle w:val="afe"/>
        <w:spacing w:before="0" w:beforeAutospacing="0" w:after="0" w:afterAutospacing="0"/>
        <w:rPr>
          <w:rFonts w:ascii="Times New Roman" w:hAnsi="Times New Roman" w:cs="Times New Roman"/>
          <w:b/>
          <w:bCs/>
          <w:color w:val="auto"/>
          <w:sz w:val="28"/>
          <w:szCs w:val="28"/>
          <w:lang w:val="uk-UA"/>
        </w:rPr>
      </w:pPr>
    </w:p>
    <w:p w14:paraId="4D4BE723" w14:textId="2A76811F" w:rsidR="00AD7052" w:rsidRPr="009F4041" w:rsidRDefault="00AD7052" w:rsidP="00D92493">
      <w:pPr>
        <w:pStyle w:val="afe"/>
        <w:spacing w:before="0" w:beforeAutospacing="0" w:after="0" w:afterAutospacing="0"/>
        <w:jc w:val="center"/>
        <w:rPr>
          <w:rFonts w:ascii="Times New Roman" w:hAnsi="Times New Roman" w:cs="Times New Roman"/>
          <w:b/>
          <w:color w:val="auto"/>
          <w:sz w:val="28"/>
          <w:szCs w:val="28"/>
          <w:lang w:val="uk-UA"/>
        </w:rPr>
      </w:pPr>
      <w:r w:rsidRPr="009F4041">
        <w:rPr>
          <w:rFonts w:ascii="Times New Roman" w:hAnsi="Times New Roman" w:cs="Times New Roman"/>
          <w:b/>
          <w:color w:val="auto"/>
          <w:sz w:val="28"/>
          <w:szCs w:val="28"/>
          <w:lang w:val="uk-UA"/>
        </w:rPr>
        <w:t>План лекції</w:t>
      </w:r>
    </w:p>
    <w:p w14:paraId="73EF08F2" w14:textId="77777777" w:rsidR="00AD7052" w:rsidRPr="009F4041" w:rsidRDefault="00AD7052" w:rsidP="00D92493">
      <w:pPr>
        <w:pStyle w:val="afe"/>
        <w:spacing w:before="0" w:beforeAutospacing="0" w:after="0" w:afterAutospacing="0"/>
        <w:jc w:val="center"/>
        <w:rPr>
          <w:rFonts w:ascii="Times New Roman" w:hAnsi="Times New Roman" w:cs="Times New Roman"/>
          <w:b/>
          <w:color w:val="auto"/>
          <w:sz w:val="28"/>
          <w:szCs w:val="28"/>
          <w:lang w:val="uk-UA"/>
        </w:rPr>
      </w:pPr>
    </w:p>
    <w:p w14:paraId="343726F3" w14:textId="77777777" w:rsidR="00AD7052" w:rsidRPr="00B342DD" w:rsidRDefault="00AD7052" w:rsidP="00D92493">
      <w:pPr>
        <w:numPr>
          <w:ilvl w:val="0"/>
          <w:numId w:val="41"/>
        </w:numPr>
        <w:tabs>
          <w:tab w:val="clear" w:pos="720"/>
          <w:tab w:val="num" w:pos="900"/>
        </w:tabs>
        <w:ind w:left="0" w:firstLine="567"/>
        <w:contextualSpacing/>
        <w:rPr>
          <w:szCs w:val="28"/>
        </w:rPr>
      </w:pPr>
      <w:r w:rsidRPr="00B342DD">
        <w:rPr>
          <w:szCs w:val="28"/>
        </w:rPr>
        <w:t xml:space="preserve">Поняття і ознаки співучасті у </w:t>
      </w:r>
      <w:r>
        <w:rPr>
          <w:szCs w:val="28"/>
        </w:rPr>
        <w:t>кримінальному правопорушенні</w:t>
      </w:r>
      <w:r w:rsidRPr="00B342DD">
        <w:rPr>
          <w:szCs w:val="28"/>
        </w:rPr>
        <w:t>.</w:t>
      </w:r>
    </w:p>
    <w:p w14:paraId="42DDF5A5" w14:textId="77777777" w:rsidR="00AD7052" w:rsidRPr="00B342DD" w:rsidRDefault="00AD7052" w:rsidP="00D92493">
      <w:pPr>
        <w:pStyle w:val="14"/>
        <w:numPr>
          <w:ilvl w:val="0"/>
          <w:numId w:val="41"/>
        </w:numPr>
        <w:tabs>
          <w:tab w:val="clear" w:pos="720"/>
          <w:tab w:val="num" w:pos="900"/>
        </w:tabs>
        <w:ind w:left="0" w:firstLine="567"/>
        <w:contextualSpacing/>
        <w:rPr>
          <w:sz w:val="28"/>
          <w:szCs w:val="28"/>
          <w:lang w:val="uk-UA"/>
        </w:rPr>
      </w:pPr>
      <w:r w:rsidRPr="00B342DD">
        <w:rPr>
          <w:sz w:val="28"/>
          <w:szCs w:val="28"/>
          <w:lang w:val="uk-UA"/>
        </w:rPr>
        <w:t>Види співучасників.</w:t>
      </w:r>
    </w:p>
    <w:p w14:paraId="58258BB7" w14:textId="77777777" w:rsidR="00AD7052" w:rsidRPr="00B342DD" w:rsidRDefault="00AD7052" w:rsidP="00D92493">
      <w:pPr>
        <w:numPr>
          <w:ilvl w:val="0"/>
          <w:numId w:val="41"/>
        </w:numPr>
        <w:tabs>
          <w:tab w:val="clear" w:pos="720"/>
          <w:tab w:val="num" w:pos="900"/>
        </w:tabs>
        <w:ind w:left="0" w:firstLine="567"/>
        <w:contextualSpacing/>
        <w:rPr>
          <w:szCs w:val="28"/>
        </w:rPr>
      </w:pPr>
      <w:r w:rsidRPr="00B342DD">
        <w:rPr>
          <w:szCs w:val="28"/>
        </w:rPr>
        <w:t>Форми співучасті.</w:t>
      </w:r>
    </w:p>
    <w:p w14:paraId="336DBDFA" w14:textId="77777777" w:rsidR="00AD7052" w:rsidRPr="00B342DD" w:rsidRDefault="00AD7052" w:rsidP="00D92493">
      <w:pPr>
        <w:numPr>
          <w:ilvl w:val="0"/>
          <w:numId w:val="41"/>
        </w:numPr>
        <w:tabs>
          <w:tab w:val="clear" w:pos="720"/>
          <w:tab w:val="num" w:pos="900"/>
        </w:tabs>
        <w:ind w:left="0" w:firstLine="567"/>
        <w:contextualSpacing/>
        <w:rPr>
          <w:szCs w:val="28"/>
        </w:rPr>
      </w:pPr>
      <w:r w:rsidRPr="00B342DD">
        <w:rPr>
          <w:szCs w:val="28"/>
        </w:rPr>
        <w:t>Відповідальність співучасників.</w:t>
      </w:r>
    </w:p>
    <w:p w14:paraId="141DF923" w14:textId="77777777" w:rsidR="00AD7052" w:rsidRPr="00B342DD" w:rsidRDefault="00AD7052" w:rsidP="00D92493">
      <w:pPr>
        <w:numPr>
          <w:ilvl w:val="0"/>
          <w:numId w:val="41"/>
        </w:numPr>
        <w:tabs>
          <w:tab w:val="clear" w:pos="720"/>
          <w:tab w:val="num" w:pos="900"/>
        </w:tabs>
        <w:ind w:left="0" w:firstLine="567"/>
        <w:contextualSpacing/>
        <w:rPr>
          <w:szCs w:val="28"/>
        </w:rPr>
      </w:pPr>
      <w:r w:rsidRPr="00B342DD">
        <w:rPr>
          <w:szCs w:val="28"/>
        </w:rPr>
        <w:t>Сп</w:t>
      </w:r>
      <w:bookmarkStart w:id="0" w:name="_GoBack"/>
      <w:bookmarkEnd w:id="0"/>
      <w:r w:rsidRPr="00B342DD">
        <w:rPr>
          <w:szCs w:val="28"/>
        </w:rPr>
        <w:t>еціальні питання відповідальності за співучасть.</w:t>
      </w:r>
    </w:p>
    <w:p w14:paraId="5CEB7AF8" w14:textId="77777777" w:rsidR="00AD7052" w:rsidRPr="00B342DD" w:rsidRDefault="00AD7052" w:rsidP="00D92493">
      <w:pPr>
        <w:numPr>
          <w:ilvl w:val="0"/>
          <w:numId w:val="41"/>
        </w:numPr>
        <w:tabs>
          <w:tab w:val="clear" w:pos="720"/>
          <w:tab w:val="num" w:pos="900"/>
        </w:tabs>
        <w:ind w:left="0" w:firstLine="567"/>
        <w:contextualSpacing/>
        <w:rPr>
          <w:szCs w:val="28"/>
        </w:rPr>
      </w:pPr>
      <w:r w:rsidRPr="00B342DD">
        <w:rPr>
          <w:szCs w:val="28"/>
        </w:rPr>
        <w:t>Причетність до</w:t>
      </w:r>
      <w:r>
        <w:rPr>
          <w:szCs w:val="28"/>
        </w:rPr>
        <w:t xml:space="preserve"> кримінального правопорушення</w:t>
      </w:r>
      <w:r w:rsidRPr="00B342DD">
        <w:rPr>
          <w:szCs w:val="28"/>
        </w:rPr>
        <w:t>.</w:t>
      </w:r>
    </w:p>
    <w:p w14:paraId="50D97254" w14:textId="77777777" w:rsidR="00AD7052" w:rsidRPr="00765761" w:rsidRDefault="00AD7052" w:rsidP="00D92493">
      <w:pPr>
        <w:pStyle w:val="afe"/>
        <w:spacing w:before="0" w:beforeAutospacing="0" w:after="0" w:afterAutospacing="0"/>
        <w:ind w:firstLine="567"/>
        <w:contextualSpacing/>
        <w:rPr>
          <w:rFonts w:ascii="Times New Roman" w:hAnsi="Times New Roman" w:cs="Times New Roman"/>
          <w:b/>
          <w:color w:val="auto"/>
          <w:sz w:val="28"/>
          <w:szCs w:val="28"/>
          <w:lang w:val="uk-UA"/>
        </w:rPr>
      </w:pPr>
    </w:p>
    <w:p w14:paraId="4103F27B" w14:textId="77777777" w:rsidR="00AD7052" w:rsidRPr="00765761" w:rsidRDefault="00AD7052" w:rsidP="00D92493">
      <w:pPr>
        <w:jc w:val="center"/>
        <w:rPr>
          <w:b/>
          <w:szCs w:val="28"/>
        </w:rPr>
      </w:pPr>
      <w:r w:rsidRPr="00765761">
        <w:rPr>
          <w:b/>
          <w:szCs w:val="28"/>
        </w:rPr>
        <w:t>Література:</w:t>
      </w:r>
    </w:p>
    <w:p w14:paraId="4F7A3D16" w14:textId="77777777" w:rsidR="00AD7052" w:rsidRPr="00765761" w:rsidRDefault="00AD7052" w:rsidP="00D92493">
      <w:pPr>
        <w:jc w:val="center"/>
        <w:rPr>
          <w:b/>
          <w:szCs w:val="28"/>
        </w:rPr>
      </w:pPr>
    </w:p>
    <w:p w14:paraId="1F865E1E" w14:textId="77777777" w:rsidR="00AD7052" w:rsidRPr="0000516B" w:rsidRDefault="00AD7052" w:rsidP="00D92493">
      <w:pPr>
        <w:contextualSpacing/>
        <w:jc w:val="center"/>
        <w:rPr>
          <w:b/>
          <w:bCs/>
          <w:szCs w:val="28"/>
        </w:rPr>
      </w:pPr>
      <w:r w:rsidRPr="0000516B">
        <w:rPr>
          <w:b/>
          <w:bCs/>
          <w:szCs w:val="28"/>
        </w:rPr>
        <w:t>Нормативно-правові акти:</w:t>
      </w:r>
    </w:p>
    <w:p w14:paraId="00D578AC" w14:textId="77777777" w:rsidR="00AD7052" w:rsidRPr="00765761" w:rsidRDefault="00AD7052" w:rsidP="00D92493">
      <w:pPr>
        <w:widowControl w:val="0"/>
        <w:numPr>
          <w:ilvl w:val="2"/>
          <w:numId w:val="44"/>
        </w:numPr>
        <w:tabs>
          <w:tab w:val="left" w:pos="1080"/>
        </w:tabs>
        <w:ind w:left="0" w:firstLine="709"/>
        <w:jc w:val="both"/>
        <w:rPr>
          <w:snapToGrid w:val="0"/>
          <w:color w:val="000000"/>
          <w:szCs w:val="28"/>
        </w:rPr>
      </w:pPr>
      <w:r w:rsidRPr="00765761">
        <w:rPr>
          <w:color w:val="000000"/>
          <w:szCs w:val="28"/>
        </w:rPr>
        <w:t xml:space="preserve">Конституція України: закон України від 28.06.1996 № 254к/96-ВР // База даних «Законодавство України»/Верховна Рада України. URL: </w:t>
      </w:r>
      <w:hyperlink r:id="rId7" w:history="1">
        <w:r w:rsidRPr="00765761">
          <w:rPr>
            <w:rStyle w:val="a8"/>
            <w:szCs w:val="28"/>
          </w:rPr>
          <w:t>https://zakon.rada.gov.ua/laws/show/254%D0%BA/96-%D0%B2%D1%80</w:t>
        </w:r>
      </w:hyperlink>
      <w:r w:rsidRPr="00765761">
        <w:rPr>
          <w:color w:val="000000"/>
          <w:szCs w:val="28"/>
        </w:rPr>
        <w:t xml:space="preserve"> (дата звернення: 10.12.2019).</w:t>
      </w:r>
    </w:p>
    <w:p w14:paraId="188314CF" w14:textId="77777777" w:rsidR="00AD7052" w:rsidRPr="00765761" w:rsidRDefault="00AD7052" w:rsidP="00D92493">
      <w:pPr>
        <w:widowControl w:val="0"/>
        <w:numPr>
          <w:ilvl w:val="2"/>
          <w:numId w:val="44"/>
        </w:numPr>
        <w:tabs>
          <w:tab w:val="left" w:pos="1080"/>
        </w:tabs>
        <w:ind w:left="0" w:firstLine="709"/>
        <w:jc w:val="both"/>
        <w:rPr>
          <w:snapToGrid w:val="0"/>
          <w:color w:val="000000"/>
          <w:szCs w:val="28"/>
        </w:rPr>
      </w:pPr>
      <w:r w:rsidRPr="00765761">
        <w:rPr>
          <w:szCs w:val="28"/>
        </w:rPr>
        <w:t>Кримінальний кодекс України: закон України від 0</w:t>
      </w:r>
      <w:r w:rsidRPr="00765761">
        <w:rPr>
          <w:noProof/>
          <w:szCs w:val="28"/>
        </w:rPr>
        <w:t>5.04.2001 № 2341-III</w:t>
      </w:r>
      <w:r w:rsidRPr="00765761">
        <w:rPr>
          <w:szCs w:val="28"/>
        </w:rPr>
        <w:t xml:space="preserve"> // База даних «Законодавство України»/Верховна Рада України. URL: </w:t>
      </w:r>
      <w:hyperlink r:id="rId8" w:history="1">
        <w:r w:rsidRPr="00765761">
          <w:rPr>
            <w:rStyle w:val="a8"/>
            <w:szCs w:val="28"/>
          </w:rPr>
          <w:t>https://zakon.rada.gov.ua/laws/show/2341-14</w:t>
        </w:r>
      </w:hyperlink>
      <w:r w:rsidRPr="00765761">
        <w:rPr>
          <w:szCs w:val="28"/>
        </w:rPr>
        <w:t xml:space="preserve"> (дата звернення: 10.12.2019).</w:t>
      </w:r>
    </w:p>
    <w:p w14:paraId="77C2171F" w14:textId="77777777" w:rsidR="00AD7052" w:rsidRPr="00765761" w:rsidRDefault="00AD7052" w:rsidP="00D92493">
      <w:pPr>
        <w:widowControl w:val="0"/>
        <w:numPr>
          <w:ilvl w:val="2"/>
          <w:numId w:val="44"/>
        </w:numPr>
        <w:tabs>
          <w:tab w:val="left" w:pos="1080"/>
        </w:tabs>
        <w:ind w:left="0" w:firstLine="709"/>
        <w:jc w:val="both"/>
        <w:rPr>
          <w:snapToGrid w:val="0"/>
          <w:color w:val="000000"/>
          <w:szCs w:val="28"/>
        </w:rPr>
      </w:pPr>
      <w:r w:rsidRPr="00765761">
        <w:rPr>
          <w:szCs w:val="28"/>
        </w:rPr>
        <w:t xml:space="preserve">Про Національну поліцію: </w:t>
      </w:r>
      <w:r w:rsidRPr="00765761">
        <w:rPr>
          <w:szCs w:val="28"/>
          <w:lang w:val="ru-RU"/>
        </w:rPr>
        <w:t>з</w:t>
      </w:r>
      <w:proofErr w:type="spellStart"/>
      <w:r w:rsidRPr="00765761">
        <w:rPr>
          <w:szCs w:val="28"/>
        </w:rPr>
        <w:t>акон</w:t>
      </w:r>
      <w:proofErr w:type="spellEnd"/>
      <w:r w:rsidRPr="00765761">
        <w:rPr>
          <w:szCs w:val="28"/>
        </w:rPr>
        <w:t xml:space="preserve"> України від 02.07.2015 № 580-VIII // База даних «Законодавство України»/Верховна Рада України. URL: </w:t>
      </w:r>
      <w:hyperlink r:id="rId9" w:history="1">
        <w:r w:rsidRPr="00765761">
          <w:rPr>
            <w:rStyle w:val="a8"/>
            <w:szCs w:val="28"/>
          </w:rPr>
          <w:t>https://zakon.rada.gov.ua/laws/show/580-19</w:t>
        </w:r>
      </w:hyperlink>
      <w:r w:rsidRPr="00765761">
        <w:rPr>
          <w:szCs w:val="28"/>
        </w:rPr>
        <w:t xml:space="preserve"> (дата звернення: 10.12.2019).</w:t>
      </w:r>
    </w:p>
    <w:p w14:paraId="6BFE085E" w14:textId="77777777" w:rsidR="00AD7052" w:rsidRDefault="00AD7052" w:rsidP="00D92493">
      <w:pPr>
        <w:jc w:val="center"/>
        <w:rPr>
          <w:b/>
          <w:bCs/>
          <w:szCs w:val="28"/>
        </w:rPr>
      </w:pPr>
    </w:p>
    <w:p w14:paraId="0B93E960" w14:textId="77777777" w:rsidR="00AD7052" w:rsidRPr="00765761" w:rsidRDefault="00AD7052" w:rsidP="00D92493">
      <w:pPr>
        <w:jc w:val="center"/>
        <w:rPr>
          <w:b/>
          <w:bCs/>
          <w:szCs w:val="28"/>
        </w:rPr>
      </w:pPr>
      <w:r w:rsidRPr="00765761">
        <w:rPr>
          <w:b/>
          <w:bCs/>
          <w:szCs w:val="28"/>
        </w:rPr>
        <w:t>Основна література:</w:t>
      </w:r>
    </w:p>
    <w:p w14:paraId="446CB8A7" w14:textId="77777777" w:rsidR="00AD7052" w:rsidRPr="00765761" w:rsidRDefault="00AD7052" w:rsidP="00D92493">
      <w:pPr>
        <w:widowControl w:val="0"/>
        <w:numPr>
          <w:ilvl w:val="0"/>
          <w:numId w:val="43"/>
        </w:numPr>
        <w:tabs>
          <w:tab w:val="clear" w:pos="2062"/>
          <w:tab w:val="left" w:pos="1080"/>
          <w:tab w:val="num" w:pos="1495"/>
        </w:tabs>
        <w:adjustRightInd w:val="0"/>
        <w:ind w:left="0" w:firstLine="709"/>
        <w:contextualSpacing/>
        <w:jc w:val="both"/>
        <w:textAlignment w:val="baseline"/>
        <w:rPr>
          <w:szCs w:val="28"/>
        </w:rPr>
      </w:pPr>
      <w:proofErr w:type="spellStart"/>
      <w:r w:rsidRPr="00765761">
        <w:rPr>
          <w:szCs w:val="28"/>
        </w:rPr>
        <w:t>Вереша</w:t>
      </w:r>
      <w:proofErr w:type="spellEnd"/>
      <w:r w:rsidRPr="00765761">
        <w:rPr>
          <w:szCs w:val="28"/>
        </w:rPr>
        <w:t xml:space="preserve"> Р.В. Кримінальне </w:t>
      </w:r>
      <w:r>
        <w:rPr>
          <w:szCs w:val="28"/>
        </w:rPr>
        <w:t xml:space="preserve">право України. Загальна частина: навч. посіб. Київ : Правова єдність, 2016. </w:t>
      </w:r>
      <w:r w:rsidRPr="00765761">
        <w:rPr>
          <w:szCs w:val="28"/>
        </w:rPr>
        <w:t>363 с.</w:t>
      </w:r>
    </w:p>
    <w:p w14:paraId="19F4C207" w14:textId="77777777" w:rsidR="00AD7052" w:rsidRPr="00765761" w:rsidRDefault="00AD7052" w:rsidP="00D92493">
      <w:pPr>
        <w:pStyle w:val="afe"/>
        <w:numPr>
          <w:ilvl w:val="0"/>
          <w:numId w:val="43"/>
        </w:numPr>
        <w:tabs>
          <w:tab w:val="clear" w:pos="2062"/>
          <w:tab w:val="left" w:pos="1080"/>
          <w:tab w:val="num" w:pos="1495"/>
        </w:tabs>
        <w:spacing w:before="0" w:beforeAutospacing="0" w:after="0" w:afterAutospacing="0"/>
        <w:ind w:left="0" w:firstLine="709"/>
        <w:contextualSpacing/>
        <w:jc w:val="both"/>
        <w:rPr>
          <w:rFonts w:ascii="Times New Roman" w:hAnsi="Times New Roman" w:cs="Times New Roman"/>
          <w:color w:val="auto"/>
          <w:sz w:val="28"/>
          <w:szCs w:val="28"/>
        </w:rPr>
      </w:pPr>
      <w:proofErr w:type="spellStart"/>
      <w:r w:rsidRPr="00765761">
        <w:rPr>
          <w:rFonts w:ascii="Times New Roman" w:hAnsi="Times New Roman" w:cs="Times New Roman"/>
          <w:color w:val="auto"/>
          <w:sz w:val="28"/>
          <w:szCs w:val="28"/>
        </w:rPr>
        <w:t>Зінченко</w:t>
      </w:r>
      <w:proofErr w:type="spellEnd"/>
      <w:r w:rsidRPr="00765761">
        <w:rPr>
          <w:rFonts w:ascii="Times New Roman" w:hAnsi="Times New Roman" w:cs="Times New Roman"/>
          <w:color w:val="auto"/>
          <w:sz w:val="28"/>
          <w:szCs w:val="28"/>
        </w:rPr>
        <w:t xml:space="preserve">, І.О. </w:t>
      </w:r>
      <w:proofErr w:type="spellStart"/>
      <w:r w:rsidRPr="00765761">
        <w:rPr>
          <w:rFonts w:ascii="Times New Roman" w:hAnsi="Times New Roman" w:cs="Times New Roman"/>
          <w:color w:val="auto"/>
          <w:sz w:val="28"/>
          <w:szCs w:val="28"/>
        </w:rPr>
        <w:t>Кримінальне</w:t>
      </w:r>
      <w:proofErr w:type="spellEnd"/>
      <w:r w:rsidRPr="00765761">
        <w:rPr>
          <w:rFonts w:ascii="Times New Roman" w:hAnsi="Times New Roman" w:cs="Times New Roman"/>
          <w:color w:val="auto"/>
          <w:sz w:val="28"/>
          <w:szCs w:val="28"/>
        </w:rPr>
        <w:t xml:space="preserve"> право </w:t>
      </w:r>
      <w:proofErr w:type="spellStart"/>
      <w:r w:rsidRPr="00765761">
        <w:rPr>
          <w:rFonts w:ascii="Times New Roman" w:hAnsi="Times New Roman" w:cs="Times New Roman"/>
          <w:color w:val="auto"/>
          <w:sz w:val="28"/>
          <w:szCs w:val="28"/>
        </w:rPr>
        <w:t>України</w:t>
      </w:r>
      <w:proofErr w:type="spellEnd"/>
      <w:r w:rsidRPr="00765761">
        <w:rPr>
          <w:rFonts w:ascii="Times New Roman" w:hAnsi="Times New Roman" w:cs="Times New Roman"/>
          <w:color w:val="auto"/>
          <w:sz w:val="28"/>
          <w:szCs w:val="28"/>
        </w:rPr>
        <w:t xml:space="preserve">. </w:t>
      </w:r>
      <w:proofErr w:type="spellStart"/>
      <w:r w:rsidRPr="00765761">
        <w:rPr>
          <w:rFonts w:ascii="Times New Roman" w:hAnsi="Times New Roman" w:cs="Times New Roman"/>
          <w:color w:val="auto"/>
          <w:sz w:val="28"/>
          <w:szCs w:val="28"/>
        </w:rPr>
        <w:t>Загальна</w:t>
      </w:r>
      <w:proofErr w:type="spellEnd"/>
      <w:r w:rsidRPr="00765761">
        <w:rPr>
          <w:rFonts w:ascii="Times New Roman" w:hAnsi="Times New Roman" w:cs="Times New Roman"/>
          <w:color w:val="auto"/>
          <w:sz w:val="28"/>
          <w:szCs w:val="28"/>
        </w:rPr>
        <w:t xml:space="preserve"> та </w:t>
      </w:r>
      <w:proofErr w:type="spellStart"/>
      <w:r w:rsidRPr="00765761">
        <w:rPr>
          <w:rFonts w:ascii="Times New Roman" w:hAnsi="Times New Roman" w:cs="Times New Roman"/>
          <w:color w:val="auto"/>
          <w:sz w:val="28"/>
          <w:szCs w:val="28"/>
        </w:rPr>
        <w:t>Особлива</w:t>
      </w:r>
      <w:proofErr w:type="spellEnd"/>
      <w:r w:rsidRPr="00765761">
        <w:rPr>
          <w:rFonts w:ascii="Times New Roman" w:hAnsi="Times New Roman" w:cs="Times New Roman"/>
          <w:color w:val="auto"/>
          <w:sz w:val="28"/>
          <w:szCs w:val="28"/>
        </w:rPr>
        <w:t xml:space="preserve"> </w:t>
      </w:r>
      <w:proofErr w:type="spellStart"/>
      <w:r w:rsidRPr="00765761">
        <w:rPr>
          <w:rFonts w:ascii="Times New Roman" w:hAnsi="Times New Roman" w:cs="Times New Roman"/>
          <w:color w:val="auto"/>
          <w:sz w:val="28"/>
          <w:szCs w:val="28"/>
        </w:rPr>
        <w:t>частина</w:t>
      </w:r>
      <w:proofErr w:type="spellEnd"/>
      <w:r w:rsidRPr="00765761">
        <w:rPr>
          <w:rFonts w:ascii="Times New Roman" w:hAnsi="Times New Roman" w:cs="Times New Roman"/>
          <w:color w:val="auto"/>
          <w:sz w:val="28"/>
          <w:szCs w:val="28"/>
        </w:rPr>
        <w:t xml:space="preserve"> у </w:t>
      </w:r>
      <w:proofErr w:type="spellStart"/>
      <w:r w:rsidRPr="00765761">
        <w:rPr>
          <w:rFonts w:ascii="Times New Roman" w:hAnsi="Times New Roman" w:cs="Times New Roman"/>
          <w:color w:val="auto"/>
          <w:sz w:val="28"/>
          <w:szCs w:val="28"/>
        </w:rPr>
        <w:t>питаннях</w:t>
      </w:r>
      <w:proofErr w:type="spellEnd"/>
      <w:r w:rsidRPr="00765761">
        <w:rPr>
          <w:rFonts w:ascii="Times New Roman" w:hAnsi="Times New Roman" w:cs="Times New Roman"/>
          <w:color w:val="auto"/>
          <w:sz w:val="28"/>
          <w:szCs w:val="28"/>
        </w:rPr>
        <w:t xml:space="preserve"> і </w:t>
      </w:r>
      <w:proofErr w:type="spellStart"/>
      <w:r w:rsidRPr="00765761">
        <w:rPr>
          <w:rFonts w:ascii="Times New Roman" w:hAnsi="Times New Roman" w:cs="Times New Roman"/>
          <w:color w:val="auto"/>
          <w:sz w:val="28"/>
          <w:szCs w:val="28"/>
        </w:rPr>
        <w:t>ві</w:t>
      </w:r>
      <w:r>
        <w:rPr>
          <w:rFonts w:ascii="Times New Roman" w:hAnsi="Times New Roman" w:cs="Times New Roman"/>
          <w:color w:val="auto"/>
          <w:sz w:val="28"/>
          <w:szCs w:val="28"/>
        </w:rPr>
        <w:t>дповідях</w:t>
      </w:r>
      <w:proofErr w:type="spellEnd"/>
      <w:r w:rsidRPr="00765761">
        <w:rPr>
          <w:rFonts w:ascii="Times New Roman" w:hAnsi="Times New Roman" w:cs="Times New Roman"/>
          <w:color w:val="auto"/>
          <w:sz w:val="28"/>
          <w:szCs w:val="28"/>
        </w:rPr>
        <w:t>: наук.-</w:t>
      </w:r>
      <w:r>
        <w:rPr>
          <w:rFonts w:ascii="Times New Roman" w:hAnsi="Times New Roman" w:cs="Times New Roman"/>
          <w:color w:val="auto"/>
          <w:sz w:val="28"/>
          <w:szCs w:val="28"/>
        </w:rPr>
        <w:t>практ. посіб. К.: Атіка, 2013.</w:t>
      </w:r>
      <w:r w:rsidRPr="00765761">
        <w:rPr>
          <w:rFonts w:ascii="Times New Roman" w:hAnsi="Times New Roman" w:cs="Times New Roman"/>
          <w:color w:val="auto"/>
          <w:sz w:val="28"/>
          <w:szCs w:val="28"/>
        </w:rPr>
        <w:t xml:space="preserve"> 240 с.</w:t>
      </w:r>
    </w:p>
    <w:p w14:paraId="5DC43479" w14:textId="77777777" w:rsidR="00AD7052" w:rsidRPr="00765761" w:rsidRDefault="00AD7052" w:rsidP="00D92493">
      <w:pPr>
        <w:widowControl w:val="0"/>
        <w:numPr>
          <w:ilvl w:val="0"/>
          <w:numId w:val="43"/>
        </w:numPr>
        <w:tabs>
          <w:tab w:val="clear" w:pos="2062"/>
          <w:tab w:val="left" w:pos="1080"/>
          <w:tab w:val="num" w:pos="1495"/>
        </w:tabs>
        <w:adjustRightInd w:val="0"/>
        <w:ind w:left="0" w:firstLine="709"/>
        <w:contextualSpacing/>
        <w:jc w:val="both"/>
        <w:textAlignment w:val="baseline"/>
        <w:rPr>
          <w:szCs w:val="28"/>
        </w:rPr>
      </w:pPr>
      <w:r w:rsidRPr="00765761">
        <w:rPr>
          <w:szCs w:val="28"/>
        </w:rPr>
        <w:t>Кримінальне право України (у питаннях та відповідях) : навч. посіб. Литвинов О.М., Житний О.О.,</w:t>
      </w:r>
      <w:proofErr w:type="spellStart"/>
      <w:r w:rsidRPr="00765761">
        <w:rPr>
          <w:szCs w:val="28"/>
        </w:rPr>
        <w:t>Клемпарський</w:t>
      </w:r>
      <w:proofErr w:type="spellEnd"/>
      <w:r w:rsidRPr="00765761">
        <w:rPr>
          <w:szCs w:val="28"/>
        </w:rPr>
        <w:t xml:space="preserve"> М.М. та </w:t>
      </w:r>
      <w:proofErr w:type="spellStart"/>
      <w:r w:rsidRPr="00765761">
        <w:rPr>
          <w:szCs w:val="28"/>
        </w:rPr>
        <w:t>ін.МВС</w:t>
      </w:r>
      <w:proofErr w:type="spellEnd"/>
      <w:r w:rsidRPr="00765761">
        <w:rPr>
          <w:szCs w:val="28"/>
        </w:rPr>
        <w:t xml:space="preserve"> України, Ха</w:t>
      </w:r>
      <w:r>
        <w:rPr>
          <w:szCs w:val="28"/>
        </w:rPr>
        <w:t xml:space="preserve">рків. нац. ун-т внутр. справ. Харків, 2016. </w:t>
      </w:r>
      <w:r w:rsidRPr="00765761">
        <w:rPr>
          <w:szCs w:val="28"/>
        </w:rPr>
        <w:t>328 с.</w:t>
      </w:r>
    </w:p>
    <w:p w14:paraId="4B1DED0F" w14:textId="77777777" w:rsidR="00AD7052" w:rsidRPr="00765761" w:rsidRDefault="00AD7052" w:rsidP="00D92493">
      <w:pPr>
        <w:widowControl w:val="0"/>
        <w:numPr>
          <w:ilvl w:val="0"/>
          <w:numId w:val="43"/>
        </w:numPr>
        <w:tabs>
          <w:tab w:val="clear" w:pos="2062"/>
          <w:tab w:val="left" w:pos="1080"/>
          <w:tab w:val="num" w:pos="1495"/>
        </w:tabs>
        <w:adjustRightInd w:val="0"/>
        <w:ind w:left="0" w:firstLine="709"/>
        <w:contextualSpacing/>
        <w:jc w:val="both"/>
        <w:textAlignment w:val="baseline"/>
        <w:rPr>
          <w:szCs w:val="28"/>
        </w:rPr>
      </w:pPr>
      <w:r w:rsidRPr="00765761">
        <w:rPr>
          <w:szCs w:val="28"/>
        </w:rPr>
        <w:t xml:space="preserve">Кримінальне право України (у питаннях та відповідях): навчальний посібник </w:t>
      </w:r>
      <w:proofErr w:type="spellStart"/>
      <w:r w:rsidRPr="00765761">
        <w:rPr>
          <w:szCs w:val="28"/>
        </w:rPr>
        <w:t>кол</w:t>
      </w:r>
      <w:proofErr w:type="spellEnd"/>
      <w:r w:rsidRPr="00765761">
        <w:rPr>
          <w:szCs w:val="28"/>
        </w:rPr>
        <w:t>. авторів Литвинов О.М., Житн</w:t>
      </w:r>
      <w:r>
        <w:rPr>
          <w:szCs w:val="28"/>
        </w:rPr>
        <w:t xml:space="preserve">ий О.О., Васильєв А.А. та ін. Харків: </w:t>
      </w:r>
      <w:proofErr w:type="spellStart"/>
      <w:r>
        <w:rPr>
          <w:szCs w:val="28"/>
        </w:rPr>
        <w:t>НікаНова</w:t>
      </w:r>
      <w:proofErr w:type="spellEnd"/>
      <w:r>
        <w:rPr>
          <w:szCs w:val="28"/>
        </w:rPr>
        <w:t>, 2015.</w:t>
      </w:r>
      <w:r w:rsidRPr="00765761">
        <w:rPr>
          <w:szCs w:val="28"/>
        </w:rPr>
        <w:t xml:space="preserve"> 400 с.</w:t>
      </w:r>
    </w:p>
    <w:p w14:paraId="561C2FE4" w14:textId="77777777" w:rsidR="00AD7052" w:rsidRPr="00D405ED" w:rsidRDefault="00AD7052" w:rsidP="00D92493">
      <w:pPr>
        <w:pStyle w:val="afe"/>
        <w:numPr>
          <w:ilvl w:val="0"/>
          <w:numId w:val="43"/>
        </w:numPr>
        <w:tabs>
          <w:tab w:val="clear" w:pos="2062"/>
          <w:tab w:val="left" w:pos="1080"/>
          <w:tab w:val="num" w:pos="1495"/>
        </w:tabs>
        <w:spacing w:before="0" w:beforeAutospacing="0" w:after="0" w:afterAutospacing="0"/>
        <w:ind w:left="0" w:firstLine="709"/>
        <w:contextualSpacing/>
        <w:jc w:val="both"/>
        <w:rPr>
          <w:rStyle w:val="catalog-volumes"/>
          <w:rFonts w:ascii="Times New Roman" w:hAnsi="Times New Roman" w:cs="Times New Roman"/>
          <w:color w:val="auto"/>
          <w:sz w:val="28"/>
          <w:szCs w:val="28"/>
        </w:rPr>
      </w:pPr>
      <w:proofErr w:type="spellStart"/>
      <w:r w:rsidRPr="00D405ED">
        <w:rPr>
          <w:rStyle w:val="catalog-name"/>
          <w:rFonts w:ascii="Times New Roman" w:hAnsi="Times New Roman" w:cs="Times New Roman"/>
          <w:color w:val="auto"/>
          <w:sz w:val="28"/>
          <w:szCs w:val="28"/>
        </w:rPr>
        <w:t>Кримінальне</w:t>
      </w:r>
      <w:proofErr w:type="spellEnd"/>
      <w:r w:rsidRPr="00D405ED">
        <w:rPr>
          <w:rStyle w:val="catalog-name"/>
          <w:rFonts w:ascii="Times New Roman" w:hAnsi="Times New Roman" w:cs="Times New Roman"/>
          <w:color w:val="auto"/>
          <w:sz w:val="28"/>
          <w:szCs w:val="28"/>
        </w:rPr>
        <w:t xml:space="preserve"> право </w:t>
      </w:r>
      <w:proofErr w:type="spellStart"/>
      <w:r w:rsidRPr="00D405ED">
        <w:rPr>
          <w:rStyle w:val="catalog-name"/>
          <w:rFonts w:ascii="Times New Roman" w:hAnsi="Times New Roman" w:cs="Times New Roman"/>
          <w:color w:val="auto"/>
          <w:sz w:val="28"/>
          <w:szCs w:val="28"/>
        </w:rPr>
        <w:t>України</w:t>
      </w:r>
      <w:proofErr w:type="spellEnd"/>
      <w:r w:rsidRPr="00D405ED">
        <w:rPr>
          <w:rStyle w:val="catalog-name"/>
          <w:rFonts w:ascii="Times New Roman" w:hAnsi="Times New Roman" w:cs="Times New Roman"/>
          <w:color w:val="auto"/>
          <w:sz w:val="28"/>
          <w:szCs w:val="28"/>
        </w:rPr>
        <w:t xml:space="preserve">: </w:t>
      </w:r>
      <w:proofErr w:type="spellStart"/>
      <w:r w:rsidRPr="00D405ED">
        <w:rPr>
          <w:rStyle w:val="catalog-name"/>
          <w:rFonts w:ascii="Times New Roman" w:hAnsi="Times New Roman" w:cs="Times New Roman"/>
          <w:color w:val="auto"/>
          <w:sz w:val="28"/>
          <w:szCs w:val="28"/>
        </w:rPr>
        <w:t>Загальна</w:t>
      </w:r>
      <w:proofErr w:type="spellEnd"/>
      <w:r w:rsidRPr="00D405ED">
        <w:rPr>
          <w:rStyle w:val="catalog-name"/>
          <w:rFonts w:ascii="Times New Roman" w:hAnsi="Times New Roman" w:cs="Times New Roman"/>
          <w:color w:val="auto"/>
          <w:sz w:val="28"/>
          <w:szCs w:val="28"/>
        </w:rPr>
        <w:t xml:space="preserve"> </w:t>
      </w:r>
      <w:proofErr w:type="spellStart"/>
      <w:r w:rsidRPr="00D405ED">
        <w:rPr>
          <w:rStyle w:val="catalog-name"/>
          <w:rFonts w:ascii="Times New Roman" w:hAnsi="Times New Roman" w:cs="Times New Roman"/>
          <w:color w:val="auto"/>
          <w:sz w:val="28"/>
          <w:szCs w:val="28"/>
        </w:rPr>
        <w:t>частина</w:t>
      </w:r>
      <w:proofErr w:type="spellEnd"/>
      <w:r w:rsidRPr="00D405ED">
        <w:rPr>
          <w:rStyle w:val="catalog-name"/>
          <w:rFonts w:ascii="Times New Roman" w:hAnsi="Times New Roman" w:cs="Times New Roman"/>
          <w:color w:val="auto"/>
          <w:sz w:val="28"/>
          <w:szCs w:val="28"/>
        </w:rPr>
        <w:t xml:space="preserve">: </w:t>
      </w:r>
      <w:proofErr w:type="spellStart"/>
      <w:r w:rsidRPr="00D405ED">
        <w:rPr>
          <w:rStyle w:val="catalog-name"/>
          <w:rFonts w:ascii="Times New Roman" w:hAnsi="Times New Roman" w:cs="Times New Roman"/>
          <w:color w:val="auto"/>
          <w:sz w:val="28"/>
          <w:szCs w:val="28"/>
        </w:rPr>
        <w:t>підручник</w:t>
      </w:r>
      <w:proofErr w:type="spellEnd"/>
      <w:r w:rsidRPr="00D405ED">
        <w:rPr>
          <w:rStyle w:val="catalog-name"/>
          <w:rFonts w:ascii="Times New Roman" w:hAnsi="Times New Roman" w:cs="Times New Roman"/>
          <w:color w:val="auto"/>
          <w:sz w:val="28"/>
          <w:szCs w:val="28"/>
        </w:rPr>
        <w:t xml:space="preserve">: </w:t>
      </w:r>
      <w:proofErr w:type="spellStart"/>
      <w:r w:rsidRPr="00D405ED">
        <w:rPr>
          <w:rStyle w:val="catalog-name"/>
          <w:rFonts w:ascii="Times New Roman" w:hAnsi="Times New Roman" w:cs="Times New Roman"/>
          <w:color w:val="auto"/>
          <w:sz w:val="28"/>
          <w:szCs w:val="28"/>
        </w:rPr>
        <w:t>затверджено</w:t>
      </w:r>
      <w:proofErr w:type="spellEnd"/>
      <w:r w:rsidRPr="00D405ED">
        <w:rPr>
          <w:rStyle w:val="catalog-name"/>
          <w:rFonts w:ascii="Times New Roman" w:hAnsi="Times New Roman" w:cs="Times New Roman"/>
          <w:color w:val="auto"/>
          <w:sz w:val="28"/>
          <w:szCs w:val="28"/>
        </w:rPr>
        <w:t xml:space="preserve"> МОН </w:t>
      </w:r>
      <w:proofErr w:type="spellStart"/>
      <w:r w:rsidRPr="00D405ED">
        <w:rPr>
          <w:rStyle w:val="catalog-name"/>
          <w:rFonts w:ascii="Times New Roman" w:hAnsi="Times New Roman" w:cs="Times New Roman"/>
          <w:color w:val="auto"/>
          <w:sz w:val="28"/>
          <w:szCs w:val="28"/>
        </w:rPr>
        <w:t>України</w:t>
      </w:r>
      <w:proofErr w:type="spellEnd"/>
      <w:r w:rsidRPr="00D405ED">
        <w:rPr>
          <w:rStyle w:val="catalog-name"/>
          <w:rFonts w:ascii="Times New Roman" w:hAnsi="Times New Roman" w:cs="Times New Roman"/>
          <w:color w:val="auto"/>
          <w:sz w:val="28"/>
          <w:szCs w:val="28"/>
        </w:rPr>
        <w:t xml:space="preserve"> Ю.В. Баулін, В.І. Борисов, О.О. </w:t>
      </w:r>
      <w:proofErr w:type="spellStart"/>
      <w:r w:rsidRPr="00D405ED">
        <w:rPr>
          <w:rStyle w:val="catalog-name"/>
          <w:rFonts w:ascii="Times New Roman" w:hAnsi="Times New Roman" w:cs="Times New Roman"/>
          <w:color w:val="auto"/>
          <w:sz w:val="28"/>
          <w:szCs w:val="28"/>
        </w:rPr>
        <w:t>Володіна</w:t>
      </w:r>
      <w:proofErr w:type="spellEnd"/>
      <w:r w:rsidRPr="00D405ED">
        <w:rPr>
          <w:rStyle w:val="catalog-name"/>
          <w:rFonts w:ascii="Times New Roman" w:hAnsi="Times New Roman" w:cs="Times New Roman"/>
          <w:color w:val="auto"/>
          <w:sz w:val="28"/>
          <w:szCs w:val="28"/>
        </w:rPr>
        <w:t xml:space="preserve"> та </w:t>
      </w:r>
      <w:proofErr w:type="spellStart"/>
      <w:r w:rsidRPr="00D405ED">
        <w:rPr>
          <w:rStyle w:val="catalog-name"/>
          <w:rFonts w:ascii="Times New Roman" w:hAnsi="Times New Roman" w:cs="Times New Roman"/>
          <w:color w:val="auto"/>
          <w:sz w:val="28"/>
          <w:szCs w:val="28"/>
        </w:rPr>
        <w:t>ін</w:t>
      </w:r>
      <w:proofErr w:type="spellEnd"/>
      <w:r w:rsidRPr="00D405ED">
        <w:rPr>
          <w:rStyle w:val="catalog-name"/>
          <w:rFonts w:ascii="Times New Roman" w:hAnsi="Times New Roman" w:cs="Times New Roman"/>
          <w:color w:val="auto"/>
          <w:sz w:val="28"/>
          <w:szCs w:val="28"/>
        </w:rPr>
        <w:t>.</w:t>
      </w:r>
      <w:r w:rsidRPr="00D405ED">
        <w:rPr>
          <w:rFonts w:ascii="Times New Roman" w:hAnsi="Times New Roman" w:cs="Times New Roman"/>
          <w:color w:val="auto"/>
          <w:sz w:val="28"/>
          <w:szCs w:val="28"/>
          <w:shd w:val="clear" w:color="auto" w:fill="FDF8DA"/>
          <w:lang w:val="uk-UA"/>
        </w:rPr>
        <w:t xml:space="preserve"> </w:t>
      </w:r>
      <w:r w:rsidRPr="00D405ED">
        <w:rPr>
          <w:rStyle w:val="catalog-restinfo"/>
          <w:rFonts w:ascii="Times New Roman" w:hAnsi="Times New Roman" w:cs="Times New Roman"/>
          <w:color w:val="auto"/>
          <w:sz w:val="28"/>
          <w:szCs w:val="28"/>
        </w:rPr>
        <w:t>Х.: Право</w:t>
      </w:r>
      <w:r w:rsidRPr="00D405ED">
        <w:rPr>
          <w:rFonts w:ascii="Times New Roman" w:hAnsi="Times New Roman" w:cs="Times New Roman"/>
          <w:color w:val="auto"/>
          <w:sz w:val="28"/>
          <w:szCs w:val="28"/>
          <w:shd w:val="clear" w:color="auto" w:fill="FDF8DA"/>
        </w:rPr>
        <w:t>,</w:t>
      </w:r>
      <w:r w:rsidRPr="00D405ED">
        <w:rPr>
          <w:rFonts w:ascii="Times New Roman" w:hAnsi="Times New Roman" w:cs="Times New Roman"/>
          <w:color w:val="auto"/>
          <w:sz w:val="28"/>
          <w:szCs w:val="28"/>
          <w:shd w:val="clear" w:color="auto" w:fill="FDF8DA"/>
          <w:lang w:val="uk-UA"/>
        </w:rPr>
        <w:t xml:space="preserve"> </w:t>
      </w:r>
      <w:r w:rsidRPr="00D405ED">
        <w:rPr>
          <w:rStyle w:val="catalog-year"/>
          <w:rFonts w:ascii="Times New Roman" w:hAnsi="Times New Roman" w:cs="Times New Roman"/>
          <w:color w:val="auto"/>
          <w:sz w:val="28"/>
          <w:szCs w:val="28"/>
        </w:rPr>
        <w:t>2015</w:t>
      </w:r>
      <w:r w:rsidRPr="00D405ED">
        <w:rPr>
          <w:rFonts w:ascii="Times New Roman" w:hAnsi="Times New Roman" w:cs="Times New Roman"/>
          <w:color w:val="auto"/>
          <w:sz w:val="28"/>
          <w:szCs w:val="28"/>
          <w:shd w:val="clear" w:color="auto" w:fill="FDF8DA"/>
        </w:rPr>
        <w:t>.</w:t>
      </w:r>
      <w:r w:rsidRPr="00D405ED">
        <w:rPr>
          <w:rStyle w:val="apple-converted-space"/>
          <w:rFonts w:ascii="Times New Roman" w:hAnsi="Times New Roman"/>
          <w:color w:val="auto"/>
          <w:sz w:val="28"/>
          <w:szCs w:val="28"/>
          <w:shd w:val="clear" w:color="auto" w:fill="FDF8DA"/>
        </w:rPr>
        <w:t> </w:t>
      </w:r>
      <w:r w:rsidRPr="00D405ED">
        <w:rPr>
          <w:rStyle w:val="catalog-volumes"/>
          <w:rFonts w:ascii="Times New Roman" w:hAnsi="Times New Roman" w:cs="Times New Roman"/>
          <w:color w:val="auto"/>
          <w:sz w:val="28"/>
          <w:szCs w:val="28"/>
        </w:rPr>
        <w:t>528 с.</w:t>
      </w:r>
    </w:p>
    <w:p w14:paraId="126616B2" w14:textId="77777777" w:rsidR="00AD7052" w:rsidRPr="00765761" w:rsidRDefault="00AD7052" w:rsidP="00D92493">
      <w:pPr>
        <w:pStyle w:val="afe"/>
        <w:numPr>
          <w:ilvl w:val="0"/>
          <w:numId w:val="43"/>
        </w:numPr>
        <w:tabs>
          <w:tab w:val="clear" w:pos="2062"/>
          <w:tab w:val="left" w:pos="1080"/>
          <w:tab w:val="num" w:pos="1495"/>
        </w:tabs>
        <w:spacing w:before="0" w:beforeAutospacing="0" w:after="0" w:afterAutospacing="0"/>
        <w:ind w:left="0" w:firstLine="709"/>
        <w:contextualSpacing/>
        <w:jc w:val="both"/>
        <w:rPr>
          <w:rStyle w:val="catalog-volumes"/>
          <w:rFonts w:ascii="Times New Roman" w:hAnsi="Times New Roman"/>
          <w:color w:val="auto"/>
          <w:sz w:val="28"/>
          <w:szCs w:val="28"/>
        </w:rPr>
      </w:pPr>
      <w:proofErr w:type="spellStart"/>
      <w:r w:rsidRPr="00765761">
        <w:rPr>
          <w:rFonts w:ascii="Times New Roman" w:hAnsi="Times New Roman" w:cs="Times New Roman"/>
          <w:color w:val="auto"/>
          <w:sz w:val="28"/>
          <w:szCs w:val="28"/>
        </w:rPr>
        <w:lastRenderedPageBreak/>
        <w:t>Кримінальне</w:t>
      </w:r>
      <w:proofErr w:type="spellEnd"/>
      <w:r w:rsidRPr="00765761">
        <w:rPr>
          <w:rFonts w:ascii="Times New Roman" w:hAnsi="Times New Roman" w:cs="Times New Roman"/>
          <w:color w:val="auto"/>
          <w:sz w:val="28"/>
          <w:szCs w:val="28"/>
        </w:rPr>
        <w:t xml:space="preserve"> право </w:t>
      </w:r>
      <w:proofErr w:type="spellStart"/>
      <w:r w:rsidRPr="00765761">
        <w:rPr>
          <w:rFonts w:ascii="Times New Roman" w:hAnsi="Times New Roman" w:cs="Times New Roman"/>
          <w:color w:val="auto"/>
          <w:sz w:val="28"/>
          <w:szCs w:val="28"/>
        </w:rPr>
        <w:t>України</w:t>
      </w:r>
      <w:proofErr w:type="spellEnd"/>
      <w:r w:rsidRPr="00765761">
        <w:rPr>
          <w:rFonts w:ascii="Times New Roman" w:hAnsi="Times New Roman" w:cs="Times New Roman"/>
          <w:color w:val="auto"/>
          <w:sz w:val="28"/>
          <w:szCs w:val="28"/>
        </w:rPr>
        <w:t xml:space="preserve">. </w:t>
      </w:r>
      <w:proofErr w:type="spellStart"/>
      <w:r w:rsidRPr="00765761">
        <w:rPr>
          <w:rFonts w:ascii="Times New Roman" w:hAnsi="Times New Roman" w:cs="Times New Roman"/>
          <w:color w:val="auto"/>
          <w:sz w:val="28"/>
          <w:szCs w:val="28"/>
        </w:rPr>
        <w:t>Загальна</w:t>
      </w:r>
      <w:proofErr w:type="spellEnd"/>
      <w:r w:rsidRPr="00765761">
        <w:rPr>
          <w:rFonts w:ascii="Times New Roman" w:hAnsi="Times New Roman" w:cs="Times New Roman"/>
          <w:color w:val="auto"/>
          <w:sz w:val="28"/>
          <w:szCs w:val="28"/>
        </w:rPr>
        <w:t xml:space="preserve"> </w:t>
      </w:r>
      <w:proofErr w:type="spellStart"/>
      <w:r w:rsidRPr="00765761">
        <w:rPr>
          <w:rFonts w:ascii="Times New Roman" w:hAnsi="Times New Roman" w:cs="Times New Roman"/>
          <w:color w:val="auto"/>
          <w:sz w:val="28"/>
          <w:szCs w:val="28"/>
        </w:rPr>
        <w:t>част</w:t>
      </w:r>
      <w:r>
        <w:rPr>
          <w:rFonts w:ascii="Times New Roman" w:hAnsi="Times New Roman" w:cs="Times New Roman"/>
          <w:color w:val="auto"/>
          <w:sz w:val="28"/>
          <w:szCs w:val="28"/>
        </w:rPr>
        <w:t>ина</w:t>
      </w:r>
      <w:proofErr w:type="spellEnd"/>
      <w:r>
        <w:rPr>
          <w:rFonts w:ascii="Times New Roman" w:hAnsi="Times New Roman" w:cs="Times New Roman"/>
          <w:color w:val="auto"/>
          <w:sz w:val="28"/>
          <w:szCs w:val="28"/>
        </w:rPr>
        <w:t xml:space="preserve">. Альбом </w:t>
      </w:r>
      <w:proofErr w:type="gramStart"/>
      <w:r>
        <w:rPr>
          <w:rFonts w:ascii="Times New Roman" w:hAnsi="Times New Roman" w:cs="Times New Roman"/>
          <w:color w:val="auto"/>
          <w:sz w:val="28"/>
          <w:szCs w:val="28"/>
        </w:rPr>
        <w:t>схем :</w:t>
      </w:r>
      <w:proofErr w:type="gramEnd"/>
      <w:r>
        <w:rPr>
          <w:rFonts w:ascii="Times New Roman" w:hAnsi="Times New Roman" w:cs="Times New Roman"/>
          <w:color w:val="auto"/>
          <w:sz w:val="28"/>
          <w:szCs w:val="28"/>
        </w:rPr>
        <w:t xml:space="preserve"> навч. посіб.</w:t>
      </w:r>
      <w:r w:rsidRPr="00765761">
        <w:rPr>
          <w:rFonts w:ascii="Times New Roman" w:hAnsi="Times New Roman" w:cs="Times New Roman"/>
          <w:color w:val="auto"/>
          <w:sz w:val="28"/>
          <w:szCs w:val="28"/>
        </w:rPr>
        <w:t xml:space="preserve">: рекомендовано МОН </w:t>
      </w:r>
      <w:proofErr w:type="spellStart"/>
      <w:r w:rsidRPr="00765761">
        <w:rPr>
          <w:rFonts w:ascii="Times New Roman" w:hAnsi="Times New Roman" w:cs="Times New Roman"/>
          <w:color w:val="auto"/>
          <w:sz w:val="28"/>
          <w:szCs w:val="28"/>
        </w:rPr>
        <w:t>України</w:t>
      </w:r>
      <w:proofErr w:type="spellEnd"/>
      <w:r w:rsidRPr="00765761">
        <w:rPr>
          <w:rFonts w:ascii="Times New Roman" w:hAnsi="Times New Roman" w:cs="Times New Roman"/>
          <w:color w:val="auto"/>
          <w:sz w:val="28"/>
          <w:szCs w:val="28"/>
        </w:rPr>
        <w:t xml:space="preserve"> В.Я. </w:t>
      </w:r>
      <w:proofErr w:type="spellStart"/>
      <w:r w:rsidRPr="00765761">
        <w:rPr>
          <w:rFonts w:ascii="Times New Roman" w:hAnsi="Times New Roman" w:cs="Times New Roman"/>
          <w:color w:val="auto"/>
          <w:sz w:val="28"/>
          <w:szCs w:val="28"/>
        </w:rPr>
        <w:t>Горбачевський</w:t>
      </w:r>
      <w:proofErr w:type="spellEnd"/>
      <w:r w:rsidRPr="00765761">
        <w:rPr>
          <w:rFonts w:ascii="Times New Roman" w:hAnsi="Times New Roman" w:cs="Times New Roman"/>
          <w:color w:val="auto"/>
          <w:sz w:val="28"/>
          <w:szCs w:val="28"/>
        </w:rPr>
        <w:t xml:space="preserve">, І.А. </w:t>
      </w:r>
      <w:proofErr w:type="spellStart"/>
      <w:r w:rsidRPr="00765761">
        <w:rPr>
          <w:rFonts w:ascii="Times New Roman" w:hAnsi="Times New Roman" w:cs="Times New Roman"/>
          <w:color w:val="auto"/>
          <w:sz w:val="28"/>
          <w:szCs w:val="28"/>
        </w:rPr>
        <w:t>Ва</w:t>
      </w:r>
      <w:r>
        <w:rPr>
          <w:rFonts w:ascii="Times New Roman" w:hAnsi="Times New Roman" w:cs="Times New Roman"/>
          <w:color w:val="auto"/>
          <w:sz w:val="28"/>
          <w:szCs w:val="28"/>
        </w:rPr>
        <w:t>ртилецька</w:t>
      </w:r>
      <w:proofErr w:type="spellEnd"/>
      <w:r>
        <w:rPr>
          <w:rFonts w:ascii="Times New Roman" w:hAnsi="Times New Roman" w:cs="Times New Roman"/>
          <w:color w:val="auto"/>
          <w:sz w:val="28"/>
          <w:szCs w:val="28"/>
        </w:rPr>
        <w:t xml:space="preserve">, О.В. Микитчик та </w:t>
      </w:r>
      <w:proofErr w:type="spellStart"/>
      <w:r>
        <w:rPr>
          <w:rFonts w:ascii="Times New Roman" w:hAnsi="Times New Roman" w:cs="Times New Roman"/>
          <w:color w:val="auto"/>
          <w:sz w:val="28"/>
          <w:szCs w:val="28"/>
        </w:rPr>
        <w:t>ін</w:t>
      </w:r>
      <w:proofErr w:type="spellEnd"/>
      <w:r>
        <w:rPr>
          <w:rFonts w:ascii="Times New Roman" w:hAnsi="Times New Roman" w:cs="Times New Roman"/>
          <w:color w:val="auto"/>
          <w:sz w:val="28"/>
          <w:szCs w:val="28"/>
        </w:rPr>
        <w:t>.</w:t>
      </w:r>
      <w:r w:rsidRPr="00765761">
        <w:rPr>
          <w:rFonts w:ascii="Times New Roman" w:hAnsi="Times New Roman" w:cs="Times New Roman"/>
          <w:color w:val="auto"/>
          <w:sz w:val="28"/>
          <w:szCs w:val="28"/>
        </w:rPr>
        <w:t> </w:t>
      </w:r>
      <w:proofErr w:type="spellStart"/>
      <w:proofErr w:type="gramStart"/>
      <w:r w:rsidRPr="00765761">
        <w:rPr>
          <w:rFonts w:ascii="Times New Roman" w:hAnsi="Times New Roman" w:cs="Times New Roman"/>
          <w:color w:val="auto"/>
          <w:sz w:val="28"/>
          <w:szCs w:val="28"/>
        </w:rPr>
        <w:t>Київ</w:t>
      </w:r>
      <w:proofErr w:type="spellEnd"/>
      <w:r w:rsidRPr="00765761">
        <w:rPr>
          <w:rFonts w:ascii="Times New Roman" w:hAnsi="Times New Roman" w:cs="Times New Roman"/>
          <w:color w:val="auto"/>
          <w:sz w:val="28"/>
          <w:szCs w:val="28"/>
        </w:rPr>
        <w:t xml:space="preserve"> :</w:t>
      </w:r>
      <w:proofErr w:type="gramEnd"/>
      <w:r w:rsidRPr="00765761">
        <w:rPr>
          <w:rFonts w:ascii="Times New Roman" w:hAnsi="Times New Roman" w:cs="Times New Roman"/>
          <w:color w:val="auto"/>
          <w:sz w:val="28"/>
          <w:szCs w:val="28"/>
        </w:rPr>
        <w:t xml:space="preserve"> </w:t>
      </w:r>
      <w:proofErr w:type="spellStart"/>
      <w:r w:rsidRPr="00765761">
        <w:rPr>
          <w:rFonts w:ascii="Times New Roman" w:hAnsi="Times New Roman" w:cs="Times New Roman"/>
          <w:color w:val="auto"/>
          <w:sz w:val="28"/>
          <w:szCs w:val="28"/>
        </w:rPr>
        <w:t>Правова</w:t>
      </w:r>
      <w:proofErr w:type="spellEnd"/>
      <w:r w:rsidRPr="00765761">
        <w:rPr>
          <w:rFonts w:ascii="Times New Roman" w:hAnsi="Times New Roman" w:cs="Times New Roman"/>
          <w:color w:val="auto"/>
          <w:sz w:val="28"/>
          <w:szCs w:val="28"/>
        </w:rPr>
        <w:t xml:space="preserve"> </w:t>
      </w:r>
      <w:proofErr w:type="spellStart"/>
      <w:r w:rsidRPr="00765761">
        <w:rPr>
          <w:rFonts w:ascii="Times New Roman" w:hAnsi="Times New Roman" w:cs="Times New Roman"/>
          <w:color w:val="auto"/>
          <w:sz w:val="28"/>
          <w:szCs w:val="28"/>
        </w:rPr>
        <w:t>єдність</w:t>
      </w:r>
      <w:proofErr w:type="spellEnd"/>
      <w:r w:rsidRPr="00765761">
        <w:rPr>
          <w:rFonts w:ascii="Times New Roman" w:hAnsi="Times New Roman" w:cs="Times New Roman"/>
          <w:color w:val="auto"/>
          <w:sz w:val="28"/>
          <w:szCs w:val="28"/>
        </w:rPr>
        <w:t>: Алерта, 2015.</w:t>
      </w:r>
      <w:r w:rsidRPr="00765761">
        <w:rPr>
          <w:rFonts w:ascii="Times New Roman" w:hAnsi="Times New Roman" w:cs="Times New Roman"/>
          <w:color w:val="auto"/>
          <w:sz w:val="28"/>
          <w:szCs w:val="28"/>
          <w:lang w:val="uk-UA"/>
        </w:rPr>
        <w:t xml:space="preserve"> </w:t>
      </w:r>
      <w:r w:rsidRPr="00765761">
        <w:rPr>
          <w:rFonts w:ascii="Times New Roman" w:hAnsi="Times New Roman" w:cs="Times New Roman"/>
          <w:color w:val="auto"/>
          <w:sz w:val="28"/>
          <w:szCs w:val="28"/>
        </w:rPr>
        <w:t>212 с.</w:t>
      </w:r>
    </w:p>
    <w:p w14:paraId="71816E79" w14:textId="77777777" w:rsidR="00AD7052" w:rsidRPr="00765761" w:rsidRDefault="00AD7052" w:rsidP="00D92493">
      <w:pPr>
        <w:pStyle w:val="afe"/>
        <w:numPr>
          <w:ilvl w:val="0"/>
          <w:numId w:val="43"/>
        </w:numPr>
        <w:tabs>
          <w:tab w:val="clear" w:pos="2062"/>
          <w:tab w:val="left" w:pos="1080"/>
          <w:tab w:val="num" w:pos="1495"/>
        </w:tabs>
        <w:spacing w:before="0" w:beforeAutospacing="0" w:after="0" w:afterAutospacing="0"/>
        <w:ind w:left="0" w:firstLine="709"/>
        <w:contextualSpacing/>
        <w:jc w:val="both"/>
        <w:rPr>
          <w:rFonts w:ascii="Times New Roman" w:hAnsi="Times New Roman" w:cs="Times New Roman"/>
          <w:color w:val="auto"/>
          <w:sz w:val="28"/>
          <w:szCs w:val="28"/>
        </w:rPr>
      </w:pPr>
      <w:proofErr w:type="spellStart"/>
      <w:r w:rsidRPr="00765761">
        <w:rPr>
          <w:rFonts w:ascii="Times New Roman" w:hAnsi="Times New Roman" w:cs="Times New Roman"/>
          <w:color w:val="auto"/>
          <w:sz w:val="28"/>
          <w:szCs w:val="28"/>
        </w:rPr>
        <w:t>Кримінальний</w:t>
      </w:r>
      <w:proofErr w:type="spellEnd"/>
      <w:r w:rsidRPr="00765761">
        <w:rPr>
          <w:rFonts w:ascii="Times New Roman" w:hAnsi="Times New Roman" w:cs="Times New Roman"/>
          <w:color w:val="auto"/>
          <w:sz w:val="28"/>
          <w:szCs w:val="28"/>
        </w:rPr>
        <w:t xml:space="preserve"> кодекс </w:t>
      </w:r>
      <w:proofErr w:type="spellStart"/>
      <w:r w:rsidRPr="00765761">
        <w:rPr>
          <w:rFonts w:ascii="Times New Roman" w:hAnsi="Times New Roman" w:cs="Times New Roman"/>
          <w:color w:val="auto"/>
          <w:sz w:val="28"/>
          <w:szCs w:val="28"/>
        </w:rPr>
        <w:t>Украї</w:t>
      </w:r>
      <w:r>
        <w:rPr>
          <w:rFonts w:ascii="Times New Roman" w:hAnsi="Times New Roman" w:cs="Times New Roman"/>
          <w:color w:val="auto"/>
          <w:sz w:val="28"/>
          <w:szCs w:val="28"/>
        </w:rPr>
        <w:t>ни</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від</w:t>
      </w:r>
      <w:proofErr w:type="spellEnd"/>
      <w:r>
        <w:rPr>
          <w:rFonts w:ascii="Times New Roman" w:hAnsi="Times New Roman" w:cs="Times New Roman"/>
          <w:color w:val="auto"/>
          <w:sz w:val="28"/>
          <w:szCs w:val="28"/>
        </w:rPr>
        <w:t xml:space="preserve"> 5.04.2001 ВВР </w:t>
      </w:r>
      <w:proofErr w:type="spellStart"/>
      <w:r>
        <w:rPr>
          <w:rFonts w:ascii="Times New Roman" w:hAnsi="Times New Roman" w:cs="Times New Roman"/>
          <w:color w:val="auto"/>
          <w:sz w:val="28"/>
          <w:szCs w:val="28"/>
        </w:rPr>
        <w:t>України</w:t>
      </w:r>
      <w:proofErr w:type="spellEnd"/>
      <w:r>
        <w:rPr>
          <w:rFonts w:ascii="Times New Roman" w:hAnsi="Times New Roman" w:cs="Times New Roman"/>
          <w:color w:val="auto"/>
          <w:sz w:val="28"/>
          <w:szCs w:val="28"/>
        </w:rPr>
        <w:t>. 2001. № 25-26.</w:t>
      </w:r>
      <w:r w:rsidRPr="00765761">
        <w:rPr>
          <w:rFonts w:ascii="Times New Roman" w:hAnsi="Times New Roman" w:cs="Times New Roman"/>
          <w:color w:val="auto"/>
          <w:sz w:val="28"/>
          <w:szCs w:val="28"/>
        </w:rPr>
        <w:t xml:space="preserve"> Ст. 131.</w:t>
      </w:r>
    </w:p>
    <w:p w14:paraId="0D78008F" w14:textId="77777777" w:rsidR="00AD7052" w:rsidRPr="00765761" w:rsidRDefault="00AD7052" w:rsidP="00D92493">
      <w:pPr>
        <w:pStyle w:val="afe"/>
        <w:numPr>
          <w:ilvl w:val="0"/>
          <w:numId w:val="43"/>
        </w:numPr>
        <w:tabs>
          <w:tab w:val="clear" w:pos="2062"/>
          <w:tab w:val="left" w:pos="1080"/>
          <w:tab w:val="num" w:pos="1495"/>
        </w:tabs>
        <w:spacing w:before="0" w:beforeAutospacing="0" w:after="0" w:afterAutospacing="0"/>
        <w:ind w:left="0" w:firstLine="709"/>
        <w:contextualSpacing/>
        <w:jc w:val="both"/>
        <w:rPr>
          <w:rFonts w:ascii="Times New Roman" w:hAnsi="Times New Roman" w:cs="Times New Roman"/>
          <w:color w:val="auto"/>
          <w:sz w:val="28"/>
          <w:szCs w:val="28"/>
        </w:rPr>
      </w:pPr>
      <w:r w:rsidRPr="00765761">
        <w:rPr>
          <w:rFonts w:ascii="Times New Roman" w:hAnsi="Times New Roman" w:cs="Times New Roman"/>
          <w:bCs/>
          <w:color w:val="auto"/>
          <w:sz w:val="28"/>
          <w:szCs w:val="28"/>
          <w:lang w:val="uk-UA"/>
        </w:rPr>
        <w:t>Шульга А.М.</w:t>
      </w:r>
      <w:r w:rsidRPr="00765761">
        <w:rPr>
          <w:rFonts w:ascii="Times New Roman" w:hAnsi="Times New Roman" w:cs="Times New Roman"/>
          <w:color w:val="auto"/>
          <w:sz w:val="28"/>
          <w:szCs w:val="28"/>
        </w:rPr>
        <w:t> </w:t>
      </w:r>
      <w:r w:rsidRPr="00765761">
        <w:rPr>
          <w:rFonts w:ascii="Times New Roman" w:hAnsi="Times New Roman" w:cs="Times New Roman"/>
          <w:color w:val="auto"/>
          <w:sz w:val="28"/>
          <w:szCs w:val="28"/>
          <w:lang w:val="uk-UA"/>
        </w:rPr>
        <w:t xml:space="preserve">Кримінальне право України: основні питання та відповіді : посібник для </w:t>
      </w:r>
      <w:proofErr w:type="spellStart"/>
      <w:r w:rsidRPr="00765761">
        <w:rPr>
          <w:rFonts w:ascii="Times New Roman" w:hAnsi="Times New Roman" w:cs="Times New Roman"/>
          <w:color w:val="auto"/>
          <w:sz w:val="28"/>
          <w:szCs w:val="28"/>
          <w:lang w:val="uk-UA"/>
        </w:rPr>
        <w:t>підгот</w:t>
      </w:r>
      <w:proofErr w:type="spellEnd"/>
      <w:r w:rsidRPr="00765761">
        <w:rPr>
          <w:rFonts w:ascii="Times New Roman" w:hAnsi="Times New Roman" w:cs="Times New Roman"/>
          <w:color w:val="auto"/>
          <w:sz w:val="28"/>
          <w:szCs w:val="28"/>
          <w:lang w:val="uk-UA"/>
        </w:rPr>
        <w:t>. до форм контролю з навч. дисц</w:t>
      </w:r>
      <w:r>
        <w:rPr>
          <w:rFonts w:ascii="Times New Roman" w:hAnsi="Times New Roman" w:cs="Times New Roman"/>
          <w:color w:val="auto"/>
          <w:sz w:val="28"/>
          <w:szCs w:val="28"/>
          <w:lang w:val="uk-UA"/>
        </w:rPr>
        <w:t>ипліни "</w:t>
      </w:r>
      <w:proofErr w:type="spellStart"/>
      <w:r>
        <w:rPr>
          <w:rFonts w:ascii="Times New Roman" w:hAnsi="Times New Roman" w:cs="Times New Roman"/>
          <w:color w:val="auto"/>
          <w:sz w:val="28"/>
          <w:szCs w:val="28"/>
          <w:lang w:val="uk-UA"/>
        </w:rPr>
        <w:t>Кримін</w:t>
      </w:r>
      <w:proofErr w:type="spellEnd"/>
      <w:r>
        <w:rPr>
          <w:rFonts w:ascii="Times New Roman" w:hAnsi="Times New Roman" w:cs="Times New Roman"/>
          <w:color w:val="auto"/>
          <w:sz w:val="28"/>
          <w:szCs w:val="28"/>
          <w:lang w:val="uk-UA"/>
        </w:rPr>
        <w:t xml:space="preserve">. право України". </w:t>
      </w:r>
      <w:r w:rsidRPr="00765761">
        <w:rPr>
          <w:rFonts w:ascii="Times New Roman" w:hAnsi="Times New Roman" w:cs="Times New Roman"/>
          <w:color w:val="auto"/>
          <w:sz w:val="28"/>
          <w:szCs w:val="28"/>
          <w:lang w:val="uk-UA"/>
        </w:rPr>
        <w:t>Харків : Майдан,</w:t>
      </w:r>
      <w:r w:rsidRPr="00765761">
        <w:rPr>
          <w:rFonts w:ascii="Times New Roman" w:hAnsi="Times New Roman" w:cs="Times New Roman"/>
          <w:color w:val="auto"/>
          <w:sz w:val="28"/>
          <w:szCs w:val="28"/>
        </w:rPr>
        <w:t> </w:t>
      </w:r>
      <w:r>
        <w:rPr>
          <w:rFonts w:ascii="Times New Roman" w:hAnsi="Times New Roman" w:cs="Times New Roman"/>
          <w:color w:val="auto"/>
          <w:sz w:val="28"/>
          <w:szCs w:val="28"/>
          <w:lang w:val="uk-UA"/>
        </w:rPr>
        <w:t xml:space="preserve">2014. </w:t>
      </w:r>
      <w:r w:rsidRPr="00765761">
        <w:rPr>
          <w:rFonts w:ascii="Times New Roman" w:hAnsi="Times New Roman" w:cs="Times New Roman"/>
          <w:color w:val="auto"/>
          <w:sz w:val="28"/>
          <w:szCs w:val="28"/>
          <w:lang w:val="uk-UA"/>
        </w:rPr>
        <w:t>276 с.</w:t>
      </w:r>
    </w:p>
    <w:p w14:paraId="4FBA374E" w14:textId="77777777" w:rsidR="00AD7052" w:rsidRPr="00765761" w:rsidRDefault="00AD7052" w:rsidP="00D92493">
      <w:pPr>
        <w:pStyle w:val="afe"/>
        <w:spacing w:before="0" w:beforeAutospacing="0" w:after="0" w:afterAutospacing="0"/>
        <w:ind w:firstLine="567"/>
        <w:contextualSpacing/>
        <w:jc w:val="center"/>
        <w:rPr>
          <w:rFonts w:ascii="Times New Roman" w:hAnsi="Times New Roman" w:cs="Times New Roman"/>
          <w:b/>
          <w:color w:val="auto"/>
          <w:sz w:val="28"/>
          <w:szCs w:val="28"/>
          <w:lang w:val="en-US"/>
        </w:rPr>
      </w:pPr>
      <w:r w:rsidRPr="00765761">
        <w:rPr>
          <w:rFonts w:ascii="Times New Roman" w:hAnsi="Times New Roman" w:cs="Times New Roman"/>
          <w:b/>
          <w:color w:val="auto"/>
          <w:sz w:val="28"/>
          <w:szCs w:val="28"/>
          <w:lang w:val="uk-UA"/>
        </w:rPr>
        <w:t>Додаткова література:</w:t>
      </w:r>
    </w:p>
    <w:p w14:paraId="35E87E82" w14:textId="77777777" w:rsidR="00AD7052" w:rsidRPr="00765761" w:rsidRDefault="00AD7052" w:rsidP="00D92493">
      <w:pPr>
        <w:numPr>
          <w:ilvl w:val="0"/>
          <w:numId w:val="42"/>
        </w:numPr>
        <w:tabs>
          <w:tab w:val="left" w:pos="900"/>
        </w:tabs>
        <w:ind w:left="0" w:firstLine="567"/>
        <w:contextualSpacing/>
        <w:jc w:val="both"/>
        <w:rPr>
          <w:szCs w:val="28"/>
        </w:rPr>
      </w:pPr>
      <w:r w:rsidRPr="00765761">
        <w:rPr>
          <w:szCs w:val="28"/>
        </w:rPr>
        <w:t xml:space="preserve">Абакумова Ю. В. Відповідальність співучасників за кримінальним законодавством України та іноземних держав. </w:t>
      </w:r>
      <w:r w:rsidRPr="00765761">
        <w:rPr>
          <w:i/>
          <w:szCs w:val="28"/>
        </w:rPr>
        <w:t>Право і безпека</w:t>
      </w:r>
      <w:r w:rsidRPr="00765761">
        <w:rPr>
          <w:szCs w:val="28"/>
        </w:rPr>
        <w:t xml:space="preserve"> : наук. журн.; ХНУВС.  2012. № 4.  С. 117-121. </w:t>
      </w:r>
    </w:p>
    <w:p w14:paraId="334A0C88" w14:textId="77777777" w:rsidR="00AD7052" w:rsidRPr="00765761" w:rsidRDefault="00AD7052" w:rsidP="00D92493">
      <w:pPr>
        <w:numPr>
          <w:ilvl w:val="0"/>
          <w:numId w:val="42"/>
        </w:numPr>
        <w:tabs>
          <w:tab w:val="left" w:pos="900"/>
        </w:tabs>
        <w:ind w:left="0" w:firstLine="567"/>
        <w:contextualSpacing/>
        <w:jc w:val="both"/>
        <w:rPr>
          <w:szCs w:val="28"/>
        </w:rPr>
      </w:pPr>
      <w:r w:rsidRPr="00765761">
        <w:rPr>
          <w:szCs w:val="28"/>
        </w:rPr>
        <w:t>Альошина О. І. Провокація злочину (кримінально-правове дослідження) : автореф. дис. на здобуття наук. ступеня канд. юрид. наук : спец. 12.00.08 «Кримінальне право та кримінологія; кримінально-виконавче право».  Дніпропетровськ, 2007. 19 с.</w:t>
      </w:r>
    </w:p>
    <w:p w14:paraId="3ACF85F0" w14:textId="77777777" w:rsidR="00AD7052" w:rsidRPr="00765761" w:rsidRDefault="00AD7052" w:rsidP="00D92493">
      <w:pPr>
        <w:numPr>
          <w:ilvl w:val="0"/>
          <w:numId w:val="42"/>
        </w:numPr>
        <w:tabs>
          <w:tab w:val="left" w:pos="900"/>
        </w:tabs>
        <w:ind w:left="0" w:firstLine="567"/>
        <w:contextualSpacing/>
        <w:jc w:val="both"/>
        <w:rPr>
          <w:szCs w:val="28"/>
        </w:rPr>
      </w:pPr>
      <w:r w:rsidRPr="00765761">
        <w:rPr>
          <w:szCs w:val="28"/>
        </w:rPr>
        <w:t>Кваша О. О. Співучасть у злочині : структура та відповідальність : монографія. Луганськ 2013.  560 с.</w:t>
      </w:r>
    </w:p>
    <w:p w14:paraId="46521B6F" w14:textId="77777777" w:rsidR="00AD7052" w:rsidRPr="00765761" w:rsidRDefault="00AD7052" w:rsidP="00D92493">
      <w:pPr>
        <w:numPr>
          <w:ilvl w:val="0"/>
          <w:numId w:val="42"/>
        </w:numPr>
        <w:tabs>
          <w:tab w:val="left" w:pos="900"/>
        </w:tabs>
        <w:ind w:left="0" w:firstLine="567"/>
        <w:contextualSpacing/>
        <w:jc w:val="both"/>
        <w:rPr>
          <w:szCs w:val="28"/>
        </w:rPr>
      </w:pPr>
      <w:r w:rsidRPr="00765761">
        <w:rPr>
          <w:szCs w:val="28"/>
        </w:rPr>
        <w:t xml:space="preserve">Кваша О. О. Виконавець злочину у структурі співучасті : </w:t>
      </w:r>
      <w:r w:rsidRPr="00765761">
        <w:rPr>
          <w:i/>
          <w:szCs w:val="28"/>
        </w:rPr>
        <w:t>монографія</w:t>
      </w:r>
      <w:r w:rsidRPr="00765761">
        <w:rPr>
          <w:szCs w:val="28"/>
        </w:rPr>
        <w:t>, 2015.  218 с.</w:t>
      </w:r>
    </w:p>
    <w:p w14:paraId="56F34398" w14:textId="77777777" w:rsidR="00AD7052" w:rsidRPr="00765761" w:rsidRDefault="00AD7052" w:rsidP="00D92493">
      <w:pPr>
        <w:pStyle w:val="af0"/>
        <w:numPr>
          <w:ilvl w:val="0"/>
          <w:numId w:val="42"/>
        </w:numPr>
        <w:tabs>
          <w:tab w:val="left" w:pos="709"/>
          <w:tab w:val="left" w:pos="900"/>
        </w:tabs>
        <w:spacing w:line="240" w:lineRule="auto"/>
        <w:ind w:left="0" w:firstLine="567"/>
        <w:contextualSpacing/>
        <w:rPr>
          <w:szCs w:val="28"/>
        </w:rPr>
      </w:pPr>
      <w:r w:rsidRPr="00765761">
        <w:rPr>
          <w:szCs w:val="28"/>
        </w:rPr>
        <w:t xml:space="preserve">Козлов А. П. </w:t>
      </w:r>
      <w:proofErr w:type="spellStart"/>
      <w:r w:rsidRPr="00765761">
        <w:rPr>
          <w:szCs w:val="28"/>
        </w:rPr>
        <w:t>Соуч</w:t>
      </w:r>
      <w:r>
        <w:rPr>
          <w:szCs w:val="28"/>
        </w:rPr>
        <w:t>астие</w:t>
      </w:r>
      <w:proofErr w:type="spellEnd"/>
      <w:r>
        <w:rPr>
          <w:szCs w:val="28"/>
        </w:rPr>
        <w:t xml:space="preserve">: </w:t>
      </w:r>
      <w:proofErr w:type="spellStart"/>
      <w:r>
        <w:rPr>
          <w:szCs w:val="28"/>
        </w:rPr>
        <w:t>традиции</w:t>
      </w:r>
      <w:proofErr w:type="spellEnd"/>
      <w:r>
        <w:rPr>
          <w:szCs w:val="28"/>
        </w:rPr>
        <w:t xml:space="preserve"> и </w:t>
      </w:r>
      <w:proofErr w:type="spellStart"/>
      <w:r>
        <w:rPr>
          <w:szCs w:val="28"/>
        </w:rPr>
        <w:t>реальность</w:t>
      </w:r>
      <w:proofErr w:type="spellEnd"/>
      <w:r>
        <w:rPr>
          <w:szCs w:val="28"/>
        </w:rPr>
        <w:t>.</w:t>
      </w:r>
      <w:r w:rsidRPr="00765761">
        <w:rPr>
          <w:szCs w:val="28"/>
        </w:rPr>
        <w:t xml:space="preserve"> СПб.: </w:t>
      </w:r>
      <w:proofErr w:type="spellStart"/>
      <w:r w:rsidRPr="00765761">
        <w:rPr>
          <w:szCs w:val="28"/>
        </w:rPr>
        <w:t>Юридический</w:t>
      </w:r>
      <w:proofErr w:type="spellEnd"/>
      <w:r w:rsidRPr="00765761">
        <w:rPr>
          <w:szCs w:val="28"/>
        </w:rPr>
        <w:t xml:space="preserve"> центр Пресс, 2001. 362 с.</w:t>
      </w:r>
    </w:p>
    <w:p w14:paraId="4D7508FE" w14:textId="77777777" w:rsidR="00AD7052" w:rsidRPr="00765761" w:rsidRDefault="00AD7052" w:rsidP="00D92493">
      <w:pPr>
        <w:pStyle w:val="a5"/>
        <w:numPr>
          <w:ilvl w:val="0"/>
          <w:numId w:val="42"/>
        </w:numPr>
        <w:tabs>
          <w:tab w:val="left" w:pos="709"/>
          <w:tab w:val="left" w:pos="900"/>
        </w:tabs>
        <w:ind w:left="0" w:firstLine="567"/>
        <w:contextualSpacing/>
        <w:jc w:val="both"/>
        <w:rPr>
          <w:sz w:val="28"/>
          <w:szCs w:val="28"/>
        </w:rPr>
      </w:pPr>
      <w:r w:rsidRPr="00765761">
        <w:rPr>
          <w:iCs/>
          <w:sz w:val="28"/>
          <w:szCs w:val="28"/>
        </w:rPr>
        <w:t xml:space="preserve">Мельник М. І. Види співучасників за новим Кримінальним кодексом України. </w:t>
      </w:r>
      <w:r>
        <w:rPr>
          <w:sz w:val="28"/>
          <w:szCs w:val="28"/>
        </w:rPr>
        <w:t>Право України. 2001. № 11.</w:t>
      </w:r>
      <w:r w:rsidRPr="00765761">
        <w:rPr>
          <w:sz w:val="28"/>
          <w:szCs w:val="28"/>
        </w:rPr>
        <w:t xml:space="preserve"> С. 69-74.</w:t>
      </w:r>
    </w:p>
    <w:p w14:paraId="1DE6CBE5" w14:textId="77777777" w:rsidR="00AD7052" w:rsidRPr="00765761" w:rsidRDefault="00AD7052" w:rsidP="00D92493">
      <w:pPr>
        <w:numPr>
          <w:ilvl w:val="0"/>
          <w:numId w:val="42"/>
        </w:numPr>
        <w:tabs>
          <w:tab w:val="left" w:pos="900"/>
        </w:tabs>
        <w:ind w:left="0" w:firstLine="567"/>
        <w:contextualSpacing/>
        <w:jc w:val="both"/>
        <w:rPr>
          <w:szCs w:val="28"/>
        </w:rPr>
      </w:pPr>
      <w:proofErr w:type="spellStart"/>
      <w:r w:rsidRPr="00765761">
        <w:rPr>
          <w:szCs w:val="28"/>
        </w:rPr>
        <w:t>Орловский</w:t>
      </w:r>
      <w:proofErr w:type="spellEnd"/>
      <w:r w:rsidRPr="00765761">
        <w:rPr>
          <w:szCs w:val="28"/>
        </w:rPr>
        <w:t xml:space="preserve"> Р. </w:t>
      </w:r>
      <w:proofErr w:type="spellStart"/>
      <w:r w:rsidRPr="00765761">
        <w:rPr>
          <w:szCs w:val="28"/>
        </w:rPr>
        <w:t>Формы</w:t>
      </w:r>
      <w:proofErr w:type="spellEnd"/>
      <w:r w:rsidRPr="00765761">
        <w:rPr>
          <w:szCs w:val="28"/>
        </w:rPr>
        <w:t xml:space="preserve"> </w:t>
      </w:r>
      <w:proofErr w:type="spellStart"/>
      <w:r w:rsidRPr="00765761">
        <w:rPr>
          <w:szCs w:val="28"/>
        </w:rPr>
        <w:t>соучастия</w:t>
      </w:r>
      <w:proofErr w:type="spellEnd"/>
      <w:r w:rsidRPr="00765761">
        <w:rPr>
          <w:szCs w:val="28"/>
        </w:rPr>
        <w:t xml:space="preserve"> в </w:t>
      </w:r>
      <w:proofErr w:type="spellStart"/>
      <w:r w:rsidRPr="00765761">
        <w:rPr>
          <w:szCs w:val="28"/>
        </w:rPr>
        <w:t>уголовном</w:t>
      </w:r>
      <w:proofErr w:type="spellEnd"/>
      <w:r w:rsidRPr="00765761">
        <w:rPr>
          <w:szCs w:val="28"/>
        </w:rPr>
        <w:t xml:space="preserve"> праве. Закон и </w:t>
      </w:r>
      <w:proofErr w:type="spellStart"/>
      <w:r w:rsidRPr="00765761">
        <w:rPr>
          <w:szCs w:val="28"/>
        </w:rPr>
        <w:t>жизнь</w:t>
      </w:r>
      <w:proofErr w:type="spellEnd"/>
      <w:r w:rsidRPr="00765761">
        <w:rPr>
          <w:szCs w:val="28"/>
        </w:rPr>
        <w:t xml:space="preserve"> : </w:t>
      </w:r>
      <w:proofErr w:type="spellStart"/>
      <w:r w:rsidRPr="00765761">
        <w:rPr>
          <w:szCs w:val="28"/>
        </w:rPr>
        <w:t>международный</w:t>
      </w:r>
      <w:proofErr w:type="spellEnd"/>
      <w:r w:rsidRPr="00765761">
        <w:rPr>
          <w:szCs w:val="28"/>
        </w:rPr>
        <w:t xml:space="preserve"> </w:t>
      </w:r>
      <w:proofErr w:type="spellStart"/>
      <w:r w:rsidRPr="00765761">
        <w:rPr>
          <w:szCs w:val="28"/>
        </w:rPr>
        <w:t>научно-практический</w:t>
      </w:r>
      <w:proofErr w:type="spellEnd"/>
      <w:r w:rsidRPr="00765761">
        <w:rPr>
          <w:szCs w:val="28"/>
        </w:rPr>
        <w:t xml:space="preserve"> </w:t>
      </w:r>
      <w:proofErr w:type="spellStart"/>
      <w:r w:rsidRPr="00765761">
        <w:rPr>
          <w:szCs w:val="28"/>
        </w:rPr>
        <w:t>правовой</w:t>
      </w:r>
      <w:proofErr w:type="spellEnd"/>
      <w:r w:rsidRPr="00765761">
        <w:rPr>
          <w:szCs w:val="28"/>
        </w:rPr>
        <w:t xml:space="preserve"> журнал ; </w:t>
      </w:r>
      <w:proofErr w:type="spellStart"/>
      <w:r w:rsidRPr="00765761">
        <w:rPr>
          <w:szCs w:val="28"/>
        </w:rPr>
        <w:t>Министерство</w:t>
      </w:r>
      <w:proofErr w:type="spellEnd"/>
      <w:r w:rsidRPr="00765761">
        <w:rPr>
          <w:szCs w:val="28"/>
        </w:rPr>
        <w:t xml:space="preserve"> </w:t>
      </w:r>
      <w:proofErr w:type="spellStart"/>
      <w:r w:rsidRPr="00765761">
        <w:rPr>
          <w:szCs w:val="28"/>
        </w:rPr>
        <w:t>юстиции</w:t>
      </w:r>
      <w:proofErr w:type="spellEnd"/>
      <w:r w:rsidRPr="00765761">
        <w:rPr>
          <w:szCs w:val="28"/>
        </w:rPr>
        <w:t xml:space="preserve"> </w:t>
      </w:r>
      <w:proofErr w:type="spellStart"/>
      <w:r w:rsidRPr="00765761">
        <w:rPr>
          <w:szCs w:val="28"/>
        </w:rPr>
        <w:t>Республики</w:t>
      </w:r>
      <w:proofErr w:type="spellEnd"/>
      <w:r w:rsidRPr="00765761">
        <w:rPr>
          <w:szCs w:val="28"/>
        </w:rPr>
        <w:t xml:space="preserve"> Молдова. 2014.  № 3/2. С. 175-179.</w:t>
      </w:r>
    </w:p>
    <w:p w14:paraId="3A28DEF1" w14:textId="77777777" w:rsidR="00AD7052" w:rsidRPr="00765761" w:rsidRDefault="00AD7052" w:rsidP="00D92493">
      <w:pPr>
        <w:numPr>
          <w:ilvl w:val="0"/>
          <w:numId w:val="42"/>
        </w:numPr>
        <w:tabs>
          <w:tab w:val="left" w:pos="900"/>
        </w:tabs>
        <w:ind w:left="0" w:firstLine="567"/>
        <w:contextualSpacing/>
        <w:jc w:val="both"/>
        <w:rPr>
          <w:szCs w:val="28"/>
        </w:rPr>
      </w:pPr>
      <w:r w:rsidRPr="00765761">
        <w:rPr>
          <w:szCs w:val="28"/>
        </w:rPr>
        <w:t xml:space="preserve">Особливості кваліфікації та розслідування злочинів, учинених організованими групами та злочинними організаціями : метод. </w:t>
      </w:r>
      <w:proofErr w:type="spellStart"/>
      <w:r w:rsidRPr="00765761">
        <w:rPr>
          <w:szCs w:val="28"/>
        </w:rPr>
        <w:t>рек</w:t>
      </w:r>
      <w:proofErr w:type="spellEnd"/>
      <w:r w:rsidRPr="00765761">
        <w:rPr>
          <w:szCs w:val="28"/>
        </w:rPr>
        <w:t>. А.</w:t>
      </w:r>
      <w:r>
        <w:rPr>
          <w:szCs w:val="28"/>
        </w:rPr>
        <w:t> </w:t>
      </w:r>
      <w:r w:rsidRPr="00765761">
        <w:rPr>
          <w:szCs w:val="28"/>
        </w:rPr>
        <w:t>А.</w:t>
      </w:r>
      <w:r>
        <w:rPr>
          <w:szCs w:val="28"/>
        </w:rPr>
        <w:t> </w:t>
      </w:r>
      <w:r w:rsidRPr="00765761">
        <w:rPr>
          <w:szCs w:val="28"/>
        </w:rPr>
        <w:t xml:space="preserve">Вознюк, С. С. Чернявський, О. Ю. </w:t>
      </w:r>
      <w:proofErr w:type="spellStart"/>
      <w:r w:rsidRPr="00765761">
        <w:rPr>
          <w:szCs w:val="28"/>
        </w:rPr>
        <w:t>Татаров</w:t>
      </w:r>
      <w:proofErr w:type="spellEnd"/>
      <w:r w:rsidRPr="00765761">
        <w:rPr>
          <w:szCs w:val="28"/>
        </w:rPr>
        <w:t xml:space="preserve"> та ін.  Київ : Нац. акад. внутр. справ, 2013. 56 с.</w:t>
      </w:r>
    </w:p>
    <w:p w14:paraId="4CFD99B8" w14:textId="77777777" w:rsidR="00AD7052" w:rsidRPr="00765761" w:rsidRDefault="00AD7052" w:rsidP="00D92493">
      <w:pPr>
        <w:numPr>
          <w:ilvl w:val="0"/>
          <w:numId w:val="42"/>
        </w:numPr>
        <w:tabs>
          <w:tab w:val="left" w:pos="900"/>
        </w:tabs>
        <w:ind w:left="0" w:firstLine="567"/>
        <w:contextualSpacing/>
        <w:jc w:val="both"/>
        <w:rPr>
          <w:szCs w:val="28"/>
        </w:rPr>
      </w:pPr>
      <w:proofErr w:type="spellStart"/>
      <w:r w:rsidRPr="00765761">
        <w:rPr>
          <w:szCs w:val="28"/>
        </w:rPr>
        <w:t>Павликівський</w:t>
      </w:r>
      <w:proofErr w:type="spellEnd"/>
      <w:r w:rsidRPr="00765761">
        <w:rPr>
          <w:szCs w:val="28"/>
        </w:rPr>
        <w:t xml:space="preserve"> В. І. Особливості добровільної відмови пособника злочину</w:t>
      </w:r>
      <w:r w:rsidRPr="00765761">
        <w:rPr>
          <w:szCs w:val="28"/>
          <w:lang w:val="ru-RU"/>
        </w:rPr>
        <w:t xml:space="preserve">. </w:t>
      </w:r>
      <w:r w:rsidRPr="00765761">
        <w:rPr>
          <w:i/>
          <w:szCs w:val="28"/>
        </w:rPr>
        <w:t>Вісник Луганського державного</w:t>
      </w:r>
      <w:r w:rsidRPr="00765761">
        <w:rPr>
          <w:szCs w:val="28"/>
        </w:rPr>
        <w:t xml:space="preserve"> </w:t>
      </w:r>
      <w:r w:rsidRPr="00765761">
        <w:rPr>
          <w:i/>
          <w:szCs w:val="28"/>
        </w:rPr>
        <w:t>університету внутрішніх справ</w:t>
      </w:r>
      <w:r w:rsidRPr="00765761">
        <w:rPr>
          <w:szCs w:val="28"/>
        </w:rPr>
        <w:t xml:space="preserve"> : наук.-</w:t>
      </w:r>
      <w:proofErr w:type="spellStart"/>
      <w:r w:rsidRPr="00765761">
        <w:rPr>
          <w:szCs w:val="28"/>
        </w:rPr>
        <w:t>теорет</w:t>
      </w:r>
      <w:proofErr w:type="spellEnd"/>
      <w:r w:rsidRPr="00765761">
        <w:rPr>
          <w:szCs w:val="28"/>
        </w:rPr>
        <w:t>. журн. 2010. Спец. вип. № 6. Ч. 1 : Кримінальна юстиція в Україні: сучасний стан та перспективи розвитку.  С. 51-53.</w:t>
      </w:r>
    </w:p>
    <w:p w14:paraId="37FEFD56" w14:textId="77777777" w:rsidR="00AD7052" w:rsidRPr="00765761" w:rsidRDefault="00AD7052" w:rsidP="00D92493">
      <w:pPr>
        <w:numPr>
          <w:ilvl w:val="0"/>
          <w:numId w:val="42"/>
        </w:numPr>
        <w:tabs>
          <w:tab w:val="left" w:pos="1080"/>
        </w:tabs>
        <w:ind w:left="0" w:firstLine="567"/>
        <w:contextualSpacing/>
        <w:jc w:val="both"/>
        <w:rPr>
          <w:szCs w:val="28"/>
        </w:rPr>
      </w:pPr>
      <w:proofErr w:type="spellStart"/>
      <w:r w:rsidRPr="00765761">
        <w:rPr>
          <w:szCs w:val="28"/>
        </w:rPr>
        <w:t>Смушак</w:t>
      </w:r>
      <w:proofErr w:type="spellEnd"/>
      <w:r w:rsidRPr="00765761">
        <w:rPr>
          <w:szCs w:val="28"/>
        </w:rPr>
        <w:t xml:space="preserve"> О. М. Кримінально-правова політика в сфері відповідальності за причетність до злочину : автореф. дис. на здобуття наук. ступеня  канд. юрид. наук : спец. 12.00.08 «Кримінальне право та кримінологія; кримінально-виконавче право».  Харків, 2016.  16 с.</w:t>
      </w:r>
    </w:p>
    <w:p w14:paraId="4C49AFBF" w14:textId="77777777" w:rsidR="00AD7052" w:rsidRPr="00765761" w:rsidRDefault="00AD7052" w:rsidP="00D92493">
      <w:pPr>
        <w:numPr>
          <w:ilvl w:val="0"/>
          <w:numId w:val="42"/>
        </w:numPr>
        <w:tabs>
          <w:tab w:val="left" w:pos="1080"/>
        </w:tabs>
        <w:ind w:left="0" w:firstLine="567"/>
        <w:contextualSpacing/>
        <w:jc w:val="both"/>
        <w:rPr>
          <w:szCs w:val="28"/>
        </w:rPr>
      </w:pPr>
      <w:r w:rsidRPr="00765761">
        <w:rPr>
          <w:szCs w:val="28"/>
        </w:rPr>
        <w:t>Ткаченко В. В. Відповідальність учасників організованих груп при ексцесі (теоретико-правовий аспект). Боротьба з організованою злочинністю і корупцією (теорія і практика) :</w:t>
      </w:r>
      <w:r>
        <w:rPr>
          <w:szCs w:val="28"/>
        </w:rPr>
        <w:t xml:space="preserve"> наук.-практ. журн. 2013. № 2.</w:t>
      </w:r>
      <w:r w:rsidRPr="00765761">
        <w:rPr>
          <w:szCs w:val="28"/>
        </w:rPr>
        <w:t xml:space="preserve"> С. 72-78.</w:t>
      </w:r>
    </w:p>
    <w:p w14:paraId="41E8149E" w14:textId="77777777" w:rsidR="00AD7052" w:rsidRPr="00765761" w:rsidRDefault="00AD7052" w:rsidP="00D92493">
      <w:pPr>
        <w:numPr>
          <w:ilvl w:val="0"/>
          <w:numId w:val="42"/>
        </w:numPr>
        <w:tabs>
          <w:tab w:val="left" w:pos="1080"/>
        </w:tabs>
        <w:ind w:left="0" w:firstLine="567"/>
        <w:contextualSpacing/>
        <w:jc w:val="both"/>
        <w:rPr>
          <w:szCs w:val="28"/>
        </w:rPr>
      </w:pPr>
      <w:proofErr w:type="spellStart"/>
      <w:r w:rsidRPr="00765761">
        <w:rPr>
          <w:szCs w:val="28"/>
        </w:rPr>
        <w:lastRenderedPageBreak/>
        <w:t>Цибулін</w:t>
      </w:r>
      <w:proofErr w:type="spellEnd"/>
      <w:r w:rsidRPr="00765761">
        <w:rPr>
          <w:szCs w:val="28"/>
        </w:rPr>
        <w:t xml:space="preserve"> Т. Г. Кримінально-правове значення недбалого пособництва Правова держава : щорічник наук. Праць.</w:t>
      </w:r>
      <w:r w:rsidRPr="00765761">
        <w:rPr>
          <w:szCs w:val="28"/>
          <w:lang w:val="ru-RU"/>
        </w:rPr>
        <w:t xml:space="preserve"> </w:t>
      </w:r>
      <w:r w:rsidRPr="00765761">
        <w:rPr>
          <w:szCs w:val="28"/>
        </w:rPr>
        <w:t>Ін-т держави і права ім. В. М. Корецького НАН України.  2015.  Вип. 26. С. 574-582.</w:t>
      </w:r>
    </w:p>
    <w:p w14:paraId="7F6BD041" w14:textId="77777777" w:rsidR="00AD7052" w:rsidRPr="00765761" w:rsidRDefault="00AD7052" w:rsidP="00D92493">
      <w:pPr>
        <w:numPr>
          <w:ilvl w:val="0"/>
          <w:numId w:val="42"/>
        </w:numPr>
        <w:tabs>
          <w:tab w:val="left" w:pos="1080"/>
        </w:tabs>
        <w:ind w:left="0" w:firstLine="567"/>
        <w:contextualSpacing/>
        <w:jc w:val="both"/>
        <w:rPr>
          <w:szCs w:val="28"/>
        </w:rPr>
      </w:pPr>
      <w:proofErr w:type="spellStart"/>
      <w:r w:rsidRPr="00765761">
        <w:rPr>
          <w:szCs w:val="28"/>
        </w:rPr>
        <w:t>Цуциев</w:t>
      </w:r>
      <w:proofErr w:type="spellEnd"/>
      <w:r w:rsidRPr="00765761">
        <w:rPr>
          <w:szCs w:val="28"/>
        </w:rPr>
        <w:t xml:space="preserve"> С. Ю. </w:t>
      </w:r>
      <w:proofErr w:type="spellStart"/>
      <w:r w:rsidRPr="00765761">
        <w:rPr>
          <w:szCs w:val="28"/>
        </w:rPr>
        <w:t>Добровольный</w:t>
      </w:r>
      <w:proofErr w:type="spellEnd"/>
      <w:r w:rsidRPr="00765761">
        <w:rPr>
          <w:szCs w:val="28"/>
        </w:rPr>
        <w:t xml:space="preserve"> </w:t>
      </w:r>
      <w:proofErr w:type="spellStart"/>
      <w:r w:rsidRPr="00765761">
        <w:rPr>
          <w:szCs w:val="28"/>
        </w:rPr>
        <w:t>отказ</w:t>
      </w:r>
      <w:proofErr w:type="spellEnd"/>
      <w:r w:rsidRPr="00765761">
        <w:rPr>
          <w:szCs w:val="28"/>
        </w:rPr>
        <w:t xml:space="preserve"> от </w:t>
      </w:r>
      <w:proofErr w:type="spellStart"/>
      <w:r w:rsidRPr="00765761">
        <w:rPr>
          <w:szCs w:val="28"/>
        </w:rPr>
        <w:t>преступления</w:t>
      </w:r>
      <w:proofErr w:type="spellEnd"/>
      <w:r w:rsidRPr="00765761">
        <w:rPr>
          <w:szCs w:val="28"/>
        </w:rPr>
        <w:t xml:space="preserve"> и </w:t>
      </w:r>
      <w:proofErr w:type="spellStart"/>
      <w:r w:rsidRPr="00765761">
        <w:rPr>
          <w:szCs w:val="28"/>
        </w:rPr>
        <w:t>деятельное</w:t>
      </w:r>
      <w:proofErr w:type="spellEnd"/>
      <w:r w:rsidRPr="00765761">
        <w:rPr>
          <w:szCs w:val="28"/>
        </w:rPr>
        <w:t xml:space="preserve"> </w:t>
      </w:r>
      <w:proofErr w:type="spellStart"/>
      <w:r w:rsidRPr="00765761">
        <w:rPr>
          <w:szCs w:val="28"/>
        </w:rPr>
        <w:t>раскаяние</w:t>
      </w:r>
      <w:proofErr w:type="spellEnd"/>
      <w:r w:rsidRPr="00765761">
        <w:rPr>
          <w:szCs w:val="28"/>
        </w:rPr>
        <w:t xml:space="preserve"> : </w:t>
      </w:r>
      <w:proofErr w:type="spellStart"/>
      <w:r w:rsidRPr="00765761">
        <w:rPr>
          <w:szCs w:val="28"/>
        </w:rPr>
        <w:t>сходство</w:t>
      </w:r>
      <w:proofErr w:type="spellEnd"/>
      <w:r w:rsidRPr="00765761">
        <w:rPr>
          <w:szCs w:val="28"/>
        </w:rPr>
        <w:t xml:space="preserve"> и</w:t>
      </w:r>
      <w:r>
        <w:rPr>
          <w:szCs w:val="28"/>
        </w:rPr>
        <w:t xml:space="preserve"> </w:t>
      </w:r>
      <w:proofErr w:type="spellStart"/>
      <w:r>
        <w:rPr>
          <w:szCs w:val="28"/>
        </w:rPr>
        <w:t>различия</w:t>
      </w:r>
      <w:proofErr w:type="spellEnd"/>
      <w:r>
        <w:rPr>
          <w:szCs w:val="28"/>
        </w:rPr>
        <w:t>. Закон и право. 2007. № 5.</w:t>
      </w:r>
      <w:r w:rsidRPr="00765761">
        <w:rPr>
          <w:szCs w:val="28"/>
        </w:rPr>
        <w:t xml:space="preserve"> С. 82-83.</w:t>
      </w:r>
    </w:p>
    <w:p w14:paraId="66214C2A" w14:textId="77777777" w:rsidR="00AD7052" w:rsidRDefault="00AD7052" w:rsidP="00D92493">
      <w:pPr>
        <w:numPr>
          <w:ilvl w:val="0"/>
          <w:numId w:val="42"/>
        </w:numPr>
        <w:tabs>
          <w:tab w:val="left" w:pos="1080"/>
        </w:tabs>
        <w:ind w:left="0" w:firstLine="567"/>
        <w:contextualSpacing/>
        <w:jc w:val="both"/>
        <w:rPr>
          <w:szCs w:val="28"/>
        </w:rPr>
      </w:pPr>
      <w:proofErr w:type="spellStart"/>
      <w:r w:rsidRPr="00765761">
        <w:rPr>
          <w:szCs w:val="28"/>
        </w:rPr>
        <w:t>Шапченко</w:t>
      </w:r>
      <w:proofErr w:type="spellEnd"/>
      <w:r w:rsidRPr="00765761">
        <w:rPr>
          <w:szCs w:val="28"/>
        </w:rPr>
        <w:t xml:space="preserve"> С. Д. Співучасть у злочині (постатейний коментар до розділу VI Загальної частини Кримінального кодексу України). Законодавство України. Науково-практичні коментарі : юридичний журнал. 2003 .  №9. С. 68-110.</w:t>
      </w:r>
    </w:p>
    <w:p w14:paraId="2673DF85" w14:textId="77777777" w:rsidR="00AD7052" w:rsidRDefault="00AD7052" w:rsidP="00D92493">
      <w:pPr>
        <w:tabs>
          <w:tab w:val="left" w:pos="1080"/>
        </w:tabs>
        <w:contextualSpacing/>
        <w:jc w:val="both"/>
        <w:rPr>
          <w:szCs w:val="28"/>
          <w:lang w:val="ru-RU"/>
        </w:rPr>
      </w:pPr>
    </w:p>
    <w:p w14:paraId="4652B93F" w14:textId="77777777" w:rsidR="00AD7052" w:rsidRDefault="00AD7052" w:rsidP="00D92493">
      <w:pPr>
        <w:pStyle w:val="afe"/>
        <w:spacing w:before="0" w:beforeAutospacing="0" w:after="0" w:afterAutospacing="0"/>
        <w:jc w:val="center"/>
        <w:rPr>
          <w:rFonts w:ascii="Times New Roman" w:hAnsi="Times New Roman" w:cs="Times New Roman"/>
          <w:b/>
          <w:color w:val="auto"/>
          <w:sz w:val="28"/>
          <w:szCs w:val="28"/>
          <w:lang w:val="uk-UA"/>
        </w:rPr>
      </w:pPr>
    </w:p>
    <w:p w14:paraId="6E998E1C" w14:textId="77777777" w:rsidR="00AD7052" w:rsidRPr="00366009" w:rsidRDefault="00AD7052" w:rsidP="00D92493">
      <w:pPr>
        <w:pStyle w:val="afe"/>
        <w:spacing w:before="0" w:beforeAutospacing="0" w:after="0" w:afterAutospacing="0"/>
        <w:jc w:val="center"/>
        <w:rPr>
          <w:rFonts w:cs="Times New Roman"/>
          <w:b/>
          <w:sz w:val="28"/>
          <w:szCs w:val="16"/>
        </w:rPr>
      </w:pPr>
      <w:r w:rsidRPr="00366009">
        <w:rPr>
          <w:rFonts w:ascii="Times New Roman" w:hAnsi="Times New Roman" w:cs="Times New Roman"/>
          <w:b/>
          <w:color w:val="auto"/>
          <w:sz w:val="28"/>
          <w:szCs w:val="28"/>
          <w:lang w:val="uk-UA"/>
        </w:rPr>
        <w:t>Інформаційні ресурси в Інтернеті</w:t>
      </w:r>
      <w:r>
        <w:rPr>
          <w:rFonts w:ascii="Times New Roman" w:hAnsi="Times New Roman" w:cs="Times New Roman"/>
          <w:b/>
          <w:color w:val="auto"/>
          <w:sz w:val="28"/>
          <w:szCs w:val="28"/>
          <w:lang w:val="uk-UA"/>
        </w:rPr>
        <w:t>:</w:t>
      </w:r>
    </w:p>
    <w:p w14:paraId="13EDBB6A" w14:textId="77777777" w:rsidR="00AD7052" w:rsidRPr="00D23A90" w:rsidRDefault="00AD7052" w:rsidP="00D92493">
      <w:pPr>
        <w:widowControl w:val="0"/>
        <w:numPr>
          <w:ilvl w:val="0"/>
          <w:numId w:val="45"/>
        </w:numPr>
        <w:tabs>
          <w:tab w:val="clear" w:pos="360"/>
          <w:tab w:val="num" w:pos="900"/>
        </w:tabs>
        <w:autoSpaceDE w:val="0"/>
        <w:autoSpaceDN w:val="0"/>
        <w:adjustRightInd w:val="0"/>
        <w:ind w:left="0" w:firstLine="567"/>
        <w:jc w:val="both"/>
        <w:rPr>
          <w:szCs w:val="28"/>
        </w:rPr>
      </w:pPr>
      <w:r w:rsidRPr="008C3A60">
        <w:rPr>
          <w:szCs w:val="28"/>
        </w:rPr>
        <w:t xml:space="preserve">Офіційний сайт Верховної Ради </w:t>
      </w:r>
      <w:r w:rsidRPr="00D23A90">
        <w:rPr>
          <w:szCs w:val="28"/>
        </w:rPr>
        <w:t xml:space="preserve">України </w:t>
      </w:r>
      <w:hyperlink r:id="rId10" w:history="1">
        <w:r w:rsidRPr="00D23A90">
          <w:rPr>
            <w:rStyle w:val="a8"/>
            <w:szCs w:val="28"/>
          </w:rPr>
          <w:t>https://www.rada.gov.ua/</w:t>
        </w:r>
      </w:hyperlink>
    </w:p>
    <w:p w14:paraId="223B9312" w14:textId="77777777" w:rsidR="00AD7052" w:rsidRPr="00D23A90" w:rsidRDefault="00AD7052" w:rsidP="00D92493">
      <w:pPr>
        <w:widowControl w:val="0"/>
        <w:numPr>
          <w:ilvl w:val="0"/>
          <w:numId w:val="45"/>
        </w:numPr>
        <w:tabs>
          <w:tab w:val="clear" w:pos="360"/>
          <w:tab w:val="num" w:pos="900"/>
        </w:tabs>
        <w:autoSpaceDE w:val="0"/>
        <w:autoSpaceDN w:val="0"/>
        <w:adjustRightInd w:val="0"/>
        <w:ind w:left="0" w:firstLine="567"/>
        <w:jc w:val="both"/>
        <w:rPr>
          <w:szCs w:val="28"/>
        </w:rPr>
      </w:pPr>
      <w:r w:rsidRPr="00D23A90">
        <w:rPr>
          <w:szCs w:val="28"/>
        </w:rPr>
        <w:t xml:space="preserve">Офіційний сайт Кабінету Міністрів України </w:t>
      </w:r>
      <w:hyperlink r:id="rId11" w:history="1">
        <w:r w:rsidRPr="00D23A90">
          <w:rPr>
            <w:rStyle w:val="a8"/>
            <w:szCs w:val="28"/>
          </w:rPr>
          <w:t>https://www.kmu.gov.ua/</w:t>
        </w:r>
      </w:hyperlink>
    </w:p>
    <w:p w14:paraId="6285F0E7" w14:textId="77777777" w:rsidR="00AD7052" w:rsidRPr="00D23A90" w:rsidRDefault="00AD7052" w:rsidP="00D92493">
      <w:pPr>
        <w:widowControl w:val="0"/>
        <w:numPr>
          <w:ilvl w:val="0"/>
          <w:numId w:val="45"/>
        </w:numPr>
        <w:tabs>
          <w:tab w:val="clear" w:pos="360"/>
          <w:tab w:val="num" w:pos="900"/>
        </w:tabs>
        <w:autoSpaceDE w:val="0"/>
        <w:autoSpaceDN w:val="0"/>
        <w:adjustRightInd w:val="0"/>
        <w:ind w:left="0" w:firstLine="567"/>
        <w:jc w:val="both"/>
        <w:rPr>
          <w:szCs w:val="28"/>
        </w:rPr>
      </w:pPr>
      <w:r w:rsidRPr="00D23A90">
        <w:rPr>
          <w:szCs w:val="28"/>
        </w:rPr>
        <w:t xml:space="preserve">Офіційний сайт МВС України </w:t>
      </w:r>
      <w:hyperlink r:id="rId12" w:history="1">
        <w:r w:rsidRPr="00D23A90">
          <w:rPr>
            <w:rStyle w:val="a8"/>
            <w:szCs w:val="28"/>
          </w:rPr>
          <w:t>https://mvs.gov.ua/</w:t>
        </w:r>
      </w:hyperlink>
    </w:p>
    <w:p w14:paraId="4777C62E" w14:textId="77777777" w:rsidR="00AD7052" w:rsidRPr="00D23A90" w:rsidRDefault="00AD7052" w:rsidP="00D92493">
      <w:pPr>
        <w:widowControl w:val="0"/>
        <w:numPr>
          <w:ilvl w:val="0"/>
          <w:numId w:val="45"/>
        </w:numPr>
        <w:tabs>
          <w:tab w:val="clear" w:pos="360"/>
          <w:tab w:val="num" w:pos="900"/>
          <w:tab w:val="left" w:pos="4680"/>
        </w:tabs>
        <w:autoSpaceDE w:val="0"/>
        <w:autoSpaceDN w:val="0"/>
        <w:adjustRightInd w:val="0"/>
        <w:ind w:left="0" w:firstLine="567"/>
        <w:jc w:val="both"/>
        <w:rPr>
          <w:szCs w:val="28"/>
        </w:rPr>
      </w:pPr>
      <w:r w:rsidRPr="00D23A90">
        <w:rPr>
          <w:szCs w:val="28"/>
        </w:rPr>
        <w:t xml:space="preserve">Офіційний сайт Верховного Суду </w:t>
      </w:r>
      <w:hyperlink r:id="rId13" w:history="1">
        <w:r w:rsidRPr="00D23A90">
          <w:rPr>
            <w:rStyle w:val="a8"/>
            <w:szCs w:val="28"/>
          </w:rPr>
          <w:t>https://supreme.court.gov.ua/supreme</w:t>
        </w:r>
      </w:hyperlink>
    </w:p>
    <w:p w14:paraId="58FA9AA4" w14:textId="77777777" w:rsidR="00AD7052" w:rsidRPr="00D23A90" w:rsidRDefault="00AD7052" w:rsidP="00D92493">
      <w:pPr>
        <w:widowControl w:val="0"/>
        <w:numPr>
          <w:ilvl w:val="0"/>
          <w:numId w:val="45"/>
        </w:numPr>
        <w:tabs>
          <w:tab w:val="clear" w:pos="360"/>
          <w:tab w:val="num" w:pos="900"/>
        </w:tabs>
        <w:autoSpaceDE w:val="0"/>
        <w:autoSpaceDN w:val="0"/>
        <w:adjustRightInd w:val="0"/>
        <w:ind w:left="0" w:firstLine="567"/>
        <w:jc w:val="both"/>
        <w:rPr>
          <w:szCs w:val="28"/>
        </w:rPr>
      </w:pPr>
      <w:r w:rsidRPr="00D23A90">
        <w:rPr>
          <w:szCs w:val="28"/>
        </w:rPr>
        <w:t xml:space="preserve">Інформаційне агентство </w:t>
      </w:r>
      <w:proofErr w:type="spellStart"/>
      <w:r w:rsidRPr="00D23A90">
        <w:rPr>
          <w:szCs w:val="28"/>
        </w:rPr>
        <w:t>ЛІГАБізнесІнформ</w:t>
      </w:r>
      <w:proofErr w:type="spellEnd"/>
      <w:r w:rsidRPr="00D23A90">
        <w:rPr>
          <w:szCs w:val="28"/>
        </w:rPr>
        <w:t xml:space="preserve"> </w:t>
      </w:r>
      <w:hyperlink r:id="rId14" w:history="1">
        <w:r w:rsidRPr="00D23A90">
          <w:rPr>
            <w:rStyle w:val="a8"/>
            <w:szCs w:val="28"/>
          </w:rPr>
          <w:t>https://www.liga.net/</w:t>
        </w:r>
      </w:hyperlink>
    </w:p>
    <w:p w14:paraId="210B6DCE" w14:textId="77777777" w:rsidR="00AD7052" w:rsidRPr="00D23A90" w:rsidRDefault="00AD7052" w:rsidP="00D92493">
      <w:pPr>
        <w:widowControl w:val="0"/>
        <w:numPr>
          <w:ilvl w:val="0"/>
          <w:numId w:val="45"/>
        </w:numPr>
        <w:tabs>
          <w:tab w:val="clear" w:pos="360"/>
          <w:tab w:val="num" w:pos="900"/>
        </w:tabs>
        <w:autoSpaceDE w:val="0"/>
        <w:autoSpaceDN w:val="0"/>
        <w:adjustRightInd w:val="0"/>
        <w:ind w:left="0" w:firstLine="567"/>
        <w:rPr>
          <w:szCs w:val="28"/>
        </w:rPr>
      </w:pPr>
      <w:r w:rsidRPr="00D23A90">
        <w:rPr>
          <w:szCs w:val="28"/>
        </w:rPr>
        <w:t xml:space="preserve">Єдиний державний реєстр судових рішень </w:t>
      </w:r>
      <w:hyperlink r:id="rId15" w:history="1">
        <w:r w:rsidRPr="00D23A90">
          <w:rPr>
            <w:rStyle w:val="a8"/>
            <w:szCs w:val="28"/>
          </w:rPr>
          <w:t>http://www.reyestr.court.gov.ua/</w:t>
        </w:r>
      </w:hyperlink>
    </w:p>
    <w:p w14:paraId="4E8044B6" w14:textId="77777777" w:rsidR="00AD7052" w:rsidRDefault="00AD7052" w:rsidP="00D92493">
      <w:pPr>
        <w:widowControl w:val="0"/>
        <w:numPr>
          <w:ilvl w:val="0"/>
          <w:numId w:val="45"/>
        </w:numPr>
        <w:tabs>
          <w:tab w:val="clear" w:pos="360"/>
          <w:tab w:val="num" w:pos="900"/>
        </w:tabs>
        <w:autoSpaceDE w:val="0"/>
        <w:autoSpaceDN w:val="0"/>
        <w:adjustRightInd w:val="0"/>
        <w:ind w:left="0" w:firstLine="567"/>
        <w:jc w:val="both"/>
        <w:rPr>
          <w:szCs w:val="28"/>
        </w:rPr>
      </w:pPr>
      <w:r w:rsidRPr="00D23A90">
        <w:rPr>
          <w:szCs w:val="28"/>
        </w:rPr>
        <w:t xml:space="preserve">Національна бібліотека України імені В. І. Вернадського </w:t>
      </w:r>
      <w:hyperlink r:id="rId16" w:history="1">
        <w:r w:rsidRPr="00D23A90">
          <w:rPr>
            <w:rStyle w:val="a8"/>
            <w:szCs w:val="28"/>
          </w:rPr>
          <w:t>http://www.nbuv.gov.ua/</w:t>
        </w:r>
      </w:hyperlink>
    </w:p>
    <w:p w14:paraId="29D8E1E5" w14:textId="77777777" w:rsidR="00AD7052" w:rsidRPr="00D40179" w:rsidRDefault="00AD7052" w:rsidP="00D92493">
      <w:pPr>
        <w:tabs>
          <w:tab w:val="left" w:pos="1080"/>
        </w:tabs>
        <w:contextualSpacing/>
        <w:jc w:val="both"/>
        <w:rPr>
          <w:szCs w:val="28"/>
        </w:rPr>
      </w:pPr>
      <w:r w:rsidRPr="00D23A90">
        <w:rPr>
          <w:szCs w:val="28"/>
        </w:rPr>
        <w:t>Юридична бібліотека</w:t>
      </w:r>
      <w:hyperlink r:id="rId17" w:history="1">
        <w:r w:rsidRPr="00D23A90">
          <w:rPr>
            <w:szCs w:val="28"/>
          </w:rPr>
          <w:t xml:space="preserve"> </w:t>
        </w:r>
        <w:hyperlink r:id="rId18" w:history="1">
          <w:r w:rsidRPr="00D23A90">
            <w:rPr>
              <w:rStyle w:val="a8"/>
              <w:szCs w:val="28"/>
            </w:rPr>
            <w:t>http://www.pravo.biz.ua/</w:t>
          </w:r>
        </w:hyperlink>
        <w:r w:rsidRPr="00D23A90">
          <w:rPr>
            <w:szCs w:val="28"/>
          </w:rPr>
          <w:t xml:space="preserve"> </w:t>
        </w:r>
      </w:hyperlink>
    </w:p>
    <w:p w14:paraId="005ED7A0" w14:textId="77777777" w:rsidR="00AD7052" w:rsidRDefault="00AD7052" w:rsidP="00D92493">
      <w:pPr>
        <w:widowControl w:val="0"/>
        <w:spacing w:line="360" w:lineRule="auto"/>
        <w:jc w:val="center"/>
        <w:rPr>
          <w:szCs w:val="28"/>
          <w:lang w:eastAsia="ru-RU"/>
        </w:rPr>
      </w:pPr>
    </w:p>
    <w:p w14:paraId="1C8B4340" w14:textId="77777777" w:rsidR="0014188E" w:rsidRDefault="0014188E" w:rsidP="00D92493">
      <w:pPr>
        <w:contextualSpacing/>
        <w:jc w:val="center"/>
        <w:rPr>
          <w:b/>
          <w:szCs w:val="28"/>
        </w:rPr>
      </w:pPr>
    </w:p>
    <w:p w14:paraId="789907E7" w14:textId="77777777" w:rsidR="0014188E" w:rsidRDefault="0014188E" w:rsidP="00D92493">
      <w:pPr>
        <w:contextualSpacing/>
        <w:jc w:val="center"/>
        <w:rPr>
          <w:b/>
          <w:szCs w:val="28"/>
        </w:rPr>
      </w:pPr>
    </w:p>
    <w:p w14:paraId="6E8E0E51" w14:textId="77777777" w:rsidR="0014188E" w:rsidRDefault="0014188E" w:rsidP="00D92493">
      <w:pPr>
        <w:contextualSpacing/>
        <w:jc w:val="center"/>
        <w:rPr>
          <w:b/>
          <w:szCs w:val="28"/>
        </w:rPr>
      </w:pPr>
    </w:p>
    <w:p w14:paraId="4B74E88C" w14:textId="77777777" w:rsidR="0014188E" w:rsidRDefault="0014188E" w:rsidP="00D92493">
      <w:pPr>
        <w:contextualSpacing/>
        <w:jc w:val="center"/>
        <w:rPr>
          <w:b/>
          <w:szCs w:val="28"/>
        </w:rPr>
      </w:pPr>
    </w:p>
    <w:p w14:paraId="21BF736B" w14:textId="77777777" w:rsidR="0014188E" w:rsidRDefault="0014188E" w:rsidP="00D92493">
      <w:pPr>
        <w:contextualSpacing/>
        <w:jc w:val="center"/>
        <w:rPr>
          <w:b/>
          <w:szCs w:val="28"/>
        </w:rPr>
      </w:pPr>
    </w:p>
    <w:p w14:paraId="5E120ED6" w14:textId="77777777" w:rsidR="0014188E" w:rsidRDefault="0014188E" w:rsidP="00D92493">
      <w:pPr>
        <w:contextualSpacing/>
        <w:jc w:val="center"/>
        <w:rPr>
          <w:b/>
          <w:szCs w:val="28"/>
        </w:rPr>
      </w:pPr>
    </w:p>
    <w:p w14:paraId="4B127DAF" w14:textId="77777777" w:rsidR="0014188E" w:rsidRDefault="0014188E" w:rsidP="00D92493">
      <w:pPr>
        <w:contextualSpacing/>
        <w:jc w:val="center"/>
        <w:rPr>
          <w:b/>
          <w:szCs w:val="28"/>
        </w:rPr>
      </w:pPr>
    </w:p>
    <w:p w14:paraId="20D97594" w14:textId="77777777" w:rsidR="0014188E" w:rsidRDefault="0014188E" w:rsidP="00D92493">
      <w:pPr>
        <w:contextualSpacing/>
        <w:jc w:val="center"/>
        <w:rPr>
          <w:b/>
          <w:szCs w:val="28"/>
        </w:rPr>
      </w:pPr>
    </w:p>
    <w:p w14:paraId="464E2A4C" w14:textId="77777777" w:rsidR="0014188E" w:rsidRDefault="0014188E" w:rsidP="00D92493">
      <w:pPr>
        <w:contextualSpacing/>
        <w:jc w:val="center"/>
        <w:rPr>
          <w:b/>
          <w:szCs w:val="28"/>
        </w:rPr>
      </w:pPr>
    </w:p>
    <w:p w14:paraId="4AF66977" w14:textId="77777777" w:rsidR="0014188E" w:rsidRDefault="0014188E" w:rsidP="00D92493">
      <w:pPr>
        <w:contextualSpacing/>
        <w:jc w:val="center"/>
        <w:rPr>
          <w:b/>
          <w:szCs w:val="28"/>
        </w:rPr>
      </w:pPr>
    </w:p>
    <w:p w14:paraId="22407BCC" w14:textId="77777777" w:rsidR="0014188E" w:rsidRDefault="0014188E" w:rsidP="00D92493">
      <w:pPr>
        <w:contextualSpacing/>
        <w:jc w:val="center"/>
        <w:rPr>
          <w:b/>
          <w:szCs w:val="28"/>
        </w:rPr>
      </w:pPr>
    </w:p>
    <w:p w14:paraId="2E6B836B" w14:textId="77777777" w:rsidR="0014188E" w:rsidRDefault="0014188E" w:rsidP="00D92493">
      <w:pPr>
        <w:contextualSpacing/>
        <w:jc w:val="center"/>
        <w:rPr>
          <w:b/>
          <w:szCs w:val="28"/>
        </w:rPr>
      </w:pPr>
    </w:p>
    <w:p w14:paraId="4C4A98B0" w14:textId="77777777" w:rsidR="0014188E" w:rsidRDefault="0014188E" w:rsidP="00D92493">
      <w:pPr>
        <w:contextualSpacing/>
        <w:jc w:val="center"/>
        <w:rPr>
          <w:b/>
          <w:szCs w:val="28"/>
        </w:rPr>
      </w:pPr>
    </w:p>
    <w:p w14:paraId="2AF1B93E" w14:textId="77777777" w:rsidR="0014188E" w:rsidRDefault="0014188E" w:rsidP="00D92493">
      <w:pPr>
        <w:contextualSpacing/>
        <w:jc w:val="center"/>
        <w:rPr>
          <w:b/>
          <w:szCs w:val="28"/>
        </w:rPr>
      </w:pPr>
    </w:p>
    <w:p w14:paraId="6F13DF82" w14:textId="77777777" w:rsidR="0014188E" w:rsidRDefault="0014188E" w:rsidP="00D92493">
      <w:pPr>
        <w:contextualSpacing/>
        <w:jc w:val="center"/>
        <w:rPr>
          <w:b/>
          <w:szCs w:val="28"/>
        </w:rPr>
      </w:pPr>
    </w:p>
    <w:p w14:paraId="0894B44D" w14:textId="77777777" w:rsidR="0014188E" w:rsidRDefault="0014188E" w:rsidP="00D92493">
      <w:pPr>
        <w:contextualSpacing/>
        <w:jc w:val="center"/>
        <w:rPr>
          <w:b/>
          <w:szCs w:val="28"/>
        </w:rPr>
      </w:pPr>
    </w:p>
    <w:p w14:paraId="5F011A8A" w14:textId="77777777" w:rsidR="0014188E" w:rsidRDefault="0014188E" w:rsidP="00D92493">
      <w:pPr>
        <w:contextualSpacing/>
        <w:jc w:val="center"/>
        <w:rPr>
          <w:b/>
          <w:szCs w:val="28"/>
        </w:rPr>
      </w:pPr>
    </w:p>
    <w:p w14:paraId="42EEC3C9" w14:textId="77777777" w:rsidR="0014188E" w:rsidRDefault="0014188E" w:rsidP="00D92493">
      <w:pPr>
        <w:contextualSpacing/>
        <w:jc w:val="center"/>
        <w:rPr>
          <w:b/>
          <w:szCs w:val="28"/>
        </w:rPr>
      </w:pPr>
    </w:p>
    <w:p w14:paraId="2CFF05F7" w14:textId="77777777" w:rsidR="0014188E" w:rsidRDefault="0014188E" w:rsidP="00D92493">
      <w:pPr>
        <w:contextualSpacing/>
        <w:jc w:val="center"/>
        <w:rPr>
          <w:b/>
          <w:szCs w:val="28"/>
        </w:rPr>
      </w:pPr>
    </w:p>
    <w:p w14:paraId="3450FE62" w14:textId="77777777" w:rsidR="0014188E" w:rsidRDefault="0014188E" w:rsidP="00D92493">
      <w:pPr>
        <w:contextualSpacing/>
        <w:jc w:val="center"/>
        <w:rPr>
          <w:b/>
          <w:szCs w:val="28"/>
        </w:rPr>
      </w:pPr>
    </w:p>
    <w:p w14:paraId="6916B04D" w14:textId="77777777" w:rsidR="0014188E" w:rsidRDefault="0014188E" w:rsidP="00D92493">
      <w:pPr>
        <w:contextualSpacing/>
        <w:jc w:val="center"/>
        <w:rPr>
          <w:b/>
          <w:szCs w:val="28"/>
        </w:rPr>
      </w:pPr>
    </w:p>
    <w:p w14:paraId="28AA53FF" w14:textId="77777777" w:rsidR="0014188E" w:rsidRDefault="0014188E" w:rsidP="00D92493">
      <w:pPr>
        <w:contextualSpacing/>
        <w:jc w:val="center"/>
        <w:rPr>
          <w:b/>
          <w:szCs w:val="28"/>
        </w:rPr>
      </w:pPr>
    </w:p>
    <w:p w14:paraId="2A983A4C" w14:textId="77777777" w:rsidR="0014188E" w:rsidRDefault="0014188E" w:rsidP="00D92493">
      <w:pPr>
        <w:contextualSpacing/>
        <w:jc w:val="center"/>
        <w:rPr>
          <w:b/>
          <w:szCs w:val="28"/>
        </w:rPr>
      </w:pPr>
    </w:p>
    <w:p w14:paraId="22D3C8AC" w14:textId="77777777" w:rsidR="0014188E" w:rsidRDefault="0014188E" w:rsidP="00D92493">
      <w:pPr>
        <w:contextualSpacing/>
        <w:jc w:val="center"/>
        <w:rPr>
          <w:b/>
          <w:szCs w:val="28"/>
        </w:rPr>
      </w:pPr>
    </w:p>
    <w:p w14:paraId="499D75BD" w14:textId="77777777" w:rsidR="00AD7052" w:rsidRPr="006072CB" w:rsidRDefault="00AD7052" w:rsidP="00D92493">
      <w:pPr>
        <w:contextualSpacing/>
        <w:jc w:val="center"/>
        <w:rPr>
          <w:b/>
          <w:szCs w:val="28"/>
        </w:rPr>
      </w:pPr>
      <w:r w:rsidRPr="006072CB">
        <w:rPr>
          <w:b/>
          <w:szCs w:val="28"/>
        </w:rPr>
        <w:t>1.</w:t>
      </w:r>
      <w:r w:rsidRPr="006072CB">
        <w:rPr>
          <w:b/>
          <w:szCs w:val="28"/>
          <w:lang w:val="ru-RU"/>
        </w:rPr>
        <w:t> </w:t>
      </w:r>
      <w:r w:rsidRPr="006072CB">
        <w:rPr>
          <w:b/>
          <w:szCs w:val="28"/>
        </w:rPr>
        <w:t>Поняття і ознаки співучасті у кримінальному правопорушенні</w:t>
      </w:r>
    </w:p>
    <w:p w14:paraId="38BA9E97" w14:textId="77777777" w:rsidR="00AD7052" w:rsidRDefault="00AD7052" w:rsidP="00D92493">
      <w:pPr>
        <w:widowControl w:val="0"/>
        <w:spacing w:line="360" w:lineRule="auto"/>
        <w:jc w:val="both"/>
        <w:rPr>
          <w:szCs w:val="28"/>
          <w:lang w:eastAsia="ru-RU"/>
        </w:rPr>
      </w:pPr>
    </w:p>
    <w:p w14:paraId="6A62D2E8" w14:textId="77777777" w:rsidR="00AD7052" w:rsidRPr="00AF382F" w:rsidRDefault="00AD7052" w:rsidP="00D92493">
      <w:pPr>
        <w:widowControl w:val="0"/>
        <w:spacing w:line="360" w:lineRule="auto"/>
        <w:ind w:firstLine="567"/>
        <w:jc w:val="both"/>
        <w:rPr>
          <w:szCs w:val="28"/>
          <w:lang w:eastAsia="ru-RU"/>
        </w:rPr>
      </w:pPr>
      <w:r>
        <w:rPr>
          <w:szCs w:val="28"/>
          <w:lang w:val="ru-RU" w:eastAsia="ru-RU"/>
        </w:rPr>
        <w:t>Крим</w:t>
      </w:r>
      <w:r>
        <w:rPr>
          <w:szCs w:val="28"/>
          <w:lang w:eastAsia="ru-RU"/>
        </w:rPr>
        <w:t xml:space="preserve">інальне правопорушення </w:t>
      </w:r>
      <w:r w:rsidRPr="00AF382F">
        <w:rPr>
          <w:szCs w:val="28"/>
          <w:lang w:eastAsia="ru-RU"/>
        </w:rPr>
        <w:t>може бути скоєний однією особою або спільними діями декількох осіб. В останньому разі йдеться про вчинення</w:t>
      </w:r>
      <w:r>
        <w:rPr>
          <w:szCs w:val="28"/>
          <w:lang w:eastAsia="ru-RU"/>
        </w:rPr>
        <w:t xml:space="preserve"> кримінального правопорушення</w:t>
      </w:r>
      <w:r w:rsidRPr="00AF382F">
        <w:rPr>
          <w:szCs w:val="28"/>
          <w:lang w:eastAsia="ru-RU"/>
        </w:rPr>
        <w:t xml:space="preserve"> в співучасті. В Україні серйозне занепокоєння викликає групова, організована злочинність. Важливим засобом боротьби з </w:t>
      </w:r>
      <w:r>
        <w:rPr>
          <w:szCs w:val="28"/>
          <w:lang w:eastAsia="ru-RU"/>
        </w:rPr>
        <w:t>не</w:t>
      </w:r>
      <w:r w:rsidRPr="00AF382F">
        <w:rPr>
          <w:szCs w:val="28"/>
          <w:lang w:eastAsia="ru-RU"/>
        </w:rPr>
        <w:t xml:space="preserve">ю є кримінальний закон і, зокрема, його положення про відповідальність за злочини, які </w:t>
      </w:r>
      <w:r>
        <w:rPr>
          <w:szCs w:val="28"/>
          <w:lang w:eastAsia="ru-RU"/>
        </w:rPr>
        <w:t>вчиня</w:t>
      </w:r>
      <w:r w:rsidRPr="00AF382F">
        <w:rPr>
          <w:szCs w:val="28"/>
          <w:lang w:eastAsia="ru-RU"/>
        </w:rPr>
        <w:t>ються у співучасті.</w:t>
      </w:r>
    </w:p>
    <w:p w14:paraId="6C41F621" w14:textId="77777777" w:rsidR="00AD7052" w:rsidRPr="00AF382F" w:rsidRDefault="00AD7052" w:rsidP="00D92493">
      <w:pPr>
        <w:widowControl w:val="0"/>
        <w:spacing w:line="360" w:lineRule="auto"/>
        <w:ind w:firstLine="567"/>
        <w:jc w:val="both"/>
        <w:rPr>
          <w:i/>
          <w:szCs w:val="28"/>
          <w:lang w:eastAsia="ru-RU"/>
        </w:rPr>
      </w:pPr>
      <w:r w:rsidRPr="00AF382F">
        <w:rPr>
          <w:szCs w:val="28"/>
          <w:lang w:eastAsia="ru-RU"/>
        </w:rPr>
        <w:t>Ст</w:t>
      </w:r>
      <w:r>
        <w:rPr>
          <w:szCs w:val="28"/>
          <w:lang w:eastAsia="ru-RU"/>
        </w:rPr>
        <w:t>аття</w:t>
      </w:r>
      <w:r w:rsidRPr="00AF382F">
        <w:rPr>
          <w:szCs w:val="28"/>
          <w:lang w:eastAsia="ru-RU"/>
        </w:rPr>
        <w:t xml:space="preserve"> 26 КК України визначає </w:t>
      </w:r>
      <w:r w:rsidRPr="00AF382F">
        <w:rPr>
          <w:b/>
          <w:i/>
          <w:szCs w:val="28"/>
          <w:lang w:eastAsia="ru-RU"/>
        </w:rPr>
        <w:t>співучасть</w:t>
      </w:r>
      <w:r w:rsidRPr="00AF382F">
        <w:rPr>
          <w:i/>
          <w:szCs w:val="28"/>
          <w:lang w:eastAsia="ru-RU"/>
        </w:rPr>
        <w:t xml:space="preserve"> як умисну спільну участь декількох суб’єктів </w:t>
      </w:r>
      <w:r>
        <w:rPr>
          <w:i/>
          <w:szCs w:val="28"/>
          <w:lang w:eastAsia="ru-RU"/>
        </w:rPr>
        <w:t xml:space="preserve">кримінального правопорушення </w:t>
      </w:r>
      <w:r w:rsidRPr="00AF382F">
        <w:rPr>
          <w:i/>
          <w:szCs w:val="28"/>
          <w:lang w:eastAsia="ru-RU"/>
        </w:rPr>
        <w:t xml:space="preserve"> у вчиненні умисного</w:t>
      </w:r>
      <w:r>
        <w:rPr>
          <w:i/>
          <w:szCs w:val="28"/>
          <w:lang w:eastAsia="ru-RU"/>
        </w:rPr>
        <w:t xml:space="preserve"> кримінального правопорушення</w:t>
      </w:r>
      <w:r w:rsidRPr="00AF382F">
        <w:rPr>
          <w:i/>
          <w:szCs w:val="28"/>
          <w:lang w:eastAsia="ru-RU"/>
        </w:rPr>
        <w:t xml:space="preserve">. </w:t>
      </w:r>
      <w:r>
        <w:rPr>
          <w:szCs w:val="28"/>
          <w:lang w:eastAsia="ru-RU"/>
        </w:rPr>
        <w:t>У</w:t>
      </w:r>
      <w:r w:rsidRPr="00AF382F">
        <w:rPr>
          <w:szCs w:val="28"/>
          <w:lang w:eastAsia="ru-RU"/>
        </w:rPr>
        <w:t>казана норма має універсальн</w:t>
      </w:r>
      <w:r>
        <w:rPr>
          <w:szCs w:val="28"/>
          <w:lang w:eastAsia="ru-RU"/>
        </w:rPr>
        <w:t>ий</w:t>
      </w:r>
      <w:r w:rsidRPr="00AF382F">
        <w:rPr>
          <w:szCs w:val="28"/>
          <w:lang w:eastAsia="ru-RU"/>
        </w:rPr>
        <w:t xml:space="preserve"> характер і поширюється на всі випадки вчинення умисного </w:t>
      </w:r>
      <w:r>
        <w:rPr>
          <w:szCs w:val="28"/>
          <w:lang w:eastAsia="ru-RU"/>
        </w:rPr>
        <w:t xml:space="preserve">кримінального правопорушення </w:t>
      </w:r>
      <w:r w:rsidRPr="00AF382F">
        <w:rPr>
          <w:szCs w:val="28"/>
          <w:lang w:eastAsia="ru-RU"/>
        </w:rPr>
        <w:t>спільними зусиллями декількох суб’єктів.</w:t>
      </w:r>
    </w:p>
    <w:p w14:paraId="398C46C0" w14:textId="77777777" w:rsidR="00AD7052" w:rsidRPr="00AF382F" w:rsidRDefault="00AD7052" w:rsidP="00D92493">
      <w:pPr>
        <w:widowControl w:val="0"/>
        <w:spacing w:line="360" w:lineRule="auto"/>
        <w:ind w:firstLine="567"/>
        <w:jc w:val="both"/>
        <w:rPr>
          <w:szCs w:val="28"/>
          <w:lang w:eastAsia="ru-RU"/>
        </w:rPr>
      </w:pPr>
      <w:r w:rsidRPr="00AF382F">
        <w:rPr>
          <w:szCs w:val="28"/>
          <w:lang w:eastAsia="ru-RU"/>
        </w:rPr>
        <w:t xml:space="preserve">Для розкриття змісту співучасті та правильного розуміння її юридичної природи слід </w:t>
      </w:r>
      <w:r>
        <w:rPr>
          <w:szCs w:val="28"/>
          <w:lang w:eastAsia="ru-RU"/>
        </w:rPr>
        <w:t>у</w:t>
      </w:r>
      <w:r w:rsidRPr="00AF382F">
        <w:rPr>
          <w:szCs w:val="28"/>
          <w:lang w:eastAsia="ru-RU"/>
        </w:rPr>
        <w:t>становити її об’єктивні та суб’єктивні ознаки. Об’єктивні ознаки співучасті виражен</w:t>
      </w:r>
      <w:r>
        <w:rPr>
          <w:szCs w:val="28"/>
          <w:lang w:eastAsia="ru-RU"/>
        </w:rPr>
        <w:t>о</w:t>
      </w:r>
      <w:r w:rsidRPr="00AF382F">
        <w:rPr>
          <w:szCs w:val="28"/>
          <w:lang w:eastAsia="ru-RU"/>
        </w:rPr>
        <w:t xml:space="preserve"> в законі словами </w:t>
      </w:r>
      <w:r>
        <w:rPr>
          <w:szCs w:val="28"/>
          <w:lang w:eastAsia="ru-RU"/>
        </w:rPr>
        <w:t xml:space="preserve">«кримінальне правопорушення </w:t>
      </w:r>
      <w:r w:rsidRPr="00AF382F">
        <w:rPr>
          <w:szCs w:val="28"/>
          <w:lang w:eastAsia="ru-RU"/>
        </w:rPr>
        <w:t xml:space="preserve">спільно вчиняється декількома суб’єктами </w:t>
      </w:r>
      <w:r>
        <w:rPr>
          <w:szCs w:val="28"/>
          <w:lang w:eastAsia="ru-RU"/>
        </w:rPr>
        <w:t>кримінального правопорушення»</w:t>
      </w:r>
      <w:r w:rsidRPr="00AF382F">
        <w:rPr>
          <w:szCs w:val="28"/>
          <w:lang w:eastAsia="ru-RU"/>
        </w:rPr>
        <w:t>. Виходячи з цього положення</w:t>
      </w:r>
      <w:r>
        <w:rPr>
          <w:szCs w:val="28"/>
          <w:lang w:eastAsia="ru-RU"/>
        </w:rPr>
        <w:t>,</w:t>
      </w:r>
      <w:r w:rsidRPr="00AF382F">
        <w:rPr>
          <w:szCs w:val="28"/>
          <w:lang w:eastAsia="ru-RU"/>
        </w:rPr>
        <w:t xml:space="preserve"> можна виділити дві об’єктивні ознаки співучасті у </w:t>
      </w:r>
      <w:r>
        <w:rPr>
          <w:szCs w:val="28"/>
          <w:lang w:eastAsia="ru-RU"/>
        </w:rPr>
        <w:t>кримінальному правопорушенні</w:t>
      </w:r>
      <w:r w:rsidRPr="00AF382F">
        <w:rPr>
          <w:szCs w:val="28"/>
          <w:lang w:eastAsia="ru-RU"/>
        </w:rPr>
        <w:t>:</w:t>
      </w:r>
    </w:p>
    <w:p w14:paraId="558309D7" w14:textId="77777777" w:rsidR="00AD7052" w:rsidRPr="00AF382F" w:rsidRDefault="00AD7052" w:rsidP="00D92493">
      <w:pPr>
        <w:widowControl w:val="0"/>
        <w:spacing w:line="360" w:lineRule="auto"/>
        <w:ind w:firstLine="567"/>
        <w:jc w:val="both"/>
        <w:rPr>
          <w:szCs w:val="28"/>
          <w:lang w:eastAsia="ru-RU"/>
        </w:rPr>
      </w:pPr>
      <w:r w:rsidRPr="00AF382F">
        <w:rPr>
          <w:szCs w:val="28"/>
          <w:lang w:eastAsia="ru-RU"/>
        </w:rPr>
        <w:t xml:space="preserve">1) </w:t>
      </w:r>
      <w:r>
        <w:rPr>
          <w:szCs w:val="28"/>
          <w:lang w:eastAsia="ru-RU"/>
        </w:rPr>
        <w:t>м</w:t>
      </w:r>
      <w:r w:rsidRPr="00AF382F">
        <w:rPr>
          <w:szCs w:val="28"/>
          <w:lang w:eastAsia="ru-RU"/>
        </w:rPr>
        <w:t xml:space="preserve">ножинність співучасників </w:t>
      </w:r>
      <w:r>
        <w:rPr>
          <w:szCs w:val="28"/>
          <w:lang w:eastAsia="ru-RU"/>
        </w:rPr>
        <w:t>кримінального правопорушення</w:t>
      </w:r>
      <w:r w:rsidRPr="00AF382F">
        <w:rPr>
          <w:szCs w:val="28"/>
          <w:lang w:eastAsia="ru-RU"/>
        </w:rPr>
        <w:t xml:space="preserve">, яка означає що тільки вчинення </w:t>
      </w:r>
      <w:r>
        <w:rPr>
          <w:szCs w:val="28"/>
          <w:lang w:eastAsia="ru-RU"/>
        </w:rPr>
        <w:t>кримінального правопорушення</w:t>
      </w:r>
      <w:r w:rsidRPr="00AF382F">
        <w:rPr>
          <w:szCs w:val="28"/>
          <w:lang w:eastAsia="ru-RU"/>
        </w:rPr>
        <w:t xml:space="preserve"> декількома суб’єктами </w:t>
      </w:r>
      <w:r>
        <w:rPr>
          <w:szCs w:val="28"/>
          <w:lang w:eastAsia="ru-RU"/>
        </w:rPr>
        <w:t>кримінального правопорушення</w:t>
      </w:r>
      <w:r w:rsidRPr="00AF382F">
        <w:rPr>
          <w:szCs w:val="28"/>
          <w:lang w:eastAsia="ru-RU"/>
        </w:rPr>
        <w:t xml:space="preserve"> може утворити співучасть</w:t>
      </w:r>
      <w:r>
        <w:rPr>
          <w:szCs w:val="28"/>
          <w:lang w:eastAsia="ru-RU"/>
        </w:rPr>
        <w:t>;</w:t>
      </w:r>
      <w:r w:rsidRPr="00AF382F">
        <w:rPr>
          <w:szCs w:val="28"/>
          <w:lang w:eastAsia="ru-RU"/>
        </w:rPr>
        <w:t xml:space="preserve"> </w:t>
      </w:r>
      <w:r>
        <w:rPr>
          <w:szCs w:val="28"/>
          <w:lang w:eastAsia="ru-RU"/>
        </w:rPr>
        <w:t>у</w:t>
      </w:r>
      <w:r w:rsidRPr="00AF382F">
        <w:rPr>
          <w:szCs w:val="28"/>
          <w:lang w:eastAsia="ru-RU"/>
        </w:rPr>
        <w:t xml:space="preserve"> свою чергу, ознака множинності </w:t>
      </w:r>
      <w:r>
        <w:rPr>
          <w:szCs w:val="28"/>
          <w:lang w:eastAsia="ru-RU"/>
        </w:rPr>
        <w:t>має</w:t>
      </w:r>
      <w:r w:rsidRPr="00AF382F">
        <w:rPr>
          <w:szCs w:val="28"/>
          <w:lang w:eastAsia="ru-RU"/>
        </w:rPr>
        <w:t xml:space="preserve"> два критерії: а) кількісний критерій множинності, що відповідає на питання про мінімальну кількіст</w:t>
      </w:r>
      <w:r>
        <w:rPr>
          <w:szCs w:val="28"/>
          <w:lang w:eastAsia="ru-RU"/>
        </w:rPr>
        <w:t>ь осіб, які спільно вчиняють те</w:t>
      </w:r>
      <w:r w:rsidRPr="00AF382F">
        <w:rPr>
          <w:szCs w:val="28"/>
          <w:lang w:eastAsia="ru-RU"/>
        </w:rPr>
        <w:t xml:space="preserve"> сам</w:t>
      </w:r>
      <w:r>
        <w:rPr>
          <w:szCs w:val="28"/>
          <w:lang w:eastAsia="ru-RU"/>
        </w:rPr>
        <w:t>е</w:t>
      </w:r>
      <w:r w:rsidRPr="00AF382F">
        <w:rPr>
          <w:szCs w:val="28"/>
          <w:lang w:eastAsia="ru-RU"/>
        </w:rPr>
        <w:t xml:space="preserve"> </w:t>
      </w:r>
      <w:r>
        <w:rPr>
          <w:szCs w:val="28"/>
          <w:lang w:eastAsia="ru-RU"/>
        </w:rPr>
        <w:t>кримінальне правопорушення (дл</w:t>
      </w:r>
      <w:r w:rsidRPr="00AF382F">
        <w:rPr>
          <w:szCs w:val="28"/>
          <w:lang w:eastAsia="ru-RU"/>
        </w:rPr>
        <w:t>я характеристики цього критерію законодавець використовує термін «декілька», під яким розумі</w:t>
      </w:r>
      <w:r>
        <w:rPr>
          <w:szCs w:val="28"/>
          <w:lang w:eastAsia="ru-RU"/>
        </w:rPr>
        <w:t>ють, що</w:t>
      </w:r>
      <w:r w:rsidRPr="00AF382F">
        <w:rPr>
          <w:szCs w:val="28"/>
          <w:lang w:eastAsia="ru-RU"/>
        </w:rPr>
        <w:t xml:space="preserve"> за загальним правилом мінімальну кількість співучасників утворюють дві особи, хоча їх може бути і більше</w:t>
      </w:r>
      <w:r>
        <w:rPr>
          <w:szCs w:val="28"/>
          <w:lang w:eastAsia="ru-RU"/>
        </w:rPr>
        <w:t>)</w:t>
      </w:r>
      <w:r w:rsidRPr="00AF382F">
        <w:rPr>
          <w:szCs w:val="28"/>
          <w:lang w:eastAsia="ru-RU"/>
        </w:rPr>
        <w:t xml:space="preserve">; б) якісний критерій </w:t>
      </w:r>
      <w:r w:rsidRPr="00AF382F">
        <w:rPr>
          <w:szCs w:val="28"/>
          <w:lang w:eastAsia="ru-RU"/>
        </w:rPr>
        <w:lastRenderedPageBreak/>
        <w:t xml:space="preserve">множинності, визначений </w:t>
      </w:r>
      <w:r>
        <w:rPr>
          <w:szCs w:val="28"/>
          <w:lang w:eastAsia="ru-RU"/>
        </w:rPr>
        <w:t>у</w:t>
      </w:r>
      <w:r w:rsidRPr="00AF382F">
        <w:rPr>
          <w:szCs w:val="28"/>
          <w:lang w:eastAsia="ru-RU"/>
        </w:rPr>
        <w:t xml:space="preserve"> законі поняттям «суб’єкти </w:t>
      </w:r>
      <w:r>
        <w:rPr>
          <w:szCs w:val="28"/>
          <w:lang w:eastAsia="ru-RU"/>
        </w:rPr>
        <w:t>кримінального правопорушення</w:t>
      </w:r>
      <w:r w:rsidRPr="00AF382F">
        <w:rPr>
          <w:szCs w:val="28"/>
          <w:lang w:eastAsia="ru-RU"/>
        </w:rPr>
        <w:t>», що</w:t>
      </w:r>
      <w:r>
        <w:rPr>
          <w:szCs w:val="28"/>
          <w:lang w:eastAsia="ru-RU"/>
        </w:rPr>
        <w:t>,</w:t>
      </w:r>
      <w:r w:rsidRPr="00AF382F">
        <w:rPr>
          <w:szCs w:val="28"/>
          <w:lang w:eastAsia="ru-RU"/>
        </w:rPr>
        <w:t xml:space="preserve"> безумовно</w:t>
      </w:r>
      <w:r>
        <w:rPr>
          <w:szCs w:val="28"/>
          <w:lang w:eastAsia="ru-RU"/>
        </w:rPr>
        <w:t>,</w:t>
      </w:r>
      <w:r w:rsidRPr="00AF382F">
        <w:rPr>
          <w:szCs w:val="28"/>
          <w:lang w:eastAsia="ru-RU"/>
        </w:rPr>
        <w:t xml:space="preserve"> є досягненням законодавчої техніки</w:t>
      </w:r>
      <w:r>
        <w:rPr>
          <w:szCs w:val="28"/>
          <w:lang w:eastAsia="ru-RU"/>
        </w:rPr>
        <w:t>;</w:t>
      </w:r>
      <w:r w:rsidRPr="00AF382F">
        <w:rPr>
          <w:szCs w:val="28"/>
          <w:lang w:eastAsia="ru-RU"/>
        </w:rPr>
        <w:t xml:space="preserve"> </w:t>
      </w:r>
      <w:r>
        <w:rPr>
          <w:szCs w:val="28"/>
          <w:lang w:eastAsia="ru-RU"/>
        </w:rPr>
        <w:t>т</w:t>
      </w:r>
      <w:r w:rsidRPr="00AF382F">
        <w:rPr>
          <w:szCs w:val="28"/>
          <w:lang w:eastAsia="ru-RU"/>
        </w:rPr>
        <w:t xml:space="preserve">аким чином, співучасть у </w:t>
      </w:r>
      <w:r>
        <w:rPr>
          <w:szCs w:val="28"/>
          <w:lang w:eastAsia="ru-RU"/>
        </w:rPr>
        <w:t>кримінальному правопорушенні</w:t>
      </w:r>
      <w:r w:rsidRPr="00AF382F">
        <w:rPr>
          <w:szCs w:val="28"/>
          <w:lang w:eastAsia="ru-RU"/>
        </w:rPr>
        <w:t xml:space="preserve"> може утворювати тільки участь двох або більше фізичних осудних осіб, які досягли вік</w:t>
      </w:r>
      <w:r>
        <w:rPr>
          <w:szCs w:val="28"/>
          <w:lang w:eastAsia="ru-RU"/>
        </w:rPr>
        <w:t>у кримінальної відповідальності;</w:t>
      </w:r>
    </w:p>
    <w:p w14:paraId="1F1D71FF" w14:textId="77777777" w:rsidR="00AD7052" w:rsidRPr="00AF382F" w:rsidRDefault="00AD7052" w:rsidP="00D92493">
      <w:pPr>
        <w:widowControl w:val="0"/>
        <w:shd w:val="clear" w:color="auto" w:fill="FFFFFF"/>
        <w:spacing w:line="360" w:lineRule="auto"/>
        <w:ind w:left="14" w:firstLine="567"/>
        <w:jc w:val="both"/>
        <w:rPr>
          <w:szCs w:val="28"/>
          <w:lang w:eastAsia="ru-RU"/>
        </w:rPr>
      </w:pPr>
      <w:r w:rsidRPr="00AF382F">
        <w:rPr>
          <w:szCs w:val="28"/>
          <w:lang w:eastAsia="ru-RU"/>
        </w:rPr>
        <w:t xml:space="preserve">2) </w:t>
      </w:r>
      <w:r>
        <w:rPr>
          <w:szCs w:val="28"/>
          <w:lang w:eastAsia="ru-RU"/>
        </w:rPr>
        <w:t>с</w:t>
      </w:r>
      <w:r w:rsidRPr="00AF382F">
        <w:rPr>
          <w:szCs w:val="28"/>
          <w:lang w:eastAsia="ru-RU"/>
        </w:rPr>
        <w:t>пільність участі</w:t>
      </w:r>
      <w:r>
        <w:rPr>
          <w:szCs w:val="28"/>
          <w:lang w:eastAsia="ru-RU"/>
        </w:rPr>
        <w:t xml:space="preserve"> –</w:t>
      </w:r>
      <w:r w:rsidRPr="00AF382F">
        <w:rPr>
          <w:szCs w:val="28"/>
          <w:lang w:eastAsia="ru-RU"/>
        </w:rPr>
        <w:t xml:space="preserve"> </w:t>
      </w:r>
      <w:r>
        <w:rPr>
          <w:szCs w:val="28"/>
          <w:lang w:eastAsia="ru-RU"/>
        </w:rPr>
        <w:t>с</w:t>
      </w:r>
      <w:r w:rsidRPr="00AF382F">
        <w:rPr>
          <w:szCs w:val="28"/>
          <w:lang w:eastAsia="ru-RU"/>
        </w:rPr>
        <w:t xml:space="preserve">пільність як об’єктивна ознака співучасті </w:t>
      </w:r>
      <w:r>
        <w:rPr>
          <w:szCs w:val="28"/>
          <w:lang w:eastAsia="ru-RU"/>
        </w:rPr>
        <w:t xml:space="preserve">охоплює </w:t>
      </w:r>
      <w:r w:rsidRPr="00AF382F">
        <w:rPr>
          <w:szCs w:val="28"/>
          <w:lang w:eastAsia="ru-RU"/>
        </w:rPr>
        <w:t xml:space="preserve">такі три моменти: а) вчинення </w:t>
      </w:r>
      <w:r w:rsidR="00A337E8" w:rsidRPr="00A337E8">
        <w:rPr>
          <w:szCs w:val="28"/>
          <w:lang w:eastAsia="ru-RU"/>
        </w:rPr>
        <w:t>крим</w:t>
      </w:r>
      <w:r w:rsidR="00A337E8">
        <w:rPr>
          <w:szCs w:val="28"/>
          <w:lang w:eastAsia="ru-RU"/>
        </w:rPr>
        <w:t xml:space="preserve">інального правопорушення </w:t>
      </w:r>
      <w:r w:rsidRPr="00AF382F">
        <w:rPr>
          <w:szCs w:val="28"/>
          <w:lang w:eastAsia="ru-RU"/>
        </w:rPr>
        <w:t xml:space="preserve">є результатом </w:t>
      </w:r>
      <w:r>
        <w:rPr>
          <w:szCs w:val="28"/>
          <w:lang w:eastAsia="ru-RU"/>
        </w:rPr>
        <w:t>спі</w:t>
      </w:r>
      <w:r w:rsidRPr="00AF382F">
        <w:rPr>
          <w:szCs w:val="28"/>
          <w:lang w:eastAsia="ru-RU"/>
        </w:rPr>
        <w:t>льної діяльності всіх співучасників</w:t>
      </w:r>
      <w:r>
        <w:rPr>
          <w:szCs w:val="28"/>
          <w:lang w:eastAsia="ru-RU"/>
        </w:rPr>
        <w:t>,</w:t>
      </w:r>
      <w:r w:rsidRPr="00AF382F">
        <w:rPr>
          <w:szCs w:val="28"/>
          <w:lang w:eastAsia="ru-RU"/>
        </w:rPr>
        <w:t xml:space="preserve"> </w:t>
      </w:r>
      <w:r>
        <w:rPr>
          <w:szCs w:val="28"/>
          <w:lang w:eastAsia="ru-RU"/>
        </w:rPr>
        <w:t>п</w:t>
      </w:r>
      <w:r w:rsidRPr="00AF382F">
        <w:rPr>
          <w:szCs w:val="28"/>
          <w:lang w:eastAsia="ru-RU"/>
        </w:rPr>
        <w:t xml:space="preserve">ри цьому ролі або функції в межах тієї самої ролі </w:t>
      </w:r>
      <w:r>
        <w:rPr>
          <w:szCs w:val="28"/>
          <w:lang w:eastAsia="ru-RU"/>
        </w:rPr>
        <w:t>в</w:t>
      </w:r>
      <w:r w:rsidRPr="00AF382F">
        <w:rPr>
          <w:szCs w:val="28"/>
          <w:lang w:eastAsia="ru-RU"/>
        </w:rPr>
        <w:t xml:space="preserve"> окремих співучасників можуть відрізнятися, але </w:t>
      </w:r>
      <w:r>
        <w:rPr>
          <w:szCs w:val="28"/>
          <w:lang w:eastAsia="ru-RU"/>
        </w:rPr>
        <w:t>попри це</w:t>
      </w:r>
      <w:r w:rsidRPr="00AF382F">
        <w:rPr>
          <w:szCs w:val="28"/>
          <w:lang w:eastAsia="ru-RU"/>
        </w:rPr>
        <w:t xml:space="preserve"> </w:t>
      </w:r>
      <w:r>
        <w:rPr>
          <w:szCs w:val="28"/>
          <w:lang w:eastAsia="ru-RU"/>
        </w:rPr>
        <w:t>кримінальне правопорушення</w:t>
      </w:r>
      <w:r w:rsidRPr="00AF382F">
        <w:rPr>
          <w:szCs w:val="28"/>
          <w:lang w:eastAsia="ru-RU"/>
        </w:rPr>
        <w:t xml:space="preserve"> вчиняється загальними, спільними зусиллями </w:t>
      </w:r>
      <w:r>
        <w:rPr>
          <w:szCs w:val="28"/>
          <w:lang w:eastAsia="ru-RU"/>
        </w:rPr>
        <w:t>в</w:t>
      </w:r>
      <w:r w:rsidRPr="00AF382F">
        <w:rPr>
          <w:szCs w:val="28"/>
          <w:lang w:eastAsia="ru-RU"/>
        </w:rPr>
        <w:t xml:space="preserve">сіх співучасників (іноді співучасть образно порівнюють </w:t>
      </w:r>
      <w:r>
        <w:rPr>
          <w:szCs w:val="28"/>
          <w:lang w:eastAsia="ru-RU"/>
        </w:rPr>
        <w:t>і</w:t>
      </w:r>
      <w:r w:rsidRPr="00AF382F">
        <w:rPr>
          <w:szCs w:val="28"/>
          <w:lang w:eastAsia="ru-RU"/>
        </w:rPr>
        <w:t xml:space="preserve">з грою в оркестрі, де кожен інструмент, кожен музикант веде свою партію, а в цілому виходить єдина мелодія); б) суспільно небезпечний наслідок, який настає в результаті вчинення </w:t>
      </w:r>
      <w:r>
        <w:rPr>
          <w:szCs w:val="28"/>
          <w:lang w:eastAsia="ru-RU"/>
        </w:rPr>
        <w:t>кримінального правопорушення</w:t>
      </w:r>
      <w:r w:rsidRPr="00AF382F">
        <w:rPr>
          <w:szCs w:val="28"/>
          <w:lang w:eastAsia="ru-RU"/>
        </w:rPr>
        <w:t xml:space="preserve"> виконавцем</w:t>
      </w:r>
      <w:r>
        <w:rPr>
          <w:szCs w:val="28"/>
          <w:lang w:eastAsia="ru-RU"/>
        </w:rPr>
        <w:t>,</w:t>
      </w:r>
      <w:r w:rsidRPr="00AF382F">
        <w:rPr>
          <w:szCs w:val="28"/>
          <w:lang w:eastAsia="ru-RU"/>
        </w:rPr>
        <w:t xml:space="preserve"> є єдиним, неподільним та </w:t>
      </w:r>
      <w:r>
        <w:rPr>
          <w:szCs w:val="28"/>
          <w:lang w:eastAsia="ru-RU"/>
        </w:rPr>
        <w:t>спі</w:t>
      </w:r>
      <w:r w:rsidRPr="00AF382F">
        <w:rPr>
          <w:szCs w:val="28"/>
          <w:lang w:eastAsia="ru-RU"/>
        </w:rPr>
        <w:t xml:space="preserve">льним для всіх співучасників (за цей наслідок відповідальність несуть </w:t>
      </w:r>
      <w:r>
        <w:rPr>
          <w:szCs w:val="28"/>
          <w:lang w:eastAsia="ru-RU"/>
        </w:rPr>
        <w:t>усі співучасники</w:t>
      </w:r>
      <w:r w:rsidRPr="00AF382F">
        <w:rPr>
          <w:szCs w:val="28"/>
          <w:lang w:eastAsia="ru-RU"/>
        </w:rPr>
        <w:t xml:space="preserve"> незалежно від тієї ролі, яку кожний </w:t>
      </w:r>
      <w:r>
        <w:rPr>
          <w:szCs w:val="28"/>
          <w:lang w:eastAsia="ru-RU"/>
        </w:rPr>
        <w:t>і</w:t>
      </w:r>
      <w:r w:rsidRPr="00AF382F">
        <w:rPr>
          <w:szCs w:val="28"/>
          <w:lang w:eastAsia="ru-RU"/>
        </w:rPr>
        <w:t xml:space="preserve">з них виконував у </w:t>
      </w:r>
      <w:r>
        <w:rPr>
          <w:szCs w:val="28"/>
          <w:lang w:eastAsia="ru-RU"/>
        </w:rPr>
        <w:t>кримінальному правопорушенні</w:t>
      </w:r>
      <w:r w:rsidRPr="00AF382F">
        <w:rPr>
          <w:szCs w:val="28"/>
          <w:lang w:eastAsia="ru-RU"/>
        </w:rPr>
        <w:t>)</w:t>
      </w:r>
      <w:r>
        <w:rPr>
          <w:szCs w:val="28"/>
          <w:lang w:eastAsia="ru-RU"/>
        </w:rPr>
        <w:t>, наприклад</w:t>
      </w:r>
      <w:r w:rsidRPr="00AF382F">
        <w:rPr>
          <w:szCs w:val="28"/>
          <w:lang w:eastAsia="ru-RU"/>
        </w:rPr>
        <w:t xml:space="preserve"> якщо декілька осіб спільно вчинили крадіжку чужого майна</w:t>
      </w:r>
      <w:r>
        <w:rPr>
          <w:szCs w:val="28"/>
          <w:lang w:eastAsia="ru-RU"/>
        </w:rPr>
        <w:t>,</w:t>
      </w:r>
      <w:r w:rsidRPr="00AF382F">
        <w:rPr>
          <w:szCs w:val="28"/>
          <w:lang w:eastAsia="ru-RU"/>
        </w:rPr>
        <w:t xml:space="preserve"> і кожний </w:t>
      </w:r>
      <w:r>
        <w:rPr>
          <w:szCs w:val="28"/>
          <w:lang w:eastAsia="ru-RU"/>
        </w:rPr>
        <w:t>і</w:t>
      </w:r>
      <w:r w:rsidRPr="00AF382F">
        <w:rPr>
          <w:szCs w:val="28"/>
          <w:lang w:eastAsia="ru-RU"/>
        </w:rPr>
        <w:t xml:space="preserve">з них викрав майно в незначних розмірах, але в сумі загальна шкода </w:t>
      </w:r>
      <w:r>
        <w:rPr>
          <w:szCs w:val="28"/>
          <w:lang w:eastAsia="ru-RU"/>
        </w:rPr>
        <w:t>забезпечує</w:t>
      </w:r>
      <w:r w:rsidRPr="00AF382F">
        <w:rPr>
          <w:szCs w:val="28"/>
          <w:lang w:eastAsia="ru-RU"/>
        </w:rPr>
        <w:t xml:space="preserve"> великий розмір викраденого, то всі співучасники повинні нести відповідальність за крадіжку, вчинену у великих розмірах</w:t>
      </w:r>
      <w:r>
        <w:rPr>
          <w:szCs w:val="28"/>
          <w:lang w:eastAsia="ru-RU"/>
        </w:rPr>
        <w:t>;</w:t>
      </w:r>
      <w:r w:rsidRPr="00AF382F">
        <w:rPr>
          <w:szCs w:val="28"/>
          <w:lang w:eastAsia="ru-RU"/>
        </w:rPr>
        <w:t xml:space="preserve"> </w:t>
      </w:r>
      <w:r>
        <w:rPr>
          <w:szCs w:val="28"/>
          <w:lang w:eastAsia="ru-RU"/>
        </w:rPr>
        <w:t>я</w:t>
      </w:r>
      <w:r w:rsidRPr="00AF382F">
        <w:rPr>
          <w:szCs w:val="28"/>
          <w:lang w:eastAsia="ru-RU"/>
        </w:rPr>
        <w:t xml:space="preserve">кщо </w:t>
      </w:r>
      <w:r w:rsidR="00A337E8">
        <w:rPr>
          <w:szCs w:val="28"/>
          <w:lang w:eastAsia="ru-RU"/>
        </w:rPr>
        <w:t xml:space="preserve">кримінальне правопорушення </w:t>
      </w:r>
      <w:r w:rsidRPr="00AF382F">
        <w:rPr>
          <w:szCs w:val="28"/>
          <w:lang w:eastAsia="ru-RU"/>
        </w:rPr>
        <w:t xml:space="preserve">вчиняється з розподілом ролей, обсяг відповідальності кожного співучасника визначається тим, що вчинив виконавець </w:t>
      </w:r>
      <w:r>
        <w:rPr>
          <w:szCs w:val="28"/>
          <w:lang w:eastAsia="ru-RU"/>
        </w:rPr>
        <w:t>кримінального правопорушення</w:t>
      </w:r>
      <w:r w:rsidRPr="00AF382F">
        <w:rPr>
          <w:szCs w:val="28"/>
          <w:lang w:eastAsia="ru-RU"/>
        </w:rPr>
        <w:t xml:space="preserve">; в) між діями співучасників і тим </w:t>
      </w:r>
      <w:r>
        <w:rPr>
          <w:szCs w:val="28"/>
          <w:lang w:eastAsia="ru-RU"/>
        </w:rPr>
        <w:t>кримінальним правопорушенням</w:t>
      </w:r>
      <w:r w:rsidRPr="00AF382F">
        <w:rPr>
          <w:szCs w:val="28"/>
          <w:lang w:eastAsia="ru-RU"/>
        </w:rPr>
        <w:t xml:space="preserve">, що вчинив виконавець, </w:t>
      </w:r>
      <w:r>
        <w:rPr>
          <w:szCs w:val="28"/>
          <w:lang w:eastAsia="ru-RU"/>
        </w:rPr>
        <w:t>існує</w:t>
      </w:r>
      <w:r w:rsidRPr="00AF382F">
        <w:rPr>
          <w:szCs w:val="28"/>
          <w:lang w:eastAsia="ru-RU"/>
        </w:rPr>
        <w:t xml:space="preserve"> причинний зв’язок</w:t>
      </w:r>
      <w:r>
        <w:rPr>
          <w:szCs w:val="28"/>
          <w:lang w:eastAsia="ru-RU"/>
        </w:rPr>
        <w:t>;</w:t>
      </w:r>
      <w:r w:rsidRPr="00AF382F">
        <w:rPr>
          <w:szCs w:val="28"/>
          <w:lang w:eastAsia="ru-RU"/>
        </w:rPr>
        <w:t xml:space="preserve"> </w:t>
      </w:r>
      <w:r>
        <w:rPr>
          <w:szCs w:val="28"/>
          <w:lang w:eastAsia="ru-RU"/>
        </w:rPr>
        <w:t>д</w:t>
      </w:r>
      <w:r w:rsidRPr="00AF382F">
        <w:rPr>
          <w:szCs w:val="28"/>
          <w:lang w:eastAsia="ru-RU"/>
        </w:rPr>
        <w:t xml:space="preserve">ійсно, саме виконавець є заключною «ланкою» </w:t>
      </w:r>
      <w:r>
        <w:rPr>
          <w:szCs w:val="28"/>
          <w:lang w:eastAsia="ru-RU"/>
        </w:rPr>
        <w:t>в разі вчинення</w:t>
      </w:r>
      <w:r w:rsidRPr="00AF382F">
        <w:rPr>
          <w:szCs w:val="28"/>
          <w:lang w:eastAsia="ru-RU"/>
        </w:rPr>
        <w:t xml:space="preserve"> </w:t>
      </w:r>
      <w:r>
        <w:rPr>
          <w:szCs w:val="28"/>
          <w:lang w:eastAsia="ru-RU"/>
        </w:rPr>
        <w:t>кримінального правопорушення</w:t>
      </w:r>
      <w:r w:rsidRPr="00AF382F">
        <w:rPr>
          <w:szCs w:val="28"/>
          <w:lang w:eastAsia="ru-RU"/>
        </w:rPr>
        <w:t xml:space="preserve"> у співучасті, саме він реалізує злочинні наміри інших співучасників, тому наявність причинного зв’язку тут є обов’язковою ознакою спільності діяння співучасників.</w:t>
      </w:r>
    </w:p>
    <w:p w14:paraId="47AB04E6" w14:textId="77777777" w:rsidR="00AD7052" w:rsidRPr="00AF382F" w:rsidRDefault="00AD7052" w:rsidP="00D92493">
      <w:pPr>
        <w:widowControl w:val="0"/>
        <w:shd w:val="clear" w:color="auto" w:fill="FFFFFF"/>
        <w:tabs>
          <w:tab w:val="left" w:pos="595"/>
        </w:tabs>
        <w:spacing w:line="360" w:lineRule="auto"/>
        <w:ind w:firstLine="567"/>
        <w:jc w:val="both"/>
        <w:rPr>
          <w:szCs w:val="28"/>
          <w:lang w:eastAsia="ru-RU"/>
        </w:rPr>
      </w:pPr>
      <w:r w:rsidRPr="00AF382F">
        <w:rPr>
          <w:szCs w:val="28"/>
          <w:lang w:eastAsia="ru-RU"/>
        </w:rPr>
        <w:t>Суб’єктивні ознаки співучасті виражен</w:t>
      </w:r>
      <w:r>
        <w:rPr>
          <w:szCs w:val="28"/>
          <w:lang w:eastAsia="ru-RU"/>
        </w:rPr>
        <w:t xml:space="preserve">о </w:t>
      </w:r>
      <w:r w:rsidRPr="00AF382F">
        <w:rPr>
          <w:szCs w:val="28"/>
          <w:lang w:eastAsia="ru-RU"/>
        </w:rPr>
        <w:t xml:space="preserve">в законі словами </w:t>
      </w:r>
      <w:r>
        <w:rPr>
          <w:szCs w:val="28"/>
          <w:lang w:eastAsia="ru-RU"/>
        </w:rPr>
        <w:t>«</w:t>
      </w:r>
      <w:r w:rsidRPr="00AF382F">
        <w:rPr>
          <w:szCs w:val="28"/>
          <w:lang w:eastAsia="ru-RU"/>
        </w:rPr>
        <w:t xml:space="preserve">умисна спільна участь у вчиненні умисного </w:t>
      </w:r>
      <w:r>
        <w:rPr>
          <w:szCs w:val="28"/>
          <w:lang w:eastAsia="ru-RU"/>
        </w:rPr>
        <w:t>кримінального правопорушення»</w:t>
      </w:r>
      <w:r w:rsidRPr="00AF382F">
        <w:rPr>
          <w:szCs w:val="28"/>
          <w:lang w:eastAsia="ru-RU"/>
        </w:rPr>
        <w:t xml:space="preserve">. </w:t>
      </w:r>
    </w:p>
    <w:p w14:paraId="06E7CD6A" w14:textId="77777777" w:rsidR="00AD7052" w:rsidRPr="00AF382F" w:rsidRDefault="00AD7052" w:rsidP="00D92493">
      <w:pPr>
        <w:widowControl w:val="0"/>
        <w:shd w:val="clear" w:color="auto" w:fill="FFFFFF"/>
        <w:tabs>
          <w:tab w:val="left" w:pos="595"/>
        </w:tabs>
        <w:spacing w:line="360" w:lineRule="auto"/>
        <w:ind w:firstLine="567"/>
        <w:jc w:val="both"/>
        <w:rPr>
          <w:szCs w:val="28"/>
          <w:lang w:eastAsia="ru-RU"/>
        </w:rPr>
      </w:pPr>
      <w:r w:rsidRPr="00AF382F">
        <w:rPr>
          <w:szCs w:val="28"/>
          <w:lang w:eastAsia="ru-RU"/>
        </w:rPr>
        <w:lastRenderedPageBreak/>
        <w:t>1</w:t>
      </w:r>
      <w:r>
        <w:rPr>
          <w:szCs w:val="28"/>
          <w:lang w:eastAsia="ru-RU"/>
        </w:rPr>
        <w:t>.</w:t>
      </w:r>
      <w:r w:rsidRPr="00AF382F">
        <w:rPr>
          <w:szCs w:val="28"/>
          <w:lang w:eastAsia="ru-RU"/>
        </w:rPr>
        <w:t xml:space="preserve"> </w:t>
      </w:r>
      <w:r w:rsidRPr="00660976">
        <w:rPr>
          <w:i/>
          <w:szCs w:val="28"/>
          <w:lang w:eastAsia="ru-RU"/>
        </w:rPr>
        <w:t xml:space="preserve">Першою ознакою </w:t>
      </w:r>
      <w:r>
        <w:rPr>
          <w:szCs w:val="28"/>
          <w:lang w:eastAsia="ru-RU"/>
        </w:rPr>
        <w:t>вважається те, що с</w:t>
      </w:r>
      <w:r w:rsidRPr="00AF382F">
        <w:rPr>
          <w:szCs w:val="28"/>
          <w:lang w:eastAsia="ru-RU"/>
        </w:rPr>
        <w:t xml:space="preserve">півучасть </w:t>
      </w:r>
      <w:r>
        <w:rPr>
          <w:szCs w:val="28"/>
          <w:lang w:eastAsia="ru-RU"/>
        </w:rPr>
        <w:t xml:space="preserve">є </w:t>
      </w:r>
      <w:r w:rsidRPr="00AF382F">
        <w:rPr>
          <w:szCs w:val="28"/>
          <w:lang w:eastAsia="ru-RU"/>
        </w:rPr>
        <w:t>можлив</w:t>
      </w:r>
      <w:r>
        <w:rPr>
          <w:szCs w:val="28"/>
          <w:lang w:eastAsia="ru-RU"/>
        </w:rPr>
        <w:t>ою</w:t>
      </w:r>
      <w:r w:rsidRPr="00AF382F">
        <w:rPr>
          <w:szCs w:val="28"/>
          <w:lang w:eastAsia="ru-RU"/>
        </w:rPr>
        <w:t xml:space="preserve"> тільки в умисних </w:t>
      </w:r>
      <w:r>
        <w:rPr>
          <w:szCs w:val="28"/>
          <w:lang w:eastAsia="ru-RU"/>
        </w:rPr>
        <w:t>кримінальних правопорушеннях</w:t>
      </w:r>
      <w:r w:rsidRPr="00AF382F">
        <w:rPr>
          <w:szCs w:val="28"/>
          <w:lang w:eastAsia="ru-RU"/>
        </w:rPr>
        <w:t xml:space="preserve">. Ця ознака безпосередньо випливає з тексту закону. Разом </w:t>
      </w:r>
      <w:r>
        <w:rPr>
          <w:szCs w:val="28"/>
          <w:lang w:eastAsia="ru-RU"/>
        </w:rPr>
        <w:t>і</w:t>
      </w:r>
      <w:r w:rsidRPr="00AF382F">
        <w:rPr>
          <w:szCs w:val="28"/>
          <w:lang w:eastAsia="ru-RU"/>
        </w:rPr>
        <w:t xml:space="preserve">з тим у теорії кримінального права існують </w:t>
      </w:r>
      <w:r>
        <w:rPr>
          <w:szCs w:val="28"/>
          <w:lang w:eastAsia="ru-RU"/>
        </w:rPr>
        <w:t>і</w:t>
      </w:r>
      <w:r w:rsidRPr="00AF382F">
        <w:rPr>
          <w:szCs w:val="28"/>
          <w:lang w:eastAsia="ru-RU"/>
        </w:rPr>
        <w:t xml:space="preserve"> інші точки зору </w:t>
      </w:r>
      <w:r>
        <w:rPr>
          <w:szCs w:val="28"/>
          <w:lang w:eastAsia="ru-RU"/>
        </w:rPr>
        <w:t>щодо</w:t>
      </w:r>
      <w:r w:rsidRPr="00AF382F">
        <w:rPr>
          <w:szCs w:val="28"/>
          <w:lang w:eastAsia="ru-RU"/>
        </w:rPr>
        <w:t xml:space="preserve"> цього питання. Зокрема, деякі вчені доводять наявність співучасті в </w:t>
      </w:r>
      <w:r w:rsidRPr="00A337E8">
        <w:rPr>
          <w:szCs w:val="28"/>
          <w:lang w:eastAsia="ru-RU"/>
        </w:rPr>
        <w:t>необережних</w:t>
      </w:r>
      <w:r w:rsidR="00A337E8">
        <w:rPr>
          <w:szCs w:val="28"/>
          <w:lang w:eastAsia="ru-RU"/>
        </w:rPr>
        <w:t xml:space="preserve"> кримінальних правопорушеннях</w:t>
      </w:r>
      <w:r w:rsidRPr="00AF382F">
        <w:rPr>
          <w:szCs w:val="28"/>
          <w:lang w:eastAsia="ru-RU"/>
        </w:rPr>
        <w:t xml:space="preserve">. Дійсно, випадки спільного заподіяння декількома особами з необережності </w:t>
      </w:r>
      <w:r w:rsidR="00A337E8">
        <w:rPr>
          <w:szCs w:val="28"/>
          <w:lang w:eastAsia="ru-RU"/>
        </w:rPr>
        <w:t>кримінально протиправного наслідку</w:t>
      </w:r>
      <w:r w:rsidRPr="00AF382F">
        <w:rPr>
          <w:szCs w:val="28"/>
          <w:lang w:eastAsia="ru-RU"/>
        </w:rPr>
        <w:t xml:space="preserve"> зустрічаються досить часто, але такі дії не можна визнати співучастю через те, що тут відсутнє об’єднання </w:t>
      </w:r>
      <w:r w:rsidR="00A337E8">
        <w:rPr>
          <w:szCs w:val="28"/>
          <w:lang w:eastAsia="ru-RU"/>
        </w:rPr>
        <w:t xml:space="preserve">кримінально протиправної </w:t>
      </w:r>
      <w:r w:rsidRPr="00AF382F">
        <w:rPr>
          <w:szCs w:val="28"/>
          <w:lang w:eastAsia="ru-RU"/>
        </w:rPr>
        <w:t xml:space="preserve">волі діючих осіб. У таких випадках </w:t>
      </w:r>
      <w:r>
        <w:rPr>
          <w:szCs w:val="28"/>
          <w:lang w:eastAsia="ru-RU"/>
        </w:rPr>
        <w:t>відбувається</w:t>
      </w:r>
      <w:r w:rsidRPr="00AF382F">
        <w:rPr>
          <w:szCs w:val="28"/>
          <w:lang w:eastAsia="ru-RU"/>
        </w:rPr>
        <w:t xml:space="preserve"> необережне </w:t>
      </w:r>
      <w:proofErr w:type="spellStart"/>
      <w:r w:rsidRPr="00AF382F">
        <w:rPr>
          <w:szCs w:val="28"/>
          <w:lang w:eastAsia="ru-RU"/>
        </w:rPr>
        <w:t>співзаподіяння</w:t>
      </w:r>
      <w:proofErr w:type="spellEnd"/>
      <w:r w:rsidRPr="00AF382F">
        <w:rPr>
          <w:szCs w:val="28"/>
          <w:lang w:eastAsia="ru-RU"/>
        </w:rPr>
        <w:t xml:space="preserve"> шкоди, </w:t>
      </w:r>
      <w:r>
        <w:rPr>
          <w:szCs w:val="28"/>
          <w:lang w:eastAsia="ru-RU"/>
        </w:rPr>
        <w:t>за якого</w:t>
      </w:r>
      <w:r w:rsidRPr="00AF382F">
        <w:rPr>
          <w:szCs w:val="28"/>
          <w:lang w:eastAsia="ru-RU"/>
        </w:rPr>
        <w:t xml:space="preserve"> кожний із </w:t>
      </w:r>
      <w:proofErr w:type="spellStart"/>
      <w:r w:rsidRPr="00AF382F">
        <w:rPr>
          <w:szCs w:val="28"/>
          <w:lang w:eastAsia="ru-RU"/>
        </w:rPr>
        <w:t>співзаподіювачів</w:t>
      </w:r>
      <w:proofErr w:type="spellEnd"/>
      <w:r w:rsidRPr="00AF382F">
        <w:rPr>
          <w:szCs w:val="28"/>
          <w:lang w:eastAsia="ru-RU"/>
        </w:rPr>
        <w:t xml:space="preserve"> несе відповідальність за свої дії самостійно. Існують також </w:t>
      </w:r>
      <w:r>
        <w:rPr>
          <w:szCs w:val="28"/>
          <w:lang w:eastAsia="ru-RU"/>
        </w:rPr>
        <w:t>думки</w:t>
      </w:r>
      <w:r w:rsidRPr="00AF382F">
        <w:rPr>
          <w:szCs w:val="28"/>
          <w:lang w:eastAsia="ru-RU"/>
        </w:rPr>
        <w:t xml:space="preserve"> щодо можливості умисної співучасті у необережному </w:t>
      </w:r>
      <w:r>
        <w:rPr>
          <w:szCs w:val="28"/>
          <w:lang w:eastAsia="ru-RU"/>
        </w:rPr>
        <w:t>кримінальному правопорушенні</w:t>
      </w:r>
      <w:r w:rsidRPr="00AF382F">
        <w:rPr>
          <w:szCs w:val="28"/>
          <w:lang w:eastAsia="ru-RU"/>
        </w:rPr>
        <w:t xml:space="preserve"> та, навпаки, необережної співучасті </w:t>
      </w:r>
      <w:r>
        <w:rPr>
          <w:szCs w:val="28"/>
          <w:lang w:eastAsia="ru-RU"/>
        </w:rPr>
        <w:t>в</w:t>
      </w:r>
      <w:r w:rsidRPr="00AF382F">
        <w:rPr>
          <w:szCs w:val="28"/>
          <w:lang w:eastAsia="ru-RU"/>
        </w:rPr>
        <w:t xml:space="preserve"> умисному</w:t>
      </w:r>
      <w:r>
        <w:rPr>
          <w:szCs w:val="28"/>
          <w:lang w:eastAsia="ru-RU"/>
        </w:rPr>
        <w:t xml:space="preserve"> кримінальному правопорушенні</w:t>
      </w:r>
      <w:r w:rsidRPr="00AF382F">
        <w:rPr>
          <w:szCs w:val="28"/>
          <w:lang w:eastAsia="ru-RU"/>
        </w:rPr>
        <w:t xml:space="preserve">. Але й ці позиції не відповідають чинному законодавству України. І в першому, і в другому випадку особи повинні самостійно відповідати за вчинені </w:t>
      </w:r>
      <w:r>
        <w:rPr>
          <w:szCs w:val="28"/>
          <w:lang w:eastAsia="ru-RU"/>
        </w:rPr>
        <w:t>кримінальні правопорушення</w:t>
      </w:r>
      <w:r w:rsidRPr="00AF382F">
        <w:rPr>
          <w:szCs w:val="28"/>
          <w:lang w:eastAsia="ru-RU"/>
        </w:rPr>
        <w:t xml:space="preserve"> незалежно від наявності обумовлюючого зв’язку між їх діяннями.</w:t>
      </w:r>
    </w:p>
    <w:p w14:paraId="05C01787" w14:textId="77777777" w:rsidR="00AD7052" w:rsidRPr="00AF382F" w:rsidRDefault="00AD7052" w:rsidP="00D92493">
      <w:pPr>
        <w:widowControl w:val="0"/>
        <w:shd w:val="clear" w:color="auto" w:fill="FFFFFF"/>
        <w:tabs>
          <w:tab w:val="left" w:pos="595"/>
        </w:tabs>
        <w:spacing w:line="360" w:lineRule="auto"/>
        <w:ind w:firstLine="567"/>
        <w:jc w:val="both"/>
        <w:rPr>
          <w:szCs w:val="28"/>
          <w:lang w:eastAsia="ru-RU"/>
        </w:rPr>
      </w:pPr>
      <w:r w:rsidRPr="00AF382F">
        <w:rPr>
          <w:szCs w:val="28"/>
          <w:lang w:eastAsia="ru-RU"/>
        </w:rPr>
        <w:t>2</w:t>
      </w:r>
      <w:r>
        <w:rPr>
          <w:szCs w:val="28"/>
          <w:lang w:eastAsia="ru-RU"/>
        </w:rPr>
        <w:t>.</w:t>
      </w:r>
      <w:r w:rsidRPr="00AF382F">
        <w:rPr>
          <w:szCs w:val="28"/>
          <w:lang w:eastAsia="ru-RU"/>
        </w:rPr>
        <w:t xml:space="preserve"> </w:t>
      </w:r>
      <w:r w:rsidRPr="001D2AEF">
        <w:rPr>
          <w:i/>
          <w:szCs w:val="28"/>
          <w:lang w:eastAsia="ru-RU"/>
        </w:rPr>
        <w:t>Другою суб’єктивною ознакою</w:t>
      </w:r>
      <w:r w:rsidRPr="00AF382F">
        <w:rPr>
          <w:szCs w:val="28"/>
          <w:lang w:eastAsia="ru-RU"/>
        </w:rPr>
        <w:t xml:space="preserve"> є спільність умислу співучасників. Ця ознака означає</w:t>
      </w:r>
      <w:r>
        <w:rPr>
          <w:szCs w:val="28"/>
          <w:lang w:eastAsia="ru-RU"/>
        </w:rPr>
        <w:t>,</w:t>
      </w:r>
      <w:r w:rsidRPr="00AF382F">
        <w:rPr>
          <w:szCs w:val="28"/>
          <w:lang w:eastAsia="ru-RU"/>
        </w:rPr>
        <w:t xml:space="preserve"> що між співучасниками завжди повинна </w:t>
      </w:r>
      <w:r>
        <w:rPr>
          <w:szCs w:val="28"/>
          <w:lang w:eastAsia="ru-RU"/>
        </w:rPr>
        <w:t>існувати</w:t>
      </w:r>
      <w:r w:rsidRPr="00AF382F">
        <w:rPr>
          <w:szCs w:val="28"/>
          <w:lang w:eastAsia="ru-RU"/>
        </w:rPr>
        <w:t xml:space="preserve"> змова на вчинення конкретного</w:t>
      </w:r>
      <w:r w:rsidR="00A337E8">
        <w:rPr>
          <w:szCs w:val="28"/>
          <w:lang w:eastAsia="ru-RU"/>
        </w:rPr>
        <w:t xml:space="preserve"> кримінальне правопорушення</w:t>
      </w:r>
      <w:r w:rsidRPr="00AF382F">
        <w:rPr>
          <w:szCs w:val="28"/>
          <w:lang w:eastAsia="ru-RU"/>
        </w:rPr>
        <w:t xml:space="preserve">. </w:t>
      </w:r>
      <w:r>
        <w:rPr>
          <w:szCs w:val="28"/>
          <w:lang w:eastAsia="ru-RU"/>
        </w:rPr>
        <w:t>Вона</w:t>
      </w:r>
      <w:r w:rsidRPr="00AF382F">
        <w:rPr>
          <w:szCs w:val="28"/>
          <w:lang w:eastAsia="ru-RU"/>
        </w:rPr>
        <w:t xml:space="preserve"> не обов’язково є попередньою </w:t>
      </w:r>
      <w:r>
        <w:rPr>
          <w:szCs w:val="28"/>
          <w:lang w:eastAsia="ru-RU"/>
        </w:rPr>
        <w:t>й</w:t>
      </w:r>
      <w:r w:rsidRPr="00AF382F">
        <w:rPr>
          <w:szCs w:val="28"/>
          <w:lang w:eastAsia="ru-RU"/>
        </w:rPr>
        <w:t xml:space="preserve"> може виражатися </w:t>
      </w:r>
      <w:r>
        <w:rPr>
          <w:szCs w:val="28"/>
          <w:lang w:eastAsia="ru-RU"/>
        </w:rPr>
        <w:t xml:space="preserve">в </w:t>
      </w:r>
      <w:r w:rsidRPr="00AF382F">
        <w:rPr>
          <w:szCs w:val="28"/>
          <w:lang w:eastAsia="ru-RU"/>
        </w:rPr>
        <w:t>різн</w:t>
      </w:r>
      <w:r>
        <w:rPr>
          <w:szCs w:val="28"/>
          <w:lang w:eastAsia="ru-RU"/>
        </w:rPr>
        <w:t>і</w:t>
      </w:r>
      <w:r w:rsidRPr="00AF382F">
        <w:rPr>
          <w:szCs w:val="28"/>
          <w:lang w:eastAsia="ru-RU"/>
        </w:rPr>
        <w:t xml:space="preserve"> способ</w:t>
      </w:r>
      <w:r>
        <w:rPr>
          <w:szCs w:val="28"/>
          <w:lang w:eastAsia="ru-RU"/>
        </w:rPr>
        <w:t>и</w:t>
      </w:r>
      <w:r w:rsidRPr="00AF382F">
        <w:rPr>
          <w:szCs w:val="28"/>
          <w:lang w:eastAsia="ru-RU"/>
        </w:rPr>
        <w:t>. Змістом змови може бути домовленість про мету</w:t>
      </w:r>
      <w:r w:rsidR="00A337E8">
        <w:rPr>
          <w:szCs w:val="28"/>
          <w:lang w:eastAsia="ru-RU"/>
        </w:rPr>
        <w:t xml:space="preserve"> кримінального правопорушення</w:t>
      </w:r>
      <w:r w:rsidRPr="00AF382F">
        <w:rPr>
          <w:szCs w:val="28"/>
          <w:lang w:eastAsia="ru-RU"/>
        </w:rPr>
        <w:t>, способи його вчинення</w:t>
      </w:r>
      <w:r>
        <w:rPr>
          <w:szCs w:val="28"/>
          <w:lang w:eastAsia="ru-RU"/>
        </w:rPr>
        <w:t xml:space="preserve"> й</w:t>
      </w:r>
      <w:r w:rsidRPr="00AF382F">
        <w:rPr>
          <w:szCs w:val="28"/>
          <w:lang w:eastAsia="ru-RU"/>
        </w:rPr>
        <w:t xml:space="preserve"> інші деталі, про використання досягнутого </w:t>
      </w:r>
      <w:r w:rsidR="00A337E8">
        <w:rPr>
          <w:szCs w:val="28"/>
          <w:lang w:eastAsia="ru-RU"/>
        </w:rPr>
        <w:t xml:space="preserve">кримінально протиправного </w:t>
      </w:r>
      <w:r w:rsidRPr="00AF382F">
        <w:rPr>
          <w:szCs w:val="28"/>
          <w:lang w:eastAsia="ru-RU"/>
        </w:rPr>
        <w:t>результату тощо. Форма змови може бути усною, письмовою, за допомогою конклюдентних дій (обмін жестами, мімікою, певні рухи).</w:t>
      </w:r>
    </w:p>
    <w:p w14:paraId="35535C7A" w14:textId="77777777" w:rsidR="00AD7052" w:rsidRPr="00AF382F" w:rsidRDefault="00AD7052" w:rsidP="00D92493">
      <w:pPr>
        <w:widowControl w:val="0"/>
        <w:shd w:val="clear" w:color="auto" w:fill="FFFFFF"/>
        <w:tabs>
          <w:tab w:val="left" w:pos="595"/>
        </w:tabs>
        <w:spacing w:line="360" w:lineRule="auto"/>
        <w:ind w:firstLine="567"/>
        <w:jc w:val="both"/>
        <w:rPr>
          <w:szCs w:val="28"/>
          <w:lang w:eastAsia="ru-RU"/>
        </w:rPr>
      </w:pPr>
      <w:r w:rsidRPr="00AF382F">
        <w:rPr>
          <w:szCs w:val="28"/>
          <w:lang w:eastAsia="ru-RU"/>
        </w:rPr>
        <w:t xml:space="preserve">Умисел </w:t>
      </w:r>
      <w:r>
        <w:rPr>
          <w:szCs w:val="28"/>
          <w:lang w:eastAsia="ru-RU"/>
        </w:rPr>
        <w:t>у разі</w:t>
      </w:r>
      <w:r w:rsidRPr="00AF382F">
        <w:rPr>
          <w:szCs w:val="28"/>
          <w:lang w:eastAsia="ru-RU"/>
        </w:rPr>
        <w:t xml:space="preserve"> співучасті містить у собі інтелектуальні </w:t>
      </w:r>
      <w:r>
        <w:rPr>
          <w:szCs w:val="28"/>
          <w:lang w:eastAsia="ru-RU"/>
        </w:rPr>
        <w:t>та</w:t>
      </w:r>
      <w:r w:rsidRPr="00AF382F">
        <w:rPr>
          <w:szCs w:val="28"/>
          <w:lang w:eastAsia="ru-RU"/>
        </w:rPr>
        <w:t xml:space="preserve"> вольові моменти, які </w:t>
      </w:r>
      <w:r>
        <w:rPr>
          <w:szCs w:val="28"/>
          <w:lang w:eastAsia="ru-RU"/>
        </w:rPr>
        <w:t>мають свою</w:t>
      </w:r>
      <w:r w:rsidRPr="00AF382F">
        <w:rPr>
          <w:szCs w:val="28"/>
          <w:lang w:eastAsia="ru-RU"/>
        </w:rPr>
        <w:t xml:space="preserve"> специфік</w:t>
      </w:r>
      <w:r>
        <w:rPr>
          <w:szCs w:val="28"/>
          <w:lang w:eastAsia="ru-RU"/>
        </w:rPr>
        <w:t>у</w:t>
      </w:r>
      <w:r w:rsidRPr="00AF382F">
        <w:rPr>
          <w:szCs w:val="28"/>
          <w:lang w:eastAsia="ru-RU"/>
        </w:rPr>
        <w:t xml:space="preserve"> внаслідок особливості спільного вчинення </w:t>
      </w:r>
      <w:r>
        <w:rPr>
          <w:szCs w:val="28"/>
          <w:lang w:eastAsia="ru-RU"/>
        </w:rPr>
        <w:t>кримінального правопорушення</w:t>
      </w:r>
      <w:r w:rsidRPr="00AF382F">
        <w:rPr>
          <w:szCs w:val="28"/>
          <w:lang w:eastAsia="ru-RU"/>
        </w:rPr>
        <w:t xml:space="preserve">. Інтелектуальний момент полягає в тому, що співучасник усвідомлює суспільну небезпечність не лише </w:t>
      </w:r>
      <w:r>
        <w:rPr>
          <w:szCs w:val="28"/>
          <w:lang w:eastAsia="ru-RU"/>
        </w:rPr>
        <w:t>скоє</w:t>
      </w:r>
      <w:r w:rsidRPr="00AF382F">
        <w:rPr>
          <w:szCs w:val="28"/>
          <w:lang w:eastAsia="ru-RU"/>
        </w:rPr>
        <w:t>ного ним особисто діяння, яке вчиняє виконавець. Співучасник також передбачає, що в результаті цих дій виконавця настане суспільно небезпечний наслідок</w:t>
      </w:r>
      <w:r>
        <w:rPr>
          <w:szCs w:val="28"/>
          <w:lang w:eastAsia="ru-RU"/>
        </w:rPr>
        <w:t>,</w:t>
      </w:r>
      <w:r w:rsidRPr="00AF382F">
        <w:rPr>
          <w:szCs w:val="28"/>
          <w:lang w:eastAsia="ru-RU"/>
        </w:rPr>
        <w:t xml:space="preserve"> </w:t>
      </w:r>
      <w:r>
        <w:rPr>
          <w:szCs w:val="28"/>
          <w:lang w:eastAsia="ru-RU"/>
        </w:rPr>
        <w:t>т</w:t>
      </w:r>
      <w:r w:rsidRPr="00AF382F">
        <w:rPr>
          <w:szCs w:val="28"/>
          <w:lang w:eastAsia="ru-RU"/>
        </w:rPr>
        <w:t xml:space="preserve">обто </w:t>
      </w:r>
      <w:r w:rsidRPr="00AF382F">
        <w:rPr>
          <w:szCs w:val="28"/>
          <w:lang w:eastAsia="ru-RU"/>
        </w:rPr>
        <w:lastRenderedPageBreak/>
        <w:t>співучасник передбачає, що в результаті його дії розвиток причинного зв’язку призведе до того, що виконавець вчинит</w:t>
      </w:r>
      <w:r>
        <w:rPr>
          <w:szCs w:val="28"/>
          <w:lang w:eastAsia="ru-RU"/>
        </w:rPr>
        <w:t>ь задумане</w:t>
      </w:r>
      <w:r w:rsidRPr="00AF382F">
        <w:rPr>
          <w:szCs w:val="28"/>
          <w:lang w:eastAsia="ru-RU"/>
        </w:rPr>
        <w:t xml:space="preserve"> співучасниками </w:t>
      </w:r>
      <w:r>
        <w:rPr>
          <w:szCs w:val="28"/>
          <w:lang w:eastAsia="ru-RU"/>
        </w:rPr>
        <w:t>кримінальне правопорушення</w:t>
      </w:r>
      <w:r w:rsidRPr="00AF382F">
        <w:rPr>
          <w:szCs w:val="28"/>
          <w:lang w:eastAsia="ru-RU"/>
        </w:rPr>
        <w:t xml:space="preserve">. </w:t>
      </w:r>
      <w:r>
        <w:rPr>
          <w:szCs w:val="28"/>
          <w:lang w:eastAsia="ru-RU"/>
        </w:rPr>
        <w:t>Інакше кажучи</w:t>
      </w:r>
      <w:r w:rsidRPr="00AF382F">
        <w:rPr>
          <w:szCs w:val="28"/>
          <w:lang w:eastAsia="ru-RU"/>
        </w:rPr>
        <w:t xml:space="preserve">, співучасник </w:t>
      </w:r>
      <w:r>
        <w:rPr>
          <w:szCs w:val="28"/>
          <w:lang w:eastAsia="ru-RU"/>
        </w:rPr>
        <w:t>має</w:t>
      </w:r>
      <w:r w:rsidRPr="00AF382F">
        <w:rPr>
          <w:szCs w:val="28"/>
          <w:lang w:eastAsia="ru-RU"/>
        </w:rPr>
        <w:t xml:space="preserve"> бути поінформований про злочинні наміри</w:t>
      </w:r>
      <w:r>
        <w:rPr>
          <w:szCs w:val="28"/>
          <w:lang w:eastAsia="ru-RU"/>
        </w:rPr>
        <w:t xml:space="preserve"> та</w:t>
      </w:r>
      <w:r w:rsidRPr="00AF382F">
        <w:rPr>
          <w:szCs w:val="28"/>
          <w:lang w:eastAsia="ru-RU"/>
        </w:rPr>
        <w:t xml:space="preserve"> злочинні дії виконавця. Вимога такої поінформованості – найважливіша ознака співучасті. Вольовий момент умислу </w:t>
      </w:r>
      <w:r>
        <w:rPr>
          <w:szCs w:val="28"/>
          <w:lang w:eastAsia="ru-RU"/>
        </w:rPr>
        <w:t>у разі</w:t>
      </w:r>
      <w:r w:rsidRPr="00AF382F">
        <w:rPr>
          <w:szCs w:val="28"/>
          <w:lang w:eastAsia="ru-RU"/>
        </w:rPr>
        <w:t xml:space="preserve"> співучасті виявляється насамперед у бажанні настання наслідків, коли всі співучасники бажають, щоб настали наслідки, яких своїми безпосередніми діями прагне досягти виконавець. У </w:t>
      </w:r>
      <w:r>
        <w:rPr>
          <w:szCs w:val="28"/>
          <w:lang w:eastAsia="ru-RU"/>
        </w:rPr>
        <w:t>кримінальних правопорушеннях і</w:t>
      </w:r>
      <w:r w:rsidRPr="00AF382F">
        <w:rPr>
          <w:szCs w:val="28"/>
          <w:lang w:eastAsia="ru-RU"/>
        </w:rPr>
        <w:t>з формальним складом співучасники бажають, щоб виконавець вчинив задуману ними злочинну дію.</w:t>
      </w:r>
    </w:p>
    <w:p w14:paraId="5A0F8444" w14:textId="77777777" w:rsidR="00AD7052" w:rsidRPr="00AF382F" w:rsidRDefault="00AD7052" w:rsidP="00D92493">
      <w:pPr>
        <w:widowControl w:val="0"/>
        <w:shd w:val="clear" w:color="auto" w:fill="FFFFFF"/>
        <w:spacing w:line="360" w:lineRule="auto"/>
        <w:ind w:right="14" w:firstLine="567"/>
        <w:jc w:val="both"/>
        <w:rPr>
          <w:szCs w:val="28"/>
          <w:lang w:eastAsia="ru-RU"/>
        </w:rPr>
      </w:pPr>
      <w:r w:rsidRPr="00AF382F">
        <w:rPr>
          <w:szCs w:val="28"/>
          <w:lang w:eastAsia="ru-RU"/>
        </w:rPr>
        <w:t>У зв’язку з тим</w:t>
      </w:r>
      <w:r>
        <w:rPr>
          <w:szCs w:val="28"/>
          <w:lang w:eastAsia="ru-RU"/>
        </w:rPr>
        <w:t>,</w:t>
      </w:r>
      <w:r w:rsidRPr="00AF382F">
        <w:rPr>
          <w:szCs w:val="28"/>
          <w:lang w:eastAsia="ru-RU"/>
        </w:rPr>
        <w:t xml:space="preserve"> що умисел буває двох видів (прямій і непрямий), </w:t>
      </w:r>
      <w:r>
        <w:rPr>
          <w:szCs w:val="28"/>
          <w:lang w:eastAsia="ru-RU"/>
        </w:rPr>
        <w:t>в</w:t>
      </w:r>
      <w:r w:rsidRPr="00AF382F">
        <w:rPr>
          <w:szCs w:val="28"/>
          <w:lang w:eastAsia="ru-RU"/>
        </w:rPr>
        <w:t xml:space="preserve"> юридичній літературі з приводу змісту суб’єктивної сторони співучасті в </w:t>
      </w:r>
      <w:r>
        <w:rPr>
          <w:szCs w:val="28"/>
          <w:lang w:eastAsia="ru-RU"/>
        </w:rPr>
        <w:t>кримінальних правопорушеннях існує</w:t>
      </w:r>
      <w:r w:rsidRPr="00AF382F">
        <w:rPr>
          <w:szCs w:val="28"/>
          <w:lang w:eastAsia="ru-RU"/>
        </w:rPr>
        <w:t xml:space="preserve"> дві позиції. Одна полягає в тому, що співучасть </w:t>
      </w:r>
      <w:r>
        <w:rPr>
          <w:szCs w:val="28"/>
          <w:lang w:eastAsia="ru-RU"/>
        </w:rPr>
        <w:t>є можливою</w:t>
      </w:r>
      <w:r w:rsidRPr="00AF382F">
        <w:rPr>
          <w:szCs w:val="28"/>
          <w:lang w:eastAsia="ru-RU"/>
        </w:rPr>
        <w:t xml:space="preserve"> лише в</w:t>
      </w:r>
      <w:r>
        <w:rPr>
          <w:szCs w:val="28"/>
          <w:lang w:eastAsia="ru-RU"/>
        </w:rPr>
        <w:t xml:space="preserve"> кримінальних правопорушеннях</w:t>
      </w:r>
      <w:r w:rsidRPr="00AF382F">
        <w:rPr>
          <w:szCs w:val="28"/>
          <w:lang w:eastAsia="ru-RU"/>
        </w:rPr>
        <w:t xml:space="preserve">, вчинених з прямим умислом. Прихильники іншої точки зору допускають, що </w:t>
      </w:r>
      <w:r>
        <w:rPr>
          <w:szCs w:val="28"/>
          <w:lang w:eastAsia="ru-RU"/>
        </w:rPr>
        <w:t>у разі</w:t>
      </w:r>
      <w:r w:rsidRPr="00AF382F">
        <w:rPr>
          <w:szCs w:val="28"/>
          <w:lang w:eastAsia="ru-RU"/>
        </w:rPr>
        <w:t xml:space="preserve"> співучасті умисел може бути і непрямим. Вважаємо, що правильною є точка зору (її поділяє і судова практика), відповідно до якої вид умислу </w:t>
      </w:r>
      <w:r>
        <w:rPr>
          <w:szCs w:val="28"/>
          <w:lang w:eastAsia="ru-RU"/>
        </w:rPr>
        <w:t>у разі</w:t>
      </w:r>
      <w:r w:rsidRPr="00AF382F">
        <w:rPr>
          <w:szCs w:val="28"/>
          <w:lang w:eastAsia="ru-RU"/>
        </w:rPr>
        <w:t xml:space="preserve"> співучасті визначається окремо стосовно вчинених виконавцем дій і злочинних наслідків, які настали в результаті цих дій. Психічне ставлення особи до факту приєднання до злочинної діяльності інших осіб або до збудження в них бажання вчинити злочинні дії характеризується тільки прямим умислом</w:t>
      </w:r>
      <w:r>
        <w:rPr>
          <w:szCs w:val="28"/>
          <w:lang w:eastAsia="ru-RU"/>
        </w:rPr>
        <w:t>, тому</w:t>
      </w:r>
      <w:r w:rsidRPr="00AF382F">
        <w:rPr>
          <w:szCs w:val="28"/>
          <w:lang w:eastAsia="ru-RU"/>
        </w:rPr>
        <w:t xml:space="preserve"> співучасть у </w:t>
      </w:r>
      <w:r w:rsidR="00A337E8">
        <w:rPr>
          <w:szCs w:val="28"/>
          <w:lang w:eastAsia="ru-RU"/>
        </w:rPr>
        <w:t xml:space="preserve">кримінальних правопорушеннях </w:t>
      </w:r>
      <w:r>
        <w:rPr>
          <w:szCs w:val="28"/>
          <w:lang w:eastAsia="ru-RU"/>
        </w:rPr>
        <w:t>і</w:t>
      </w:r>
      <w:r w:rsidRPr="00AF382F">
        <w:rPr>
          <w:szCs w:val="28"/>
          <w:lang w:eastAsia="ru-RU"/>
        </w:rPr>
        <w:t xml:space="preserve">з формальним складом (наприклад, у зґвалтуванні) </w:t>
      </w:r>
      <w:r>
        <w:rPr>
          <w:szCs w:val="28"/>
          <w:lang w:eastAsia="ru-RU"/>
        </w:rPr>
        <w:t>може здійснюватись</w:t>
      </w:r>
      <w:r w:rsidRPr="00AF382F">
        <w:rPr>
          <w:szCs w:val="28"/>
          <w:lang w:eastAsia="ru-RU"/>
        </w:rPr>
        <w:t xml:space="preserve"> тільки з прямим умислом. Інша справа – психічне ставлення співучасника до злочинних наслідків, що настали від дії (бездіяльності) виконавця</w:t>
      </w:r>
      <w:r w:rsidR="00A337E8">
        <w:rPr>
          <w:szCs w:val="28"/>
          <w:lang w:eastAsia="ru-RU"/>
        </w:rPr>
        <w:t xml:space="preserve"> кримінального правопорушення</w:t>
      </w:r>
      <w:r w:rsidRPr="00AF382F">
        <w:rPr>
          <w:szCs w:val="28"/>
          <w:lang w:eastAsia="ru-RU"/>
        </w:rPr>
        <w:t>. Тут суб’єктивна сторона може характеризуватися як прямим, так і непрямим умислом.</w:t>
      </w:r>
    </w:p>
    <w:p w14:paraId="20521DA4" w14:textId="77777777" w:rsidR="00AD7052" w:rsidRPr="00AF382F" w:rsidRDefault="00AD7052" w:rsidP="00D92493">
      <w:pPr>
        <w:widowControl w:val="0"/>
        <w:shd w:val="clear" w:color="auto" w:fill="FFFFFF"/>
        <w:spacing w:line="360" w:lineRule="auto"/>
        <w:ind w:right="14" w:firstLine="567"/>
        <w:jc w:val="both"/>
        <w:rPr>
          <w:szCs w:val="28"/>
          <w:lang w:eastAsia="ru-RU"/>
        </w:rPr>
      </w:pPr>
      <w:r w:rsidRPr="00AF382F">
        <w:rPr>
          <w:szCs w:val="28"/>
          <w:lang w:eastAsia="ru-RU"/>
        </w:rPr>
        <w:t>Свідченням конкретної змови не обов’язково є збіг мотивів і мети</w:t>
      </w:r>
      <w:r w:rsidR="00A337E8">
        <w:rPr>
          <w:szCs w:val="28"/>
          <w:lang w:eastAsia="ru-RU"/>
        </w:rPr>
        <w:t xml:space="preserve"> кримінального правопорушення</w:t>
      </w:r>
      <w:r w:rsidRPr="00AF382F">
        <w:rPr>
          <w:szCs w:val="28"/>
          <w:lang w:eastAsia="ru-RU"/>
        </w:rPr>
        <w:t>, якими керуються окремі співучасники</w:t>
      </w:r>
      <w:r>
        <w:rPr>
          <w:szCs w:val="28"/>
          <w:lang w:eastAsia="ru-RU"/>
        </w:rPr>
        <w:t>, тому</w:t>
      </w:r>
      <w:r w:rsidRPr="00AF382F">
        <w:rPr>
          <w:szCs w:val="28"/>
          <w:lang w:eastAsia="ru-RU"/>
        </w:rPr>
        <w:t xml:space="preserve"> можуть бути випадки, коли </w:t>
      </w:r>
      <w:r>
        <w:rPr>
          <w:szCs w:val="28"/>
          <w:lang w:eastAsia="ru-RU"/>
        </w:rPr>
        <w:t>під час учинення</w:t>
      </w:r>
      <w:r w:rsidRPr="00AF382F">
        <w:rPr>
          <w:szCs w:val="28"/>
          <w:lang w:eastAsia="ru-RU"/>
        </w:rPr>
        <w:t xml:space="preserve"> одного </w:t>
      </w:r>
      <w:r>
        <w:rPr>
          <w:szCs w:val="28"/>
          <w:lang w:eastAsia="ru-RU"/>
        </w:rPr>
        <w:t xml:space="preserve">кримінального </w:t>
      </w:r>
      <w:r>
        <w:rPr>
          <w:szCs w:val="28"/>
          <w:lang w:eastAsia="ru-RU"/>
        </w:rPr>
        <w:lastRenderedPageBreak/>
        <w:t>правопорушення</w:t>
      </w:r>
      <w:r w:rsidRPr="00AF382F">
        <w:rPr>
          <w:szCs w:val="28"/>
          <w:lang w:eastAsia="ru-RU"/>
        </w:rPr>
        <w:t xml:space="preserve"> співучасники мають різні мотиви </w:t>
      </w:r>
      <w:r>
        <w:rPr>
          <w:szCs w:val="28"/>
          <w:lang w:eastAsia="ru-RU"/>
        </w:rPr>
        <w:t>й</w:t>
      </w:r>
      <w:r w:rsidRPr="00AF382F">
        <w:rPr>
          <w:szCs w:val="28"/>
          <w:lang w:eastAsia="ru-RU"/>
        </w:rPr>
        <w:t xml:space="preserve"> цілі (один співучасник діє з корисливих мотивів, інший – з ревнощів, третій – </w:t>
      </w:r>
      <w:r>
        <w:rPr>
          <w:szCs w:val="28"/>
          <w:lang w:eastAsia="ru-RU"/>
        </w:rPr>
        <w:t>і</w:t>
      </w:r>
      <w:r w:rsidRPr="00AF382F">
        <w:rPr>
          <w:szCs w:val="28"/>
          <w:lang w:eastAsia="ru-RU"/>
        </w:rPr>
        <w:t>з помсти).</w:t>
      </w:r>
    </w:p>
    <w:p w14:paraId="0947D680" w14:textId="77777777" w:rsidR="00AD7052" w:rsidRPr="00AF382F" w:rsidRDefault="00AD7052" w:rsidP="00D92493">
      <w:pPr>
        <w:widowControl w:val="0"/>
        <w:shd w:val="clear" w:color="auto" w:fill="FFFFFF"/>
        <w:spacing w:line="360" w:lineRule="auto"/>
        <w:ind w:right="14" w:firstLine="567"/>
        <w:rPr>
          <w:szCs w:val="28"/>
          <w:lang w:eastAsia="ru-RU"/>
        </w:rPr>
      </w:pPr>
    </w:p>
    <w:p w14:paraId="23FCAFA3" w14:textId="77777777" w:rsidR="00AD7052" w:rsidRPr="00AF382F" w:rsidRDefault="00AD7052" w:rsidP="00D92493">
      <w:pPr>
        <w:widowControl w:val="0"/>
        <w:shd w:val="clear" w:color="auto" w:fill="FFFFFF"/>
        <w:spacing w:line="360" w:lineRule="auto"/>
        <w:ind w:right="14"/>
        <w:jc w:val="center"/>
        <w:rPr>
          <w:b/>
          <w:szCs w:val="28"/>
          <w:lang w:eastAsia="ru-RU"/>
        </w:rPr>
      </w:pPr>
      <w:r w:rsidRPr="00AF382F">
        <w:rPr>
          <w:b/>
          <w:szCs w:val="28"/>
          <w:lang w:eastAsia="ru-RU"/>
        </w:rPr>
        <w:t>2. Види співучасників</w:t>
      </w:r>
    </w:p>
    <w:p w14:paraId="2FEAD077" w14:textId="77777777" w:rsidR="00AD7052" w:rsidRPr="00AF382F" w:rsidRDefault="00AD7052" w:rsidP="00D92493">
      <w:pPr>
        <w:widowControl w:val="0"/>
        <w:spacing w:line="360" w:lineRule="auto"/>
        <w:ind w:right="-180" w:firstLine="567"/>
        <w:jc w:val="both"/>
        <w:rPr>
          <w:szCs w:val="28"/>
          <w:lang w:eastAsia="ru-RU"/>
        </w:rPr>
      </w:pPr>
      <w:r>
        <w:rPr>
          <w:szCs w:val="28"/>
          <w:lang w:eastAsia="ru-RU"/>
        </w:rPr>
        <w:t>К</w:t>
      </w:r>
      <w:r w:rsidRPr="00AF382F">
        <w:rPr>
          <w:szCs w:val="28"/>
          <w:lang w:eastAsia="ru-RU"/>
        </w:rPr>
        <w:t>римінальне законодавство України (так сам</w:t>
      </w:r>
      <w:r>
        <w:rPr>
          <w:szCs w:val="28"/>
          <w:lang w:eastAsia="ru-RU"/>
        </w:rPr>
        <w:t>о,</w:t>
      </w:r>
      <w:r w:rsidRPr="00AF382F">
        <w:rPr>
          <w:szCs w:val="28"/>
          <w:lang w:eastAsia="ru-RU"/>
        </w:rPr>
        <w:t xml:space="preserve"> як і багатьох інших країн) </w:t>
      </w:r>
      <w:r>
        <w:rPr>
          <w:szCs w:val="28"/>
          <w:lang w:eastAsia="ru-RU"/>
        </w:rPr>
        <w:t>поділяє</w:t>
      </w:r>
      <w:r w:rsidRPr="00AF382F">
        <w:rPr>
          <w:szCs w:val="28"/>
          <w:lang w:eastAsia="ru-RU"/>
        </w:rPr>
        <w:t xml:space="preserve"> співучасників на види за об’єктивним критерієм – тією роллю, яку виконував </w:t>
      </w:r>
      <w:r>
        <w:rPr>
          <w:szCs w:val="28"/>
          <w:lang w:eastAsia="ru-RU"/>
        </w:rPr>
        <w:t>кожен із них</w:t>
      </w:r>
      <w:r w:rsidRPr="00AF382F">
        <w:rPr>
          <w:szCs w:val="28"/>
          <w:lang w:eastAsia="ru-RU"/>
        </w:rPr>
        <w:t xml:space="preserve"> </w:t>
      </w:r>
      <w:r>
        <w:rPr>
          <w:szCs w:val="28"/>
          <w:lang w:eastAsia="ru-RU"/>
        </w:rPr>
        <w:t>під час учинення</w:t>
      </w:r>
      <w:r w:rsidRPr="00AF382F">
        <w:rPr>
          <w:szCs w:val="28"/>
          <w:lang w:eastAsia="ru-RU"/>
        </w:rPr>
        <w:t xml:space="preserve"> </w:t>
      </w:r>
      <w:r>
        <w:rPr>
          <w:szCs w:val="28"/>
          <w:lang w:eastAsia="ru-RU"/>
        </w:rPr>
        <w:t>кримінального правопорушення</w:t>
      </w:r>
      <w:r w:rsidRPr="00AF382F">
        <w:rPr>
          <w:szCs w:val="28"/>
          <w:lang w:eastAsia="ru-RU"/>
        </w:rPr>
        <w:t>.</w:t>
      </w:r>
    </w:p>
    <w:p w14:paraId="5E4C2D4F" w14:textId="77777777" w:rsidR="00AD7052" w:rsidRPr="00AF382F" w:rsidRDefault="00AD7052" w:rsidP="00D92493">
      <w:pPr>
        <w:widowControl w:val="0"/>
        <w:spacing w:line="360" w:lineRule="auto"/>
        <w:ind w:right="-180" w:firstLine="567"/>
        <w:jc w:val="both"/>
        <w:rPr>
          <w:i/>
          <w:szCs w:val="28"/>
          <w:lang w:eastAsia="ru-RU"/>
        </w:rPr>
      </w:pPr>
      <w:r>
        <w:rPr>
          <w:szCs w:val="28"/>
          <w:lang w:eastAsia="ru-RU"/>
        </w:rPr>
        <w:t xml:space="preserve">Відповідно до частини </w:t>
      </w:r>
      <w:r w:rsidRPr="00AF382F">
        <w:rPr>
          <w:szCs w:val="28"/>
          <w:lang w:eastAsia="ru-RU"/>
        </w:rPr>
        <w:t>1</w:t>
      </w:r>
      <w:r>
        <w:rPr>
          <w:szCs w:val="28"/>
          <w:lang w:eastAsia="ru-RU"/>
        </w:rPr>
        <w:t xml:space="preserve"> ст. </w:t>
      </w:r>
      <w:r w:rsidRPr="00AF382F">
        <w:rPr>
          <w:szCs w:val="28"/>
          <w:lang w:eastAsia="ru-RU"/>
        </w:rPr>
        <w:t>27 КК</w:t>
      </w:r>
      <w:r w:rsidRPr="00AF382F">
        <w:rPr>
          <w:i/>
          <w:szCs w:val="28"/>
          <w:lang w:eastAsia="ru-RU"/>
        </w:rPr>
        <w:t xml:space="preserve"> </w:t>
      </w:r>
      <w:r w:rsidRPr="00AF382F">
        <w:rPr>
          <w:b/>
          <w:i/>
          <w:szCs w:val="28"/>
          <w:lang w:eastAsia="ru-RU"/>
        </w:rPr>
        <w:t xml:space="preserve">співучасниками </w:t>
      </w:r>
      <w:r>
        <w:rPr>
          <w:szCs w:val="28"/>
          <w:lang w:eastAsia="ru-RU"/>
        </w:rPr>
        <w:t>кримінального правопорушення</w:t>
      </w:r>
      <w:r w:rsidRPr="00AF382F">
        <w:rPr>
          <w:szCs w:val="28"/>
          <w:lang w:eastAsia="ru-RU"/>
        </w:rPr>
        <w:t xml:space="preserve"> поряд із</w:t>
      </w:r>
      <w:r w:rsidRPr="00AF382F">
        <w:rPr>
          <w:i/>
          <w:szCs w:val="28"/>
          <w:lang w:eastAsia="ru-RU"/>
        </w:rPr>
        <w:t xml:space="preserve"> виконавцем є організатор, підбурювач </w:t>
      </w:r>
      <w:r w:rsidRPr="00530C34">
        <w:rPr>
          <w:szCs w:val="28"/>
          <w:lang w:eastAsia="ru-RU"/>
        </w:rPr>
        <w:t>і</w:t>
      </w:r>
      <w:r w:rsidRPr="00AF382F">
        <w:rPr>
          <w:i/>
          <w:szCs w:val="28"/>
          <w:lang w:eastAsia="ru-RU"/>
        </w:rPr>
        <w:t xml:space="preserve"> пособник.</w:t>
      </w:r>
    </w:p>
    <w:p w14:paraId="2B7325DD" w14:textId="77777777" w:rsidR="00AD7052" w:rsidRPr="00AF382F" w:rsidRDefault="00AD7052" w:rsidP="00D92493">
      <w:pPr>
        <w:widowControl w:val="0"/>
        <w:shd w:val="clear" w:color="auto" w:fill="FFFFFF"/>
        <w:spacing w:line="360" w:lineRule="auto"/>
        <w:ind w:left="7" w:right="14" w:firstLine="567"/>
        <w:jc w:val="both"/>
        <w:rPr>
          <w:i/>
          <w:szCs w:val="28"/>
          <w:lang w:eastAsia="ru-RU"/>
        </w:rPr>
      </w:pPr>
      <w:r w:rsidRPr="00AF382F">
        <w:rPr>
          <w:szCs w:val="28"/>
          <w:lang w:eastAsia="ru-RU"/>
        </w:rPr>
        <w:t xml:space="preserve">1. </w:t>
      </w:r>
      <w:r w:rsidRPr="00AF382F">
        <w:rPr>
          <w:bCs/>
          <w:szCs w:val="28"/>
          <w:lang w:eastAsia="ru-RU"/>
        </w:rPr>
        <w:t>Згідно</w:t>
      </w:r>
      <w:r>
        <w:rPr>
          <w:bCs/>
          <w:szCs w:val="28"/>
          <w:lang w:eastAsia="ru-RU"/>
        </w:rPr>
        <w:t xml:space="preserve"> з частиною </w:t>
      </w:r>
      <w:r w:rsidRPr="00AF382F">
        <w:rPr>
          <w:bCs/>
          <w:szCs w:val="28"/>
          <w:lang w:eastAsia="ru-RU"/>
        </w:rPr>
        <w:t>2</w:t>
      </w:r>
      <w:r>
        <w:rPr>
          <w:bCs/>
          <w:szCs w:val="28"/>
          <w:lang w:eastAsia="ru-RU"/>
        </w:rPr>
        <w:t xml:space="preserve"> ст. </w:t>
      </w:r>
      <w:r w:rsidRPr="00AF382F">
        <w:rPr>
          <w:bCs/>
          <w:szCs w:val="28"/>
          <w:lang w:eastAsia="ru-RU"/>
        </w:rPr>
        <w:t xml:space="preserve">27 КК </w:t>
      </w:r>
      <w:r w:rsidRPr="00AF382F">
        <w:rPr>
          <w:b/>
          <w:bCs/>
          <w:i/>
          <w:szCs w:val="28"/>
          <w:lang w:eastAsia="ru-RU"/>
        </w:rPr>
        <w:t>виконавцем (співвиконавцем)</w:t>
      </w:r>
      <w:r w:rsidRPr="00AF382F">
        <w:rPr>
          <w:bCs/>
          <w:i/>
          <w:szCs w:val="28"/>
          <w:lang w:eastAsia="ru-RU"/>
        </w:rPr>
        <w:t xml:space="preserve"> є особа, яка у співучасті з іншими суб’єктами </w:t>
      </w:r>
      <w:r w:rsidR="00A337E8">
        <w:rPr>
          <w:bCs/>
          <w:i/>
          <w:szCs w:val="28"/>
          <w:lang w:eastAsia="ru-RU"/>
        </w:rPr>
        <w:t xml:space="preserve">кримінального правопорушення </w:t>
      </w:r>
      <w:r w:rsidRPr="00AF382F">
        <w:rPr>
          <w:bCs/>
          <w:i/>
          <w:szCs w:val="28"/>
          <w:lang w:eastAsia="ru-RU"/>
        </w:rPr>
        <w:t xml:space="preserve">безпосередньо чи шляхом використання інших осіб, що відповідно до закону не підлягають кримінальній відповідальності за скоєне, вчинила </w:t>
      </w:r>
      <w:r>
        <w:rPr>
          <w:i/>
          <w:szCs w:val="28"/>
          <w:lang w:eastAsia="ru-RU"/>
        </w:rPr>
        <w:t>кримінальне</w:t>
      </w:r>
      <w:r w:rsidRPr="0015187A">
        <w:rPr>
          <w:i/>
          <w:szCs w:val="28"/>
          <w:lang w:eastAsia="ru-RU"/>
        </w:rPr>
        <w:t xml:space="preserve"> правопорушення</w:t>
      </w:r>
      <w:r>
        <w:rPr>
          <w:bCs/>
          <w:i/>
          <w:szCs w:val="28"/>
          <w:lang w:eastAsia="ru-RU"/>
        </w:rPr>
        <w:t>, передбачене</w:t>
      </w:r>
      <w:r w:rsidRPr="00AF382F">
        <w:rPr>
          <w:bCs/>
          <w:i/>
          <w:szCs w:val="28"/>
          <w:lang w:eastAsia="ru-RU"/>
        </w:rPr>
        <w:t xml:space="preserve"> цим Кодексом.</w:t>
      </w:r>
    </w:p>
    <w:p w14:paraId="7B8053EB" w14:textId="77777777" w:rsidR="00AD7052" w:rsidRPr="00AF382F" w:rsidRDefault="00AD7052" w:rsidP="00D92493">
      <w:pPr>
        <w:widowControl w:val="0"/>
        <w:shd w:val="clear" w:color="auto" w:fill="FFFFFF"/>
        <w:spacing w:line="360" w:lineRule="auto"/>
        <w:ind w:right="14" w:firstLine="567"/>
        <w:jc w:val="both"/>
        <w:rPr>
          <w:szCs w:val="28"/>
          <w:lang w:eastAsia="ru-RU"/>
        </w:rPr>
      </w:pPr>
      <w:r w:rsidRPr="00AF382F">
        <w:rPr>
          <w:bCs/>
          <w:szCs w:val="28"/>
          <w:lang w:eastAsia="ru-RU"/>
        </w:rPr>
        <w:t>Аналіз положень</w:t>
      </w:r>
      <w:r>
        <w:rPr>
          <w:bCs/>
          <w:szCs w:val="28"/>
          <w:lang w:eastAsia="ru-RU"/>
        </w:rPr>
        <w:t xml:space="preserve"> частини</w:t>
      </w:r>
      <w:r w:rsidRPr="0049796A">
        <w:rPr>
          <w:bCs/>
          <w:szCs w:val="28"/>
          <w:lang w:eastAsia="ru-RU"/>
        </w:rPr>
        <w:t xml:space="preserve"> </w:t>
      </w:r>
      <w:r w:rsidRPr="00AF382F">
        <w:rPr>
          <w:bCs/>
          <w:szCs w:val="28"/>
          <w:lang w:eastAsia="ru-RU"/>
        </w:rPr>
        <w:t>2</w:t>
      </w:r>
      <w:r>
        <w:rPr>
          <w:bCs/>
          <w:szCs w:val="28"/>
          <w:lang w:eastAsia="ru-RU"/>
        </w:rPr>
        <w:t xml:space="preserve"> ст. </w:t>
      </w:r>
      <w:r w:rsidRPr="00AF382F">
        <w:rPr>
          <w:bCs/>
          <w:szCs w:val="28"/>
          <w:lang w:eastAsia="ru-RU"/>
        </w:rPr>
        <w:t xml:space="preserve">27 КК України дозволяє констатувати, що виконавцем визнається особа, яка: 1) є суб’єктом </w:t>
      </w:r>
      <w:r>
        <w:rPr>
          <w:szCs w:val="28"/>
          <w:lang w:eastAsia="ru-RU"/>
        </w:rPr>
        <w:t>кримінального правопорушення</w:t>
      </w:r>
      <w:r w:rsidRPr="00AF382F">
        <w:rPr>
          <w:bCs/>
          <w:szCs w:val="28"/>
          <w:lang w:eastAsia="ru-RU"/>
        </w:rPr>
        <w:t xml:space="preserve">; 2) вчинила </w:t>
      </w:r>
      <w:r>
        <w:rPr>
          <w:szCs w:val="28"/>
          <w:lang w:eastAsia="ru-RU"/>
        </w:rPr>
        <w:t>кримінальне правопорушення</w:t>
      </w:r>
      <w:r w:rsidRPr="00AF382F">
        <w:rPr>
          <w:bCs/>
          <w:szCs w:val="28"/>
          <w:lang w:eastAsia="ru-RU"/>
        </w:rPr>
        <w:t>, п</w:t>
      </w:r>
      <w:r>
        <w:rPr>
          <w:bCs/>
          <w:szCs w:val="28"/>
          <w:lang w:eastAsia="ru-RU"/>
        </w:rPr>
        <w:t>ередбачений КК; 3) вчинила таке</w:t>
      </w:r>
      <w:r w:rsidRPr="00AF382F">
        <w:rPr>
          <w:bCs/>
          <w:szCs w:val="28"/>
          <w:lang w:eastAsia="ru-RU"/>
        </w:rPr>
        <w:t xml:space="preserve"> </w:t>
      </w:r>
      <w:r>
        <w:rPr>
          <w:szCs w:val="28"/>
          <w:lang w:eastAsia="ru-RU"/>
        </w:rPr>
        <w:t>кримінальне правопорушення</w:t>
      </w:r>
      <w:r w:rsidRPr="00AF382F">
        <w:rPr>
          <w:bCs/>
          <w:szCs w:val="28"/>
          <w:lang w:eastAsia="ru-RU"/>
        </w:rPr>
        <w:t xml:space="preserve"> у співучасті з іншими суб’єктами </w:t>
      </w:r>
      <w:r>
        <w:rPr>
          <w:szCs w:val="28"/>
          <w:lang w:eastAsia="ru-RU"/>
        </w:rPr>
        <w:t>кримінального правопорушення</w:t>
      </w:r>
      <w:r w:rsidRPr="00AF382F">
        <w:rPr>
          <w:bCs/>
          <w:szCs w:val="28"/>
          <w:lang w:eastAsia="ru-RU"/>
        </w:rPr>
        <w:t xml:space="preserve"> безпосередньо чи шляхом використання інших осіб, які згідно</w:t>
      </w:r>
      <w:r>
        <w:rPr>
          <w:bCs/>
          <w:szCs w:val="28"/>
          <w:lang w:eastAsia="ru-RU"/>
        </w:rPr>
        <w:t xml:space="preserve"> із з</w:t>
      </w:r>
      <w:r w:rsidRPr="00AF382F">
        <w:rPr>
          <w:bCs/>
          <w:szCs w:val="28"/>
          <w:lang w:eastAsia="ru-RU"/>
        </w:rPr>
        <w:t>аконом не підлягають кримінальній відповідальності за вчинене.</w:t>
      </w:r>
    </w:p>
    <w:p w14:paraId="052046E6" w14:textId="77777777" w:rsidR="00AD7052" w:rsidRPr="00AF382F" w:rsidRDefault="00AD7052" w:rsidP="00D92493">
      <w:pPr>
        <w:widowControl w:val="0"/>
        <w:shd w:val="clear" w:color="auto" w:fill="FFFFFF"/>
        <w:spacing w:line="360" w:lineRule="auto"/>
        <w:ind w:left="7" w:right="22" w:firstLine="567"/>
        <w:jc w:val="both"/>
        <w:rPr>
          <w:szCs w:val="28"/>
          <w:lang w:eastAsia="ru-RU"/>
        </w:rPr>
      </w:pPr>
      <w:r w:rsidRPr="00AF382F">
        <w:rPr>
          <w:bCs/>
          <w:szCs w:val="28"/>
          <w:lang w:eastAsia="ru-RU"/>
        </w:rPr>
        <w:t xml:space="preserve">Таким чином, закон допускає вчинення </w:t>
      </w:r>
      <w:r>
        <w:rPr>
          <w:szCs w:val="28"/>
          <w:lang w:eastAsia="ru-RU"/>
        </w:rPr>
        <w:t>кримінального правопорушення</w:t>
      </w:r>
      <w:r w:rsidRPr="00AF382F">
        <w:rPr>
          <w:bCs/>
          <w:szCs w:val="28"/>
          <w:lang w:eastAsia="ru-RU"/>
        </w:rPr>
        <w:t xml:space="preserve"> як безпосередньо, так</w:t>
      </w:r>
      <w:r>
        <w:rPr>
          <w:bCs/>
          <w:szCs w:val="28"/>
          <w:lang w:eastAsia="ru-RU"/>
        </w:rPr>
        <w:t xml:space="preserve"> і о</w:t>
      </w:r>
      <w:r w:rsidRPr="00AF382F">
        <w:rPr>
          <w:bCs/>
          <w:szCs w:val="28"/>
          <w:lang w:eastAsia="ru-RU"/>
        </w:rPr>
        <w:t>посередковано – шляхом використання інших осіб, які відповідно до закону не підлягають кримінальній відповідальності за скоєне.</w:t>
      </w:r>
      <w:r w:rsidRPr="00AF382F">
        <w:rPr>
          <w:szCs w:val="28"/>
          <w:lang w:eastAsia="ru-RU"/>
        </w:rPr>
        <w:t xml:space="preserve"> </w:t>
      </w:r>
      <w:r w:rsidRPr="00AF382F">
        <w:rPr>
          <w:bCs/>
          <w:szCs w:val="28"/>
          <w:lang w:eastAsia="ru-RU"/>
        </w:rPr>
        <w:t xml:space="preserve">В останньому випадку </w:t>
      </w:r>
      <w:r>
        <w:rPr>
          <w:bCs/>
          <w:szCs w:val="28"/>
          <w:lang w:eastAsia="ru-RU"/>
        </w:rPr>
        <w:t>відбувається</w:t>
      </w:r>
      <w:r w:rsidRPr="00AF382F">
        <w:rPr>
          <w:bCs/>
          <w:szCs w:val="28"/>
          <w:lang w:eastAsia="ru-RU"/>
        </w:rPr>
        <w:t xml:space="preserve"> так зване посереднє вчинення </w:t>
      </w:r>
      <w:r>
        <w:rPr>
          <w:szCs w:val="28"/>
          <w:lang w:eastAsia="ru-RU"/>
        </w:rPr>
        <w:t>кримінального правопорушення</w:t>
      </w:r>
      <w:r w:rsidRPr="00AF382F">
        <w:rPr>
          <w:bCs/>
          <w:szCs w:val="28"/>
          <w:lang w:eastAsia="ru-RU"/>
        </w:rPr>
        <w:t xml:space="preserve"> – виконавець особисто не виконує дій, які утворюють об’єктивну сторону складу </w:t>
      </w:r>
      <w:r>
        <w:rPr>
          <w:szCs w:val="28"/>
          <w:lang w:eastAsia="ru-RU"/>
        </w:rPr>
        <w:t>кримінального правопорушення</w:t>
      </w:r>
      <w:r w:rsidRPr="00AF382F">
        <w:rPr>
          <w:bCs/>
          <w:szCs w:val="28"/>
          <w:lang w:eastAsia="ru-RU"/>
        </w:rPr>
        <w:t>, передбаченого Особливою частиною КК, або особисто виконує лише частину таких дій</w:t>
      </w:r>
      <w:r>
        <w:rPr>
          <w:bCs/>
          <w:szCs w:val="28"/>
          <w:lang w:eastAsia="ru-RU"/>
        </w:rPr>
        <w:t>, а і</w:t>
      </w:r>
      <w:r w:rsidRPr="00AF382F">
        <w:rPr>
          <w:bCs/>
          <w:szCs w:val="28"/>
          <w:lang w:eastAsia="ru-RU"/>
        </w:rPr>
        <w:t xml:space="preserve">ншу їх необхідну частину або </w:t>
      </w:r>
      <w:r>
        <w:rPr>
          <w:bCs/>
          <w:szCs w:val="28"/>
          <w:lang w:eastAsia="ru-RU"/>
        </w:rPr>
        <w:t>в</w:t>
      </w:r>
      <w:r w:rsidRPr="00AF382F">
        <w:rPr>
          <w:bCs/>
          <w:szCs w:val="28"/>
          <w:lang w:eastAsia="ru-RU"/>
        </w:rPr>
        <w:t xml:space="preserve">сі такі дії виконують особи, які </w:t>
      </w:r>
      <w:r>
        <w:rPr>
          <w:bCs/>
          <w:szCs w:val="28"/>
          <w:lang w:eastAsia="ru-RU"/>
        </w:rPr>
        <w:t>з</w:t>
      </w:r>
      <w:r w:rsidRPr="00AF382F">
        <w:rPr>
          <w:bCs/>
          <w:szCs w:val="28"/>
          <w:lang w:eastAsia="ru-RU"/>
        </w:rPr>
        <w:t xml:space="preserve"> певних передбачених законом обставин не підлягають кримінальній </w:t>
      </w:r>
      <w:r w:rsidRPr="00AF382F">
        <w:rPr>
          <w:bCs/>
          <w:szCs w:val="28"/>
          <w:lang w:eastAsia="ru-RU"/>
        </w:rPr>
        <w:lastRenderedPageBreak/>
        <w:t>відповідальності за скоєне.</w:t>
      </w:r>
      <w:r w:rsidRPr="00AF382F">
        <w:rPr>
          <w:szCs w:val="28"/>
          <w:lang w:eastAsia="ru-RU"/>
        </w:rPr>
        <w:t xml:space="preserve"> </w:t>
      </w:r>
      <w:r>
        <w:rPr>
          <w:bCs/>
          <w:szCs w:val="28"/>
          <w:lang w:eastAsia="ru-RU"/>
        </w:rPr>
        <w:t>Указ</w:t>
      </w:r>
      <w:r w:rsidRPr="00AF382F">
        <w:rPr>
          <w:bCs/>
          <w:szCs w:val="28"/>
          <w:lang w:eastAsia="ru-RU"/>
        </w:rPr>
        <w:t>аними обставинами є такі, за наявності яких особа не може бути притягнута до кримінальної відповідальності</w:t>
      </w:r>
      <w:r>
        <w:rPr>
          <w:bCs/>
          <w:szCs w:val="28"/>
          <w:lang w:eastAsia="ru-RU"/>
        </w:rPr>
        <w:t>, зокрема</w:t>
      </w:r>
      <w:r w:rsidRPr="00AF382F">
        <w:rPr>
          <w:bCs/>
          <w:szCs w:val="28"/>
          <w:lang w:eastAsia="ru-RU"/>
        </w:rPr>
        <w:t xml:space="preserve">: а) взагалі – через неосудність особи </w:t>
      </w:r>
      <w:r>
        <w:rPr>
          <w:bCs/>
          <w:szCs w:val="28"/>
          <w:lang w:eastAsia="ru-RU"/>
        </w:rPr>
        <w:t>(ч. </w:t>
      </w:r>
      <w:r w:rsidRPr="00AF382F">
        <w:rPr>
          <w:bCs/>
          <w:szCs w:val="28"/>
          <w:lang w:eastAsia="ru-RU"/>
        </w:rPr>
        <w:t>2</w:t>
      </w:r>
      <w:r>
        <w:rPr>
          <w:bCs/>
          <w:szCs w:val="28"/>
          <w:lang w:eastAsia="ru-RU"/>
        </w:rPr>
        <w:t xml:space="preserve"> ст. </w:t>
      </w:r>
      <w:r w:rsidRPr="00AF382F">
        <w:rPr>
          <w:bCs/>
          <w:szCs w:val="28"/>
          <w:lang w:eastAsia="ru-RU"/>
        </w:rPr>
        <w:t xml:space="preserve">19 КК України) чи недосягнення нею віку, з якого може настати кримінальна відповідальність </w:t>
      </w:r>
      <w:r>
        <w:rPr>
          <w:bCs/>
          <w:szCs w:val="28"/>
          <w:lang w:eastAsia="ru-RU"/>
        </w:rPr>
        <w:t>(ст. </w:t>
      </w:r>
      <w:r w:rsidRPr="00AF382F">
        <w:rPr>
          <w:bCs/>
          <w:szCs w:val="28"/>
          <w:lang w:eastAsia="ru-RU"/>
        </w:rPr>
        <w:t>22 КК України)</w:t>
      </w:r>
      <w:r>
        <w:rPr>
          <w:bCs/>
          <w:szCs w:val="28"/>
          <w:lang w:eastAsia="ru-RU"/>
        </w:rPr>
        <w:t>;</w:t>
      </w:r>
      <w:r w:rsidRPr="00AF382F">
        <w:rPr>
          <w:bCs/>
          <w:szCs w:val="28"/>
          <w:lang w:eastAsia="ru-RU"/>
        </w:rPr>
        <w:t xml:space="preserve"> б) за вчинення</w:t>
      </w:r>
      <w:r>
        <w:rPr>
          <w:bCs/>
          <w:szCs w:val="28"/>
          <w:lang w:eastAsia="ru-RU"/>
        </w:rPr>
        <w:t xml:space="preserve"> ць</w:t>
      </w:r>
      <w:r w:rsidRPr="00AF382F">
        <w:rPr>
          <w:bCs/>
          <w:szCs w:val="28"/>
          <w:lang w:eastAsia="ru-RU"/>
        </w:rPr>
        <w:t xml:space="preserve">ого </w:t>
      </w:r>
      <w:r>
        <w:rPr>
          <w:szCs w:val="28"/>
          <w:lang w:eastAsia="ru-RU"/>
        </w:rPr>
        <w:t>кримінального правопорушення</w:t>
      </w:r>
      <w:r w:rsidRPr="00AF382F">
        <w:rPr>
          <w:bCs/>
          <w:szCs w:val="28"/>
          <w:lang w:eastAsia="ru-RU"/>
        </w:rPr>
        <w:t xml:space="preserve"> (якщо це </w:t>
      </w:r>
      <w:r>
        <w:rPr>
          <w:szCs w:val="28"/>
          <w:lang w:eastAsia="ru-RU"/>
        </w:rPr>
        <w:t>кримінальне правопорушення</w:t>
      </w:r>
      <w:r w:rsidRPr="00AF382F">
        <w:rPr>
          <w:bCs/>
          <w:szCs w:val="28"/>
          <w:lang w:eastAsia="ru-RU"/>
        </w:rPr>
        <w:t xml:space="preserve"> зі спеціальним суб’єктом).</w:t>
      </w:r>
      <w:r w:rsidRPr="00AF382F">
        <w:rPr>
          <w:szCs w:val="28"/>
          <w:lang w:eastAsia="ru-RU"/>
        </w:rPr>
        <w:t xml:space="preserve"> </w:t>
      </w:r>
      <w:r w:rsidRPr="00AF382F">
        <w:rPr>
          <w:bCs/>
          <w:szCs w:val="28"/>
          <w:lang w:eastAsia="ru-RU"/>
        </w:rPr>
        <w:t xml:space="preserve">У випадках використання для вчинення </w:t>
      </w:r>
      <w:r>
        <w:rPr>
          <w:szCs w:val="28"/>
          <w:lang w:eastAsia="ru-RU"/>
        </w:rPr>
        <w:t>кримінального правопорушення</w:t>
      </w:r>
      <w:r w:rsidRPr="00AF382F">
        <w:rPr>
          <w:bCs/>
          <w:szCs w:val="28"/>
          <w:lang w:eastAsia="ru-RU"/>
        </w:rPr>
        <w:t xml:space="preserve"> осіб, які відповідно до закону не підлягають кримінальній відповідальності за скоєне, останні у правовому розумінні виконують роль своєрідного знаряддя чи засобу вчинення </w:t>
      </w:r>
      <w:r>
        <w:rPr>
          <w:szCs w:val="28"/>
          <w:lang w:eastAsia="ru-RU"/>
        </w:rPr>
        <w:t>кримінального правопорушення</w:t>
      </w:r>
      <w:r w:rsidRPr="00AF382F">
        <w:rPr>
          <w:bCs/>
          <w:szCs w:val="28"/>
          <w:lang w:eastAsia="ru-RU"/>
        </w:rPr>
        <w:t xml:space="preserve"> – співучасник, який фактично діє як організатор, пособник або підбурювач, за допомогою їх дій (бездіяльності) досягає злочинного результату. Оскільки особи, які фактично вчинили </w:t>
      </w:r>
      <w:r>
        <w:rPr>
          <w:szCs w:val="28"/>
          <w:lang w:eastAsia="ru-RU"/>
        </w:rPr>
        <w:t>кримінальне правопорушення</w:t>
      </w:r>
      <w:r w:rsidRPr="00AF382F">
        <w:rPr>
          <w:bCs/>
          <w:szCs w:val="28"/>
          <w:lang w:eastAsia="ru-RU"/>
        </w:rPr>
        <w:t xml:space="preserve">, не підлягають відповідно до закону кримінальній відповідальності за скоєне, а вчинене ними діяння як за об’єктивними, так і суб’єктивними ознаками є злочинним, то виконавцем </w:t>
      </w:r>
      <w:r>
        <w:rPr>
          <w:szCs w:val="28"/>
          <w:lang w:eastAsia="ru-RU"/>
        </w:rPr>
        <w:t>кримінального правопорушення</w:t>
      </w:r>
      <w:r w:rsidRPr="00AF382F">
        <w:rPr>
          <w:bCs/>
          <w:szCs w:val="28"/>
          <w:lang w:eastAsia="ru-RU"/>
        </w:rPr>
        <w:t xml:space="preserve"> визнається його суб’єкт, який спрямовував дії зазначених осіб</w:t>
      </w:r>
      <w:r>
        <w:rPr>
          <w:bCs/>
          <w:szCs w:val="28"/>
          <w:lang w:eastAsia="ru-RU"/>
        </w:rPr>
        <w:t xml:space="preserve"> та у</w:t>
      </w:r>
      <w:r w:rsidRPr="00AF382F">
        <w:rPr>
          <w:bCs/>
          <w:szCs w:val="28"/>
          <w:lang w:eastAsia="ru-RU"/>
        </w:rPr>
        <w:t xml:space="preserve">свідомлював обставини, що виключають визнання їх суб’єктами </w:t>
      </w:r>
      <w:r>
        <w:rPr>
          <w:szCs w:val="28"/>
          <w:lang w:eastAsia="ru-RU"/>
        </w:rPr>
        <w:t>кримінального правопорушення</w:t>
      </w:r>
      <w:r w:rsidRPr="00AF382F">
        <w:rPr>
          <w:bCs/>
          <w:szCs w:val="28"/>
          <w:lang w:eastAsia="ru-RU"/>
        </w:rPr>
        <w:t>.</w:t>
      </w:r>
    </w:p>
    <w:p w14:paraId="424CA804" w14:textId="77777777" w:rsidR="00AD7052" w:rsidRPr="00AF382F" w:rsidRDefault="00AD7052" w:rsidP="00D92493">
      <w:pPr>
        <w:widowControl w:val="0"/>
        <w:shd w:val="clear" w:color="auto" w:fill="FFFFFF"/>
        <w:spacing w:line="360" w:lineRule="auto"/>
        <w:ind w:left="14" w:right="7" w:firstLine="567"/>
        <w:jc w:val="both"/>
        <w:rPr>
          <w:bCs/>
          <w:szCs w:val="28"/>
          <w:lang w:eastAsia="ru-RU"/>
        </w:rPr>
      </w:pPr>
      <w:r w:rsidRPr="00AF382F">
        <w:rPr>
          <w:bCs/>
          <w:szCs w:val="28"/>
          <w:lang w:eastAsia="ru-RU"/>
        </w:rPr>
        <w:t xml:space="preserve">Якщо для виконання об’єктивної сторони </w:t>
      </w:r>
      <w:r>
        <w:rPr>
          <w:szCs w:val="28"/>
          <w:lang w:eastAsia="ru-RU"/>
        </w:rPr>
        <w:t>кримінального правопорушення</w:t>
      </w:r>
      <w:r w:rsidRPr="00AF382F">
        <w:rPr>
          <w:bCs/>
          <w:szCs w:val="28"/>
          <w:lang w:eastAsia="ru-RU"/>
        </w:rPr>
        <w:t xml:space="preserve"> використовувалась неповнолітня особа, яка не досягла віку кримінальної відповідальності, організатора чи підбурювача слід не лише визнавати виконавцем </w:t>
      </w:r>
      <w:r>
        <w:rPr>
          <w:szCs w:val="28"/>
          <w:lang w:eastAsia="ru-RU"/>
        </w:rPr>
        <w:t>кримінального правопорушення</w:t>
      </w:r>
      <w:r w:rsidRPr="00AF382F">
        <w:rPr>
          <w:bCs/>
          <w:szCs w:val="28"/>
          <w:lang w:eastAsia="ru-RU"/>
        </w:rPr>
        <w:t>, який вона вчинила, а й додатково кваліфікувати його дії за</w:t>
      </w:r>
      <w:r>
        <w:rPr>
          <w:bCs/>
          <w:szCs w:val="28"/>
          <w:lang w:eastAsia="ru-RU"/>
        </w:rPr>
        <w:t xml:space="preserve"> статтею </w:t>
      </w:r>
      <w:r w:rsidRPr="00AF382F">
        <w:rPr>
          <w:bCs/>
          <w:szCs w:val="28"/>
          <w:lang w:eastAsia="ru-RU"/>
        </w:rPr>
        <w:t xml:space="preserve">304 КК України як втягнення неповнолітнього у </w:t>
      </w:r>
      <w:r>
        <w:rPr>
          <w:bCs/>
          <w:szCs w:val="28"/>
          <w:lang w:eastAsia="ru-RU"/>
        </w:rPr>
        <w:t xml:space="preserve">кримінально протиправну </w:t>
      </w:r>
      <w:r w:rsidRPr="00AF382F">
        <w:rPr>
          <w:bCs/>
          <w:szCs w:val="28"/>
          <w:lang w:eastAsia="ru-RU"/>
        </w:rPr>
        <w:t>діяльність.</w:t>
      </w:r>
    </w:p>
    <w:p w14:paraId="11D67FB7" w14:textId="77777777" w:rsidR="00AD7052" w:rsidRPr="00AF382F" w:rsidRDefault="00AD7052" w:rsidP="00D92493">
      <w:pPr>
        <w:widowControl w:val="0"/>
        <w:shd w:val="clear" w:color="auto" w:fill="FFFFFF"/>
        <w:spacing w:line="360" w:lineRule="auto"/>
        <w:ind w:left="14" w:right="7" w:firstLine="567"/>
        <w:jc w:val="both"/>
        <w:rPr>
          <w:szCs w:val="28"/>
          <w:lang w:eastAsia="ru-RU"/>
        </w:rPr>
      </w:pPr>
      <w:r w:rsidRPr="00AF382F">
        <w:rPr>
          <w:bCs/>
          <w:szCs w:val="28"/>
          <w:lang w:eastAsia="ru-RU"/>
        </w:rPr>
        <w:t>2. Згідно</w:t>
      </w:r>
      <w:r>
        <w:rPr>
          <w:bCs/>
          <w:szCs w:val="28"/>
          <w:lang w:eastAsia="ru-RU"/>
        </w:rPr>
        <w:t xml:space="preserve"> з частиною</w:t>
      </w:r>
      <w:r w:rsidRPr="0049796A">
        <w:rPr>
          <w:bCs/>
          <w:szCs w:val="28"/>
          <w:lang w:eastAsia="ru-RU"/>
        </w:rPr>
        <w:t xml:space="preserve"> </w:t>
      </w:r>
      <w:r w:rsidRPr="00AF382F">
        <w:rPr>
          <w:bCs/>
          <w:szCs w:val="28"/>
          <w:lang w:eastAsia="ru-RU"/>
        </w:rPr>
        <w:t>3</w:t>
      </w:r>
      <w:r>
        <w:rPr>
          <w:bCs/>
          <w:szCs w:val="28"/>
          <w:lang w:eastAsia="ru-RU"/>
        </w:rPr>
        <w:t xml:space="preserve"> ст. </w:t>
      </w:r>
      <w:r w:rsidRPr="00AF382F">
        <w:rPr>
          <w:bCs/>
          <w:szCs w:val="28"/>
          <w:lang w:eastAsia="ru-RU"/>
        </w:rPr>
        <w:t xml:space="preserve">27 КК України </w:t>
      </w:r>
      <w:r w:rsidRPr="00AF382F">
        <w:rPr>
          <w:b/>
          <w:bCs/>
          <w:i/>
          <w:szCs w:val="28"/>
          <w:lang w:eastAsia="ru-RU"/>
        </w:rPr>
        <w:t xml:space="preserve">організатором </w:t>
      </w:r>
      <w:r w:rsidRPr="00AF382F">
        <w:rPr>
          <w:bCs/>
          <w:i/>
          <w:szCs w:val="28"/>
          <w:lang w:eastAsia="ru-RU"/>
        </w:rPr>
        <w:t xml:space="preserve">є особа, яка вчинила хоча б одну з таких дій: організувала вчинення </w:t>
      </w:r>
      <w:r w:rsidRPr="0015187A">
        <w:rPr>
          <w:i/>
          <w:szCs w:val="28"/>
          <w:lang w:eastAsia="ru-RU"/>
        </w:rPr>
        <w:t>кримінального правопорушення</w:t>
      </w:r>
      <w:r w:rsidRPr="00AF382F">
        <w:rPr>
          <w:bCs/>
          <w:i/>
          <w:szCs w:val="28"/>
          <w:lang w:eastAsia="ru-RU"/>
        </w:rPr>
        <w:t xml:space="preserve"> (</w:t>
      </w:r>
      <w:r>
        <w:rPr>
          <w:bCs/>
          <w:i/>
          <w:szCs w:val="28"/>
          <w:lang w:eastAsia="ru-RU"/>
        </w:rPr>
        <w:t>кримінальних правопорушень</w:t>
      </w:r>
      <w:r w:rsidRPr="00AF382F">
        <w:rPr>
          <w:bCs/>
          <w:i/>
          <w:szCs w:val="28"/>
          <w:lang w:eastAsia="ru-RU"/>
        </w:rPr>
        <w:t>)</w:t>
      </w:r>
      <w:r>
        <w:rPr>
          <w:bCs/>
          <w:i/>
          <w:szCs w:val="28"/>
          <w:lang w:eastAsia="ru-RU"/>
        </w:rPr>
        <w:t>,</w:t>
      </w:r>
      <w:r w:rsidRPr="00AF382F">
        <w:rPr>
          <w:bCs/>
          <w:i/>
          <w:szCs w:val="28"/>
          <w:lang w:eastAsia="ru-RU"/>
        </w:rPr>
        <w:t xml:space="preserve"> керувала підготовкою </w:t>
      </w:r>
      <w:r w:rsidRPr="00AB461D">
        <w:rPr>
          <w:i/>
          <w:szCs w:val="28"/>
          <w:lang w:eastAsia="ru-RU"/>
        </w:rPr>
        <w:t>кримінального правопорушення</w:t>
      </w:r>
      <w:r w:rsidRPr="00AF382F">
        <w:rPr>
          <w:bCs/>
          <w:i/>
          <w:szCs w:val="28"/>
          <w:lang w:eastAsia="ru-RU"/>
        </w:rPr>
        <w:t xml:space="preserve"> (</w:t>
      </w:r>
      <w:r>
        <w:rPr>
          <w:bCs/>
          <w:i/>
          <w:szCs w:val="28"/>
          <w:lang w:eastAsia="ru-RU"/>
        </w:rPr>
        <w:t>кримінальних правопорушень</w:t>
      </w:r>
      <w:r w:rsidRPr="00AF382F">
        <w:rPr>
          <w:bCs/>
          <w:i/>
          <w:szCs w:val="28"/>
          <w:lang w:eastAsia="ru-RU"/>
        </w:rPr>
        <w:t>) або його (їх) вчиненням</w:t>
      </w:r>
      <w:r>
        <w:rPr>
          <w:bCs/>
          <w:i/>
          <w:szCs w:val="28"/>
          <w:lang w:eastAsia="ru-RU"/>
        </w:rPr>
        <w:t>,</w:t>
      </w:r>
      <w:r w:rsidRPr="00AF382F">
        <w:rPr>
          <w:bCs/>
          <w:i/>
          <w:szCs w:val="28"/>
          <w:lang w:eastAsia="ru-RU"/>
        </w:rPr>
        <w:t xml:space="preserve"> утворила організовану групу чи злочинну організацію</w:t>
      </w:r>
      <w:r>
        <w:rPr>
          <w:bCs/>
          <w:i/>
          <w:szCs w:val="28"/>
          <w:lang w:eastAsia="ru-RU"/>
        </w:rPr>
        <w:t>,</w:t>
      </w:r>
      <w:r w:rsidRPr="00AF382F">
        <w:rPr>
          <w:bCs/>
          <w:i/>
          <w:szCs w:val="28"/>
          <w:lang w:eastAsia="ru-RU"/>
        </w:rPr>
        <w:t xml:space="preserve"> керувала організованою групою чи злочинною організацією, забезпечувала фінансування </w:t>
      </w:r>
      <w:r w:rsidRPr="00AF382F">
        <w:rPr>
          <w:bCs/>
          <w:i/>
          <w:szCs w:val="28"/>
          <w:lang w:eastAsia="ru-RU"/>
        </w:rPr>
        <w:lastRenderedPageBreak/>
        <w:t>організованої групи чи злочинної організації</w:t>
      </w:r>
      <w:r>
        <w:rPr>
          <w:bCs/>
          <w:i/>
          <w:szCs w:val="28"/>
          <w:lang w:eastAsia="ru-RU"/>
        </w:rPr>
        <w:t>,</w:t>
      </w:r>
      <w:r w:rsidRPr="00AF382F">
        <w:rPr>
          <w:bCs/>
          <w:i/>
          <w:szCs w:val="28"/>
          <w:lang w:eastAsia="ru-RU"/>
        </w:rPr>
        <w:t xml:space="preserve"> організовувала приховування </w:t>
      </w:r>
      <w:r>
        <w:rPr>
          <w:bCs/>
          <w:i/>
          <w:szCs w:val="28"/>
          <w:lang w:eastAsia="ru-RU"/>
        </w:rPr>
        <w:t xml:space="preserve">протиправної </w:t>
      </w:r>
      <w:r w:rsidRPr="00AF382F">
        <w:rPr>
          <w:bCs/>
          <w:i/>
          <w:szCs w:val="28"/>
          <w:lang w:eastAsia="ru-RU"/>
        </w:rPr>
        <w:t>діяльності організованої групи чи злочинної організації.</w:t>
      </w:r>
    </w:p>
    <w:p w14:paraId="6CEE5649" w14:textId="77777777" w:rsidR="00AD7052" w:rsidRPr="00AF382F" w:rsidRDefault="00AD7052" w:rsidP="00D92493">
      <w:pPr>
        <w:widowControl w:val="0"/>
        <w:shd w:val="clear" w:color="auto" w:fill="FFFFFF"/>
        <w:spacing w:line="360" w:lineRule="auto"/>
        <w:ind w:firstLine="567"/>
        <w:jc w:val="both"/>
        <w:rPr>
          <w:szCs w:val="28"/>
          <w:lang w:eastAsia="ru-RU"/>
        </w:rPr>
      </w:pPr>
      <w:r w:rsidRPr="00AF382F">
        <w:rPr>
          <w:bCs/>
          <w:szCs w:val="28"/>
          <w:lang w:eastAsia="ru-RU"/>
        </w:rPr>
        <w:t xml:space="preserve">Організація вчинення </w:t>
      </w:r>
      <w:r>
        <w:rPr>
          <w:szCs w:val="28"/>
          <w:lang w:eastAsia="ru-RU"/>
        </w:rPr>
        <w:t>кримінального правопорушення</w:t>
      </w:r>
      <w:r w:rsidRPr="00AF382F">
        <w:rPr>
          <w:bCs/>
          <w:szCs w:val="28"/>
          <w:lang w:eastAsia="ru-RU"/>
        </w:rPr>
        <w:t xml:space="preserve"> (</w:t>
      </w:r>
      <w:r>
        <w:rPr>
          <w:bCs/>
          <w:szCs w:val="28"/>
          <w:lang w:eastAsia="ru-RU"/>
        </w:rPr>
        <w:t>кримінальних правопорушень</w:t>
      </w:r>
      <w:r w:rsidRPr="00AF382F">
        <w:rPr>
          <w:bCs/>
          <w:szCs w:val="28"/>
          <w:lang w:eastAsia="ru-RU"/>
        </w:rPr>
        <w:t xml:space="preserve">) полягає у діях, які спрямовують, об’єднують інших співучасників на вчинення одного чи декількох </w:t>
      </w:r>
      <w:r>
        <w:rPr>
          <w:bCs/>
          <w:szCs w:val="28"/>
          <w:lang w:eastAsia="ru-RU"/>
        </w:rPr>
        <w:t xml:space="preserve">кримінальних правопорушень </w:t>
      </w:r>
      <w:r w:rsidRPr="00AF382F">
        <w:rPr>
          <w:bCs/>
          <w:szCs w:val="28"/>
          <w:lang w:eastAsia="ru-RU"/>
        </w:rPr>
        <w:t xml:space="preserve">чи координують їх поведінку. При цьому ініціатива вчинення </w:t>
      </w:r>
      <w:r>
        <w:rPr>
          <w:szCs w:val="28"/>
          <w:lang w:eastAsia="ru-RU"/>
        </w:rPr>
        <w:t>кримінального правопорушення</w:t>
      </w:r>
      <w:r w:rsidRPr="00AF382F">
        <w:rPr>
          <w:bCs/>
          <w:szCs w:val="28"/>
          <w:lang w:eastAsia="ru-RU"/>
        </w:rPr>
        <w:t xml:space="preserve"> може і не належати організатору, а бути лише підтриман</w:t>
      </w:r>
      <w:r>
        <w:rPr>
          <w:bCs/>
          <w:szCs w:val="28"/>
          <w:lang w:eastAsia="ru-RU"/>
        </w:rPr>
        <w:t>а</w:t>
      </w:r>
      <w:r w:rsidRPr="00AF382F">
        <w:rPr>
          <w:bCs/>
          <w:szCs w:val="28"/>
          <w:lang w:eastAsia="ru-RU"/>
        </w:rPr>
        <w:t xml:space="preserve"> ним. Дії </w:t>
      </w:r>
      <w:r>
        <w:rPr>
          <w:bCs/>
          <w:szCs w:val="28"/>
          <w:lang w:eastAsia="ru-RU"/>
        </w:rPr>
        <w:t>з</w:t>
      </w:r>
      <w:r w:rsidRPr="00AF382F">
        <w:rPr>
          <w:bCs/>
          <w:szCs w:val="28"/>
          <w:lang w:eastAsia="ru-RU"/>
        </w:rPr>
        <w:t xml:space="preserve"> організації </w:t>
      </w:r>
      <w:r>
        <w:rPr>
          <w:szCs w:val="28"/>
          <w:lang w:eastAsia="ru-RU"/>
        </w:rPr>
        <w:t>кримінального правопорушення</w:t>
      </w:r>
      <w:r w:rsidRPr="00AF382F">
        <w:rPr>
          <w:bCs/>
          <w:szCs w:val="28"/>
          <w:lang w:eastAsia="ru-RU"/>
        </w:rPr>
        <w:t xml:space="preserve"> полягають, зокрема, у</w:t>
      </w:r>
      <w:r>
        <w:rPr>
          <w:bCs/>
          <w:szCs w:val="28"/>
          <w:lang w:eastAsia="ru-RU"/>
        </w:rPr>
        <w:t xml:space="preserve"> такому</w:t>
      </w:r>
      <w:r w:rsidRPr="00AF382F">
        <w:rPr>
          <w:bCs/>
          <w:szCs w:val="28"/>
          <w:lang w:eastAsia="ru-RU"/>
        </w:rPr>
        <w:t>: а) </w:t>
      </w:r>
      <w:r>
        <w:rPr>
          <w:bCs/>
          <w:szCs w:val="28"/>
          <w:lang w:eastAsia="ru-RU"/>
        </w:rPr>
        <w:t xml:space="preserve">у </w:t>
      </w:r>
      <w:r w:rsidRPr="00AF382F">
        <w:rPr>
          <w:bCs/>
          <w:szCs w:val="28"/>
          <w:lang w:eastAsia="ru-RU"/>
        </w:rPr>
        <w:t xml:space="preserve">залученні до його вчинення виконавців, пособників, підбурювачів чи інших організаторів; б) </w:t>
      </w:r>
      <w:r>
        <w:rPr>
          <w:bCs/>
          <w:szCs w:val="28"/>
          <w:lang w:eastAsia="ru-RU"/>
        </w:rPr>
        <w:t xml:space="preserve">у </w:t>
      </w:r>
      <w:r w:rsidRPr="00AF382F">
        <w:rPr>
          <w:bCs/>
          <w:szCs w:val="28"/>
          <w:lang w:eastAsia="ru-RU"/>
        </w:rPr>
        <w:t xml:space="preserve">розподілі обов’язків між ними; в) </w:t>
      </w:r>
      <w:r>
        <w:rPr>
          <w:bCs/>
          <w:szCs w:val="28"/>
          <w:lang w:eastAsia="ru-RU"/>
        </w:rPr>
        <w:t xml:space="preserve">у </w:t>
      </w:r>
      <w:r w:rsidRPr="00AF382F">
        <w:rPr>
          <w:bCs/>
          <w:szCs w:val="28"/>
          <w:lang w:eastAsia="ru-RU"/>
        </w:rPr>
        <w:t xml:space="preserve">визначенні об’єкта (предмета) посягання; г) </w:t>
      </w:r>
      <w:r>
        <w:rPr>
          <w:bCs/>
          <w:szCs w:val="28"/>
          <w:lang w:eastAsia="ru-RU"/>
        </w:rPr>
        <w:t xml:space="preserve">у </w:t>
      </w:r>
      <w:r w:rsidRPr="00AF382F">
        <w:rPr>
          <w:bCs/>
          <w:szCs w:val="28"/>
          <w:lang w:eastAsia="ru-RU"/>
        </w:rPr>
        <w:t xml:space="preserve">розробці плану вчинення </w:t>
      </w:r>
      <w:r>
        <w:rPr>
          <w:szCs w:val="28"/>
          <w:lang w:eastAsia="ru-RU"/>
        </w:rPr>
        <w:t>кримінального правопорушення</w:t>
      </w:r>
      <w:r w:rsidRPr="00AF382F">
        <w:rPr>
          <w:bCs/>
          <w:szCs w:val="28"/>
          <w:lang w:eastAsia="ru-RU"/>
        </w:rPr>
        <w:t xml:space="preserve">. </w:t>
      </w:r>
      <w:r>
        <w:rPr>
          <w:bCs/>
          <w:szCs w:val="28"/>
          <w:lang w:eastAsia="ru-RU"/>
        </w:rPr>
        <w:t>Гол</w:t>
      </w:r>
      <w:r w:rsidRPr="00AF382F">
        <w:rPr>
          <w:bCs/>
          <w:szCs w:val="28"/>
          <w:lang w:eastAsia="ru-RU"/>
        </w:rPr>
        <w:t>овне завдання, на виконанні якого зосередж</w:t>
      </w:r>
      <w:r>
        <w:rPr>
          <w:bCs/>
          <w:szCs w:val="28"/>
          <w:lang w:eastAsia="ru-RU"/>
        </w:rPr>
        <w:t>ується</w:t>
      </w:r>
      <w:r w:rsidRPr="00AF382F">
        <w:rPr>
          <w:bCs/>
          <w:szCs w:val="28"/>
          <w:lang w:eastAsia="ru-RU"/>
        </w:rPr>
        <w:t xml:space="preserve"> діяльність організатора </w:t>
      </w:r>
      <w:r>
        <w:rPr>
          <w:bCs/>
          <w:szCs w:val="28"/>
          <w:lang w:eastAsia="ru-RU"/>
        </w:rPr>
        <w:t>під час</w:t>
      </w:r>
      <w:r w:rsidRPr="00AF382F">
        <w:rPr>
          <w:bCs/>
          <w:szCs w:val="28"/>
          <w:lang w:eastAsia="ru-RU"/>
        </w:rPr>
        <w:t xml:space="preserve"> організації вчинення </w:t>
      </w:r>
      <w:r>
        <w:rPr>
          <w:szCs w:val="28"/>
          <w:lang w:eastAsia="ru-RU"/>
        </w:rPr>
        <w:t>кримінального правопорушення</w:t>
      </w:r>
      <w:r>
        <w:rPr>
          <w:bCs/>
          <w:szCs w:val="28"/>
          <w:lang w:eastAsia="ru-RU"/>
        </w:rPr>
        <w:t>,</w:t>
      </w:r>
      <w:r w:rsidRPr="00AF382F">
        <w:rPr>
          <w:bCs/>
          <w:szCs w:val="28"/>
          <w:lang w:eastAsia="ru-RU"/>
        </w:rPr>
        <w:t xml:space="preserve"> – спрямувати, об’єднати</w:t>
      </w:r>
      <w:r>
        <w:rPr>
          <w:bCs/>
          <w:szCs w:val="28"/>
          <w:lang w:eastAsia="ru-RU"/>
        </w:rPr>
        <w:t xml:space="preserve"> та</w:t>
      </w:r>
      <w:r w:rsidRPr="00AF382F">
        <w:rPr>
          <w:bCs/>
          <w:szCs w:val="28"/>
          <w:lang w:eastAsia="ru-RU"/>
        </w:rPr>
        <w:t xml:space="preserve"> скоординувати зусилля інших осіб на вчинення </w:t>
      </w:r>
      <w:r>
        <w:rPr>
          <w:szCs w:val="28"/>
          <w:lang w:eastAsia="ru-RU"/>
        </w:rPr>
        <w:t>кримінального правопорушення</w:t>
      </w:r>
      <w:r w:rsidRPr="00AF382F">
        <w:rPr>
          <w:bCs/>
          <w:szCs w:val="28"/>
          <w:lang w:eastAsia="ru-RU"/>
        </w:rPr>
        <w:t>.</w:t>
      </w:r>
    </w:p>
    <w:p w14:paraId="0E712150" w14:textId="77777777" w:rsidR="00AD7052" w:rsidRPr="00AF382F" w:rsidRDefault="00AD7052" w:rsidP="00D92493">
      <w:pPr>
        <w:widowControl w:val="0"/>
        <w:shd w:val="clear" w:color="auto" w:fill="FFFFFF"/>
        <w:spacing w:line="360" w:lineRule="auto"/>
        <w:ind w:left="7" w:right="14" w:firstLine="567"/>
        <w:jc w:val="both"/>
        <w:rPr>
          <w:szCs w:val="28"/>
          <w:lang w:eastAsia="ru-RU"/>
        </w:rPr>
      </w:pPr>
      <w:r w:rsidRPr="00AF382F">
        <w:rPr>
          <w:bCs/>
          <w:szCs w:val="28"/>
          <w:lang w:eastAsia="ru-RU"/>
        </w:rPr>
        <w:t xml:space="preserve">Керування підготовкою </w:t>
      </w:r>
      <w:r>
        <w:rPr>
          <w:szCs w:val="28"/>
          <w:lang w:eastAsia="ru-RU"/>
        </w:rPr>
        <w:t>кримінального правопорушення</w:t>
      </w:r>
      <w:r w:rsidRPr="00AF382F">
        <w:rPr>
          <w:bCs/>
          <w:szCs w:val="28"/>
          <w:lang w:eastAsia="ru-RU"/>
        </w:rPr>
        <w:t xml:space="preserve"> (</w:t>
      </w:r>
      <w:r>
        <w:rPr>
          <w:bCs/>
          <w:szCs w:val="28"/>
          <w:lang w:eastAsia="ru-RU"/>
        </w:rPr>
        <w:t>кримінальних правопорушень</w:t>
      </w:r>
      <w:r w:rsidRPr="00AF382F">
        <w:rPr>
          <w:bCs/>
          <w:szCs w:val="28"/>
          <w:lang w:eastAsia="ru-RU"/>
        </w:rPr>
        <w:t xml:space="preserve">) передбачає спрямування дій виконавця, пособника чи підбурювача на готування до одного чи декількох </w:t>
      </w:r>
      <w:r>
        <w:rPr>
          <w:szCs w:val="28"/>
          <w:lang w:eastAsia="ru-RU"/>
        </w:rPr>
        <w:t>кримінальних правопорушень</w:t>
      </w:r>
      <w:r w:rsidRPr="00AF382F">
        <w:rPr>
          <w:bCs/>
          <w:szCs w:val="28"/>
          <w:lang w:eastAsia="ru-RU"/>
        </w:rPr>
        <w:t>, а саме на п</w:t>
      </w:r>
      <w:r>
        <w:rPr>
          <w:bCs/>
          <w:szCs w:val="28"/>
          <w:lang w:eastAsia="ru-RU"/>
        </w:rPr>
        <w:t>ошук</w:t>
      </w:r>
      <w:r w:rsidRPr="00AF382F">
        <w:rPr>
          <w:bCs/>
          <w:szCs w:val="28"/>
          <w:lang w:eastAsia="ru-RU"/>
        </w:rPr>
        <w:t xml:space="preserve"> або пристосування засобів чи знарядь</w:t>
      </w:r>
      <w:r>
        <w:rPr>
          <w:bCs/>
          <w:szCs w:val="28"/>
          <w:lang w:eastAsia="ru-RU"/>
        </w:rPr>
        <w:t>,</w:t>
      </w:r>
      <w:r w:rsidRPr="00AF382F">
        <w:rPr>
          <w:bCs/>
          <w:szCs w:val="28"/>
          <w:lang w:eastAsia="ru-RU"/>
        </w:rPr>
        <w:t xml:space="preserve"> підшукування співучасників</w:t>
      </w:r>
      <w:r>
        <w:rPr>
          <w:bCs/>
          <w:szCs w:val="28"/>
          <w:lang w:eastAsia="ru-RU"/>
        </w:rPr>
        <w:t>,</w:t>
      </w:r>
      <w:r w:rsidRPr="00AF382F">
        <w:rPr>
          <w:bCs/>
          <w:szCs w:val="28"/>
          <w:lang w:eastAsia="ru-RU"/>
        </w:rPr>
        <w:t xml:space="preserve"> замовлення вчинення </w:t>
      </w:r>
      <w:r>
        <w:rPr>
          <w:szCs w:val="28"/>
          <w:lang w:eastAsia="ru-RU"/>
        </w:rPr>
        <w:t>кримінального правопорушення</w:t>
      </w:r>
      <w:r>
        <w:rPr>
          <w:bCs/>
          <w:szCs w:val="28"/>
          <w:lang w:eastAsia="ru-RU"/>
        </w:rPr>
        <w:t>,</w:t>
      </w:r>
      <w:r w:rsidRPr="00AF382F">
        <w:rPr>
          <w:bCs/>
          <w:szCs w:val="28"/>
          <w:lang w:eastAsia="ru-RU"/>
        </w:rPr>
        <w:t xml:space="preserve"> усунення перешкод</w:t>
      </w:r>
      <w:r>
        <w:rPr>
          <w:bCs/>
          <w:szCs w:val="28"/>
          <w:lang w:eastAsia="ru-RU"/>
        </w:rPr>
        <w:t xml:space="preserve"> та</w:t>
      </w:r>
      <w:r w:rsidRPr="00AF382F">
        <w:rPr>
          <w:bCs/>
          <w:szCs w:val="28"/>
          <w:lang w:eastAsia="ru-RU"/>
        </w:rPr>
        <w:t xml:space="preserve"> інше умисне створення умов для вчинення </w:t>
      </w:r>
      <w:r>
        <w:rPr>
          <w:szCs w:val="28"/>
          <w:lang w:eastAsia="ru-RU"/>
        </w:rPr>
        <w:t>кримінального правопорушення</w:t>
      </w:r>
      <w:r w:rsidRPr="00AF382F">
        <w:rPr>
          <w:bCs/>
          <w:szCs w:val="28"/>
          <w:lang w:eastAsia="ru-RU"/>
        </w:rPr>
        <w:t xml:space="preserve">. Керуванням підготовкою </w:t>
      </w:r>
      <w:r>
        <w:rPr>
          <w:szCs w:val="28"/>
          <w:lang w:eastAsia="ru-RU"/>
        </w:rPr>
        <w:t>кримінального правопорушення</w:t>
      </w:r>
      <w:r w:rsidRPr="00AF382F">
        <w:rPr>
          <w:bCs/>
          <w:szCs w:val="28"/>
          <w:lang w:eastAsia="ru-RU"/>
        </w:rPr>
        <w:t xml:space="preserve"> (</w:t>
      </w:r>
      <w:r w:rsidR="00A337E8">
        <w:rPr>
          <w:bCs/>
          <w:szCs w:val="28"/>
          <w:lang w:eastAsia="ru-RU"/>
        </w:rPr>
        <w:t>кримінальних правопорушень</w:t>
      </w:r>
      <w:r w:rsidRPr="00AF382F">
        <w:rPr>
          <w:bCs/>
          <w:szCs w:val="28"/>
          <w:lang w:eastAsia="ru-RU"/>
        </w:rPr>
        <w:t xml:space="preserve">) охоплюється також проведення інструктажу співучасників щодо виконання ними відповідних злочинних дій (бездіяльності), вироблення заходів щодо нейтралізації діяльності правоохоронних органів (організація підкупу, застосування насильства до працівника такого органу чи його близьких, усунення його з посади чи інше блокування його діяльності, </w:t>
      </w:r>
      <w:r>
        <w:rPr>
          <w:bCs/>
          <w:szCs w:val="28"/>
          <w:lang w:eastAsia="ru-RU"/>
        </w:rPr>
        <w:t>що</w:t>
      </w:r>
      <w:r w:rsidRPr="00AF382F">
        <w:rPr>
          <w:bCs/>
          <w:szCs w:val="28"/>
          <w:lang w:eastAsia="ru-RU"/>
        </w:rPr>
        <w:t xml:space="preserve"> може перешкодити вчиненню </w:t>
      </w:r>
      <w:r>
        <w:rPr>
          <w:szCs w:val="28"/>
          <w:lang w:eastAsia="ru-RU"/>
        </w:rPr>
        <w:t>кримінального правопорушення</w:t>
      </w:r>
      <w:r w:rsidRPr="00AF382F">
        <w:rPr>
          <w:bCs/>
          <w:szCs w:val="28"/>
          <w:lang w:eastAsia="ru-RU"/>
        </w:rPr>
        <w:t xml:space="preserve">), визначення місць переховування співучасників після вчинення ними </w:t>
      </w:r>
      <w:r>
        <w:rPr>
          <w:szCs w:val="28"/>
          <w:lang w:eastAsia="ru-RU"/>
        </w:rPr>
        <w:t xml:space="preserve">кримінального </w:t>
      </w:r>
      <w:r>
        <w:rPr>
          <w:szCs w:val="28"/>
          <w:lang w:eastAsia="ru-RU"/>
        </w:rPr>
        <w:lastRenderedPageBreak/>
        <w:t>правопорушення</w:t>
      </w:r>
      <w:r w:rsidRPr="00AF382F">
        <w:rPr>
          <w:bCs/>
          <w:szCs w:val="28"/>
          <w:lang w:eastAsia="ru-RU"/>
        </w:rPr>
        <w:t>, а також місць приховування знарядь</w:t>
      </w:r>
      <w:r>
        <w:rPr>
          <w:bCs/>
          <w:szCs w:val="28"/>
          <w:lang w:eastAsia="ru-RU"/>
        </w:rPr>
        <w:t xml:space="preserve"> і</w:t>
      </w:r>
      <w:r w:rsidRPr="00AF382F">
        <w:rPr>
          <w:bCs/>
          <w:szCs w:val="28"/>
          <w:lang w:eastAsia="ru-RU"/>
        </w:rPr>
        <w:t xml:space="preserve"> засобі</w:t>
      </w:r>
      <w:r>
        <w:rPr>
          <w:bCs/>
          <w:szCs w:val="28"/>
          <w:lang w:eastAsia="ru-RU"/>
        </w:rPr>
        <w:t>в уч</w:t>
      </w:r>
      <w:r w:rsidRPr="00AF382F">
        <w:rPr>
          <w:bCs/>
          <w:szCs w:val="28"/>
          <w:lang w:eastAsia="ru-RU"/>
        </w:rPr>
        <w:t xml:space="preserve">инення </w:t>
      </w:r>
      <w:r>
        <w:rPr>
          <w:szCs w:val="28"/>
          <w:lang w:eastAsia="ru-RU"/>
        </w:rPr>
        <w:t>кримінального правопорушення</w:t>
      </w:r>
      <w:r w:rsidRPr="00AF382F">
        <w:rPr>
          <w:bCs/>
          <w:szCs w:val="28"/>
          <w:lang w:eastAsia="ru-RU"/>
        </w:rPr>
        <w:t>, його слідів та предметів, здобутих злочинним шляхом</w:t>
      </w:r>
      <w:r>
        <w:rPr>
          <w:bCs/>
          <w:szCs w:val="28"/>
          <w:lang w:eastAsia="ru-RU"/>
        </w:rPr>
        <w:t>,</w:t>
      </w:r>
      <w:r w:rsidRPr="00AF382F">
        <w:rPr>
          <w:bCs/>
          <w:szCs w:val="28"/>
          <w:lang w:eastAsia="ru-RU"/>
        </w:rPr>
        <w:t xml:space="preserve"> тощо.</w:t>
      </w:r>
      <w:r w:rsidRPr="00AF382F">
        <w:rPr>
          <w:szCs w:val="28"/>
          <w:lang w:eastAsia="ru-RU"/>
        </w:rPr>
        <w:t xml:space="preserve"> </w:t>
      </w:r>
      <w:r w:rsidRPr="00AF382F">
        <w:rPr>
          <w:bCs/>
          <w:szCs w:val="28"/>
          <w:lang w:eastAsia="ru-RU"/>
        </w:rPr>
        <w:t xml:space="preserve">Керування вчиненням </w:t>
      </w:r>
      <w:r>
        <w:rPr>
          <w:szCs w:val="28"/>
          <w:lang w:eastAsia="ru-RU"/>
        </w:rPr>
        <w:t>кримінального правопорушення</w:t>
      </w:r>
      <w:r w:rsidRPr="00AF382F">
        <w:rPr>
          <w:bCs/>
          <w:szCs w:val="28"/>
          <w:lang w:eastAsia="ru-RU"/>
        </w:rPr>
        <w:t xml:space="preserve"> (</w:t>
      </w:r>
      <w:r>
        <w:rPr>
          <w:bCs/>
          <w:szCs w:val="28"/>
          <w:lang w:eastAsia="ru-RU"/>
        </w:rPr>
        <w:t>кримінальних правопорушень</w:t>
      </w:r>
      <w:r w:rsidRPr="00AF382F">
        <w:rPr>
          <w:bCs/>
          <w:szCs w:val="28"/>
          <w:lang w:eastAsia="ru-RU"/>
        </w:rPr>
        <w:t xml:space="preserve">) передбачає також спрямування зусиль інших співучасників на безпосереднє виконання об’єктивної сторони </w:t>
      </w:r>
      <w:r>
        <w:rPr>
          <w:szCs w:val="28"/>
          <w:lang w:eastAsia="ru-RU"/>
        </w:rPr>
        <w:t>кримінального правопорушення</w:t>
      </w:r>
      <w:r w:rsidRPr="00AF382F">
        <w:rPr>
          <w:bCs/>
          <w:szCs w:val="28"/>
          <w:lang w:eastAsia="ru-RU"/>
        </w:rPr>
        <w:t xml:space="preserve"> (дій виконавця) чи забезпечення такого виконання (дій пособника та підбурювача). Воно може полягати, зокрема, у наданні настанов конкретним учасникам </w:t>
      </w:r>
      <w:r>
        <w:rPr>
          <w:szCs w:val="28"/>
          <w:lang w:eastAsia="ru-RU"/>
        </w:rPr>
        <w:t>кримінального правопорушення</w:t>
      </w:r>
      <w:r w:rsidRPr="00AF382F">
        <w:rPr>
          <w:bCs/>
          <w:szCs w:val="28"/>
          <w:lang w:eastAsia="ru-RU"/>
        </w:rPr>
        <w:t xml:space="preserve"> щодо виконання тих чи інших дій, які становлять об’єктивну сторону вчинюваного </w:t>
      </w:r>
      <w:r>
        <w:rPr>
          <w:szCs w:val="28"/>
          <w:lang w:eastAsia="ru-RU"/>
        </w:rPr>
        <w:t>кримінального правопорушення</w:t>
      </w:r>
      <w:r w:rsidRPr="00AF382F">
        <w:rPr>
          <w:bCs/>
          <w:szCs w:val="28"/>
          <w:lang w:eastAsia="ru-RU"/>
        </w:rPr>
        <w:t xml:space="preserve"> чи забезпечують виконання таких дій</w:t>
      </w:r>
      <w:r>
        <w:rPr>
          <w:bCs/>
          <w:szCs w:val="28"/>
          <w:lang w:eastAsia="ru-RU"/>
        </w:rPr>
        <w:t>,</w:t>
      </w:r>
      <w:r w:rsidRPr="00AF382F">
        <w:rPr>
          <w:bCs/>
          <w:szCs w:val="28"/>
          <w:lang w:eastAsia="ru-RU"/>
        </w:rPr>
        <w:t xml:space="preserve"> </w:t>
      </w:r>
      <w:r>
        <w:rPr>
          <w:bCs/>
          <w:szCs w:val="28"/>
          <w:lang w:eastAsia="ru-RU"/>
        </w:rPr>
        <w:t xml:space="preserve">у </w:t>
      </w:r>
      <w:r w:rsidRPr="00AF382F">
        <w:rPr>
          <w:bCs/>
          <w:szCs w:val="28"/>
          <w:lang w:eastAsia="ru-RU"/>
        </w:rPr>
        <w:t xml:space="preserve">координації дій співучасників (їх розстановка на місці вчинення </w:t>
      </w:r>
      <w:r>
        <w:rPr>
          <w:szCs w:val="28"/>
          <w:lang w:eastAsia="ru-RU"/>
        </w:rPr>
        <w:t>кримінального правопорушення</w:t>
      </w:r>
      <w:r w:rsidRPr="00AF382F">
        <w:rPr>
          <w:bCs/>
          <w:szCs w:val="28"/>
          <w:lang w:eastAsia="ru-RU"/>
        </w:rPr>
        <w:t>, визначення послідовності вчинення злочинних дій, форми і порядку зв’язку між співучасниками під час їх вчинення)</w:t>
      </w:r>
      <w:r>
        <w:rPr>
          <w:bCs/>
          <w:szCs w:val="28"/>
          <w:lang w:eastAsia="ru-RU"/>
        </w:rPr>
        <w:t>,</w:t>
      </w:r>
      <w:r w:rsidRPr="00AF382F">
        <w:rPr>
          <w:bCs/>
          <w:szCs w:val="28"/>
          <w:lang w:eastAsia="ru-RU"/>
        </w:rPr>
        <w:t xml:space="preserve"> забезпеченні прикриття злочинних дій співучасників тощо.</w:t>
      </w:r>
    </w:p>
    <w:p w14:paraId="2517B808" w14:textId="77777777" w:rsidR="00AD7052" w:rsidRPr="00AF382F" w:rsidRDefault="00AD7052" w:rsidP="00D92493">
      <w:pPr>
        <w:widowControl w:val="0"/>
        <w:shd w:val="clear" w:color="auto" w:fill="FFFFFF"/>
        <w:spacing w:line="360" w:lineRule="auto"/>
        <w:ind w:left="7" w:right="7" w:firstLine="567"/>
        <w:jc w:val="both"/>
        <w:rPr>
          <w:szCs w:val="28"/>
          <w:lang w:eastAsia="ru-RU"/>
        </w:rPr>
      </w:pPr>
      <w:r w:rsidRPr="00066CD9">
        <w:rPr>
          <w:bCs/>
          <w:i/>
          <w:szCs w:val="28"/>
          <w:lang w:eastAsia="ru-RU"/>
        </w:rPr>
        <w:t>Утворення організованої групи чи злочинної організації</w:t>
      </w:r>
      <w:r w:rsidRPr="00AF382F">
        <w:rPr>
          <w:bCs/>
          <w:i/>
          <w:szCs w:val="28"/>
          <w:lang w:eastAsia="ru-RU"/>
        </w:rPr>
        <w:t xml:space="preserve"> </w:t>
      </w:r>
      <w:r w:rsidRPr="00AF382F">
        <w:rPr>
          <w:bCs/>
          <w:szCs w:val="28"/>
          <w:lang w:eastAsia="ru-RU"/>
        </w:rPr>
        <w:t xml:space="preserve">– це сукупність дій </w:t>
      </w:r>
      <w:r>
        <w:rPr>
          <w:bCs/>
          <w:szCs w:val="28"/>
          <w:lang w:eastAsia="ru-RU"/>
        </w:rPr>
        <w:t>з</w:t>
      </w:r>
      <w:r w:rsidRPr="00AF382F">
        <w:rPr>
          <w:bCs/>
          <w:szCs w:val="28"/>
          <w:lang w:eastAsia="ru-RU"/>
        </w:rPr>
        <w:t xml:space="preserve"> організації (формуванн</w:t>
      </w:r>
      <w:r>
        <w:rPr>
          <w:bCs/>
          <w:szCs w:val="28"/>
          <w:lang w:eastAsia="ru-RU"/>
        </w:rPr>
        <w:t>я</w:t>
      </w:r>
      <w:r w:rsidRPr="00AF382F">
        <w:rPr>
          <w:bCs/>
          <w:szCs w:val="28"/>
          <w:lang w:eastAsia="ru-RU"/>
        </w:rPr>
        <w:t>, заснуванн</w:t>
      </w:r>
      <w:r>
        <w:rPr>
          <w:bCs/>
          <w:szCs w:val="28"/>
          <w:lang w:eastAsia="ru-RU"/>
        </w:rPr>
        <w:t>я</w:t>
      </w:r>
      <w:r w:rsidRPr="00AF382F">
        <w:rPr>
          <w:bCs/>
          <w:szCs w:val="28"/>
          <w:lang w:eastAsia="ru-RU"/>
        </w:rPr>
        <w:t>, створенн</w:t>
      </w:r>
      <w:r>
        <w:rPr>
          <w:bCs/>
          <w:szCs w:val="28"/>
          <w:lang w:eastAsia="ru-RU"/>
        </w:rPr>
        <w:t>я</w:t>
      </w:r>
      <w:r w:rsidRPr="00AF382F">
        <w:rPr>
          <w:bCs/>
          <w:szCs w:val="28"/>
          <w:lang w:eastAsia="ru-RU"/>
        </w:rPr>
        <w:t>) стійкого злочинного об’єднання для вчинення одного чи багатьох</w:t>
      </w:r>
      <w:r w:rsidR="00A337E8">
        <w:rPr>
          <w:bCs/>
          <w:szCs w:val="28"/>
          <w:lang w:eastAsia="ru-RU"/>
        </w:rPr>
        <w:t xml:space="preserve"> кримінальних правопорушень</w:t>
      </w:r>
      <w:r w:rsidRPr="00AF382F">
        <w:rPr>
          <w:bCs/>
          <w:szCs w:val="28"/>
          <w:lang w:eastAsia="ru-RU"/>
        </w:rPr>
        <w:t>.</w:t>
      </w:r>
      <w:r w:rsidRPr="00AF382F">
        <w:rPr>
          <w:szCs w:val="28"/>
          <w:lang w:eastAsia="ru-RU"/>
        </w:rPr>
        <w:t xml:space="preserve"> </w:t>
      </w:r>
      <w:r w:rsidRPr="00AF382F">
        <w:rPr>
          <w:bCs/>
          <w:szCs w:val="28"/>
          <w:lang w:eastAsia="ru-RU"/>
        </w:rPr>
        <w:t xml:space="preserve">Дії щодо утворення організованої групи чи злочинної організації за своїм змістом є близькими до дій </w:t>
      </w:r>
      <w:r>
        <w:rPr>
          <w:bCs/>
          <w:szCs w:val="28"/>
          <w:lang w:eastAsia="ru-RU"/>
        </w:rPr>
        <w:t>з</w:t>
      </w:r>
      <w:r w:rsidRPr="00AF382F">
        <w:rPr>
          <w:bCs/>
          <w:szCs w:val="28"/>
          <w:lang w:eastAsia="ru-RU"/>
        </w:rPr>
        <w:t xml:space="preserve"> організації </w:t>
      </w:r>
      <w:r>
        <w:rPr>
          <w:szCs w:val="28"/>
          <w:lang w:eastAsia="ru-RU"/>
        </w:rPr>
        <w:t>кримінального правопорушення</w:t>
      </w:r>
      <w:r w:rsidRPr="00AF382F">
        <w:rPr>
          <w:bCs/>
          <w:szCs w:val="28"/>
          <w:lang w:eastAsia="ru-RU"/>
        </w:rPr>
        <w:t xml:space="preserve"> (підшукування відповідних співучасників, об’єднання їх зусиль, визначення </w:t>
      </w:r>
      <w:r>
        <w:rPr>
          <w:bCs/>
          <w:szCs w:val="28"/>
          <w:lang w:eastAsia="ru-RU"/>
        </w:rPr>
        <w:t>спі</w:t>
      </w:r>
      <w:r w:rsidRPr="00AF382F">
        <w:rPr>
          <w:bCs/>
          <w:szCs w:val="28"/>
          <w:lang w:eastAsia="ru-RU"/>
        </w:rPr>
        <w:t xml:space="preserve">льних правил поведінки членів групи або організації тощо). Однак </w:t>
      </w:r>
      <w:r>
        <w:rPr>
          <w:bCs/>
          <w:szCs w:val="28"/>
          <w:lang w:eastAsia="ru-RU"/>
        </w:rPr>
        <w:t>гол</w:t>
      </w:r>
      <w:r w:rsidRPr="00AF382F">
        <w:rPr>
          <w:bCs/>
          <w:szCs w:val="28"/>
          <w:lang w:eastAsia="ru-RU"/>
        </w:rPr>
        <w:t>овне завдання, яке стоїть перед організатором у цьому випадку, є іншим – створити (заснувати) стійке об’єднання осіб, в якому поєднати (зробити спільними) їх зусилля для заняття злочинною діяльністю. Налагодження функціонування стійкого злочинного об’єднання передбачає встановлення взаємозв’язку в діях окремих учасників останнього та діяльності його структурних частин, упорядкування, узгодження їх дій (діяльності) відповідно до загальної структури об’єднання. Якщо злочинна організація вже реально існує</w:t>
      </w:r>
      <w:r>
        <w:rPr>
          <w:bCs/>
          <w:szCs w:val="28"/>
          <w:lang w:eastAsia="ru-RU"/>
        </w:rPr>
        <w:t>, це</w:t>
      </w:r>
      <w:r w:rsidRPr="00AF382F">
        <w:rPr>
          <w:bCs/>
          <w:szCs w:val="28"/>
          <w:lang w:eastAsia="ru-RU"/>
        </w:rPr>
        <w:t xml:space="preserve"> </w:t>
      </w:r>
      <w:r>
        <w:rPr>
          <w:bCs/>
          <w:szCs w:val="28"/>
          <w:lang w:eastAsia="ru-RU"/>
        </w:rPr>
        <w:t>є</w:t>
      </w:r>
      <w:r w:rsidRPr="00AF382F">
        <w:rPr>
          <w:bCs/>
          <w:szCs w:val="28"/>
          <w:lang w:eastAsia="ru-RU"/>
        </w:rPr>
        <w:t xml:space="preserve"> закінчени</w:t>
      </w:r>
      <w:r>
        <w:rPr>
          <w:bCs/>
          <w:szCs w:val="28"/>
          <w:lang w:eastAsia="ru-RU"/>
        </w:rPr>
        <w:t>м</w:t>
      </w:r>
      <w:r w:rsidRPr="00AF382F">
        <w:rPr>
          <w:bCs/>
          <w:szCs w:val="28"/>
          <w:lang w:eastAsia="ru-RU"/>
        </w:rPr>
        <w:t xml:space="preserve"> </w:t>
      </w:r>
      <w:r>
        <w:rPr>
          <w:szCs w:val="28"/>
          <w:lang w:eastAsia="ru-RU"/>
        </w:rPr>
        <w:t>кримінальним правопорушенням</w:t>
      </w:r>
      <w:r w:rsidRPr="00AF382F">
        <w:rPr>
          <w:bCs/>
          <w:szCs w:val="28"/>
          <w:lang w:eastAsia="ru-RU"/>
        </w:rPr>
        <w:t>, передбачени</w:t>
      </w:r>
      <w:r>
        <w:rPr>
          <w:bCs/>
          <w:szCs w:val="28"/>
          <w:lang w:eastAsia="ru-RU"/>
        </w:rPr>
        <w:t>м статтею </w:t>
      </w:r>
      <w:r w:rsidRPr="00AF382F">
        <w:rPr>
          <w:bCs/>
          <w:szCs w:val="28"/>
          <w:lang w:eastAsia="ru-RU"/>
        </w:rPr>
        <w:t>255 КК України (</w:t>
      </w:r>
      <w:r>
        <w:rPr>
          <w:bCs/>
          <w:szCs w:val="28"/>
          <w:lang w:eastAsia="ru-RU"/>
        </w:rPr>
        <w:t>«</w:t>
      </w:r>
      <w:r w:rsidRPr="00AF382F">
        <w:rPr>
          <w:bCs/>
          <w:szCs w:val="28"/>
          <w:lang w:eastAsia="ru-RU"/>
        </w:rPr>
        <w:t>Створення злочинної організації</w:t>
      </w:r>
      <w:r>
        <w:rPr>
          <w:bCs/>
          <w:szCs w:val="28"/>
          <w:lang w:eastAsia="ru-RU"/>
        </w:rPr>
        <w:t>»</w:t>
      </w:r>
      <w:r w:rsidRPr="00AF382F">
        <w:rPr>
          <w:bCs/>
          <w:szCs w:val="28"/>
          <w:lang w:eastAsia="ru-RU"/>
        </w:rPr>
        <w:t>).</w:t>
      </w:r>
    </w:p>
    <w:p w14:paraId="19FBC6B4" w14:textId="77777777" w:rsidR="00AD7052" w:rsidRPr="00AF382F" w:rsidRDefault="00AD7052" w:rsidP="00D92493">
      <w:pPr>
        <w:widowControl w:val="0"/>
        <w:shd w:val="clear" w:color="auto" w:fill="FFFFFF"/>
        <w:spacing w:line="360" w:lineRule="auto"/>
        <w:ind w:left="22" w:right="7" w:firstLine="567"/>
        <w:jc w:val="both"/>
        <w:rPr>
          <w:szCs w:val="28"/>
          <w:lang w:eastAsia="ru-RU"/>
        </w:rPr>
      </w:pPr>
      <w:r w:rsidRPr="000D2D6C">
        <w:rPr>
          <w:bCs/>
          <w:i/>
          <w:szCs w:val="28"/>
          <w:lang w:eastAsia="ru-RU"/>
        </w:rPr>
        <w:lastRenderedPageBreak/>
        <w:t>Керування організованою групою чи злочинною організацією</w:t>
      </w:r>
      <w:r w:rsidRPr="00AF382F">
        <w:rPr>
          <w:bCs/>
          <w:szCs w:val="28"/>
          <w:lang w:eastAsia="ru-RU"/>
        </w:rPr>
        <w:t xml:space="preserve"> полягає у вчиненні сукупності дій, спрямованих на управління процесом підтримання їх функціонування (забезпечення існування та збереження організованості) як стійкого об’єднання осіб та/або здійснення ними злочинної діяльності.</w:t>
      </w:r>
      <w:r w:rsidRPr="00AF382F">
        <w:rPr>
          <w:szCs w:val="28"/>
          <w:lang w:eastAsia="ru-RU"/>
        </w:rPr>
        <w:t xml:space="preserve"> </w:t>
      </w:r>
      <w:r w:rsidRPr="00AF382F">
        <w:rPr>
          <w:bCs/>
          <w:szCs w:val="28"/>
          <w:lang w:eastAsia="ru-RU"/>
        </w:rPr>
        <w:t>Керування організованою групою чи злочинною</w:t>
      </w:r>
      <w:r>
        <w:rPr>
          <w:bCs/>
          <w:szCs w:val="28"/>
          <w:lang w:eastAsia="ru-RU"/>
        </w:rPr>
        <w:t xml:space="preserve"> організацією може здійснюватися</w:t>
      </w:r>
      <w:r w:rsidRPr="00AF382F">
        <w:rPr>
          <w:bCs/>
          <w:szCs w:val="28"/>
          <w:lang w:eastAsia="ru-RU"/>
        </w:rPr>
        <w:t xml:space="preserve"> у формі віддання наказів, розпоряджень</w:t>
      </w:r>
      <w:r>
        <w:rPr>
          <w:bCs/>
          <w:szCs w:val="28"/>
          <w:lang w:eastAsia="ru-RU"/>
        </w:rPr>
        <w:t xml:space="preserve"> і</w:t>
      </w:r>
      <w:r w:rsidRPr="00AF382F">
        <w:rPr>
          <w:bCs/>
          <w:szCs w:val="28"/>
          <w:lang w:eastAsia="ru-RU"/>
        </w:rPr>
        <w:t xml:space="preserve"> доручень, проведення інструктажів, організації звітів про виконання тих чи інших дій,</w:t>
      </w:r>
      <w:r>
        <w:rPr>
          <w:bCs/>
          <w:szCs w:val="28"/>
          <w:lang w:eastAsia="ru-RU"/>
        </w:rPr>
        <w:t xml:space="preserve"> ухваленн</w:t>
      </w:r>
      <w:r w:rsidRPr="00AF382F">
        <w:rPr>
          <w:bCs/>
          <w:szCs w:val="28"/>
          <w:lang w:eastAsia="ru-RU"/>
        </w:rPr>
        <w:t>я рішень про застосування заходів впливу щодо членів злочинного об’єднання за невиконання доручень його керівництва або порушення встановлених у ньому правил поведінки.</w:t>
      </w:r>
    </w:p>
    <w:p w14:paraId="6B0298EA" w14:textId="77777777" w:rsidR="00AD7052" w:rsidRPr="00AF382F" w:rsidRDefault="00AD7052" w:rsidP="00D92493">
      <w:pPr>
        <w:widowControl w:val="0"/>
        <w:shd w:val="clear" w:color="auto" w:fill="FFFFFF"/>
        <w:spacing w:line="360" w:lineRule="auto"/>
        <w:ind w:firstLine="567"/>
        <w:jc w:val="both"/>
        <w:rPr>
          <w:szCs w:val="28"/>
          <w:lang w:eastAsia="ru-RU"/>
        </w:rPr>
      </w:pPr>
      <w:r w:rsidRPr="000D2D6C">
        <w:rPr>
          <w:bCs/>
          <w:i/>
          <w:szCs w:val="28"/>
          <w:lang w:eastAsia="ru-RU"/>
        </w:rPr>
        <w:t>Фінансування злочинної діяльності організованої групи чи злочинної організації</w:t>
      </w:r>
      <w:r w:rsidRPr="00AF382F">
        <w:rPr>
          <w:bCs/>
          <w:i/>
          <w:szCs w:val="28"/>
          <w:lang w:eastAsia="ru-RU"/>
        </w:rPr>
        <w:t xml:space="preserve"> </w:t>
      </w:r>
      <w:r w:rsidRPr="00AF382F">
        <w:rPr>
          <w:bCs/>
          <w:szCs w:val="28"/>
          <w:lang w:eastAsia="ru-RU"/>
        </w:rPr>
        <w:t>– це забезпечення їх коштами у національній валюті України чи в іноземній</w:t>
      </w:r>
      <w:r>
        <w:rPr>
          <w:bCs/>
          <w:szCs w:val="28"/>
          <w:lang w:eastAsia="ru-RU"/>
        </w:rPr>
        <w:t xml:space="preserve"> валюті</w:t>
      </w:r>
      <w:r w:rsidRPr="00AF382F">
        <w:rPr>
          <w:bCs/>
          <w:szCs w:val="28"/>
          <w:lang w:eastAsia="ru-RU"/>
        </w:rPr>
        <w:t xml:space="preserve">. Воно передбачає як організацію винним постачання зазначеним об’єднанням фінансів іншими особами, так і здійснення такого постачання ним безпосередньо. Таке забезпечення </w:t>
      </w:r>
      <w:r>
        <w:rPr>
          <w:bCs/>
          <w:szCs w:val="28"/>
          <w:lang w:eastAsia="ru-RU"/>
        </w:rPr>
        <w:t>трапляється</w:t>
      </w:r>
      <w:r w:rsidRPr="00AF382F">
        <w:rPr>
          <w:bCs/>
          <w:szCs w:val="28"/>
          <w:lang w:eastAsia="ru-RU"/>
        </w:rPr>
        <w:t xml:space="preserve"> не лише тоді, коли фінанси </w:t>
      </w:r>
      <w:r>
        <w:rPr>
          <w:bCs/>
          <w:szCs w:val="28"/>
          <w:lang w:eastAsia="ru-RU"/>
        </w:rPr>
        <w:t xml:space="preserve">це </w:t>
      </w:r>
      <w:r w:rsidRPr="00AF382F">
        <w:rPr>
          <w:bCs/>
          <w:szCs w:val="28"/>
          <w:lang w:eastAsia="ru-RU"/>
        </w:rPr>
        <w:t xml:space="preserve">об’єднанням </w:t>
      </w:r>
      <w:r>
        <w:rPr>
          <w:bCs/>
          <w:szCs w:val="28"/>
          <w:lang w:eastAsia="ru-RU"/>
        </w:rPr>
        <w:t xml:space="preserve">отримує </w:t>
      </w:r>
      <w:r w:rsidRPr="00AF382F">
        <w:rPr>
          <w:bCs/>
          <w:szCs w:val="28"/>
          <w:lang w:eastAsia="ru-RU"/>
        </w:rPr>
        <w:t xml:space="preserve">у необхідній кількості, а й тоді, коли </w:t>
      </w:r>
      <w:r>
        <w:rPr>
          <w:bCs/>
          <w:szCs w:val="28"/>
          <w:lang w:eastAsia="ru-RU"/>
        </w:rPr>
        <w:t>вони</w:t>
      </w:r>
      <w:r w:rsidRPr="00AF382F">
        <w:rPr>
          <w:bCs/>
          <w:szCs w:val="28"/>
          <w:lang w:eastAsia="ru-RU"/>
        </w:rPr>
        <w:t xml:space="preserve"> лише частково задовольнили </w:t>
      </w:r>
      <w:r>
        <w:rPr>
          <w:bCs/>
          <w:szCs w:val="28"/>
          <w:lang w:eastAsia="ru-RU"/>
        </w:rPr>
        <w:t>його</w:t>
      </w:r>
      <w:r w:rsidRPr="00AF382F">
        <w:rPr>
          <w:bCs/>
          <w:szCs w:val="28"/>
          <w:lang w:eastAsia="ru-RU"/>
        </w:rPr>
        <w:t xml:space="preserve"> потреби.</w:t>
      </w:r>
    </w:p>
    <w:p w14:paraId="5DB14BAE" w14:textId="77777777" w:rsidR="00AD7052" w:rsidRPr="00AF382F" w:rsidRDefault="00AD7052" w:rsidP="00D92493">
      <w:pPr>
        <w:widowControl w:val="0"/>
        <w:shd w:val="clear" w:color="auto" w:fill="FFFFFF"/>
        <w:spacing w:line="360" w:lineRule="auto"/>
        <w:ind w:right="7" w:firstLine="567"/>
        <w:jc w:val="both"/>
        <w:rPr>
          <w:bCs/>
          <w:szCs w:val="28"/>
          <w:lang w:eastAsia="ru-RU"/>
        </w:rPr>
      </w:pPr>
      <w:r w:rsidRPr="000D2D6C">
        <w:rPr>
          <w:bCs/>
          <w:i/>
          <w:szCs w:val="28"/>
          <w:lang w:eastAsia="ru-RU"/>
        </w:rPr>
        <w:t>Приховування злочинної діяльності організованої групи або злочинної організації</w:t>
      </w:r>
      <w:r w:rsidRPr="00AF382F">
        <w:rPr>
          <w:bCs/>
          <w:i/>
          <w:szCs w:val="28"/>
          <w:lang w:eastAsia="ru-RU"/>
        </w:rPr>
        <w:t xml:space="preserve"> </w:t>
      </w:r>
      <w:r w:rsidRPr="00AF382F">
        <w:rPr>
          <w:bCs/>
          <w:szCs w:val="28"/>
          <w:lang w:eastAsia="ru-RU"/>
        </w:rPr>
        <w:t>являє собою організацію специфічної форми пособницької діяльності у вигляді переховування злочинця, знарядь чи засобі</w:t>
      </w:r>
      <w:r>
        <w:rPr>
          <w:bCs/>
          <w:szCs w:val="28"/>
          <w:lang w:eastAsia="ru-RU"/>
        </w:rPr>
        <w:t>в уч</w:t>
      </w:r>
      <w:r w:rsidRPr="00AF382F">
        <w:rPr>
          <w:bCs/>
          <w:szCs w:val="28"/>
          <w:lang w:eastAsia="ru-RU"/>
        </w:rPr>
        <w:t xml:space="preserve">инення </w:t>
      </w:r>
      <w:r>
        <w:rPr>
          <w:szCs w:val="28"/>
          <w:lang w:eastAsia="ru-RU"/>
        </w:rPr>
        <w:t>кримінального правопорушення</w:t>
      </w:r>
      <w:r w:rsidRPr="00AF382F">
        <w:rPr>
          <w:bCs/>
          <w:szCs w:val="28"/>
          <w:lang w:eastAsia="ru-RU"/>
        </w:rPr>
        <w:t xml:space="preserve">, його слідів чи предметів, здобутих злочинним шляхом, </w:t>
      </w:r>
      <w:r>
        <w:rPr>
          <w:bCs/>
          <w:szCs w:val="28"/>
          <w:lang w:eastAsia="ru-RU"/>
        </w:rPr>
        <w:t xml:space="preserve">та </w:t>
      </w:r>
      <w:r w:rsidRPr="00AF382F">
        <w:rPr>
          <w:bCs/>
          <w:szCs w:val="28"/>
          <w:lang w:eastAsia="ru-RU"/>
        </w:rPr>
        <w:t xml:space="preserve">іншого приховування злочинної діяльності зазначених об’єднань. Приховування злочинної діяльності таких об’єднань може виразитись в організації: а) легалізації доходів, отриманих таким об’єднанням злочинним шляхом; б) підкупу працівників органів державної влади з метою невжиття ними передбачених законом заходів </w:t>
      </w:r>
      <w:r>
        <w:rPr>
          <w:bCs/>
          <w:szCs w:val="28"/>
          <w:lang w:eastAsia="ru-RU"/>
        </w:rPr>
        <w:t>що</w:t>
      </w:r>
      <w:r w:rsidRPr="00AF382F">
        <w:rPr>
          <w:bCs/>
          <w:szCs w:val="28"/>
          <w:lang w:eastAsia="ru-RU"/>
        </w:rPr>
        <w:t>до викриття учасників групи (організації) та притягнення їх до відповідальності: в) проникнення учасників таких об’єднань до органів державної влади та місцевого самоврядування з метою забезпечення «даху» для злочинної діяльності</w:t>
      </w:r>
      <w:r>
        <w:rPr>
          <w:bCs/>
          <w:szCs w:val="28"/>
          <w:lang w:eastAsia="ru-RU"/>
        </w:rPr>
        <w:t xml:space="preserve"> ц</w:t>
      </w:r>
      <w:r w:rsidRPr="00AF382F">
        <w:rPr>
          <w:bCs/>
          <w:szCs w:val="28"/>
          <w:lang w:eastAsia="ru-RU"/>
        </w:rPr>
        <w:t>их об’єднань; г) виїзду учасників такої діяльності за межі регіону чи країни</w:t>
      </w:r>
      <w:r>
        <w:rPr>
          <w:bCs/>
          <w:szCs w:val="28"/>
          <w:lang w:eastAsia="ru-RU"/>
        </w:rPr>
        <w:t>;</w:t>
      </w:r>
      <w:r w:rsidRPr="00AF382F">
        <w:rPr>
          <w:bCs/>
          <w:szCs w:val="28"/>
          <w:lang w:eastAsia="ru-RU"/>
        </w:rPr>
        <w:t xml:space="preserve"> </w:t>
      </w:r>
      <w:r w:rsidRPr="00FF5C5F">
        <w:rPr>
          <w:szCs w:val="28"/>
        </w:rPr>
        <w:t>ґ</w:t>
      </w:r>
      <w:r w:rsidRPr="00AF382F">
        <w:rPr>
          <w:bCs/>
          <w:szCs w:val="28"/>
          <w:lang w:eastAsia="ru-RU"/>
        </w:rPr>
        <w:t xml:space="preserve">) збуту предметів, </w:t>
      </w:r>
      <w:r w:rsidRPr="00AF382F">
        <w:rPr>
          <w:bCs/>
          <w:szCs w:val="28"/>
          <w:lang w:eastAsia="ru-RU"/>
        </w:rPr>
        <w:lastRenderedPageBreak/>
        <w:t xml:space="preserve">здобутих злочинним шляхом; </w:t>
      </w:r>
      <w:r>
        <w:rPr>
          <w:bCs/>
          <w:szCs w:val="28"/>
          <w:lang w:eastAsia="ru-RU"/>
        </w:rPr>
        <w:t>д</w:t>
      </w:r>
      <w:r w:rsidRPr="00AF382F">
        <w:rPr>
          <w:bCs/>
          <w:szCs w:val="28"/>
          <w:lang w:eastAsia="ru-RU"/>
        </w:rPr>
        <w:t xml:space="preserve">) маскування слідів </w:t>
      </w:r>
      <w:r>
        <w:rPr>
          <w:szCs w:val="28"/>
          <w:lang w:eastAsia="ru-RU"/>
        </w:rPr>
        <w:t>кримінального правопорушення</w:t>
      </w:r>
      <w:r w:rsidRPr="00AF382F">
        <w:rPr>
          <w:bCs/>
          <w:szCs w:val="28"/>
          <w:lang w:eastAsia="ru-RU"/>
        </w:rPr>
        <w:t xml:space="preserve">; </w:t>
      </w:r>
      <w:r>
        <w:rPr>
          <w:bCs/>
          <w:szCs w:val="28"/>
          <w:lang w:eastAsia="ru-RU"/>
        </w:rPr>
        <w:t>е</w:t>
      </w:r>
      <w:r w:rsidRPr="00AF382F">
        <w:rPr>
          <w:bCs/>
          <w:szCs w:val="28"/>
          <w:lang w:eastAsia="ru-RU"/>
        </w:rPr>
        <w:t xml:space="preserve">) знищення знарядь </w:t>
      </w:r>
      <w:r>
        <w:rPr>
          <w:bCs/>
          <w:szCs w:val="28"/>
          <w:lang w:eastAsia="ru-RU"/>
        </w:rPr>
        <w:t>і</w:t>
      </w:r>
      <w:r w:rsidRPr="00AF382F">
        <w:rPr>
          <w:bCs/>
          <w:szCs w:val="28"/>
          <w:lang w:eastAsia="ru-RU"/>
        </w:rPr>
        <w:t xml:space="preserve"> засобів їх вчинення; </w:t>
      </w:r>
      <w:r>
        <w:rPr>
          <w:bCs/>
          <w:szCs w:val="28"/>
          <w:lang w:eastAsia="ru-RU"/>
        </w:rPr>
        <w:t>є</w:t>
      </w:r>
      <w:r w:rsidRPr="00AF382F">
        <w:rPr>
          <w:bCs/>
          <w:szCs w:val="28"/>
          <w:lang w:eastAsia="ru-RU"/>
        </w:rPr>
        <w:t>) фізичного знищення потерпілих</w:t>
      </w:r>
      <w:r>
        <w:rPr>
          <w:bCs/>
          <w:szCs w:val="28"/>
          <w:lang w:eastAsia="ru-RU"/>
        </w:rPr>
        <w:t xml:space="preserve"> та/або</w:t>
      </w:r>
      <w:r w:rsidRPr="00AF382F">
        <w:rPr>
          <w:bCs/>
          <w:szCs w:val="28"/>
          <w:lang w:eastAsia="ru-RU"/>
        </w:rPr>
        <w:t xml:space="preserve"> свідків злочинної діяльності, а також тих співучасників </w:t>
      </w:r>
      <w:r>
        <w:rPr>
          <w:bCs/>
          <w:szCs w:val="28"/>
          <w:lang w:eastAsia="ru-RU"/>
        </w:rPr>
        <w:t>у</w:t>
      </w:r>
      <w:r w:rsidRPr="00AF382F">
        <w:rPr>
          <w:bCs/>
          <w:szCs w:val="28"/>
          <w:lang w:eastAsia="ru-RU"/>
        </w:rPr>
        <w:t>чинених злочинним об’єднанням</w:t>
      </w:r>
      <w:r w:rsidR="00A337E8">
        <w:rPr>
          <w:bCs/>
          <w:szCs w:val="28"/>
          <w:lang w:eastAsia="ru-RU"/>
        </w:rPr>
        <w:t xml:space="preserve"> кримінальних правопорушень</w:t>
      </w:r>
      <w:r w:rsidRPr="00AF382F">
        <w:rPr>
          <w:bCs/>
          <w:szCs w:val="28"/>
          <w:lang w:eastAsia="ru-RU"/>
        </w:rPr>
        <w:t>, які могли б виступити як свідки.</w:t>
      </w:r>
    </w:p>
    <w:p w14:paraId="75B14A05" w14:textId="77777777" w:rsidR="00AD7052" w:rsidRPr="00AF382F" w:rsidRDefault="00AD7052" w:rsidP="00D92493">
      <w:pPr>
        <w:widowControl w:val="0"/>
        <w:shd w:val="clear" w:color="auto" w:fill="FFFFFF"/>
        <w:spacing w:line="360" w:lineRule="auto"/>
        <w:ind w:right="7" w:firstLine="567"/>
        <w:jc w:val="both"/>
        <w:rPr>
          <w:szCs w:val="28"/>
          <w:lang w:eastAsia="ru-RU"/>
        </w:rPr>
      </w:pPr>
      <w:r w:rsidRPr="00AF382F">
        <w:rPr>
          <w:bCs/>
          <w:szCs w:val="28"/>
          <w:lang w:eastAsia="ru-RU"/>
        </w:rPr>
        <w:t xml:space="preserve">У науці кримінального права існує думка, що організатор </w:t>
      </w:r>
      <w:r>
        <w:rPr>
          <w:szCs w:val="28"/>
          <w:lang w:eastAsia="ru-RU"/>
        </w:rPr>
        <w:t>кримінального правопорушення</w:t>
      </w:r>
      <w:r w:rsidRPr="00AF382F">
        <w:rPr>
          <w:bCs/>
          <w:szCs w:val="28"/>
          <w:lang w:eastAsia="ru-RU"/>
        </w:rPr>
        <w:t xml:space="preserve"> не може виконувати функції, властиві </w:t>
      </w:r>
      <w:r w:rsidRPr="000D2D6C">
        <w:rPr>
          <w:bCs/>
          <w:i/>
          <w:szCs w:val="28"/>
          <w:lang w:eastAsia="ru-RU"/>
        </w:rPr>
        <w:t>підбурювачу</w:t>
      </w:r>
      <w:r w:rsidRPr="00AF382F">
        <w:rPr>
          <w:bCs/>
          <w:szCs w:val="28"/>
          <w:lang w:eastAsia="ru-RU"/>
        </w:rPr>
        <w:t xml:space="preserve">. Критичний аналіз дій співучасника дозволяє не погодитись </w:t>
      </w:r>
      <w:r>
        <w:rPr>
          <w:bCs/>
          <w:szCs w:val="28"/>
          <w:lang w:eastAsia="ru-RU"/>
        </w:rPr>
        <w:t>і</w:t>
      </w:r>
      <w:r w:rsidRPr="00AF382F">
        <w:rPr>
          <w:bCs/>
          <w:szCs w:val="28"/>
          <w:lang w:eastAsia="ru-RU"/>
        </w:rPr>
        <w:t xml:space="preserve">з такою думкою. Функції організатора </w:t>
      </w:r>
      <w:r>
        <w:rPr>
          <w:bCs/>
          <w:szCs w:val="28"/>
          <w:lang w:eastAsia="ru-RU"/>
        </w:rPr>
        <w:t>й</w:t>
      </w:r>
      <w:r w:rsidRPr="00AF382F">
        <w:rPr>
          <w:bCs/>
          <w:szCs w:val="28"/>
          <w:lang w:eastAsia="ru-RU"/>
        </w:rPr>
        <w:t xml:space="preserve"> інших співучасників (зокрема, підбурювача) можуть пере</w:t>
      </w:r>
      <w:r>
        <w:rPr>
          <w:bCs/>
          <w:szCs w:val="28"/>
          <w:lang w:eastAsia="ru-RU"/>
        </w:rPr>
        <w:t>тин</w:t>
      </w:r>
      <w:r w:rsidRPr="00AF382F">
        <w:rPr>
          <w:bCs/>
          <w:szCs w:val="28"/>
          <w:lang w:eastAsia="ru-RU"/>
        </w:rPr>
        <w:t>атися.</w:t>
      </w:r>
    </w:p>
    <w:p w14:paraId="2D718CAA" w14:textId="77777777" w:rsidR="00AD7052" w:rsidRPr="00AF382F" w:rsidRDefault="00AD7052" w:rsidP="00D92493">
      <w:pPr>
        <w:widowControl w:val="0"/>
        <w:shd w:val="clear" w:color="auto" w:fill="FFFFFF"/>
        <w:spacing w:line="360" w:lineRule="auto"/>
        <w:ind w:left="14" w:firstLine="567"/>
        <w:jc w:val="both"/>
        <w:rPr>
          <w:bCs/>
          <w:i/>
          <w:szCs w:val="28"/>
          <w:lang w:eastAsia="ru-RU"/>
        </w:rPr>
      </w:pPr>
      <w:r w:rsidRPr="00AF382F">
        <w:rPr>
          <w:bCs/>
          <w:szCs w:val="28"/>
          <w:lang w:eastAsia="ru-RU"/>
        </w:rPr>
        <w:t>3. Згідно</w:t>
      </w:r>
      <w:r>
        <w:rPr>
          <w:bCs/>
          <w:szCs w:val="28"/>
          <w:lang w:eastAsia="ru-RU"/>
        </w:rPr>
        <w:t xml:space="preserve"> з частиною </w:t>
      </w:r>
      <w:r w:rsidRPr="00AF382F">
        <w:rPr>
          <w:bCs/>
          <w:szCs w:val="28"/>
          <w:lang w:eastAsia="ru-RU"/>
        </w:rPr>
        <w:t>4</w:t>
      </w:r>
      <w:r>
        <w:rPr>
          <w:bCs/>
          <w:szCs w:val="28"/>
          <w:lang w:eastAsia="ru-RU"/>
        </w:rPr>
        <w:t xml:space="preserve"> ст. </w:t>
      </w:r>
      <w:r w:rsidRPr="00AF382F">
        <w:rPr>
          <w:bCs/>
          <w:szCs w:val="28"/>
          <w:lang w:eastAsia="ru-RU"/>
        </w:rPr>
        <w:t xml:space="preserve">27 КК України, </w:t>
      </w:r>
      <w:r w:rsidRPr="00AF382F">
        <w:rPr>
          <w:b/>
          <w:bCs/>
          <w:i/>
          <w:szCs w:val="28"/>
          <w:lang w:eastAsia="ru-RU"/>
        </w:rPr>
        <w:t xml:space="preserve">підбурювачем </w:t>
      </w:r>
      <w:r w:rsidRPr="00AF382F">
        <w:rPr>
          <w:bCs/>
          <w:i/>
          <w:szCs w:val="28"/>
          <w:lang w:eastAsia="ru-RU"/>
        </w:rPr>
        <w:t xml:space="preserve">визнається особа, яка умовлянням, підкупом, погрозою, примусом або іншим чином схилила іншого співучасника до вчинення </w:t>
      </w:r>
      <w:r>
        <w:rPr>
          <w:szCs w:val="28"/>
          <w:lang w:eastAsia="ru-RU"/>
        </w:rPr>
        <w:t>кримінального правопорушення</w:t>
      </w:r>
      <w:r w:rsidRPr="00AF382F">
        <w:rPr>
          <w:bCs/>
          <w:i/>
          <w:szCs w:val="28"/>
          <w:lang w:eastAsia="ru-RU"/>
        </w:rPr>
        <w:t>.</w:t>
      </w:r>
    </w:p>
    <w:p w14:paraId="782E307E" w14:textId="77777777" w:rsidR="00AD7052" w:rsidRPr="00AF382F" w:rsidRDefault="00AD7052" w:rsidP="00D92493">
      <w:pPr>
        <w:widowControl w:val="0"/>
        <w:shd w:val="clear" w:color="auto" w:fill="FFFFFF"/>
        <w:spacing w:line="360" w:lineRule="auto"/>
        <w:ind w:left="14" w:firstLine="567"/>
        <w:jc w:val="both"/>
        <w:rPr>
          <w:szCs w:val="28"/>
          <w:lang w:eastAsia="ru-RU"/>
        </w:rPr>
      </w:pPr>
      <w:r w:rsidRPr="000D2D6C">
        <w:rPr>
          <w:bCs/>
          <w:i/>
          <w:szCs w:val="28"/>
          <w:lang w:eastAsia="ru-RU"/>
        </w:rPr>
        <w:t xml:space="preserve">Схиляння до вчинення </w:t>
      </w:r>
      <w:r w:rsidRPr="000904A6">
        <w:rPr>
          <w:i/>
          <w:szCs w:val="28"/>
          <w:lang w:eastAsia="ru-RU"/>
        </w:rPr>
        <w:t>кримінального правопорушення</w:t>
      </w:r>
      <w:r w:rsidRPr="00AF382F">
        <w:rPr>
          <w:bCs/>
          <w:szCs w:val="28"/>
          <w:lang w:eastAsia="ru-RU"/>
        </w:rPr>
        <w:t xml:space="preserve"> передбачає збудження бажання (переконання у </w:t>
      </w:r>
      <w:r>
        <w:rPr>
          <w:bCs/>
          <w:szCs w:val="28"/>
          <w:lang w:eastAsia="ru-RU"/>
        </w:rPr>
        <w:t>бажаності, вигідності, потребі) чи</w:t>
      </w:r>
      <w:r w:rsidRPr="00AF382F">
        <w:rPr>
          <w:bCs/>
          <w:szCs w:val="28"/>
          <w:lang w:eastAsia="ru-RU"/>
        </w:rPr>
        <w:t xml:space="preserve"> викликання рішучості </w:t>
      </w:r>
      <w:r>
        <w:rPr>
          <w:bCs/>
          <w:szCs w:val="28"/>
          <w:lang w:eastAsia="ru-RU"/>
        </w:rPr>
        <w:t>в</w:t>
      </w:r>
      <w:r w:rsidRPr="00AF382F">
        <w:rPr>
          <w:bCs/>
          <w:szCs w:val="28"/>
          <w:lang w:eastAsia="ru-RU"/>
        </w:rPr>
        <w:t xml:space="preserve"> іншого співучасника вчинити </w:t>
      </w:r>
      <w:r>
        <w:rPr>
          <w:szCs w:val="28"/>
          <w:lang w:eastAsia="ru-RU"/>
        </w:rPr>
        <w:t>кримінальне правопорушення</w:t>
      </w:r>
      <w:r w:rsidRPr="00AF382F">
        <w:rPr>
          <w:bCs/>
          <w:szCs w:val="28"/>
          <w:lang w:eastAsia="ru-RU"/>
        </w:rPr>
        <w:t xml:space="preserve">. Оскільки у КК йдеться про схиляння «іншого співучасника», то підбурюванням може бути визнано лише схиляння до вчинення </w:t>
      </w:r>
      <w:r>
        <w:rPr>
          <w:szCs w:val="28"/>
          <w:lang w:eastAsia="ru-RU"/>
        </w:rPr>
        <w:t>кримінального правопорушення</w:t>
      </w:r>
      <w:r w:rsidRPr="00AF382F">
        <w:rPr>
          <w:bCs/>
          <w:szCs w:val="28"/>
          <w:lang w:eastAsia="ru-RU"/>
        </w:rPr>
        <w:t xml:space="preserve"> особи, яка може бути суб’єктом </w:t>
      </w:r>
      <w:r>
        <w:rPr>
          <w:szCs w:val="28"/>
          <w:lang w:eastAsia="ru-RU"/>
        </w:rPr>
        <w:t>кримінального правопорушення</w:t>
      </w:r>
      <w:r w:rsidRPr="00AF382F">
        <w:rPr>
          <w:bCs/>
          <w:szCs w:val="28"/>
          <w:lang w:eastAsia="ru-RU"/>
        </w:rPr>
        <w:t>.</w:t>
      </w:r>
      <w:r w:rsidRPr="00AF382F">
        <w:rPr>
          <w:szCs w:val="28"/>
          <w:lang w:eastAsia="ru-RU"/>
        </w:rPr>
        <w:t xml:space="preserve"> </w:t>
      </w:r>
      <w:r w:rsidRPr="00AF382F">
        <w:rPr>
          <w:bCs/>
          <w:i/>
          <w:iCs/>
          <w:szCs w:val="28"/>
          <w:lang w:eastAsia="ru-RU"/>
        </w:rPr>
        <w:t xml:space="preserve">Умовляння </w:t>
      </w:r>
      <w:r w:rsidRPr="00AF382F">
        <w:rPr>
          <w:bCs/>
          <w:szCs w:val="28"/>
          <w:lang w:eastAsia="ru-RU"/>
        </w:rPr>
        <w:t xml:space="preserve">означає систематичне або одноразове наполегливе прохання (переконання) особи у необхідності вчинення </w:t>
      </w:r>
      <w:r>
        <w:rPr>
          <w:szCs w:val="28"/>
          <w:lang w:eastAsia="ru-RU"/>
        </w:rPr>
        <w:t>кримінального правопорушення</w:t>
      </w:r>
      <w:r w:rsidRPr="00AF382F">
        <w:rPr>
          <w:bCs/>
          <w:szCs w:val="28"/>
          <w:lang w:eastAsia="ru-RU"/>
        </w:rPr>
        <w:t xml:space="preserve">. </w:t>
      </w:r>
      <w:r w:rsidRPr="00AF382F">
        <w:rPr>
          <w:bCs/>
          <w:i/>
          <w:iCs/>
          <w:szCs w:val="28"/>
          <w:lang w:eastAsia="ru-RU"/>
        </w:rPr>
        <w:t>Підкуп</w:t>
      </w:r>
      <w:r w:rsidRPr="00AF382F">
        <w:rPr>
          <w:bCs/>
          <w:iCs/>
          <w:szCs w:val="28"/>
          <w:lang w:eastAsia="ru-RU"/>
        </w:rPr>
        <w:t xml:space="preserve"> – </w:t>
      </w:r>
      <w:r w:rsidRPr="00AF382F">
        <w:rPr>
          <w:bCs/>
          <w:szCs w:val="28"/>
          <w:lang w:eastAsia="ru-RU"/>
        </w:rPr>
        <w:t>це надання або обіцянка надання особі матеріальної (надання грошей або майна, передання чи збереження прав на майно, звільнення від майнових зобов’язань) або іншої (допомога у працевлаштуванні, вирішення певних життєвих проблем, звільнення від кримінальної відповідальності тощо) вигоди у разі вчинення нею</w:t>
      </w:r>
      <w:r w:rsidR="00A337E8">
        <w:rPr>
          <w:bCs/>
          <w:szCs w:val="28"/>
          <w:lang w:eastAsia="ru-RU"/>
        </w:rPr>
        <w:t xml:space="preserve"> кримінального правопорушення</w:t>
      </w:r>
      <w:r w:rsidRPr="00AF382F">
        <w:rPr>
          <w:bCs/>
          <w:szCs w:val="28"/>
          <w:lang w:eastAsia="ru-RU"/>
        </w:rPr>
        <w:t xml:space="preserve">. Підбурювання шляхом підкупу може, зокрема, проявлятись у замовленні вбивства, коли особа, схиляючи до вчинення такого </w:t>
      </w:r>
      <w:r w:rsidR="00A337E8">
        <w:rPr>
          <w:bCs/>
          <w:szCs w:val="28"/>
          <w:lang w:eastAsia="ru-RU"/>
        </w:rPr>
        <w:t xml:space="preserve">кримінального правопорушення </w:t>
      </w:r>
      <w:r w:rsidRPr="00AF382F">
        <w:rPr>
          <w:bCs/>
          <w:szCs w:val="28"/>
          <w:lang w:eastAsia="ru-RU"/>
        </w:rPr>
        <w:t xml:space="preserve">іншу особу, обіцяє чи надає останній відповідну матеріальну винагороду чи іншу вигоду, не виконуючи </w:t>
      </w:r>
      <w:r w:rsidRPr="00AF382F">
        <w:rPr>
          <w:bCs/>
          <w:szCs w:val="28"/>
          <w:lang w:eastAsia="ru-RU"/>
        </w:rPr>
        <w:lastRenderedPageBreak/>
        <w:t>при цьому функцій організатора такого вбивства.</w:t>
      </w:r>
      <w:r w:rsidRPr="00AF382F">
        <w:rPr>
          <w:szCs w:val="28"/>
          <w:lang w:eastAsia="ru-RU"/>
        </w:rPr>
        <w:t xml:space="preserve"> </w:t>
      </w:r>
      <w:r w:rsidRPr="00AF382F">
        <w:rPr>
          <w:bCs/>
          <w:i/>
          <w:iCs/>
          <w:szCs w:val="28"/>
          <w:lang w:eastAsia="ru-RU"/>
        </w:rPr>
        <w:t>Погроза</w:t>
      </w:r>
      <w:r w:rsidRPr="00AF382F">
        <w:rPr>
          <w:bCs/>
          <w:iCs/>
          <w:szCs w:val="28"/>
          <w:lang w:eastAsia="ru-RU"/>
        </w:rPr>
        <w:t xml:space="preserve"> </w:t>
      </w:r>
      <w:r w:rsidRPr="00AF382F">
        <w:rPr>
          <w:bCs/>
          <w:szCs w:val="28"/>
          <w:lang w:eastAsia="ru-RU"/>
        </w:rPr>
        <w:t>– залякування особи заподіянням фізичної, майнової, мора</w:t>
      </w:r>
      <w:r>
        <w:rPr>
          <w:bCs/>
          <w:szCs w:val="28"/>
          <w:lang w:eastAsia="ru-RU"/>
        </w:rPr>
        <w:t>льної або іншої шкоди у разі не</w:t>
      </w:r>
      <w:r w:rsidRPr="00AF382F">
        <w:rPr>
          <w:bCs/>
          <w:szCs w:val="28"/>
          <w:lang w:eastAsia="ru-RU"/>
        </w:rPr>
        <w:t>вчинення нею</w:t>
      </w:r>
      <w:r w:rsidR="00AD07A9">
        <w:rPr>
          <w:bCs/>
          <w:szCs w:val="28"/>
          <w:lang w:eastAsia="ru-RU"/>
        </w:rPr>
        <w:t xml:space="preserve"> кримінального правопорушення</w:t>
      </w:r>
      <w:r w:rsidRPr="00AF382F">
        <w:rPr>
          <w:bCs/>
          <w:szCs w:val="28"/>
          <w:lang w:eastAsia="ru-RU"/>
        </w:rPr>
        <w:t>.</w:t>
      </w:r>
      <w:r w:rsidRPr="00AF382F">
        <w:rPr>
          <w:szCs w:val="28"/>
          <w:lang w:eastAsia="ru-RU"/>
        </w:rPr>
        <w:t xml:space="preserve"> </w:t>
      </w:r>
      <w:r w:rsidRPr="00AF382F">
        <w:rPr>
          <w:bCs/>
          <w:i/>
          <w:iCs/>
          <w:szCs w:val="28"/>
          <w:lang w:eastAsia="ru-RU"/>
        </w:rPr>
        <w:t>Примус</w:t>
      </w:r>
      <w:r w:rsidRPr="00AF382F">
        <w:rPr>
          <w:bCs/>
          <w:iCs/>
          <w:szCs w:val="28"/>
          <w:lang w:eastAsia="ru-RU"/>
        </w:rPr>
        <w:t xml:space="preserve"> </w:t>
      </w:r>
      <w:r w:rsidRPr="00AF382F">
        <w:rPr>
          <w:bCs/>
          <w:szCs w:val="28"/>
          <w:lang w:eastAsia="ru-RU"/>
        </w:rPr>
        <w:t xml:space="preserve">передбачає домагання від іншої особи вчинити </w:t>
      </w:r>
      <w:r>
        <w:rPr>
          <w:szCs w:val="28"/>
          <w:lang w:eastAsia="ru-RU"/>
        </w:rPr>
        <w:t>кримінальне правопорушення</w:t>
      </w:r>
      <w:r w:rsidRPr="00AF382F">
        <w:rPr>
          <w:bCs/>
          <w:szCs w:val="28"/>
          <w:lang w:eastAsia="ru-RU"/>
        </w:rPr>
        <w:t xml:space="preserve"> шляхом заподіяння тілесних ушкоджень або застосування до неї іншого насильства, пошкодження майна</w:t>
      </w:r>
      <w:r>
        <w:rPr>
          <w:bCs/>
          <w:szCs w:val="28"/>
          <w:lang w:eastAsia="ru-RU"/>
        </w:rPr>
        <w:t>, що</w:t>
      </w:r>
      <w:r w:rsidRPr="00AF382F">
        <w:rPr>
          <w:bCs/>
          <w:szCs w:val="28"/>
          <w:lang w:eastAsia="ru-RU"/>
        </w:rPr>
        <w:t xml:space="preserve"> належ</w:t>
      </w:r>
      <w:r>
        <w:rPr>
          <w:bCs/>
          <w:szCs w:val="28"/>
          <w:lang w:eastAsia="ru-RU"/>
        </w:rPr>
        <w:t>ить</w:t>
      </w:r>
      <w:r w:rsidRPr="00AF382F">
        <w:rPr>
          <w:bCs/>
          <w:szCs w:val="28"/>
          <w:lang w:eastAsia="ru-RU"/>
        </w:rPr>
        <w:t xml:space="preserve"> їй чи її близьким, розповсюдження певної інформації про таку особу тощо</w:t>
      </w:r>
      <w:r w:rsidRPr="00AF382F">
        <w:rPr>
          <w:szCs w:val="28"/>
          <w:lang w:eastAsia="ru-RU"/>
        </w:rPr>
        <w:t xml:space="preserve">. </w:t>
      </w:r>
      <w:r w:rsidRPr="00AF382F">
        <w:rPr>
          <w:bCs/>
          <w:szCs w:val="28"/>
          <w:lang w:eastAsia="ru-RU"/>
        </w:rPr>
        <w:t xml:space="preserve">Під </w:t>
      </w:r>
      <w:r w:rsidRPr="00AF382F">
        <w:rPr>
          <w:bCs/>
          <w:i/>
          <w:szCs w:val="28"/>
          <w:lang w:eastAsia="ru-RU"/>
        </w:rPr>
        <w:t>схилянням іншим чином</w:t>
      </w:r>
      <w:r w:rsidRPr="00AF382F">
        <w:rPr>
          <w:bCs/>
          <w:szCs w:val="28"/>
          <w:lang w:eastAsia="ru-RU"/>
        </w:rPr>
        <w:t xml:space="preserve"> іншого співучасника до вчинення </w:t>
      </w:r>
      <w:r>
        <w:rPr>
          <w:szCs w:val="28"/>
          <w:lang w:eastAsia="ru-RU"/>
        </w:rPr>
        <w:t>кримінального правопорушення</w:t>
      </w:r>
      <w:r w:rsidRPr="00AF382F">
        <w:rPr>
          <w:bCs/>
          <w:szCs w:val="28"/>
          <w:lang w:eastAsia="ru-RU"/>
        </w:rPr>
        <w:t xml:space="preserve"> слід розуміти вчинення будь-яких інших, крім зазначених вище, дій, за допомогою яких особа схилила співучасника до вчинення </w:t>
      </w:r>
      <w:r>
        <w:rPr>
          <w:szCs w:val="28"/>
          <w:lang w:eastAsia="ru-RU"/>
        </w:rPr>
        <w:t>кримінального правопорушення</w:t>
      </w:r>
      <w:r w:rsidRPr="00AF382F">
        <w:rPr>
          <w:bCs/>
          <w:szCs w:val="28"/>
          <w:lang w:eastAsia="ru-RU"/>
        </w:rPr>
        <w:t>. Це можуть бути</w:t>
      </w:r>
      <w:r>
        <w:rPr>
          <w:bCs/>
          <w:szCs w:val="28"/>
          <w:lang w:eastAsia="ru-RU"/>
        </w:rPr>
        <w:t xml:space="preserve"> </w:t>
      </w:r>
      <w:r w:rsidRPr="00AF382F">
        <w:rPr>
          <w:bCs/>
          <w:szCs w:val="28"/>
          <w:lang w:eastAsia="ru-RU"/>
        </w:rPr>
        <w:t>доручення, порада, заклик</w:t>
      </w:r>
      <w:r>
        <w:rPr>
          <w:bCs/>
          <w:szCs w:val="28"/>
          <w:lang w:eastAsia="ru-RU"/>
        </w:rPr>
        <w:t xml:space="preserve"> тощо</w:t>
      </w:r>
      <w:r w:rsidRPr="00AF382F">
        <w:rPr>
          <w:bCs/>
          <w:szCs w:val="28"/>
          <w:lang w:eastAsia="ru-RU"/>
        </w:rPr>
        <w:t>.</w:t>
      </w:r>
    </w:p>
    <w:p w14:paraId="1F0750B4" w14:textId="77777777" w:rsidR="00AD7052" w:rsidRPr="00AF382F" w:rsidRDefault="00AD7052" w:rsidP="00D92493">
      <w:pPr>
        <w:widowControl w:val="0"/>
        <w:shd w:val="clear" w:color="auto" w:fill="FFFFFF"/>
        <w:spacing w:line="360" w:lineRule="auto"/>
        <w:ind w:left="29" w:right="22" w:firstLine="567"/>
        <w:jc w:val="both"/>
        <w:rPr>
          <w:bCs/>
          <w:szCs w:val="28"/>
          <w:lang w:eastAsia="ru-RU"/>
        </w:rPr>
      </w:pPr>
      <w:r w:rsidRPr="00AF382F">
        <w:rPr>
          <w:bCs/>
          <w:szCs w:val="28"/>
          <w:lang w:eastAsia="ru-RU"/>
        </w:rPr>
        <w:t>Підбурювання може виражатись у словесній</w:t>
      </w:r>
      <w:r>
        <w:rPr>
          <w:bCs/>
          <w:szCs w:val="28"/>
          <w:lang w:eastAsia="ru-RU"/>
        </w:rPr>
        <w:t xml:space="preserve"> чи</w:t>
      </w:r>
      <w:r w:rsidRPr="00AF382F">
        <w:rPr>
          <w:bCs/>
          <w:szCs w:val="28"/>
          <w:lang w:eastAsia="ru-RU"/>
        </w:rPr>
        <w:t xml:space="preserve"> письмовій формах або за допомогою міміки та жестів як у прямій, так і в завуальованій формі. У тих випадках, коли спосіб підбурювання сам по собі є кримінальн</w:t>
      </w:r>
      <w:r>
        <w:rPr>
          <w:bCs/>
          <w:szCs w:val="28"/>
          <w:lang w:eastAsia="ru-RU"/>
        </w:rPr>
        <w:t xml:space="preserve">о </w:t>
      </w:r>
      <w:r w:rsidRPr="00AF382F">
        <w:rPr>
          <w:bCs/>
          <w:szCs w:val="28"/>
          <w:lang w:eastAsia="ru-RU"/>
        </w:rPr>
        <w:t>караним, він повинен отримувати самостійну кримінально-правову оцінку (наприклад, погроза вбивством, провокація підкупу тощо).</w:t>
      </w:r>
    </w:p>
    <w:p w14:paraId="76AFD7D6" w14:textId="77777777" w:rsidR="00AD7052" w:rsidRPr="00AF382F" w:rsidRDefault="00AD7052" w:rsidP="00D92493">
      <w:pPr>
        <w:widowControl w:val="0"/>
        <w:shd w:val="clear" w:color="auto" w:fill="FFFFFF"/>
        <w:spacing w:line="360" w:lineRule="auto"/>
        <w:ind w:left="7" w:firstLine="567"/>
        <w:jc w:val="both"/>
        <w:rPr>
          <w:bCs/>
          <w:i/>
          <w:szCs w:val="28"/>
          <w:lang w:eastAsia="ru-RU"/>
        </w:rPr>
      </w:pPr>
      <w:r w:rsidRPr="00AF382F">
        <w:rPr>
          <w:bCs/>
          <w:szCs w:val="28"/>
          <w:lang w:eastAsia="ru-RU"/>
        </w:rPr>
        <w:t xml:space="preserve">4. </w:t>
      </w:r>
      <w:r>
        <w:rPr>
          <w:bCs/>
          <w:szCs w:val="28"/>
          <w:lang w:eastAsia="ru-RU"/>
        </w:rPr>
        <w:t xml:space="preserve">Відповідно до частини </w:t>
      </w:r>
      <w:r w:rsidRPr="00AF382F">
        <w:rPr>
          <w:bCs/>
          <w:szCs w:val="28"/>
          <w:lang w:eastAsia="ru-RU"/>
        </w:rPr>
        <w:t>5</w:t>
      </w:r>
      <w:r>
        <w:rPr>
          <w:bCs/>
          <w:szCs w:val="28"/>
          <w:lang w:eastAsia="ru-RU"/>
        </w:rPr>
        <w:t xml:space="preserve"> ст. </w:t>
      </w:r>
      <w:r w:rsidRPr="00AF382F">
        <w:rPr>
          <w:bCs/>
          <w:szCs w:val="28"/>
          <w:lang w:eastAsia="ru-RU"/>
        </w:rPr>
        <w:t xml:space="preserve">27 КК України </w:t>
      </w:r>
      <w:r w:rsidRPr="00AF382F">
        <w:rPr>
          <w:b/>
          <w:bCs/>
          <w:i/>
          <w:szCs w:val="28"/>
          <w:lang w:eastAsia="ru-RU"/>
        </w:rPr>
        <w:t xml:space="preserve">пособником </w:t>
      </w:r>
      <w:r w:rsidRPr="00AF382F">
        <w:rPr>
          <w:bCs/>
          <w:i/>
          <w:szCs w:val="28"/>
          <w:lang w:eastAsia="ru-RU"/>
        </w:rPr>
        <w:t xml:space="preserve">визнається особа, яка сприяла вчиненню </w:t>
      </w:r>
      <w:r w:rsidRPr="000904A6">
        <w:rPr>
          <w:i/>
          <w:szCs w:val="28"/>
          <w:lang w:eastAsia="ru-RU"/>
        </w:rPr>
        <w:t>кримінального правопорушення</w:t>
      </w:r>
      <w:r w:rsidRPr="00AF382F">
        <w:rPr>
          <w:bCs/>
          <w:i/>
          <w:szCs w:val="28"/>
          <w:lang w:eastAsia="ru-RU"/>
        </w:rPr>
        <w:t xml:space="preserve"> іншими співучасниками порадами чи вказівками</w:t>
      </w:r>
      <w:r>
        <w:rPr>
          <w:bCs/>
          <w:i/>
          <w:szCs w:val="28"/>
          <w:lang w:eastAsia="ru-RU"/>
        </w:rPr>
        <w:t>,</w:t>
      </w:r>
      <w:r w:rsidRPr="00AF382F">
        <w:rPr>
          <w:bCs/>
          <w:i/>
          <w:szCs w:val="28"/>
          <w:lang w:eastAsia="ru-RU"/>
        </w:rPr>
        <w:t xml:space="preserve"> наданням засобів чи знарядь</w:t>
      </w:r>
      <w:r>
        <w:rPr>
          <w:bCs/>
          <w:i/>
          <w:szCs w:val="28"/>
          <w:lang w:eastAsia="ru-RU"/>
        </w:rPr>
        <w:t>,</w:t>
      </w:r>
      <w:r w:rsidRPr="00AF382F">
        <w:rPr>
          <w:bCs/>
          <w:i/>
          <w:szCs w:val="28"/>
          <w:lang w:eastAsia="ru-RU"/>
        </w:rPr>
        <w:t xml:space="preserve"> усуненням перешкод, а так само</w:t>
      </w:r>
      <w:r>
        <w:rPr>
          <w:bCs/>
          <w:i/>
          <w:szCs w:val="28"/>
          <w:lang w:eastAsia="ru-RU"/>
        </w:rPr>
        <w:t xml:space="preserve"> особа, яка заздалегідь обіцяла</w:t>
      </w:r>
      <w:r w:rsidRPr="00AF382F">
        <w:rPr>
          <w:bCs/>
          <w:i/>
          <w:szCs w:val="28"/>
          <w:lang w:eastAsia="ru-RU"/>
        </w:rPr>
        <w:t xml:space="preserve"> переховати злочинця, знаряддя чи засоби вчинення</w:t>
      </w:r>
      <w:r w:rsidR="00AD07A9">
        <w:rPr>
          <w:bCs/>
          <w:i/>
          <w:szCs w:val="28"/>
          <w:lang w:eastAsia="ru-RU"/>
        </w:rPr>
        <w:t xml:space="preserve"> кримінального правопорушення</w:t>
      </w:r>
      <w:r w:rsidRPr="00AF382F">
        <w:rPr>
          <w:bCs/>
          <w:i/>
          <w:szCs w:val="28"/>
          <w:lang w:eastAsia="ru-RU"/>
        </w:rPr>
        <w:t xml:space="preserve">, сліди </w:t>
      </w:r>
      <w:r w:rsidR="00AD07A9">
        <w:rPr>
          <w:bCs/>
          <w:i/>
          <w:szCs w:val="28"/>
          <w:lang w:eastAsia="ru-RU"/>
        </w:rPr>
        <w:t xml:space="preserve">кримінального правопорушення </w:t>
      </w:r>
      <w:r w:rsidRPr="00AF382F">
        <w:rPr>
          <w:bCs/>
          <w:i/>
          <w:szCs w:val="28"/>
          <w:lang w:eastAsia="ru-RU"/>
        </w:rPr>
        <w:t xml:space="preserve">чи предмети, здобуті </w:t>
      </w:r>
      <w:r>
        <w:rPr>
          <w:bCs/>
          <w:i/>
          <w:szCs w:val="28"/>
          <w:lang w:eastAsia="ru-RU"/>
        </w:rPr>
        <w:t xml:space="preserve">кримінально протиправним </w:t>
      </w:r>
      <w:r w:rsidRPr="00AF382F">
        <w:rPr>
          <w:bCs/>
          <w:i/>
          <w:szCs w:val="28"/>
          <w:lang w:eastAsia="ru-RU"/>
        </w:rPr>
        <w:t>шляхом</w:t>
      </w:r>
      <w:r>
        <w:rPr>
          <w:bCs/>
          <w:i/>
          <w:szCs w:val="28"/>
          <w:lang w:eastAsia="ru-RU"/>
        </w:rPr>
        <w:t>,</w:t>
      </w:r>
      <w:r w:rsidRPr="00AF382F">
        <w:rPr>
          <w:bCs/>
          <w:i/>
          <w:szCs w:val="28"/>
          <w:lang w:eastAsia="ru-RU"/>
        </w:rPr>
        <w:t xml:space="preserve"> придбати чи збути такі предмети</w:t>
      </w:r>
      <w:r>
        <w:rPr>
          <w:bCs/>
          <w:i/>
          <w:szCs w:val="28"/>
          <w:lang w:eastAsia="ru-RU"/>
        </w:rPr>
        <w:t xml:space="preserve"> або</w:t>
      </w:r>
      <w:r w:rsidRPr="00AF382F">
        <w:rPr>
          <w:bCs/>
          <w:i/>
          <w:szCs w:val="28"/>
          <w:lang w:eastAsia="ru-RU"/>
        </w:rPr>
        <w:t xml:space="preserve"> іншим чином сприяти його приховуванню.</w:t>
      </w:r>
    </w:p>
    <w:p w14:paraId="52F833C3" w14:textId="77777777" w:rsidR="00AD7052" w:rsidRPr="00AF382F" w:rsidRDefault="00AD7052" w:rsidP="00D92493">
      <w:pPr>
        <w:widowControl w:val="0"/>
        <w:shd w:val="clear" w:color="auto" w:fill="FFFFFF"/>
        <w:spacing w:line="360" w:lineRule="auto"/>
        <w:ind w:left="7" w:firstLine="567"/>
        <w:jc w:val="both"/>
        <w:rPr>
          <w:bCs/>
          <w:szCs w:val="28"/>
          <w:lang w:eastAsia="ru-RU"/>
        </w:rPr>
      </w:pPr>
      <w:r w:rsidRPr="00AF382F">
        <w:rPr>
          <w:bCs/>
          <w:szCs w:val="28"/>
          <w:lang w:eastAsia="ru-RU"/>
        </w:rPr>
        <w:t xml:space="preserve">Традиційно теорія кримінального права поділяє пособництво на два види </w:t>
      </w:r>
      <w:r>
        <w:rPr>
          <w:bCs/>
          <w:szCs w:val="28"/>
          <w:lang w:eastAsia="ru-RU"/>
        </w:rPr>
        <w:t>–</w:t>
      </w:r>
      <w:r w:rsidRPr="00AF382F">
        <w:rPr>
          <w:bCs/>
          <w:szCs w:val="28"/>
          <w:lang w:eastAsia="ru-RU"/>
        </w:rPr>
        <w:t xml:space="preserve"> фізичне та інтелектуальне.</w:t>
      </w:r>
    </w:p>
    <w:p w14:paraId="16E6A5F8" w14:textId="77777777" w:rsidR="00AD7052" w:rsidRPr="00AF382F" w:rsidRDefault="00AD7052" w:rsidP="00D92493">
      <w:pPr>
        <w:widowControl w:val="0"/>
        <w:shd w:val="clear" w:color="auto" w:fill="FFFFFF"/>
        <w:spacing w:line="360" w:lineRule="auto"/>
        <w:ind w:firstLine="567"/>
        <w:jc w:val="both"/>
        <w:rPr>
          <w:bCs/>
          <w:szCs w:val="28"/>
          <w:lang w:eastAsia="ru-RU"/>
        </w:rPr>
      </w:pPr>
      <w:r w:rsidRPr="00AF382F">
        <w:rPr>
          <w:bCs/>
          <w:i/>
          <w:szCs w:val="28"/>
          <w:lang w:eastAsia="ru-RU"/>
        </w:rPr>
        <w:t>Фізичне пособництво</w:t>
      </w:r>
      <w:r w:rsidRPr="00AF382F">
        <w:rPr>
          <w:bCs/>
          <w:szCs w:val="28"/>
          <w:lang w:eastAsia="ru-RU"/>
        </w:rPr>
        <w:t xml:space="preserve">: а) надання засобів чи знарядь </w:t>
      </w:r>
      <w:r>
        <w:rPr>
          <w:szCs w:val="28"/>
          <w:lang w:eastAsia="ru-RU"/>
        </w:rPr>
        <w:t>кримінального правопорушення</w:t>
      </w:r>
      <w:r w:rsidRPr="00AF382F">
        <w:rPr>
          <w:bCs/>
          <w:szCs w:val="28"/>
          <w:lang w:eastAsia="ru-RU"/>
        </w:rPr>
        <w:t xml:space="preserve"> – це передання іншим співучасникам різних предметів матеріального характеру, за допомогою яких вони можуть вплив</w:t>
      </w:r>
      <w:r>
        <w:rPr>
          <w:bCs/>
          <w:szCs w:val="28"/>
          <w:lang w:eastAsia="ru-RU"/>
        </w:rPr>
        <w:t>ати</w:t>
      </w:r>
      <w:r w:rsidRPr="00AF382F">
        <w:rPr>
          <w:bCs/>
          <w:szCs w:val="28"/>
          <w:lang w:eastAsia="ru-RU"/>
        </w:rPr>
        <w:t xml:space="preserve"> на потерпілого, предмет </w:t>
      </w:r>
      <w:r>
        <w:rPr>
          <w:szCs w:val="28"/>
          <w:lang w:eastAsia="ru-RU"/>
        </w:rPr>
        <w:t>кримінального правопорушення</w:t>
      </w:r>
      <w:r w:rsidRPr="00AF382F">
        <w:rPr>
          <w:bCs/>
          <w:szCs w:val="28"/>
          <w:lang w:eastAsia="ru-RU"/>
        </w:rPr>
        <w:t xml:space="preserve"> чи іншим чином </w:t>
      </w:r>
      <w:r w:rsidRPr="00AF382F">
        <w:rPr>
          <w:bCs/>
          <w:szCs w:val="28"/>
          <w:lang w:eastAsia="ru-RU"/>
        </w:rPr>
        <w:lastRenderedPageBreak/>
        <w:t xml:space="preserve">полегшити досягнення злочинного результату (зброя, засоби зв’язку, транспорт, документи, наркотичні засоби тощо); </w:t>
      </w:r>
      <w:r w:rsidRPr="00AF382F">
        <w:rPr>
          <w:szCs w:val="28"/>
          <w:lang w:eastAsia="ru-RU"/>
        </w:rPr>
        <w:t>б) усунення перешкод, під яким</w:t>
      </w:r>
      <w:r w:rsidRPr="00AF382F">
        <w:rPr>
          <w:bCs/>
          <w:szCs w:val="28"/>
          <w:lang w:eastAsia="ru-RU"/>
        </w:rPr>
        <w:t xml:space="preserve"> розуміється ліквідація перепон, що заважають (ускладнюють, унеможливлюють) реалізації злочинного наміру співучасників</w:t>
      </w:r>
      <w:r>
        <w:rPr>
          <w:bCs/>
          <w:szCs w:val="28"/>
          <w:lang w:eastAsia="ru-RU"/>
        </w:rPr>
        <w:t>;</w:t>
      </w:r>
      <w:r w:rsidRPr="00AF382F">
        <w:rPr>
          <w:bCs/>
          <w:szCs w:val="28"/>
          <w:lang w:eastAsia="ru-RU"/>
        </w:rPr>
        <w:t xml:space="preserve"> </w:t>
      </w:r>
      <w:r>
        <w:rPr>
          <w:bCs/>
          <w:szCs w:val="28"/>
          <w:lang w:eastAsia="ru-RU"/>
        </w:rPr>
        <w:t>в</w:t>
      </w:r>
      <w:r w:rsidRPr="00AF382F">
        <w:rPr>
          <w:bCs/>
          <w:szCs w:val="28"/>
          <w:lang w:eastAsia="ru-RU"/>
        </w:rPr>
        <w:t xml:space="preserve">оно може виразитись у залишенні незачиненим приміщення, куди має проникнути виконавець, відключенні сигналізації чи навпаки, її </w:t>
      </w:r>
      <w:proofErr w:type="spellStart"/>
      <w:r w:rsidRPr="00AF382F">
        <w:rPr>
          <w:bCs/>
          <w:szCs w:val="28"/>
          <w:lang w:eastAsia="ru-RU"/>
        </w:rPr>
        <w:t>невключенні</w:t>
      </w:r>
      <w:proofErr w:type="spellEnd"/>
      <w:r w:rsidRPr="00AF382F">
        <w:rPr>
          <w:bCs/>
          <w:szCs w:val="28"/>
          <w:lang w:eastAsia="ru-RU"/>
        </w:rPr>
        <w:t>, виведенні з ладу засобів зв’язку тощо.</w:t>
      </w:r>
    </w:p>
    <w:p w14:paraId="2979E4AD" w14:textId="77777777" w:rsidR="00AD7052" w:rsidRPr="00AF382F" w:rsidRDefault="00AD7052" w:rsidP="00D92493">
      <w:pPr>
        <w:widowControl w:val="0"/>
        <w:shd w:val="clear" w:color="auto" w:fill="FFFFFF"/>
        <w:spacing w:line="360" w:lineRule="auto"/>
        <w:ind w:left="7" w:firstLine="567"/>
        <w:jc w:val="both"/>
        <w:rPr>
          <w:i/>
          <w:szCs w:val="28"/>
          <w:lang w:eastAsia="ru-RU"/>
        </w:rPr>
      </w:pPr>
      <w:r w:rsidRPr="00AF382F">
        <w:rPr>
          <w:i/>
          <w:szCs w:val="28"/>
          <w:lang w:eastAsia="ru-RU"/>
        </w:rPr>
        <w:t>Інтелектуальне пособництво</w:t>
      </w:r>
      <w:r w:rsidRPr="00AF382F">
        <w:rPr>
          <w:szCs w:val="28"/>
          <w:lang w:eastAsia="ru-RU"/>
        </w:rPr>
        <w:t xml:space="preserve">: </w:t>
      </w:r>
      <w:r w:rsidRPr="00AF382F">
        <w:rPr>
          <w:bCs/>
          <w:szCs w:val="28"/>
          <w:lang w:eastAsia="ru-RU"/>
        </w:rPr>
        <w:t xml:space="preserve">а) сприяння вчиненню </w:t>
      </w:r>
      <w:r>
        <w:rPr>
          <w:szCs w:val="28"/>
          <w:lang w:eastAsia="ru-RU"/>
        </w:rPr>
        <w:t>кримінального правопорушення</w:t>
      </w:r>
      <w:r w:rsidRPr="00AF382F">
        <w:rPr>
          <w:bCs/>
          <w:szCs w:val="28"/>
          <w:lang w:eastAsia="ru-RU"/>
        </w:rPr>
        <w:t xml:space="preserve"> порадами чи вказівками полягає в наданні іншим співучасникам інформації щодо найбільш прийнятних місця, часу, способі</w:t>
      </w:r>
      <w:r>
        <w:rPr>
          <w:bCs/>
          <w:szCs w:val="28"/>
          <w:lang w:eastAsia="ru-RU"/>
        </w:rPr>
        <w:t>в уч</w:t>
      </w:r>
      <w:r w:rsidRPr="00AF382F">
        <w:rPr>
          <w:bCs/>
          <w:szCs w:val="28"/>
          <w:lang w:eastAsia="ru-RU"/>
        </w:rPr>
        <w:t xml:space="preserve">инення </w:t>
      </w:r>
      <w:r>
        <w:rPr>
          <w:szCs w:val="28"/>
          <w:lang w:eastAsia="ru-RU"/>
        </w:rPr>
        <w:t>кримінального правопорушення</w:t>
      </w:r>
      <w:r w:rsidRPr="00AF382F">
        <w:rPr>
          <w:bCs/>
          <w:szCs w:val="28"/>
          <w:lang w:eastAsia="ru-RU"/>
        </w:rPr>
        <w:t xml:space="preserve"> та інших обставин, яка є необхідною для реалізації спільних злочинних намірів;</w:t>
      </w:r>
      <w:r w:rsidRPr="00AF382F">
        <w:rPr>
          <w:i/>
          <w:szCs w:val="28"/>
          <w:lang w:eastAsia="ru-RU"/>
        </w:rPr>
        <w:t xml:space="preserve"> </w:t>
      </w:r>
      <w:r w:rsidRPr="00AF382F">
        <w:rPr>
          <w:szCs w:val="28"/>
          <w:lang w:eastAsia="ru-RU"/>
        </w:rPr>
        <w:t>б) </w:t>
      </w:r>
      <w:r w:rsidRPr="00AF382F">
        <w:rPr>
          <w:bCs/>
          <w:szCs w:val="28"/>
          <w:lang w:eastAsia="ru-RU"/>
        </w:rPr>
        <w:t xml:space="preserve">переховування злочинця, знарядь чи засобів </w:t>
      </w:r>
      <w:r>
        <w:rPr>
          <w:szCs w:val="28"/>
          <w:lang w:eastAsia="ru-RU"/>
        </w:rPr>
        <w:t>кримінального правопорушення</w:t>
      </w:r>
      <w:r w:rsidRPr="00AF382F">
        <w:rPr>
          <w:bCs/>
          <w:szCs w:val="28"/>
          <w:lang w:eastAsia="ru-RU"/>
        </w:rPr>
        <w:t xml:space="preserve">, його слідів чи предметів, здобутих злочинним шляхом, а також придбання та збут таких предметів утворюють пособництво лише у випадку, коли вони були обіцяними до початку чи під час його вчинення; в) обіцянка заздалегідь сприяти приховуванню </w:t>
      </w:r>
      <w:r>
        <w:rPr>
          <w:szCs w:val="28"/>
          <w:lang w:eastAsia="ru-RU"/>
        </w:rPr>
        <w:t>кримінального правопорушення</w:t>
      </w:r>
      <w:r w:rsidRPr="00AF382F">
        <w:rPr>
          <w:bCs/>
          <w:szCs w:val="28"/>
          <w:lang w:eastAsia="ru-RU"/>
        </w:rPr>
        <w:t xml:space="preserve"> іншим чином передбачає обіцянку вчинити будь-які інші, крім перелічених </w:t>
      </w:r>
      <w:r>
        <w:rPr>
          <w:bCs/>
          <w:szCs w:val="28"/>
          <w:lang w:eastAsia="ru-RU"/>
        </w:rPr>
        <w:t>у частині </w:t>
      </w:r>
      <w:r w:rsidRPr="00AF382F">
        <w:rPr>
          <w:bCs/>
          <w:szCs w:val="28"/>
          <w:lang w:eastAsia="ru-RU"/>
        </w:rPr>
        <w:t>5</w:t>
      </w:r>
      <w:r>
        <w:rPr>
          <w:bCs/>
          <w:szCs w:val="28"/>
          <w:lang w:eastAsia="ru-RU"/>
        </w:rPr>
        <w:t xml:space="preserve"> ст. </w:t>
      </w:r>
      <w:r w:rsidRPr="00AF382F">
        <w:rPr>
          <w:bCs/>
          <w:szCs w:val="28"/>
          <w:lang w:eastAsia="ru-RU"/>
        </w:rPr>
        <w:t xml:space="preserve">27 КК України, дії, спрямовані на приховування </w:t>
      </w:r>
      <w:r>
        <w:rPr>
          <w:szCs w:val="28"/>
          <w:lang w:eastAsia="ru-RU"/>
        </w:rPr>
        <w:t>кримінального правопорушення</w:t>
      </w:r>
      <w:r>
        <w:rPr>
          <w:bCs/>
          <w:szCs w:val="28"/>
          <w:lang w:eastAsia="ru-RU"/>
        </w:rPr>
        <w:t>; ц</w:t>
      </w:r>
      <w:r w:rsidRPr="00AF382F">
        <w:rPr>
          <w:bCs/>
          <w:szCs w:val="28"/>
          <w:lang w:eastAsia="ru-RU"/>
        </w:rPr>
        <w:t xml:space="preserve">е може бути обіцянка знищити кримінальну справу чи предмети, які є доказами у ній, підробити документи, які стосуються особистості виконавця </w:t>
      </w:r>
      <w:r w:rsidR="00AD07A9">
        <w:rPr>
          <w:bCs/>
          <w:szCs w:val="28"/>
          <w:lang w:eastAsia="ru-RU"/>
        </w:rPr>
        <w:t xml:space="preserve">кримінального правопорушення </w:t>
      </w:r>
      <w:r w:rsidRPr="00AF382F">
        <w:rPr>
          <w:bCs/>
          <w:szCs w:val="28"/>
          <w:lang w:eastAsia="ru-RU"/>
        </w:rPr>
        <w:t>чи правомірності джерел походження предметів, здобутих злочинним шляхом, тощо.</w:t>
      </w:r>
    </w:p>
    <w:p w14:paraId="4446828F" w14:textId="77777777" w:rsidR="00AD7052" w:rsidRDefault="00AD7052" w:rsidP="00D92493">
      <w:pPr>
        <w:widowControl w:val="0"/>
        <w:shd w:val="clear" w:color="auto" w:fill="FFFFFF"/>
        <w:spacing w:line="360" w:lineRule="auto"/>
        <w:ind w:left="14" w:right="7" w:firstLine="567"/>
        <w:jc w:val="both"/>
        <w:rPr>
          <w:szCs w:val="28"/>
          <w:lang w:eastAsia="ru-RU"/>
        </w:rPr>
      </w:pPr>
      <w:r w:rsidRPr="00AF382F">
        <w:rPr>
          <w:szCs w:val="28"/>
          <w:lang w:eastAsia="ru-RU"/>
        </w:rPr>
        <w:t xml:space="preserve">Найчастіше пособник сприяє у вчиненні </w:t>
      </w:r>
      <w:r>
        <w:rPr>
          <w:szCs w:val="28"/>
          <w:lang w:eastAsia="ru-RU"/>
        </w:rPr>
        <w:t>кримінального правопорушення</w:t>
      </w:r>
      <w:r w:rsidRPr="00AF382F">
        <w:rPr>
          <w:szCs w:val="28"/>
          <w:lang w:eastAsia="ru-RU"/>
        </w:rPr>
        <w:t xml:space="preserve"> виконавцю. Але пособництво можуть утворювати і дії </w:t>
      </w:r>
      <w:r>
        <w:rPr>
          <w:szCs w:val="28"/>
          <w:lang w:eastAsia="ru-RU"/>
        </w:rPr>
        <w:t>щод</w:t>
      </w:r>
      <w:r w:rsidRPr="00AF382F">
        <w:rPr>
          <w:szCs w:val="28"/>
          <w:lang w:eastAsia="ru-RU"/>
        </w:rPr>
        <w:t>о сприянн</w:t>
      </w:r>
      <w:r>
        <w:rPr>
          <w:szCs w:val="28"/>
          <w:lang w:eastAsia="ru-RU"/>
        </w:rPr>
        <w:t>я</w:t>
      </w:r>
      <w:r w:rsidRPr="00AF382F">
        <w:rPr>
          <w:szCs w:val="28"/>
          <w:lang w:eastAsia="ru-RU"/>
        </w:rPr>
        <w:t xml:space="preserve"> у вчиненні </w:t>
      </w:r>
      <w:r>
        <w:rPr>
          <w:szCs w:val="28"/>
          <w:lang w:eastAsia="ru-RU"/>
        </w:rPr>
        <w:t>кримінального правопорушення</w:t>
      </w:r>
      <w:r w:rsidRPr="00AF382F">
        <w:rPr>
          <w:szCs w:val="28"/>
          <w:lang w:eastAsia="ru-RU"/>
        </w:rPr>
        <w:t xml:space="preserve"> іншими співучасниками (наприклад, допомога організатору в організації </w:t>
      </w:r>
      <w:r w:rsidR="00AD07A9">
        <w:rPr>
          <w:szCs w:val="28"/>
          <w:lang w:eastAsia="ru-RU"/>
        </w:rPr>
        <w:t xml:space="preserve">кримінального правопорушення </w:t>
      </w:r>
      <w:r w:rsidRPr="00AF382F">
        <w:rPr>
          <w:szCs w:val="28"/>
          <w:lang w:eastAsia="ru-RU"/>
        </w:rPr>
        <w:t>чи керуванні ним).</w:t>
      </w:r>
    </w:p>
    <w:p w14:paraId="600B8D40" w14:textId="77777777" w:rsidR="00AD7052" w:rsidRPr="00AF382F" w:rsidRDefault="00AD7052" w:rsidP="00D92493">
      <w:pPr>
        <w:widowControl w:val="0"/>
        <w:shd w:val="clear" w:color="auto" w:fill="FFFFFF"/>
        <w:spacing w:line="360" w:lineRule="auto"/>
        <w:ind w:left="14" w:right="7" w:firstLine="567"/>
        <w:jc w:val="both"/>
        <w:rPr>
          <w:szCs w:val="28"/>
          <w:lang w:eastAsia="ru-RU"/>
        </w:rPr>
      </w:pPr>
    </w:p>
    <w:p w14:paraId="3636C045" w14:textId="77777777" w:rsidR="00AD7052" w:rsidRPr="00AF382F" w:rsidRDefault="00AD7052" w:rsidP="00D92493">
      <w:pPr>
        <w:widowControl w:val="0"/>
        <w:spacing w:line="360" w:lineRule="auto"/>
        <w:ind w:right="-180"/>
        <w:jc w:val="center"/>
        <w:rPr>
          <w:b/>
          <w:bCs/>
          <w:szCs w:val="28"/>
          <w:lang w:eastAsia="ru-RU"/>
        </w:rPr>
      </w:pPr>
      <w:r w:rsidRPr="00AF382F">
        <w:rPr>
          <w:b/>
          <w:bCs/>
          <w:szCs w:val="28"/>
          <w:lang w:eastAsia="ru-RU"/>
        </w:rPr>
        <w:t>3. Форми співучасті</w:t>
      </w:r>
    </w:p>
    <w:p w14:paraId="6D7ADFBF" w14:textId="77777777" w:rsidR="00AD7052" w:rsidRPr="00AF382F" w:rsidRDefault="00AD7052" w:rsidP="00D92493">
      <w:pPr>
        <w:widowControl w:val="0"/>
        <w:shd w:val="clear" w:color="auto" w:fill="FFFFFF"/>
        <w:spacing w:line="360" w:lineRule="auto"/>
        <w:ind w:firstLine="567"/>
        <w:jc w:val="both"/>
        <w:rPr>
          <w:i/>
          <w:szCs w:val="28"/>
          <w:lang w:eastAsia="ru-RU"/>
        </w:rPr>
      </w:pPr>
      <w:r w:rsidRPr="00AF382F">
        <w:rPr>
          <w:szCs w:val="28"/>
          <w:lang w:eastAsia="ru-RU"/>
        </w:rPr>
        <w:lastRenderedPageBreak/>
        <w:t>Під</w:t>
      </w:r>
      <w:r w:rsidRPr="00AF382F">
        <w:rPr>
          <w:b/>
          <w:i/>
          <w:szCs w:val="28"/>
          <w:lang w:eastAsia="ru-RU"/>
        </w:rPr>
        <w:t xml:space="preserve"> формами співучасті</w:t>
      </w:r>
      <w:r w:rsidRPr="00AF382F">
        <w:rPr>
          <w:i/>
          <w:szCs w:val="28"/>
          <w:lang w:eastAsia="ru-RU"/>
        </w:rPr>
        <w:t xml:space="preserve"> розуміють об’єднання співучасників, які </w:t>
      </w:r>
      <w:r>
        <w:rPr>
          <w:i/>
          <w:szCs w:val="28"/>
          <w:lang w:eastAsia="ru-RU"/>
        </w:rPr>
        <w:t>від</w:t>
      </w:r>
      <w:r w:rsidRPr="00AF382F">
        <w:rPr>
          <w:i/>
          <w:szCs w:val="28"/>
          <w:lang w:eastAsia="ru-RU"/>
        </w:rPr>
        <w:t>різняються між собою за характером виконуваних ролей і за стійкістю суб’єктивних зв’язків між ними.</w:t>
      </w:r>
    </w:p>
    <w:p w14:paraId="1DE68392" w14:textId="77777777" w:rsidR="00AD7052" w:rsidRPr="00AF382F" w:rsidRDefault="00AD7052" w:rsidP="00D92493">
      <w:pPr>
        <w:widowControl w:val="0"/>
        <w:spacing w:line="360" w:lineRule="auto"/>
        <w:ind w:right="-180" w:firstLine="567"/>
        <w:jc w:val="both"/>
        <w:rPr>
          <w:bCs/>
          <w:szCs w:val="28"/>
          <w:lang w:eastAsia="ru-RU"/>
        </w:rPr>
      </w:pPr>
      <w:r w:rsidRPr="00AF382F">
        <w:rPr>
          <w:bCs/>
          <w:szCs w:val="28"/>
          <w:lang w:eastAsia="ru-RU"/>
        </w:rPr>
        <w:t xml:space="preserve">Виходячи з </w:t>
      </w:r>
      <w:r>
        <w:rPr>
          <w:bCs/>
          <w:szCs w:val="28"/>
          <w:lang w:eastAsia="ru-RU"/>
        </w:rPr>
        <w:t>у</w:t>
      </w:r>
      <w:r w:rsidRPr="00AF382F">
        <w:rPr>
          <w:bCs/>
          <w:szCs w:val="28"/>
          <w:lang w:eastAsia="ru-RU"/>
        </w:rPr>
        <w:t>казаного положення</w:t>
      </w:r>
      <w:r>
        <w:rPr>
          <w:bCs/>
          <w:szCs w:val="28"/>
          <w:lang w:val="ru-RU" w:eastAsia="ru-RU"/>
        </w:rPr>
        <w:t>,</w:t>
      </w:r>
      <w:r w:rsidRPr="00AF382F">
        <w:rPr>
          <w:bCs/>
          <w:szCs w:val="28"/>
          <w:lang w:eastAsia="ru-RU"/>
        </w:rPr>
        <w:t xml:space="preserve"> можна виділити дві групи форм співучасті.</w:t>
      </w:r>
    </w:p>
    <w:p w14:paraId="2F524225" w14:textId="77777777" w:rsidR="00AD7052" w:rsidRPr="00AF382F" w:rsidRDefault="00AD7052" w:rsidP="00D92493">
      <w:pPr>
        <w:widowControl w:val="0"/>
        <w:spacing w:line="360" w:lineRule="auto"/>
        <w:ind w:right="-180" w:firstLine="567"/>
        <w:jc w:val="both"/>
        <w:rPr>
          <w:bCs/>
          <w:szCs w:val="28"/>
          <w:lang w:eastAsia="ru-RU"/>
        </w:rPr>
      </w:pPr>
      <w:r w:rsidRPr="002C1A5D">
        <w:rPr>
          <w:b/>
          <w:bCs/>
          <w:i/>
          <w:szCs w:val="28"/>
          <w:lang w:eastAsia="ru-RU"/>
        </w:rPr>
        <w:t xml:space="preserve">Форми співучасті за об’єктивними ознаками </w:t>
      </w:r>
      <w:r w:rsidRPr="002C1A5D">
        <w:rPr>
          <w:bCs/>
          <w:i/>
          <w:szCs w:val="28"/>
          <w:lang w:eastAsia="ru-RU"/>
        </w:rPr>
        <w:t>(за характером виконуваних співучасниками ролей).</w:t>
      </w:r>
      <w:r>
        <w:rPr>
          <w:bCs/>
          <w:szCs w:val="28"/>
          <w:lang w:eastAsia="ru-RU"/>
        </w:rPr>
        <w:t xml:space="preserve"> Традиційно</w:t>
      </w:r>
      <w:r w:rsidRPr="00AF382F">
        <w:rPr>
          <w:bCs/>
          <w:szCs w:val="28"/>
          <w:lang w:eastAsia="ru-RU"/>
        </w:rPr>
        <w:t xml:space="preserve"> теорія кримінального права називає дві форми співучасті за об’єктивними ознаками – </w:t>
      </w:r>
      <w:proofErr w:type="spellStart"/>
      <w:r w:rsidRPr="00AF382F">
        <w:rPr>
          <w:bCs/>
          <w:szCs w:val="28"/>
          <w:lang w:eastAsia="ru-RU"/>
        </w:rPr>
        <w:t>прост</w:t>
      </w:r>
      <w:proofErr w:type="spellEnd"/>
      <w:r>
        <w:rPr>
          <w:bCs/>
          <w:szCs w:val="28"/>
          <w:lang w:val="ru-RU" w:eastAsia="ru-RU"/>
        </w:rPr>
        <w:t>у</w:t>
      </w:r>
      <w:r w:rsidRPr="00AF382F">
        <w:rPr>
          <w:bCs/>
          <w:szCs w:val="28"/>
          <w:lang w:eastAsia="ru-RU"/>
        </w:rPr>
        <w:t xml:space="preserve"> та </w:t>
      </w:r>
      <w:proofErr w:type="spellStart"/>
      <w:r w:rsidRPr="00AF382F">
        <w:rPr>
          <w:bCs/>
          <w:szCs w:val="28"/>
          <w:lang w:eastAsia="ru-RU"/>
        </w:rPr>
        <w:t>складн</w:t>
      </w:r>
      <w:proofErr w:type="spellEnd"/>
      <w:r>
        <w:rPr>
          <w:bCs/>
          <w:szCs w:val="28"/>
          <w:lang w:val="ru-RU" w:eastAsia="ru-RU"/>
        </w:rPr>
        <w:t>у</w:t>
      </w:r>
      <w:r w:rsidRPr="00AF382F">
        <w:rPr>
          <w:bCs/>
          <w:szCs w:val="28"/>
          <w:lang w:eastAsia="ru-RU"/>
        </w:rPr>
        <w:t xml:space="preserve"> співучасть.</w:t>
      </w:r>
    </w:p>
    <w:p w14:paraId="01C05193" w14:textId="77777777" w:rsidR="00AD7052" w:rsidRPr="00AF382F" w:rsidRDefault="00AD7052" w:rsidP="00D92493">
      <w:pPr>
        <w:widowControl w:val="0"/>
        <w:spacing w:line="360" w:lineRule="auto"/>
        <w:ind w:right="-180" w:firstLine="567"/>
        <w:jc w:val="both"/>
        <w:rPr>
          <w:bCs/>
          <w:szCs w:val="28"/>
          <w:lang w:eastAsia="ru-RU"/>
        </w:rPr>
      </w:pPr>
      <w:r w:rsidRPr="00AF382F">
        <w:rPr>
          <w:bCs/>
          <w:szCs w:val="28"/>
          <w:lang w:eastAsia="ru-RU"/>
        </w:rPr>
        <w:t>1</w:t>
      </w:r>
      <w:r>
        <w:rPr>
          <w:bCs/>
          <w:szCs w:val="28"/>
          <w:lang w:eastAsia="ru-RU"/>
        </w:rPr>
        <w:t>.</w:t>
      </w:r>
      <w:r w:rsidRPr="00AF382F">
        <w:rPr>
          <w:bCs/>
          <w:i/>
          <w:szCs w:val="28"/>
          <w:lang w:eastAsia="ru-RU"/>
        </w:rPr>
        <w:t xml:space="preserve"> Проста співучасть</w:t>
      </w:r>
      <w:r w:rsidRPr="00AF382F">
        <w:rPr>
          <w:bCs/>
          <w:szCs w:val="28"/>
          <w:lang w:eastAsia="ru-RU"/>
        </w:rPr>
        <w:t xml:space="preserve"> (</w:t>
      </w:r>
      <w:proofErr w:type="spellStart"/>
      <w:r w:rsidRPr="00AF382F">
        <w:rPr>
          <w:bCs/>
          <w:szCs w:val="28"/>
          <w:lang w:eastAsia="ru-RU"/>
        </w:rPr>
        <w:t>співвиконавство</w:t>
      </w:r>
      <w:proofErr w:type="spellEnd"/>
      <w:r w:rsidRPr="00AF382F">
        <w:rPr>
          <w:bCs/>
          <w:szCs w:val="28"/>
          <w:lang w:eastAsia="ru-RU"/>
        </w:rPr>
        <w:t xml:space="preserve">) </w:t>
      </w:r>
      <w:r>
        <w:rPr>
          <w:bCs/>
          <w:szCs w:val="28"/>
          <w:lang w:eastAsia="ru-RU"/>
        </w:rPr>
        <w:t>є такою</w:t>
      </w:r>
      <w:r w:rsidRPr="00AF382F">
        <w:rPr>
          <w:bCs/>
          <w:szCs w:val="28"/>
          <w:lang w:eastAsia="ru-RU"/>
        </w:rPr>
        <w:t xml:space="preserve"> там, де всі співучасники є виконавцями </w:t>
      </w:r>
      <w:r>
        <w:rPr>
          <w:szCs w:val="28"/>
          <w:lang w:eastAsia="ru-RU"/>
        </w:rPr>
        <w:t>кримінального правопорушення</w:t>
      </w:r>
      <w:r w:rsidRPr="00AF382F">
        <w:rPr>
          <w:bCs/>
          <w:szCs w:val="28"/>
          <w:lang w:eastAsia="ru-RU"/>
        </w:rPr>
        <w:t>, тобто виконують однорідну роль</w:t>
      </w:r>
      <w:r>
        <w:rPr>
          <w:bCs/>
          <w:szCs w:val="28"/>
          <w:lang w:eastAsia="ru-RU"/>
        </w:rPr>
        <w:t>, у</w:t>
      </w:r>
      <w:r w:rsidRPr="00AF382F">
        <w:rPr>
          <w:bCs/>
          <w:szCs w:val="28"/>
          <w:lang w:eastAsia="ru-RU"/>
        </w:rPr>
        <w:t xml:space="preserve"> свою чергу</w:t>
      </w:r>
      <w:r>
        <w:rPr>
          <w:bCs/>
          <w:szCs w:val="28"/>
          <w:lang w:eastAsia="ru-RU"/>
        </w:rPr>
        <w:t>,</w:t>
      </w:r>
      <w:r w:rsidRPr="00AF382F">
        <w:rPr>
          <w:bCs/>
          <w:szCs w:val="28"/>
          <w:lang w:eastAsia="ru-RU"/>
        </w:rPr>
        <w:t xml:space="preserve"> ця форма співучасті може поділятися на</w:t>
      </w:r>
      <w:r>
        <w:rPr>
          <w:bCs/>
          <w:szCs w:val="28"/>
          <w:lang w:eastAsia="ru-RU"/>
        </w:rPr>
        <w:t xml:space="preserve"> такі</w:t>
      </w:r>
      <w:r w:rsidRPr="00AF382F">
        <w:rPr>
          <w:bCs/>
          <w:szCs w:val="28"/>
          <w:lang w:eastAsia="ru-RU"/>
        </w:rPr>
        <w:t>:</w:t>
      </w:r>
    </w:p>
    <w:p w14:paraId="4A06167F" w14:textId="77777777" w:rsidR="00AD7052" w:rsidRPr="00AF382F" w:rsidRDefault="00AD7052" w:rsidP="00D92493">
      <w:pPr>
        <w:widowControl w:val="0"/>
        <w:spacing w:line="360" w:lineRule="auto"/>
        <w:ind w:right="-180" w:firstLine="567"/>
        <w:jc w:val="both"/>
        <w:rPr>
          <w:bCs/>
          <w:szCs w:val="28"/>
          <w:lang w:eastAsia="ru-RU"/>
        </w:rPr>
      </w:pPr>
      <w:r w:rsidRPr="00AF382F">
        <w:rPr>
          <w:bCs/>
          <w:szCs w:val="28"/>
          <w:lang w:eastAsia="ru-RU"/>
        </w:rPr>
        <w:t xml:space="preserve">а) просте </w:t>
      </w:r>
      <w:proofErr w:type="spellStart"/>
      <w:r w:rsidRPr="00AF382F">
        <w:rPr>
          <w:bCs/>
          <w:szCs w:val="28"/>
          <w:lang w:eastAsia="ru-RU"/>
        </w:rPr>
        <w:t>співвиконавство</w:t>
      </w:r>
      <w:proofErr w:type="spellEnd"/>
      <w:r w:rsidRPr="00AF382F">
        <w:rPr>
          <w:bCs/>
          <w:szCs w:val="28"/>
          <w:lang w:eastAsia="ru-RU"/>
        </w:rPr>
        <w:t xml:space="preserve"> – коли всі виконавці повністю виконують об’єктивну сторону </w:t>
      </w:r>
      <w:r>
        <w:rPr>
          <w:szCs w:val="28"/>
          <w:lang w:eastAsia="ru-RU"/>
        </w:rPr>
        <w:t>кримінального правопорушення</w:t>
      </w:r>
      <w:r w:rsidRPr="00AF382F">
        <w:rPr>
          <w:bCs/>
          <w:szCs w:val="28"/>
          <w:lang w:eastAsia="ru-RU"/>
        </w:rPr>
        <w:t xml:space="preserve">, тобто з початку </w:t>
      </w:r>
      <w:r>
        <w:rPr>
          <w:bCs/>
          <w:szCs w:val="28"/>
          <w:lang w:eastAsia="ru-RU"/>
        </w:rPr>
        <w:t>й</w:t>
      </w:r>
      <w:r w:rsidRPr="00AF382F">
        <w:rPr>
          <w:bCs/>
          <w:szCs w:val="28"/>
          <w:lang w:eastAsia="ru-RU"/>
        </w:rPr>
        <w:t xml:space="preserve"> до кінця виконують дії, описані в диспозиції статті Особливої частини КК (наприклад, </w:t>
      </w:r>
      <w:r>
        <w:rPr>
          <w:bCs/>
          <w:szCs w:val="28"/>
          <w:lang w:eastAsia="ru-RU"/>
        </w:rPr>
        <w:t>у разі</w:t>
      </w:r>
      <w:r w:rsidRPr="00AF382F">
        <w:rPr>
          <w:bCs/>
          <w:szCs w:val="28"/>
          <w:lang w:eastAsia="ru-RU"/>
        </w:rPr>
        <w:t xml:space="preserve"> спільному вчиненні зґвалтування, хуліганських дій);</w:t>
      </w:r>
    </w:p>
    <w:p w14:paraId="6699D26A" w14:textId="77777777" w:rsidR="00AD7052" w:rsidRPr="00AF382F" w:rsidRDefault="00AD7052" w:rsidP="00D92493">
      <w:pPr>
        <w:widowControl w:val="0"/>
        <w:spacing w:line="360" w:lineRule="auto"/>
        <w:ind w:right="-180" w:firstLine="567"/>
        <w:jc w:val="both"/>
        <w:rPr>
          <w:szCs w:val="28"/>
          <w:lang w:eastAsia="ru-RU"/>
        </w:rPr>
      </w:pPr>
      <w:r w:rsidRPr="00AF382F">
        <w:rPr>
          <w:bCs/>
          <w:szCs w:val="28"/>
          <w:lang w:eastAsia="ru-RU"/>
        </w:rPr>
        <w:t xml:space="preserve">б) складне </w:t>
      </w:r>
      <w:proofErr w:type="spellStart"/>
      <w:r w:rsidRPr="00AF382F">
        <w:rPr>
          <w:bCs/>
          <w:szCs w:val="28"/>
          <w:lang w:eastAsia="ru-RU"/>
        </w:rPr>
        <w:t>співвиконавство</w:t>
      </w:r>
      <w:proofErr w:type="spellEnd"/>
      <w:r w:rsidRPr="00AF382F">
        <w:rPr>
          <w:bCs/>
          <w:szCs w:val="28"/>
          <w:lang w:eastAsia="ru-RU"/>
        </w:rPr>
        <w:t xml:space="preserve"> – коли </w:t>
      </w:r>
      <w:r>
        <w:rPr>
          <w:bCs/>
          <w:szCs w:val="28"/>
          <w:lang w:eastAsia="ru-RU"/>
        </w:rPr>
        <w:t>відбувається</w:t>
      </w:r>
      <w:r w:rsidRPr="00AF382F">
        <w:rPr>
          <w:bCs/>
          <w:szCs w:val="28"/>
          <w:lang w:eastAsia="ru-RU"/>
        </w:rPr>
        <w:t xml:space="preserve"> технічний розподіл функцій (обов’язків) між співвиконавцями, тобто кожен із співучасників частково виконує об’єктивну сторону складу </w:t>
      </w:r>
      <w:r>
        <w:rPr>
          <w:szCs w:val="28"/>
          <w:lang w:eastAsia="ru-RU"/>
        </w:rPr>
        <w:t>кримінального правопорушення</w:t>
      </w:r>
      <w:r>
        <w:rPr>
          <w:bCs/>
          <w:szCs w:val="28"/>
          <w:lang w:eastAsia="ru-RU"/>
        </w:rPr>
        <w:t>, наприклад</w:t>
      </w:r>
      <w:r w:rsidRPr="00AF382F">
        <w:rPr>
          <w:szCs w:val="28"/>
          <w:lang w:eastAsia="ru-RU"/>
        </w:rPr>
        <w:t xml:space="preserve"> один </w:t>
      </w:r>
      <w:r>
        <w:rPr>
          <w:szCs w:val="28"/>
          <w:lang w:eastAsia="ru-RU"/>
        </w:rPr>
        <w:t>і</w:t>
      </w:r>
      <w:r w:rsidRPr="00AF382F">
        <w:rPr>
          <w:szCs w:val="28"/>
          <w:lang w:eastAsia="ru-RU"/>
        </w:rPr>
        <w:t>з виконавців загрожує жертві ножем, інший б’є її, а третій обчищає кишені</w:t>
      </w:r>
      <w:r>
        <w:rPr>
          <w:szCs w:val="28"/>
          <w:lang w:eastAsia="ru-RU"/>
        </w:rPr>
        <w:t>, а</w:t>
      </w:r>
      <w:r w:rsidRPr="00AF382F">
        <w:rPr>
          <w:szCs w:val="28"/>
          <w:lang w:eastAsia="ru-RU"/>
        </w:rPr>
        <w:t xml:space="preserve">ле з погляду на форми співучасті їх ролі </w:t>
      </w:r>
      <w:r>
        <w:rPr>
          <w:szCs w:val="28"/>
          <w:lang w:eastAsia="ru-RU"/>
        </w:rPr>
        <w:t xml:space="preserve">є </w:t>
      </w:r>
      <w:r w:rsidRPr="00AF382F">
        <w:rPr>
          <w:szCs w:val="28"/>
          <w:lang w:eastAsia="ru-RU"/>
        </w:rPr>
        <w:t>однорідн</w:t>
      </w:r>
      <w:r>
        <w:rPr>
          <w:szCs w:val="28"/>
          <w:lang w:eastAsia="ru-RU"/>
        </w:rPr>
        <w:t>ими</w:t>
      </w:r>
      <w:r w:rsidRPr="00AF382F">
        <w:rPr>
          <w:szCs w:val="28"/>
          <w:lang w:eastAsia="ru-RU"/>
        </w:rPr>
        <w:t xml:space="preserve"> – всі вони безпосередньо виконують дії, описані в диспозиції статті Особливої частини КК як ознаки об’єктивної сторони конкретного складу </w:t>
      </w:r>
      <w:r>
        <w:rPr>
          <w:szCs w:val="28"/>
          <w:lang w:eastAsia="ru-RU"/>
        </w:rPr>
        <w:t>кримінального правопорушення</w:t>
      </w:r>
      <w:r w:rsidRPr="00AF382F">
        <w:rPr>
          <w:szCs w:val="28"/>
          <w:lang w:eastAsia="ru-RU"/>
        </w:rPr>
        <w:t>, в</w:t>
      </w:r>
      <w:r>
        <w:rPr>
          <w:szCs w:val="28"/>
          <w:lang w:eastAsia="ru-RU"/>
        </w:rPr>
        <w:t xml:space="preserve"> ць</w:t>
      </w:r>
      <w:r w:rsidRPr="00AF382F">
        <w:rPr>
          <w:szCs w:val="28"/>
          <w:lang w:eastAsia="ru-RU"/>
        </w:rPr>
        <w:t>ому випадку розбою</w:t>
      </w:r>
      <w:r>
        <w:rPr>
          <w:szCs w:val="28"/>
          <w:lang w:eastAsia="ru-RU"/>
        </w:rPr>
        <w:t>.</w:t>
      </w:r>
    </w:p>
    <w:p w14:paraId="362A19E7" w14:textId="77777777" w:rsidR="00AD7052" w:rsidRPr="00AF382F" w:rsidRDefault="00AD7052" w:rsidP="00D92493">
      <w:pPr>
        <w:widowControl w:val="0"/>
        <w:spacing w:line="360" w:lineRule="auto"/>
        <w:ind w:right="-180" w:firstLine="567"/>
        <w:jc w:val="both"/>
        <w:rPr>
          <w:szCs w:val="28"/>
          <w:lang w:eastAsia="ru-RU"/>
        </w:rPr>
      </w:pPr>
      <w:r>
        <w:rPr>
          <w:szCs w:val="28"/>
          <w:lang w:eastAsia="ru-RU"/>
        </w:rPr>
        <w:t>2.</w:t>
      </w:r>
      <w:r w:rsidRPr="00AF382F">
        <w:rPr>
          <w:szCs w:val="28"/>
          <w:lang w:eastAsia="ru-RU"/>
        </w:rPr>
        <w:t xml:space="preserve"> </w:t>
      </w:r>
      <w:r>
        <w:rPr>
          <w:i/>
          <w:szCs w:val="28"/>
          <w:lang w:eastAsia="ru-RU"/>
        </w:rPr>
        <w:t>С</w:t>
      </w:r>
      <w:r w:rsidRPr="00AF382F">
        <w:rPr>
          <w:i/>
          <w:szCs w:val="28"/>
          <w:lang w:eastAsia="ru-RU"/>
        </w:rPr>
        <w:t>кладна співучасть</w:t>
      </w:r>
      <w:r w:rsidRPr="00AF382F">
        <w:rPr>
          <w:szCs w:val="28"/>
          <w:lang w:eastAsia="ru-RU"/>
        </w:rPr>
        <w:t xml:space="preserve"> (співучасть </w:t>
      </w:r>
      <w:r>
        <w:rPr>
          <w:szCs w:val="28"/>
          <w:lang w:eastAsia="ru-RU"/>
        </w:rPr>
        <w:t>і</w:t>
      </w:r>
      <w:r w:rsidRPr="00AF382F">
        <w:rPr>
          <w:szCs w:val="28"/>
          <w:lang w:eastAsia="ru-RU"/>
        </w:rPr>
        <w:t>з розподілом ролей</w:t>
      </w:r>
      <w:r>
        <w:rPr>
          <w:szCs w:val="28"/>
          <w:lang w:eastAsia="ru-RU"/>
        </w:rPr>
        <w:t>,</w:t>
      </w:r>
      <w:r w:rsidRPr="00AF382F">
        <w:rPr>
          <w:szCs w:val="28"/>
          <w:lang w:eastAsia="ru-RU"/>
        </w:rPr>
        <w:t xml:space="preserve"> або співучасть у вузькому розумінні) </w:t>
      </w:r>
      <w:r>
        <w:rPr>
          <w:szCs w:val="28"/>
          <w:lang w:eastAsia="ru-RU"/>
        </w:rPr>
        <w:t>є такою</w:t>
      </w:r>
      <w:r w:rsidRPr="00AF382F">
        <w:rPr>
          <w:szCs w:val="28"/>
          <w:lang w:eastAsia="ru-RU"/>
        </w:rPr>
        <w:t xml:space="preserve"> там, де ролі між співучасниками розподіляються: одні безпосередньо виконують </w:t>
      </w:r>
      <w:r>
        <w:rPr>
          <w:szCs w:val="28"/>
          <w:lang w:eastAsia="ru-RU"/>
        </w:rPr>
        <w:t>кримінального правопорушення</w:t>
      </w:r>
      <w:r w:rsidRPr="00AF382F">
        <w:rPr>
          <w:szCs w:val="28"/>
          <w:lang w:eastAsia="ru-RU"/>
        </w:rPr>
        <w:t xml:space="preserve"> (виконавці), інші виконують ролі організатора, підбурювача або пособника. Тобто </w:t>
      </w:r>
      <w:r>
        <w:rPr>
          <w:szCs w:val="28"/>
          <w:lang w:eastAsia="ru-RU"/>
        </w:rPr>
        <w:t>у разі</w:t>
      </w:r>
      <w:r w:rsidRPr="00AF382F">
        <w:rPr>
          <w:szCs w:val="28"/>
          <w:lang w:eastAsia="ru-RU"/>
        </w:rPr>
        <w:t xml:space="preserve"> ці</w:t>
      </w:r>
      <w:r>
        <w:rPr>
          <w:szCs w:val="28"/>
          <w:lang w:eastAsia="ru-RU"/>
        </w:rPr>
        <w:t>єї</w:t>
      </w:r>
      <w:r w:rsidRPr="00AF382F">
        <w:rPr>
          <w:szCs w:val="28"/>
          <w:lang w:eastAsia="ru-RU"/>
        </w:rPr>
        <w:t xml:space="preserve"> форм</w:t>
      </w:r>
      <w:r>
        <w:rPr>
          <w:szCs w:val="28"/>
          <w:lang w:eastAsia="ru-RU"/>
        </w:rPr>
        <w:t>и</w:t>
      </w:r>
      <w:r w:rsidRPr="00AF382F">
        <w:rPr>
          <w:szCs w:val="28"/>
          <w:lang w:eastAsia="ru-RU"/>
        </w:rPr>
        <w:t xml:space="preserve"> співучасті не всі співучасники є виконавцями </w:t>
      </w:r>
      <w:r>
        <w:rPr>
          <w:szCs w:val="28"/>
          <w:lang w:eastAsia="ru-RU"/>
        </w:rPr>
        <w:t>кримінального правопорушення, а</w:t>
      </w:r>
      <w:r w:rsidRPr="00AF382F">
        <w:rPr>
          <w:szCs w:val="28"/>
          <w:lang w:eastAsia="ru-RU"/>
        </w:rPr>
        <w:t xml:space="preserve">ле не обов’язково, щоб у такій співучасті були </w:t>
      </w:r>
      <w:r>
        <w:rPr>
          <w:szCs w:val="28"/>
          <w:lang w:eastAsia="ru-RU"/>
        </w:rPr>
        <w:t xml:space="preserve">наявні </w:t>
      </w:r>
      <w:r w:rsidRPr="00AF382F">
        <w:rPr>
          <w:szCs w:val="28"/>
          <w:lang w:eastAsia="ru-RU"/>
        </w:rPr>
        <w:t xml:space="preserve">разом </w:t>
      </w:r>
      <w:r w:rsidRPr="00AF382F">
        <w:rPr>
          <w:szCs w:val="28"/>
          <w:lang w:eastAsia="ru-RU"/>
        </w:rPr>
        <w:lastRenderedPageBreak/>
        <w:t>всі чотири види співучасників. Обов’язково повинен бути виконавець, а з ним будь-який інший співучасник.</w:t>
      </w:r>
    </w:p>
    <w:p w14:paraId="08309441" w14:textId="77777777" w:rsidR="00AD7052" w:rsidRPr="00AF382F" w:rsidRDefault="00AD7052" w:rsidP="00D92493">
      <w:pPr>
        <w:widowControl w:val="0"/>
        <w:spacing w:line="360" w:lineRule="auto"/>
        <w:ind w:right="-180" w:firstLine="567"/>
        <w:jc w:val="both"/>
        <w:rPr>
          <w:szCs w:val="28"/>
          <w:lang w:eastAsia="ru-RU"/>
        </w:rPr>
      </w:pPr>
      <w:r w:rsidRPr="002C1A5D">
        <w:rPr>
          <w:b/>
          <w:i/>
          <w:szCs w:val="28"/>
          <w:lang w:eastAsia="ru-RU"/>
        </w:rPr>
        <w:t xml:space="preserve">Форми співучасті за суб’єктивними ознаками </w:t>
      </w:r>
      <w:r w:rsidRPr="002C1A5D">
        <w:rPr>
          <w:i/>
          <w:szCs w:val="28"/>
          <w:lang w:eastAsia="ru-RU"/>
        </w:rPr>
        <w:t>(за стійкістю суб’єктивних зв’язків між співучасниками).</w:t>
      </w:r>
      <w:r w:rsidRPr="00AF382F">
        <w:rPr>
          <w:szCs w:val="28"/>
          <w:lang w:eastAsia="ru-RU"/>
        </w:rPr>
        <w:t xml:space="preserve"> Такі форми безпосередньо назван</w:t>
      </w:r>
      <w:r>
        <w:rPr>
          <w:szCs w:val="28"/>
          <w:lang w:eastAsia="ru-RU"/>
        </w:rPr>
        <w:t>о</w:t>
      </w:r>
      <w:r w:rsidRPr="00AF382F">
        <w:rPr>
          <w:szCs w:val="28"/>
          <w:lang w:eastAsia="ru-RU"/>
        </w:rPr>
        <w:t xml:space="preserve"> в кримінальному законі. Зокрема,</w:t>
      </w:r>
      <w:r>
        <w:rPr>
          <w:szCs w:val="28"/>
          <w:lang w:eastAsia="ru-RU"/>
        </w:rPr>
        <w:t xml:space="preserve"> стаття </w:t>
      </w:r>
      <w:r w:rsidRPr="00AF382F">
        <w:rPr>
          <w:szCs w:val="28"/>
          <w:lang w:eastAsia="ru-RU"/>
        </w:rPr>
        <w:t xml:space="preserve">28 </w:t>
      </w:r>
      <w:r w:rsidRPr="00AF382F">
        <w:rPr>
          <w:bCs/>
          <w:szCs w:val="28"/>
          <w:lang w:eastAsia="ru-RU"/>
        </w:rPr>
        <w:t>КК України</w:t>
      </w:r>
      <w:r w:rsidRPr="00AF382F">
        <w:rPr>
          <w:szCs w:val="28"/>
          <w:lang w:eastAsia="ru-RU"/>
        </w:rPr>
        <w:t xml:space="preserve"> </w:t>
      </w:r>
      <w:r>
        <w:rPr>
          <w:szCs w:val="28"/>
          <w:lang w:eastAsia="ru-RU"/>
        </w:rPr>
        <w:t>згаду</w:t>
      </w:r>
      <w:r w:rsidRPr="00AF382F">
        <w:rPr>
          <w:szCs w:val="28"/>
          <w:lang w:eastAsia="ru-RU"/>
        </w:rPr>
        <w:t xml:space="preserve">є вчинення </w:t>
      </w:r>
      <w:r>
        <w:rPr>
          <w:szCs w:val="28"/>
          <w:lang w:eastAsia="ru-RU"/>
        </w:rPr>
        <w:t>кримінального правопорушення</w:t>
      </w:r>
      <w:r w:rsidRPr="00AF382F">
        <w:rPr>
          <w:szCs w:val="28"/>
          <w:lang w:eastAsia="ru-RU"/>
        </w:rPr>
        <w:t xml:space="preserve"> групою осіб, вчинення </w:t>
      </w:r>
      <w:r>
        <w:rPr>
          <w:szCs w:val="28"/>
          <w:lang w:eastAsia="ru-RU"/>
        </w:rPr>
        <w:t>кримінального правопорушення</w:t>
      </w:r>
      <w:r w:rsidRPr="00AF382F">
        <w:rPr>
          <w:szCs w:val="28"/>
          <w:lang w:eastAsia="ru-RU"/>
        </w:rPr>
        <w:t xml:space="preserve"> групою осіб за попередньою змовою, вчинення </w:t>
      </w:r>
      <w:r w:rsidR="00AD07A9">
        <w:rPr>
          <w:szCs w:val="28"/>
          <w:lang w:eastAsia="ru-RU"/>
        </w:rPr>
        <w:t xml:space="preserve">кримінального правопорушення </w:t>
      </w:r>
      <w:r w:rsidRPr="00AF382F">
        <w:rPr>
          <w:szCs w:val="28"/>
          <w:lang w:eastAsia="ru-RU"/>
        </w:rPr>
        <w:t xml:space="preserve">організованою групою та вчинення </w:t>
      </w:r>
      <w:r>
        <w:rPr>
          <w:szCs w:val="28"/>
          <w:lang w:eastAsia="ru-RU"/>
        </w:rPr>
        <w:t>кримінального правопорушення</w:t>
      </w:r>
      <w:r w:rsidRPr="00AF382F">
        <w:rPr>
          <w:szCs w:val="28"/>
          <w:lang w:eastAsia="ru-RU"/>
        </w:rPr>
        <w:t xml:space="preserve"> злочинною організацією.</w:t>
      </w:r>
    </w:p>
    <w:p w14:paraId="4AB43337" w14:textId="77777777" w:rsidR="00AD7052" w:rsidRPr="00AF382F" w:rsidRDefault="00AD7052" w:rsidP="00D92493">
      <w:pPr>
        <w:widowControl w:val="0"/>
        <w:spacing w:line="360" w:lineRule="auto"/>
        <w:ind w:right="-180" w:firstLine="567"/>
        <w:jc w:val="both"/>
        <w:rPr>
          <w:szCs w:val="28"/>
          <w:lang w:eastAsia="ru-RU"/>
        </w:rPr>
      </w:pPr>
      <w:r>
        <w:rPr>
          <w:szCs w:val="28"/>
          <w:lang w:eastAsia="ru-RU"/>
        </w:rPr>
        <w:t xml:space="preserve">Відповідно до частини </w:t>
      </w:r>
      <w:r w:rsidRPr="00AF382F">
        <w:rPr>
          <w:szCs w:val="28"/>
          <w:lang w:eastAsia="ru-RU"/>
        </w:rPr>
        <w:t>1</w:t>
      </w:r>
      <w:r>
        <w:rPr>
          <w:szCs w:val="28"/>
          <w:lang w:eastAsia="ru-RU"/>
        </w:rPr>
        <w:t xml:space="preserve"> ст. </w:t>
      </w:r>
      <w:r w:rsidRPr="00AF382F">
        <w:rPr>
          <w:szCs w:val="28"/>
          <w:lang w:eastAsia="ru-RU"/>
        </w:rPr>
        <w:t xml:space="preserve">28 </w:t>
      </w:r>
      <w:r w:rsidRPr="00AF382F">
        <w:rPr>
          <w:bCs/>
          <w:szCs w:val="28"/>
          <w:lang w:eastAsia="ru-RU"/>
        </w:rPr>
        <w:t>КК України</w:t>
      </w:r>
      <w:r w:rsidRPr="00AF382F">
        <w:rPr>
          <w:szCs w:val="28"/>
          <w:lang w:eastAsia="ru-RU"/>
        </w:rPr>
        <w:t xml:space="preserve"> </w:t>
      </w:r>
      <w:r>
        <w:rPr>
          <w:szCs w:val="28"/>
          <w:lang w:eastAsia="ru-RU"/>
        </w:rPr>
        <w:t>кримінальне правопорушення</w:t>
      </w:r>
      <w:r w:rsidRPr="00AF382F">
        <w:rPr>
          <w:szCs w:val="28"/>
          <w:lang w:eastAsia="ru-RU"/>
        </w:rPr>
        <w:t xml:space="preserve"> визнається таким, що вчинений </w:t>
      </w:r>
      <w:r w:rsidRPr="00AF382F">
        <w:rPr>
          <w:i/>
          <w:szCs w:val="28"/>
          <w:lang w:eastAsia="ru-RU"/>
        </w:rPr>
        <w:t>групою осіб</w:t>
      </w:r>
      <w:r w:rsidRPr="00AF382F">
        <w:rPr>
          <w:szCs w:val="28"/>
          <w:lang w:eastAsia="ru-RU"/>
        </w:rPr>
        <w:t>, якщо у ньому брали участь декілька (дв</w:t>
      </w:r>
      <w:r>
        <w:rPr>
          <w:szCs w:val="28"/>
          <w:lang w:eastAsia="ru-RU"/>
        </w:rPr>
        <w:t>оє</w:t>
      </w:r>
      <w:r w:rsidRPr="00AF382F">
        <w:rPr>
          <w:szCs w:val="28"/>
          <w:lang w:eastAsia="ru-RU"/>
        </w:rPr>
        <w:t xml:space="preserve"> або більше) виконавців без попередньої змови між собою. </w:t>
      </w:r>
      <w:r>
        <w:rPr>
          <w:szCs w:val="28"/>
          <w:lang w:eastAsia="ru-RU"/>
        </w:rPr>
        <w:t>У разі</w:t>
      </w:r>
      <w:r w:rsidRPr="00AF382F">
        <w:rPr>
          <w:szCs w:val="28"/>
          <w:lang w:eastAsia="ru-RU"/>
        </w:rPr>
        <w:t xml:space="preserve"> ці</w:t>
      </w:r>
      <w:r>
        <w:rPr>
          <w:szCs w:val="28"/>
          <w:lang w:eastAsia="ru-RU"/>
        </w:rPr>
        <w:t>єї</w:t>
      </w:r>
      <w:r w:rsidRPr="00AF382F">
        <w:rPr>
          <w:szCs w:val="28"/>
          <w:lang w:eastAsia="ru-RU"/>
        </w:rPr>
        <w:t xml:space="preserve"> форм</w:t>
      </w:r>
      <w:r>
        <w:rPr>
          <w:szCs w:val="28"/>
          <w:lang w:eastAsia="ru-RU"/>
        </w:rPr>
        <w:t>и</w:t>
      </w:r>
      <w:r w:rsidRPr="00AF382F">
        <w:rPr>
          <w:szCs w:val="28"/>
          <w:lang w:eastAsia="ru-RU"/>
        </w:rPr>
        <w:t xml:space="preserve"> співучасті діяльність одного співучасника приєднується до діяльності іншого вже в процесі вчинення </w:t>
      </w:r>
      <w:r w:rsidR="00AD07A9">
        <w:rPr>
          <w:szCs w:val="28"/>
          <w:lang w:eastAsia="ru-RU"/>
        </w:rPr>
        <w:t xml:space="preserve">кримінального правопорушення </w:t>
      </w:r>
      <w:r w:rsidRPr="00AF382F">
        <w:rPr>
          <w:szCs w:val="28"/>
          <w:lang w:eastAsia="ru-RU"/>
        </w:rPr>
        <w:t xml:space="preserve">(коли воно вже почалося), але до його закінчення. З об’єктивної сторони ця форма співучасті передбачає тільки </w:t>
      </w:r>
      <w:proofErr w:type="spellStart"/>
      <w:r w:rsidRPr="00AF382F">
        <w:rPr>
          <w:szCs w:val="28"/>
          <w:lang w:eastAsia="ru-RU"/>
        </w:rPr>
        <w:t>співвиконавство</w:t>
      </w:r>
      <w:proofErr w:type="spellEnd"/>
      <w:r w:rsidRPr="00AF382F">
        <w:rPr>
          <w:szCs w:val="28"/>
          <w:lang w:eastAsia="ru-RU"/>
        </w:rPr>
        <w:t>.</w:t>
      </w:r>
      <w:r>
        <w:rPr>
          <w:szCs w:val="28"/>
          <w:lang w:eastAsia="ru-RU"/>
        </w:rPr>
        <w:t xml:space="preserve"> із с</w:t>
      </w:r>
      <w:r w:rsidRPr="00AF382F">
        <w:rPr>
          <w:szCs w:val="28"/>
          <w:lang w:eastAsia="ru-RU"/>
        </w:rPr>
        <w:t xml:space="preserve">уб’єктивної сторони </w:t>
      </w:r>
      <w:r>
        <w:rPr>
          <w:szCs w:val="28"/>
          <w:lang w:eastAsia="ru-RU"/>
        </w:rPr>
        <w:t>це</w:t>
      </w:r>
      <w:r w:rsidRPr="00AF382F">
        <w:rPr>
          <w:szCs w:val="28"/>
          <w:lang w:eastAsia="ru-RU"/>
        </w:rPr>
        <w:t xml:space="preserve"> відсутність попередньої змови.</w:t>
      </w:r>
    </w:p>
    <w:p w14:paraId="7E1DA842" w14:textId="77777777" w:rsidR="00AD7052" w:rsidRPr="00AF382F" w:rsidRDefault="00AD7052" w:rsidP="00D92493">
      <w:pPr>
        <w:widowControl w:val="0"/>
        <w:spacing w:line="360" w:lineRule="auto"/>
        <w:ind w:right="-180" w:firstLine="567"/>
        <w:jc w:val="both"/>
        <w:rPr>
          <w:szCs w:val="28"/>
          <w:lang w:eastAsia="ru-RU"/>
        </w:rPr>
      </w:pPr>
      <w:r w:rsidRPr="00AF382F">
        <w:rPr>
          <w:szCs w:val="28"/>
          <w:lang w:eastAsia="ru-RU"/>
        </w:rPr>
        <w:t>Згідно</w:t>
      </w:r>
      <w:r>
        <w:rPr>
          <w:szCs w:val="28"/>
          <w:lang w:eastAsia="ru-RU"/>
        </w:rPr>
        <w:t xml:space="preserve"> з частиною </w:t>
      </w:r>
      <w:r w:rsidRPr="00AF382F">
        <w:rPr>
          <w:szCs w:val="28"/>
          <w:lang w:eastAsia="ru-RU"/>
        </w:rPr>
        <w:t>2</w:t>
      </w:r>
      <w:r>
        <w:rPr>
          <w:szCs w:val="28"/>
          <w:lang w:eastAsia="ru-RU"/>
        </w:rPr>
        <w:t xml:space="preserve"> ст. </w:t>
      </w:r>
      <w:r w:rsidRPr="00AF382F">
        <w:rPr>
          <w:szCs w:val="28"/>
          <w:lang w:eastAsia="ru-RU"/>
        </w:rPr>
        <w:t xml:space="preserve">28 </w:t>
      </w:r>
      <w:r w:rsidRPr="00AF382F">
        <w:rPr>
          <w:bCs/>
          <w:szCs w:val="28"/>
          <w:lang w:eastAsia="ru-RU"/>
        </w:rPr>
        <w:t>КК України</w:t>
      </w:r>
      <w:r w:rsidRPr="00AF382F">
        <w:rPr>
          <w:szCs w:val="28"/>
          <w:lang w:eastAsia="ru-RU"/>
        </w:rPr>
        <w:t xml:space="preserve"> </w:t>
      </w:r>
      <w:r>
        <w:rPr>
          <w:szCs w:val="28"/>
          <w:lang w:eastAsia="ru-RU"/>
        </w:rPr>
        <w:t>кримінальне правопорушення</w:t>
      </w:r>
      <w:r w:rsidRPr="00AF382F">
        <w:rPr>
          <w:szCs w:val="28"/>
          <w:lang w:eastAsia="ru-RU"/>
        </w:rPr>
        <w:t xml:space="preserve"> визнається вчиненим </w:t>
      </w:r>
      <w:r w:rsidRPr="00AF382F">
        <w:rPr>
          <w:i/>
          <w:szCs w:val="28"/>
          <w:lang w:eastAsia="ru-RU"/>
        </w:rPr>
        <w:t>за попередньою змовою групою осіб</w:t>
      </w:r>
      <w:r w:rsidRPr="00AF382F">
        <w:rPr>
          <w:szCs w:val="28"/>
          <w:lang w:eastAsia="ru-RU"/>
        </w:rPr>
        <w:t xml:space="preserve">, якщо його спільно вчинили декілька осіб (дві або більше), які заздалегідь, тобто до початку </w:t>
      </w:r>
      <w:r>
        <w:rPr>
          <w:szCs w:val="28"/>
          <w:lang w:eastAsia="ru-RU"/>
        </w:rPr>
        <w:t>кримінального правопорушення</w:t>
      </w:r>
      <w:r w:rsidRPr="00AF382F">
        <w:rPr>
          <w:szCs w:val="28"/>
          <w:lang w:eastAsia="ru-RU"/>
        </w:rPr>
        <w:t xml:space="preserve">, домовилися про спільне його вчинення. Ця форма співучасті як обов’язкову ознаку передбачає наявність попередньої змови на спільне вчинення </w:t>
      </w:r>
      <w:r>
        <w:rPr>
          <w:szCs w:val="28"/>
          <w:lang w:eastAsia="ru-RU"/>
        </w:rPr>
        <w:t>кримінального правопорушення</w:t>
      </w:r>
      <w:r w:rsidRPr="00AF382F">
        <w:rPr>
          <w:szCs w:val="28"/>
          <w:lang w:eastAsia="ru-RU"/>
        </w:rPr>
        <w:t xml:space="preserve">. Об’єктивна сторона цієї форми співучасті може передбачати як </w:t>
      </w:r>
      <w:proofErr w:type="spellStart"/>
      <w:r w:rsidRPr="00AF382F">
        <w:rPr>
          <w:szCs w:val="28"/>
          <w:lang w:eastAsia="ru-RU"/>
        </w:rPr>
        <w:t>співвиконавство</w:t>
      </w:r>
      <w:proofErr w:type="spellEnd"/>
      <w:r w:rsidRPr="00AF382F">
        <w:rPr>
          <w:szCs w:val="28"/>
          <w:lang w:eastAsia="ru-RU"/>
        </w:rPr>
        <w:t>, так і розподіл ролей між співучасниками.</w:t>
      </w:r>
    </w:p>
    <w:p w14:paraId="52CCDFAA" w14:textId="77777777" w:rsidR="00AD7052" w:rsidRDefault="00AD7052" w:rsidP="00D92493">
      <w:pPr>
        <w:widowControl w:val="0"/>
        <w:spacing w:line="360" w:lineRule="auto"/>
        <w:ind w:firstLine="567"/>
        <w:jc w:val="both"/>
        <w:rPr>
          <w:szCs w:val="28"/>
          <w:lang w:eastAsia="ru-RU"/>
        </w:rPr>
      </w:pPr>
      <w:r w:rsidRPr="00AF382F">
        <w:rPr>
          <w:szCs w:val="28"/>
          <w:lang w:eastAsia="ru-RU"/>
        </w:rPr>
        <w:t>Згідно</w:t>
      </w:r>
      <w:r>
        <w:rPr>
          <w:szCs w:val="28"/>
          <w:lang w:eastAsia="ru-RU"/>
        </w:rPr>
        <w:t xml:space="preserve"> з частиною </w:t>
      </w:r>
      <w:r w:rsidRPr="00AF382F">
        <w:rPr>
          <w:szCs w:val="28"/>
          <w:lang w:eastAsia="ru-RU"/>
        </w:rPr>
        <w:t>3</w:t>
      </w:r>
      <w:r>
        <w:rPr>
          <w:szCs w:val="28"/>
          <w:lang w:eastAsia="ru-RU"/>
        </w:rPr>
        <w:t xml:space="preserve"> ст. </w:t>
      </w:r>
      <w:r w:rsidRPr="00AF382F">
        <w:rPr>
          <w:szCs w:val="28"/>
          <w:lang w:eastAsia="ru-RU"/>
        </w:rPr>
        <w:t xml:space="preserve">28 </w:t>
      </w:r>
      <w:r w:rsidRPr="00AF382F">
        <w:rPr>
          <w:bCs/>
          <w:szCs w:val="28"/>
          <w:lang w:eastAsia="ru-RU"/>
        </w:rPr>
        <w:t>КК України</w:t>
      </w:r>
      <w:r w:rsidRPr="00AF382F">
        <w:rPr>
          <w:szCs w:val="28"/>
          <w:lang w:eastAsia="ru-RU"/>
        </w:rPr>
        <w:t xml:space="preserve"> </w:t>
      </w:r>
      <w:r>
        <w:rPr>
          <w:szCs w:val="28"/>
          <w:lang w:eastAsia="ru-RU"/>
        </w:rPr>
        <w:t>кримінальне правопорушення</w:t>
      </w:r>
      <w:r w:rsidRPr="00AF382F">
        <w:rPr>
          <w:szCs w:val="28"/>
          <w:lang w:eastAsia="ru-RU"/>
        </w:rPr>
        <w:t xml:space="preserve"> визнається вчиненим </w:t>
      </w:r>
      <w:r w:rsidRPr="00AF382F">
        <w:rPr>
          <w:i/>
          <w:szCs w:val="28"/>
          <w:lang w:eastAsia="ru-RU"/>
        </w:rPr>
        <w:t>організованою групою</w:t>
      </w:r>
      <w:r w:rsidRPr="00AF382F">
        <w:rPr>
          <w:szCs w:val="28"/>
          <w:lang w:eastAsia="ru-RU"/>
        </w:rPr>
        <w:t xml:space="preserve">, якщо в його готуванні або вчиненні брали участь декілька осіб (три і більше), які попередньо зорганізувалися у стійке об’єднання для вчинення цього та іншого (інших) </w:t>
      </w:r>
      <w:r>
        <w:rPr>
          <w:szCs w:val="28"/>
          <w:lang w:eastAsia="ru-RU"/>
        </w:rPr>
        <w:t xml:space="preserve">кримінальних </w:t>
      </w:r>
      <w:proofErr w:type="spellStart"/>
      <w:r>
        <w:rPr>
          <w:szCs w:val="28"/>
          <w:lang w:eastAsia="ru-RU"/>
        </w:rPr>
        <w:t>правопорушеннь</w:t>
      </w:r>
      <w:proofErr w:type="spellEnd"/>
      <w:r w:rsidRPr="00AF382F">
        <w:rPr>
          <w:szCs w:val="28"/>
          <w:lang w:eastAsia="ru-RU"/>
        </w:rPr>
        <w:t xml:space="preserve">, об’єднаних єдиним планом з розподілом </w:t>
      </w:r>
      <w:r w:rsidRPr="00AF382F">
        <w:rPr>
          <w:szCs w:val="28"/>
          <w:lang w:eastAsia="ru-RU"/>
        </w:rPr>
        <w:lastRenderedPageBreak/>
        <w:t>функцій учасників групи, спрямованих на досягнення цього плану, відомого всім учасникам групи. Відповідно до законодавчого визначення ознаками організованої групи, які, зокрема, дозволяють відмежувати її від групи осіб, що діє за попередньою змовою, виступають</w:t>
      </w:r>
      <w:r>
        <w:rPr>
          <w:szCs w:val="28"/>
          <w:lang w:eastAsia="ru-RU"/>
        </w:rPr>
        <w:t xml:space="preserve"> такі</w:t>
      </w:r>
      <w:r w:rsidRPr="00AF382F">
        <w:rPr>
          <w:szCs w:val="28"/>
          <w:lang w:eastAsia="ru-RU"/>
        </w:rPr>
        <w:t xml:space="preserve">: а) участь у готуванні або вчиненні </w:t>
      </w:r>
      <w:r>
        <w:rPr>
          <w:szCs w:val="28"/>
          <w:lang w:eastAsia="ru-RU"/>
        </w:rPr>
        <w:t>кримінального правопорушення</w:t>
      </w:r>
      <w:r w:rsidRPr="00AF382F">
        <w:rPr>
          <w:szCs w:val="28"/>
          <w:lang w:eastAsia="ru-RU"/>
        </w:rPr>
        <w:t xml:space="preserve"> трьох або більше суб’єктів </w:t>
      </w:r>
      <w:r>
        <w:rPr>
          <w:szCs w:val="28"/>
          <w:lang w:eastAsia="ru-RU"/>
        </w:rPr>
        <w:t>кримінального правопорушення</w:t>
      </w:r>
      <w:r w:rsidRPr="00AF382F">
        <w:rPr>
          <w:szCs w:val="28"/>
          <w:lang w:eastAsia="ru-RU"/>
        </w:rPr>
        <w:t>; б)</w:t>
      </w:r>
      <w:r>
        <w:rPr>
          <w:szCs w:val="28"/>
          <w:lang w:eastAsia="ru-RU"/>
        </w:rPr>
        <w:t> </w:t>
      </w:r>
      <w:r w:rsidRPr="00AF382F">
        <w:rPr>
          <w:szCs w:val="28"/>
          <w:lang w:eastAsia="ru-RU"/>
        </w:rPr>
        <w:t>зорганіз</w:t>
      </w:r>
      <w:r>
        <w:rPr>
          <w:szCs w:val="28"/>
          <w:lang w:eastAsia="ru-RU"/>
        </w:rPr>
        <w:t>ування</w:t>
      </w:r>
      <w:r w:rsidRPr="00AF382F">
        <w:rPr>
          <w:szCs w:val="28"/>
          <w:lang w:eastAsia="ru-RU"/>
        </w:rPr>
        <w:t xml:space="preserve"> учасників групи в стійке об’єднання. </w:t>
      </w:r>
    </w:p>
    <w:p w14:paraId="18AD67FC" w14:textId="77777777" w:rsidR="00AD7052" w:rsidRDefault="00AD7052" w:rsidP="00D92493">
      <w:pPr>
        <w:widowControl w:val="0"/>
        <w:spacing w:line="360" w:lineRule="auto"/>
        <w:ind w:firstLine="567"/>
        <w:jc w:val="both"/>
        <w:rPr>
          <w:szCs w:val="28"/>
          <w:lang w:eastAsia="ru-RU"/>
        </w:rPr>
      </w:pPr>
      <w:r w:rsidRPr="00AF382F">
        <w:rPr>
          <w:szCs w:val="28"/>
          <w:lang w:eastAsia="ru-RU"/>
        </w:rPr>
        <w:t xml:space="preserve">Саме стійкість виступає основною ознакою, за якою </w:t>
      </w:r>
      <w:r>
        <w:rPr>
          <w:szCs w:val="28"/>
          <w:lang w:eastAsia="ru-RU"/>
        </w:rPr>
        <w:t>здійснює</w:t>
      </w:r>
      <w:r w:rsidRPr="00AF382F">
        <w:rPr>
          <w:szCs w:val="28"/>
          <w:lang w:eastAsia="ru-RU"/>
        </w:rPr>
        <w:t xml:space="preserve">ться </w:t>
      </w:r>
      <w:r>
        <w:rPr>
          <w:szCs w:val="28"/>
          <w:lang w:eastAsia="ru-RU"/>
        </w:rPr>
        <w:t>від</w:t>
      </w:r>
      <w:r w:rsidRPr="00AF382F">
        <w:rPr>
          <w:szCs w:val="28"/>
          <w:lang w:eastAsia="ru-RU"/>
        </w:rPr>
        <w:t>межування цієї форми від неорганізованих форм співучасті. Незважаючи на те, що стійкість групи – поняття оціночне</w:t>
      </w:r>
      <w:r>
        <w:rPr>
          <w:szCs w:val="28"/>
          <w:lang w:eastAsia="ru-RU"/>
        </w:rPr>
        <w:t>, що</w:t>
      </w:r>
      <w:r w:rsidRPr="00AF382F">
        <w:rPr>
          <w:szCs w:val="28"/>
          <w:lang w:eastAsia="ru-RU"/>
        </w:rPr>
        <w:t xml:space="preserve"> встановлюється </w:t>
      </w:r>
      <w:r>
        <w:rPr>
          <w:szCs w:val="28"/>
          <w:lang w:eastAsia="ru-RU"/>
        </w:rPr>
        <w:t>що</w:t>
      </w:r>
      <w:r w:rsidRPr="00AF382F">
        <w:rPr>
          <w:szCs w:val="28"/>
          <w:lang w:eastAsia="ru-RU"/>
        </w:rPr>
        <w:t xml:space="preserve">разу виходячи з конкретних обставин справи, кримінальний закон містить перелік ознак, </w:t>
      </w:r>
      <w:r>
        <w:rPr>
          <w:szCs w:val="28"/>
          <w:lang w:eastAsia="ru-RU"/>
        </w:rPr>
        <w:t>які</w:t>
      </w:r>
      <w:r w:rsidRPr="00AF382F">
        <w:rPr>
          <w:szCs w:val="28"/>
          <w:lang w:eastAsia="ru-RU"/>
        </w:rPr>
        <w:t xml:space="preserve"> вказують на наявність стійкості злочинної групи. Це, зокрема, кількість </w:t>
      </w:r>
      <w:r>
        <w:rPr>
          <w:szCs w:val="28"/>
          <w:lang w:eastAsia="ru-RU"/>
        </w:rPr>
        <w:t xml:space="preserve">кримінальних </w:t>
      </w:r>
      <w:proofErr w:type="spellStart"/>
      <w:r>
        <w:rPr>
          <w:szCs w:val="28"/>
          <w:lang w:eastAsia="ru-RU"/>
        </w:rPr>
        <w:t>правопорушеннь</w:t>
      </w:r>
      <w:proofErr w:type="spellEnd"/>
      <w:r w:rsidRPr="00AF382F">
        <w:rPr>
          <w:szCs w:val="28"/>
          <w:lang w:eastAsia="ru-RU"/>
        </w:rPr>
        <w:t xml:space="preserve">, для вчинення яких створюється організована група. Обов’язковою ознакою організованої групи законодавець називає мету неодноразового вчинення </w:t>
      </w:r>
      <w:r>
        <w:rPr>
          <w:szCs w:val="28"/>
          <w:lang w:eastAsia="ru-RU"/>
        </w:rPr>
        <w:t>кримінального правопорушення</w:t>
      </w:r>
      <w:r w:rsidRPr="00AF382F">
        <w:rPr>
          <w:szCs w:val="28"/>
          <w:lang w:eastAsia="ru-RU"/>
        </w:rPr>
        <w:t>. Такий висновок дозволяє зробити буквальне тлумачення</w:t>
      </w:r>
      <w:r>
        <w:rPr>
          <w:szCs w:val="28"/>
          <w:lang w:eastAsia="ru-RU"/>
        </w:rPr>
        <w:t xml:space="preserve"> ч. </w:t>
      </w:r>
      <w:r w:rsidRPr="00AF382F">
        <w:rPr>
          <w:szCs w:val="28"/>
          <w:lang w:eastAsia="ru-RU"/>
        </w:rPr>
        <w:t>3</w:t>
      </w:r>
      <w:r>
        <w:rPr>
          <w:szCs w:val="28"/>
          <w:lang w:eastAsia="ru-RU"/>
        </w:rPr>
        <w:t xml:space="preserve"> ст. </w:t>
      </w:r>
      <w:r w:rsidRPr="00AF382F">
        <w:rPr>
          <w:szCs w:val="28"/>
          <w:lang w:eastAsia="ru-RU"/>
        </w:rPr>
        <w:t>28 КК України</w:t>
      </w:r>
      <w:r>
        <w:rPr>
          <w:szCs w:val="28"/>
          <w:lang w:eastAsia="ru-RU"/>
        </w:rPr>
        <w:t>:</w:t>
      </w:r>
      <w:r w:rsidRPr="00AF382F">
        <w:rPr>
          <w:szCs w:val="28"/>
          <w:lang w:eastAsia="ru-RU"/>
        </w:rPr>
        <w:t xml:space="preserve"> «які попередньо зорганізувалися… для вчинення цього та іншого (інших) </w:t>
      </w:r>
      <w:r>
        <w:rPr>
          <w:szCs w:val="28"/>
          <w:lang w:eastAsia="ru-RU"/>
        </w:rPr>
        <w:t>кримінального правопорушення</w:t>
      </w:r>
      <w:r w:rsidRPr="00AF382F">
        <w:rPr>
          <w:szCs w:val="28"/>
          <w:lang w:eastAsia="ru-RU"/>
        </w:rPr>
        <w:t xml:space="preserve"> …»</w:t>
      </w:r>
    </w:p>
    <w:p w14:paraId="4F7ADF40" w14:textId="77777777" w:rsidR="00AD7052" w:rsidRDefault="00AD7052" w:rsidP="00D92493">
      <w:pPr>
        <w:widowControl w:val="0"/>
        <w:spacing w:line="360" w:lineRule="auto"/>
        <w:ind w:firstLine="567"/>
        <w:jc w:val="both"/>
        <w:rPr>
          <w:szCs w:val="28"/>
          <w:lang w:eastAsia="ru-RU"/>
        </w:rPr>
      </w:pPr>
      <w:r w:rsidRPr="00AF382F">
        <w:rPr>
          <w:szCs w:val="28"/>
          <w:lang w:eastAsia="ru-RU"/>
        </w:rPr>
        <w:t xml:space="preserve">Другою ознакою стійкості є планування злочинної діяльності, тобто, як буквально сказано в законі, </w:t>
      </w:r>
      <w:r w:rsidR="00D95558">
        <w:rPr>
          <w:szCs w:val="28"/>
          <w:lang w:eastAsia="ru-RU"/>
        </w:rPr>
        <w:t xml:space="preserve">кримінальні правопорушення </w:t>
      </w:r>
      <w:r w:rsidRPr="00AF382F">
        <w:rPr>
          <w:szCs w:val="28"/>
          <w:lang w:eastAsia="ru-RU"/>
        </w:rPr>
        <w:t xml:space="preserve">повинні бути «об’єднані єдиним планом, відомим всім учасникам групи». </w:t>
      </w:r>
    </w:p>
    <w:p w14:paraId="37D376A3" w14:textId="77777777" w:rsidR="00AD7052" w:rsidRPr="00AF382F" w:rsidRDefault="00AD7052" w:rsidP="00D92493">
      <w:pPr>
        <w:widowControl w:val="0"/>
        <w:spacing w:line="360" w:lineRule="auto"/>
        <w:ind w:firstLine="567"/>
        <w:jc w:val="both"/>
        <w:rPr>
          <w:szCs w:val="28"/>
          <w:lang w:eastAsia="ru-RU"/>
        </w:rPr>
      </w:pPr>
      <w:r w:rsidRPr="00AF382F">
        <w:rPr>
          <w:szCs w:val="28"/>
          <w:lang w:eastAsia="ru-RU"/>
        </w:rPr>
        <w:t xml:space="preserve">Наступною зазначеною у законі властивістю стійкості організованості злочинної групи є розподіл функцій між її учасниками. </w:t>
      </w:r>
      <w:r>
        <w:rPr>
          <w:szCs w:val="28"/>
          <w:lang w:eastAsia="ru-RU"/>
        </w:rPr>
        <w:t>Він</w:t>
      </w:r>
      <w:r w:rsidRPr="00AF382F">
        <w:rPr>
          <w:szCs w:val="28"/>
          <w:lang w:eastAsia="ru-RU"/>
        </w:rPr>
        <w:t xml:space="preserve"> </w:t>
      </w:r>
      <w:r>
        <w:rPr>
          <w:szCs w:val="28"/>
          <w:lang w:eastAsia="ru-RU"/>
        </w:rPr>
        <w:t>не тільки</w:t>
      </w:r>
      <w:r w:rsidRPr="00AF382F">
        <w:rPr>
          <w:szCs w:val="28"/>
          <w:lang w:eastAsia="ru-RU"/>
        </w:rPr>
        <w:t xml:space="preserve"> (а точніше, не стільки) характеризується розподілом видових ролей (визначення співвиконавців, організаторів, підбурювачів та пособників </w:t>
      </w:r>
      <w:r>
        <w:rPr>
          <w:szCs w:val="28"/>
          <w:lang w:eastAsia="ru-RU"/>
        </w:rPr>
        <w:t>кримінального правопорушення</w:t>
      </w:r>
      <w:r w:rsidRPr="00AF382F">
        <w:rPr>
          <w:szCs w:val="28"/>
          <w:lang w:eastAsia="ru-RU"/>
        </w:rPr>
        <w:t xml:space="preserve">), а, в першу чергу, </w:t>
      </w:r>
      <w:r>
        <w:rPr>
          <w:szCs w:val="28"/>
          <w:lang w:eastAsia="ru-RU"/>
        </w:rPr>
        <w:t>про</w:t>
      </w:r>
      <w:r w:rsidRPr="00AF382F">
        <w:rPr>
          <w:szCs w:val="28"/>
          <w:lang w:eastAsia="ru-RU"/>
        </w:rPr>
        <w:t>являється у конкретизації дій, які той чи інший учасник повинен виконувати у процесі діяльності такої групи.</w:t>
      </w:r>
    </w:p>
    <w:p w14:paraId="467B23A1" w14:textId="77777777" w:rsidR="00AD7052" w:rsidRPr="00AF382F" w:rsidRDefault="00AD7052" w:rsidP="00D92493">
      <w:pPr>
        <w:widowControl w:val="0"/>
        <w:spacing w:line="360" w:lineRule="auto"/>
        <w:ind w:firstLine="567"/>
        <w:jc w:val="both"/>
        <w:rPr>
          <w:szCs w:val="28"/>
          <w:lang w:eastAsia="ru-RU"/>
        </w:rPr>
      </w:pPr>
      <w:r>
        <w:rPr>
          <w:szCs w:val="28"/>
          <w:lang w:eastAsia="ru-RU"/>
        </w:rPr>
        <w:t xml:space="preserve">Відповідно до частини </w:t>
      </w:r>
      <w:r w:rsidRPr="00AF382F">
        <w:rPr>
          <w:szCs w:val="28"/>
          <w:lang w:eastAsia="ru-RU"/>
        </w:rPr>
        <w:t>4</w:t>
      </w:r>
      <w:r>
        <w:rPr>
          <w:szCs w:val="28"/>
          <w:lang w:eastAsia="ru-RU"/>
        </w:rPr>
        <w:t xml:space="preserve"> ст. </w:t>
      </w:r>
      <w:r w:rsidRPr="00AF382F">
        <w:rPr>
          <w:szCs w:val="28"/>
          <w:lang w:eastAsia="ru-RU"/>
        </w:rPr>
        <w:t xml:space="preserve">28 </w:t>
      </w:r>
      <w:r w:rsidRPr="00AF382F">
        <w:rPr>
          <w:bCs/>
          <w:szCs w:val="28"/>
          <w:lang w:eastAsia="ru-RU"/>
        </w:rPr>
        <w:t>КК України</w:t>
      </w:r>
      <w:r w:rsidRPr="00AF382F">
        <w:rPr>
          <w:szCs w:val="28"/>
          <w:lang w:eastAsia="ru-RU"/>
        </w:rPr>
        <w:t xml:space="preserve"> </w:t>
      </w:r>
      <w:r>
        <w:rPr>
          <w:szCs w:val="28"/>
          <w:lang w:eastAsia="ru-RU"/>
        </w:rPr>
        <w:t>кримінальне правопорушення</w:t>
      </w:r>
      <w:r w:rsidRPr="00AF382F">
        <w:rPr>
          <w:szCs w:val="28"/>
          <w:lang w:eastAsia="ru-RU"/>
        </w:rPr>
        <w:t xml:space="preserve"> визнається вчиненим </w:t>
      </w:r>
      <w:r w:rsidRPr="00AF382F">
        <w:rPr>
          <w:i/>
          <w:szCs w:val="28"/>
          <w:lang w:eastAsia="ru-RU"/>
        </w:rPr>
        <w:t>злочинною організацією</w:t>
      </w:r>
      <w:r w:rsidRPr="00AF382F">
        <w:rPr>
          <w:szCs w:val="28"/>
          <w:lang w:eastAsia="ru-RU"/>
        </w:rPr>
        <w:t xml:space="preserve">, якщо </w:t>
      </w:r>
      <w:r>
        <w:rPr>
          <w:szCs w:val="28"/>
          <w:lang w:eastAsia="ru-RU"/>
        </w:rPr>
        <w:t>його</w:t>
      </w:r>
      <w:r w:rsidRPr="00AF382F">
        <w:rPr>
          <w:szCs w:val="28"/>
          <w:lang w:eastAsia="ru-RU"/>
        </w:rPr>
        <w:t xml:space="preserve"> скоєн</w:t>
      </w:r>
      <w:r>
        <w:rPr>
          <w:szCs w:val="28"/>
          <w:lang w:eastAsia="ru-RU"/>
        </w:rPr>
        <w:t xml:space="preserve">о </w:t>
      </w:r>
      <w:r w:rsidRPr="00AF382F">
        <w:rPr>
          <w:szCs w:val="28"/>
          <w:lang w:eastAsia="ru-RU"/>
        </w:rPr>
        <w:t xml:space="preserve">стійким ієрархічним об’єднанням декількох осіб (п’ять і більше), члени якого або </w:t>
      </w:r>
      <w:r w:rsidRPr="00AF382F">
        <w:rPr>
          <w:szCs w:val="28"/>
          <w:lang w:eastAsia="ru-RU"/>
        </w:rPr>
        <w:lastRenderedPageBreak/>
        <w:t xml:space="preserve">структурні частини якого за попередньою змовою зорганізувалися для спільної діяльності з метою безпосереднього вчинення тяжких або особливо тяжких </w:t>
      </w:r>
      <w:r>
        <w:rPr>
          <w:szCs w:val="28"/>
          <w:lang w:eastAsia="ru-RU"/>
        </w:rPr>
        <w:t xml:space="preserve">кримінальних правопорушень </w:t>
      </w:r>
      <w:r w:rsidRPr="00AF382F">
        <w:rPr>
          <w:szCs w:val="28"/>
          <w:lang w:eastAsia="ru-RU"/>
        </w:rPr>
        <w:t>учасниками цієї організації, або керівництва чи координації злочинної діяльності інших осіб, або забезпечення функціонування як самої злочинної організації, так</w:t>
      </w:r>
      <w:r>
        <w:rPr>
          <w:szCs w:val="28"/>
          <w:lang w:eastAsia="ru-RU"/>
        </w:rPr>
        <w:t xml:space="preserve"> і і</w:t>
      </w:r>
      <w:r w:rsidRPr="00AF382F">
        <w:rPr>
          <w:szCs w:val="28"/>
          <w:lang w:eastAsia="ru-RU"/>
        </w:rPr>
        <w:t>нших злочинних груп.</w:t>
      </w:r>
    </w:p>
    <w:p w14:paraId="7D12BE36" w14:textId="77777777" w:rsidR="00AD7052" w:rsidRPr="00AF382F" w:rsidRDefault="00AD7052" w:rsidP="00D92493">
      <w:pPr>
        <w:widowControl w:val="0"/>
        <w:spacing w:line="360" w:lineRule="auto"/>
        <w:ind w:firstLine="567"/>
        <w:jc w:val="both"/>
        <w:rPr>
          <w:szCs w:val="28"/>
          <w:lang w:eastAsia="ru-RU"/>
        </w:rPr>
      </w:pPr>
      <w:r w:rsidRPr="00AF382F">
        <w:rPr>
          <w:szCs w:val="28"/>
          <w:lang w:eastAsia="ru-RU"/>
        </w:rPr>
        <w:t>У цьому законодавчому положенн</w:t>
      </w:r>
      <w:r>
        <w:rPr>
          <w:szCs w:val="28"/>
          <w:lang w:eastAsia="ru-RU"/>
        </w:rPr>
        <w:t>і</w:t>
      </w:r>
      <w:r w:rsidRPr="00AF382F">
        <w:rPr>
          <w:szCs w:val="28"/>
          <w:lang w:eastAsia="ru-RU"/>
        </w:rPr>
        <w:t xml:space="preserve"> </w:t>
      </w:r>
      <w:r>
        <w:rPr>
          <w:szCs w:val="28"/>
          <w:lang w:eastAsia="ru-RU"/>
        </w:rPr>
        <w:t>в</w:t>
      </w:r>
      <w:r w:rsidRPr="00AF382F">
        <w:rPr>
          <w:szCs w:val="28"/>
          <w:lang w:eastAsia="ru-RU"/>
        </w:rPr>
        <w:t>казан</w:t>
      </w:r>
      <w:r>
        <w:rPr>
          <w:szCs w:val="28"/>
          <w:lang w:eastAsia="ru-RU"/>
        </w:rPr>
        <w:t>о</w:t>
      </w:r>
      <w:r w:rsidRPr="00AF382F">
        <w:rPr>
          <w:szCs w:val="28"/>
          <w:lang w:eastAsia="ru-RU"/>
        </w:rPr>
        <w:t xml:space="preserve"> дві ознаки, що відрізняють злочинну організацію від інших форм співучасті. По-перше, це ієрархічна будова організації. Ієрархія також може полягати у підпорядкованості членів організації своїм керівникам, підпорядкуванні окремих структурних частин злочинної організації єдиному центру, в обов’язковості рішень,</w:t>
      </w:r>
      <w:r>
        <w:rPr>
          <w:szCs w:val="28"/>
          <w:lang w:eastAsia="ru-RU"/>
        </w:rPr>
        <w:t xml:space="preserve"> ухвален</w:t>
      </w:r>
      <w:r w:rsidRPr="00AF382F">
        <w:rPr>
          <w:szCs w:val="28"/>
          <w:lang w:eastAsia="ru-RU"/>
        </w:rPr>
        <w:t xml:space="preserve">их організаторами, для всіх інших учасників злочинної організації. По-друге, </w:t>
      </w:r>
      <w:r>
        <w:rPr>
          <w:szCs w:val="28"/>
          <w:lang w:eastAsia="ru-RU"/>
        </w:rPr>
        <w:t xml:space="preserve">це </w:t>
      </w:r>
      <w:r w:rsidRPr="00AF382F">
        <w:rPr>
          <w:szCs w:val="28"/>
          <w:lang w:eastAsia="ru-RU"/>
        </w:rPr>
        <w:t>наявність спеціальних цілей діяльності, що виступають альтернативними: 1) </w:t>
      </w:r>
      <w:r>
        <w:rPr>
          <w:szCs w:val="28"/>
          <w:lang w:eastAsia="ru-RU"/>
        </w:rPr>
        <w:t>у</w:t>
      </w:r>
      <w:r w:rsidRPr="00AF382F">
        <w:rPr>
          <w:szCs w:val="28"/>
          <w:lang w:eastAsia="ru-RU"/>
        </w:rPr>
        <w:t xml:space="preserve">чинення тяжких або особливо тяжких </w:t>
      </w:r>
      <w:r>
        <w:rPr>
          <w:szCs w:val="28"/>
          <w:lang w:eastAsia="ru-RU"/>
        </w:rPr>
        <w:t>кримінальних правопорушень</w:t>
      </w:r>
      <w:r w:rsidRPr="00AF382F">
        <w:rPr>
          <w:szCs w:val="28"/>
          <w:lang w:eastAsia="ru-RU"/>
        </w:rPr>
        <w:t>; 2) керівництво чи координація злочинної діяльності інших осіб; 3) забезпечення функціонування як самої злочинної організації, так і інших злочинних груп.</w:t>
      </w:r>
    </w:p>
    <w:p w14:paraId="53181EF1" w14:textId="77777777" w:rsidR="00AD7052" w:rsidRPr="00AF382F" w:rsidRDefault="00AD7052" w:rsidP="00D92493">
      <w:pPr>
        <w:widowControl w:val="0"/>
        <w:spacing w:line="360" w:lineRule="auto"/>
        <w:rPr>
          <w:b/>
          <w:bCs/>
          <w:szCs w:val="28"/>
          <w:lang w:eastAsia="ru-RU"/>
        </w:rPr>
      </w:pPr>
    </w:p>
    <w:p w14:paraId="5F67F12B" w14:textId="77777777" w:rsidR="00AD7052" w:rsidRPr="00AF382F" w:rsidRDefault="00AD7052" w:rsidP="00D92493">
      <w:pPr>
        <w:widowControl w:val="0"/>
        <w:spacing w:line="360" w:lineRule="auto"/>
        <w:jc w:val="center"/>
        <w:rPr>
          <w:b/>
          <w:bCs/>
          <w:szCs w:val="28"/>
          <w:lang w:eastAsia="ru-RU"/>
        </w:rPr>
      </w:pPr>
      <w:r w:rsidRPr="00AF382F">
        <w:rPr>
          <w:b/>
          <w:bCs/>
          <w:szCs w:val="28"/>
          <w:lang w:eastAsia="ru-RU"/>
        </w:rPr>
        <w:t>4. Кримінальна відповідальність співучасників</w:t>
      </w:r>
    </w:p>
    <w:p w14:paraId="319BF4DC" w14:textId="77777777" w:rsidR="00AD7052" w:rsidRPr="00AF382F" w:rsidRDefault="00AD7052" w:rsidP="00D92493">
      <w:pPr>
        <w:widowControl w:val="0"/>
        <w:spacing w:line="360" w:lineRule="auto"/>
        <w:ind w:firstLine="567"/>
        <w:jc w:val="both"/>
        <w:rPr>
          <w:bCs/>
          <w:szCs w:val="28"/>
          <w:lang w:eastAsia="ru-RU"/>
        </w:rPr>
      </w:pPr>
      <w:r>
        <w:rPr>
          <w:bCs/>
          <w:szCs w:val="28"/>
          <w:lang w:eastAsia="ru-RU"/>
        </w:rPr>
        <w:t>С</w:t>
      </w:r>
      <w:r w:rsidRPr="00AF382F">
        <w:rPr>
          <w:bCs/>
          <w:szCs w:val="28"/>
          <w:lang w:eastAsia="ru-RU"/>
        </w:rPr>
        <w:t>пільна злочинна діяльність не означає рівної відповідальності співучасників, а означає максимальну індивідуалізацію кримінального покарання таких осіб.</w:t>
      </w:r>
    </w:p>
    <w:p w14:paraId="470D6786" w14:textId="77777777" w:rsidR="00AD7052" w:rsidRPr="00AF382F" w:rsidRDefault="00AD7052" w:rsidP="00D92493">
      <w:pPr>
        <w:widowControl w:val="0"/>
        <w:spacing w:line="360" w:lineRule="auto"/>
        <w:ind w:firstLine="567"/>
        <w:jc w:val="both"/>
        <w:rPr>
          <w:bCs/>
          <w:szCs w:val="28"/>
          <w:lang w:eastAsia="ru-RU"/>
        </w:rPr>
      </w:pPr>
      <w:r w:rsidRPr="00AF382F">
        <w:rPr>
          <w:bCs/>
          <w:szCs w:val="28"/>
          <w:lang w:eastAsia="ru-RU"/>
        </w:rPr>
        <w:t xml:space="preserve">Існують такі </w:t>
      </w:r>
      <w:r w:rsidRPr="00AF382F">
        <w:rPr>
          <w:bCs/>
          <w:i/>
          <w:szCs w:val="28"/>
          <w:lang w:eastAsia="ru-RU"/>
        </w:rPr>
        <w:t>правила</w:t>
      </w:r>
      <w:r w:rsidRPr="00AF382F">
        <w:rPr>
          <w:bCs/>
          <w:szCs w:val="28"/>
          <w:lang w:eastAsia="ru-RU"/>
        </w:rPr>
        <w:t xml:space="preserve"> кримінальної відповідальності співучасників</w:t>
      </w:r>
      <w:r>
        <w:rPr>
          <w:bCs/>
          <w:szCs w:val="28"/>
          <w:lang w:eastAsia="ru-RU"/>
        </w:rPr>
        <w:t>.</w:t>
      </w:r>
    </w:p>
    <w:p w14:paraId="68496415" w14:textId="77777777" w:rsidR="00AD7052" w:rsidRPr="00AF382F" w:rsidRDefault="00AD7052" w:rsidP="00D92493">
      <w:pPr>
        <w:widowControl w:val="0"/>
        <w:spacing w:line="360" w:lineRule="auto"/>
        <w:ind w:right="-180" w:firstLine="567"/>
        <w:jc w:val="both"/>
        <w:rPr>
          <w:bCs/>
          <w:szCs w:val="28"/>
          <w:lang w:eastAsia="ru-RU"/>
        </w:rPr>
      </w:pPr>
      <w:r w:rsidRPr="00AF382F">
        <w:rPr>
          <w:bCs/>
          <w:szCs w:val="28"/>
          <w:lang w:eastAsia="ru-RU"/>
        </w:rPr>
        <w:t xml:space="preserve">1. </w:t>
      </w:r>
      <w:r w:rsidRPr="00CE687C">
        <w:rPr>
          <w:bCs/>
          <w:i/>
          <w:szCs w:val="28"/>
          <w:lang w:eastAsia="ru-RU"/>
        </w:rPr>
        <w:t>Співучасники несуть кримінальну відповідальність на загальних підставах</w:t>
      </w:r>
      <w:r w:rsidRPr="00AF382F">
        <w:rPr>
          <w:bCs/>
          <w:szCs w:val="28"/>
          <w:lang w:eastAsia="ru-RU"/>
        </w:rPr>
        <w:t>. Так, якщо</w:t>
      </w:r>
      <w:r>
        <w:rPr>
          <w:bCs/>
          <w:szCs w:val="28"/>
          <w:lang w:eastAsia="ru-RU"/>
        </w:rPr>
        <w:t xml:space="preserve"> в частині</w:t>
      </w:r>
      <w:r w:rsidRPr="00AF382F">
        <w:rPr>
          <w:bCs/>
          <w:szCs w:val="28"/>
          <w:lang w:eastAsia="ru-RU"/>
        </w:rPr>
        <w:t xml:space="preserve"> 1</w:t>
      </w:r>
      <w:r>
        <w:rPr>
          <w:bCs/>
          <w:szCs w:val="28"/>
          <w:lang w:eastAsia="ru-RU"/>
        </w:rPr>
        <w:t xml:space="preserve"> ст. </w:t>
      </w:r>
      <w:r w:rsidRPr="00AF382F">
        <w:rPr>
          <w:bCs/>
          <w:szCs w:val="28"/>
          <w:lang w:eastAsia="ru-RU"/>
        </w:rPr>
        <w:t xml:space="preserve">2 КК України сформульовано загальне правило стосовно одноосібно діючого суб’єкта – «підставою кримінальної відповідальності є вчинення особою суспільно небезпечного діяння, яке містить склад </w:t>
      </w:r>
      <w:r>
        <w:rPr>
          <w:szCs w:val="28"/>
          <w:lang w:eastAsia="ru-RU"/>
        </w:rPr>
        <w:t>кримінального правопорушення</w:t>
      </w:r>
      <w:r w:rsidRPr="00AF382F">
        <w:rPr>
          <w:bCs/>
          <w:szCs w:val="28"/>
          <w:lang w:eastAsia="ru-RU"/>
        </w:rPr>
        <w:t xml:space="preserve">, передбаченого цим Кодексом», то це правило поширюється і на випадки спільного вчинення </w:t>
      </w:r>
      <w:r>
        <w:rPr>
          <w:szCs w:val="28"/>
          <w:lang w:eastAsia="ru-RU"/>
        </w:rPr>
        <w:t>кримінального правопорушення</w:t>
      </w:r>
      <w:r w:rsidRPr="00AF382F">
        <w:rPr>
          <w:bCs/>
          <w:szCs w:val="28"/>
          <w:lang w:eastAsia="ru-RU"/>
        </w:rPr>
        <w:t xml:space="preserve">, але з урахуванням специфіки співучасті. Таким чином, підставою кримінальної відповідальності співучасників є суспільно небезпечне </w:t>
      </w:r>
      <w:r w:rsidRPr="00AF382F">
        <w:rPr>
          <w:bCs/>
          <w:szCs w:val="28"/>
          <w:lang w:eastAsia="ru-RU"/>
        </w:rPr>
        <w:lastRenderedPageBreak/>
        <w:t xml:space="preserve">діяння, яке містить склад </w:t>
      </w:r>
      <w:r>
        <w:rPr>
          <w:szCs w:val="28"/>
          <w:lang w:eastAsia="ru-RU"/>
        </w:rPr>
        <w:t>кримінального правопорушення</w:t>
      </w:r>
      <w:r w:rsidRPr="00AF382F">
        <w:rPr>
          <w:bCs/>
          <w:szCs w:val="28"/>
          <w:lang w:eastAsia="ru-RU"/>
        </w:rPr>
        <w:t>, вчинен</w:t>
      </w:r>
      <w:r>
        <w:rPr>
          <w:bCs/>
          <w:szCs w:val="28"/>
          <w:lang w:eastAsia="ru-RU"/>
        </w:rPr>
        <w:t>ого</w:t>
      </w:r>
      <w:r w:rsidRPr="00AF382F">
        <w:rPr>
          <w:bCs/>
          <w:szCs w:val="28"/>
          <w:lang w:eastAsia="ru-RU"/>
        </w:rPr>
        <w:t xml:space="preserve"> у співучасті.</w:t>
      </w:r>
    </w:p>
    <w:p w14:paraId="629162C0" w14:textId="77777777" w:rsidR="00AD7052" w:rsidRPr="00AF382F" w:rsidRDefault="00AD7052" w:rsidP="00D92493">
      <w:pPr>
        <w:widowControl w:val="0"/>
        <w:spacing w:line="360" w:lineRule="auto"/>
        <w:ind w:right="-180" w:firstLine="567"/>
        <w:jc w:val="both"/>
        <w:rPr>
          <w:bCs/>
          <w:szCs w:val="28"/>
          <w:lang w:eastAsia="ru-RU"/>
        </w:rPr>
      </w:pPr>
      <w:r w:rsidRPr="00AF382F">
        <w:rPr>
          <w:bCs/>
          <w:szCs w:val="28"/>
          <w:lang w:eastAsia="ru-RU"/>
        </w:rPr>
        <w:t xml:space="preserve">2. </w:t>
      </w:r>
      <w:r w:rsidRPr="00CE687C">
        <w:rPr>
          <w:bCs/>
          <w:i/>
          <w:szCs w:val="28"/>
          <w:lang w:eastAsia="ru-RU"/>
        </w:rPr>
        <w:t>Особливості кримінальної відповідальності та кваліфікація дій співучасників</w:t>
      </w:r>
      <w:r w:rsidRPr="00AF382F">
        <w:rPr>
          <w:bCs/>
          <w:szCs w:val="28"/>
          <w:lang w:eastAsia="ru-RU"/>
        </w:rPr>
        <w:t xml:space="preserve"> залеж</w:t>
      </w:r>
      <w:r>
        <w:rPr>
          <w:bCs/>
          <w:szCs w:val="28"/>
          <w:lang w:eastAsia="ru-RU"/>
        </w:rPr>
        <w:t>а</w:t>
      </w:r>
      <w:r w:rsidRPr="00AF382F">
        <w:rPr>
          <w:bCs/>
          <w:szCs w:val="28"/>
          <w:lang w:eastAsia="ru-RU"/>
        </w:rPr>
        <w:t>ть від форми співучасті:</w:t>
      </w:r>
    </w:p>
    <w:p w14:paraId="7E8659E1" w14:textId="77777777" w:rsidR="00AD7052" w:rsidRPr="00AF382F" w:rsidRDefault="00AD7052" w:rsidP="00D92493">
      <w:pPr>
        <w:widowControl w:val="0"/>
        <w:spacing w:line="360" w:lineRule="auto"/>
        <w:ind w:right="-180" w:firstLine="567"/>
        <w:jc w:val="both"/>
        <w:rPr>
          <w:bCs/>
          <w:szCs w:val="28"/>
          <w:lang w:eastAsia="ru-RU"/>
        </w:rPr>
      </w:pPr>
      <w:r>
        <w:rPr>
          <w:bCs/>
          <w:szCs w:val="28"/>
          <w:lang w:eastAsia="ru-RU"/>
        </w:rPr>
        <w:t>а)</w:t>
      </w:r>
      <w:r w:rsidRPr="00AF382F">
        <w:rPr>
          <w:bCs/>
          <w:szCs w:val="28"/>
          <w:lang w:eastAsia="ru-RU"/>
        </w:rPr>
        <w:t xml:space="preserve"> якщо </w:t>
      </w:r>
      <w:r>
        <w:rPr>
          <w:bCs/>
          <w:szCs w:val="28"/>
          <w:lang w:eastAsia="ru-RU"/>
        </w:rPr>
        <w:t>це</w:t>
      </w:r>
      <w:r w:rsidRPr="00AF382F">
        <w:rPr>
          <w:bCs/>
          <w:szCs w:val="28"/>
          <w:lang w:eastAsia="ru-RU"/>
        </w:rPr>
        <w:t xml:space="preserve"> проста співучасть, </w:t>
      </w:r>
      <w:r>
        <w:rPr>
          <w:bCs/>
          <w:szCs w:val="28"/>
          <w:lang w:eastAsia="ru-RU"/>
        </w:rPr>
        <w:t>у</w:t>
      </w:r>
      <w:r w:rsidRPr="00AF382F">
        <w:rPr>
          <w:bCs/>
          <w:szCs w:val="28"/>
          <w:lang w:eastAsia="ru-RU"/>
        </w:rPr>
        <w:t>сі співвиконавці несуть відповідальність за статтею Особливої час</w:t>
      </w:r>
      <w:r w:rsidR="00D95558">
        <w:rPr>
          <w:bCs/>
          <w:szCs w:val="28"/>
          <w:lang w:eastAsia="ru-RU"/>
        </w:rPr>
        <w:t>тини КК, яка передбачає вчинення</w:t>
      </w:r>
      <w:r w:rsidRPr="00AF382F">
        <w:rPr>
          <w:bCs/>
          <w:szCs w:val="28"/>
          <w:lang w:eastAsia="ru-RU"/>
        </w:rPr>
        <w:t xml:space="preserve"> ними </w:t>
      </w:r>
      <w:r w:rsidR="00D95558">
        <w:rPr>
          <w:bCs/>
          <w:szCs w:val="28"/>
          <w:lang w:eastAsia="ru-RU"/>
        </w:rPr>
        <w:t xml:space="preserve">кримінального правопорушення </w:t>
      </w:r>
      <w:r>
        <w:rPr>
          <w:bCs/>
          <w:szCs w:val="28"/>
          <w:lang w:eastAsia="ru-RU"/>
        </w:rPr>
        <w:t>(ч. </w:t>
      </w:r>
      <w:r w:rsidRPr="00AF382F">
        <w:rPr>
          <w:bCs/>
          <w:szCs w:val="28"/>
          <w:lang w:eastAsia="ru-RU"/>
        </w:rPr>
        <w:t>1</w:t>
      </w:r>
      <w:r>
        <w:rPr>
          <w:bCs/>
          <w:szCs w:val="28"/>
          <w:lang w:eastAsia="ru-RU"/>
        </w:rPr>
        <w:t xml:space="preserve"> ст. </w:t>
      </w:r>
      <w:r w:rsidRPr="00AF382F">
        <w:rPr>
          <w:bCs/>
          <w:szCs w:val="28"/>
          <w:lang w:eastAsia="ru-RU"/>
        </w:rPr>
        <w:t>29);</w:t>
      </w:r>
    </w:p>
    <w:p w14:paraId="03330FCB" w14:textId="77777777" w:rsidR="00AD7052" w:rsidRPr="00AF382F" w:rsidRDefault="00AD7052" w:rsidP="00D92493">
      <w:pPr>
        <w:widowControl w:val="0"/>
        <w:spacing w:line="360" w:lineRule="auto"/>
        <w:ind w:right="-180" w:firstLine="567"/>
        <w:jc w:val="both"/>
        <w:rPr>
          <w:bCs/>
          <w:szCs w:val="28"/>
          <w:lang w:eastAsia="ru-RU"/>
        </w:rPr>
      </w:pPr>
      <w:r>
        <w:rPr>
          <w:bCs/>
          <w:szCs w:val="28"/>
          <w:lang w:eastAsia="ru-RU"/>
        </w:rPr>
        <w:t>б)</w:t>
      </w:r>
      <w:r w:rsidRPr="00AF382F">
        <w:rPr>
          <w:bCs/>
          <w:szCs w:val="28"/>
          <w:lang w:eastAsia="ru-RU"/>
        </w:rPr>
        <w:t xml:space="preserve"> </w:t>
      </w:r>
      <w:r>
        <w:rPr>
          <w:bCs/>
          <w:szCs w:val="28"/>
          <w:lang w:eastAsia="ru-RU"/>
        </w:rPr>
        <w:t>у разі</w:t>
      </w:r>
      <w:r w:rsidRPr="00AF382F">
        <w:rPr>
          <w:bCs/>
          <w:szCs w:val="28"/>
          <w:lang w:eastAsia="ru-RU"/>
        </w:rPr>
        <w:t xml:space="preserve"> співучасті з розподілом ролей дії співучасників кваліфікуються таким чином:</w:t>
      </w:r>
    </w:p>
    <w:p w14:paraId="58F18662" w14:textId="77777777" w:rsidR="00AD7052" w:rsidRPr="00AF382F" w:rsidRDefault="00AD7052" w:rsidP="00D92493">
      <w:pPr>
        <w:widowControl w:val="0"/>
        <w:spacing w:line="360" w:lineRule="auto"/>
        <w:ind w:right="-180" w:firstLine="567"/>
        <w:jc w:val="both"/>
        <w:rPr>
          <w:bCs/>
          <w:szCs w:val="28"/>
          <w:lang w:eastAsia="ru-RU"/>
        </w:rPr>
      </w:pPr>
      <w:r w:rsidRPr="00AF382F">
        <w:rPr>
          <w:szCs w:val="28"/>
          <w:lang w:eastAsia="ru-RU"/>
        </w:rPr>
        <w:t xml:space="preserve">– </w:t>
      </w:r>
      <w:r w:rsidRPr="00AF382F">
        <w:rPr>
          <w:bCs/>
          <w:szCs w:val="28"/>
          <w:lang w:eastAsia="ru-RU"/>
        </w:rPr>
        <w:t xml:space="preserve">виконавець (співвиконавець) підлягає кримінальній відповідальності за статтею Особливої частини КК, яка передбачає вчинений ним </w:t>
      </w:r>
      <w:r>
        <w:rPr>
          <w:szCs w:val="28"/>
          <w:lang w:eastAsia="ru-RU"/>
        </w:rPr>
        <w:t>кримінальне правопорушення</w:t>
      </w:r>
      <w:r>
        <w:rPr>
          <w:bCs/>
          <w:szCs w:val="28"/>
          <w:lang w:eastAsia="ru-RU"/>
        </w:rPr>
        <w:t xml:space="preserve"> (ч. </w:t>
      </w:r>
      <w:r w:rsidRPr="00AF382F">
        <w:rPr>
          <w:bCs/>
          <w:szCs w:val="28"/>
          <w:lang w:eastAsia="ru-RU"/>
        </w:rPr>
        <w:t>1</w:t>
      </w:r>
      <w:r>
        <w:rPr>
          <w:bCs/>
          <w:szCs w:val="28"/>
          <w:lang w:eastAsia="ru-RU"/>
        </w:rPr>
        <w:t xml:space="preserve"> ст. </w:t>
      </w:r>
      <w:r w:rsidRPr="00AF382F">
        <w:rPr>
          <w:bCs/>
          <w:szCs w:val="28"/>
          <w:lang w:eastAsia="ru-RU"/>
        </w:rPr>
        <w:t>29 КК України), без посилання на</w:t>
      </w:r>
      <w:r>
        <w:rPr>
          <w:bCs/>
          <w:szCs w:val="28"/>
          <w:lang w:eastAsia="ru-RU"/>
        </w:rPr>
        <w:t xml:space="preserve"> ч. </w:t>
      </w:r>
      <w:r w:rsidRPr="00AF382F">
        <w:rPr>
          <w:bCs/>
          <w:szCs w:val="28"/>
          <w:lang w:eastAsia="ru-RU"/>
        </w:rPr>
        <w:t>2</w:t>
      </w:r>
      <w:r>
        <w:rPr>
          <w:bCs/>
          <w:szCs w:val="28"/>
          <w:lang w:eastAsia="ru-RU"/>
        </w:rPr>
        <w:t xml:space="preserve"> ст. </w:t>
      </w:r>
      <w:r w:rsidRPr="00AF382F">
        <w:rPr>
          <w:bCs/>
          <w:szCs w:val="28"/>
          <w:lang w:eastAsia="ru-RU"/>
        </w:rPr>
        <w:t xml:space="preserve">27 КК України, в якій дається визначення виконавця (співвиконавця) </w:t>
      </w:r>
      <w:r>
        <w:rPr>
          <w:szCs w:val="28"/>
          <w:lang w:eastAsia="ru-RU"/>
        </w:rPr>
        <w:t>кримінального правопорушення</w:t>
      </w:r>
      <w:r w:rsidRPr="00AF382F">
        <w:rPr>
          <w:bCs/>
          <w:szCs w:val="28"/>
          <w:lang w:eastAsia="ru-RU"/>
        </w:rPr>
        <w:t>;</w:t>
      </w:r>
    </w:p>
    <w:p w14:paraId="44BD3AD1" w14:textId="77777777" w:rsidR="00AD7052" w:rsidRPr="00AF382F" w:rsidRDefault="00AD7052" w:rsidP="00D92493">
      <w:pPr>
        <w:widowControl w:val="0"/>
        <w:spacing w:line="360" w:lineRule="auto"/>
        <w:ind w:right="-180" w:firstLine="567"/>
        <w:jc w:val="both"/>
        <w:rPr>
          <w:bCs/>
          <w:szCs w:val="28"/>
          <w:lang w:eastAsia="ru-RU"/>
        </w:rPr>
      </w:pPr>
      <w:r w:rsidRPr="00AF382F">
        <w:rPr>
          <w:szCs w:val="28"/>
          <w:lang w:eastAsia="ru-RU"/>
        </w:rPr>
        <w:t xml:space="preserve">– </w:t>
      </w:r>
      <w:r w:rsidRPr="00AF382F">
        <w:rPr>
          <w:bCs/>
          <w:szCs w:val="28"/>
          <w:lang w:eastAsia="ru-RU"/>
        </w:rPr>
        <w:t xml:space="preserve">дії інших співучасників (організаторів, підбурювачів та пособників) кваліфікуються за тією статтею Особливої частини КК, яка передбачає </w:t>
      </w:r>
      <w:r>
        <w:rPr>
          <w:szCs w:val="28"/>
          <w:lang w:eastAsia="ru-RU"/>
        </w:rPr>
        <w:t>кримінальне правопорушення</w:t>
      </w:r>
      <w:r>
        <w:rPr>
          <w:bCs/>
          <w:szCs w:val="28"/>
          <w:lang w:eastAsia="ru-RU"/>
        </w:rPr>
        <w:t>, вчинене</w:t>
      </w:r>
      <w:r w:rsidRPr="00AF382F">
        <w:rPr>
          <w:bCs/>
          <w:szCs w:val="28"/>
          <w:lang w:eastAsia="ru-RU"/>
        </w:rPr>
        <w:t xml:space="preserve"> виконавцем, але з посиланням на відповідну частину</w:t>
      </w:r>
      <w:r>
        <w:rPr>
          <w:bCs/>
          <w:szCs w:val="28"/>
          <w:lang w:eastAsia="ru-RU"/>
        </w:rPr>
        <w:t xml:space="preserve"> ст. </w:t>
      </w:r>
      <w:r w:rsidRPr="00AF382F">
        <w:rPr>
          <w:bCs/>
          <w:szCs w:val="28"/>
          <w:lang w:eastAsia="ru-RU"/>
        </w:rPr>
        <w:t xml:space="preserve">27 КК України залежно від ролі, що була виконана в процесі вчинення </w:t>
      </w:r>
      <w:r>
        <w:rPr>
          <w:szCs w:val="28"/>
          <w:lang w:eastAsia="ru-RU"/>
        </w:rPr>
        <w:t>кримінального правопорушення</w:t>
      </w:r>
      <w:r>
        <w:rPr>
          <w:bCs/>
          <w:szCs w:val="28"/>
          <w:lang w:eastAsia="ru-RU"/>
        </w:rPr>
        <w:t xml:space="preserve"> (ч. </w:t>
      </w:r>
      <w:r w:rsidRPr="00AF382F">
        <w:rPr>
          <w:bCs/>
          <w:szCs w:val="28"/>
          <w:lang w:eastAsia="ru-RU"/>
        </w:rPr>
        <w:t>2</w:t>
      </w:r>
      <w:r>
        <w:rPr>
          <w:bCs/>
          <w:szCs w:val="28"/>
          <w:lang w:eastAsia="ru-RU"/>
        </w:rPr>
        <w:t xml:space="preserve"> ст. </w:t>
      </w:r>
      <w:r w:rsidRPr="00AF382F">
        <w:rPr>
          <w:bCs/>
          <w:szCs w:val="28"/>
          <w:lang w:eastAsia="ru-RU"/>
        </w:rPr>
        <w:t>29 КК України)</w:t>
      </w:r>
      <w:r>
        <w:rPr>
          <w:bCs/>
          <w:szCs w:val="28"/>
          <w:lang w:eastAsia="ru-RU"/>
        </w:rPr>
        <w:t>;</w:t>
      </w:r>
    </w:p>
    <w:p w14:paraId="2A862CE8" w14:textId="77777777" w:rsidR="00AD7052" w:rsidRPr="00AF382F" w:rsidRDefault="00AD7052" w:rsidP="00D92493">
      <w:pPr>
        <w:widowControl w:val="0"/>
        <w:shd w:val="clear" w:color="auto" w:fill="FFFFFF"/>
        <w:spacing w:line="360" w:lineRule="auto"/>
        <w:ind w:left="24" w:right="34" w:firstLine="567"/>
        <w:jc w:val="both"/>
        <w:rPr>
          <w:szCs w:val="28"/>
          <w:lang w:eastAsia="ru-RU"/>
        </w:rPr>
      </w:pPr>
      <w:r>
        <w:rPr>
          <w:szCs w:val="28"/>
          <w:lang w:eastAsia="ru-RU"/>
        </w:rPr>
        <w:t xml:space="preserve">в) </w:t>
      </w:r>
      <w:r w:rsidRPr="00AF382F">
        <w:rPr>
          <w:szCs w:val="28"/>
          <w:lang w:eastAsia="ru-RU"/>
        </w:rPr>
        <w:t>співучасник</w:t>
      </w:r>
      <w:r>
        <w:rPr>
          <w:szCs w:val="28"/>
          <w:lang w:eastAsia="ru-RU"/>
        </w:rPr>
        <w:t>и</w:t>
      </w:r>
      <w:r w:rsidRPr="00AF382F">
        <w:rPr>
          <w:szCs w:val="28"/>
          <w:lang w:eastAsia="ru-RU"/>
        </w:rPr>
        <w:t>, які діють в організованій групі або злочинній організації, відповідають за такими правилами:</w:t>
      </w:r>
    </w:p>
    <w:p w14:paraId="787596F8" w14:textId="77777777" w:rsidR="00AD7052" w:rsidRPr="00AF382F" w:rsidRDefault="00AD7052" w:rsidP="00D92493">
      <w:pPr>
        <w:widowControl w:val="0"/>
        <w:shd w:val="clear" w:color="auto" w:fill="FFFFFF"/>
        <w:tabs>
          <w:tab w:val="left" w:pos="586"/>
        </w:tabs>
        <w:spacing w:line="360" w:lineRule="auto"/>
        <w:ind w:left="14" w:firstLine="567"/>
        <w:jc w:val="both"/>
        <w:rPr>
          <w:szCs w:val="28"/>
          <w:lang w:eastAsia="ru-RU"/>
        </w:rPr>
      </w:pPr>
      <w:r w:rsidRPr="00AF382F">
        <w:rPr>
          <w:szCs w:val="28"/>
          <w:lang w:eastAsia="ru-RU"/>
        </w:rPr>
        <w:t>–</w:t>
      </w:r>
      <w:r>
        <w:rPr>
          <w:szCs w:val="28"/>
          <w:lang w:eastAsia="ru-RU"/>
        </w:rPr>
        <w:t xml:space="preserve"> </w:t>
      </w:r>
      <w:r w:rsidRPr="00AF382F">
        <w:rPr>
          <w:szCs w:val="28"/>
          <w:lang w:eastAsia="ru-RU"/>
        </w:rPr>
        <w:t>організатор організованої групи чи злочинної організації підлягає відповідальності за всі</w:t>
      </w:r>
      <w:r w:rsidR="00D95558">
        <w:rPr>
          <w:szCs w:val="28"/>
          <w:lang w:eastAsia="ru-RU"/>
        </w:rPr>
        <w:t xml:space="preserve"> кримінальні правопорушення</w:t>
      </w:r>
      <w:r w:rsidRPr="00AF382F">
        <w:rPr>
          <w:szCs w:val="28"/>
          <w:lang w:eastAsia="ru-RU"/>
        </w:rPr>
        <w:t xml:space="preserve">, вчинені організованою групою чи злочинною організацією, якщо вони охоплювалися його умислом </w:t>
      </w:r>
      <w:r>
        <w:rPr>
          <w:szCs w:val="28"/>
          <w:lang w:eastAsia="ru-RU"/>
        </w:rPr>
        <w:t>(ч. </w:t>
      </w:r>
      <w:r w:rsidRPr="00AF382F">
        <w:rPr>
          <w:szCs w:val="28"/>
          <w:lang w:eastAsia="ru-RU"/>
        </w:rPr>
        <w:t>1</w:t>
      </w:r>
      <w:r>
        <w:rPr>
          <w:szCs w:val="28"/>
          <w:lang w:eastAsia="ru-RU"/>
        </w:rPr>
        <w:t xml:space="preserve"> ст. </w:t>
      </w:r>
      <w:r w:rsidRPr="00AF382F">
        <w:rPr>
          <w:szCs w:val="28"/>
          <w:lang w:eastAsia="ru-RU"/>
        </w:rPr>
        <w:t>30 КК України);</w:t>
      </w:r>
    </w:p>
    <w:p w14:paraId="522DAE5D" w14:textId="77777777" w:rsidR="00AD7052" w:rsidRPr="00AF382F" w:rsidRDefault="00AD7052" w:rsidP="00D92493">
      <w:pPr>
        <w:widowControl w:val="0"/>
        <w:shd w:val="clear" w:color="auto" w:fill="FFFFFF"/>
        <w:tabs>
          <w:tab w:val="left" w:pos="586"/>
        </w:tabs>
        <w:spacing w:line="360" w:lineRule="auto"/>
        <w:ind w:left="14" w:firstLine="567"/>
        <w:jc w:val="both"/>
        <w:rPr>
          <w:szCs w:val="28"/>
          <w:lang w:eastAsia="ru-RU"/>
        </w:rPr>
      </w:pPr>
      <w:r w:rsidRPr="00AF382F">
        <w:rPr>
          <w:szCs w:val="28"/>
          <w:lang w:eastAsia="ru-RU"/>
        </w:rPr>
        <w:t xml:space="preserve">– інші учасники організованої групи чи злочинної організації підлягають кримінальній відповідальності за </w:t>
      </w:r>
      <w:r>
        <w:rPr>
          <w:szCs w:val="28"/>
          <w:lang w:eastAsia="ru-RU"/>
        </w:rPr>
        <w:t>кримінальні правопорушення</w:t>
      </w:r>
      <w:r w:rsidRPr="00AF382F">
        <w:rPr>
          <w:szCs w:val="28"/>
          <w:lang w:eastAsia="ru-RU"/>
        </w:rPr>
        <w:t xml:space="preserve">, у підготовці чи вчиненні яких вони брали участь, незалежно від тієї ролі, яку виконував у </w:t>
      </w:r>
      <w:r>
        <w:rPr>
          <w:szCs w:val="28"/>
          <w:lang w:eastAsia="ru-RU"/>
        </w:rPr>
        <w:t xml:space="preserve">кримінальному </w:t>
      </w:r>
      <w:proofErr w:type="spellStart"/>
      <w:r>
        <w:rPr>
          <w:szCs w:val="28"/>
          <w:lang w:eastAsia="ru-RU"/>
        </w:rPr>
        <w:t>правопорушені</w:t>
      </w:r>
      <w:proofErr w:type="spellEnd"/>
      <w:r w:rsidRPr="00AF382F">
        <w:rPr>
          <w:szCs w:val="28"/>
          <w:lang w:eastAsia="ru-RU"/>
        </w:rPr>
        <w:t xml:space="preserve"> кожен </w:t>
      </w:r>
      <w:r>
        <w:rPr>
          <w:szCs w:val="28"/>
          <w:lang w:eastAsia="ru-RU"/>
        </w:rPr>
        <w:t>і</w:t>
      </w:r>
      <w:r w:rsidRPr="00AF382F">
        <w:rPr>
          <w:szCs w:val="28"/>
          <w:lang w:eastAsia="ru-RU"/>
        </w:rPr>
        <w:t xml:space="preserve">з них </w:t>
      </w:r>
      <w:r>
        <w:rPr>
          <w:szCs w:val="28"/>
          <w:lang w:eastAsia="ru-RU"/>
        </w:rPr>
        <w:t>(ч. </w:t>
      </w:r>
      <w:r w:rsidRPr="00AF382F">
        <w:rPr>
          <w:szCs w:val="28"/>
          <w:lang w:eastAsia="ru-RU"/>
        </w:rPr>
        <w:t>2</w:t>
      </w:r>
      <w:r>
        <w:rPr>
          <w:szCs w:val="28"/>
          <w:lang w:eastAsia="ru-RU"/>
        </w:rPr>
        <w:t xml:space="preserve"> ст. </w:t>
      </w:r>
      <w:r w:rsidRPr="00AF382F">
        <w:rPr>
          <w:szCs w:val="28"/>
          <w:lang w:eastAsia="ru-RU"/>
        </w:rPr>
        <w:t>30 КК України);</w:t>
      </w:r>
    </w:p>
    <w:p w14:paraId="3D8712CE" w14:textId="77777777" w:rsidR="00AD7052" w:rsidRPr="00AF382F" w:rsidRDefault="00AD7052" w:rsidP="00D92493">
      <w:pPr>
        <w:widowControl w:val="0"/>
        <w:shd w:val="clear" w:color="auto" w:fill="FFFFFF"/>
        <w:spacing w:line="360" w:lineRule="auto"/>
        <w:ind w:left="10" w:firstLine="567"/>
        <w:jc w:val="both"/>
        <w:rPr>
          <w:szCs w:val="28"/>
          <w:lang w:eastAsia="ru-RU"/>
        </w:rPr>
      </w:pPr>
      <w:r w:rsidRPr="00AF382F">
        <w:rPr>
          <w:szCs w:val="28"/>
          <w:lang w:eastAsia="ru-RU"/>
        </w:rPr>
        <w:t xml:space="preserve">– дії всіх цих співучасників кваліфікуються за тією статтею Особливої </w:t>
      </w:r>
      <w:r w:rsidRPr="00AF382F">
        <w:rPr>
          <w:szCs w:val="28"/>
          <w:lang w:eastAsia="ru-RU"/>
        </w:rPr>
        <w:lastRenderedPageBreak/>
        <w:t>частини КК, яка передбачає відповідальність за вчинення</w:t>
      </w:r>
      <w:r>
        <w:rPr>
          <w:szCs w:val="28"/>
          <w:lang w:eastAsia="ru-RU"/>
        </w:rPr>
        <w:t xml:space="preserve"> ць</w:t>
      </w:r>
      <w:r w:rsidRPr="00AF382F">
        <w:rPr>
          <w:szCs w:val="28"/>
          <w:lang w:eastAsia="ru-RU"/>
        </w:rPr>
        <w:t xml:space="preserve">ого </w:t>
      </w:r>
      <w:r>
        <w:rPr>
          <w:szCs w:val="28"/>
          <w:lang w:eastAsia="ru-RU"/>
        </w:rPr>
        <w:t>кримінального правопорушення</w:t>
      </w:r>
      <w:r w:rsidRPr="00AF382F">
        <w:rPr>
          <w:szCs w:val="28"/>
          <w:lang w:eastAsia="ru-RU"/>
        </w:rPr>
        <w:t xml:space="preserve"> злочинною організацією чи організованою групою (наприклад, </w:t>
      </w:r>
      <w:r>
        <w:rPr>
          <w:szCs w:val="28"/>
          <w:lang w:eastAsia="ru-RU"/>
        </w:rPr>
        <w:t>усі учасники банди</w:t>
      </w:r>
      <w:r w:rsidRPr="00AF382F">
        <w:rPr>
          <w:szCs w:val="28"/>
          <w:lang w:eastAsia="ru-RU"/>
        </w:rPr>
        <w:t xml:space="preserve"> незалежно від тієї ролі, яку вони виконували в </w:t>
      </w:r>
      <w:r>
        <w:rPr>
          <w:szCs w:val="28"/>
          <w:lang w:eastAsia="ru-RU"/>
        </w:rPr>
        <w:t xml:space="preserve">кримінальному </w:t>
      </w:r>
      <w:proofErr w:type="spellStart"/>
      <w:r>
        <w:rPr>
          <w:szCs w:val="28"/>
          <w:lang w:eastAsia="ru-RU"/>
        </w:rPr>
        <w:t>правопорушені</w:t>
      </w:r>
      <w:proofErr w:type="spellEnd"/>
      <w:r w:rsidRPr="00AF382F">
        <w:rPr>
          <w:szCs w:val="28"/>
          <w:lang w:eastAsia="ru-RU"/>
        </w:rPr>
        <w:t xml:space="preserve">, несуть відповідальність безпосередньо </w:t>
      </w:r>
      <w:r>
        <w:rPr>
          <w:szCs w:val="28"/>
          <w:lang w:eastAsia="ru-RU"/>
        </w:rPr>
        <w:t xml:space="preserve">за статтею </w:t>
      </w:r>
      <w:r w:rsidRPr="00AF382F">
        <w:rPr>
          <w:szCs w:val="28"/>
          <w:lang w:eastAsia="ru-RU"/>
        </w:rPr>
        <w:t>257 КК України; всі учасники організованої групи, що вчинила вимагання, – за</w:t>
      </w:r>
      <w:r>
        <w:rPr>
          <w:szCs w:val="28"/>
          <w:lang w:eastAsia="ru-RU"/>
        </w:rPr>
        <w:t xml:space="preserve"> ч. </w:t>
      </w:r>
      <w:r w:rsidRPr="00AF382F">
        <w:rPr>
          <w:szCs w:val="28"/>
          <w:lang w:eastAsia="ru-RU"/>
        </w:rPr>
        <w:t>4</w:t>
      </w:r>
      <w:r>
        <w:rPr>
          <w:szCs w:val="28"/>
          <w:lang w:eastAsia="ru-RU"/>
        </w:rPr>
        <w:t xml:space="preserve"> ст. </w:t>
      </w:r>
      <w:r w:rsidRPr="00AF382F">
        <w:rPr>
          <w:szCs w:val="28"/>
          <w:lang w:eastAsia="ru-RU"/>
        </w:rPr>
        <w:t>189 КК України)</w:t>
      </w:r>
      <w:r>
        <w:rPr>
          <w:szCs w:val="28"/>
          <w:lang w:eastAsia="ru-RU"/>
        </w:rPr>
        <w:t>;</w:t>
      </w:r>
    </w:p>
    <w:p w14:paraId="01E94DB2" w14:textId="77777777" w:rsidR="00AD7052" w:rsidRPr="00AF382F" w:rsidRDefault="00AD7052" w:rsidP="00D92493">
      <w:pPr>
        <w:widowControl w:val="0"/>
        <w:shd w:val="clear" w:color="auto" w:fill="FFFFFF"/>
        <w:spacing w:line="360" w:lineRule="auto"/>
        <w:ind w:left="10" w:firstLine="567"/>
        <w:jc w:val="both"/>
        <w:rPr>
          <w:szCs w:val="28"/>
          <w:lang w:eastAsia="ru-RU"/>
        </w:rPr>
      </w:pPr>
      <w:r>
        <w:rPr>
          <w:szCs w:val="28"/>
          <w:lang w:eastAsia="ru-RU"/>
        </w:rPr>
        <w:t>г)</w:t>
      </w:r>
      <w:r w:rsidRPr="00AF382F">
        <w:rPr>
          <w:szCs w:val="28"/>
          <w:lang w:eastAsia="ru-RU"/>
        </w:rPr>
        <w:t xml:space="preserve"> об’єктивні та суб’єктивні обставини, які визначають кваліфікацію </w:t>
      </w:r>
      <w:r>
        <w:rPr>
          <w:szCs w:val="28"/>
          <w:lang w:eastAsia="ru-RU"/>
        </w:rPr>
        <w:t>кримінального правопорушення</w:t>
      </w:r>
      <w:r w:rsidRPr="00AF382F">
        <w:rPr>
          <w:szCs w:val="28"/>
          <w:lang w:eastAsia="ru-RU"/>
        </w:rPr>
        <w:t>, вчиненого виконавцем (наприклад, спосіб вчинення</w:t>
      </w:r>
      <w:r w:rsidR="00D95558">
        <w:rPr>
          <w:szCs w:val="28"/>
          <w:lang w:eastAsia="ru-RU"/>
        </w:rPr>
        <w:t xml:space="preserve"> кримінального правопорушення</w:t>
      </w:r>
      <w:r w:rsidRPr="00AF382F">
        <w:rPr>
          <w:szCs w:val="28"/>
          <w:lang w:eastAsia="ru-RU"/>
        </w:rPr>
        <w:t>, мотив, мета), можуть бути поставлені у вину іншим співучасникам лише за умови, що вони усвідомлювали ці обставини</w:t>
      </w:r>
      <w:r>
        <w:rPr>
          <w:szCs w:val="28"/>
          <w:lang w:eastAsia="ru-RU"/>
        </w:rPr>
        <w:t xml:space="preserve"> й</w:t>
      </w:r>
      <w:r w:rsidRPr="00AF382F">
        <w:rPr>
          <w:szCs w:val="28"/>
          <w:lang w:eastAsia="ru-RU"/>
        </w:rPr>
        <w:t xml:space="preserve"> були поінформовані про них </w:t>
      </w:r>
      <w:r>
        <w:rPr>
          <w:szCs w:val="28"/>
          <w:lang w:eastAsia="ru-RU"/>
        </w:rPr>
        <w:t>(ч. </w:t>
      </w:r>
      <w:r w:rsidRPr="00AF382F">
        <w:rPr>
          <w:szCs w:val="28"/>
          <w:lang w:eastAsia="ru-RU"/>
        </w:rPr>
        <w:t>3</w:t>
      </w:r>
      <w:r>
        <w:rPr>
          <w:szCs w:val="28"/>
          <w:lang w:eastAsia="ru-RU"/>
        </w:rPr>
        <w:t xml:space="preserve"> ст. </w:t>
      </w:r>
      <w:r w:rsidRPr="00AF382F">
        <w:rPr>
          <w:szCs w:val="28"/>
          <w:lang w:eastAsia="ru-RU"/>
        </w:rPr>
        <w:t>29 КК України)</w:t>
      </w:r>
      <w:r>
        <w:rPr>
          <w:szCs w:val="28"/>
          <w:lang w:eastAsia="ru-RU"/>
        </w:rPr>
        <w:t>,</w:t>
      </w:r>
      <w:r w:rsidRPr="00AF382F">
        <w:rPr>
          <w:szCs w:val="28"/>
          <w:lang w:eastAsia="ru-RU"/>
        </w:rPr>
        <w:t xml:space="preserve"> </w:t>
      </w:r>
      <w:r>
        <w:rPr>
          <w:szCs w:val="28"/>
          <w:lang w:eastAsia="ru-RU"/>
        </w:rPr>
        <w:t>я</w:t>
      </w:r>
      <w:r w:rsidRPr="00AF382F">
        <w:rPr>
          <w:szCs w:val="28"/>
          <w:lang w:eastAsia="ru-RU"/>
        </w:rPr>
        <w:t>кщо ж співучасники не були поінформовані про наявність цих обставин (не усвідомлювали їх існування), вони за них відповідальності не несуть</w:t>
      </w:r>
      <w:r>
        <w:rPr>
          <w:szCs w:val="28"/>
          <w:lang w:eastAsia="ru-RU"/>
        </w:rPr>
        <w:t>,</w:t>
      </w:r>
      <w:r w:rsidRPr="00AF382F">
        <w:rPr>
          <w:szCs w:val="28"/>
          <w:lang w:eastAsia="ru-RU"/>
        </w:rPr>
        <w:t xml:space="preserve"> і ці обставини не можуть визначати кваліфікацію діянь співучасників (наприклад, виконавець вчинив вбивство з особливою жорстокістю, а інші співучасники про це не знали – </w:t>
      </w:r>
      <w:r>
        <w:rPr>
          <w:szCs w:val="28"/>
          <w:lang w:eastAsia="ru-RU"/>
        </w:rPr>
        <w:t xml:space="preserve">тоді перший </w:t>
      </w:r>
      <w:r w:rsidRPr="00AF382F">
        <w:rPr>
          <w:szCs w:val="28"/>
          <w:lang w:eastAsia="ru-RU"/>
        </w:rPr>
        <w:t>відповідає за п. 4</w:t>
      </w:r>
      <w:r>
        <w:rPr>
          <w:szCs w:val="28"/>
          <w:lang w:eastAsia="ru-RU"/>
        </w:rPr>
        <w:t xml:space="preserve"> ч. </w:t>
      </w:r>
      <w:r w:rsidRPr="00AF382F">
        <w:rPr>
          <w:szCs w:val="28"/>
          <w:lang w:eastAsia="ru-RU"/>
        </w:rPr>
        <w:t>2</w:t>
      </w:r>
      <w:r>
        <w:rPr>
          <w:szCs w:val="28"/>
          <w:lang w:eastAsia="ru-RU"/>
        </w:rPr>
        <w:t xml:space="preserve"> ст. </w:t>
      </w:r>
      <w:r w:rsidRPr="00AF382F">
        <w:rPr>
          <w:szCs w:val="28"/>
          <w:lang w:eastAsia="ru-RU"/>
        </w:rPr>
        <w:t>115, а інші співучасники – за</w:t>
      </w:r>
      <w:r>
        <w:rPr>
          <w:szCs w:val="28"/>
          <w:lang w:eastAsia="ru-RU"/>
        </w:rPr>
        <w:t xml:space="preserve"> ст. </w:t>
      </w:r>
      <w:r w:rsidRPr="00AF382F">
        <w:rPr>
          <w:szCs w:val="28"/>
          <w:lang w:eastAsia="ru-RU"/>
        </w:rPr>
        <w:t>27 і</w:t>
      </w:r>
      <w:r>
        <w:rPr>
          <w:szCs w:val="28"/>
          <w:lang w:eastAsia="ru-RU"/>
        </w:rPr>
        <w:t xml:space="preserve"> ч. </w:t>
      </w:r>
      <w:r w:rsidRPr="00AF382F">
        <w:rPr>
          <w:szCs w:val="28"/>
          <w:lang w:eastAsia="ru-RU"/>
        </w:rPr>
        <w:t>1</w:t>
      </w:r>
      <w:r>
        <w:rPr>
          <w:szCs w:val="28"/>
          <w:lang w:eastAsia="ru-RU"/>
        </w:rPr>
        <w:t xml:space="preserve"> ст. </w:t>
      </w:r>
      <w:r w:rsidRPr="00AF382F">
        <w:rPr>
          <w:szCs w:val="28"/>
          <w:lang w:eastAsia="ru-RU"/>
        </w:rPr>
        <w:t>115)</w:t>
      </w:r>
      <w:r>
        <w:rPr>
          <w:szCs w:val="28"/>
          <w:lang w:eastAsia="ru-RU"/>
        </w:rPr>
        <w:t>,</w:t>
      </w:r>
      <w:r w:rsidRPr="00AF382F">
        <w:rPr>
          <w:szCs w:val="28"/>
          <w:lang w:eastAsia="ru-RU"/>
        </w:rPr>
        <w:t xml:space="preserve"> </w:t>
      </w:r>
      <w:r>
        <w:rPr>
          <w:szCs w:val="28"/>
          <w:lang w:eastAsia="ru-RU"/>
        </w:rPr>
        <w:t>у</w:t>
      </w:r>
      <w:r w:rsidRPr="00AF382F">
        <w:rPr>
          <w:szCs w:val="28"/>
          <w:lang w:eastAsia="ru-RU"/>
        </w:rPr>
        <w:t xml:space="preserve"> цих випадках, як видно, дії співучасників кваліфікуються за різними статтями КК, хоча вони і вчинили один </w:t>
      </w:r>
      <w:r>
        <w:rPr>
          <w:szCs w:val="28"/>
          <w:lang w:eastAsia="ru-RU"/>
        </w:rPr>
        <w:t>кримінальне правопорушення</w:t>
      </w:r>
      <w:r w:rsidRPr="00AF382F">
        <w:rPr>
          <w:szCs w:val="28"/>
          <w:lang w:eastAsia="ru-RU"/>
        </w:rPr>
        <w:t xml:space="preserve"> – </w:t>
      </w:r>
      <w:r>
        <w:rPr>
          <w:szCs w:val="28"/>
          <w:lang w:eastAsia="ru-RU"/>
        </w:rPr>
        <w:t>у</w:t>
      </w:r>
      <w:r w:rsidRPr="00AF382F">
        <w:rPr>
          <w:szCs w:val="28"/>
          <w:lang w:eastAsia="ru-RU"/>
        </w:rPr>
        <w:t>бивство.</w:t>
      </w:r>
    </w:p>
    <w:p w14:paraId="6E564582" w14:textId="77777777" w:rsidR="00AD7052" w:rsidRPr="00AF382F" w:rsidRDefault="00AD7052" w:rsidP="00D92493">
      <w:pPr>
        <w:widowControl w:val="0"/>
        <w:shd w:val="clear" w:color="auto" w:fill="FFFFFF"/>
        <w:spacing w:line="360" w:lineRule="auto"/>
        <w:ind w:firstLine="567"/>
        <w:jc w:val="both"/>
        <w:rPr>
          <w:szCs w:val="28"/>
          <w:lang w:eastAsia="ru-RU"/>
        </w:rPr>
      </w:pPr>
      <w:r w:rsidRPr="00AF382F">
        <w:rPr>
          <w:szCs w:val="28"/>
          <w:lang w:eastAsia="ru-RU"/>
        </w:rPr>
        <w:t xml:space="preserve">Ознаки, що посилюють або пом’якшують відповідальність, але характеризують лише особу співучасника, навіть якщо інші співучасники знали про їх наявність, ставляться у вину лише тому співучаснику, на боці якого вони </w:t>
      </w:r>
      <w:r>
        <w:rPr>
          <w:szCs w:val="28"/>
          <w:lang w:eastAsia="ru-RU"/>
        </w:rPr>
        <w:t>існують</w:t>
      </w:r>
      <w:r w:rsidRPr="00AF382F">
        <w:rPr>
          <w:szCs w:val="28"/>
          <w:lang w:eastAsia="ru-RU"/>
        </w:rPr>
        <w:t>. Інакше кажучи, «особисті» обставини (наприклад, повторність, рецидив) не можуть впливати на відповідальність інших співучасників. Якщо, скажімо, пособник сприяє особі, яка раніше була засуджена за вбивство, у вчиненні нового вбивства, то незалежно від того, знав пособник про це чи ні, ця кваліфікуюча обставина йому у вину в будь-якому випадку не може ставитися, вона характеризує лише особу виконавця. У цій ситуації виконавець відповідає за п</w:t>
      </w:r>
      <w:r>
        <w:rPr>
          <w:szCs w:val="28"/>
          <w:lang w:eastAsia="ru-RU"/>
        </w:rPr>
        <w:t>унктом</w:t>
      </w:r>
      <w:r w:rsidRPr="00AF382F">
        <w:rPr>
          <w:szCs w:val="28"/>
          <w:lang w:eastAsia="ru-RU"/>
        </w:rPr>
        <w:t xml:space="preserve"> 13</w:t>
      </w:r>
      <w:r>
        <w:rPr>
          <w:szCs w:val="28"/>
          <w:lang w:eastAsia="ru-RU"/>
        </w:rPr>
        <w:t xml:space="preserve"> ч. </w:t>
      </w:r>
      <w:r w:rsidRPr="00AF382F">
        <w:rPr>
          <w:szCs w:val="28"/>
          <w:lang w:eastAsia="ru-RU"/>
        </w:rPr>
        <w:t>2</w:t>
      </w:r>
      <w:r>
        <w:rPr>
          <w:szCs w:val="28"/>
          <w:lang w:eastAsia="ru-RU"/>
        </w:rPr>
        <w:t xml:space="preserve"> ст. </w:t>
      </w:r>
      <w:r w:rsidRPr="00AF382F">
        <w:rPr>
          <w:szCs w:val="28"/>
          <w:lang w:eastAsia="ru-RU"/>
        </w:rPr>
        <w:t>115 (вбивство, вчинене повторно), а пособник – за</w:t>
      </w:r>
      <w:r>
        <w:rPr>
          <w:szCs w:val="28"/>
          <w:lang w:eastAsia="ru-RU"/>
        </w:rPr>
        <w:t xml:space="preserve"> ч. </w:t>
      </w:r>
      <w:r w:rsidRPr="00AF382F">
        <w:rPr>
          <w:szCs w:val="28"/>
          <w:lang w:eastAsia="ru-RU"/>
        </w:rPr>
        <w:t>5</w:t>
      </w:r>
      <w:r>
        <w:rPr>
          <w:szCs w:val="28"/>
          <w:lang w:eastAsia="ru-RU"/>
        </w:rPr>
        <w:t xml:space="preserve"> ст. </w:t>
      </w:r>
      <w:r w:rsidRPr="00AF382F">
        <w:rPr>
          <w:szCs w:val="28"/>
          <w:lang w:eastAsia="ru-RU"/>
        </w:rPr>
        <w:t>27 і</w:t>
      </w:r>
      <w:r>
        <w:rPr>
          <w:szCs w:val="28"/>
          <w:lang w:eastAsia="ru-RU"/>
        </w:rPr>
        <w:t xml:space="preserve"> ч. </w:t>
      </w:r>
      <w:r w:rsidRPr="00AF382F">
        <w:rPr>
          <w:szCs w:val="28"/>
          <w:lang w:eastAsia="ru-RU"/>
        </w:rPr>
        <w:t>1</w:t>
      </w:r>
      <w:r>
        <w:rPr>
          <w:szCs w:val="28"/>
          <w:lang w:eastAsia="ru-RU"/>
        </w:rPr>
        <w:t xml:space="preserve"> ст. </w:t>
      </w:r>
      <w:r w:rsidRPr="00AF382F">
        <w:rPr>
          <w:szCs w:val="28"/>
          <w:lang w:eastAsia="ru-RU"/>
        </w:rPr>
        <w:t>115 КК України.</w:t>
      </w:r>
    </w:p>
    <w:p w14:paraId="7EB56DA2" w14:textId="77777777" w:rsidR="00AD7052" w:rsidRPr="00AF382F" w:rsidRDefault="00AD7052" w:rsidP="00D92493">
      <w:pPr>
        <w:widowControl w:val="0"/>
        <w:shd w:val="clear" w:color="auto" w:fill="FFFFFF"/>
        <w:spacing w:line="360" w:lineRule="auto"/>
        <w:ind w:firstLine="567"/>
        <w:jc w:val="both"/>
        <w:rPr>
          <w:szCs w:val="28"/>
          <w:lang w:eastAsia="ru-RU"/>
        </w:rPr>
      </w:pPr>
    </w:p>
    <w:p w14:paraId="113BD5DE" w14:textId="77777777" w:rsidR="00AD7052" w:rsidRDefault="00AD7052" w:rsidP="00D92493">
      <w:pPr>
        <w:widowControl w:val="0"/>
        <w:spacing w:line="360" w:lineRule="auto"/>
        <w:jc w:val="center"/>
        <w:rPr>
          <w:b/>
          <w:bCs/>
          <w:szCs w:val="28"/>
          <w:lang w:eastAsia="ru-RU"/>
        </w:rPr>
      </w:pPr>
    </w:p>
    <w:p w14:paraId="3F885C6C" w14:textId="77777777" w:rsidR="00AD7052" w:rsidRPr="00AF382F" w:rsidRDefault="00AD7052" w:rsidP="00D92493">
      <w:pPr>
        <w:widowControl w:val="0"/>
        <w:spacing w:line="360" w:lineRule="auto"/>
        <w:jc w:val="center"/>
        <w:rPr>
          <w:b/>
          <w:bCs/>
          <w:szCs w:val="28"/>
          <w:lang w:eastAsia="ru-RU"/>
        </w:rPr>
      </w:pPr>
      <w:r w:rsidRPr="00AF382F">
        <w:rPr>
          <w:b/>
          <w:bCs/>
          <w:szCs w:val="28"/>
          <w:lang w:eastAsia="ru-RU"/>
        </w:rPr>
        <w:t xml:space="preserve">5. Спеціальні питання відповідальності за співучасть у </w:t>
      </w:r>
      <w:r>
        <w:rPr>
          <w:b/>
          <w:bCs/>
          <w:szCs w:val="28"/>
          <w:lang w:eastAsia="ru-RU"/>
        </w:rPr>
        <w:t>кримінальному правопорушенні</w:t>
      </w:r>
    </w:p>
    <w:p w14:paraId="6D4E6C9B" w14:textId="77777777" w:rsidR="00AD7052" w:rsidRPr="00AF382F" w:rsidRDefault="00AD7052" w:rsidP="00D92493">
      <w:pPr>
        <w:widowControl w:val="0"/>
        <w:spacing w:line="360" w:lineRule="auto"/>
        <w:ind w:firstLine="567"/>
        <w:jc w:val="both"/>
        <w:rPr>
          <w:bCs/>
          <w:szCs w:val="28"/>
          <w:lang w:eastAsia="ru-RU"/>
        </w:rPr>
      </w:pPr>
      <w:r>
        <w:rPr>
          <w:bCs/>
          <w:szCs w:val="28"/>
          <w:lang w:eastAsia="ru-RU"/>
        </w:rPr>
        <w:t>Н</w:t>
      </w:r>
      <w:r w:rsidRPr="00AF382F">
        <w:rPr>
          <w:bCs/>
          <w:szCs w:val="28"/>
          <w:lang w:eastAsia="ru-RU"/>
        </w:rPr>
        <w:t xml:space="preserve">а практиці досить часто зустрічаються випадки, що потребують додаткових знань для правильної кваліфікації дій осіб, які спільно вчинюють </w:t>
      </w:r>
      <w:r>
        <w:rPr>
          <w:szCs w:val="28"/>
          <w:lang w:eastAsia="ru-RU"/>
        </w:rPr>
        <w:t>кримінальне правопорушення</w:t>
      </w:r>
      <w:r w:rsidRPr="00AF382F">
        <w:rPr>
          <w:bCs/>
          <w:szCs w:val="28"/>
          <w:lang w:eastAsia="ru-RU"/>
        </w:rPr>
        <w:t xml:space="preserve">. </w:t>
      </w:r>
      <w:r>
        <w:rPr>
          <w:bCs/>
          <w:szCs w:val="28"/>
          <w:lang w:eastAsia="ru-RU"/>
        </w:rPr>
        <w:t>Їх</w:t>
      </w:r>
      <w:r w:rsidRPr="00AF382F">
        <w:rPr>
          <w:bCs/>
          <w:szCs w:val="28"/>
          <w:lang w:eastAsia="ru-RU"/>
        </w:rPr>
        <w:t xml:space="preserve"> називають спеціальними питаннями відповідальності за співучасть. До </w:t>
      </w:r>
      <w:r>
        <w:rPr>
          <w:bCs/>
          <w:szCs w:val="28"/>
          <w:lang w:eastAsia="ru-RU"/>
        </w:rPr>
        <w:t>ц</w:t>
      </w:r>
      <w:r w:rsidRPr="00AF382F">
        <w:rPr>
          <w:bCs/>
          <w:szCs w:val="28"/>
          <w:lang w:eastAsia="ru-RU"/>
        </w:rPr>
        <w:t xml:space="preserve">их питань можна віднести такі: 1) опосередковане виконавство; 2) співучасть у </w:t>
      </w:r>
      <w:r>
        <w:rPr>
          <w:szCs w:val="28"/>
          <w:lang w:eastAsia="ru-RU"/>
        </w:rPr>
        <w:t>кримінальних  правопорушеннях</w:t>
      </w:r>
      <w:r w:rsidRPr="00AF382F">
        <w:rPr>
          <w:bCs/>
          <w:szCs w:val="28"/>
          <w:lang w:eastAsia="ru-RU"/>
        </w:rPr>
        <w:t xml:space="preserve"> із спеціальним суб’єктом; 3) ексцес співучасника; 4) провокація</w:t>
      </w:r>
      <w:r w:rsidR="00D95558">
        <w:rPr>
          <w:bCs/>
          <w:szCs w:val="28"/>
          <w:lang w:eastAsia="ru-RU"/>
        </w:rPr>
        <w:t xml:space="preserve"> кримінального правопорушення</w:t>
      </w:r>
      <w:r w:rsidRPr="00AF382F">
        <w:rPr>
          <w:bCs/>
          <w:szCs w:val="28"/>
          <w:lang w:eastAsia="ru-RU"/>
        </w:rPr>
        <w:t>; 5) </w:t>
      </w:r>
      <w:proofErr w:type="spellStart"/>
      <w:r w:rsidRPr="00AF382F">
        <w:rPr>
          <w:bCs/>
          <w:szCs w:val="28"/>
          <w:lang w:eastAsia="ru-RU"/>
        </w:rPr>
        <w:t>безнаслідкова</w:t>
      </w:r>
      <w:proofErr w:type="spellEnd"/>
      <w:r w:rsidRPr="00AF382F">
        <w:rPr>
          <w:bCs/>
          <w:szCs w:val="28"/>
          <w:lang w:eastAsia="ru-RU"/>
        </w:rPr>
        <w:t xml:space="preserve"> співучасть; 6) невдале підбурювання або пособництво; 7) добровільна відмова співучасників.</w:t>
      </w:r>
    </w:p>
    <w:p w14:paraId="74A95A2F" w14:textId="77777777" w:rsidR="00AD7052" w:rsidRPr="00AF382F" w:rsidRDefault="00AD7052" w:rsidP="00D92493">
      <w:pPr>
        <w:widowControl w:val="0"/>
        <w:spacing w:line="360" w:lineRule="auto"/>
        <w:ind w:right="-180" w:firstLine="567"/>
        <w:jc w:val="both"/>
        <w:rPr>
          <w:bCs/>
          <w:szCs w:val="28"/>
          <w:lang w:eastAsia="ru-RU"/>
        </w:rPr>
      </w:pPr>
      <w:r w:rsidRPr="00AF382F">
        <w:rPr>
          <w:bCs/>
          <w:szCs w:val="28"/>
          <w:lang w:eastAsia="ru-RU"/>
        </w:rPr>
        <w:t>1.</w:t>
      </w:r>
      <w:r w:rsidRPr="00AF382F">
        <w:rPr>
          <w:bCs/>
          <w:i/>
          <w:szCs w:val="28"/>
          <w:lang w:eastAsia="ru-RU"/>
        </w:rPr>
        <w:t xml:space="preserve"> Опосередковане виконавство.</w:t>
      </w:r>
      <w:r w:rsidRPr="00AF382F">
        <w:rPr>
          <w:bCs/>
          <w:szCs w:val="28"/>
          <w:lang w:eastAsia="ru-RU"/>
        </w:rPr>
        <w:t xml:space="preserve"> Під час аналізу визначення виконавця (співвиконавця) </w:t>
      </w:r>
      <w:r>
        <w:rPr>
          <w:szCs w:val="28"/>
          <w:lang w:eastAsia="ru-RU"/>
        </w:rPr>
        <w:t>кримінального правопорушення</w:t>
      </w:r>
      <w:r w:rsidRPr="00AF382F">
        <w:rPr>
          <w:bCs/>
          <w:szCs w:val="28"/>
          <w:lang w:eastAsia="ru-RU"/>
        </w:rPr>
        <w:t xml:space="preserve">, було вказано, що таким визнається і особа, яка хоча </w:t>
      </w:r>
      <w:r>
        <w:rPr>
          <w:bCs/>
          <w:szCs w:val="28"/>
          <w:lang w:eastAsia="ru-RU"/>
        </w:rPr>
        <w:t>і</w:t>
      </w:r>
      <w:r w:rsidRPr="00AF382F">
        <w:rPr>
          <w:bCs/>
          <w:szCs w:val="28"/>
          <w:lang w:eastAsia="ru-RU"/>
        </w:rPr>
        <w:t xml:space="preserve"> безпосередньо не виконувала об’єктивну сторону </w:t>
      </w:r>
      <w:r>
        <w:rPr>
          <w:szCs w:val="28"/>
          <w:lang w:eastAsia="ru-RU"/>
        </w:rPr>
        <w:t>кримінального правопорушення</w:t>
      </w:r>
      <w:r w:rsidRPr="00AF382F">
        <w:rPr>
          <w:bCs/>
          <w:szCs w:val="28"/>
          <w:lang w:eastAsia="ru-RU"/>
        </w:rPr>
        <w:t xml:space="preserve">, але використала для цього інших осіб, </w:t>
      </w:r>
      <w:r>
        <w:rPr>
          <w:bCs/>
          <w:szCs w:val="28"/>
          <w:lang w:eastAsia="ru-RU"/>
        </w:rPr>
        <w:t>які</w:t>
      </w:r>
      <w:r w:rsidRPr="00AF382F">
        <w:rPr>
          <w:bCs/>
          <w:szCs w:val="28"/>
          <w:lang w:eastAsia="ru-RU"/>
        </w:rPr>
        <w:t xml:space="preserve"> відповідно до закону не підлягають кримінальній відповідальності за вчинення </w:t>
      </w:r>
      <w:r>
        <w:rPr>
          <w:szCs w:val="28"/>
          <w:lang w:eastAsia="ru-RU"/>
        </w:rPr>
        <w:t>кримінального правопорушення</w:t>
      </w:r>
      <w:r w:rsidRPr="00AF382F">
        <w:rPr>
          <w:bCs/>
          <w:szCs w:val="28"/>
          <w:lang w:eastAsia="ru-RU"/>
        </w:rPr>
        <w:t xml:space="preserve">. Опосередковане виконавство утворюють випадки використання поведінки таких осіб: а) неосудної особи; б) особи, яка не досягла віку кримінальної відповідальності; в) особи, яка, </w:t>
      </w:r>
      <w:r>
        <w:rPr>
          <w:bCs/>
          <w:szCs w:val="28"/>
          <w:lang w:eastAsia="ru-RU"/>
        </w:rPr>
        <w:t xml:space="preserve">перебуваючи </w:t>
      </w:r>
      <w:r w:rsidRPr="00AF382F">
        <w:rPr>
          <w:bCs/>
          <w:szCs w:val="28"/>
          <w:lang w:eastAsia="ru-RU"/>
        </w:rPr>
        <w:t>у стані крайньої необхідності, була вимушена заподіяти шк</w:t>
      </w:r>
      <w:r>
        <w:rPr>
          <w:bCs/>
          <w:szCs w:val="28"/>
          <w:lang w:eastAsia="ru-RU"/>
        </w:rPr>
        <w:t xml:space="preserve">оду </w:t>
      </w:r>
      <w:proofErr w:type="spellStart"/>
      <w:r>
        <w:rPr>
          <w:bCs/>
          <w:szCs w:val="28"/>
          <w:lang w:eastAsia="ru-RU"/>
        </w:rPr>
        <w:t>правоохоронюваним</w:t>
      </w:r>
      <w:proofErr w:type="spellEnd"/>
      <w:r>
        <w:rPr>
          <w:bCs/>
          <w:szCs w:val="28"/>
          <w:lang w:eastAsia="ru-RU"/>
        </w:rPr>
        <w:t xml:space="preserve"> інтересам</w:t>
      </w:r>
      <w:r w:rsidRPr="00AF382F">
        <w:rPr>
          <w:bCs/>
          <w:szCs w:val="28"/>
          <w:lang w:eastAsia="ru-RU"/>
        </w:rPr>
        <w:t xml:space="preserve"> і при цьому не перевищила меж крайньої необхідності; г) особи, яка виконувала наказ або розпорядження</w:t>
      </w:r>
      <w:r>
        <w:rPr>
          <w:bCs/>
          <w:szCs w:val="28"/>
          <w:lang w:eastAsia="ru-RU"/>
        </w:rPr>
        <w:t xml:space="preserve"> та пр</w:t>
      </w:r>
      <w:r w:rsidRPr="00AF382F">
        <w:rPr>
          <w:bCs/>
          <w:szCs w:val="28"/>
          <w:lang w:eastAsia="ru-RU"/>
        </w:rPr>
        <w:t xml:space="preserve">и цьому не усвідомлювала </w:t>
      </w:r>
      <w:r>
        <w:rPr>
          <w:bCs/>
          <w:szCs w:val="28"/>
          <w:lang w:eastAsia="ru-RU"/>
        </w:rPr>
        <w:t>й</w:t>
      </w:r>
      <w:r w:rsidRPr="00AF382F">
        <w:rPr>
          <w:bCs/>
          <w:szCs w:val="28"/>
          <w:lang w:eastAsia="ru-RU"/>
        </w:rPr>
        <w:t xml:space="preserve"> не могла усвідомлювати злочинний характер останнього; </w:t>
      </w:r>
      <w:r w:rsidRPr="00FF5C5F">
        <w:rPr>
          <w:szCs w:val="28"/>
        </w:rPr>
        <w:t>ґ</w:t>
      </w:r>
      <w:r w:rsidRPr="00AF382F">
        <w:rPr>
          <w:bCs/>
          <w:szCs w:val="28"/>
          <w:lang w:eastAsia="ru-RU"/>
        </w:rPr>
        <w:t xml:space="preserve">) особи, яка діяла внаслідок фактичної помилки, тобто </w:t>
      </w:r>
      <w:r>
        <w:rPr>
          <w:bCs/>
          <w:szCs w:val="28"/>
          <w:lang w:eastAsia="ru-RU"/>
        </w:rPr>
        <w:t>хибн</w:t>
      </w:r>
      <w:r w:rsidRPr="00AF382F">
        <w:rPr>
          <w:bCs/>
          <w:szCs w:val="28"/>
          <w:lang w:eastAsia="ru-RU"/>
        </w:rPr>
        <w:t>о вважала, що вчинюване діяння не становить суспільної небезпеки</w:t>
      </w:r>
      <w:r>
        <w:rPr>
          <w:bCs/>
          <w:szCs w:val="28"/>
          <w:lang w:eastAsia="ru-RU"/>
        </w:rPr>
        <w:t>, п</w:t>
      </w:r>
      <w:r w:rsidRPr="00AF382F">
        <w:rPr>
          <w:bCs/>
          <w:szCs w:val="28"/>
          <w:lang w:eastAsia="ru-RU"/>
        </w:rPr>
        <w:t xml:space="preserve">ри цьому така особа або взагалі не підлягає кримінальній відповідальності, або може бути притягнута до відповідальності за вчинення необережного </w:t>
      </w:r>
      <w:r>
        <w:rPr>
          <w:szCs w:val="28"/>
          <w:lang w:eastAsia="ru-RU"/>
        </w:rPr>
        <w:t>кримінального правопорушення</w:t>
      </w:r>
      <w:r w:rsidRPr="00AF382F">
        <w:rPr>
          <w:bCs/>
          <w:szCs w:val="28"/>
          <w:lang w:eastAsia="ru-RU"/>
        </w:rPr>
        <w:t>.</w:t>
      </w:r>
    </w:p>
    <w:p w14:paraId="1FF5C239" w14:textId="77777777" w:rsidR="00AD7052" w:rsidRPr="00AF382F" w:rsidRDefault="00AD7052" w:rsidP="00D92493">
      <w:pPr>
        <w:widowControl w:val="0"/>
        <w:spacing w:line="360" w:lineRule="auto"/>
        <w:ind w:right="-180" w:firstLine="567"/>
        <w:jc w:val="both"/>
        <w:rPr>
          <w:szCs w:val="28"/>
          <w:lang w:eastAsia="ru-RU"/>
        </w:rPr>
      </w:pPr>
      <w:r w:rsidRPr="00AF382F">
        <w:rPr>
          <w:bCs/>
          <w:szCs w:val="28"/>
          <w:lang w:eastAsia="ru-RU"/>
        </w:rPr>
        <w:t>2</w:t>
      </w:r>
      <w:r w:rsidRPr="00AF382F">
        <w:rPr>
          <w:bCs/>
          <w:i/>
          <w:szCs w:val="28"/>
          <w:lang w:eastAsia="ru-RU"/>
        </w:rPr>
        <w:t xml:space="preserve">. Співучасть у </w:t>
      </w:r>
      <w:r w:rsidR="00D95558">
        <w:rPr>
          <w:bCs/>
          <w:i/>
          <w:szCs w:val="28"/>
          <w:lang w:eastAsia="ru-RU"/>
        </w:rPr>
        <w:t xml:space="preserve">кримінальних правопорушеннях </w:t>
      </w:r>
      <w:r w:rsidRPr="00AF382F">
        <w:rPr>
          <w:bCs/>
          <w:i/>
          <w:szCs w:val="28"/>
          <w:lang w:eastAsia="ru-RU"/>
        </w:rPr>
        <w:t xml:space="preserve">із спеціальним суб’єктом. </w:t>
      </w:r>
      <w:r>
        <w:rPr>
          <w:bCs/>
          <w:szCs w:val="28"/>
          <w:lang w:eastAsia="ru-RU"/>
        </w:rPr>
        <w:lastRenderedPageBreak/>
        <w:t xml:space="preserve">Відповідно до частини </w:t>
      </w:r>
      <w:r w:rsidRPr="00AF382F">
        <w:rPr>
          <w:bCs/>
          <w:szCs w:val="28"/>
          <w:lang w:eastAsia="ru-RU"/>
        </w:rPr>
        <w:t>2</w:t>
      </w:r>
      <w:r>
        <w:rPr>
          <w:bCs/>
          <w:szCs w:val="28"/>
          <w:lang w:eastAsia="ru-RU"/>
        </w:rPr>
        <w:t xml:space="preserve"> ст. </w:t>
      </w:r>
      <w:r w:rsidRPr="00AF382F">
        <w:rPr>
          <w:bCs/>
          <w:szCs w:val="28"/>
          <w:lang w:eastAsia="ru-RU"/>
        </w:rPr>
        <w:t xml:space="preserve">18 </w:t>
      </w:r>
      <w:r w:rsidRPr="00AF382F">
        <w:rPr>
          <w:szCs w:val="28"/>
          <w:lang w:eastAsia="ru-RU"/>
        </w:rPr>
        <w:t>КК України</w:t>
      </w:r>
      <w:r w:rsidRPr="00AF382F">
        <w:rPr>
          <w:bCs/>
          <w:szCs w:val="28"/>
          <w:lang w:eastAsia="ru-RU"/>
        </w:rPr>
        <w:t xml:space="preserve"> спеціальним суб’єктом </w:t>
      </w:r>
      <w:r w:rsidR="00D95558">
        <w:rPr>
          <w:bCs/>
          <w:szCs w:val="28"/>
          <w:lang w:eastAsia="ru-RU"/>
        </w:rPr>
        <w:t xml:space="preserve">кримінального правопорушення </w:t>
      </w:r>
      <w:r w:rsidRPr="00AF382F">
        <w:rPr>
          <w:bCs/>
          <w:szCs w:val="28"/>
          <w:lang w:eastAsia="ru-RU"/>
        </w:rPr>
        <w:t xml:space="preserve">є фізична осудна особа, що вчинила у віці, з якого може наставати кримінальна відповідальність, </w:t>
      </w:r>
      <w:r w:rsidR="00D95558">
        <w:rPr>
          <w:bCs/>
          <w:szCs w:val="28"/>
          <w:lang w:eastAsia="ru-RU"/>
        </w:rPr>
        <w:t>кримінальне правопорушення</w:t>
      </w:r>
      <w:r w:rsidRPr="00AF382F">
        <w:rPr>
          <w:bCs/>
          <w:szCs w:val="28"/>
          <w:lang w:eastAsia="ru-RU"/>
        </w:rPr>
        <w:t xml:space="preserve">, суб’єктом якого може бути лише певна особа. </w:t>
      </w:r>
      <w:r w:rsidRPr="00AF382F">
        <w:rPr>
          <w:szCs w:val="28"/>
          <w:lang w:eastAsia="ru-RU"/>
        </w:rPr>
        <w:t xml:space="preserve">Характерною ознакою </w:t>
      </w:r>
      <w:r>
        <w:rPr>
          <w:szCs w:val="28"/>
          <w:lang w:eastAsia="ru-RU"/>
        </w:rPr>
        <w:t>кримінального правопорушення</w:t>
      </w:r>
      <w:r w:rsidRPr="00AF382F">
        <w:rPr>
          <w:szCs w:val="28"/>
          <w:lang w:eastAsia="ru-RU"/>
        </w:rPr>
        <w:t xml:space="preserve"> із спеціальним суб’єктом є те, що їх можуть вчинити лише особи, наділені ознаками спеціального суб’єкта. Виникає питання про можливість співучасті у таких </w:t>
      </w:r>
      <w:r w:rsidR="00D95558">
        <w:rPr>
          <w:szCs w:val="28"/>
          <w:lang w:eastAsia="ru-RU"/>
        </w:rPr>
        <w:t xml:space="preserve">кримінальних правопорушеннях </w:t>
      </w:r>
      <w:r w:rsidRPr="00AF382F">
        <w:rPr>
          <w:szCs w:val="28"/>
          <w:lang w:eastAsia="ru-RU"/>
        </w:rPr>
        <w:t xml:space="preserve">осіб, які не мають ознак спеціального суб’єкта. Це питання </w:t>
      </w:r>
      <w:r>
        <w:rPr>
          <w:szCs w:val="28"/>
          <w:lang w:eastAsia="ru-RU"/>
        </w:rPr>
        <w:t>вирішу</w:t>
      </w:r>
      <w:r w:rsidRPr="00AF382F">
        <w:rPr>
          <w:szCs w:val="28"/>
          <w:lang w:eastAsia="ru-RU"/>
        </w:rPr>
        <w:t>ється</w:t>
      </w:r>
      <w:r>
        <w:rPr>
          <w:szCs w:val="28"/>
          <w:lang w:eastAsia="ru-RU"/>
        </w:rPr>
        <w:t>,</w:t>
      </w:r>
      <w:r w:rsidRPr="00AF382F">
        <w:rPr>
          <w:szCs w:val="28"/>
          <w:lang w:eastAsia="ru-RU"/>
        </w:rPr>
        <w:t xml:space="preserve"> виходячи н</w:t>
      </w:r>
      <w:r>
        <w:rPr>
          <w:szCs w:val="28"/>
          <w:lang w:eastAsia="ru-RU"/>
        </w:rPr>
        <w:t>е</w:t>
      </w:r>
      <w:r w:rsidRPr="00AF382F">
        <w:rPr>
          <w:szCs w:val="28"/>
          <w:lang w:eastAsia="ru-RU"/>
        </w:rPr>
        <w:t xml:space="preserve"> з норм Загальної частини, а із положень, що випливають з Особливої частини КК. Так, </w:t>
      </w:r>
      <w:r>
        <w:rPr>
          <w:szCs w:val="28"/>
          <w:lang w:eastAsia="ru-RU"/>
        </w:rPr>
        <w:t>у частині </w:t>
      </w:r>
      <w:r w:rsidRPr="00AF382F">
        <w:rPr>
          <w:szCs w:val="28"/>
          <w:lang w:eastAsia="ru-RU"/>
        </w:rPr>
        <w:t>3</w:t>
      </w:r>
      <w:r>
        <w:rPr>
          <w:szCs w:val="28"/>
          <w:lang w:eastAsia="ru-RU"/>
        </w:rPr>
        <w:t xml:space="preserve"> ст. </w:t>
      </w:r>
      <w:r w:rsidRPr="00AF382F">
        <w:rPr>
          <w:szCs w:val="28"/>
          <w:lang w:eastAsia="ru-RU"/>
        </w:rPr>
        <w:t xml:space="preserve">401 </w:t>
      </w:r>
      <w:r>
        <w:rPr>
          <w:szCs w:val="28"/>
          <w:lang w:eastAsia="ru-RU"/>
        </w:rPr>
        <w:t>у</w:t>
      </w:r>
      <w:r w:rsidRPr="00AF382F">
        <w:rPr>
          <w:szCs w:val="28"/>
          <w:lang w:eastAsia="ru-RU"/>
        </w:rPr>
        <w:t xml:space="preserve">казується, що співучасть у військових </w:t>
      </w:r>
      <w:r w:rsidR="00D95558">
        <w:rPr>
          <w:szCs w:val="28"/>
          <w:lang w:eastAsia="ru-RU"/>
        </w:rPr>
        <w:t xml:space="preserve">кримінальних правопорушеннях </w:t>
      </w:r>
      <w:r w:rsidRPr="00AF382F">
        <w:rPr>
          <w:szCs w:val="28"/>
          <w:lang w:eastAsia="ru-RU"/>
        </w:rPr>
        <w:t xml:space="preserve">осіб, не згаданих у цій статті (тобто не військовослужбовців), тягне за собою відповідальність за відповідними статтями цього розділу, тобто розділу Особливої частини КК про військові </w:t>
      </w:r>
      <w:r>
        <w:rPr>
          <w:szCs w:val="28"/>
          <w:lang w:eastAsia="ru-RU"/>
        </w:rPr>
        <w:t>кримінальні правопорушення</w:t>
      </w:r>
      <w:r w:rsidRPr="00AF382F">
        <w:rPr>
          <w:szCs w:val="28"/>
          <w:lang w:eastAsia="ru-RU"/>
        </w:rPr>
        <w:t>. Це правило теорія та практика кримінального права перенос</w:t>
      </w:r>
      <w:r>
        <w:rPr>
          <w:szCs w:val="28"/>
          <w:lang w:eastAsia="ru-RU"/>
        </w:rPr>
        <w:t>я</w:t>
      </w:r>
      <w:r w:rsidRPr="00AF382F">
        <w:rPr>
          <w:szCs w:val="28"/>
          <w:lang w:eastAsia="ru-RU"/>
        </w:rPr>
        <w:t xml:space="preserve">ть </w:t>
      </w:r>
      <w:r>
        <w:rPr>
          <w:szCs w:val="28"/>
          <w:lang w:eastAsia="ru-RU"/>
        </w:rPr>
        <w:t>і</w:t>
      </w:r>
      <w:r w:rsidRPr="00AF382F">
        <w:rPr>
          <w:szCs w:val="28"/>
          <w:lang w:eastAsia="ru-RU"/>
        </w:rPr>
        <w:t xml:space="preserve"> на інші </w:t>
      </w:r>
      <w:r w:rsidR="00D95558">
        <w:rPr>
          <w:szCs w:val="28"/>
          <w:lang w:eastAsia="ru-RU"/>
        </w:rPr>
        <w:t xml:space="preserve">кримінальні правопорушення </w:t>
      </w:r>
      <w:r w:rsidRPr="00AF382F">
        <w:rPr>
          <w:szCs w:val="28"/>
          <w:lang w:eastAsia="ru-RU"/>
        </w:rPr>
        <w:t xml:space="preserve">із спеціальним суб’єктом. Таким чином, загальним правилом відповідальності за співучасть у </w:t>
      </w:r>
      <w:r w:rsidR="00D95558">
        <w:rPr>
          <w:szCs w:val="28"/>
          <w:lang w:eastAsia="ru-RU"/>
        </w:rPr>
        <w:t xml:space="preserve">кримінальних правопорушеннях </w:t>
      </w:r>
      <w:r w:rsidRPr="00AF382F">
        <w:rPr>
          <w:szCs w:val="28"/>
          <w:lang w:eastAsia="ru-RU"/>
        </w:rPr>
        <w:t>із спеціальним суб’єктом є те</w:t>
      </w:r>
      <w:r>
        <w:rPr>
          <w:szCs w:val="28"/>
          <w:lang w:eastAsia="ru-RU"/>
        </w:rPr>
        <w:t>, що</w:t>
      </w:r>
      <w:r w:rsidRPr="00AF382F">
        <w:rPr>
          <w:szCs w:val="28"/>
          <w:lang w:eastAsia="ru-RU"/>
        </w:rPr>
        <w:t xml:space="preserve"> виконавцем цих </w:t>
      </w:r>
      <w:r w:rsidR="00D95558">
        <w:rPr>
          <w:szCs w:val="28"/>
          <w:lang w:eastAsia="ru-RU"/>
        </w:rPr>
        <w:t xml:space="preserve">кримінальних </w:t>
      </w:r>
      <w:proofErr w:type="spellStart"/>
      <w:r w:rsidR="00D95558">
        <w:rPr>
          <w:szCs w:val="28"/>
          <w:lang w:eastAsia="ru-RU"/>
        </w:rPr>
        <w:t>правопорушень</w:t>
      </w:r>
      <w:r w:rsidRPr="00AF382F">
        <w:rPr>
          <w:szCs w:val="28"/>
          <w:lang w:eastAsia="ru-RU"/>
        </w:rPr>
        <w:t>може</w:t>
      </w:r>
      <w:proofErr w:type="spellEnd"/>
      <w:r w:rsidRPr="00AF382F">
        <w:rPr>
          <w:szCs w:val="28"/>
          <w:lang w:eastAsia="ru-RU"/>
        </w:rPr>
        <w:t xml:space="preserve"> бути тільки спеціальний суб’єкт, а як організатор, підбурювач</w:t>
      </w:r>
      <w:r>
        <w:rPr>
          <w:szCs w:val="28"/>
          <w:lang w:eastAsia="ru-RU"/>
        </w:rPr>
        <w:t xml:space="preserve"> або</w:t>
      </w:r>
      <w:r w:rsidRPr="00AF382F">
        <w:rPr>
          <w:szCs w:val="28"/>
          <w:lang w:eastAsia="ru-RU"/>
        </w:rPr>
        <w:t xml:space="preserve"> пособник можуть виступати й інші особи, не наділені ознаками спеціального суб’єкта. </w:t>
      </w:r>
      <w:r>
        <w:rPr>
          <w:szCs w:val="28"/>
          <w:lang w:eastAsia="ru-RU"/>
        </w:rPr>
        <w:t>Водночас</w:t>
      </w:r>
      <w:r w:rsidRPr="00AF382F">
        <w:rPr>
          <w:szCs w:val="28"/>
          <w:lang w:eastAsia="ru-RU"/>
        </w:rPr>
        <w:t xml:space="preserve"> об’єктивна сторона деяких </w:t>
      </w:r>
      <w:r>
        <w:rPr>
          <w:szCs w:val="28"/>
          <w:lang w:eastAsia="ru-RU"/>
        </w:rPr>
        <w:t>кримінальних правопорушень</w:t>
      </w:r>
      <w:r w:rsidRPr="00AF382F">
        <w:rPr>
          <w:szCs w:val="28"/>
          <w:lang w:eastAsia="ru-RU"/>
        </w:rPr>
        <w:t xml:space="preserve"> описується в законі так, що вона не виключає </w:t>
      </w:r>
      <w:r>
        <w:rPr>
          <w:szCs w:val="28"/>
          <w:lang w:eastAsia="ru-RU"/>
        </w:rPr>
        <w:t>визнання</w:t>
      </w:r>
      <w:r w:rsidRPr="00AF382F">
        <w:rPr>
          <w:szCs w:val="28"/>
          <w:lang w:eastAsia="ru-RU"/>
        </w:rPr>
        <w:t xml:space="preserve"> співвиконавц</w:t>
      </w:r>
      <w:r>
        <w:rPr>
          <w:szCs w:val="28"/>
          <w:lang w:eastAsia="ru-RU"/>
        </w:rPr>
        <w:t>ями</w:t>
      </w:r>
      <w:r w:rsidRPr="00AF382F">
        <w:rPr>
          <w:szCs w:val="28"/>
          <w:lang w:eastAsia="ru-RU"/>
        </w:rPr>
        <w:t xml:space="preserve"> і осіб, які не є спеціальними суб’єктами. </w:t>
      </w:r>
      <w:r>
        <w:rPr>
          <w:szCs w:val="28"/>
          <w:lang w:eastAsia="ru-RU"/>
        </w:rPr>
        <w:t>Виходячи із ц</w:t>
      </w:r>
      <w:r w:rsidRPr="00AF382F">
        <w:rPr>
          <w:szCs w:val="28"/>
          <w:lang w:eastAsia="ru-RU"/>
        </w:rPr>
        <w:t>их положень</w:t>
      </w:r>
      <w:r>
        <w:rPr>
          <w:szCs w:val="28"/>
          <w:lang w:eastAsia="ru-RU"/>
        </w:rPr>
        <w:t>,</w:t>
      </w:r>
      <w:r w:rsidRPr="00AF382F">
        <w:rPr>
          <w:szCs w:val="28"/>
          <w:lang w:eastAsia="ru-RU"/>
        </w:rPr>
        <w:t xml:space="preserve"> можна сформулювати такі правила кваліфікації дій співучасників у </w:t>
      </w:r>
      <w:r w:rsidR="00D95558">
        <w:rPr>
          <w:szCs w:val="28"/>
          <w:lang w:eastAsia="ru-RU"/>
        </w:rPr>
        <w:t xml:space="preserve">кримінальних правопорушеннях </w:t>
      </w:r>
      <w:r w:rsidRPr="00AF382F">
        <w:rPr>
          <w:szCs w:val="28"/>
          <w:lang w:eastAsia="ru-RU"/>
        </w:rPr>
        <w:t>із спеціальним суб’єктом:</w:t>
      </w:r>
    </w:p>
    <w:p w14:paraId="3228D601" w14:textId="77777777" w:rsidR="00AD7052" w:rsidRPr="00AF382F" w:rsidRDefault="00AD7052" w:rsidP="00D92493">
      <w:pPr>
        <w:widowControl w:val="0"/>
        <w:shd w:val="clear" w:color="auto" w:fill="FFFFFF"/>
        <w:spacing w:line="360" w:lineRule="auto"/>
        <w:ind w:left="5" w:right="43" w:firstLine="567"/>
        <w:jc w:val="both"/>
        <w:rPr>
          <w:szCs w:val="28"/>
          <w:lang w:eastAsia="ru-RU"/>
        </w:rPr>
      </w:pPr>
      <w:r w:rsidRPr="00AF382F">
        <w:rPr>
          <w:szCs w:val="28"/>
          <w:lang w:eastAsia="ru-RU"/>
        </w:rPr>
        <w:t xml:space="preserve">а) виконавцем </w:t>
      </w:r>
      <w:r>
        <w:rPr>
          <w:szCs w:val="28"/>
          <w:lang w:eastAsia="ru-RU"/>
        </w:rPr>
        <w:t>кримінального правопорушення зі с</w:t>
      </w:r>
      <w:r w:rsidRPr="00AF382F">
        <w:rPr>
          <w:szCs w:val="28"/>
          <w:lang w:eastAsia="ru-RU"/>
        </w:rPr>
        <w:t>пеціальним суб’єктом може бути тільки цей спеціальний суб’єкт</w:t>
      </w:r>
      <w:r>
        <w:rPr>
          <w:szCs w:val="28"/>
          <w:lang w:eastAsia="ru-RU"/>
        </w:rPr>
        <w:t>, наприклад</w:t>
      </w:r>
      <w:r w:rsidRPr="00AF382F">
        <w:rPr>
          <w:szCs w:val="28"/>
          <w:lang w:eastAsia="ru-RU"/>
        </w:rPr>
        <w:t xml:space="preserve"> виконавцем державної зради </w:t>
      </w:r>
      <w:r>
        <w:rPr>
          <w:szCs w:val="28"/>
          <w:lang w:eastAsia="ru-RU"/>
        </w:rPr>
        <w:t>(ст. </w:t>
      </w:r>
      <w:r w:rsidRPr="00AF382F">
        <w:rPr>
          <w:szCs w:val="28"/>
          <w:lang w:eastAsia="ru-RU"/>
        </w:rPr>
        <w:t xml:space="preserve">111 КК України) може бути тільки громадянин України, виконавцем отримання неправомірної вигоди </w:t>
      </w:r>
      <w:r>
        <w:rPr>
          <w:szCs w:val="28"/>
          <w:lang w:eastAsia="ru-RU"/>
        </w:rPr>
        <w:t>(ст. </w:t>
      </w:r>
      <w:r w:rsidRPr="00AF382F">
        <w:rPr>
          <w:szCs w:val="28"/>
          <w:lang w:eastAsia="ru-RU"/>
        </w:rPr>
        <w:t>368 КК України) – тільки службова особа; особи, що не мають ознак спеціального суб’єкта, можуть виступати як організатори, підбурювачі, пособники того</w:t>
      </w:r>
      <w:r w:rsidR="00D95558">
        <w:rPr>
          <w:szCs w:val="28"/>
          <w:lang w:eastAsia="ru-RU"/>
        </w:rPr>
        <w:t xml:space="preserve"> кримінального правопорушення</w:t>
      </w:r>
      <w:r w:rsidRPr="00AF382F">
        <w:rPr>
          <w:szCs w:val="28"/>
          <w:lang w:eastAsia="ru-RU"/>
        </w:rPr>
        <w:t xml:space="preserve">, </w:t>
      </w:r>
      <w:r w:rsidRPr="00AF382F">
        <w:rPr>
          <w:szCs w:val="28"/>
          <w:lang w:eastAsia="ru-RU"/>
        </w:rPr>
        <w:lastRenderedPageBreak/>
        <w:t>виконавцем якого є спеціальний суб’єкт</w:t>
      </w:r>
      <w:r>
        <w:rPr>
          <w:szCs w:val="28"/>
          <w:lang w:eastAsia="ru-RU"/>
        </w:rPr>
        <w:t>,</w:t>
      </w:r>
      <w:r w:rsidRPr="00AF382F">
        <w:rPr>
          <w:szCs w:val="28"/>
          <w:lang w:eastAsia="ru-RU"/>
        </w:rPr>
        <w:t xml:space="preserve"> тому ці співучасники несуть відповідальність за тією статтею КК, що передбачає </w:t>
      </w:r>
      <w:r>
        <w:rPr>
          <w:szCs w:val="28"/>
          <w:lang w:eastAsia="ru-RU"/>
        </w:rPr>
        <w:t>кримінальне правопорушення</w:t>
      </w:r>
      <w:r w:rsidRPr="00AF382F">
        <w:rPr>
          <w:szCs w:val="28"/>
          <w:lang w:eastAsia="ru-RU"/>
        </w:rPr>
        <w:t>, вчинений виконавцем – спеціальним суб’єктом</w:t>
      </w:r>
      <w:r>
        <w:rPr>
          <w:szCs w:val="28"/>
          <w:lang w:eastAsia="ru-RU"/>
        </w:rPr>
        <w:t>,</w:t>
      </w:r>
      <w:r w:rsidRPr="00AF382F">
        <w:rPr>
          <w:szCs w:val="28"/>
          <w:lang w:eastAsia="ru-RU"/>
        </w:rPr>
        <w:t xml:space="preserve"> </w:t>
      </w:r>
      <w:r>
        <w:rPr>
          <w:szCs w:val="28"/>
          <w:lang w:eastAsia="ru-RU"/>
        </w:rPr>
        <w:t>н</w:t>
      </w:r>
      <w:r w:rsidRPr="00AF382F">
        <w:rPr>
          <w:szCs w:val="28"/>
          <w:lang w:eastAsia="ru-RU"/>
        </w:rPr>
        <w:t xml:space="preserve">априклад, приватна особа, що організувала надання-отримання неправомірної вигоди, несе відповідальність </w:t>
      </w:r>
      <w:r>
        <w:rPr>
          <w:szCs w:val="28"/>
          <w:lang w:eastAsia="ru-RU"/>
        </w:rPr>
        <w:t>за частиною</w:t>
      </w:r>
      <w:r w:rsidRPr="00AF382F">
        <w:rPr>
          <w:szCs w:val="28"/>
          <w:lang w:eastAsia="ru-RU"/>
        </w:rPr>
        <w:t>4</w:t>
      </w:r>
      <w:r>
        <w:rPr>
          <w:szCs w:val="28"/>
          <w:lang w:eastAsia="ru-RU"/>
        </w:rPr>
        <w:t xml:space="preserve"> ст. </w:t>
      </w:r>
      <w:r w:rsidRPr="00AF382F">
        <w:rPr>
          <w:szCs w:val="28"/>
          <w:lang w:eastAsia="ru-RU"/>
        </w:rPr>
        <w:t>27 і за відповідною частиною</w:t>
      </w:r>
      <w:r>
        <w:rPr>
          <w:szCs w:val="28"/>
          <w:lang w:eastAsia="ru-RU"/>
        </w:rPr>
        <w:t xml:space="preserve"> ст. </w:t>
      </w:r>
      <w:r w:rsidRPr="00AF382F">
        <w:rPr>
          <w:szCs w:val="28"/>
          <w:lang w:eastAsia="ru-RU"/>
        </w:rPr>
        <w:t>368 КК України;</w:t>
      </w:r>
    </w:p>
    <w:p w14:paraId="63A6C146" w14:textId="77777777" w:rsidR="00AD7052" w:rsidRPr="00AF382F" w:rsidRDefault="00AD7052" w:rsidP="00D92493">
      <w:pPr>
        <w:widowControl w:val="0"/>
        <w:shd w:val="clear" w:color="auto" w:fill="FFFFFF"/>
        <w:spacing w:line="360" w:lineRule="auto"/>
        <w:ind w:firstLine="567"/>
        <w:jc w:val="both"/>
        <w:rPr>
          <w:szCs w:val="28"/>
          <w:lang w:eastAsia="ru-RU"/>
        </w:rPr>
      </w:pPr>
      <w:r w:rsidRPr="00AF382F">
        <w:rPr>
          <w:szCs w:val="28"/>
          <w:lang w:eastAsia="ru-RU"/>
        </w:rPr>
        <w:t xml:space="preserve">б) особи, які не мають ознак спеціального </w:t>
      </w:r>
      <w:r>
        <w:rPr>
          <w:szCs w:val="28"/>
          <w:lang w:eastAsia="ru-RU"/>
        </w:rPr>
        <w:t xml:space="preserve">суб’єкта, </w:t>
      </w:r>
      <w:r w:rsidRPr="00AF382F">
        <w:rPr>
          <w:szCs w:val="28"/>
          <w:lang w:eastAsia="ru-RU"/>
        </w:rPr>
        <w:t>можуть виступати як організатори, підбурювачі</w:t>
      </w:r>
      <w:r>
        <w:rPr>
          <w:szCs w:val="28"/>
          <w:lang w:eastAsia="ru-RU"/>
        </w:rPr>
        <w:t xml:space="preserve"> або</w:t>
      </w:r>
      <w:r w:rsidRPr="00AF382F">
        <w:rPr>
          <w:szCs w:val="28"/>
          <w:lang w:eastAsia="ru-RU"/>
        </w:rPr>
        <w:t xml:space="preserve"> пособники того </w:t>
      </w:r>
      <w:r>
        <w:rPr>
          <w:szCs w:val="28"/>
          <w:lang w:eastAsia="ru-RU"/>
        </w:rPr>
        <w:t>кримінального правопорушення</w:t>
      </w:r>
      <w:r w:rsidRPr="00AF382F">
        <w:rPr>
          <w:szCs w:val="28"/>
          <w:lang w:eastAsia="ru-RU"/>
        </w:rPr>
        <w:t>, виконавцем якого є спеціальний суб’єкт</w:t>
      </w:r>
      <w:r>
        <w:rPr>
          <w:szCs w:val="28"/>
          <w:lang w:eastAsia="ru-RU"/>
        </w:rPr>
        <w:t>,</w:t>
      </w:r>
      <w:r w:rsidRPr="00AF382F">
        <w:rPr>
          <w:szCs w:val="28"/>
          <w:lang w:eastAsia="ru-RU"/>
        </w:rPr>
        <w:t xml:space="preserve"> тому ці співучасники несуть відповідальність за тією статтею КК, що передбачає</w:t>
      </w:r>
      <w:r w:rsidR="00E86F1B">
        <w:rPr>
          <w:szCs w:val="28"/>
          <w:lang w:eastAsia="ru-RU"/>
        </w:rPr>
        <w:t xml:space="preserve"> кримінальне правопорушення, вчинене</w:t>
      </w:r>
      <w:r w:rsidRPr="00AF382F">
        <w:rPr>
          <w:szCs w:val="28"/>
          <w:lang w:eastAsia="ru-RU"/>
        </w:rPr>
        <w:t xml:space="preserve"> виконавцем – спеціальним суб’єктом</w:t>
      </w:r>
      <w:r>
        <w:rPr>
          <w:szCs w:val="28"/>
          <w:lang w:eastAsia="ru-RU"/>
        </w:rPr>
        <w:t>, наприклад,</w:t>
      </w:r>
      <w:r w:rsidRPr="00AF382F">
        <w:rPr>
          <w:szCs w:val="28"/>
          <w:lang w:eastAsia="ru-RU"/>
        </w:rPr>
        <w:t xml:space="preserve"> приватна особа, що організувала надання-одержання неправомірної вигоди, несе відповідальність за</w:t>
      </w:r>
      <w:r>
        <w:rPr>
          <w:szCs w:val="28"/>
          <w:lang w:eastAsia="ru-RU"/>
        </w:rPr>
        <w:t xml:space="preserve"> ч. </w:t>
      </w:r>
      <w:r w:rsidRPr="00AF382F">
        <w:rPr>
          <w:szCs w:val="28"/>
          <w:lang w:eastAsia="ru-RU"/>
        </w:rPr>
        <w:t>4</w:t>
      </w:r>
      <w:r>
        <w:rPr>
          <w:szCs w:val="28"/>
          <w:lang w:eastAsia="ru-RU"/>
        </w:rPr>
        <w:t xml:space="preserve"> ст. </w:t>
      </w:r>
      <w:r w:rsidRPr="00AF382F">
        <w:rPr>
          <w:szCs w:val="28"/>
          <w:lang w:eastAsia="ru-RU"/>
        </w:rPr>
        <w:t>27 і за відповідною частиною</w:t>
      </w:r>
      <w:r>
        <w:rPr>
          <w:szCs w:val="28"/>
          <w:lang w:eastAsia="ru-RU"/>
        </w:rPr>
        <w:t xml:space="preserve"> ст. </w:t>
      </w:r>
      <w:r w:rsidRPr="00AF382F">
        <w:rPr>
          <w:szCs w:val="28"/>
          <w:lang w:eastAsia="ru-RU"/>
        </w:rPr>
        <w:t>368 КК України;</w:t>
      </w:r>
    </w:p>
    <w:p w14:paraId="0F517D43" w14:textId="77777777" w:rsidR="00AD7052" w:rsidRPr="00AF382F" w:rsidRDefault="00AD7052" w:rsidP="00D92493">
      <w:pPr>
        <w:widowControl w:val="0"/>
        <w:shd w:val="clear" w:color="auto" w:fill="FFFFFF"/>
        <w:spacing w:line="360" w:lineRule="auto"/>
        <w:ind w:firstLine="567"/>
        <w:jc w:val="both"/>
        <w:rPr>
          <w:szCs w:val="28"/>
          <w:lang w:eastAsia="ru-RU"/>
        </w:rPr>
      </w:pPr>
      <w:r w:rsidRPr="00AF382F">
        <w:rPr>
          <w:szCs w:val="28"/>
          <w:lang w:eastAsia="ru-RU"/>
        </w:rPr>
        <w:t xml:space="preserve">в) якщо </w:t>
      </w:r>
      <w:r>
        <w:rPr>
          <w:szCs w:val="28"/>
          <w:lang w:eastAsia="ru-RU"/>
        </w:rPr>
        <w:t>кримінальне правопорушення</w:t>
      </w:r>
      <w:r w:rsidRPr="00AF382F">
        <w:rPr>
          <w:szCs w:val="28"/>
          <w:lang w:eastAsia="ru-RU"/>
        </w:rPr>
        <w:t xml:space="preserve"> із спеціальним суб’єктом характеризується тим, що частина його об’єктивної сторони може бути виконана особою, яка не є спеціальним суб’єктом, останній підлягає відповідальності як співвиконавець (наприклад, жінка, яка за допомогою фізичного насильства або погроз сприяє ґвалтівнику у вчиненні зґвалтування, несе відповідальність як співвиконавець </w:t>
      </w:r>
      <w:r w:rsidR="00E86F1B">
        <w:rPr>
          <w:szCs w:val="28"/>
          <w:lang w:eastAsia="ru-RU"/>
        </w:rPr>
        <w:t>кримінального правопорушення</w:t>
      </w:r>
      <w:r w:rsidRPr="00AF382F">
        <w:rPr>
          <w:szCs w:val="28"/>
          <w:lang w:eastAsia="ru-RU"/>
        </w:rPr>
        <w:t>, передбаченого</w:t>
      </w:r>
      <w:r>
        <w:rPr>
          <w:szCs w:val="28"/>
          <w:lang w:eastAsia="ru-RU"/>
        </w:rPr>
        <w:t xml:space="preserve"> ст. </w:t>
      </w:r>
      <w:r w:rsidRPr="00AF382F">
        <w:rPr>
          <w:szCs w:val="28"/>
          <w:lang w:eastAsia="ru-RU"/>
        </w:rPr>
        <w:t>152 КК України).</w:t>
      </w:r>
    </w:p>
    <w:p w14:paraId="443F3D38" w14:textId="77777777" w:rsidR="00AD7052" w:rsidRPr="00AF382F" w:rsidRDefault="00AD7052" w:rsidP="00D92493">
      <w:pPr>
        <w:widowControl w:val="0"/>
        <w:shd w:val="clear" w:color="auto" w:fill="FFFFFF"/>
        <w:spacing w:line="360" w:lineRule="auto"/>
        <w:ind w:firstLine="567"/>
        <w:jc w:val="both"/>
        <w:rPr>
          <w:szCs w:val="28"/>
          <w:lang w:eastAsia="ru-RU"/>
        </w:rPr>
      </w:pPr>
      <w:r w:rsidRPr="00AF382F">
        <w:rPr>
          <w:szCs w:val="28"/>
          <w:lang w:eastAsia="ru-RU"/>
        </w:rPr>
        <w:t xml:space="preserve">3. </w:t>
      </w:r>
      <w:r w:rsidRPr="00AF382F">
        <w:rPr>
          <w:i/>
          <w:szCs w:val="28"/>
          <w:lang w:eastAsia="ru-RU"/>
        </w:rPr>
        <w:t>Ексцес виконавця.</w:t>
      </w:r>
      <w:r w:rsidRPr="00AF382F">
        <w:rPr>
          <w:szCs w:val="28"/>
          <w:lang w:eastAsia="ru-RU"/>
        </w:rPr>
        <w:t xml:space="preserve"> </w:t>
      </w:r>
      <w:r>
        <w:rPr>
          <w:szCs w:val="28"/>
          <w:lang w:eastAsia="ru-RU"/>
        </w:rPr>
        <w:t>Такий ексцес</w:t>
      </w:r>
      <w:r w:rsidRPr="00AF382F">
        <w:rPr>
          <w:szCs w:val="28"/>
          <w:lang w:eastAsia="ru-RU"/>
        </w:rPr>
        <w:t xml:space="preserve"> </w:t>
      </w:r>
      <w:r>
        <w:rPr>
          <w:szCs w:val="28"/>
          <w:lang w:eastAsia="ru-RU"/>
        </w:rPr>
        <w:t>трапляється</w:t>
      </w:r>
      <w:r w:rsidRPr="00AF382F">
        <w:rPr>
          <w:szCs w:val="28"/>
          <w:lang w:eastAsia="ru-RU"/>
        </w:rPr>
        <w:t xml:space="preserve"> там, де виконавець вчиняє такі злочинні дії, що не охоплювалися ні прямим, ні непрямим умислом інших співучасників</w:t>
      </w:r>
      <w:r>
        <w:rPr>
          <w:szCs w:val="28"/>
          <w:lang w:eastAsia="ru-RU"/>
        </w:rPr>
        <w:t>, т</w:t>
      </w:r>
      <w:r w:rsidRPr="00AF382F">
        <w:rPr>
          <w:szCs w:val="28"/>
          <w:lang w:eastAsia="ru-RU"/>
        </w:rPr>
        <w:t xml:space="preserve">обто виконавець вчиняє дії, які виходять за межі спільної угоди. </w:t>
      </w:r>
      <w:r>
        <w:rPr>
          <w:szCs w:val="28"/>
          <w:lang w:eastAsia="ru-RU"/>
        </w:rPr>
        <w:t>Отже</w:t>
      </w:r>
      <w:r w:rsidRPr="00AF382F">
        <w:rPr>
          <w:szCs w:val="28"/>
          <w:lang w:eastAsia="ru-RU"/>
        </w:rPr>
        <w:t xml:space="preserve">, ексцес виконавця </w:t>
      </w:r>
      <w:r>
        <w:rPr>
          <w:szCs w:val="28"/>
          <w:lang w:eastAsia="ru-RU"/>
        </w:rPr>
        <w:t>трапляється</w:t>
      </w:r>
      <w:r w:rsidRPr="00AF382F">
        <w:rPr>
          <w:szCs w:val="28"/>
          <w:lang w:eastAsia="ru-RU"/>
        </w:rPr>
        <w:t xml:space="preserve"> там, де інші співучасники не передбачали, не бажали </w:t>
      </w:r>
      <w:r>
        <w:rPr>
          <w:szCs w:val="28"/>
          <w:lang w:eastAsia="ru-RU"/>
        </w:rPr>
        <w:t>й</w:t>
      </w:r>
      <w:r w:rsidRPr="00AF382F">
        <w:rPr>
          <w:szCs w:val="28"/>
          <w:lang w:eastAsia="ru-RU"/>
        </w:rPr>
        <w:t xml:space="preserve"> не допускали вчинення тих злочинних дій, </w:t>
      </w:r>
      <w:r>
        <w:rPr>
          <w:szCs w:val="28"/>
          <w:lang w:eastAsia="ru-RU"/>
        </w:rPr>
        <w:t>які</w:t>
      </w:r>
      <w:r w:rsidRPr="00AF382F">
        <w:rPr>
          <w:szCs w:val="28"/>
          <w:lang w:eastAsia="ru-RU"/>
        </w:rPr>
        <w:t xml:space="preserve"> вчинив виконавець. У теорії кримінального права виділяють такі види ексцесу:</w:t>
      </w:r>
    </w:p>
    <w:p w14:paraId="491C6AEE" w14:textId="77777777" w:rsidR="00AD7052" w:rsidRPr="00AF382F" w:rsidRDefault="00AD7052" w:rsidP="00D92493">
      <w:pPr>
        <w:widowControl w:val="0"/>
        <w:shd w:val="clear" w:color="auto" w:fill="FFFFFF"/>
        <w:spacing w:line="360" w:lineRule="auto"/>
        <w:ind w:firstLine="567"/>
        <w:jc w:val="both"/>
        <w:rPr>
          <w:szCs w:val="28"/>
          <w:lang w:eastAsia="ru-RU"/>
        </w:rPr>
      </w:pPr>
      <w:r w:rsidRPr="00AF382F">
        <w:rPr>
          <w:szCs w:val="28"/>
          <w:lang w:eastAsia="ru-RU"/>
        </w:rPr>
        <w:t xml:space="preserve">1) </w:t>
      </w:r>
      <w:r w:rsidRPr="00AF382F">
        <w:rPr>
          <w:i/>
          <w:szCs w:val="28"/>
          <w:lang w:eastAsia="ru-RU"/>
        </w:rPr>
        <w:t>кількісний ексцес</w:t>
      </w:r>
      <w:r w:rsidRPr="00AF382F">
        <w:rPr>
          <w:szCs w:val="28"/>
          <w:lang w:eastAsia="ru-RU"/>
        </w:rPr>
        <w:t xml:space="preserve"> </w:t>
      </w:r>
      <w:r>
        <w:rPr>
          <w:szCs w:val="28"/>
          <w:lang w:eastAsia="ru-RU"/>
        </w:rPr>
        <w:t>трапляється</w:t>
      </w:r>
      <w:r w:rsidRPr="00AF382F">
        <w:rPr>
          <w:szCs w:val="28"/>
          <w:lang w:eastAsia="ru-RU"/>
        </w:rPr>
        <w:t xml:space="preserve"> там, де виконавець, почавши вчиняти </w:t>
      </w:r>
      <w:r>
        <w:rPr>
          <w:szCs w:val="28"/>
          <w:lang w:eastAsia="ru-RU"/>
        </w:rPr>
        <w:t>кримінальне правопорушення</w:t>
      </w:r>
      <w:r w:rsidRPr="00AF382F">
        <w:rPr>
          <w:szCs w:val="28"/>
          <w:lang w:eastAsia="ru-RU"/>
        </w:rPr>
        <w:t>, задуманий с</w:t>
      </w:r>
      <w:r w:rsidR="00E86F1B">
        <w:rPr>
          <w:szCs w:val="28"/>
          <w:lang w:eastAsia="ru-RU"/>
        </w:rPr>
        <w:t>півучасниками, вчиняє однорідне кримінальне правопорушення</w:t>
      </w:r>
      <w:r w:rsidRPr="00AF382F">
        <w:rPr>
          <w:szCs w:val="28"/>
          <w:lang w:eastAsia="ru-RU"/>
        </w:rPr>
        <w:t xml:space="preserve">, але більш тяжкий або менш тяжкий за своїм </w:t>
      </w:r>
      <w:r w:rsidRPr="00AF382F">
        <w:rPr>
          <w:szCs w:val="28"/>
          <w:lang w:eastAsia="ru-RU"/>
        </w:rPr>
        <w:lastRenderedPageBreak/>
        <w:t>характером</w:t>
      </w:r>
      <w:r>
        <w:rPr>
          <w:szCs w:val="28"/>
          <w:lang w:eastAsia="ru-RU"/>
        </w:rPr>
        <w:t>;</w:t>
      </w:r>
      <w:r w:rsidRPr="00AF382F">
        <w:rPr>
          <w:szCs w:val="28"/>
          <w:lang w:eastAsia="ru-RU"/>
        </w:rPr>
        <w:t xml:space="preserve"> </w:t>
      </w:r>
      <w:r>
        <w:rPr>
          <w:szCs w:val="28"/>
          <w:lang w:eastAsia="ru-RU"/>
        </w:rPr>
        <w:t xml:space="preserve">таким чином, </w:t>
      </w:r>
      <w:r w:rsidRPr="00AF382F">
        <w:rPr>
          <w:szCs w:val="28"/>
          <w:lang w:eastAsia="ru-RU"/>
        </w:rPr>
        <w:t>можна виділити два різновиди кількісного ексцесу: а) вчинення виконавцем дій однорідного характеру, але більш тяжких, ніж охоплювалися умислом інших співучасників</w:t>
      </w:r>
      <w:r>
        <w:rPr>
          <w:szCs w:val="28"/>
          <w:lang w:eastAsia="ru-RU"/>
        </w:rPr>
        <w:t xml:space="preserve"> – т</w:t>
      </w:r>
      <w:r w:rsidRPr="00AF382F">
        <w:rPr>
          <w:szCs w:val="28"/>
          <w:lang w:eastAsia="ru-RU"/>
        </w:rPr>
        <w:t xml:space="preserve">ут задуманий співучасниками </w:t>
      </w:r>
      <w:r w:rsidR="00E86F1B">
        <w:rPr>
          <w:szCs w:val="28"/>
          <w:lang w:eastAsia="ru-RU"/>
        </w:rPr>
        <w:t xml:space="preserve">кримінального правопорушення </w:t>
      </w:r>
      <w:r w:rsidRPr="00AF382F">
        <w:rPr>
          <w:szCs w:val="28"/>
          <w:lang w:eastAsia="ru-RU"/>
        </w:rPr>
        <w:t>ніби «переростає» у більш тяжкий</w:t>
      </w:r>
      <w:r>
        <w:rPr>
          <w:szCs w:val="28"/>
          <w:lang w:eastAsia="ru-RU"/>
        </w:rPr>
        <w:t>;</w:t>
      </w:r>
      <w:r w:rsidRPr="00AF382F">
        <w:rPr>
          <w:szCs w:val="28"/>
          <w:lang w:eastAsia="ru-RU"/>
        </w:rPr>
        <w:t xml:space="preserve"> </w:t>
      </w:r>
      <w:r>
        <w:rPr>
          <w:szCs w:val="28"/>
          <w:lang w:eastAsia="ru-RU"/>
        </w:rPr>
        <w:t>у</w:t>
      </w:r>
      <w:r w:rsidRPr="00AF382F">
        <w:rPr>
          <w:szCs w:val="28"/>
          <w:lang w:eastAsia="ru-RU"/>
        </w:rPr>
        <w:t xml:space="preserve"> таких випадках виконавець несе </w:t>
      </w:r>
      <w:r>
        <w:rPr>
          <w:szCs w:val="28"/>
          <w:lang w:eastAsia="ru-RU"/>
        </w:rPr>
        <w:t>відповідальність за більш тяжке</w:t>
      </w:r>
      <w:r w:rsidRPr="00AF382F">
        <w:rPr>
          <w:szCs w:val="28"/>
          <w:lang w:eastAsia="ru-RU"/>
        </w:rPr>
        <w:t xml:space="preserve"> </w:t>
      </w:r>
      <w:r>
        <w:rPr>
          <w:szCs w:val="28"/>
          <w:lang w:eastAsia="ru-RU"/>
        </w:rPr>
        <w:t>кримінальне правопорушення, яке</w:t>
      </w:r>
      <w:r w:rsidRPr="00AF382F">
        <w:rPr>
          <w:szCs w:val="28"/>
          <w:lang w:eastAsia="ru-RU"/>
        </w:rPr>
        <w:t xml:space="preserve"> він вчинив</w:t>
      </w:r>
      <w:r>
        <w:rPr>
          <w:szCs w:val="28"/>
          <w:lang w:eastAsia="ru-RU"/>
        </w:rPr>
        <w:t>, а</w:t>
      </w:r>
      <w:r w:rsidRPr="00AF382F">
        <w:rPr>
          <w:szCs w:val="28"/>
          <w:lang w:eastAsia="ru-RU"/>
        </w:rPr>
        <w:t xml:space="preserve"> </w:t>
      </w:r>
      <w:r>
        <w:rPr>
          <w:szCs w:val="28"/>
          <w:lang w:eastAsia="ru-RU"/>
        </w:rPr>
        <w:t>і</w:t>
      </w:r>
      <w:r w:rsidRPr="00AF382F">
        <w:rPr>
          <w:szCs w:val="28"/>
          <w:lang w:eastAsia="ru-RU"/>
        </w:rPr>
        <w:t>нші співучасники будуть відповідати за співучасть у</w:t>
      </w:r>
      <w:r w:rsidR="00E86F1B">
        <w:rPr>
          <w:szCs w:val="28"/>
          <w:lang w:eastAsia="ru-RU"/>
        </w:rPr>
        <w:t xml:space="preserve"> кримінальному правопорушенні </w:t>
      </w:r>
      <w:r w:rsidRPr="00AF382F">
        <w:rPr>
          <w:szCs w:val="28"/>
          <w:lang w:eastAsia="ru-RU"/>
        </w:rPr>
        <w:t>, вчинення якого охоплювалося їх умислом; б) вчинення виконавцем дій однорідного характеру, але менш тяжких, ніж охоплювалися умислом інших співучасників</w:t>
      </w:r>
      <w:r>
        <w:rPr>
          <w:szCs w:val="28"/>
          <w:lang w:eastAsia="ru-RU"/>
        </w:rPr>
        <w:t>; т</w:t>
      </w:r>
      <w:r w:rsidRPr="00AF382F">
        <w:rPr>
          <w:szCs w:val="28"/>
          <w:lang w:eastAsia="ru-RU"/>
        </w:rPr>
        <w:t xml:space="preserve">акий виконавець, окрім відповідальності за фактично вчинене (крадіжку або грабіж), повинен понести відповідальність поряд з іншими співучасниками і за готування до більш тяжкого </w:t>
      </w:r>
      <w:r>
        <w:rPr>
          <w:szCs w:val="28"/>
          <w:lang w:eastAsia="ru-RU"/>
        </w:rPr>
        <w:t>кримінального правопорушення</w:t>
      </w:r>
      <w:r w:rsidRPr="00AF382F">
        <w:rPr>
          <w:szCs w:val="28"/>
          <w:lang w:eastAsia="ru-RU"/>
        </w:rPr>
        <w:t xml:space="preserve"> (розбою), а точніше, за співучасть у готуванні до такого</w:t>
      </w:r>
      <w:r w:rsidR="00E86F1B">
        <w:rPr>
          <w:szCs w:val="28"/>
          <w:lang w:eastAsia="ru-RU"/>
        </w:rPr>
        <w:t xml:space="preserve"> кримінального правопорушення</w:t>
      </w:r>
      <w:r>
        <w:rPr>
          <w:szCs w:val="28"/>
          <w:lang w:eastAsia="ru-RU"/>
        </w:rPr>
        <w:t>,</w:t>
      </w:r>
      <w:r w:rsidRPr="00AF382F">
        <w:rPr>
          <w:szCs w:val="28"/>
          <w:lang w:eastAsia="ru-RU"/>
        </w:rPr>
        <w:t xml:space="preserve"> </w:t>
      </w:r>
      <w:r>
        <w:rPr>
          <w:szCs w:val="28"/>
          <w:lang w:eastAsia="ru-RU"/>
        </w:rPr>
        <w:t>виняток</w:t>
      </w:r>
      <w:r w:rsidRPr="00AF382F">
        <w:rPr>
          <w:szCs w:val="28"/>
          <w:lang w:eastAsia="ru-RU"/>
        </w:rPr>
        <w:t xml:space="preserve"> можуть складати лише випадки добровільної відмови виконавця від вчинення більш тяжкого</w:t>
      </w:r>
      <w:r w:rsidR="00E86F1B">
        <w:rPr>
          <w:szCs w:val="28"/>
          <w:lang w:eastAsia="ru-RU"/>
        </w:rPr>
        <w:t xml:space="preserve"> кримінального правопорушення</w:t>
      </w:r>
      <w:r w:rsidRPr="00AF382F">
        <w:rPr>
          <w:szCs w:val="28"/>
          <w:lang w:eastAsia="ru-RU"/>
        </w:rPr>
        <w:t>;</w:t>
      </w:r>
    </w:p>
    <w:p w14:paraId="623F0147" w14:textId="77777777" w:rsidR="00AD7052" w:rsidRPr="00AF382F" w:rsidRDefault="00AD7052" w:rsidP="00D92493">
      <w:pPr>
        <w:widowControl w:val="0"/>
        <w:shd w:val="clear" w:color="auto" w:fill="FFFFFF"/>
        <w:spacing w:line="360" w:lineRule="auto"/>
        <w:ind w:right="34" w:firstLine="567"/>
        <w:jc w:val="both"/>
        <w:rPr>
          <w:szCs w:val="28"/>
          <w:lang w:eastAsia="ru-RU"/>
        </w:rPr>
      </w:pPr>
      <w:r w:rsidRPr="00AF382F">
        <w:rPr>
          <w:szCs w:val="28"/>
          <w:lang w:eastAsia="ru-RU"/>
        </w:rPr>
        <w:t xml:space="preserve">2) </w:t>
      </w:r>
      <w:r w:rsidRPr="00AF382F">
        <w:rPr>
          <w:i/>
          <w:szCs w:val="28"/>
          <w:lang w:eastAsia="ru-RU"/>
        </w:rPr>
        <w:t>якісний ексцес</w:t>
      </w:r>
      <w:r w:rsidRPr="00AF382F">
        <w:rPr>
          <w:szCs w:val="28"/>
          <w:lang w:eastAsia="ru-RU"/>
        </w:rPr>
        <w:t xml:space="preserve"> </w:t>
      </w:r>
      <w:r>
        <w:rPr>
          <w:szCs w:val="28"/>
          <w:lang w:eastAsia="ru-RU"/>
        </w:rPr>
        <w:t>трапляється</w:t>
      </w:r>
      <w:r w:rsidRPr="00AF382F">
        <w:rPr>
          <w:szCs w:val="28"/>
          <w:lang w:eastAsia="ru-RU"/>
        </w:rPr>
        <w:t xml:space="preserve"> там, д</w:t>
      </w:r>
      <w:r>
        <w:rPr>
          <w:szCs w:val="28"/>
          <w:lang w:eastAsia="ru-RU"/>
        </w:rPr>
        <w:t>е виконавець вчиняє неоднорідне, зовсім інше, ніж задумане</w:t>
      </w:r>
      <w:r w:rsidRPr="00AF382F">
        <w:rPr>
          <w:szCs w:val="28"/>
          <w:lang w:eastAsia="ru-RU"/>
        </w:rPr>
        <w:t xml:space="preserve"> співучасниками, </w:t>
      </w:r>
      <w:r>
        <w:rPr>
          <w:szCs w:val="28"/>
          <w:lang w:eastAsia="ru-RU"/>
        </w:rPr>
        <w:t>кримінальне правопорушення</w:t>
      </w:r>
      <w:r w:rsidRPr="00AF382F">
        <w:rPr>
          <w:szCs w:val="28"/>
          <w:lang w:eastAsia="ru-RU"/>
        </w:rPr>
        <w:t xml:space="preserve"> на додаток до того, </w:t>
      </w:r>
      <w:r>
        <w:rPr>
          <w:szCs w:val="28"/>
          <w:lang w:eastAsia="ru-RU"/>
        </w:rPr>
        <w:t>який</w:t>
      </w:r>
      <w:r w:rsidRPr="00AF382F">
        <w:rPr>
          <w:szCs w:val="28"/>
          <w:lang w:eastAsia="ru-RU"/>
        </w:rPr>
        <w:t xml:space="preserve"> було погоджено із співучасниками</w:t>
      </w:r>
      <w:r>
        <w:rPr>
          <w:szCs w:val="28"/>
          <w:lang w:eastAsia="ru-RU"/>
        </w:rPr>
        <w:t>; у разі</w:t>
      </w:r>
      <w:r w:rsidRPr="00AF382F">
        <w:rPr>
          <w:szCs w:val="28"/>
          <w:lang w:eastAsia="ru-RU"/>
        </w:rPr>
        <w:t xml:space="preserve"> тако</w:t>
      </w:r>
      <w:r>
        <w:rPr>
          <w:szCs w:val="28"/>
          <w:lang w:eastAsia="ru-RU"/>
        </w:rPr>
        <w:t>го</w:t>
      </w:r>
      <w:r w:rsidRPr="00AF382F">
        <w:rPr>
          <w:szCs w:val="28"/>
          <w:lang w:eastAsia="ru-RU"/>
        </w:rPr>
        <w:t xml:space="preserve"> ексцес</w:t>
      </w:r>
      <w:r>
        <w:rPr>
          <w:szCs w:val="28"/>
          <w:lang w:eastAsia="ru-RU"/>
        </w:rPr>
        <w:t>у</w:t>
      </w:r>
      <w:r w:rsidRPr="00AF382F">
        <w:rPr>
          <w:szCs w:val="28"/>
          <w:lang w:eastAsia="ru-RU"/>
        </w:rPr>
        <w:t xml:space="preserve"> виконавець відповідає за правилами реальної сукупності </w:t>
      </w:r>
      <w:r>
        <w:rPr>
          <w:szCs w:val="28"/>
          <w:lang w:eastAsia="ru-RU"/>
        </w:rPr>
        <w:t>кримінальних правопорушення</w:t>
      </w:r>
      <w:r w:rsidRPr="00AF382F">
        <w:rPr>
          <w:szCs w:val="28"/>
          <w:lang w:eastAsia="ru-RU"/>
        </w:rPr>
        <w:t>: за задуманий і вчинений за угодою</w:t>
      </w:r>
      <w:r>
        <w:rPr>
          <w:szCs w:val="28"/>
          <w:lang w:eastAsia="ru-RU"/>
        </w:rPr>
        <w:t xml:space="preserve"> із с</w:t>
      </w:r>
      <w:r w:rsidRPr="00AF382F">
        <w:rPr>
          <w:szCs w:val="28"/>
          <w:lang w:eastAsia="ru-RU"/>
        </w:rPr>
        <w:t xml:space="preserve">півучасниками </w:t>
      </w:r>
      <w:r w:rsidR="003D14CA">
        <w:rPr>
          <w:szCs w:val="28"/>
          <w:lang w:eastAsia="ru-RU"/>
        </w:rPr>
        <w:t xml:space="preserve">кримінального правопорушення </w:t>
      </w:r>
      <w:r w:rsidRPr="00AF382F">
        <w:rPr>
          <w:szCs w:val="28"/>
          <w:lang w:eastAsia="ru-RU"/>
        </w:rPr>
        <w:t>і за той, що був наслідком його ексцесу.</w:t>
      </w:r>
    </w:p>
    <w:p w14:paraId="2620F250" w14:textId="77777777" w:rsidR="00AD7052" w:rsidRPr="00AF382F" w:rsidRDefault="00AD7052" w:rsidP="00D92493">
      <w:pPr>
        <w:widowControl w:val="0"/>
        <w:shd w:val="clear" w:color="auto" w:fill="FFFFFF"/>
        <w:spacing w:line="360" w:lineRule="auto"/>
        <w:ind w:left="14" w:right="10" w:firstLine="567"/>
        <w:jc w:val="both"/>
        <w:rPr>
          <w:szCs w:val="28"/>
          <w:lang w:eastAsia="ru-RU"/>
        </w:rPr>
      </w:pPr>
      <w:r w:rsidRPr="00AF382F">
        <w:rPr>
          <w:szCs w:val="28"/>
          <w:lang w:eastAsia="ru-RU"/>
        </w:rPr>
        <w:t xml:space="preserve">Таким чином, співучасники як </w:t>
      </w:r>
      <w:r>
        <w:rPr>
          <w:szCs w:val="28"/>
          <w:lang w:eastAsia="ru-RU"/>
        </w:rPr>
        <w:t>у разі</w:t>
      </w:r>
      <w:r w:rsidRPr="00AF382F">
        <w:rPr>
          <w:szCs w:val="28"/>
          <w:lang w:eastAsia="ru-RU"/>
        </w:rPr>
        <w:t xml:space="preserve"> кількісно</w:t>
      </w:r>
      <w:r>
        <w:rPr>
          <w:szCs w:val="28"/>
          <w:lang w:eastAsia="ru-RU"/>
        </w:rPr>
        <w:t>го</w:t>
      </w:r>
      <w:r w:rsidRPr="00AF382F">
        <w:rPr>
          <w:szCs w:val="28"/>
          <w:lang w:eastAsia="ru-RU"/>
        </w:rPr>
        <w:t xml:space="preserve">, так і </w:t>
      </w:r>
      <w:r>
        <w:rPr>
          <w:szCs w:val="28"/>
          <w:lang w:eastAsia="ru-RU"/>
        </w:rPr>
        <w:t>в разі</w:t>
      </w:r>
      <w:r w:rsidRPr="00AF382F">
        <w:rPr>
          <w:szCs w:val="28"/>
          <w:lang w:eastAsia="ru-RU"/>
        </w:rPr>
        <w:t xml:space="preserve"> якісно</w:t>
      </w:r>
      <w:r>
        <w:rPr>
          <w:szCs w:val="28"/>
          <w:lang w:eastAsia="ru-RU"/>
        </w:rPr>
        <w:t>го</w:t>
      </w:r>
      <w:r w:rsidRPr="00AF382F">
        <w:rPr>
          <w:szCs w:val="28"/>
          <w:lang w:eastAsia="ru-RU"/>
        </w:rPr>
        <w:t xml:space="preserve"> ексцес</w:t>
      </w:r>
      <w:r>
        <w:rPr>
          <w:szCs w:val="28"/>
          <w:lang w:eastAsia="ru-RU"/>
        </w:rPr>
        <w:t>у</w:t>
      </w:r>
      <w:r w:rsidRPr="00AF382F">
        <w:rPr>
          <w:szCs w:val="28"/>
          <w:lang w:eastAsia="ru-RU"/>
        </w:rPr>
        <w:t xml:space="preserve"> виконавця за ексцес відповід</w:t>
      </w:r>
      <w:r>
        <w:rPr>
          <w:szCs w:val="28"/>
          <w:lang w:eastAsia="ru-RU"/>
        </w:rPr>
        <w:t>альності не несуть (оскільки це</w:t>
      </w:r>
      <w:r w:rsidRPr="00AF382F">
        <w:rPr>
          <w:szCs w:val="28"/>
          <w:lang w:eastAsia="ru-RU"/>
        </w:rPr>
        <w:t xml:space="preserve"> </w:t>
      </w:r>
      <w:r>
        <w:rPr>
          <w:szCs w:val="28"/>
          <w:lang w:eastAsia="ru-RU"/>
        </w:rPr>
        <w:t>кримінальне правопорушення</w:t>
      </w:r>
      <w:r w:rsidRPr="00AF382F">
        <w:rPr>
          <w:szCs w:val="28"/>
          <w:lang w:eastAsia="ru-RU"/>
        </w:rPr>
        <w:t xml:space="preserve"> не охоплювався їх умислом). Вони відповідають лише в межах змови, що відбулася між</w:t>
      </w:r>
      <w:r w:rsidR="003D14CA">
        <w:rPr>
          <w:szCs w:val="28"/>
          <w:lang w:eastAsia="ru-RU"/>
        </w:rPr>
        <w:t xml:space="preserve"> ними, тобто за те кримінальне правопорушення</w:t>
      </w:r>
      <w:r w:rsidRPr="00AF382F">
        <w:rPr>
          <w:szCs w:val="28"/>
          <w:lang w:eastAsia="ru-RU"/>
        </w:rPr>
        <w:t>, що ними спільно було задуман</w:t>
      </w:r>
      <w:r>
        <w:rPr>
          <w:szCs w:val="28"/>
          <w:lang w:eastAsia="ru-RU"/>
        </w:rPr>
        <w:t>о</w:t>
      </w:r>
      <w:r w:rsidRPr="00AF382F">
        <w:rPr>
          <w:szCs w:val="28"/>
          <w:lang w:eastAsia="ru-RU"/>
        </w:rPr>
        <w:t>. У частині 5</w:t>
      </w:r>
      <w:r>
        <w:rPr>
          <w:szCs w:val="28"/>
          <w:lang w:eastAsia="ru-RU"/>
        </w:rPr>
        <w:t xml:space="preserve"> ст. </w:t>
      </w:r>
      <w:r w:rsidRPr="00AF382F">
        <w:rPr>
          <w:szCs w:val="28"/>
          <w:lang w:eastAsia="ru-RU"/>
        </w:rPr>
        <w:t>29 зазначено, що співучасники не підлягають кримінальній відповідальності за діяння, вчинене виконавцем, якщо воно не охоплювалося їх умислом.</w:t>
      </w:r>
    </w:p>
    <w:p w14:paraId="58FCA1A8" w14:textId="77777777" w:rsidR="00AD7052" w:rsidRPr="00AF382F" w:rsidRDefault="00AD7052" w:rsidP="00D92493">
      <w:pPr>
        <w:widowControl w:val="0"/>
        <w:shd w:val="clear" w:color="auto" w:fill="FFFFFF"/>
        <w:spacing w:line="360" w:lineRule="auto"/>
        <w:ind w:left="19" w:right="29" w:firstLine="567"/>
        <w:jc w:val="both"/>
        <w:rPr>
          <w:szCs w:val="28"/>
          <w:lang w:eastAsia="ru-RU"/>
        </w:rPr>
      </w:pPr>
      <w:r w:rsidRPr="00AF382F">
        <w:rPr>
          <w:szCs w:val="28"/>
          <w:lang w:eastAsia="ru-RU"/>
        </w:rPr>
        <w:t xml:space="preserve">4. </w:t>
      </w:r>
      <w:r w:rsidRPr="00AF382F">
        <w:rPr>
          <w:i/>
          <w:szCs w:val="28"/>
          <w:lang w:eastAsia="ru-RU"/>
        </w:rPr>
        <w:t xml:space="preserve">Провокація </w:t>
      </w:r>
      <w:r w:rsidRPr="004F4663">
        <w:rPr>
          <w:i/>
          <w:szCs w:val="28"/>
          <w:lang w:eastAsia="ru-RU"/>
        </w:rPr>
        <w:t>кримінального правопорушення</w:t>
      </w:r>
      <w:r w:rsidRPr="00AF382F">
        <w:rPr>
          <w:szCs w:val="28"/>
          <w:lang w:eastAsia="ru-RU"/>
        </w:rPr>
        <w:t xml:space="preserve"> – це підбурювання або </w:t>
      </w:r>
      <w:r w:rsidRPr="00AF382F">
        <w:rPr>
          <w:szCs w:val="28"/>
          <w:lang w:eastAsia="ru-RU"/>
        </w:rPr>
        <w:lastRenderedPageBreak/>
        <w:t xml:space="preserve">організація вчинення </w:t>
      </w:r>
      <w:r>
        <w:rPr>
          <w:szCs w:val="28"/>
          <w:lang w:eastAsia="ru-RU"/>
        </w:rPr>
        <w:t>кримінального правопорушення</w:t>
      </w:r>
      <w:r w:rsidRPr="00AF382F">
        <w:rPr>
          <w:szCs w:val="28"/>
          <w:lang w:eastAsia="ru-RU"/>
        </w:rPr>
        <w:t xml:space="preserve"> виконавцем або іншими співучасниками з метою їх подальшого викриття. Під час аналізу суб’єктивних ознак співучасті вже відзначалося, що свідченням конкретної змови необов’язково є збіг мотивів і мети</w:t>
      </w:r>
      <w:r w:rsidR="003D14CA">
        <w:rPr>
          <w:szCs w:val="28"/>
          <w:lang w:eastAsia="ru-RU"/>
        </w:rPr>
        <w:t xml:space="preserve"> кримінального правопорушення</w:t>
      </w:r>
      <w:r w:rsidRPr="00AF382F">
        <w:rPr>
          <w:szCs w:val="28"/>
          <w:lang w:eastAsia="ru-RU"/>
        </w:rPr>
        <w:t>, якими керуються окремі співучасники</w:t>
      </w:r>
      <w:r>
        <w:rPr>
          <w:szCs w:val="28"/>
          <w:lang w:eastAsia="ru-RU"/>
        </w:rPr>
        <w:t>, тому</w:t>
      </w:r>
      <w:r w:rsidRPr="00AF382F">
        <w:rPr>
          <w:szCs w:val="28"/>
          <w:lang w:eastAsia="ru-RU"/>
        </w:rPr>
        <w:t xml:space="preserve"> можуть бути випадки, коли </w:t>
      </w:r>
      <w:r>
        <w:rPr>
          <w:szCs w:val="28"/>
          <w:lang w:eastAsia="ru-RU"/>
        </w:rPr>
        <w:t>під час учинення</w:t>
      </w:r>
      <w:r w:rsidRPr="00AF382F">
        <w:rPr>
          <w:szCs w:val="28"/>
          <w:lang w:eastAsia="ru-RU"/>
        </w:rPr>
        <w:t xml:space="preserve"> одного </w:t>
      </w:r>
      <w:r>
        <w:rPr>
          <w:szCs w:val="28"/>
          <w:lang w:eastAsia="ru-RU"/>
        </w:rPr>
        <w:t>кримінального правопорушення</w:t>
      </w:r>
      <w:r w:rsidRPr="00AF382F">
        <w:rPr>
          <w:szCs w:val="28"/>
          <w:lang w:eastAsia="ru-RU"/>
        </w:rPr>
        <w:t xml:space="preserve"> співучасники мають різні мотиви </w:t>
      </w:r>
      <w:r>
        <w:rPr>
          <w:szCs w:val="28"/>
          <w:lang w:eastAsia="ru-RU"/>
        </w:rPr>
        <w:t>й</w:t>
      </w:r>
      <w:r w:rsidRPr="00AF382F">
        <w:rPr>
          <w:szCs w:val="28"/>
          <w:lang w:eastAsia="ru-RU"/>
        </w:rPr>
        <w:t xml:space="preserve"> цілі</w:t>
      </w:r>
      <w:r>
        <w:rPr>
          <w:szCs w:val="28"/>
          <w:lang w:eastAsia="ru-RU"/>
        </w:rPr>
        <w:t>,</w:t>
      </w:r>
      <w:r w:rsidRPr="00AF382F">
        <w:rPr>
          <w:szCs w:val="28"/>
          <w:lang w:eastAsia="ru-RU"/>
        </w:rPr>
        <w:t xml:space="preserve"> і це не виключає їх співучасті в цьому </w:t>
      </w:r>
      <w:r>
        <w:rPr>
          <w:szCs w:val="28"/>
          <w:lang w:eastAsia="ru-RU"/>
        </w:rPr>
        <w:t>кримінальному правопорушенні</w:t>
      </w:r>
      <w:r w:rsidRPr="00AF382F">
        <w:rPr>
          <w:szCs w:val="28"/>
          <w:lang w:eastAsia="ru-RU"/>
        </w:rPr>
        <w:t xml:space="preserve">. Отже, провокація </w:t>
      </w:r>
      <w:r>
        <w:rPr>
          <w:szCs w:val="28"/>
          <w:lang w:eastAsia="ru-RU"/>
        </w:rPr>
        <w:t>кримінального правопорушення</w:t>
      </w:r>
      <w:r w:rsidRPr="00AF382F">
        <w:rPr>
          <w:szCs w:val="28"/>
          <w:lang w:eastAsia="ru-RU"/>
        </w:rPr>
        <w:t xml:space="preserve"> розглядається як співучасть у спровокованому </w:t>
      </w:r>
      <w:r>
        <w:rPr>
          <w:szCs w:val="28"/>
          <w:lang w:eastAsia="ru-RU"/>
        </w:rPr>
        <w:t>кримінальному правопорушенні</w:t>
      </w:r>
      <w:r w:rsidRPr="00AF382F">
        <w:rPr>
          <w:szCs w:val="28"/>
          <w:lang w:eastAsia="ru-RU"/>
        </w:rPr>
        <w:t xml:space="preserve">, оскільки різниця в мотивах у провокатора та інших співучасників не має значення для притягнення їх до відповідальності. Якщо провокація </w:t>
      </w:r>
      <w:r w:rsidR="003D14CA">
        <w:rPr>
          <w:szCs w:val="28"/>
          <w:lang w:eastAsia="ru-RU"/>
        </w:rPr>
        <w:t xml:space="preserve">кримінального правопорушення </w:t>
      </w:r>
      <w:r>
        <w:rPr>
          <w:szCs w:val="28"/>
          <w:lang w:eastAsia="ru-RU"/>
        </w:rPr>
        <w:t>передбачається</w:t>
      </w:r>
      <w:r w:rsidRPr="00AF382F">
        <w:rPr>
          <w:szCs w:val="28"/>
          <w:lang w:eastAsia="ru-RU"/>
        </w:rPr>
        <w:t xml:space="preserve"> як самостійн</w:t>
      </w:r>
      <w:r>
        <w:rPr>
          <w:szCs w:val="28"/>
          <w:lang w:eastAsia="ru-RU"/>
        </w:rPr>
        <w:t>е</w:t>
      </w:r>
      <w:r w:rsidRPr="00AF382F">
        <w:rPr>
          <w:szCs w:val="28"/>
          <w:lang w:eastAsia="ru-RU"/>
        </w:rPr>
        <w:t xml:space="preserve"> </w:t>
      </w:r>
      <w:r>
        <w:rPr>
          <w:szCs w:val="28"/>
          <w:lang w:eastAsia="ru-RU"/>
        </w:rPr>
        <w:t>кримінальне правопорушення</w:t>
      </w:r>
      <w:r w:rsidRPr="00AF382F">
        <w:rPr>
          <w:szCs w:val="28"/>
          <w:lang w:eastAsia="ru-RU"/>
        </w:rPr>
        <w:t xml:space="preserve"> в Особливій частині КК, відповідальність настає тільки </w:t>
      </w:r>
      <w:r w:rsidRPr="0049796A">
        <w:rPr>
          <w:szCs w:val="28"/>
          <w:lang w:eastAsia="ru-RU"/>
        </w:rPr>
        <w:t>за нього без посилання на ч</w:t>
      </w:r>
      <w:r>
        <w:rPr>
          <w:szCs w:val="28"/>
          <w:lang w:eastAsia="ru-RU"/>
        </w:rPr>
        <w:t>астину</w:t>
      </w:r>
      <w:r w:rsidRPr="0049796A">
        <w:rPr>
          <w:szCs w:val="28"/>
          <w:lang w:eastAsia="ru-RU"/>
        </w:rPr>
        <w:t> 3 або ч. 4 ст. 27. Так, у статті 370 КК України</w:t>
      </w:r>
      <w:r w:rsidRPr="00AF382F">
        <w:rPr>
          <w:szCs w:val="28"/>
          <w:lang w:eastAsia="ru-RU"/>
        </w:rPr>
        <w:t xml:space="preserve"> встановлен</w:t>
      </w:r>
      <w:r>
        <w:rPr>
          <w:szCs w:val="28"/>
          <w:lang w:eastAsia="ru-RU"/>
        </w:rPr>
        <w:t>о</w:t>
      </w:r>
      <w:r w:rsidRPr="00AF382F">
        <w:rPr>
          <w:szCs w:val="28"/>
          <w:lang w:eastAsia="ru-RU"/>
        </w:rPr>
        <w:t xml:space="preserve"> спеціальн</w:t>
      </w:r>
      <w:r>
        <w:rPr>
          <w:szCs w:val="28"/>
          <w:lang w:eastAsia="ru-RU"/>
        </w:rPr>
        <w:t>у</w:t>
      </w:r>
      <w:r w:rsidRPr="00AF382F">
        <w:rPr>
          <w:szCs w:val="28"/>
          <w:lang w:eastAsia="ru-RU"/>
        </w:rPr>
        <w:t xml:space="preserve"> відповідальність за провок</w:t>
      </w:r>
      <w:r>
        <w:rPr>
          <w:szCs w:val="28"/>
          <w:lang w:eastAsia="ru-RU"/>
        </w:rPr>
        <w:t>ування</w:t>
      </w:r>
      <w:r w:rsidRPr="00AF382F">
        <w:rPr>
          <w:szCs w:val="28"/>
          <w:lang w:eastAsia="ru-RU"/>
        </w:rPr>
        <w:t xml:space="preserve"> підкупу.</w:t>
      </w:r>
    </w:p>
    <w:p w14:paraId="6ED28584" w14:textId="77777777" w:rsidR="00AD7052" w:rsidRPr="00AF382F" w:rsidRDefault="00AD7052" w:rsidP="00D92493">
      <w:pPr>
        <w:widowControl w:val="0"/>
        <w:shd w:val="clear" w:color="auto" w:fill="FFFFFF"/>
        <w:spacing w:line="360" w:lineRule="auto"/>
        <w:ind w:left="19" w:right="29" w:firstLine="567"/>
        <w:jc w:val="both"/>
        <w:rPr>
          <w:szCs w:val="28"/>
          <w:lang w:eastAsia="ru-RU"/>
        </w:rPr>
      </w:pPr>
      <w:r w:rsidRPr="00AF382F">
        <w:rPr>
          <w:szCs w:val="28"/>
          <w:lang w:eastAsia="ru-RU"/>
        </w:rPr>
        <w:t xml:space="preserve">5. </w:t>
      </w:r>
      <w:proofErr w:type="spellStart"/>
      <w:r w:rsidRPr="00AF382F">
        <w:rPr>
          <w:i/>
          <w:szCs w:val="28"/>
          <w:lang w:eastAsia="ru-RU"/>
        </w:rPr>
        <w:t>Безнаслідкова</w:t>
      </w:r>
      <w:proofErr w:type="spellEnd"/>
      <w:r w:rsidRPr="00AF382F">
        <w:rPr>
          <w:i/>
          <w:szCs w:val="28"/>
          <w:lang w:eastAsia="ru-RU"/>
        </w:rPr>
        <w:t xml:space="preserve"> співучасть</w:t>
      </w:r>
      <w:r w:rsidRPr="00AF382F">
        <w:rPr>
          <w:szCs w:val="28"/>
          <w:lang w:eastAsia="ru-RU"/>
        </w:rPr>
        <w:t xml:space="preserve"> </w:t>
      </w:r>
      <w:r>
        <w:rPr>
          <w:szCs w:val="28"/>
          <w:lang w:eastAsia="ru-RU"/>
        </w:rPr>
        <w:t>є такою</w:t>
      </w:r>
      <w:r w:rsidRPr="00AF382F">
        <w:rPr>
          <w:szCs w:val="28"/>
          <w:lang w:eastAsia="ru-RU"/>
        </w:rPr>
        <w:t xml:space="preserve"> там, де виконавцю н</w:t>
      </w:r>
      <w:r>
        <w:rPr>
          <w:szCs w:val="28"/>
          <w:lang w:eastAsia="ru-RU"/>
        </w:rPr>
        <w:t>е вдалося вчинити закінчене</w:t>
      </w:r>
      <w:r w:rsidRPr="00AF382F">
        <w:rPr>
          <w:szCs w:val="28"/>
          <w:lang w:eastAsia="ru-RU"/>
        </w:rPr>
        <w:t xml:space="preserve"> </w:t>
      </w:r>
      <w:r>
        <w:rPr>
          <w:szCs w:val="28"/>
          <w:lang w:eastAsia="ru-RU"/>
        </w:rPr>
        <w:t>кримінальне правопорушення,</w:t>
      </w:r>
      <w:r w:rsidRPr="00AF382F">
        <w:rPr>
          <w:szCs w:val="28"/>
          <w:lang w:eastAsia="ru-RU"/>
        </w:rPr>
        <w:t xml:space="preserve"> і він вчинив лише готування або замах, на яких його злочинна діяльність була припинена (перервана). У таких ситуаціях виконавець несе відповідальність за готування до </w:t>
      </w:r>
      <w:r>
        <w:rPr>
          <w:szCs w:val="28"/>
          <w:lang w:eastAsia="ru-RU"/>
        </w:rPr>
        <w:t>кримінального правопорушення</w:t>
      </w:r>
      <w:r w:rsidRPr="00AF382F">
        <w:rPr>
          <w:szCs w:val="28"/>
          <w:lang w:eastAsia="ru-RU"/>
        </w:rPr>
        <w:t xml:space="preserve"> </w:t>
      </w:r>
      <w:r>
        <w:rPr>
          <w:szCs w:val="28"/>
          <w:lang w:eastAsia="ru-RU"/>
        </w:rPr>
        <w:t xml:space="preserve">або замах на нього. </w:t>
      </w:r>
      <w:r w:rsidRPr="00AF382F">
        <w:rPr>
          <w:szCs w:val="28"/>
          <w:lang w:eastAsia="ru-RU"/>
        </w:rPr>
        <w:t xml:space="preserve">Інші ж співучасники відповідають за співучасть у готуванні до </w:t>
      </w:r>
      <w:r>
        <w:rPr>
          <w:szCs w:val="28"/>
          <w:lang w:eastAsia="ru-RU"/>
        </w:rPr>
        <w:t>кримінального правопорушення</w:t>
      </w:r>
      <w:r w:rsidRPr="00AF382F">
        <w:rPr>
          <w:szCs w:val="28"/>
          <w:lang w:eastAsia="ru-RU"/>
        </w:rPr>
        <w:t xml:space="preserve"> або з</w:t>
      </w:r>
      <w:r>
        <w:rPr>
          <w:szCs w:val="28"/>
          <w:lang w:eastAsia="ru-RU"/>
        </w:rPr>
        <w:t>а співучасть у замаху</w:t>
      </w:r>
      <w:r w:rsidRPr="00AF382F">
        <w:rPr>
          <w:szCs w:val="28"/>
          <w:lang w:eastAsia="ru-RU"/>
        </w:rPr>
        <w:t xml:space="preserve"> залежно від того, на якій з цих стадій була припинена (перервана) злочинна діяльність виконавця. У частині 4</w:t>
      </w:r>
      <w:r>
        <w:rPr>
          <w:szCs w:val="28"/>
          <w:lang w:eastAsia="ru-RU"/>
        </w:rPr>
        <w:t xml:space="preserve"> ст. </w:t>
      </w:r>
      <w:r w:rsidRPr="00AF382F">
        <w:rPr>
          <w:szCs w:val="28"/>
          <w:lang w:eastAsia="ru-RU"/>
        </w:rPr>
        <w:t xml:space="preserve">29 КК України в зв’язку з цим встановлено, що у разі вчинення виконавцем незакінченого </w:t>
      </w:r>
      <w:r>
        <w:rPr>
          <w:szCs w:val="28"/>
          <w:lang w:eastAsia="ru-RU"/>
        </w:rPr>
        <w:t>кримінального правопорушення</w:t>
      </w:r>
      <w:r w:rsidRPr="00AF382F">
        <w:rPr>
          <w:szCs w:val="28"/>
          <w:lang w:eastAsia="ru-RU"/>
        </w:rPr>
        <w:t xml:space="preserve"> інші співучасники підлягають відповідальності за співучасть у незакінченому </w:t>
      </w:r>
      <w:r>
        <w:rPr>
          <w:szCs w:val="28"/>
          <w:lang w:eastAsia="ru-RU"/>
        </w:rPr>
        <w:t>кримінальному  правопорушенні</w:t>
      </w:r>
      <w:r w:rsidRPr="00AF382F">
        <w:rPr>
          <w:szCs w:val="28"/>
          <w:lang w:eastAsia="ru-RU"/>
        </w:rPr>
        <w:t xml:space="preserve"> (тобто готуванні або замаху на </w:t>
      </w:r>
      <w:r>
        <w:rPr>
          <w:szCs w:val="28"/>
          <w:lang w:eastAsia="ru-RU"/>
        </w:rPr>
        <w:t>кримінальне правопорушення</w:t>
      </w:r>
      <w:r w:rsidRPr="00AF382F">
        <w:rPr>
          <w:szCs w:val="28"/>
          <w:lang w:eastAsia="ru-RU"/>
        </w:rPr>
        <w:t>).</w:t>
      </w:r>
    </w:p>
    <w:p w14:paraId="1D5910D7" w14:textId="77777777" w:rsidR="00AD7052" w:rsidRPr="00AF382F" w:rsidRDefault="00AD7052" w:rsidP="00D92493">
      <w:pPr>
        <w:widowControl w:val="0"/>
        <w:spacing w:line="360" w:lineRule="auto"/>
        <w:ind w:firstLine="567"/>
        <w:jc w:val="both"/>
        <w:rPr>
          <w:szCs w:val="28"/>
          <w:lang w:eastAsia="ru-RU"/>
        </w:rPr>
      </w:pPr>
      <w:r w:rsidRPr="00AF382F">
        <w:rPr>
          <w:szCs w:val="28"/>
          <w:lang w:eastAsia="ru-RU"/>
        </w:rPr>
        <w:t xml:space="preserve">6. </w:t>
      </w:r>
      <w:r w:rsidRPr="00AF382F">
        <w:rPr>
          <w:i/>
          <w:szCs w:val="28"/>
          <w:lang w:eastAsia="ru-RU"/>
        </w:rPr>
        <w:t>Невдале підбурювання чи пособництво</w:t>
      </w:r>
      <w:r w:rsidRPr="00AF382F">
        <w:rPr>
          <w:szCs w:val="28"/>
          <w:lang w:eastAsia="ru-RU"/>
        </w:rPr>
        <w:t xml:space="preserve"> </w:t>
      </w:r>
      <w:r>
        <w:rPr>
          <w:szCs w:val="28"/>
          <w:lang w:eastAsia="ru-RU"/>
        </w:rPr>
        <w:t>є таким</w:t>
      </w:r>
      <w:r w:rsidRPr="00AF382F">
        <w:rPr>
          <w:szCs w:val="28"/>
          <w:lang w:eastAsia="ru-RU"/>
        </w:rPr>
        <w:t xml:space="preserve"> тоді, коли можливий </w:t>
      </w:r>
      <w:r w:rsidRPr="00AF382F">
        <w:rPr>
          <w:szCs w:val="28"/>
          <w:lang w:eastAsia="ru-RU"/>
        </w:rPr>
        <w:lastRenderedPageBreak/>
        <w:t xml:space="preserve">(потенційний) виконавець відмовився вчинити </w:t>
      </w:r>
      <w:r>
        <w:rPr>
          <w:szCs w:val="28"/>
          <w:lang w:eastAsia="ru-RU"/>
        </w:rPr>
        <w:t>кримінальне правопорушення</w:t>
      </w:r>
      <w:r w:rsidRPr="00AF382F">
        <w:rPr>
          <w:szCs w:val="28"/>
          <w:lang w:eastAsia="ru-RU"/>
        </w:rPr>
        <w:t>. У</w:t>
      </w:r>
      <w:r>
        <w:rPr>
          <w:szCs w:val="28"/>
          <w:lang w:eastAsia="ru-RU"/>
        </w:rPr>
        <w:t xml:space="preserve"> ць</w:t>
      </w:r>
      <w:r w:rsidRPr="00AF382F">
        <w:rPr>
          <w:szCs w:val="28"/>
          <w:lang w:eastAsia="ru-RU"/>
        </w:rPr>
        <w:t>ому разі відсутня співучасть, бо без виконавця вона не</w:t>
      </w:r>
      <w:r>
        <w:rPr>
          <w:szCs w:val="28"/>
          <w:lang w:eastAsia="ru-RU"/>
        </w:rPr>
        <w:t xml:space="preserve"> може здійснюватись</w:t>
      </w:r>
      <w:r w:rsidRPr="00AF382F">
        <w:rPr>
          <w:szCs w:val="28"/>
          <w:lang w:eastAsia="ru-RU"/>
        </w:rPr>
        <w:t xml:space="preserve">. За таких обставин у виконавця </w:t>
      </w:r>
      <w:r>
        <w:rPr>
          <w:szCs w:val="28"/>
          <w:lang w:eastAsia="ru-RU"/>
        </w:rPr>
        <w:t>вий</w:t>
      </w:r>
      <w:r w:rsidRPr="00AF382F">
        <w:rPr>
          <w:szCs w:val="28"/>
          <w:lang w:eastAsia="ru-RU"/>
        </w:rPr>
        <w:t>де добровільна відмова, і він згідно</w:t>
      </w:r>
      <w:r>
        <w:rPr>
          <w:szCs w:val="28"/>
          <w:lang w:eastAsia="ru-RU"/>
        </w:rPr>
        <w:t xml:space="preserve"> зі статтею </w:t>
      </w:r>
      <w:r w:rsidRPr="00AF382F">
        <w:rPr>
          <w:szCs w:val="28"/>
          <w:lang w:eastAsia="ru-RU"/>
        </w:rPr>
        <w:t xml:space="preserve">31 КК України до кримінальної відповідальності не притягається, а інші співучасники – підбурювач, пособник і навіть організатор – несуть відповідальність за готування до </w:t>
      </w:r>
      <w:r w:rsidR="003D14CA">
        <w:rPr>
          <w:szCs w:val="28"/>
          <w:lang w:eastAsia="ru-RU"/>
        </w:rPr>
        <w:t xml:space="preserve">кримінального правопорушення </w:t>
      </w:r>
      <w:r w:rsidRPr="00AF382F">
        <w:rPr>
          <w:szCs w:val="28"/>
          <w:lang w:eastAsia="ru-RU"/>
        </w:rPr>
        <w:t>або замах на нього.</w:t>
      </w:r>
    </w:p>
    <w:p w14:paraId="7CE7D38E" w14:textId="77777777" w:rsidR="00AD7052" w:rsidRPr="00AF382F" w:rsidRDefault="00AD7052" w:rsidP="00D92493">
      <w:pPr>
        <w:widowControl w:val="0"/>
        <w:spacing w:line="360" w:lineRule="auto"/>
        <w:ind w:firstLine="567"/>
        <w:jc w:val="both"/>
        <w:rPr>
          <w:szCs w:val="28"/>
          <w:lang w:eastAsia="ru-RU"/>
        </w:rPr>
      </w:pPr>
      <w:r w:rsidRPr="00AF382F">
        <w:rPr>
          <w:szCs w:val="28"/>
          <w:lang w:eastAsia="ru-RU"/>
        </w:rPr>
        <w:t xml:space="preserve">Невдале </w:t>
      </w:r>
      <w:r>
        <w:rPr>
          <w:szCs w:val="28"/>
          <w:lang w:eastAsia="ru-RU"/>
        </w:rPr>
        <w:t>п</w:t>
      </w:r>
      <w:r w:rsidRPr="00AF382F">
        <w:rPr>
          <w:szCs w:val="28"/>
          <w:lang w:eastAsia="ru-RU"/>
        </w:rPr>
        <w:t xml:space="preserve">ідбурювання </w:t>
      </w:r>
      <w:r>
        <w:rPr>
          <w:szCs w:val="28"/>
          <w:lang w:eastAsia="ru-RU"/>
        </w:rPr>
        <w:t xml:space="preserve">доцільно </w:t>
      </w:r>
      <w:r w:rsidRPr="00AF382F">
        <w:rPr>
          <w:szCs w:val="28"/>
          <w:lang w:eastAsia="ru-RU"/>
        </w:rPr>
        <w:t xml:space="preserve">розглядати у двох аспектах: 1) у вузькому – коли підбурювачу не вдалося викликати рішучість на вчинення </w:t>
      </w:r>
      <w:r w:rsidR="003D14CA">
        <w:rPr>
          <w:szCs w:val="28"/>
          <w:lang w:eastAsia="ru-RU"/>
        </w:rPr>
        <w:t xml:space="preserve">кримінального правопорушення </w:t>
      </w:r>
      <w:r w:rsidRPr="00AF382F">
        <w:rPr>
          <w:szCs w:val="28"/>
          <w:lang w:eastAsia="ru-RU"/>
        </w:rPr>
        <w:t>або участь у його вчиненні; 2) у широкому – у випадках, коли згод</w:t>
      </w:r>
      <w:r>
        <w:rPr>
          <w:szCs w:val="28"/>
          <w:lang w:eastAsia="ru-RU"/>
        </w:rPr>
        <w:t>и</w:t>
      </w:r>
      <w:r w:rsidRPr="00AF382F">
        <w:rPr>
          <w:szCs w:val="28"/>
          <w:lang w:eastAsia="ru-RU"/>
        </w:rPr>
        <w:t xml:space="preserve"> на спільне вчинення </w:t>
      </w:r>
      <w:r w:rsidR="003D14CA">
        <w:rPr>
          <w:szCs w:val="28"/>
          <w:lang w:eastAsia="ru-RU"/>
        </w:rPr>
        <w:t xml:space="preserve">кримінального правопорушення </w:t>
      </w:r>
      <w:r w:rsidRPr="00AF382F">
        <w:rPr>
          <w:szCs w:val="28"/>
          <w:lang w:eastAsia="ru-RU"/>
        </w:rPr>
        <w:t>досягнут</w:t>
      </w:r>
      <w:r>
        <w:rPr>
          <w:szCs w:val="28"/>
          <w:lang w:eastAsia="ru-RU"/>
        </w:rPr>
        <w:t>о</w:t>
      </w:r>
      <w:r w:rsidRPr="00AF382F">
        <w:rPr>
          <w:szCs w:val="28"/>
          <w:lang w:eastAsia="ru-RU"/>
        </w:rPr>
        <w:t xml:space="preserve">, але </w:t>
      </w:r>
      <w:r w:rsidR="003D14CA">
        <w:rPr>
          <w:szCs w:val="28"/>
          <w:lang w:eastAsia="ru-RU"/>
        </w:rPr>
        <w:t>кримінальне правопорушення не було доведено</w:t>
      </w:r>
      <w:r w:rsidRPr="00AF382F">
        <w:rPr>
          <w:szCs w:val="28"/>
          <w:lang w:eastAsia="ru-RU"/>
        </w:rPr>
        <w:t xml:space="preserve"> співучасниками до кінця</w:t>
      </w:r>
      <w:r w:rsidRPr="00AF382F">
        <w:rPr>
          <w:vertAlign w:val="superscript"/>
          <w:lang w:eastAsia="ru-RU"/>
        </w:rPr>
        <w:footnoteReference w:id="1"/>
      </w:r>
      <w:r w:rsidRPr="00AF382F">
        <w:rPr>
          <w:szCs w:val="28"/>
          <w:lang w:eastAsia="ru-RU"/>
        </w:rPr>
        <w:t>. Але підбурювання слід визнавати невдалим лише за умови, якщо діяльність</w:t>
      </w:r>
      <w:r>
        <w:rPr>
          <w:szCs w:val="28"/>
          <w:lang w:eastAsia="ru-RU"/>
        </w:rPr>
        <w:t xml:space="preserve">, </w:t>
      </w:r>
      <w:r w:rsidRPr="00AF382F">
        <w:rPr>
          <w:szCs w:val="28"/>
          <w:lang w:eastAsia="ru-RU"/>
        </w:rPr>
        <w:t>спрямован</w:t>
      </w:r>
      <w:r>
        <w:rPr>
          <w:szCs w:val="28"/>
          <w:lang w:eastAsia="ru-RU"/>
        </w:rPr>
        <w:t>а</w:t>
      </w:r>
      <w:r w:rsidRPr="00AF382F">
        <w:rPr>
          <w:szCs w:val="28"/>
          <w:lang w:eastAsia="ru-RU"/>
        </w:rPr>
        <w:t xml:space="preserve"> на схиляння особи до</w:t>
      </w:r>
      <w:r w:rsidR="003D14CA">
        <w:rPr>
          <w:szCs w:val="28"/>
          <w:lang w:eastAsia="ru-RU"/>
        </w:rPr>
        <w:t xml:space="preserve"> кримінального правопорушення</w:t>
      </w:r>
      <w:r>
        <w:rPr>
          <w:szCs w:val="28"/>
          <w:lang w:eastAsia="ru-RU"/>
        </w:rPr>
        <w:t>,</w:t>
      </w:r>
      <w:r w:rsidRPr="00AF382F">
        <w:rPr>
          <w:szCs w:val="28"/>
          <w:lang w:eastAsia="ru-RU"/>
        </w:rPr>
        <w:t xml:space="preserve"> не вдалася у зв’</w:t>
      </w:r>
      <w:r>
        <w:rPr>
          <w:szCs w:val="28"/>
          <w:lang w:eastAsia="ru-RU"/>
        </w:rPr>
        <w:t>язку з відхиленням (не</w:t>
      </w:r>
      <w:r w:rsidRPr="00AF382F">
        <w:rPr>
          <w:szCs w:val="28"/>
          <w:lang w:eastAsia="ru-RU"/>
        </w:rPr>
        <w:t xml:space="preserve">сприйняттям) потенційними співучасниками пропозиції підбурювача вчинити </w:t>
      </w:r>
      <w:r w:rsidR="003D14CA">
        <w:rPr>
          <w:szCs w:val="28"/>
          <w:lang w:eastAsia="ru-RU"/>
        </w:rPr>
        <w:t xml:space="preserve">кримінальне правопорушення </w:t>
      </w:r>
      <w:r w:rsidRPr="00AF382F">
        <w:rPr>
          <w:szCs w:val="28"/>
          <w:lang w:eastAsia="ru-RU"/>
        </w:rPr>
        <w:t>або</w:t>
      </w:r>
      <w:r>
        <w:rPr>
          <w:szCs w:val="28"/>
          <w:lang w:eastAsia="ru-RU"/>
        </w:rPr>
        <w:t xml:space="preserve"> взят</w:t>
      </w:r>
      <w:r w:rsidRPr="00AF382F">
        <w:rPr>
          <w:szCs w:val="28"/>
          <w:lang w:eastAsia="ru-RU"/>
        </w:rPr>
        <w:t>и участь у його вчиненні.</w:t>
      </w:r>
    </w:p>
    <w:p w14:paraId="64ABEB6A" w14:textId="77777777" w:rsidR="00AD7052" w:rsidRPr="00AF382F" w:rsidRDefault="00AD7052" w:rsidP="00D92493">
      <w:pPr>
        <w:widowControl w:val="0"/>
        <w:shd w:val="clear" w:color="auto" w:fill="FFFFFF"/>
        <w:spacing w:line="360" w:lineRule="auto"/>
        <w:ind w:firstLine="567"/>
        <w:jc w:val="both"/>
        <w:rPr>
          <w:szCs w:val="28"/>
          <w:lang w:eastAsia="ru-RU"/>
        </w:rPr>
      </w:pPr>
      <w:r w:rsidRPr="00AF382F">
        <w:rPr>
          <w:szCs w:val="28"/>
          <w:lang w:eastAsia="ru-RU"/>
        </w:rPr>
        <w:t xml:space="preserve">7. </w:t>
      </w:r>
      <w:r w:rsidRPr="00AF382F">
        <w:rPr>
          <w:i/>
          <w:szCs w:val="28"/>
          <w:lang w:eastAsia="ru-RU"/>
        </w:rPr>
        <w:t>Добровільна відмова співучасників.</w:t>
      </w:r>
      <w:r w:rsidRPr="00AF382F">
        <w:rPr>
          <w:szCs w:val="28"/>
          <w:lang w:eastAsia="ru-RU"/>
        </w:rPr>
        <w:t xml:space="preserve"> Питання про добровільну відмову співучасників регламентуються</w:t>
      </w:r>
      <w:r>
        <w:rPr>
          <w:szCs w:val="28"/>
          <w:lang w:eastAsia="ru-RU"/>
        </w:rPr>
        <w:t xml:space="preserve"> статтею </w:t>
      </w:r>
      <w:r w:rsidRPr="00AF382F">
        <w:rPr>
          <w:szCs w:val="28"/>
          <w:lang w:eastAsia="ru-RU"/>
        </w:rPr>
        <w:t>31 КК України. Самого визначення добровільної відмови співучасників закон не дає, відсилаючи до</w:t>
      </w:r>
      <w:r>
        <w:rPr>
          <w:szCs w:val="28"/>
          <w:lang w:eastAsia="ru-RU"/>
        </w:rPr>
        <w:t xml:space="preserve"> статті </w:t>
      </w:r>
      <w:r w:rsidRPr="00AF382F">
        <w:rPr>
          <w:szCs w:val="28"/>
          <w:lang w:eastAsia="ru-RU"/>
        </w:rPr>
        <w:t xml:space="preserve">17, в якій визначається загальне поняття добровільної відмови. Це означає, що </w:t>
      </w:r>
      <w:r>
        <w:rPr>
          <w:szCs w:val="28"/>
          <w:lang w:eastAsia="ru-RU"/>
        </w:rPr>
        <w:t>у разі</w:t>
      </w:r>
      <w:r w:rsidRPr="00AF382F">
        <w:rPr>
          <w:szCs w:val="28"/>
          <w:lang w:eastAsia="ru-RU"/>
        </w:rPr>
        <w:t xml:space="preserve"> добровільн</w:t>
      </w:r>
      <w:r>
        <w:rPr>
          <w:szCs w:val="28"/>
          <w:lang w:eastAsia="ru-RU"/>
        </w:rPr>
        <w:t>ої</w:t>
      </w:r>
      <w:r w:rsidRPr="00AF382F">
        <w:rPr>
          <w:szCs w:val="28"/>
          <w:lang w:eastAsia="ru-RU"/>
        </w:rPr>
        <w:t xml:space="preserve"> відмов</w:t>
      </w:r>
      <w:r>
        <w:rPr>
          <w:szCs w:val="28"/>
          <w:lang w:eastAsia="ru-RU"/>
        </w:rPr>
        <w:t xml:space="preserve">и </w:t>
      </w:r>
      <w:r w:rsidRPr="00AF382F">
        <w:rPr>
          <w:szCs w:val="28"/>
          <w:lang w:eastAsia="ru-RU"/>
        </w:rPr>
        <w:t xml:space="preserve">співучасників </w:t>
      </w:r>
      <w:r w:rsidR="003D14CA">
        <w:rPr>
          <w:szCs w:val="28"/>
          <w:lang w:eastAsia="ru-RU"/>
        </w:rPr>
        <w:t>кримінальне правопорушення не повин</w:t>
      </w:r>
      <w:r w:rsidRPr="00AF382F">
        <w:rPr>
          <w:szCs w:val="28"/>
          <w:lang w:eastAsia="ru-RU"/>
        </w:rPr>
        <w:t>н</w:t>
      </w:r>
      <w:r w:rsidR="003D14CA">
        <w:rPr>
          <w:szCs w:val="28"/>
          <w:lang w:eastAsia="ru-RU"/>
        </w:rPr>
        <w:t>о бути доведено</w:t>
      </w:r>
      <w:r w:rsidRPr="00AF382F">
        <w:rPr>
          <w:szCs w:val="28"/>
          <w:lang w:eastAsia="ru-RU"/>
        </w:rPr>
        <w:t xml:space="preserve"> до кінця </w:t>
      </w:r>
      <w:r>
        <w:rPr>
          <w:szCs w:val="28"/>
          <w:lang w:eastAsia="ru-RU"/>
        </w:rPr>
        <w:t>через</w:t>
      </w:r>
      <w:r w:rsidRPr="00AF382F">
        <w:rPr>
          <w:szCs w:val="28"/>
          <w:lang w:eastAsia="ru-RU"/>
        </w:rPr>
        <w:t xml:space="preserve"> усвідомленн</w:t>
      </w:r>
      <w:r>
        <w:rPr>
          <w:szCs w:val="28"/>
          <w:lang w:eastAsia="ru-RU"/>
        </w:rPr>
        <w:t>я</w:t>
      </w:r>
      <w:r w:rsidRPr="00AF382F">
        <w:rPr>
          <w:szCs w:val="28"/>
          <w:lang w:eastAsia="ru-RU"/>
        </w:rPr>
        <w:t xml:space="preserve"> винним фактичної можливості завершити</w:t>
      </w:r>
      <w:r w:rsidR="0050605F">
        <w:rPr>
          <w:szCs w:val="28"/>
          <w:lang w:eastAsia="ru-RU"/>
        </w:rPr>
        <w:t xml:space="preserve"> кримінальне правопорушення </w:t>
      </w:r>
      <w:r w:rsidRPr="00AF382F">
        <w:rPr>
          <w:szCs w:val="28"/>
          <w:lang w:eastAsia="ru-RU"/>
        </w:rPr>
        <w:t xml:space="preserve">, закінчити його. Однак </w:t>
      </w:r>
      <w:r>
        <w:rPr>
          <w:szCs w:val="28"/>
          <w:lang w:eastAsia="ru-RU"/>
        </w:rPr>
        <w:t>у разі</w:t>
      </w:r>
      <w:r w:rsidRPr="00AF382F">
        <w:rPr>
          <w:szCs w:val="28"/>
          <w:lang w:eastAsia="ru-RU"/>
        </w:rPr>
        <w:t xml:space="preserve"> співучасті діє не одна, а декілька осі</w:t>
      </w:r>
      <w:r>
        <w:rPr>
          <w:szCs w:val="28"/>
          <w:lang w:eastAsia="ru-RU"/>
        </w:rPr>
        <w:t>б, причому дії їх опосередковано</w:t>
      </w:r>
      <w:r w:rsidRPr="00AF382F">
        <w:rPr>
          <w:szCs w:val="28"/>
          <w:lang w:eastAsia="ru-RU"/>
        </w:rPr>
        <w:t xml:space="preserve"> свідомою поведінкою виконавця</w:t>
      </w:r>
      <w:r w:rsidR="0050605F">
        <w:rPr>
          <w:szCs w:val="28"/>
          <w:lang w:eastAsia="ru-RU"/>
        </w:rPr>
        <w:t xml:space="preserve"> кримінального правопорушення</w:t>
      </w:r>
      <w:r w:rsidRPr="00AF382F">
        <w:rPr>
          <w:szCs w:val="28"/>
          <w:lang w:eastAsia="ru-RU"/>
        </w:rPr>
        <w:t>. Відповідно</w:t>
      </w:r>
      <w:r>
        <w:rPr>
          <w:szCs w:val="28"/>
          <w:lang w:eastAsia="ru-RU"/>
        </w:rPr>
        <w:t>,</w:t>
      </w:r>
      <w:r w:rsidRPr="00AF382F">
        <w:rPr>
          <w:szCs w:val="28"/>
          <w:lang w:eastAsia="ru-RU"/>
        </w:rPr>
        <w:t xml:space="preserve"> тут застосовуються такі правила:</w:t>
      </w:r>
    </w:p>
    <w:p w14:paraId="32733306" w14:textId="77777777" w:rsidR="00AD7052" w:rsidRPr="00AF382F" w:rsidRDefault="00AD7052" w:rsidP="00D92493">
      <w:pPr>
        <w:widowControl w:val="0"/>
        <w:shd w:val="clear" w:color="auto" w:fill="FFFFFF"/>
        <w:tabs>
          <w:tab w:val="left" w:pos="600"/>
        </w:tabs>
        <w:spacing w:line="360" w:lineRule="auto"/>
        <w:ind w:left="19" w:firstLine="567"/>
        <w:jc w:val="both"/>
        <w:rPr>
          <w:szCs w:val="28"/>
          <w:lang w:eastAsia="ru-RU"/>
        </w:rPr>
      </w:pPr>
      <w:r w:rsidRPr="00AF382F">
        <w:rPr>
          <w:szCs w:val="28"/>
          <w:lang w:eastAsia="ru-RU"/>
        </w:rPr>
        <w:t>– добровільна відмова виконавця розглядається за правилами</w:t>
      </w:r>
      <w:r>
        <w:rPr>
          <w:szCs w:val="28"/>
          <w:lang w:eastAsia="ru-RU"/>
        </w:rPr>
        <w:t xml:space="preserve"> ст. </w:t>
      </w:r>
      <w:r w:rsidRPr="00AF382F">
        <w:rPr>
          <w:szCs w:val="28"/>
          <w:lang w:eastAsia="ru-RU"/>
        </w:rPr>
        <w:t xml:space="preserve">17 і не </w:t>
      </w:r>
      <w:r w:rsidRPr="00AF382F">
        <w:rPr>
          <w:szCs w:val="28"/>
          <w:lang w:eastAsia="ru-RU"/>
        </w:rPr>
        <w:lastRenderedPageBreak/>
        <w:t>має особливостей порівняно з добровільною відмовою особи, яка діє індивідуально;</w:t>
      </w:r>
    </w:p>
    <w:p w14:paraId="08794E24" w14:textId="77777777" w:rsidR="00AD7052" w:rsidRPr="00AF382F" w:rsidRDefault="00AD7052" w:rsidP="00D92493">
      <w:pPr>
        <w:widowControl w:val="0"/>
        <w:shd w:val="clear" w:color="auto" w:fill="FFFFFF"/>
        <w:tabs>
          <w:tab w:val="left" w:pos="600"/>
        </w:tabs>
        <w:spacing w:line="360" w:lineRule="auto"/>
        <w:ind w:left="19" w:firstLine="567"/>
        <w:jc w:val="both"/>
        <w:rPr>
          <w:szCs w:val="28"/>
          <w:lang w:eastAsia="ru-RU"/>
        </w:rPr>
      </w:pPr>
      <w:r w:rsidRPr="00AF382F">
        <w:rPr>
          <w:szCs w:val="28"/>
          <w:lang w:eastAsia="ru-RU"/>
        </w:rPr>
        <w:t xml:space="preserve">– інші співучасники </w:t>
      </w:r>
      <w:r>
        <w:rPr>
          <w:szCs w:val="28"/>
          <w:lang w:eastAsia="ru-RU"/>
        </w:rPr>
        <w:t>у разі</w:t>
      </w:r>
      <w:r w:rsidRPr="00AF382F">
        <w:rPr>
          <w:szCs w:val="28"/>
          <w:lang w:eastAsia="ru-RU"/>
        </w:rPr>
        <w:t xml:space="preserve"> добровільн</w:t>
      </w:r>
      <w:r>
        <w:rPr>
          <w:szCs w:val="28"/>
          <w:lang w:eastAsia="ru-RU"/>
        </w:rPr>
        <w:t>ої</w:t>
      </w:r>
      <w:r w:rsidRPr="00AF382F">
        <w:rPr>
          <w:szCs w:val="28"/>
          <w:lang w:eastAsia="ru-RU"/>
        </w:rPr>
        <w:t xml:space="preserve"> відмов</w:t>
      </w:r>
      <w:r>
        <w:rPr>
          <w:szCs w:val="28"/>
          <w:lang w:eastAsia="ru-RU"/>
        </w:rPr>
        <w:t>и</w:t>
      </w:r>
      <w:r w:rsidRPr="00AF382F">
        <w:rPr>
          <w:szCs w:val="28"/>
          <w:lang w:eastAsia="ru-RU"/>
        </w:rPr>
        <w:t xml:space="preserve"> виконавця несуть відповідальність за готування до </w:t>
      </w:r>
      <w:r w:rsidR="0050605F">
        <w:rPr>
          <w:szCs w:val="28"/>
          <w:lang w:eastAsia="ru-RU"/>
        </w:rPr>
        <w:t xml:space="preserve">кримінального правопорушення </w:t>
      </w:r>
      <w:r w:rsidRPr="00AF382F">
        <w:rPr>
          <w:szCs w:val="28"/>
          <w:lang w:eastAsia="ru-RU"/>
        </w:rPr>
        <w:t xml:space="preserve">або замах на </w:t>
      </w:r>
      <w:r w:rsidR="0050605F">
        <w:rPr>
          <w:szCs w:val="28"/>
          <w:lang w:eastAsia="ru-RU"/>
        </w:rPr>
        <w:t xml:space="preserve">кримінальне правопорушення </w:t>
      </w:r>
      <w:r w:rsidRPr="00AF382F">
        <w:rPr>
          <w:szCs w:val="28"/>
          <w:lang w:eastAsia="ru-RU"/>
        </w:rPr>
        <w:t xml:space="preserve">залежно від того, на якій </w:t>
      </w:r>
      <w:r>
        <w:rPr>
          <w:szCs w:val="28"/>
          <w:lang w:eastAsia="ru-RU"/>
        </w:rPr>
        <w:t>і</w:t>
      </w:r>
      <w:r w:rsidRPr="00AF382F">
        <w:rPr>
          <w:szCs w:val="28"/>
          <w:lang w:eastAsia="ru-RU"/>
        </w:rPr>
        <w:t xml:space="preserve">з цих стадій добровільно відмовився від доведення </w:t>
      </w:r>
      <w:r w:rsidR="0050605F">
        <w:rPr>
          <w:szCs w:val="28"/>
          <w:lang w:eastAsia="ru-RU"/>
        </w:rPr>
        <w:t xml:space="preserve">кримінального правопорушення </w:t>
      </w:r>
      <w:r w:rsidRPr="00AF382F">
        <w:rPr>
          <w:szCs w:val="28"/>
          <w:lang w:eastAsia="ru-RU"/>
        </w:rPr>
        <w:t xml:space="preserve">до кінця виконавець </w:t>
      </w:r>
      <w:r>
        <w:rPr>
          <w:szCs w:val="28"/>
          <w:lang w:eastAsia="ru-RU"/>
        </w:rPr>
        <w:t>(ч. </w:t>
      </w:r>
      <w:r w:rsidRPr="00AF382F">
        <w:rPr>
          <w:szCs w:val="28"/>
          <w:lang w:eastAsia="ru-RU"/>
        </w:rPr>
        <w:t>1</w:t>
      </w:r>
      <w:r>
        <w:rPr>
          <w:szCs w:val="28"/>
          <w:lang w:eastAsia="ru-RU"/>
        </w:rPr>
        <w:t xml:space="preserve"> ст. </w:t>
      </w:r>
      <w:r w:rsidRPr="00AF382F">
        <w:rPr>
          <w:szCs w:val="28"/>
          <w:lang w:eastAsia="ru-RU"/>
        </w:rPr>
        <w:t>31).</w:t>
      </w:r>
    </w:p>
    <w:p w14:paraId="30B77034" w14:textId="77777777" w:rsidR="00AD7052" w:rsidRPr="00AF382F" w:rsidRDefault="00AD7052" w:rsidP="00D92493">
      <w:pPr>
        <w:widowControl w:val="0"/>
        <w:shd w:val="clear" w:color="auto" w:fill="FFFFFF"/>
        <w:tabs>
          <w:tab w:val="left" w:pos="600"/>
        </w:tabs>
        <w:spacing w:line="360" w:lineRule="auto"/>
        <w:ind w:left="19" w:firstLine="567"/>
        <w:jc w:val="both"/>
        <w:rPr>
          <w:szCs w:val="28"/>
          <w:lang w:eastAsia="ru-RU"/>
        </w:rPr>
      </w:pPr>
      <w:r w:rsidRPr="00AF382F">
        <w:rPr>
          <w:szCs w:val="28"/>
          <w:lang w:eastAsia="ru-RU"/>
        </w:rPr>
        <w:t>Складним є питання про добровільну відмову співвиконавця. Частина 1</w:t>
      </w:r>
      <w:r>
        <w:rPr>
          <w:szCs w:val="28"/>
          <w:lang w:eastAsia="ru-RU"/>
        </w:rPr>
        <w:t xml:space="preserve"> ст. </w:t>
      </w:r>
      <w:r w:rsidRPr="00AF382F">
        <w:rPr>
          <w:szCs w:val="28"/>
          <w:lang w:eastAsia="ru-RU"/>
        </w:rPr>
        <w:t>31 КК України відсилає в таких випадках до</w:t>
      </w:r>
      <w:r>
        <w:rPr>
          <w:szCs w:val="28"/>
          <w:lang w:eastAsia="ru-RU"/>
        </w:rPr>
        <w:t xml:space="preserve"> ст. </w:t>
      </w:r>
      <w:r w:rsidRPr="00AF382F">
        <w:rPr>
          <w:szCs w:val="28"/>
          <w:lang w:eastAsia="ru-RU"/>
        </w:rPr>
        <w:t xml:space="preserve">17, що означає – добровільна відмова співвиконавця може </w:t>
      </w:r>
      <w:r>
        <w:rPr>
          <w:szCs w:val="28"/>
          <w:lang w:eastAsia="ru-RU"/>
        </w:rPr>
        <w:t>про</w:t>
      </w:r>
      <w:r w:rsidRPr="00AF382F">
        <w:rPr>
          <w:szCs w:val="28"/>
          <w:lang w:eastAsia="ru-RU"/>
        </w:rPr>
        <w:t xml:space="preserve">являтися в дії (бездіяльності), внаслідок яких запобігається завершення </w:t>
      </w:r>
      <w:r w:rsidR="0050605F">
        <w:rPr>
          <w:szCs w:val="28"/>
          <w:lang w:eastAsia="ru-RU"/>
        </w:rPr>
        <w:t xml:space="preserve">кримінального правопорушення </w:t>
      </w:r>
      <w:r w:rsidRPr="00AF382F">
        <w:rPr>
          <w:szCs w:val="28"/>
          <w:lang w:eastAsia="ru-RU"/>
        </w:rPr>
        <w:t>іншими співвиконавцями:</w:t>
      </w:r>
    </w:p>
    <w:p w14:paraId="08584C6B" w14:textId="77777777" w:rsidR="00AD7052" w:rsidRPr="00AF382F" w:rsidRDefault="00AD7052" w:rsidP="00D92493">
      <w:pPr>
        <w:widowControl w:val="0"/>
        <w:shd w:val="clear" w:color="auto" w:fill="FFFFFF"/>
        <w:spacing w:line="360" w:lineRule="auto"/>
        <w:ind w:left="14" w:right="19" w:firstLine="567"/>
        <w:jc w:val="both"/>
        <w:rPr>
          <w:szCs w:val="28"/>
          <w:lang w:eastAsia="ru-RU"/>
        </w:rPr>
      </w:pPr>
      <w:r>
        <w:rPr>
          <w:szCs w:val="28"/>
          <w:lang w:eastAsia="ru-RU"/>
        </w:rPr>
        <w:t>1)</w:t>
      </w:r>
      <w:r w:rsidRPr="00AF382F">
        <w:rPr>
          <w:szCs w:val="28"/>
          <w:lang w:eastAsia="ru-RU"/>
        </w:rPr>
        <w:t xml:space="preserve"> </w:t>
      </w:r>
      <w:r>
        <w:rPr>
          <w:szCs w:val="28"/>
          <w:lang w:eastAsia="ru-RU"/>
        </w:rPr>
        <w:t>передусім</w:t>
      </w:r>
      <w:r w:rsidRPr="00AF382F">
        <w:rPr>
          <w:szCs w:val="28"/>
          <w:lang w:eastAsia="ru-RU"/>
        </w:rPr>
        <w:t xml:space="preserve"> така відмова </w:t>
      </w:r>
      <w:r>
        <w:rPr>
          <w:szCs w:val="28"/>
          <w:lang w:eastAsia="ru-RU"/>
        </w:rPr>
        <w:t>є можливою</w:t>
      </w:r>
      <w:r w:rsidRPr="00AF382F">
        <w:rPr>
          <w:szCs w:val="28"/>
          <w:lang w:eastAsia="ru-RU"/>
        </w:rPr>
        <w:t xml:space="preserve"> на стадії готування до </w:t>
      </w:r>
      <w:r w:rsidR="0050605F">
        <w:rPr>
          <w:szCs w:val="28"/>
          <w:lang w:eastAsia="ru-RU"/>
        </w:rPr>
        <w:t xml:space="preserve">кримінального правопорушення </w:t>
      </w:r>
      <w:r>
        <w:rPr>
          <w:szCs w:val="28"/>
          <w:lang w:eastAsia="ru-RU"/>
        </w:rPr>
        <w:t>та</w:t>
      </w:r>
      <w:r w:rsidRPr="00AF382F">
        <w:rPr>
          <w:szCs w:val="28"/>
          <w:lang w:eastAsia="ru-RU"/>
        </w:rPr>
        <w:t xml:space="preserve"> незакінченого замаху</w:t>
      </w:r>
      <w:r>
        <w:rPr>
          <w:szCs w:val="28"/>
          <w:lang w:eastAsia="ru-RU"/>
        </w:rPr>
        <w:t>; в</w:t>
      </w:r>
      <w:r w:rsidRPr="00AF382F">
        <w:rPr>
          <w:szCs w:val="28"/>
          <w:lang w:eastAsia="ru-RU"/>
        </w:rPr>
        <w:t>она може вираж</w:t>
      </w:r>
      <w:r>
        <w:rPr>
          <w:szCs w:val="28"/>
          <w:lang w:eastAsia="ru-RU"/>
        </w:rPr>
        <w:t>атися</w:t>
      </w:r>
      <w:r w:rsidRPr="00AF382F">
        <w:rPr>
          <w:szCs w:val="28"/>
          <w:lang w:eastAsia="ru-RU"/>
        </w:rPr>
        <w:t xml:space="preserve"> в активних діях співвиконавця </w:t>
      </w:r>
      <w:r>
        <w:rPr>
          <w:szCs w:val="28"/>
          <w:lang w:eastAsia="ru-RU"/>
        </w:rPr>
        <w:t>(</w:t>
      </w:r>
      <w:r w:rsidRPr="00AF382F">
        <w:rPr>
          <w:szCs w:val="28"/>
          <w:lang w:eastAsia="ru-RU"/>
        </w:rPr>
        <w:t>вмовив інших виконавців не вчиняти</w:t>
      </w:r>
      <w:r w:rsidR="0050605F">
        <w:rPr>
          <w:szCs w:val="28"/>
          <w:lang w:eastAsia="ru-RU"/>
        </w:rPr>
        <w:t xml:space="preserve"> кримінальне правопорушення</w:t>
      </w:r>
      <w:r w:rsidRPr="00AF382F">
        <w:rPr>
          <w:szCs w:val="28"/>
          <w:lang w:eastAsia="ru-RU"/>
        </w:rPr>
        <w:t xml:space="preserve">, повідомив </w:t>
      </w:r>
      <w:r w:rsidR="0050605F">
        <w:rPr>
          <w:szCs w:val="28"/>
          <w:lang w:eastAsia="ru-RU"/>
        </w:rPr>
        <w:t xml:space="preserve">поліцію </w:t>
      </w:r>
      <w:r w:rsidRPr="00AF382F">
        <w:rPr>
          <w:szCs w:val="28"/>
          <w:lang w:eastAsia="ru-RU"/>
        </w:rPr>
        <w:t>і завдяки цьому співучасники були затримані, попередив жертву</w:t>
      </w:r>
      <w:r>
        <w:rPr>
          <w:szCs w:val="28"/>
          <w:lang w:eastAsia="ru-RU"/>
        </w:rPr>
        <w:t>,</w:t>
      </w:r>
      <w:r w:rsidRPr="00AF382F">
        <w:rPr>
          <w:szCs w:val="28"/>
          <w:lang w:eastAsia="ru-RU"/>
        </w:rPr>
        <w:t xml:space="preserve"> і вона змогла сховатися тощо</w:t>
      </w:r>
      <w:r>
        <w:rPr>
          <w:szCs w:val="28"/>
          <w:lang w:eastAsia="ru-RU"/>
        </w:rPr>
        <w:t>),</w:t>
      </w:r>
      <w:r w:rsidRPr="00AF382F">
        <w:rPr>
          <w:szCs w:val="28"/>
          <w:lang w:eastAsia="ru-RU"/>
        </w:rPr>
        <w:t xml:space="preserve"> </w:t>
      </w:r>
      <w:r>
        <w:rPr>
          <w:szCs w:val="28"/>
          <w:lang w:eastAsia="ru-RU"/>
        </w:rPr>
        <w:t>а</w:t>
      </w:r>
      <w:r w:rsidRPr="00AF382F">
        <w:rPr>
          <w:szCs w:val="28"/>
          <w:lang w:eastAsia="ru-RU"/>
        </w:rPr>
        <w:t xml:space="preserve">ле добровільна відмова тут </w:t>
      </w:r>
      <w:r>
        <w:rPr>
          <w:szCs w:val="28"/>
          <w:lang w:eastAsia="ru-RU"/>
        </w:rPr>
        <w:t>може здійснюватись</w:t>
      </w:r>
      <w:r w:rsidRPr="00AF382F">
        <w:rPr>
          <w:szCs w:val="28"/>
          <w:lang w:eastAsia="ru-RU"/>
        </w:rPr>
        <w:t xml:space="preserve"> і шляхом бездіяльності, коли співвиконавець, добровільно відмовившись від продовження</w:t>
      </w:r>
      <w:r w:rsidR="0050605F">
        <w:rPr>
          <w:szCs w:val="28"/>
          <w:lang w:eastAsia="ru-RU"/>
        </w:rPr>
        <w:t xml:space="preserve"> кримінального правопорушення</w:t>
      </w:r>
      <w:r w:rsidRPr="00AF382F">
        <w:rPr>
          <w:szCs w:val="28"/>
          <w:lang w:eastAsia="ru-RU"/>
        </w:rPr>
        <w:t xml:space="preserve">, переконаний, що внаслідок його бездіяльності інші виконавці не зможуть довести </w:t>
      </w:r>
      <w:r w:rsidR="0050605F">
        <w:rPr>
          <w:szCs w:val="28"/>
          <w:lang w:eastAsia="ru-RU"/>
        </w:rPr>
        <w:t xml:space="preserve"> кримінальне правопорушення </w:t>
      </w:r>
      <w:r w:rsidRPr="00AF382F">
        <w:rPr>
          <w:szCs w:val="28"/>
          <w:lang w:eastAsia="ru-RU"/>
        </w:rPr>
        <w:t>до кінця</w:t>
      </w:r>
      <w:r>
        <w:rPr>
          <w:szCs w:val="28"/>
          <w:lang w:eastAsia="ru-RU"/>
        </w:rPr>
        <w:t>;</w:t>
      </w:r>
      <w:r w:rsidRPr="00AF382F">
        <w:rPr>
          <w:szCs w:val="28"/>
          <w:lang w:eastAsia="ru-RU"/>
        </w:rPr>
        <w:t xml:space="preserve"> </w:t>
      </w:r>
      <w:r>
        <w:rPr>
          <w:szCs w:val="28"/>
          <w:lang w:eastAsia="ru-RU"/>
        </w:rPr>
        <w:t>я</w:t>
      </w:r>
      <w:r w:rsidRPr="00AF382F">
        <w:rPr>
          <w:szCs w:val="28"/>
          <w:lang w:eastAsia="ru-RU"/>
        </w:rPr>
        <w:t xml:space="preserve">кщо ж виконавці вчинять </w:t>
      </w:r>
      <w:r w:rsidR="0050605F">
        <w:rPr>
          <w:szCs w:val="28"/>
          <w:lang w:eastAsia="ru-RU"/>
        </w:rPr>
        <w:t xml:space="preserve">кримінальне правопорушення </w:t>
      </w:r>
      <w:r>
        <w:rPr>
          <w:szCs w:val="28"/>
          <w:lang w:eastAsia="ru-RU"/>
        </w:rPr>
        <w:t xml:space="preserve">в </w:t>
      </w:r>
      <w:r w:rsidRPr="00AF382F">
        <w:rPr>
          <w:szCs w:val="28"/>
          <w:lang w:eastAsia="ru-RU"/>
        </w:rPr>
        <w:t>яки</w:t>
      </w:r>
      <w:r>
        <w:rPr>
          <w:szCs w:val="28"/>
          <w:lang w:eastAsia="ru-RU"/>
        </w:rPr>
        <w:t xml:space="preserve">йсь </w:t>
      </w:r>
      <w:r w:rsidRPr="00AF382F">
        <w:rPr>
          <w:szCs w:val="28"/>
          <w:lang w:eastAsia="ru-RU"/>
        </w:rPr>
        <w:t>інши</w:t>
      </w:r>
      <w:r>
        <w:rPr>
          <w:szCs w:val="28"/>
          <w:lang w:eastAsia="ru-RU"/>
        </w:rPr>
        <w:t>й</w:t>
      </w:r>
      <w:r w:rsidRPr="00AF382F">
        <w:rPr>
          <w:szCs w:val="28"/>
          <w:lang w:eastAsia="ru-RU"/>
        </w:rPr>
        <w:t xml:space="preserve"> спос</w:t>
      </w:r>
      <w:r>
        <w:rPr>
          <w:szCs w:val="28"/>
          <w:lang w:eastAsia="ru-RU"/>
        </w:rPr>
        <w:t>іб</w:t>
      </w:r>
      <w:r w:rsidRPr="00AF382F">
        <w:rPr>
          <w:szCs w:val="28"/>
          <w:lang w:eastAsia="ru-RU"/>
        </w:rPr>
        <w:t xml:space="preserve">, то виконавець, який добровільно відмовився, все одно відповідальності не несе, тому що відсутні як причинний, так і винний зв’язок </w:t>
      </w:r>
      <w:r>
        <w:rPr>
          <w:szCs w:val="28"/>
          <w:lang w:eastAsia="ru-RU"/>
        </w:rPr>
        <w:t>і</w:t>
      </w:r>
      <w:r w:rsidRPr="00AF382F">
        <w:rPr>
          <w:szCs w:val="28"/>
          <w:lang w:eastAsia="ru-RU"/>
        </w:rPr>
        <w:t>з вчиненим іншими виконавцями</w:t>
      </w:r>
      <w:r w:rsidR="0050605F">
        <w:rPr>
          <w:szCs w:val="28"/>
          <w:lang w:eastAsia="ru-RU"/>
        </w:rPr>
        <w:t xml:space="preserve"> кримінальним правопорушенням</w:t>
      </w:r>
      <w:r>
        <w:rPr>
          <w:szCs w:val="28"/>
          <w:lang w:eastAsia="ru-RU"/>
        </w:rPr>
        <w:t>; у разі</w:t>
      </w:r>
      <w:r w:rsidRPr="00AF382F">
        <w:rPr>
          <w:szCs w:val="28"/>
          <w:lang w:eastAsia="ru-RU"/>
        </w:rPr>
        <w:t xml:space="preserve"> добровільн</w:t>
      </w:r>
      <w:r>
        <w:rPr>
          <w:szCs w:val="28"/>
          <w:lang w:eastAsia="ru-RU"/>
        </w:rPr>
        <w:t>ої</w:t>
      </w:r>
      <w:r w:rsidRPr="00AF382F">
        <w:rPr>
          <w:szCs w:val="28"/>
          <w:lang w:eastAsia="ru-RU"/>
        </w:rPr>
        <w:t xml:space="preserve"> відмов</w:t>
      </w:r>
      <w:r>
        <w:rPr>
          <w:szCs w:val="28"/>
          <w:lang w:eastAsia="ru-RU"/>
        </w:rPr>
        <w:t>и</w:t>
      </w:r>
      <w:r w:rsidRPr="00AF382F">
        <w:rPr>
          <w:szCs w:val="28"/>
          <w:lang w:eastAsia="ru-RU"/>
        </w:rPr>
        <w:t xml:space="preserve"> одного</w:t>
      </w:r>
      <w:r>
        <w:rPr>
          <w:szCs w:val="28"/>
          <w:lang w:eastAsia="ru-RU"/>
        </w:rPr>
        <w:t xml:space="preserve"> із с</w:t>
      </w:r>
      <w:r w:rsidRPr="00AF382F">
        <w:rPr>
          <w:szCs w:val="28"/>
          <w:lang w:eastAsia="ru-RU"/>
        </w:rPr>
        <w:t xml:space="preserve">піввиконавців інші співвиконавці несуть відповідальність за готування чи замах на </w:t>
      </w:r>
      <w:r w:rsidR="0050605F">
        <w:rPr>
          <w:szCs w:val="28"/>
          <w:lang w:eastAsia="ru-RU"/>
        </w:rPr>
        <w:t xml:space="preserve">кримінальне правопорушення </w:t>
      </w:r>
      <w:r w:rsidRPr="00AF382F">
        <w:rPr>
          <w:szCs w:val="28"/>
          <w:lang w:eastAsia="ru-RU"/>
        </w:rPr>
        <w:t xml:space="preserve">залежно від стадії, на якій </w:t>
      </w:r>
      <w:r>
        <w:rPr>
          <w:szCs w:val="28"/>
          <w:lang w:eastAsia="ru-RU"/>
        </w:rPr>
        <w:t>сталась</w:t>
      </w:r>
      <w:r w:rsidRPr="00AF382F">
        <w:rPr>
          <w:szCs w:val="28"/>
          <w:lang w:eastAsia="ru-RU"/>
        </w:rPr>
        <w:t xml:space="preserve"> добровільна відмова;</w:t>
      </w:r>
    </w:p>
    <w:p w14:paraId="3E7849F6" w14:textId="77777777" w:rsidR="00AD7052" w:rsidRPr="00AF382F" w:rsidRDefault="00AD7052" w:rsidP="00D92493">
      <w:pPr>
        <w:widowControl w:val="0"/>
        <w:shd w:val="clear" w:color="auto" w:fill="FFFFFF"/>
        <w:spacing w:line="360" w:lineRule="auto"/>
        <w:ind w:left="10" w:right="14" w:firstLine="567"/>
        <w:jc w:val="both"/>
        <w:rPr>
          <w:szCs w:val="28"/>
          <w:lang w:eastAsia="ru-RU"/>
        </w:rPr>
      </w:pPr>
      <w:r>
        <w:rPr>
          <w:szCs w:val="28"/>
          <w:lang w:eastAsia="ru-RU"/>
        </w:rPr>
        <w:t>2)</w:t>
      </w:r>
      <w:r w:rsidRPr="00AF382F">
        <w:rPr>
          <w:szCs w:val="28"/>
          <w:lang w:eastAsia="ru-RU"/>
        </w:rPr>
        <w:t xml:space="preserve"> </w:t>
      </w:r>
      <w:r>
        <w:rPr>
          <w:szCs w:val="28"/>
          <w:lang w:eastAsia="ru-RU"/>
        </w:rPr>
        <w:t>є можливою</w:t>
      </w:r>
      <w:r w:rsidRPr="00AF382F">
        <w:rPr>
          <w:szCs w:val="28"/>
          <w:lang w:eastAsia="ru-RU"/>
        </w:rPr>
        <w:t xml:space="preserve"> добровільна відмова співвиконавця </w:t>
      </w:r>
      <w:r>
        <w:rPr>
          <w:szCs w:val="28"/>
          <w:lang w:eastAsia="ru-RU"/>
        </w:rPr>
        <w:t>й</w:t>
      </w:r>
      <w:r w:rsidRPr="00AF382F">
        <w:rPr>
          <w:szCs w:val="28"/>
          <w:lang w:eastAsia="ru-RU"/>
        </w:rPr>
        <w:t xml:space="preserve"> </w:t>
      </w:r>
      <w:r>
        <w:rPr>
          <w:szCs w:val="28"/>
          <w:lang w:eastAsia="ru-RU"/>
        </w:rPr>
        <w:t>у разі</w:t>
      </w:r>
      <w:r w:rsidRPr="00AF382F">
        <w:rPr>
          <w:szCs w:val="28"/>
          <w:lang w:eastAsia="ru-RU"/>
        </w:rPr>
        <w:t xml:space="preserve"> закінчено</w:t>
      </w:r>
      <w:r>
        <w:rPr>
          <w:szCs w:val="28"/>
          <w:lang w:eastAsia="ru-RU"/>
        </w:rPr>
        <w:t>го</w:t>
      </w:r>
      <w:r w:rsidRPr="00AF382F">
        <w:rPr>
          <w:szCs w:val="28"/>
          <w:lang w:eastAsia="ru-RU"/>
        </w:rPr>
        <w:t xml:space="preserve"> замаху, коли він сам або за допомогою інших запобігає настанню наслідку</w:t>
      </w:r>
      <w:r w:rsidR="0050605F">
        <w:rPr>
          <w:szCs w:val="28"/>
          <w:lang w:eastAsia="ru-RU"/>
        </w:rPr>
        <w:t xml:space="preserve"> </w:t>
      </w:r>
      <w:r w:rsidR="0050605F">
        <w:rPr>
          <w:szCs w:val="28"/>
          <w:lang w:eastAsia="ru-RU"/>
        </w:rPr>
        <w:lastRenderedPageBreak/>
        <w:t>кримінального правопорушення</w:t>
      </w:r>
      <w:r w:rsidRPr="00AF382F">
        <w:rPr>
          <w:szCs w:val="28"/>
          <w:lang w:eastAsia="ru-RU"/>
        </w:rPr>
        <w:t>.</w:t>
      </w:r>
    </w:p>
    <w:p w14:paraId="27BA38D6" w14:textId="77777777" w:rsidR="00AD7052" w:rsidRDefault="00AD7052" w:rsidP="00D92493">
      <w:pPr>
        <w:widowControl w:val="0"/>
        <w:shd w:val="clear" w:color="auto" w:fill="FFFFFF"/>
        <w:spacing w:line="360" w:lineRule="auto"/>
        <w:ind w:right="34" w:firstLine="567"/>
        <w:jc w:val="both"/>
        <w:rPr>
          <w:szCs w:val="28"/>
          <w:lang w:eastAsia="ru-RU"/>
        </w:rPr>
      </w:pPr>
      <w:r w:rsidRPr="00AF382F">
        <w:rPr>
          <w:szCs w:val="28"/>
          <w:lang w:eastAsia="ru-RU"/>
        </w:rPr>
        <w:t xml:space="preserve">Організатор, підбурювач і пособник звільняються від кримінальної відповідальності в зв’язку з наявністю добровільної відмови лише тоді, коли вони своїми діями (як правило, активними) попередять вчинення </w:t>
      </w:r>
      <w:r w:rsidR="0050605F">
        <w:rPr>
          <w:szCs w:val="28"/>
          <w:lang w:eastAsia="ru-RU"/>
        </w:rPr>
        <w:t xml:space="preserve">кримінального правопорушення </w:t>
      </w:r>
      <w:r w:rsidRPr="00AF382F">
        <w:rPr>
          <w:szCs w:val="28"/>
          <w:lang w:eastAsia="ru-RU"/>
        </w:rPr>
        <w:t xml:space="preserve">виконавцем (наприклад, обеззброять його, попередять потерпілого, передадуть виконавця в органи влади тощо). Крім того, добровільна відмова співучасників </w:t>
      </w:r>
      <w:r>
        <w:rPr>
          <w:szCs w:val="28"/>
          <w:lang w:eastAsia="ru-RU"/>
        </w:rPr>
        <w:t>є такою</w:t>
      </w:r>
      <w:r w:rsidRPr="00AF382F">
        <w:rPr>
          <w:szCs w:val="28"/>
          <w:lang w:eastAsia="ru-RU"/>
        </w:rPr>
        <w:t xml:space="preserve"> і тоді, коли вони своєчасно повідомлять відповідні органи державної влади (поліції, СБУ, прокуратурі та ін.) про те, що готується або вчиняється</w:t>
      </w:r>
      <w:r w:rsidR="0050605F">
        <w:rPr>
          <w:szCs w:val="28"/>
          <w:lang w:eastAsia="ru-RU"/>
        </w:rPr>
        <w:t xml:space="preserve"> кримінальне правопорушення</w:t>
      </w:r>
      <w:r>
        <w:rPr>
          <w:szCs w:val="28"/>
          <w:lang w:eastAsia="ru-RU"/>
        </w:rPr>
        <w:t>, п</w:t>
      </w:r>
      <w:r w:rsidRPr="00AF382F">
        <w:rPr>
          <w:szCs w:val="28"/>
          <w:lang w:eastAsia="ru-RU"/>
        </w:rPr>
        <w:t>ричому в цьому разі добровільна відмова не виключається і тоді, коли органам влади чомусь не вдалося запобігти</w:t>
      </w:r>
      <w:r w:rsidR="0050605F">
        <w:rPr>
          <w:szCs w:val="28"/>
          <w:lang w:eastAsia="ru-RU"/>
        </w:rPr>
        <w:t xml:space="preserve"> кримінальному правопорушенню</w:t>
      </w:r>
      <w:r w:rsidRPr="00AF382F">
        <w:rPr>
          <w:szCs w:val="28"/>
          <w:lang w:eastAsia="ru-RU"/>
        </w:rPr>
        <w:t>.</w:t>
      </w:r>
    </w:p>
    <w:p w14:paraId="2E2334BF" w14:textId="77777777" w:rsidR="00AD7052" w:rsidRPr="00AF382F" w:rsidRDefault="00AD7052" w:rsidP="00D92493">
      <w:pPr>
        <w:widowControl w:val="0"/>
        <w:shd w:val="clear" w:color="auto" w:fill="FFFFFF"/>
        <w:spacing w:line="360" w:lineRule="auto"/>
        <w:ind w:right="34" w:firstLine="567"/>
        <w:jc w:val="both"/>
        <w:rPr>
          <w:szCs w:val="28"/>
          <w:lang w:eastAsia="ru-RU"/>
        </w:rPr>
      </w:pPr>
      <w:r w:rsidRPr="00AF382F">
        <w:rPr>
          <w:szCs w:val="28"/>
          <w:lang w:eastAsia="ru-RU"/>
        </w:rPr>
        <w:t>Відмова пособника може виразитися й у пасивних діях</w:t>
      </w:r>
      <w:r>
        <w:rPr>
          <w:szCs w:val="28"/>
          <w:lang w:eastAsia="ru-RU"/>
        </w:rPr>
        <w:t>, наприклад</w:t>
      </w:r>
      <w:r w:rsidRPr="00AF382F">
        <w:rPr>
          <w:szCs w:val="28"/>
          <w:lang w:eastAsia="ru-RU"/>
        </w:rPr>
        <w:t xml:space="preserve"> він не надав знаряддя чи засоби вчинення</w:t>
      </w:r>
      <w:r w:rsidR="00B326E1">
        <w:rPr>
          <w:szCs w:val="28"/>
          <w:lang w:eastAsia="ru-RU"/>
        </w:rPr>
        <w:t xml:space="preserve"> кримінального правопорушення</w:t>
      </w:r>
      <w:r w:rsidRPr="00AF382F">
        <w:rPr>
          <w:szCs w:val="28"/>
          <w:lang w:eastAsia="ru-RU"/>
        </w:rPr>
        <w:t xml:space="preserve">, не усунув перешкоди до вчинення </w:t>
      </w:r>
      <w:r w:rsidR="00B326E1">
        <w:rPr>
          <w:szCs w:val="28"/>
          <w:lang w:eastAsia="ru-RU"/>
        </w:rPr>
        <w:t>кримінального правопорушення</w:t>
      </w:r>
      <w:r w:rsidRPr="00AF382F">
        <w:rPr>
          <w:szCs w:val="28"/>
          <w:lang w:eastAsia="ru-RU"/>
        </w:rPr>
        <w:t xml:space="preserve">(не відключив сигналізацію), внаслідок чого </w:t>
      </w:r>
      <w:r w:rsidR="00E46F6A">
        <w:rPr>
          <w:szCs w:val="28"/>
          <w:lang w:eastAsia="ru-RU"/>
        </w:rPr>
        <w:t xml:space="preserve">кримінальне правопорушення </w:t>
      </w:r>
      <w:r w:rsidRPr="00AF382F">
        <w:rPr>
          <w:szCs w:val="28"/>
          <w:lang w:eastAsia="ru-RU"/>
        </w:rPr>
        <w:t xml:space="preserve">виконавцем не було вчинено </w:t>
      </w:r>
      <w:r>
        <w:rPr>
          <w:szCs w:val="28"/>
          <w:lang w:eastAsia="ru-RU"/>
        </w:rPr>
        <w:t>(ч. </w:t>
      </w:r>
      <w:r w:rsidRPr="00AF382F">
        <w:rPr>
          <w:szCs w:val="28"/>
          <w:lang w:eastAsia="ru-RU"/>
        </w:rPr>
        <w:t>2</w:t>
      </w:r>
      <w:r>
        <w:rPr>
          <w:szCs w:val="28"/>
          <w:lang w:eastAsia="ru-RU"/>
        </w:rPr>
        <w:t xml:space="preserve"> ст. </w:t>
      </w:r>
      <w:r w:rsidRPr="00AF382F">
        <w:rPr>
          <w:szCs w:val="28"/>
          <w:lang w:eastAsia="ru-RU"/>
        </w:rPr>
        <w:t>31).</w:t>
      </w:r>
    </w:p>
    <w:p w14:paraId="17AB5669" w14:textId="77777777" w:rsidR="00AD7052" w:rsidRPr="00AF382F" w:rsidRDefault="00AD7052" w:rsidP="00D92493">
      <w:pPr>
        <w:widowControl w:val="0"/>
        <w:shd w:val="clear" w:color="auto" w:fill="FFFFFF"/>
        <w:spacing w:line="360" w:lineRule="auto"/>
        <w:ind w:left="5" w:right="43" w:firstLine="567"/>
        <w:jc w:val="both"/>
        <w:rPr>
          <w:szCs w:val="28"/>
          <w:lang w:eastAsia="ru-RU"/>
        </w:rPr>
      </w:pPr>
      <w:r w:rsidRPr="00AF382F">
        <w:rPr>
          <w:szCs w:val="28"/>
          <w:lang w:eastAsia="ru-RU"/>
        </w:rPr>
        <w:t>У разі добровільної відмови кого-небудь</w:t>
      </w:r>
      <w:r>
        <w:rPr>
          <w:szCs w:val="28"/>
          <w:lang w:eastAsia="ru-RU"/>
        </w:rPr>
        <w:t xml:space="preserve"> із с</w:t>
      </w:r>
      <w:r w:rsidRPr="00AF382F">
        <w:rPr>
          <w:szCs w:val="28"/>
          <w:lang w:eastAsia="ru-RU"/>
        </w:rPr>
        <w:t xml:space="preserve">півучасників виконавець та інші співучасники несуть відповідальність за готування чи замах на </w:t>
      </w:r>
      <w:r w:rsidR="00B326E1">
        <w:rPr>
          <w:szCs w:val="28"/>
          <w:lang w:eastAsia="ru-RU"/>
        </w:rPr>
        <w:t xml:space="preserve">кримінальне правопорушення </w:t>
      </w:r>
      <w:r w:rsidRPr="00AF382F">
        <w:rPr>
          <w:szCs w:val="28"/>
          <w:lang w:eastAsia="ru-RU"/>
        </w:rPr>
        <w:t>залежно від того, на якій стадії їх діяльність була припинена (ч, 3</w:t>
      </w:r>
      <w:r>
        <w:rPr>
          <w:szCs w:val="28"/>
          <w:lang w:eastAsia="ru-RU"/>
        </w:rPr>
        <w:t xml:space="preserve"> ст. </w:t>
      </w:r>
      <w:r w:rsidRPr="00AF382F">
        <w:rPr>
          <w:szCs w:val="28"/>
          <w:lang w:eastAsia="ru-RU"/>
        </w:rPr>
        <w:t>31).</w:t>
      </w:r>
    </w:p>
    <w:p w14:paraId="231EB783" w14:textId="77777777" w:rsidR="00AD7052" w:rsidRPr="00AF382F" w:rsidRDefault="00AD7052" w:rsidP="00D92493">
      <w:pPr>
        <w:widowControl w:val="0"/>
        <w:shd w:val="clear" w:color="auto" w:fill="FFFFFF"/>
        <w:spacing w:line="360" w:lineRule="auto"/>
        <w:ind w:left="5" w:right="43" w:firstLine="567"/>
        <w:jc w:val="both"/>
        <w:rPr>
          <w:szCs w:val="28"/>
          <w:lang w:eastAsia="ru-RU"/>
        </w:rPr>
      </w:pPr>
      <w:r w:rsidRPr="00AF382F">
        <w:rPr>
          <w:szCs w:val="28"/>
          <w:lang w:eastAsia="ru-RU"/>
        </w:rPr>
        <w:t>Якщо ж співучасник намагався запобігти</w:t>
      </w:r>
      <w:r w:rsidR="00B326E1">
        <w:rPr>
          <w:szCs w:val="28"/>
          <w:lang w:eastAsia="ru-RU"/>
        </w:rPr>
        <w:t xml:space="preserve"> кримінальному правопорушенні</w:t>
      </w:r>
      <w:r w:rsidRPr="00AF382F">
        <w:rPr>
          <w:szCs w:val="28"/>
          <w:lang w:eastAsia="ru-RU"/>
        </w:rPr>
        <w:t>, який він повинен бу</w:t>
      </w:r>
      <w:r>
        <w:rPr>
          <w:szCs w:val="28"/>
          <w:lang w:eastAsia="ru-RU"/>
        </w:rPr>
        <w:t>в уч</w:t>
      </w:r>
      <w:r w:rsidRPr="00AF382F">
        <w:rPr>
          <w:szCs w:val="28"/>
          <w:lang w:eastAsia="ru-RU"/>
        </w:rPr>
        <w:t xml:space="preserve">инити, але це йому не вдалося (виконавець все-таки довів </w:t>
      </w:r>
      <w:r w:rsidR="00E46F6A">
        <w:rPr>
          <w:szCs w:val="28"/>
          <w:lang w:eastAsia="ru-RU"/>
        </w:rPr>
        <w:t xml:space="preserve">кримінальне правопорушення </w:t>
      </w:r>
      <w:r w:rsidRPr="00AF382F">
        <w:rPr>
          <w:szCs w:val="28"/>
          <w:lang w:eastAsia="ru-RU"/>
        </w:rPr>
        <w:t>до кінця), то такі дії співучасника розглядаються як ді</w:t>
      </w:r>
      <w:r>
        <w:rPr>
          <w:szCs w:val="28"/>
          <w:lang w:eastAsia="ru-RU"/>
        </w:rPr>
        <w:t>йов</w:t>
      </w:r>
      <w:r w:rsidRPr="00AF382F">
        <w:rPr>
          <w:szCs w:val="28"/>
          <w:lang w:eastAsia="ru-RU"/>
        </w:rPr>
        <w:t xml:space="preserve">е каяття й оцінюються як обставина, </w:t>
      </w:r>
      <w:r>
        <w:rPr>
          <w:szCs w:val="28"/>
          <w:lang w:eastAsia="ru-RU"/>
        </w:rPr>
        <w:t>що</w:t>
      </w:r>
      <w:r w:rsidRPr="00AF382F">
        <w:rPr>
          <w:szCs w:val="28"/>
          <w:lang w:eastAsia="ru-RU"/>
        </w:rPr>
        <w:t xml:space="preserve"> пом’якшує покарання.</w:t>
      </w:r>
    </w:p>
    <w:p w14:paraId="6C72ED5C" w14:textId="77777777" w:rsidR="00AD7052" w:rsidRPr="00AF382F" w:rsidRDefault="00AD7052" w:rsidP="00D92493">
      <w:pPr>
        <w:widowControl w:val="0"/>
        <w:spacing w:line="360" w:lineRule="auto"/>
        <w:ind w:right="-180" w:firstLine="567"/>
        <w:jc w:val="center"/>
        <w:rPr>
          <w:b/>
          <w:bCs/>
          <w:szCs w:val="28"/>
          <w:lang w:eastAsia="ru-RU"/>
        </w:rPr>
      </w:pPr>
    </w:p>
    <w:p w14:paraId="1008DB49" w14:textId="77777777" w:rsidR="00AD7052" w:rsidRPr="0049796A" w:rsidRDefault="00AD7052" w:rsidP="00D92493">
      <w:pPr>
        <w:widowControl w:val="0"/>
        <w:spacing w:line="360" w:lineRule="auto"/>
        <w:ind w:right="-180"/>
        <w:jc w:val="center"/>
        <w:rPr>
          <w:b/>
          <w:bCs/>
          <w:szCs w:val="28"/>
          <w:lang w:eastAsia="ru-RU"/>
        </w:rPr>
      </w:pPr>
      <w:r w:rsidRPr="0049796A">
        <w:rPr>
          <w:b/>
          <w:bCs/>
          <w:szCs w:val="28"/>
          <w:lang w:eastAsia="ru-RU"/>
        </w:rPr>
        <w:t xml:space="preserve">6. Причетність до </w:t>
      </w:r>
      <w:r w:rsidR="00B326E1">
        <w:rPr>
          <w:b/>
          <w:bCs/>
          <w:szCs w:val="28"/>
          <w:lang w:eastAsia="ru-RU"/>
        </w:rPr>
        <w:t>кримінального правопорушення</w:t>
      </w:r>
    </w:p>
    <w:p w14:paraId="3ED1328C" w14:textId="77777777" w:rsidR="00AD7052" w:rsidRPr="00AF382F" w:rsidRDefault="00AD7052" w:rsidP="00D92493">
      <w:pPr>
        <w:widowControl w:val="0"/>
        <w:spacing w:line="360" w:lineRule="auto"/>
        <w:ind w:firstLine="567"/>
        <w:jc w:val="both"/>
        <w:rPr>
          <w:szCs w:val="28"/>
          <w:lang w:eastAsia="ru-RU"/>
        </w:rPr>
      </w:pPr>
      <w:r w:rsidRPr="0049796A">
        <w:rPr>
          <w:szCs w:val="28"/>
          <w:lang w:eastAsia="ru-RU"/>
        </w:rPr>
        <w:t xml:space="preserve">Під причетністю до </w:t>
      </w:r>
      <w:r w:rsidR="00B326E1">
        <w:rPr>
          <w:szCs w:val="28"/>
          <w:lang w:eastAsia="ru-RU"/>
        </w:rPr>
        <w:t xml:space="preserve">кримінального правопорушення </w:t>
      </w:r>
      <w:r w:rsidRPr="0049796A">
        <w:rPr>
          <w:szCs w:val="28"/>
          <w:lang w:eastAsia="ru-RU"/>
        </w:rPr>
        <w:t>розуміють діяльність, що примикає до</w:t>
      </w:r>
      <w:r w:rsidR="00C152D7">
        <w:rPr>
          <w:szCs w:val="28"/>
          <w:lang w:eastAsia="ru-RU"/>
        </w:rPr>
        <w:t xml:space="preserve"> кримінального правопорушення</w:t>
      </w:r>
      <w:r w:rsidRPr="0049796A">
        <w:rPr>
          <w:szCs w:val="28"/>
          <w:lang w:eastAsia="ru-RU"/>
        </w:rPr>
        <w:t>, але не зумовлює його готування чи вчинення</w:t>
      </w:r>
      <w:r>
        <w:rPr>
          <w:szCs w:val="28"/>
          <w:lang w:val="ru-RU" w:eastAsia="ru-RU"/>
        </w:rPr>
        <w:t>, а</w:t>
      </w:r>
      <w:r w:rsidRPr="0049796A">
        <w:rPr>
          <w:szCs w:val="28"/>
          <w:lang w:eastAsia="ru-RU"/>
        </w:rPr>
        <w:t xml:space="preserve">бо передбачене Особливою частиною КК </w:t>
      </w:r>
      <w:r w:rsidRPr="0049796A">
        <w:rPr>
          <w:szCs w:val="28"/>
          <w:lang w:eastAsia="ru-RU"/>
        </w:rPr>
        <w:lastRenderedPageBreak/>
        <w:t>суспільно небезпечне умисне діяння (ді</w:t>
      </w:r>
      <w:r w:rsidRPr="009A61CE">
        <w:rPr>
          <w:szCs w:val="28"/>
          <w:lang w:eastAsia="ru-RU"/>
        </w:rPr>
        <w:t>ю</w:t>
      </w:r>
      <w:r w:rsidRPr="0049796A">
        <w:rPr>
          <w:szCs w:val="28"/>
          <w:lang w:eastAsia="ru-RU"/>
        </w:rPr>
        <w:t xml:space="preserve"> або бездіяльність), пов’</w:t>
      </w:r>
      <w:r>
        <w:rPr>
          <w:szCs w:val="28"/>
          <w:lang w:eastAsia="ru-RU"/>
        </w:rPr>
        <w:t xml:space="preserve">язане </w:t>
      </w:r>
      <w:r w:rsidRPr="0049796A">
        <w:rPr>
          <w:szCs w:val="28"/>
          <w:lang w:eastAsia="ru-RU"/>
        </w:rPr>
        <w:t>з кримінальним правопорушенням іншої особи (вже вчиненим або достовірно відомим – п</w:t>
      </w:r>
      <w:r>
        <w:rPr>
          <w:szCs w:val="28"/>
          <w:lang w:eastAsia="ru-RU"/>
        </w:rPr>
        <w:t>ідготовлюваним або вчинюваним),</w:t>
      </w:r>
      <w:r w:rsidRPr="009A61CE">
        <w:rPr>
          <w:szCs w:val="28"/>
          <w:lang w:eastAsia="ru-RU"/>
        </w:rPr>
        <w:t xml:space="preserve"> </w:t>
      </w:r>
      <w:r>
        <w:rPr>
          <w:szCs w:val="28"/>
          <w:lang w:eastAsia="ru-RU"/>
        </w:rPr>
        <w:t>яке, однак,</w:t>
      </w:r>
      <w:r w:rsidRPr="0049796A">
        <w:rPr>
          <w:szCs w:val="28"/>
          <w:lang w:eastAsia="ru-RU"/>
        </w:rPr>
        <w:t xml:space="preserve"> не є співучастю в </w:t>
      </w:r>
      <w:r>
        <w:rPr>
          <w:szCs w:val="28"/>
          <w:lang w:eastAsia="ru-RU"/>
        </w:rPr>
        <w:t>ц</w:t>
      </w:r>
      <w:r w:rsidRPr="0049796A">
        <w:rPr>
          <w:szCs w:val="28"/>
          <w:lang w:eastAsia="ru-RU"/>
        </w:rPr>
        <w:t xml:space="preserve">ьому </w:t>
      </w:r>
      <w:r>
        <w:rPr>
          <w:szCs w:val="28"/>
          <w:lang w:eastAsia="ru-RU"/>
        </w:rPr>
        <w:t xml:space="preserve">правопорушенні </w:t>
      </w:r>
      <w:r w:rsidRPr="0049796A">
        <w:rPr>
          <w:szCs w:val="28"/>
          <w:lang w:eastAsia="ru-RU"/>
        </w:rPr>
        <w:t>через відсутність причинного зв’язку (можна</w:t>
      </w:r>
      <w:r w:rsidRPr="00AF382F">
        <w:rPr>
          <w:szCs w:val="28"/>
          <w:lang w:eastAsia="ru-RU"/>
        </w:rPr>
        <w:t xml:space="preserve"> сказати і так: зв’язок є, але він є сприянням)</w:t>
      </w:r>
      <w:r w:rsidRPr="00AF382F">
        <w:rPr>
          <w:vertAlign w:val="superscript"/>
          <w:lang w:eastAsia="ru-RU"/>
        </w:rPr>
        <w:footnoteReference w:id="2"/>
      </w:r>
      <w:r w:rsidRPr="00AF382F">
        <w:rPr>
          <w:szCs w:val="28"/>
          <w:lang w:eastAsia="ru-RU"/>
        </w:rPr>
        <w:t>. Характерна особливість причетності полягає в тому, що особа, причетна до</w:t>
      </w:r>
      <w:r w:rsidR="00C152D7">
        <w:rPr>
          <w:szCs w:val="28"/>
          <w:lang w:eastAsia="ru-RU"/>
        </w:rPr>
        <w:t xml:space="preserve"> кримінального правопорушення</w:t>
      </w:r>
      <w:r w:rsidRPr="00AF382F">
        <w:rPr>
          <w:szCs w:val="28"/>
          <w:lang w:eastAsia="ru-RU"/>
        </w:rPr>
        <w:t xml:space="preserve">, не </w:t>
      </w:r>
      <w:r w:rsidRPr="009A61CE">
        <w:rPr>
          <w:szCs w:val="28"/>
          <w:lang w:eastAsia="ru-RU"/>
        </w:rPr>
        <w:t>допомагає виконавцю чи іншим співучасникам у досягненні суспільно</w:t>
      </w:r>
      <w:r w:rsidRPr="00AF382F">
        <w:rPr>
          <w:szCs w:val="28"/>
          <w:lang w:eastAsia="ru-RU"/>
        </w:rPr>
        <w:t xml:space="preserve"> небезпечного наслідку. Така діяльність не перебуває ні в причинному, ні у винному зв’язку з особою, яка вчиняє або вчинила</w:t>
      </w:r>
      <w:r w:rsidR="00C152D7">
        <w:rPr>
          <w:szCs w:val="28"/>
          <w:lang w:eastAsia="ru-RU"/>
        </w:rPr>
        <w:t xml:space="preserve"> кримінальне правопорушення </w:t>
      </w:r>
      <w:r w:rsidRPr="00AF382F">
        <w:rPr>
          <w:szCs w:val="28"/>
          <w:lang w:eastAsia="ru-RU"/>
        </w:rPr>
        <w:t xml:space="preserve">. </w:t>
      </w:r>
    </w:p>
    <w:p w14:paraId="7A8CF315" w14:textId="77777777" w:rsidR="00AD7052" w:rsidRPr="009A61CE" w:rsidRDefault="00AD7052" w:rsidP="00D92493">
      <w:pPr>
        <w:widowControl w:val="0"/>
        <w:spacing w:line="360" w:lineRule="auto"/>
        <w:ind w:firstLine="567"/>
        <w:jc w:val="both"/>
        <w:rPr>
          <w:szCs w:val="28"/>
          <w:lang w:eastAsia="ru-RU"/>
        </w:rPr>
      </w:pPr>
      <w:r w:rsidRPr="00AF382F">
        <w:rPr>
          <w:szCs w:val="28"/>
          <w:lang w:eastAsia="ru-RU"/>
        </w:rPr>
        <w:t xml:space="preserve">Таким чином, </w:t>
      </w:r>
      <w:r w:rsidRPr="00AF382F">
        <w:rPr>
          <w:b/>
          <w:i/>
          <w:szCs w:val="28"/>
          <w:lang w:eastAsia="ru-RU"/>
        </w:rPr>
        <w:t xml:space="preserve">причетність до </w:t>
      </w:r>
      <w:r w:rsidR="00B326E1">
        <w:rPr>
          <w:b/>
          <w:i/>
          <w:szCs w:val="28"/>
          <w:lang w:eastAsia="ru-RU"/>
        </w:rPr>
        <w:t>кримінального правопорушення</w:t>
      </w:r>
      <w:r w:rsidRPr="00AF382F">
        <w:rPr>
          <w:i/>
          <w:szCs w:val="28"/>
          <w:lang w:eastAsia="ru-RU"/>
        </w:rPr>
        <w:t xml:space="preserve"> – це дія чи бездіяльність, яка хоча </w:t>
      </w:r>
      <w:r w:rsidRPr="009A61CE">
        <w:rPr>
          <w:i/>
          <w:szCs w:val="28"/>
          <w:lang w:eastAsia="ru-RU"/>
        </w:rPr>
        <w:t>і є пов’язаною</w:t>
      </w:r>
      <w:r>
        <w:rPr>
          <w:i/>
          <w:szCs w:val="28"/>
          <w:lang w:eastAsia="ru-RU"/>
        </w:rPr>
        <w:t xml:space="preserve"> з </w:t>
      </w:r>
      <w:r w:rsidRPr="009A61CE">
        <w:rPr>
          <w:i/>
          <w:szCs w:val="28"/>
          <w:lang w:eastAsia="ru-RU"/>
        </w:rPr>
        <w:t xml:space="preserve">учиненням </w:t>
      </w:r>
      <w:r w:rsidR="00B326E1">
        <w:rPr>
          <w:i/>
          <w:szCs w:val="28"/>
          <w:lang w:eastAsia="ru-RU"/>
        </w:rPr>
        <w:t>кримінального правопорушення</w:t>
      </w:r>
      <w:r w:rsidRPr="009A61CE">
        <w:rPr>
          <w:i/>
          <w:szCs w:val="28"/>
          <w:lang w:eastAsia="ru-RU"/>
        </w:rPr>
        <w:t>, але не є співучастю у ньому.</w:t>
      </w:r>
    </w:p>
    <w:p w14:paraId="0C565EC0" w14:textId="77777777" w:rsidR="00AD7052" w:rsidRPr="00AF382F" w:rsidRDefault="00AD7052" w:rsidP="00D92493">
      <w:pPr>
        <w:widowControl w:val="0"/>
        <w:spacing w:line="360" w:lineRule="auto"/>
        <w:ind w:firstLine="567"/>
        <w:jc w:val="both"/>
        <w:rPr>
          <w:szCs w:val="28"/>
          <w:lang w:eastAsia="ru-RU"/>
        </w:rPr>
      </w:pPr>
      <w:r>
        <w:rPr>
          <w:szCs w:val="24"/>
          <w:lang w:eastAsia="ru-RU"/>
        </w:rPr>
        <w:t>Кримінально-правові т</w:t>
      </w:r>
      <w:r w:rsidRPr="00AF382F">
        <w:rPr>
          <w:szCs w:val="24"/>
          <w:lang w:eastAsia="ru-RU"/>
        </w:rPr>
        <w:t>еорія</w:t>
      </w:r>
      <w:r>
        <w:rPr>
          <w:szCs w:val="24"/>
          <w:lang w:eastAsia="ru-RU"/>
        </w:rPr>
        <w:t xml:space="preserve"> та пр</w:t>
      </w:r>
      <w:r w:rsidRPr="00AF382F">
        <w:rPr>
          <w:szCs w:val="24"/>
          <w:lang w:eastAsia="ru-RU"/>
        </w:rPr>
        <w:t>актика виділя</w:t>
      </w:r>
      <w:r>
        <w:rPr>
          <w:szCs w:val="24"/>
          <w:lang w:eastAsia="ru-RU"/>
        </w:rPr>
        <w:t>ють</w:t>
      </w:r>
      <w:r w:rsidRPr="00AF382F">
        <w:rPr>
          <w:szCs w:val="24"/>
          <w:lang w:eastAsia="ru-RU"/>
        </w:rPr>
        <w:t xml:space="preserve"> такі </w:t>
      </w:r>
      <w:r w:rsidRPr="00AF382F">
        <w:rPr>
          <w:b/>
          <w:i/>
          <w:szCs w:val="24"/>
          <w:lang w:eastAsia="ru-RU"/>
        </w:rPr>
        <w:t>види причетності</w:t>
      </w:r>
      <w:r w:rsidRPr="00AF382F">
        <w:rPr>
          <w:szCs w:val="24"/>
          <w:lang w:eastAsia="ru-RU"/>
        </w:rPr>
        <w:t>: 1) заздалегідь не обіцяне</w:t>
      </w:r>
      <w:r>
        <w:rPr>
          <w:szCs w:val="24"/>
          <w:lang w:eastAsia="ru-RU"/>
        </w:rPr>
        <w:t>,</w:t>
      </w:r>
      <w:r w:rsidRPr="00AF382F">
        <w:rPr>
          <w:szCs w:val="24"/>
          <w:lang w:eastAsia="ru-RU"/>
        </w:rPr>
        <w:t xml:space="preserve"> тобто не обіцяне до закінчення (завершення)</w:t>
      </w:r>
      <w:r w:rsidR="00B326E1">
        <w:rPr>
          <w:szCs w:val="24"/>
          <w:lang w:eastAsia="ru-RU"/>
        </w:rPr>
        <w:t xml:space="preserve"> кримінального правопорушення</w:t>
      </w:r>
      <w:r>
        <w:rPr>
          <w:szCs w:val="24"/>
          <w:lang w:eastAsia="ru-RU"/>
        </w:rPr>
        <w:t>,</w:t>
      </w:r>
      <w:r w:rsidRPr="00AF382F">
        <w:rPr>
          <w:szCs w:val="24"/>
          <w:lang w:eastAsia="ru-RU"/>
        </w:rPr>
        <w:t xml:space="preserve"> приховування</w:t>
      </w:r>
      <w:r w:rsidR="00B326E1">
        <w:rPr>
          <w:szCs w:val="24"/>
          <w:lang w:eastAsia="ru-RU"/>
        </w:rPr>
        <w:t xml:space="preserve"> кримінального правопорушення</w:t>
      </w:r>
      <w:r w:rsidRPr="00AF382F">
        <w:rPr>
          <w:szCs w:val="24"/>
          <w:lang w:eastAsia="ru-RU"/>
        </w:rPr>
        <w:t xml:space="preserve">; </w:t>
      </w:r>
      <w:r w:rsidRPr="00AF382F">
        <w:rPr>
          <w:szCs w:val="28"/>
          <w:lang w:eastAsia="ru-RU"/>
        </w:rPr>
        <w:t>2) заздалегідь не обіцян</w:t>
      </w:r>
      <w:r>
        <w:rPr>
          <w:szCs w:val="28"/>
          <w:lang w:eastAsia="ru-RU"/>
        </w:rPr>
        <w:t>і</w:t>
      </w:r>
      <w:r w:rsidRPr="00AF382F">
        <w:rPr>
          <w:szCs w:val="28"/>
          <w:lang w:eastAsia="ru-RU"/>
        </w:rPr>
        <w:t xml:space="preserve"> придбання чи збут майна, добутого злочинним шляхом; 3) заздалегідь не обіцяне потурання</w:t>
      </w:r>
      <w:r w:rsidR="00B326E1">
        <w:rPr>
          <w:szCs w:val="28"/>
          <w:lang w:eastAsia="ru-RU"/>
        </w:rPr>
        <w:t xml:space="preserve"> кримінальному правопорушенню</w:t>
      </w:r>
      <w:r w:rsidRPr="00AF382F">
        <w:rPr>
          <w:szCs w:val="28"/>
          <w:lang w:eastAsia="ru-RU"/>
        </w:rPr>
        <w:t>; 4)</w:t>
      </w:r>
      <w:r w:rsidRPr="00AF382F">
        <w:rPr>
          <w:szCs w:val="24"/>
          <w:lang w:eastAsia="ru-RU"/>
        </w:rPr>
        <w:t xml:space="preserve"> заздалегідь обіцяне (тобто обіцяне до закінчення</w:t>
      </w:r>
      <w:r w:rsidR="00B326E1">
        <w:rPr>
          <w:szCs w:val="24"/>
          <w:lang w:eastAsia="ru-RU"/>
        </w:rPr>
        <w:t xml:space="preserve"> кримінального правопорушення</w:t>
      </w:r>
      <w:r w:rsidRPr="00AF382F">
        <w:rPr>
          <w:szCs w:val="24"/>
          <w:lang w:eastAsia="ru-RU"/>
        </w:rPr>
        <w:t>) недонесення про</w:t>
      </w:r>
      <w:r w:rsidR="00B326E1">
        <w:rPr>
          <w:szCs w:val="24"/>
          <w:lang w:eastAsia="ru-RU"/>
        </w:rPr>
        <w:t xml:space="preserve"> кримінальне правопорушення</w:t>
      </w:r>
      <w:r w:rsidRPr="00AF382F">
        <w:rPr>
          <w:szCs w:val="24"/>
          <w:lang w:eastAsia="ru-RU"/>
        </w:rPr>
        <w:t>.</w:t>
      </w:r>
    </w:p>
    <w:p w14:paraId="687D9170" w14:textId="77777777" w:rsidR="00AD7052" w:rsidRPr="00AF382F" w:rsidRDefault="00AD7052" w:rsidP="00D92493">
      <w:pPr>
        <w:widowControl w:val="0"/>
        <w:spacing w:line="360" w:lineRule="auto"/>
        <w:ind w:firstLine="567"/>
        <w:jc w:val="both"/>
        <w:rPr>
          <w:szCs w:val="28"/>
          <w:lang w:eastAsia="ru-RU"/>
        </w:rPr>
      </w:pPr>
      <w:r w:rsidRPr="00AF382F">
        <w:rPr>
          <w:szCs w:val="28"/>
          <w:lang w:eastAsia="ru-RU"/>
        </w:rPr>
        <w:t xml:space="preserve">1. </w:t>
      </w:r>
      <w:r w:rsidRPr="00AF382F">
        <w:rPr>
          <w:i/>
          <w:szCs w:val="28"/>
          <w:lang w:eastAsia="ru-RU"/>
        </w:rPr>
        <w:t xml:space="preserve">Заздалегідь не обіцяне приховування </w:t>
      </w:r>
      <w:r w:rsidR="009C7AC1">
        <w:rPr>
          <w:i/>
          <w:szCs w:val="28"/>
          <w:lang w:eastAsia="ru-RU"/>
        </w:rPr>
        <w:t>кримінального правопорушення</w:t>
      </w:r>
      <w:r w:rsidRPr="00AF382F">
        <w:rPr>
          <w:szCs w:val="28"/>
          <w:lang w:eastAsia="ru-RU"/>
        </w:rPr>
        <w:t xml:space="preserve"> виражається в переховуванні самого злочинця, знарядь і засобів </w:t>
      </w:r>
      <w:r>
        <w:rPr>
          <w:szCs w:val="28"/>
          <w:lang w:eastAsia="ru-RU"/>
        </w:rPr>
        <w:t>у</w:t>
      </w:r>
      <w:r w:rsidRPr="00AF382F">
        <w:rPr>
          <w:szCs w:val="28"/>
          <w:lang w:eastAsia="ru-RU"/>
        </w:rPr>
        <w:t xml:space="preserve">чинення </w:t>
      </w:r>
      <w:r w:rsidR="009C7AC1">
        <w:rPr>
          <w:szCs w:val="28"/>
          <w:lang w:eastAsia="ru-RU"/>
        </w:rPr>
        <w:t>кримінального правопорушення</w:t>
      </w:r>
      <w:r w:rsidRPr="00AF382F">
        <w:rPr>
          <w:szCs w:val="28"/>
          <w:lang w:eastAsia="ru-RU"/>
        </w:rPr>
        <w:t xml:space="preserve">, слідів </w:t>
      </w:r>
      <w:r w:rsidR="009C7AC1">
        <w:rPr>
          <w:szCs w:val="28"/>
          <w:lang w:eastAsia="ru-RU"/>
        </w:rPr>
        <w:t xml:space="preserve">кримінального правопорушення </w:t>
      </w:r>
      <w:r w:rsidRPr="00AF382F">
        <w:rPr>
          <w:szCs w:val="28"/>
          <w:lang w:eastAsia="ru-RU"/>
        </w:rPr>
        <w:t xml:space="preserve">чи предметів, здобутих злочинним шляхом </w:t>
      </w:r>
      <w:r>
        <w:rPr>
          <w:szCs w:val="28"/>
          <w:lang w:eastAsia="ru-RU"/>
        </w:rPr>
        <w:t>(ч. </w:t>
      </w:r>
      <w:r w:rsidRPr="00AF382F">
        <w:rPr>
          <w:szCs w:val="28"/>
          <w:lang w:eastAsia="ru-RU"/>
        </w:rPr>
        <w:t>6</w:t>
      </w:r>
      <w:r>
        <w:rPr>
          <w:szCs w:val="28"/>
          <w:lang w:eastAsia="ru-RU"/>
        </w:rPr>
        <w:t xml:space="preserve"> ст. </w:t>
      </w:r>
      <w:r w:rsidRPr="00AF382F">
        <w:rPr>
          <w:szCs w:val="28"/>
          <w:lang w:eastAsia="ru-RU"/>
        </w:rPr>
        <w:t xml:space="preserve">27 КК України). Воно здійснюється після закінчення </w:t>
      </w:r>
      <w:r w:rsidR="009C7AC1">
        <w:rPr>
          <w:szCs w:val="28"/>
          <w:lang w:eastAsia="ru-RU"/>
        </w:rPr>
        <w:t xml:space="preserve">кримінального правопорушення </w:t>
      </w:r>
      <w:r w:rsidRPr="00AF382F">
        <w:rPr>
          <w:szCs w:val="28"/>
          <w:lang w:eastAsia="ru-RU"/>
        </w:rPr>
        <w:t xml:space="preserve">або замаху на його вчинення і не є, на відміну від заздалегідь обіцяного приховування, співучастю у його вчиненні. Заздалегідь не обіцяне приховування тягне </w:t>
      </w:r>
      <w:r w:rsidRPr="00AF382F">
        <w:rPr>
          <w:szCs w:val="28"/>
          <w:lang w:eastAsia="ru-RU"/>
        </w:rPr>
        <w:lastRenderedPageBreak/>
        <w:t xml:space="preserve">кримінальну відповідальність лише у випадках, спеціально передбачених законом </w:t>
      </w:r>
      <w:r>
        <w:rPr>
          <w:szCs w:val="28"/>
          <w:lang w:eastAsia="ru-RU"/>
        </w:rPr>
        <w:t>(ст. </w:t>
      </w:r>
      <w:r w:rsidRPr="00AF382F">
        <w:rPr>
          <w:szCs w:val="28"/>
          <w:lang w:eastAsia="ru-RU"/>
        </w:rPr>
        <w:t>396 КК України). Ця стаття встановлює відповідальність за заздалегідь не обіцяне приховування лише тяжких або особливо тяжких</w:t>
      </w:r>
      <w:r w:rsidR="009C7AC1">
        <w:rPr>
          <w:szCs w:val="28"/>
          <w:lang w:eastAsia="ru-RU"/>
        </w:rPr>
        <w:t xml:space="preserve"> кримінальних правопорушень</w:t>
      </w:r>
      <w:r w:rsidRPr="00AF382F">
        <w:rPr>
          <w:szCs w:val="28"/>
          <w:lang w:eastAsia="ru-RU"/>
        </w:rPr>
        <w:t xml:space="preserve">. </w:t>
      </w:r>
      <w:r>
        <w:rPr>
          <w:szCs w:val="28"/>
          <w:lang w:eastAsia="ru-RU"/>
        </w:rPr>
        <w:t>При цьому</w:t>
      </w:r>
      <w:r w:rsidRPr="00AF382F">
        <w:rPr>
          <w:szCs w:val="28"/>
          <w:lang w:eastAsia="ru-RU"/>
        </w:rPr>
        <w:t xml:space="preserve"> </w:t>
      </w:r>
      <w:r>
        <w:rPr>
          <w:szCs w:val="28"/>
          <w:lang w:eastAsia="ru-RU"/>
        </w:rPr>
        <w:t xml:space="preserve">відповідно до частини </w:t>
      </w:r>
      <w:r w:rsidRPr="00AF382F">
        <w:rPr>
          <w:szCs w:val="28"/>
          <w:lang w:eastAsia="ru-RU"/>
        </w:rPr>
        <w:t>2</w:t>
      </w:r>
      <w:r>
        <w:rPr>
          <w:szCs w:val="28"/>
          <w:lang w:eastAsia="ru-RU"/>
        </w:rPr>
        <w:t xml:space="preserve"> ст. </w:t>
      </w:r>
      <w:r w:rsidRPr="00AF382F">
        <w:rPr>
          <w:szCs w:val="28"/>
          <w:lang w:eastAsia="ru-RU"/>
        </w:rPr>
        <w:t>396 не підлягають кримінальній відповідальності за приховування тяжких</w:t>
      </w:r>
      <w:r>
        <w:rPr>
          <w:szCs w:val="28"/>
          <w:lang w:eastAsia="ru-RU"/>
        </w:rPr>
        <w:t xml:space="preserve"> та о</w:t>
      </w:r>
      <w:r w:rsidRPr="00AF382F">
        <w:rPr>
          <w:szCs w:val="28"/>
          <w:lang w:eastAsia="ru-RU"/>
        </w:rPr>
        <w:t xml:space="preserve">собливо тяжких </w:t>
      </w:r>
      <w:r w:rsidR="009C7AC1">
        <w:rPr>
          <w:szCs w:val="28"/>
          <w:lang w:eastAsia="ru-RU"/>
        </w:rPr>
        <w:t xml:space="preserve">кримінальних правопорушень </w:t>
      </w:r>
      <w:r w:rsidRPr="00AF382F">
        <w:rPr>
          <w:szCs w:val="28"/>
          <w:lang w:eastAsia="ru-RU"/>
        </w:rPr>
        <w:t>члени сім’ї особи, яка вчинила</w:t>
      </w:r>
      <w:r w:rsidR="009C7AC1">
        <w:rPr>
          <w:szCs w:val="28"/>
          <w:lang w:eastAsia="ru-RU"/>
        </w:rPr>
        <w:t xml:space="preserve"> кримінальне правопорушення</w:t>
      </w:r>
      <w:r w:rsidRPr="00AF382F">
        <w:rPr>
          <w:szCs w:val="28"/>
          <w:lang w:eastAsia="ru-RU"/>
        </w:rPr>
        <w:t xml:space="preserve">, а також її близькі родичі, коло яких визначається законом. </w:t>
      </w:r>
      <w:r>
        <w:rPr>
          <w:szCs w:val="28"/>
          <w:lang w:eastAsia="ru-RU"/>
        </w:rPr>
        <w:t xml:space="preserve">Відповідно до пункту </w:t>
      </w:r>
      <w:r w:rsidRPr="00AF382F">
        <w:rPr>
          <w:szCs w:val="28"/>
          <w:lang w:eastAsia="ru-RU"/>
        </w:rPr>
        <w:t>1</w:t>
      </w:r>
      <w:r>
        <w:rPr>
          <w:szCs w:val="28"/>
          <w:lang w:eastAsia="ru-RU"/>
        </w:rPr>
        <w:t xml:space="preserve"> ч. </w:t>
      </w:r>
      <w:r w:rsidRPr="00AF382F">
        <w:rPr>
          <w:szCs w:val="28"/>
          <w:lang w:eastAsia="ru-RU"/>
        </w:rPr>
        <w:t>1</w:t>
      </w:r>
      <w:r>
        <w:rPr>
          <w:szCs w:val="28"/>
          <w:lang w:eastAsia="ru-RU"/>
        </w:rPr>
        <w:t xml:space="preserve"> ст. </w:t>
      </w:r>
      <w:r w:rsidRPr="00AF382F">
        <w:rPr>
          <w:szCs w:val="28"/>
          <w:lang w:eastAsia="ru-RU"/>
        </w:rPr>
        <w:t xml:space="preserve">3 КПК України ними вважаються чоловік, дружина, батько, мати, вітчим, мачуха, син, дочка, пасинок, падчерка, рідний брат, рідна сестра, дід, баба, прадід, прабаба, внук, внучка, правнук, правнучка, </w:t>
      </w:r>
      <w:proofErr w:type="spellStart"/>
      <w:r w:rsidRPr="00AF382F">
        <w:rPr>
          <w:szCs w:val="28"/>
          <w:lang w:eastAsia="ru-RU"/>
        </w:rPr>
        <w:t>усиновлювач</w:t>
      </w:r>
      <w:proofErr w:type="spellEnd"/>
      <w:r w:rsidRPr="00AF382F">
        <w:rPr>
          <w:szCs w:val="28"/>
          <w:lang w:eastAsia="ru-RU"/>
        </w:rPr>
        <w:t xml:space="preserve">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w:t>
      </w:r>
      <w:r>
        <w:rPr>
          <w:szCs w:val="28"/>
          <w:lang w:eastAsia="ru-RU"/>
        </w:rPr>
        <w:t>й</w:t>
      </w:r>
      <w:r w:rsidRPr="00AF382F">
        <w:rPr>
          <w:szCs w:val="28"/>
          <w:lang w:eastAsia="ru-RU"/>
        </w:rPr>
        <w:t xml:space="preserve"> обов’язки, у тому числі особи, які спільно проживають, але не перебувають у шлюбі.</w:t>
      </w:r>
    </w:p>
    <w:p w14:paraId="34415D8A" w14:textId="77777777" w:rsidR="00AD7052" w:rsidRPr="00AF382F" w:rsidRDefault="00AD7052" w:rsidP="00D92493">
      <w:pPr>
        <w:widowControl w:val="0"/>
        <w:spacing w:line="360" w:lineRule="auto"/>
        <w:ind w:firstLine="567"/>
        <w:jc w:val="both"/>
        <w:rPr>
          <w:szCs w:val="28"/>
          <w:lang w:eastAsia="ru-RU"/>
        </w:rPr>
      </w:pPr>
      <w:r w:rsidRPr="00AF382F">
        <w:rPr>
          <w:szCs w:val="28"/>
          <w:lang w:eastAsia="ru-RU"/>
        </w:rPr>
        <w:t>Приховування виражається в активних діях</w:t>
      </w:r>
      <w:r w:rsidRPr="00AF382F">
        <w:rPr>
          <w:szCs w:val="28"/>
          <w:vertAlign w:val="subscript"/>
          <w:lang w:eastAsia="ru-RU"/>
        </w:rPr>
        <w:t>.</w:t>
      </w:r>
      <w:r w:rsidRPr="00AF382F">
        <w:rPr>
          <w:szCs w:val="28"/>
          <w:lang w:eastAsia="ru-RU"/>
        </w:rPr>
        <w:t xml:space="preserve"> Вичерпний перелік таких дій дається в законі. Закон розрізняє два види приховування. </w:t>
      </w:r>
      <w:r w:rsidRPr="00043273">
        <w:rPr>
          <w:i/>
          <w:szCs w:val="28"/>
          <w:lang w:eastAsia="ru-RU"/>
        </w:rPr>
        <w:t xml:space="preserve">Приховування </w:t>
      </w:r>
      <w:r w:rsidR="009C7AC1">
        <w:rPr>
          <w:i/>
          <w:szCs w:val="28"/>
          <w:lang w:eastAsia="ru-RU"/>
        </w:rPr>
        <w:t xml:space="preserve">кримінального правопорушення </w:t>
      </w:r>
      <w:r w:rsidRPr="00AF382F">
        <w:rPr>
          <w:szCs w:val="28"/>
          <w:lang w:eastAsia="ru-RU"/>
        </w:rPr>
        <w:t>виражається у переховуванні особи, яка вчинила</w:t>
      </w:r>
      <w:r w:rsidR="009C7AC1">
        <w:rPr>
          <w:szCs w:val="28"/>
          <w:lang w:eastAsia="ru-RU"/>
        </w:rPr>
        <w:t xml:space="preserve"> кримінальне правопорушення</w:t>
      </w:r>
      <w:r w:rsidRPr="00AF382F">
        <w:rPr>
          <w:szCs w:val="28"/>
          <w:lang w:eastAsia="ru-RU"/>
        </w:rPr>
        <w:t>. Цією особою може бути як виконавець</w:t>
      </w:r>
      <w:r w:rsidR="009C7AC1">
        <w:rPr>
          <w:szCs w:val="28"/>
          <w:lang w:eastAsia="ru-RU"/>
        </w:rPr>
        <w:t xml:space="preserve"> кримінального правопорушення</w:t>
      </w:r>
      <w:r w:rsidRPr="00AF382F">
        <w:rPr>
          <w:szCs w:val="28"/>
          <w:lang w:eastAsia="ru-RU"/>
        </w:rPr>
        <w:t xml:space="preserve">, так і інші співучасники. Переховування злочинця складається головним чином </w:t>
      </w:r>
      <w:r>
        <w:rPr>
          <w:szCs w:val="28"/>
          <w:lang w:eastAsia="ru-RU"/>
        </w:rPr>
        <w:t>і</w:t>
      </w:r>
      <w:r w:rsidRPr="00AF382F">
        <w:rPr>
          <w:szCs w:val="28"/>
          <w:lang w:eastAsia="ru-RU"/>
        </w:rPr>
        <w:t>з надання йому притулку, фальшивих документів чи транспортних засобів для того, щоб він зміг сховатися від органів влади, а також у вчиненні дій, спрямованих на зміну його зовнішнього вигляду.</w:t>
      </w:r>
    </w:p>
    <w:p w14:paraId="4AAE4788" w14:textId="77777777" w:rsidR="00AD7052" w:rsidRPr="00AF382F" w:rsidRDefault="00AD7052" w:rsidP="00D92493">
      <w:pPr>
        <w:widowControl w:val="0"/>
        <w:spacing w:line="360" w:lineRule="auto"/>
        <w:ind w:firstLine="567"/>
        <w:jc w:val="both"/>
        <w:rPr>
          <w:szCs w:val="28"/>
          <w:lang w:eastAsia="ru-RU"/>
        </w:rPr>
      </w:pPr>
      <w:r w:rsidRPr="00043273">
        <w:rPr>
          <w:i/>
          <w:szCs w:val="28"/>
          <w:lang w:eastAsia="ru-RU"/>
        </w:rPr>
        <w:t xml:space="preserve">Приховування </w:t>
      </w:r>
      <w:r w:rsidR="009C7AC1">
        <w:rPr>
          <w:i/>
          <w:szCs w:val="28"/>
          <w:lang w:eastAsia="ru-RU"/>
        </w:rPr>
        <w:t xml:space="preserve">кримінального правопорушення </w:t>
      </w:r>
      <w:r w:rsidRPr="00AF382F">
        <w:rPr>
          <w:szCs w:val="28"/>
          <w:lang w:eastAsia="ru-RU"/>
        </w:rPr>
        <w:t xml:space="preserve">полягає в переховуванні знарядь і засобів скоєння </w:t>
      </w:r>
      <w:r w:rsidR="009C7AC1">
        <w:rPr>
          <w:szCs w:val="28"/>
          <w:lang w:eastAsia="ru-RU"/>
        </w:rPr>
        <w:t xml:space="preserve">кримінального правопорушення </w:t>
      </w:r>
      <w:r w:rsidRPr="00AF382F">
        <w:rPr>
          <w:szCs w:val="28"/>
          <w:lang w:eastAsia="ru-RU"/>
        </w:rPr>
        <w:t>(зміна їх ви</w:t>
      </w:r>
      <w:r>
        <w:rPr>
          <w:szCs w:val="28"/>
          <w:lang w:eastAsia="ru-RU"/>
        </w:rPr>
        <w:t>гля</w:t>
      </w:r>
      <w:r w:rsidRPr="00AF382F">
        <w:rPr>
          <w:szCs w:val="28"/>
          <w:lang w:eastAsia="ru-RU"/>
        </w:rPr>
        <w:t>ду, знищення, приховування), слідів</w:t>
      </w:r>
      <w:r w:rsidR="009C7AC1">
        <w:rPr>
          <w:szCs w:val="28"/>
          <w:lang w:eastAsia="ru-RU"/>
        </w:rPr>
        <w:t xml:space="preserve"> кримінального правопорушення </w:t>
      </w:r>
      <w:r w:rsidRPr="00AF382F">
        <w:rPr>
          <w:szCs w:val="28"/>
          <w:lang w:eastAsia="ru-RU"/>
        </w:rPr>
        <w:t>– різних речових доказів (наприклад, взуття, відбитки якого залишились на місці вчинення</w:t>
      </w:r>
      <w:r w:rsidR="009C7AC1">
        <w:rPr>
          <w:szCs w:val="28"/>
          <w:lang w:eastAsia="ru-RU"/>
        </w:rPr>
        <w:t xml:space="preserve"> кримінального правопорушення</w:t>
      </w:r>
      <w:r w:rsidRPr="00AF382F">
        <w:rPr>
          <w:szCs w:val="28"/>
          <w:lang w:eastAsia="ru-RU"/>
        </w:rPr>
        <w:t>) або предметів, здобутих злочинним шляхом. Заздалегідь не обіцяне переховування може вчин</w:t>
      </w:r>
      <w:r>
        <w:rPr>
          <w:szCs w:val="28"/>
          <w:lang w:eastAsia="ru-RU"/>
        </w:rPr>
        <w:t>ятись</w:t>
      </w:r>
      <w:r w:rsidRPr="00AF382F">
        <w:rPr>
          <w:szCs w:val="28"/>
          <w:lang w:eastAsia="ru-RU"/>
        </w:rPr>
        <w:t xml:space="preserve"> </w:t>
      </w:r>
      <w:r w:rsidRPr="00AF382F">
        <w:rPr>
          <w:szCs w:val="28"/>
          <w:lang w:eastAsia="ru-RU"/>
        </w:rPr>
        <w:lastRenderedPageBreak/>
        <w:t>тільки умисно.</w:t>
      </w:r>
    </w:p>
    <w:p w14:paraId="1AFB026D" w14:textId="77777777" w:rsidR="00AD7052" w:rsidRPr="00AF382F" w:rsidRDefault="00AD7052" w:rsidP="00D92493">
      <w:pPr>
        <w:widowControl w:val="0"/>
        <w:shd w:val="clear" w:color="auto" w:fill="FFFFFF"/>
        <w:spacing w:line="360" w:lineRule="auto"/>
        <w:ind w:firstLine="567"/>
        <w:jc w:val="both"/>
        <w:rPr>
          <w:szCs w:val="28"/>
          <w:lang w:eastAsia="ru-RU"/>
        </w:rPr>
      </w:pPr>
      <w:r w:rsidRPr="00AF382F">
        <w:rPr>
          <w:szCs w:val="28"/>
          <w:lang w:eastAsia="ru-RU"/>
        </w:rPr>
        <w:t xml:space="preserve">2. </w:t>
      </w:r>
      <w:r w:rsidRPr="00AF382F">
        <w:rPr>
          <w:i/>
          <w:szCs w:val="28"/>
          <w:lang w:eastAsia="ru-RU"/>
        </w:rPr>
        <w:t>Придбання чи збут майна, здобутого злочинним шляхом</w:t>
      </w:r>
      <w:r w:rsidRPr="00AF382F">
        <w:rPr>
          <w:szCs w:val="28"/>
          <w:lang w:eastAsia="ru-RU"/>
        </w:rPr>
        <w:t>, передбачає активну діяльність особи з купівлі або інш</w:t>
      </w:r>
      <w:r>
        <w:rPr>
          <w:szCs w:val="28"/>
          <w:lang w:eastAsia="ru-RU"/>
        </w:rPr>
        <w:t>ого</w:t>
      </w:r>
      <w:r w:rsidRPr="00AF382F">
        <w:rPr>
          <w:szCs w:val="28"/>
          <w:lang w:eastAsia="ru-RU"/>
        </w:rPr>
        <w:t xml:space="preserve"> оплатн</w:t>
      </w:r>
      <w:r>
        <w:rPr>
          <w:szCs w:val="28"/>
          <w:lang w:eastAsia="ru-RU"/>
        </w:rPr>
        <w:t>ого</w:t>
      </w:r>
      <w:r w:rsidRPr="00AF382F">
        <w:rPr>
          <w:szCs w:val="28"/>
          <w:lang w:eastAsia="ru-RU"/>
        </w:rPr>
        <w:t xml:space="preserve"> переда</w:t>
      </w:r>
      <w:r>
        <w:rPr>
          <w:szCs w:val="28"/>
          <w:lang w:eastAsia="ru-RU"/>
        </w:rPr>
        <w:t>ння</w:t>
      </w:r>
      <w:r w:rsidRPr="00AF382F">
        <w:rPr>
          <w:szCs w:val="28"/>
          <w:lang w:eastAsia="ru-RU"/>
        </w:rPr>
        <w:t xml:space="preserve"> майна, здобутого злочинним шляхом, або зберіганн</w:t>
      </w:r>
      <w:r>
        <w:rPr>
          <w:szCs w:val="28"/>
          <w:lang w:eastAsia="ru-RU"/>
        </w:rPr>
        <w:t>я</w:t>
      </w:r>
      <w:r w:rsidRPr="00AF382F">
        <w:rPr>
          <w:szCs w:val="28"/>
          <w:lang w:eastAsia="ru-RU"/>
        </w:rPr>
        <w:t xml:space="preserve"> такого майна. </w:t>
      </w:r>
      <w:r>
        <w:rPr>
          <w:szCs w:val="28"/>
          <w:lang w:eastAsia="ru-RU"/>
        </w:rPr>
        <w:t>Йдеться</w:t>
      </w:r>
      <w:r w:rsidRPr="00AF382F">
        <w:rPr>
          <w:szCs w:val="28"/>
          <w:lang w:eastAsia="ru-RU"/>
        </w:rPr>
        <w:t xml:space="preserve"> лише про дії, заздалегідь не обіцяні. Якщо такі дії були заздалегідь обіцяні, то вони </w:t>
      </w:r>
      <w:r>
        <w:rPr>
          <w:szCs w:val="28"/>
          <w:lang w:eastAsia="ru-RU"/>
        </w:rPr>
        <w:t xml:space="preserve">згідно з частиною </w:t>
      </w:r>
      <w:r w:rsidRPr="00AF382F">
        <w:rPr>
          <w:szCs w:val="28"/>
          <w:lang w:eastAsia="ru-RU"/>
        </w:rPr>
        <w:t>5</w:t>
      </w:r>
      <w:r>
        <w:rPr>
          <w:szCs w:val="28"/>
          <w:lang w:eastAsia="ru-RU"/>
        </w:rPr>
        <w:t xml:space="preserve"> ст. 27 КК України</w:t>
      </w:r>
      <w:r w:rsidRPr="00AF382F">
        <w:rPr>
          <w:szCs w:val="28"/>
          <w:lang w:eastAsia="ru-RU"/>
        </w:rPr>
        <w:t xml:space="preserve"> утворять</w:t>
      </w:r>
      <w:r>
        <w:rPr>
          <w:szCs w:val="28"/>
          <w:lang w:eastAsia="ru-RU"/>
        </w:rPr>
        <w:t xml:space="preserve"> </w:t>
      </w:r>
      <w:r w:rsidRPr="00AF382F">
        <w:rPr>
          <w:szCs w:val="28"/>
          <w:lang w:eastAsia="ru-RU"/>
        </w:rPr>
        <w:t>пособництво. Придбання і збут, що не були заздалегідь обіцяні до закінчення</w:t>
      </w:r>
      <w:r w:rsidR="009C7AC1">
        <w:rPr>
          <w:szCs w:val="28"/>
          <w:lang w:eastAsia="ru-RU"/>
        </w:rPr>
        <w:t xml:space="preserve"> кримінального правопорушення</w:t>
      </w:r>
      <w:r w:rsidRPr="00AF382F">
        <w:rPr>
          <w:szCs w:val="28"/>
          <w:lang w:eastAsia="ru-RU"/>
        </w:rPr>
        <w:t xml:space="preserve">, тягнуть за собою відповідальність </w:t>
      </w:r>
      <w:r>
        <w:rPr>
          <w:szCs w:val="28"/>
          <w:lang w:eastAsia="ru-RU"/>
        </w:rPr>
        <w:t>як</w:t>
      </w:r>
      <w:r w:rsidR="009C7AC1">
        <w:rPr>
          <w:szCs w:val="28"/>
          <w:lang w:eastAsia="ru-RU"/>
        </w:rPr>
        <w:t xml:space="preserve"> самостійне кримінальне </w:t>
      </w:r>
      <w:r w:rsidRPr="00AF382F">
        <w:rPr>
          <w:szCs w:val="28"/>
          <w:lang w:eastAsia="ru-RU"/>
        </w:rPr>
        <w:t>за</w:t>
      </w:r>
      <w:r>
        <w:rPr>
          <w:szCs w:val="28"/>
          <w:lang w:eastAsia="ru-RU"/>
        </w:rPr>
        <w:t xml:space="preserve"> статтею </w:t>
      </w:r>
      <w:r w:rsidRPr="00AF382F">
        <w:rPr>
          <w:szCs w:val="28"/>
          <w:lang w:eastAsia="ru-RU"/>
        </w:rPr>
        <w:t xml:space="preserve">198 КК України – як вид причетності до </w:t>
      </w:r>
      <w:r w:rsidR="00C152D7">
        <w:rPr>
          <w:szCs w:val="28"/>
          <w:lang w:eastAsia="ru-RU"/>
        </w:rPr>
        <w:t xml:space="preserve">кримінального правопорушення </w:t>
      </w:r>
      <w:r>
        <w:rPr>
          <w:szCs w:val="28"/>
          <w:lang w:eastAsia="ru-RU"/>
        </w:rPr>
        <w:t>(ч. </w:t>
      </w:r>
      <w:r w:rsidRPr="00AF382F">
        <w:rPr>
          <w:szCs w:val="28"/>
          <w:lang w:eastAsia="ru-RU"/>
        </w:rPr>
        <w:t>6</w:t>
      </w:r>
      <w:r>
        <w:rPr>
          <w:szCs w:val="28"/>
          <w:lang w:eastAsia="ru-RU"/>
        </w:rPr>
        <w:t xml:space="preserve"> ст. </w:t>
      </w:r>
      <w:r w:rsidRPr="00AF382F">
        <w:rPr>
          <w:szCs w:val="28"/>
          <w:lang w:eastAsia="ru-RU"/>
        </w:rPr>
        <w:t>27 КК України).</w:t>
      </w:r>
      <w:r>
        <w:rPr>
          <w:szCs w:val="28"/>
          <w:lang w:eastAsia="ru-RU"/>
        </w:rPr>
        <w:t xml:space="preserve"> Цей</w:t>
      </w:r>
      <w:r w:rsidRPr="00AF382F">
        <w:rPr>
          <w:szCs w:val="28"/>
          <w:lang w:eastAsia="ru-RU"/>
        </w:rPr>
        <w:t xml:space="preserve"> злочин передбачає знання суб’єктом того, що придбане ним майно здобуто злочинним шляхом, тобто в результаті конкретного</w:t>
      </w:r>
      <w:r w:rsidR="00C152D7">
        <w:rPr>
          <w:szCs w:val="28"/>
          <w:lang w:eastAsia="ru-RU"/>
        </w:rPr>
        <w:t xml:space="preserve"> кримінального правопорушення</w:t>
      </w:r>
      <w:r w:rsidRPr="00AF382F">
        <w:rPr>
          <w:szCs w:val="28"/>
          <w:lang w:eastAsia="ru-RU"/>
        </w:rPr>
        <w:t>, крадіжки, розбою тощо.</w:t>
      </w:r>
    </w:p>
    <w:p w14:paraId="2A98D728" w14:textId="77777777" w:rsidR="00AD7052" w:rsidRPr="00AF382F" w:rsidRDefault="00AD7052" w:rsidP="00D92493">
      <w:pPr>
        <w:widowControl w:val="0"/>
        <w:numPr>
          <w:ilvl w:val="0"/>
          <w:numId w:val="12"/>
        </w:numPr>
        <w:shd w:val="clear" w:color="auto" w:fill="FFFFFF"/>
        <w:spacing w:line="360" w:lineRule="auto"/>
        <w:ind w:left="5" w:firstLine="567"/>
        <w:jc w:val="both"/>
        <w:rPr>
          <w:szCs w:val="28"/>
          <w:lang w:eastAsia="ru-RU"/>
        </w:rPr>
      </w:pPr>
      <w:r w:rsidRPr="00AF382F">
        <w:rPr>
          <w:szCs w:val="28"/>
          <w:lang w:eastAsia="ru-RU"/>
        </w:rPr>
        <w:t xml:space="preserve"> </w:t>
      </w:r>
      <w:r w:rsidRPr="00AF382F">
        <w:rPr>
          <w:i/>
          <w:szCs w:val="28"/>
          <w:lang w:eastAsia="ru-RU"/>
        </w:rPr>
        <w:t>Потурання</w:t>
      </w:r>
      <w:r w:rsidRPr="00AF382F">
        <w:rPr>
          <w:szCs w:val="28"/>
          <w:lang w:eastAsia="ru-RU"/>
        </w:rPr>
        <w:t xml:space="preserve"> виражається в тому, що особа, яка зобов’язана була </w:t>
      </w:r>
      <w:r>
        <w:rPr>
          <w:szCs w:val="28"/>
          <w:lang w:eastAsia="ru-RU"/>
        </w:rPr>
        <w:t>й</w:t>
      </w:r>
      <w:r w:rsidRPr="00AF382F">
        <w:rPr>
          <w:szCs w:val="28"/>
          <w:lang w:eastAsia="ru-RU"/>
        </w:rPr>
        <w:t xml:space="preserve"> могла перешкоди</w:t>
      </w:r>
      <w:r>
        <w:rPr>
          <w:szCs w:val="28"/>
          <w:lang w:eastAsia="ru-RU"/>
        </w:rPr>
        <w:t>ти вчиненню</w:t>
      </w:r>
      <w:r w:rsidR="009C7AC1">
        <w:rPr>
          <w:szCs w:val="28"/>
          <w:lang w:eastAsia="ru-RU"/>
        </w:rPr>
        <w:t xml:space="preserve"> кримінального правопорушення</w:t>
      </w:r>
      <w:r>
        <w:rPr>
          <w:szCs w:val="28"/>
          <w:lang w:eastAsia="ru-RU"/>
        </w:rPr>
        <w:t xml:space="preserve">, такому </w:t>
      </w:r>
      <w:r w:rsidR="009C7AC1">
        <w:rPr>
          <w:szCs w:val="28"/>
          <w:lang w:eastAsia="ru-RU"/>
        </w:rPr>
        <w:t xml:space="preserve"> кримінального правопорушенню </w:t>
      </w:r>
      <w:r w:rsidRPr="00AF382F">
        <w:rPr>
          <w:szCs w:val="28"/>
          <w:lang w:eastAsia="ru-RU"/>
        </w:rPr>
        <w:t>не перешкоджає</w:t>
      </w:r>
      <w:r>
        <w:rPr>
          <w:szCs w:val="28"/>
          <w:lang w:eastAsia="ru-RU"/>
        </w:rPr>
        <w:t>, і той</w:t>
      </w:r>
      <w:r w:rsidRPr="00AF382F">
        <w:rPr>
          <w:szCs w:val="28"/>
          <w:lang w:eastAsia="ru-RU"/>
        </w:rPr>
        <w:t xml:space="preserve"> відбувається. Наприклад, працівник</w:t>
      </w:r>
      <w:r w:rsidR="00AB4011">
        <w:rPr>
          <w:szCs w:val="28"/>
          <w:lang w:eastAsia="ru-RU"/>
        </w:rPr>
        <w:t xml:space="preserve"> поліції</w:t>
      </w:r>
      <w:r w:rsidRPr="00AF382F">
        <w:rPr>
          <w:szCs w:val="28"/>
          <w:lang w:eastAsia="ru-RU"/>
        </w:rPr>
        <w:t>, знаючи про</w:t>
      </w:r>
      <w:r w:rsidR="00AB4011">
        <w:rPr>
          <w:szCs w:val="28"/>
          <w:lang w:eastAsia="ru-RU"/>
        </w:rPr>
        <w:t xml:space="preserve"> кримінальне правопорушення</w:t>
      </w:r>
      <w:r w:rsidRPr="00AF382F">
        <w:rPr>
          <w:szCs w:val="28"/>
          <w:lang w:eastAsia="ru-RU"/>
        </w:rPr>
        <w:t xml:space="preserve">, що готується, його не припиняє, хоча зобов’язаний був це зробити, а тому </w:t>
      </w:r>
      <w:r w:rsidR="00AB4011">
        <w:rPr>
          <w:szCs w:val="28"/>
          <w:lang w:eastAsia="ru-RU"/>
        </w:rPr>
        <w:t xml:space="preserve"> кримінальне правопорушення </w:t>
      </w:r>
      <w:r w:rsidRPr="00AF382F">
        <w:rPr>
          <w:szCs w:val="28"/>
          <w:lang w:eastAsia="ru-RU"/>
        </w:rPr>
        <w:t>вчиняється. У Загальній частині КК відповідальність за потурання</w:t>
      </w:r>
      <w:r w:rsidRPr="00043273">
        <w:rPr>
          <w:szCs w:val="28"/>
          <w:lang w:eastAsia="ru-RU"/>
        </w:rPr>
        <w:t xml:space="preserve"> </w:t>
      </w:r>
      <w:r w:rsidRPr="00AF382F">
        <w:rPr>
          <w:szCs w:val="28"/>
          <w:lang w:eastAsia="ru-RU"/>
        </w:rPr>
        <w:t xml:space="preserve">прямо не встановлено. Питання про відповідальність за </w:t>
      </w:r>
      <w:r>
        <w:rPr>
          <w:szCs w:val="28"/>
          <w:lang w:eastAsia="ru-RU"/>
        </w:rPr>
        <w:t>нього</w:t>
      </w:r>
      <w:r w:rsidRPr="00AF382F">
        <w:rPr>
          <w:szCs w:val="28"/>
          <w:lang w:eastAsia="ru-RU"/>
        </w:rPr>
        <w:t xml:space="preserve"> вирішується таким чином: 1) якщо воно було заздалегідь обіцяним, то стає пособництвом, тому що таке потурання є не що інше, як усунення перешкод вчиненню </w:t>
      </w:r>
      <w:r w:rsidR="00E46F6A">
        <w:rPr>
          <w:szCs w:val="28"/>
          <w:lang w:eastAsia="ru-RU"/>
        </w:rPr>
        <w:t xml:space="preserve">кримінального правопорушення </w:t>
      </w:r>
      <w:r w:rsidRPr="00AF382F">
        <w:rPr>
          <w:szCs w:val="28"/>
          <w:lang w:eastAsia="ru-RU"/>
        </w:rPr>
        <w:t xml:space="preserve">чи сприяння приховуванню </w:t>
      </w:r>
      <w:r w:rsidR="00E46F6A">
        <w:rPr>
          <w:szCs w:val="28"/>
          <w:lang w:eastAsia="ru-RU"/>
        </w:rPr>
        <w:t xml:space="preserve">кримінального правопорушення </w:t>
      </w:r>
      <w:r>
        <w:rPr>
          <w:szCs w:val="28"/>
          <w:lang w:eastAsia="ru-RU"/>
        </w:rPr>
        <w:t>(ч. </w:t>
      </w:r>
      <w:r w:rsidRPr="00AF382F">
        <w:rPr>
          <w:szCs w:val="28"/>
          <w:lang w:eastAsia="ru-RU"/>
        </w:rPr>
        <w:t>5</w:t>
      </w:r>
      <w:r>
        <w:rPr>
          <w:szCs w:val="28"/>
          <w:lang w:eastAsia="ru-RU"/>
        </w:rPr>
        <w:t xml:space="preserve"> ст. </w:t>
      </w:r>
      <w:r w:rsidRPr="00AF382F">
        <w:rPr>
          <w:szCs w:val="28"/>
          <w:lang w:eastAsia="ru-RU"/>
        </w:rPr>
        <w:t>27 КК України); 2) заздалегідь не обіцяне потурання утворює собою у випадках, передбачених в Особливій частині КК</w:t>
      </w:r>
      <w:r>
        <w:rPr>
          <w:szCs w:val="28"/>
          <w:lang w:eastAsia="ru-RU"/>
        </w:rPr>
        <w:t>,</w:t>
      </w:r>
      <w:r w:rsidR="00E46F6A">
        <w:rPr>
          <w:szCs w:val="28"/>
          <w:lang w:eastAsia="ru-RU"/>
        </w:rPr>
        <w:t xml:space="preserve"> службове кримінальне правопорушення </w:t>
      </w:r>
      <w:r w:rsidRPr="00AF382F">
        <w:rPr>
          <w:szCs w:val="28"/>
          <w:lang w:eastAsia="ru-RU"/>
        </w:rPr>
        <w:t>(зловживання службовим становищем –</w:t>
      </w:r>
      <w:r>
        <w:rPr>
          <w:szCs w:val="28"/>
          <w:lang w:eastAsia="ru-RU"/>
        </w:rPr>
        <w:t xml:space="preserve"> ст. </w:t>
      </w:r>
      <w:r w:rsidRPr="00AF382F">
        <w:rPr>
          <w:szCs w:val="28"/>
          <w:lang w:eastAsia="ru-RU"/>
        </w:rPr>
        <w:t>364 КК України, службова недбалість –</w:t>
      </w:r>
      <w:r>
        <w:rPr>
          <w:szCs w:val="28"/>
          <w:lang w:eastAsia="ru-RU"/>
        </w:rPr>
        <w:t xml:space="preserve"> ст. </w:t>
      </w:r>
      <w:r w:rsidRPr="00AF382F">
        <w:rPr>
          <w:szCs w:val="28"/>
          <w:lang w:eastAsia="ru-RU"/>
        </w:rPr>
        <w:t xml:space="preserve">367 КК України). </w:t>
      </w:r>
      <w:r>
        <w:rPr>
          <w:szCs w:val="28"/>
          <w:lang w:eastAsia="ru-RU"/>
        </w:rPr>
        <w:t>Може наставати</w:t>
      </w:r>
      <w:r w:rsidRPr="00AF382F">
        <w:rPr>
          <w:szCs w:val="28"/>
          <w:lang w:eastAsia="ru-RU"/>
        </w:rPr>
        <w:t xml:space="preserve"> відповідальність </w:t>
      </w:r>
      <w:r>
        <w:rPr>
          <w:szCs w:val="28"/>
          <w:lang w:eastAsia="ru-RU"/>
        </w:rPr>
        <w:t xml:space="preserve">і </w:t>
      </w:r>
      <w:r w:rsidRPr="00AF382F">
        <w:rPr>
          <w:szCs w:val="28"/>
          <w:lang w:eastAsia="ru-RU"/>
        </w:rPr>
        <w:t>за</w:t>
      </w:r>
      <w:r>
        <w:rPr>
          <w:szCs w:val="28"/>
          <w:lang w:eastAsia="ru-RU"/>
        </w:rPr>
        <w:t xml:space="preserve"> статтею </w:t>
      </w:r>
      <w:r w:rsidRPr="00AF382F">
        <w:rPr>
          <w:szCs w:val="28"/>
          <w:lang w:eastAsia="ru-RU"/>
        </w:rPr>
        <w:t>256 КК України (сприяння учасникам злочинних організацій та укриття їх злочинної діяльності) та</w:t>
      </w:r>
      <w:r>
        <w:rPr>
          <w:szCs w:val="28"/>
          <w:lang w:eastAsia="ru-RU"/>
        </w:rPr>
        <w:t xml:space="preserve"> ст. </w:t>
      </w:r>
      <w:r w:rsidRPr="00AF382F">
        <w:rPr>
          <w:szCs w:val="28"/>
          <w:lang w:eastAsia="ru-RU"/>
        </w:rPr>
        <w:t xml:space="preserve">426 КК України (бездіяльність </w:t>
      </w:r>
      <w:r w:rsidRPr="00AF382F">
        <w:rPr>
          <w:szCs w:val="28"/>
          <w:lang w:eastAsia="ru-RU"/>
        </w:rPr>
        <w:lastRenderedPageBreak/>
        <w:t>військової влади).</w:t>
      </w:r>
    </w:p>
    <w:p w14:paraId="4482DEEA" w14:textId="77777777" w:rsidR="00AD7052" w:rsidRPr="00D92493" w:rsidRDefault="00AD7052" w:rsidP="00D92493">
      <w:pPr>
        <w:widowControl w:val="0"/>
        <w:numPr>
          <w:ilvl w:val="0"/>
          <w:numId w:val="12"/>
        </w:numPr>
        <w:shd w:val="clear" w:color="auto" w:fill="FFFFFF"/>
        <w:spacing w:line="360" w:lineRule="auto"/>
        <w:ind w:right="5" w:firstLine="567"/>
        <w:jc w:val="both"/>
        <w:rPr>
          <w:szCs w:val="28"/>
          <w:lang w:eastAsia="ru-RU"/>
        </w:rPr>
      </w:pPr>
      <w:r w:rsidRPr="00AF382F">
        <w:rPr>
          <w:szCs w:val="28"/>
          <w:lang w:eastAsia="ru-RU"/>
        </w:rPr>
        <w:t xml:space="preserve"> </w:t>
      </w:r>
      <w:r w:rsidRPr="00AF382F">
        <w:rPr>
          <w:i/>
          <w:szCs w:val="28"/>
          <w:lang w:eastAsia="ru-RU"/>
        </w:rPr>
        <w:t xml:space="preserve">Недонесення </w:t>
      </w:r>
      <w:r w:rsidRPr="00AF382F">
        <w:rPr>
          <w:szCs w:val="28"/>
          <w:lang w:eastAsia="ru-RU"/>
        </w:rPr>
        <w:t>виражається у неповідомленні органам влади про</w:t>
      </w:r>
      <w:r w:rsidR="00E46F6A">
        <w:rPr>
          <w:szCs w:val="28"/>
          <w:lang w:eastAsia="ru-RU"/>
        </w:rPr>
        <w:t xml:space="preserve"> кримінальне правопорушення</w:t>
      </w:r>
      <w:r w:rsidRPr="00AF382F">
        <w:rPr>
          <w:szCs w:val="28"/>
          <w:lang w:eastAsia="ru-RU"/>
        </w:rPr>
        <w:t xml:space="preserve">, що готується або вже </w:t>
      </w:r>
      <w:r>
        <w:rPr>
          <w:szCs w:val="28"/>
          <w:lang w:eastAsia="ru-RU"/>
        </w:rPr>
        <w:t>був у</w:t>
      </w:r>
      <w:r w:rsidRPr="00AF382F">
        <w:rPr>
          <w:szCs w:val="28"/>
          <w:lang w:eastAsia="ru-RU"/>
        </w:rPr>
        <w:t>чинений. На відміну від приховування, недонесення – це діяльність пасивна (чиста бездіяльність). Незалежно від того, було чи не було воно заздалегідь обіцян</w:t>
      </w:r>
      <w:r>
        <w:rPr>
          <w:szCs w:val="28"/>
          <w:lang w:eastAsia="ru-RU"/>
        </w:rPr>
        <w:t>им</w:t>
      </w:r>
      <w:r w:rsidRPr="00AF382F">
        <w:rPr>
          <w:szCs w:val="28"/>
          <w:lang w:eastAsia="ru-RU"/>
        </w:rPr>
        <w:t xml:space="preserve">, чинним КК воно </w:t>
      </w:r>
      <w:r w:rsidR="00E46F6A">
        <w:rPr>
          <w:szCs w:val="28"/>
          <w:lang w:eastAsia="ru-RU"/>
        </w:rPr>
        <w:t xml:space="preserve">кримінальним правопорушенням </w:t>
      </w:r>
      <w:r w:rsidRPr="00AF382F">
        <w:rPr>
          <w:szCs w:val="28"/>
          <w:lang w:eastAsia="ru-RU"/>
        </w:rPr>
        <w:t xml:space="preserve">не визнається. Лише у випадку, якщо в діях такої особи містяться ознаки іншого самостійного складу злочину, вона </w:t>
      </w:r>
      <w:r>
        <w:rPr>
          <w:szCs w:val="28"/>
          <w:lang w:eastAsia="ru-RU"/>
        </w:rPr>
        <w:t xml:space="preserve">притягається </w:t>
      </w:r>
      <w:r w:rsidRPr="00AF382F">
        <w:rPr>
          <w:szCs w:val="28"/>
          <w:lang w:eastAsia="ru-RU"/>
        </w:rPr>
        <w:t>за нього</w:t>
      </w:r>
      <w:r>
        <w:rPr>
          <w:szCs w:val="28"/>
          <w:lang w:eastAsia="ru-RU"/>
        </w:rPr>
        <w:t xml:space="preserve"> до</w:t>
      </w:r>
      <w:r w:rsidRPr="00AF382F">
        <w:rPr>
          <w:szCs w:val="28"/>
          <w:lang w:eastAsia="ru-RU"/>
        </w:rPr>
        <w:t xml:space="preserve"> кримінальн</w:t>
      </w:r>
      <w:r>
        <w:rPr>
          <w:szCs w:val="28"/>
          <w:lang w:eastAsia="ru-RU"/>
        </w:rPr>
        <w:t>ої</w:t>
      </w:r>
      <w:r w:rsidRPr="00AF382F">
        <w:rPr>
          <w:szCs w:val="28"/>
          <w:lang w:eastAsia="ru-RU"/>
        </w:rPr>
        <w:t xml:space="preserve"> відповідальності. Так, наприклад, якщо така особа незаконно зберігала вогнепальну зброю, вона підлягає відповідальності за</w:t>
      </w:r>
      <w:r>
        <w:rPr>
          <w:szCs w:val="28"/>
          <w:lang w:eastAsia="ru-RU"/>
        </w:rPr>
        <w:t xml:space="preserve"> статтею </w:t>
      </w:r>
      <w:r w:rsidRPr="00AF382F">
        <w:rPr>
          <w:szCs w:val="28"/>
          <w:lang w:eastAsia="ru-RU"/>
        </w:rPr>
        <w:t xml:space="preserve">263 КК України, </w:t>
      </w:r>
      <w:r>
        <w:rPr>
          <w:szCs w:val="28"/>
          <w:lang w:eastAsia="ru-RU"/>
        </w:rPr>
        <w:t xml:space="preserve">але </w:t>
      </w:r>
      <w:r w:rsidRPr="00AF382F">
        <w:rPr>
          <w:szCs w:val="28"/>
          <w:lang w:eastAsia="ru-RU"/>
        </w:rPr>
        <w:t xml:space="preserve">за недонесення про злочин, </w:t>
      </w:r>
      <w:r>
        <w:rPr>
          <w:szCs w:val="28"/>
          <w:lang w:eastAsia="ru-RU"/>
        </w:rPr>
        <w:t>у</w:t>
      </w:r>
      <w:r w:rsidRPr="00AF382F">
        <w:rPr>
          <w:szCs w:val="28"/>
          <w:lang w:eastAsia="ru-RU"/>
        </w:rPr>
        <w:t xml:space="preserve">чинений іншими особами, вона за </w:t>
      </w:r>
      <w:r>
        <w:rPr>
          <w:szCs w:val="28"/>
          <w:lang w:eastAsia="ru-RU"/>
        </w:rPr>
        <w:t>жодн</w:t>
      </w:r>
      <w:r w:rsidRPr="00AF382F">
        <w:rPr>
          <w:szCs w:val="28"/>
          <w:lang w:eastAsia="ru-RU"/>
        </w:rPr>
        <w:t xml:space="preserve">их умов не відповідає </w:t>
      </w:r>
      <w:r>
        <w:rPr>
          <w:szCs w:val="28"/>
          <w:lang w:eastAsia="ru-RU"/>
        </w:rPr>
        <w:t>(ч. </w:t>
      </w:r>
      <w:r w:rsidRPr="00AF382F">
        <w:rPr>
          <w:szCs w:val="28"/>
          <w:lang w:eastAsia="ru-RU"/>
        </w:rPr>
        <w:t>7</w:t>
      </w:r>
      <w:r>
        <w:rPr>
          <w:szCs w:val="28"/>
          <w:lang w:eastAsia="ru-RU"/>
        </w:rPr>
        <w:t xml:space="preserve"> ст. </w:t>
      </w:r>
      <w:r w:rsidRPr="00AF382F">
        <w:rPr>
          <w:szCs w:val="28"/>
          <w:lang w:eastAsia="ru-RU"/>
        </w:rPr>
        <w:t>27 КК України).</w:t>
      </w:r>
    </w:p>
    <w:sectPr w:rsidR="00AD7052" w:rsidRPr="00D92493" w:rsidSect="00A279ED">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3FEF5" w14:textId="77777777" w:rsidR="00AF3576" w:rsidRDefault="00AF3576" w:rsidP="00D92493">
      <w:r>
        <w:separator/>
      </w:r>
    </w:p>
  </w:endnote>
  <w:endnote w:type="continuationSeparator" w:id="0">
    <w:p w14:paraId="14C50708" w14:textId="77777777" w:rsidR="00AF3576" w:rsidRDefault="00AF3576" w:rsidP="00D9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T1)">
    <w:altName w:val="Times New Roman"/>
    <w:panose1 w:val="00000000000000000000"/>
    <w:charset w:val="00"/>
    <w:family w:val="auto"/>
    <w:notTrueType/>
    <w:pitch w:val="default"/>
    <w:sig w:usb0="00000003" w:usb1="00000000" w:usb2="00000000" w:usb3="00000000" w:csb0="00000001" w:csb1="00000000"/>
  </w:font>
  <w:font w:name="Text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8EAEC" w14:textId="77777777" w:rsidR="00AF3576" w:rsidRDefault="00AF3576" w:rsidP="00D92493">
      <w:r>
        <w:separator/>
      </w:r>
    </w:p>
  </w:footnote>
  <w:footnote w:type="continuationSeparator" w:id="0">
    <w:p w14:paraId="7400710C" w14:textId="77777777" w:rsidR="00AF3576" w:rsidRDefault="00AF3576" w:rsidP="00D92493">
      <w:r>
        <w:continuationSeparator/>
      </w:r>
    </w:p>
  </w:footnote>
  <w:footnote w:id="1">
    <w:p w14:paraId="51E4A568" w14:textId="77777777" w:rsidR="00AD7052" w:rsidRDefault="00AD7052" w:rsidP="00D92493">
      <w:pPr>
        <w:pStyle w:val="a5"/>
        <w:jc w:val="both"/>
      </w:pPr>
      <w:r>
        <w:rPr>
          <w:rStyle w:val="a7"/>
        </w:rPr>
        <w:footnoteRef/>
      </w:r>
      <w:r w:rsidRPr="004A4A02">
        <w:t xml:space="preserve"> </w:t>
      </w:r>
      <w:proofErr w:type="spellStart"/>
      <w:r>
        <w:t>Ус</w:t>
      </w:r>
      <w:proofErr w:type="spellEnd"/>
      <w:r>
        <w:t xml:space="preserve"> О. В. Кримінальна відповідальність за підбурювання до злочину. Харків : СПД </w:t>
      </w:r>
      <w:proofErr w:type="spellStart"/>
      <w:r>
        <w:t>Вапнярчук</w:t>
      </w:r>
      <w:proofErr w:type="spellEnd"/>
      <w:r>
        <w:t xml:space="preserve"> Н. М., 2007. С. 111–112.</w:t>
      </w:r>
    </w:p>
  </w:footnote>
  <w:footnote w:id="2">
    <w:p w14:paraId="4BAA61BE" w14:textId="77777777" w:rsidR="00AD7052" w:rsidRDefault="00AD7052" w:rsidP="00D92493">
      <w:pPr>
        <w:pStyle w:val="a5"/>
        <w:jc w:val="both"/>
      </w:pPr>
      <w:r>
        <w:rPr>
          <w:rStyle w:val="a7"/>
        </w:rPr>
        <w:footnoteRef/>
      </w:r>
      <w:r>
        <w:t xml:space="preserve"> </w:t>
      </w:r>
      <w:proofErr w:type="spellStart"/>
      <w:r>
        <w:t>Дудоров</w:t>
      </w:r>
      <w:proofErr w:type="spellEnd"/>
      <w:r>
        <w:t xml:space="preserve"> О. О., Хавронюк М. І. Кримінальне право : </w:t>
      </w:r>
      <w:proofErr w:type="spellStart"/>
      <w:r>
        <w:t>навч</w:t>
      </w:r>
      <w:proofErr w:type="spellEnd"/>
      <w:r>
        <w:t xml:space="preserve">. посіб. Київ : </w:t>
      </w:r>
      <w:proofErr w:type="spellStart"/>
      <w:r>
        <w:t>Ваіте</w:t>
      </w:r>
      <w:proofErr w:type="spellEnd"/>
      <w:r>
        <w:t>, 2014. С. 229.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893935"/>
      <w:docPartObj>
        <w:docPartGallery w:val="Page Numbers (Top of Page)"/>
        <w:docPartUnique/>
      </w:docPartObj>
    </w:sdtPr>
    <w:sdtContent>
      <w:p w14:paraId="0954855D" w14:textId="5CDC9C00" w:rsidR="0014188E" w:rsidRDefault="0014188E">
        <w:pPr>
          <w:pStyle w:val="af5"/>
          <w:jc w:val="right"/>
        </w:pPr>
        <w:r>
          <w:fldChar w:fldCharType="begin"/>
        </w:r>
        <w:r>
          <w:instrText>PAGE   \* MERGEFORMAT</w:instrText>
        </w:r>
        <w:r>
          <w:fldChar w:fldCharType="separate"/>
        </w:r>
        <w:r>
          <w:t>2</w:t>
        </w:r>
        <w:r>
          <w:fldChar w:fldCharType="end"/>
        </w:r>
      </w:p>
    </w:sdtContent>
  </w:sdt>
  <w:p w14:paraId="4C91D0B7" w14:textId="77777777" w:rsidR="0014188E" w:rsidRDefault="0014188E">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bCs/>
        <w:caps w:val="0"/>
        <w:smallCaps w:val="0"/>
        <w:color w:val="000000"/>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4"/>
    <w:lvl w:ilvl="0">
      <w:start w:val="1"/>
      <w:numFmt w:val="bullet"/>
      <w:lvlText w:val="-"/>
      <w:lvlJc w:val="left"/>
      <w:rPr>
        <w:rFonts w:ascii="Georgia" w:hAnsi="Georgia"/>
        <w:b w:val="0"/>
        <w:i w:val="0"/>
        <w:smallCaps w:val="0"/>
        <w:strike w:val="0"/>
        <w:dstrike w:val="0"/>
        <w:color w:val="000000"/>
        <w:spacing w:val="0"/>
        <w:w w:val="100"/>
        <w:position w:val="0"/>
        <w:sz w:val="19"/>
        <w:u w:val="none"/>
        <w:effect w:val="none"/>
      </w:rPr>
    </w:lvl>
    <w:lvl w:ilvl="1">
      <w:start w:val="1"/>
      <w:numFmt w:val="bullet"/>
      <w:lvlText w:val="-"/>
      <w:lvlJc w:val="left"/>
      <w:rPr>
        <w:rFonts w:ascii="Georgia" w:hAnsi="Georgia"/>
        <w:b w:val="0"/>
        <w:i w:val="0"/>
        <w:smallCaps w:val="0"/>
        <w:strike w:val="0"/>
        <w:dstrike w:val="0"/>
        <w:color w:val="000000"/>
        <w:spacing w:val="0"/>
        <w:w w:val="100"/>
        <w:position w:val="0"/>
        <w:sz w:val="19"/>
        <w:u w:val="none"/>
        <w:effect w:val="none"/>
      </w:rPr>
    </w:lvl>
    <w:lvl w:ilvl="2">
      <w:start w:val="1"/>
      <w:numFmt w:val="bullet"/>
      <w:lvlText w:val="-"/>
      <w:lvlJc w:val="left"/>
      <w:rPr>
        <w:rFonts w:ascii="Georgia" w:hAnsi="Georgia"/>
        <w:b w:val="0"/>
        <w:i w:val="0"/>
        <w:smallCaps w:val="0"/>
        <w:strike w:val="0"/>
        <w:dstrike w:val="0"/>
        <w:color w:val="000000"/>
        <w:spacing w:val="0"/>
        <w:w w:val="100"/>
        <w:position w:val="0"/>
        <w:sz w:val="19"/>
        <w:u w:val="none"/>
        <w:effect w:val="none"/>
      </w:rPr>
    </w:lvl>
    <w:lvl w:ilvl="3">
      <w:start w:val="1"/>
      <w:numFmt w:val="bullet"/>
      <w:lvlText w:val="-"/>
      <w:lvlJc w:val="left"/>
      <w:rPr>
        <w:rFonts w:ascii="Georgia" w:hAnsi="Georgia"/>
        <w:b w:val="0"/>
        <w:i w:val="0"/>
        <w:smallCaps w:val="0"/>
        <w:strike w:val="0"/>
        <w:dstrike w:val="0"/>
        <w:color w:val="000000"/>
        <w:spacing w:val="0"/>
        <w:w w:val="100"/>
        <w:position w:val="0"/>
        <w:sz w:val="19"/>
        <w:u w:val="none"/>
        <w:effect w:val="none"/>
      </w:rPr>
    </w:lvl>
    <w:lvl w:ilvl="4">
      <w:start w:val="1"/>
      <w:numFmt w:val="bullet"/>
      <w:lvlText w:val="-"/>
      <w:lvlJc w:val="left"/>
      <w:rPr>
        <w:rFonts w:ascii="Georgia" w:hAnsi="Georgia"/>
        <w:b w:val="0"/>
        <w:i w:val="0"/>
        <w:smallCaps w:val="0"/>
        <w:strike w:val="0"/>
        <w:dstrike w:val="0"/>
        <w:color w:val="000000"/>
        <w:spacing w:val="0"/>
        <w:w w:val="100"/>
        <w:position w:val="0"/>
        <w:sz w:val="19"/>
        <w:u w:val="none"/>
        <w:effect w:val="none"/>
      </w:rPr>
    </w:lvl>
    <w:lvl w:ilvl="5">
      <w:start w:val="1"/>
      <w:numFmt w:val="bullet"/>
      <w:lvlText w:val="-"/>
      <w:lvlJc w:val="left"/>
      <w:rPr>
        <w:rFonts w:ascii="Georgia" w:hAnsi="Georgia"/>
        <w:b w:val="0"/>
        <w:i w:val="0"/>
        <w:smallCaps w:val="0"/>
        <w:strike w:val="0"/>
        <w:dstrike w:val="0"/>
        <w:color w:val="000000"/>
        <w:spacing w:val="0"/>
        <w:w w:val="100"/>
        <w:position w:val="0"/>
        <w:sz w:val="19"/>
        <w:u w:val="none"/>
        <w:effect w:val="none"/>
      </w:rPr>
    </w:lvl>
    <w:lvl w:ilvl="6">
      <w:start w:val="1"/>
      <w:numFmt w:val="bullet"/>
      <w:lvlText w:val="-"/>
      <w:lvlJc w:val="left"/>
      <w:rPr>
        <w:rFonts w:ascii="Georgia" w:hAnsi="Georgia"/>
        <w:b w:val="0"/>
        <w:i w:val="0"/>
        <w:smallCaps w:val="0"/>
        <w:strike w:val="0"/>
        <w:dstrike w:val="0"/>
        <w:color w:val="000000"/>
        <w:spacing w:val="0"/>
        <w:w w:val="100"/>
        <w:position w:val="0"/>
        <w:sz w:val="19"/>
        <w:u w:val="none"/>
        <w:effect w:val="none"/>
      </w:rPr>
    </w:lvl>
    <w:lvl w:ilvl="7">
      <w:start w:val="1"/>
      <w:numFmt w:val="bullet"/>
      <w:lvlText w:val="-"/>
      <w:lvlJc w:val="left"/>
      <w:rPr>
        <w:rFonts w:ascii="Georgia" w:hAnsi="Georgia"/>
        <w:b w:val="0"/>
        <w:i w:val="0"/>
        <w:smallCaps w:val="0"/>
        <w:strike w:val="0"/>
        <w:dstrike w:val="0"/>
        <w:color w:val="000000"/>
        <w:spacing w:val="0"/>
        <w:w w:val="100"/>
        <w:position w:val="0"/>
        <w:sz w:val="19"/>
        <w:u w:val="none"/>
        <w:effect w:val="none"/>
      </w:rPr>
    </w:lvl>
    <w:lvl w:ilvl="8">
      <w:start w:val="1"/>
      <w:numFmt w:val="bullet"/>
      <w:lvlText w:val="-"/>
      <w:lvlJc w:val="left"/>
      <w:rPr>
        <w:rFonts w:ascii="Georgia" w:hAnsi="Georgia"/>
        <w:b w:val="0"/>
        <w:i w:val="0"/>
        <w:smallCaps w:val="0"/>
        <w:strike w:val="0"/>
        <w:dstrike w:val="0"/>
        <w:color w:val="000000"/>
        <w:spacing w:val="0"/>
        <w:w w:val="100"/>
        <w:position w:val="0"/>
        <w:sz w:val="19"/>
        <w:u w:val="none"/>
        <w:effect w:val="none"/>
      </w:rPr>
    </w:lvl>
  </w:abstractNum>
  <w:abstractNum w:abstractNumId="4" w15:restartNumberingAfterBreak="0">
    <w:nsid w:val="00F159C0"/>
    <w:multiLevelType w:val="hybridMultilevel"/>
    <w:tmpl w:val="E13AEA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17A5A4E"/>
    <w:multiLevelType w:val="hybridMultilevel"/>
    <w:tmpl w:val="0B5C11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2C90452"/>
    <w:multiLevelType w:val="singleLevel"/>
    <w:tmpl w:val="B5841634"/>
    <w:lvl w:ilvl="0">
      <w:start w:val="3"/>
      <w:numFmt w:val="decimal"/>
      <w:lvlText w:val="%1."/>
      <w:legacy w:legacy="1" w:legacySpace="0" w:legacyIndent="206"/>
      <w:lvlJc w:val="left"/>
      <w:rPr>
        <w:rFonts w:ascii="Times New Roman" w:hAnsi="Times New Roman" w:cs="Times New Roman" w:hint="default"/>
      </w:rPr>
    </w:lvl>
  </w:abstractNum>
  <w:abstractNum w:abstractNumId="7" w15:restartNumberingAfterBreak="0">
    <w:nsid w:val="0D2D1ED9"/>
    <w:multiLevelType w:val="hybridMultilevel"/>
    <w:tmpl w:val="4B406776"/>
    <w:lvl w:ilvl="0" w:tplc="6FC099F8">
      <w:numFmt w:val="bullet"/>
      <w:lvlText w:val="–"/>
      <w:lvlJc w:val="left"/>
      <w:pPr>
        <w:tabs>
          <w:tab w:val="num" w:pos="2200"/>
        </w:tabs>
        <w:ind w:left="2200" w:hanging="924"/>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F154492"/>
    <w:multiLevelType w:val="hybridMultilevel"/>
    <w:tmpl w:val="A1C8234E"/>
    <w:lvl w:ilvl="0" w:tplc="6FC099F8">
      <w:numFmt w:val="bullet"/>
      <w:lvlText w:val="–"/>
      <w:lvlJc w:val="left"/>
      <w:pPr>
        <w:tabs>
          <w:tab w:val="num" w:pos="2200"/>
        </w:tabs>
        <w:ind w:left="2200" w:hanging="924"/>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2EA5DDD"/>
    <w:multiLevelType w:val="hybridMultilevel"/>
    <w:tmpl w:val="C536587E"/>
    <w:lvl w:ilvl="0" w:tplc="B38EE30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163D5170"/>
    <w:multiLevelType w:val="hybridMultilevel"/>
    <w:tmpl w:val="0BF6603A"/>
    <w:lvl w:ilvl="0" w:tplc="6FC099F8">
      <w:numFmt w:val="bullet"/>
      <w:lvlText w:val="–"/>
      <w:lvlJc w:val="left"/>
      <w:pPr>
        <w:tabs>
          <w:tab w:val="num" w:pos="2200"/>
        </w:tabs>
        <w:ind w:left="2200" w:hanging="924"/>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712390C"/>
    <w:multiLevelType w:val="multilevel"/>
    <w:tmpl w:val="5176910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15:restartNumberingAfterBreak="0">
    <w:nsid w:val="182755AF"/>
    <w:multiLevelType w:val="hybridMultilevel"/>
    <w:tmpl w:val="C99C0E14"/>
    <w:lvl w:ilvl="0" w:tplc="5DFC2A7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9C72F71"/>
    <w:multiLevelType w:val="hybridMultilevel"/>
    <w:tmpl w:val="648A9B8A"/>
    <w:lvl w:ilvl="0" w:tplc="6FC099F8">
      <w:numFmt w:val="bullet"/>
      <w:lvlText w:val="–"/>
      <w:lvlJc w:val="left"/>
      <w:pPr>
        <w:tabs>
          <w:tab w:val="num" w:pos="2200"/>
        </w:tabs>
        <w:ind w:left="2200" w:hanging="924"/>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D556DCA"/>
    <w:multiLevelType w:val="hybridMultilevel"/>
    <w:tmpl w:val="5E58E9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F827B13"/>
    <w:multiLevelType w:val="hybridMultilevel"/>
    <w:tmpl w:val="CD7C9F7C"/>
    <w:lvl w:ilvl="0" w:tplc="D4CEA51C">
      <w:start w:val="1"/>
      <w:numFmt w:val="decimal"/>
      <w:lvlText w:val="%1)"/>
      <w:lvlJc w:val="left"/>
      <w:pPr>
        <w:tabs>
          <w:tab w:val="num" w:pos="2220"/>
        </w:tabs>
        <w:ind w:left="2220" w:hanging="1320"/>
      </w:pPr>
      <w:rPr>
        <w:rFonts w:cs="Aria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212C45EE"/>
    <w:multiLevelType w:val="hybridMultilevel"/>
    <w:tmpl w:val="B47A407E"/>
    <w:lvl w:ilvl="0" w:tplc="8AEE62D0">
      <w:start w:val="1"/>
      <w:numFmt w:val="decimal"/>
      <w:lvlText w:val="%1."/>
      <w:lvlJc w:val="left"/>
      <w:pPr>
        <w:tabs>
          <w:tab w:val="num" w:pos="2062"/>
        </w:tabs>
        <w:ind w:left="2062" w:hanging="360"/>
      </w:pPr>
      <w:rPr>
        <w:rFonts w:cs="Times New Roman"/>
        <w:sz w:val="28"/>
        <w:szCs w:val="28"/>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7" w15:restartNumberingAfterBreak="0">
    <w:nsid w:val="21F7333B"/>
    <w:multiLevelType w:val="hybridMultilevel"/>
    <w:tmpl w:val="63AC413A"/>
    <w:lvl w:ilvl="0" w:tplc="DB029F3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412426"/>
    <w:multiLevelType w:val="hybridMultilevel"/>
    <w:tmpl w:val="6FEC1746"/>
    <w:lvl w:ilvl="0" w:tplc="FFFFFFFF">
      <w:start w:val="1"/>
      <w:numFmt w:val="decimal"/>
      <w:lvlText w:val="%1)"/>
      <w:lvlJc w:val="left"/>
      <w:pPr>
        <w:tabs>
          <w:tab w:val="num" w:pos="1785"/>
        </w:tabs>
        <w:ind w:left="1785" w:hanging="106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9" w15:restartNumberingAfterBreak="0">
    <w:nsid w:val="27E1181B"/>
    <w:multiLevelType w:val="hybridMultilevel"/>
    <w:tmpl w:val="DFC879F4"/>
    <w:lvl w:ilvl="0" w:tplc="3AE8393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827"/>
        </w:tabs>
        <w:ind w:left="1827" w:hanging="360"/>
      </w:pPr>
      <w:rPr>
        <w:rFonts w:cs="Times New Roman"/>
      </w:rPr>
    </w:lvl>
    <w:lvl w:ilvl="2" w:tplc="0419001B" w:tentative="1">
      <w:start w:val="1"/>
      <w:numFmt w:val="lowerRoman"/>
      <w:lvlText w:val="%3."/>
      <w:lvlJc w:val="right"/>
      <w:pPr>
        <w:tabs>
          <w:tab w:val="num" w:pos="2547"/>
        </w:tabs>
        <w:ind w:left="2547" w:hanging="180"/>
      </w:pPr>
      <w:rPr>
        <w:rFonts w:cs="Times New Roman"/>
      </w:rPr>
    </w:lvl>
    <w:lvl w:ilvl="3" w:tplc="0419000F" w:tentative="1">
      <w:start w:val="1"/>
      <w:numFmt w:val="decimal"/>
      <w:lvlText w:val="%4."/>
      <w:lvlJc w:val="left"/>
      <w:pPr>
        <w:tabs>
          <w:tab w:val="num" w:pos="3267"/>
        </w:tabs>
        <w:ind w:left="3267" w:hanging="360"/>
      </w:pPr>
      <w:rPr>
        <w:rFonts w:cs="Times New Roman"/>
      </w:rPr>
    </w:lvl>
    <w:lvl w:ilvl="4" w:tplc="04190019" w:tentative="1">
      <w:start w:val="1"/>
      <w:numFmt w:val="lowerLetter"/>
      <w:lvlText w:val="%5."/>
      <w:lvlJc w:val="left"/>
      <w:pPr>
        <w:tabs>
          <w:tab w:val="num" w:pos="3987"/>
        </w:tabs>
        <w:ind w:left="3987" w:hanging="360"/>
      </w:pPr>
      <w:rPr>
        <w:rFonts w:cs="Times New Roman"/>
      </w:rPr>
    </w:lvl>
    <w:lvl w:ilvl="5" w:tplc="0419001B" w:tentative="1">
      <w:start w:val="1"/>
      <w:numFmt w:val="lowerRoman"/>
      <w:lvlText w:val="%6."/>
      <w:lvlJc w:val="right"/>
      <w:pPr>
        <w:tabs>
          <w:tab w:val="num" w:pos="4707"/>
        </w:tabs>
        <w:ind w:left="4707" w:hanging="180"/>
      </w:pPr>
      <w:rPr>
        <w:rFonts w:cs="Times New Roman"/>
      </w:rPr>
    </w:lvl>
    <w:lvl w:ilvl="6" w:tplc="0419000F" w:tentative="1">
      <w:start w:val="1"/>
      <w:numFmt w:val="decimal"/>
      <w:lvlText w:val="%7."/>
      <w:lvlJc w:val="left"/>
      <w:pPr>
        <w:tabs>
          <w:tab w:val="num" w:pos="5427"/>
        </w:tabs>
        <w:ind w:left="5427" w:hanging="360"/>
      </w:pPr>
      <w:rPr>
        <w:rFonts w:cs="Times New Roman"/>
      </w:rPr>
    </w:lvl>
    <w:lvl w:ilvl="7" w:tplc="04190019" w:tentative="1">
      <w:start w:val="1"/>
      <w:numFmt w:val="lowerLetter"/>
      <w:lvlText w:val="%8."/>
      <w:lvlJc w:val="left"/>
      <w:pPr>
        <w:tabs>
          <w:tab w:val="num" w:pos="6147"/>
        </w:tabs>
        <w:ind w:left="6147" w:hanging="360"/>
      </w:pPr>
      <w:rPr>
        <w:rFonts w:cs="Times New Roman"/>
      </w:rPr>
    </w:lvl>
    <w:lvl w:ilvl="8" w:tplc="0419001B" w:tentative="1">
      <w:start w:val="1"/>
      <w:numFmt w:val="lowerRoman"/>
      <w:lvlText w:val="%9."/>
      <w:lvlJc w:val="right"/>
      <w:pPr>
        <w:tabs>
          <w:tab w:val="num" w:pos="6867"/>
        </w:tabs>
        <w:ind w:left="6867" w:hanging="180"/>
      </w:pPr>
      <w:rPr>
        <w:rFonts w:cs="Times New Roman"/>
      </w:rPr>
    </w:lvl>
  </w:abstractNum>
  <w:abstractNum w:abstractNumId="20" w15:restartNumberingAfterBreak="0">
    <w:nsid w:val="28B149DF"/>
    <w:multiLevelType w:val="hybridMultilevel"/>
    <w:tmpl w:val="7716E37C"/>
    <w:lvl w:ilvl="0" w:tplc="D14CC9F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1" w15:restartNumberingAfterBreak="0">
    <w:nsid w:val="29171EF1"/>
    <w:multiLevelType w:val="hybridMultilevel"/>
    <w:tmpl w:val="90327172"/>
    <w:lvl w:ilvl="0" w:tplc="7416E8EA">
      <w:numFmt w:val="bullet"/>
      <w:lvlText w:val="–"/>
      <w:lvlJc w:val="left"/>
      <w:pPr>
        <w:tabs>
          <w:tab w:val="num" w:pos="822"/>
        </w:tabs>
        <w:ind w:left="-142" w:firstLine="709"/>
      </w:pPr>
      <w:rPr>
        <w:rFonts w:ascii="Times New Roman" w:hAnsi="Times New Roman" w:hint="default"/>
        <w:b w:val="0"/>
        <w:i w:val="0"/>
        <w:sz w:val="28"/>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2EAF35DC"/>
    <w:multiLevelType w:val="hybridMultilevel"/>
    <w:tmpl w:val="6C30DE6E"/>
    <w:lvl w:ilvl="0" w:tplc="B0AE9764">
      <w:start w:val="1"/>
      <w:numFmt w:val="decimal"/>
      <w:lvlText w:val="%1."/>
      <w:lvlJc w:val="left"/>
      <w:pPr>
        <w:tabs>
          <w:tab w:val="num" w:pos="720"/>
        </w:tabs>
        <w:ind w:left="720" w:hanging="360"/>
      </w:pPr>
      <w:rPr>
        <w:rFonts w:cs="Times New Roman" w:hint="default"/>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EB63949"/>
    <w:multiLevelType w:val="hybridMultilevel"/>
    <w:tmpl w:val="C38453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1F2478F"/>
    <w:multiLevelType w:val="hybridMultilevel"/>
    <w:tmpl w:val="E990B8D4"/>
    <w:lvl w:ilvl="0" w:tplc="5DFC2A7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3811AB5"/>
    <w:multiLevelType w:val="hybridMultilevel"/>
    <w:tmpl w:val="9976BA6A"/>
    <w:lvl w:ilvl="0" w:tplc="73BC823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359E3916"/>
    <w:multiLevelType w:val="hybridMultilevel"/>
    <w:tmpl w:val="6FF6B0BA"/>
    <w:lvl w:ilvl="0" w:tplc="0419000F">
      <w:start w:val="1"/>
      <w:numFmt w:val="decimal"/>
      <w:lvlText w:val="%1."/>
      <w:lvlJc w:val="left"/>
      <w:pPr>
        <w:tabs>
          <w:tab w:val="num" w:pos="1789"/>
        </w:tabs>
        <w:ind w:left="178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366B52D5"/>
    <w:multiLevelType w:val="hybridMultilevel"/>
    <w:tmpl w:val="8B20E94E"/>
    <w:lvl w:ilvl="0" w:tplc="0422000F">
      <w:start w:val="1"/>
      <w:numFmt w:val="decimal"/>
      <w:lvlText w:val="%1."/>
      <w:lvlJc w:val="left"/>
      <w:pPr>
        <w:tabs>
          <w:tab w:val="num" w:pos="360"/>
        </w:tabs>
        <w:ind w:left="360" w:hanging="360"/>
      </w:pPr>
      <w:rPr>
        <w:rFonts w:cs="Times New Roman"/>
      </w:rPr>
    </w:lvl>
    <w:lvl w:ilvl="1" w:tplc="E3FE36A8">
      <w:start w:val="1"/>
      <w:numFmt w:val="decimal"/>
      <w:lvlText w:val="%2."/>
      <w:lvlJc w:val="left"/>
      <w:pPr>
        <w:tabs>
          <w:tab w:val="num" w:pos="720"/>
        </w:tabs>
        <w:ind w:left="1440" w:hanging="360"/>
      </w:pPr>
      <w:rPr>
        <w:rFonts w:cs="Times New Roman" w:hint="default"/>
      </w:rPr>
    </w:lvl>
    <w:lvl w:ilvl="2" w:tplc="3AE8393E">
      <w:start w:val="1"/>
      <w:numFmt w:val="decimal"/>
      <w:lvlText w:val="%3."/>
      <w:lvlJc w:val="left"/>
      <w:pPr>
        <w:tabs>
          <w:tab w:val="num" w:pos="2340"/>
        </w:tabs>
        <w:ind w:left="2340" w:hanging="360"/>
      </w:pPr>
      <w:rPr>
        <w:rFonts w:cs="Times New Roman" w:hint="default"/>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7FD1747"/>
    <w:multiLevelType w:val="hybridMultilevel"/>
    <w:tmpl w:val="26B41252"/>
    <w:lvl w:ilvl="0" w:tplc="A6EC3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15:restartNumberingAfterBreak="0">
    <w:nsid w:val="384613A3"/>
    <w:multiLevelType w:val="hybridMultilevel"/>
    <w:tmpl w:val="98DA7F04"/>
    <w:lvl w:ilvl="0" w:tplc="17BA9F18">
      <w:start w:val="1"/>
      <w:numFmt w:val="decimal"/>
      <w:lvlText w:val="%1."/>
      <w:lvlJc w:val="left"/>
      <w:pPr>
        <w:tabs>
          <w:tab w:val="num" w:pos="357"/>
        </w:tabs>
        <w:ind w:left="357" w:hanging="3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86D7AD8"/>
    <w:multiLevelType w:val="hybridMultilevel"/>
    <w:tmpl w:val="2422B102"/>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31" w15:restartNumberingAfterBreak="0">
    <w:nsid w:val="3C1B25E5"/>
    <w:multiLevelType w:val="hybridMultilevel"/>
    <w:tmpl w:val="90D49248"/>
    <w:lvl w:ilvl="0" w:tplc="328A342A">
      <w:start w:val="2"/>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3DBA3D4C"/>
    <w:multiLevelType w:val="hybridMultilevel"/>
    <w:tmpl w:val="8E7A4C0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42197C48"/>
    <w:multiLevelType w:val="hybridMultilevel"/>
    <w:tmpl w:val="6BB6C2BC"/>
    <w:lvl w:ilvl="0" w:tplc="62641106">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4355473C"/>
    <w:multiLevelType w:val="hybridMultilevel"/>
    <w:tmpl w:val="3A50621A"/>
    <w:lvl w:ilvl="0" w:tplc="E8385FF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FF2D9B"/>
    <w:multiLevelType w:val="hybridMultilevel"/>
    <w:tmpl w:val="A1027C52"/>
    <w:lvl w:ilvl="0" w:tplc="7308857E">
      <w:start w:val="1"/>
      <w:numFmt w:val="decimal"/>
      <w:lvlText w:val="%1."/>
      <w:lvlJc w:val="left"/>
      <w:pPr>
        <w:tabs>
          <w:tab w:val="num" w:pos="1635"/>
        </w:tabs>
        <w:ind w:left="1635" w:hanging="708"/>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15:restartNumberingAfterBreak="0">
    <w:nsid w:val="4CFE636E"/>
    <w:multiLevelType w:val="hybridMultilevel"/>
    <w:tmpl w:val="733C60F8"/>
    <w:lvl w:ilvl="0" w:tplc="8C52A0AA">
      <w:start w:val="1"/>
      <w:numFmt w:val="decimal"/>
      <w:lvlText w:val="%1."/>
      <w:lvlJc w:val="left"/>
      <w:pPr>
        <w:tabs>
          <w:tab w:val="num" w:pos="855"/>
        </w:tabs>
        <w:ind w:left="855" w:hanging="375"/>
      </w:pPr>
      <w:rPr>
        <w:rFonts w:ascii="Times New Roman" w:eastAsia="Times New Roman" w:hAnsi="Times New Roman" w:cs="Times New Roman"/>
      </w:rPr>
    </w:lvl>
    <w:lvl w:ilvl="1" w:tplc="04220019" w:tentative="1">
      <w:start w:val="1"/>
      <w:numFmt w:val="lowerLetter"/>
      <w:lvlText w:val="%2."/>
      <w:lvlJc w:val="left"/>
      <w:pPr>
        <w:tabs>
          <w:tab w:val="num" w:pos="1560"/>
        </w:tabs>
        <w:ind w:left="1560" w:hanging="360"/>
      </w:pPr>
      <w:rPr>
        <w:rFonts w:cs="Times New Roman"/>
      </w:rPr>
    </w:lvl>
    <w:lvl w:ilvl="2" w:tplc="0422001B" w:tentative="1">
      <w:start w:val="1"/>
      <w:numFmt w:val="lowerRoman"/>
      <w:lvlText w:val="%3."/>
      <w:lvlJc w:val="right"/>
      <w:pPr>
        <w:tabs>
          <w:tab w:val="num" w:pos="2280"/>
        </w:tabs>
        <w:ind w:left="2280" w:hanging="180"/>
      </w:pPr>
      <w:rPr>
        <w:rFonts w:cs="Times New Roman"/>
      </w:rPr>
    </w:lvl>
    <w:lvl w:ilvl="3" w:tplc="0422000F" w:tentative="1">
      <w:start w:val="1"/>
      <w:numFmt w:val="decimal"/>
      <w:lvlText w:val="%4."/>
      <w:lvlJc w:val="left"/>
      <w:pPr>
        <w:tabs>
          <w:tab w:val="num" w:pos="3000"/>
        </w:tabs>
        <w:ind w:left="3000" w:hanging="360"/>
      </w:pPr>
      <w:rPr>
        <w:rFonts w:cs="Times New Roman"/>
      </w:rPr>
    </w:lvl>
    <w:lvl w:ilvl="4" w:tplc="04220019" w:tentative="1">
      <w:start w:val="1"/>
      <w:numFmt w:val="lowerLetter"/>
      <w:lvlText w:val="%5."/>
      <w:lvlJc w:val="left"/>
      <w:pPr>
        <w:tabs>
          <w:tab w:val="num" w:pos="3720"/>
        </w:tabs>
        <w:ind w:left="3720" w:hanging="360"/>
      </w:pPr>
      <w:rPr>
        <w:rFonts w:cs="Times New Roman"/>
      </w:rPr>
    </w:lvl>
    <w:lvl w:ilvl="5" w:tplc="0422001B" w:tentative="1">
      <w:start w:val="1"/>
      <w:numFmt w:val="lowerRoman"/>
      <w:lvlText w:val="%6."/>
      <w:lvlJc w:val="right"/>
      <w:pPr>
        <w:tabs>
          <w:tab w:val="num" w:pos="4440"/>
        </w:tabs>
        <w:ind w:left="4440" w:hanging="180"/>
      </w:pPr>
      <w:rPr>
        <w:rFonts w:cs="Times New Roman"/>
      </w:rPr>
    </w:lvl>
    <w:lvl w:ilvl="6" w:tplc="0422000F" w:tentative="1">
      <w:start w:val="1"/>
      <w:numFmt w:val="decimal"/>
      <w:lvlText w:val="%7."/>
      <w:lvlJc w:val="left"/>
      <w:pPr>
        <w:tabs>
          <w:tab w:val="num" w:pos="5160"/>
        </w:tabs>
        <w:ind w:left="5160" w:hanging="360"/>
      </w:pPr>
      <w:rPr>
        <w:rFonts w:cs="Times New Roman"/>
      </w:rPr>
    </w:lvl>
    <w:lvl w:ilvl="7" w:tplc="04220019" w:tentative="1">
      <w:start w:val="1"/>
      <w:numFmt w:val="lowerLetter"/>
      <w:lvlText w:val="%8."/>
      <w:lvlJc w:val="left"/>
      <w:pPr>
        <w:tabs>
          <w:tab w:val="num" w:pos="5880"/>
        </w:tabs>
        <w:ind w:left="5880" w:hanging="360"/>
      </w:pPr>
      <w:rPr>
        <w:rFonts w:cs="Times New Roman"/>
      </w:rPr>
    </w:lvl>
    <w:lvl w:ilvl="8" w:tplc="0422001B" w:tentative="1">
      <w:start w:val="1"/>
      <w:numFmt w:val="lowerRoman"/>
      <w:lvlText w:val="%9."/>
      <w:lvlJc w:val="right"/>
      <w:pPr>
        <w:tabs>
          <w:tab w:val="num" w:pos="6600"/>
        </w:tabs>
        <w:ind w:left="6600" w:hanging="180"/>
      </w:pPr>
      <w:rPr>
        <w:rFonts w:cs="Times New Roman"/>
      </w:rPr>
    </w:lvl>
  </w:abstractNum>
  <w:abstractNum w:abstractNumId="37" w15:restartNumberingAfterBreak="0">
    <w:nsid w:val="56ED0295"/>
    <w:multiLevelType w:val="hybridMultilevel"/>
    <w:tmpl w:val="73109F70"/>
    <w:lvl w:ilvl="0" w:tplc="5DFC2A7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85033D1"/>
    <w:multiLevelType w:val="hybridMultilevel"/>
    <w:tmpl w:val="3D5C7C7A"/>
    <w:lvl w:ilvl="0" w:tplc="0419000F">
      <w:start w:val="1"/>
      <w:numFmt w:val="decimal"/>
      <w:lvlText w:val="%1."/>
      <w:lvlJc w:val="left"/>
      <w:pPr>
        <w:tabs>
          <w:tab w:val="num" w:pos="1789"/>
        </w:tabs>
        <w:ind w:left="178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9" w15:restartNumberingAfterBreak="0">
    <w:nsid w:val="65A4136B"/>
    <w:multiLevelType w:val="hybridMultilevel"/>
    <w:tmpl w:val="4E86EAF2"/>
    <w:lvl w:ilvl="0" w:tplc="F2867E0E">
      <w:start w:val="1"/>
      <w:numFmt w:val="decimal"/>
      <w:lvlText w:val="%1."/>
      <w:lvlJc w:val="left"/>
      <w:pPr>
        <w:tabs>
          <w:tab w:val="num" w:pos="1251"/>
        </w:tabs>
        <w:ind w:left="1251" w:hanging="825"/>
      </w:pPr>
      <w:rPr>
        <w:rFonts w:cs="Times New Roman" w:hint="default"/>
      </w:rPr>
    </w:lvl>
    <w:lvl w:ilvl="1" w:tplc="04190019" w:tentative="1">
      <w:start w:val="1"/>
      <w:numFmt w:val="lowerLetter"/>
      <w:lvlText w:val="%2."/>
      <w:lvlJc w:val="left"/>
      <w:pPr>
        <w:tabs>
          <w:tab w:val="num" w:pos="1326"/>
        </w:tabs>
        <w:ind w:left="1326" w:hanging="360"/>
      </w:pPr>
      <w:rPr>
        <w:rFonts w:cs="Times New Roman"/>
      </w:rPr>
    </w:lvl>
    <w:lvl w:ilvl="2" w:tplc="0419001B" w:tentative="1">
      <w:start w:val="1"/>
      <w:numFmt w:val="lowerRoman"/>
      <w:lvlText w:val="%3."/>
      <w:lvlJc w:val="right"/>
      <w:pPr>
        <w:tabs>
          <w:tab w:val="num" w:pos="2046"/>
        </w:tabs>
        <w:ind w:left="2046" w:hanging="180"/>
      </w:pPr>
      <w:rPr>
        <w:rFonts w:cs="Times New Roman"/>
      </w:rPr>
    </w:lvl>
    <w:lvl w:ilvl="3" w:tplc="0419000F" w:tentative="1">
      <w:start w:val="1"/>
      <w:numFmt w:val="decimal"/>
      <w:lvlText w:val="%4."/>
      <w:lvlJc w:val="left"/>
      <w:pPr>
        <w:tabs>
          <w:tab w:val="num" w:pos="2766"/>
        </w:tabs>
        <w:ind w:left="2766" w:hanging="360"/>
      </w:pPr>
      <w:rPr>
        <w:rFonts w:cs="Times New Roman"/>
      </w:rPr>
    </w:lvl>
    <w:lvl w:ilvl="4" w:tplc="04190019" w:tentative="1">
      <w:start w:val="1"/>
      <w:numFmt w:val="lowerLetter"/>
      <w:lvlText w:val="%5."/>
      <w:lvlJc w:val="left"/>
      <w:pPr>
        <w:tabs>
          <w:tab w:val="num" w:pos="3486"/>
        </w:tabs>
        <w:ind w:left="3486" w:hanging="360"/>
      </w:pPr>
      <w:rPr>
        <w:rFonts w:cs="Times New Roman"/>
      </w:rPr>
    </w:lvl>
    <w:lvl w:ilvl="5" w:tplc="0419001B" w:tentative="1">
      <w:start w:val="1"/>
      <w:numFmt w:val="lowerRoman"/>
      <w:lvlText w:val="%6."/>
      <w:lvlJc w:val="right"/>
      <w:pPr>
        <w:tabs>
          <w:tab w:val="num" w:pos="4206"/>
        </w:tabs>
        <w:ind w:left="4206" w:hanging="180"/>
      </w:pPr>
      <w:rPr>
        <w:rFonts w:cs="Times New Roman"/>
      </w:rPr>
    </w:lvl>
    <w:lvl w:ilvl="6" w:tplc="0419000F" w:tentative="1">
      <w:start w:val="1"/>
      <w:numFmt w:val="decimal"/>
      <w:lvlText w:val="%7."/>
      <w:lvlJc w:val="left"/>
      <w:pPr>
        <w:tabs>
          <w:tab w:val="num" w:pos="4926"/>
        </w:tabs>
        <w:ind w:left="4926" w:hanging="360"/>
      </w:pPr>
      <w:rPr>
        <w:rFonts w:cs="Times New Roman"/>
      </w:rPr>
    </w:lvl>
    <w:lvl w:ilvl="7" w:tplc="04190019" w:tentative="1">
      <w:start w:val="1"/>
      <w:numFmt w:val="lowerLetter"/>
      <w:lvlText w:val="%8."/>
      <w:lvlJc w:val="left"/>
      <w:pPr>
        <w:tabs>
          <w:tab w:val="num" w:pos="5646"/>
        </w:tabs>
        <w:ind w:left="5646" w:hanging="360"/>
      </w:pPr>
      <w:rPr>
        <w:rFonts w:cs="Times New Roman"/>
      </w:rPr>
    </w:lvl>
    <w:lvl w:ilvl="8" w:tplc="0419001B" w:tentative="1">
      <w:start w:val="1"/>
      <w:numFmt w:val="lowerRoman"/>
      <w:lvlText w:val="%9."/>
      <w:lvlJc w:val="right"/>
      <w:pPr>
        <w:tabs>
          <w:tab w:val="num" w:pos="6366"/>
        </w:tabs>
        <w:ind w:left="6366" w:hanging="180"/>
      </w:pPr>
      <w:rPr>
        <w:rFonts w:cs="Times New Roman"/>
      </w:rPr>
    </w:lvl>
  </w:abstractNum>
  <w:abstractNum w:abstractNumId="40" w15:restartNumberingAfterBreak="0">
    <w:nsid w:val="66BD28A0"/>
    <w:multiLevelType w:val="hybridMultilevel"/>
    <w:tmpl w:val="532E7FF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6179B0"/>
    <w:multiLevelType w:val="hybridMultilevel"/>
    <w:tmpl w:val="887ECC02"/>
    <w:lvl w:ilvl="0" w:tplc="35E27B3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2" w15:restartNumberingAfterBreak="0">
    <w:nsid w:val="6A951FA0"/>
    <w:multiLevelType w:val="singleLevel"/>
    <w:tmpl w:val="E520ACCC"/>
    <w:lvl w:ilvl="0">
      <w:start w:val="2"/>
      <w:numFmt w:val="decimal"/>
      <w:lvlText w:val="%1)"/>
      <w:legacy w:legacy="1" w:legacySpace="0" w:legacyIndent="273"/>
      <w:lvlJc w:val="left"/>
      <w:rPr>
        <w:rFonts w:ascii="Times New Roman" w:hAnsi="Times New Roman" w:cs="Times New Roman" w:hint="default"/>
      </w:rPr>
    </w:lvl>
  </w:abstractNum>
  <w:abstractNum w:abstractNumId="43" w15:restartNumberingAfterBreak="0">
    <w:nsid w:val="72073CE2"/>
    <w:multiLevelType w:val="hybridMultilevel"/>
    <w:tmpl w:val="7D76BA66"/>
    <w:lvl w:ilvl="0" w:tplc="DBECA8E8">
      <w:start w:val="2"/>
      <w:numFmt w:val="bullet"/>
      <w:lvlText w:val="-"/>
      <w:lvlJc w:val="left"/>
      <w:pPr>
        <w:tabs>
          <w:tab w:val="num" w:pos="2070"/>
        </w:tabs>
        <w:ind w:left="2070" w:hanging="117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7E375050"/>
    <w:multiLevelType w:val="hybridMultilevel"/>
    <w:tmpl w:val="DACC6352"/>
    <w:lvl w:ilvl="0" w:tplc="902C5A0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20"/>
  </w:num>
  <w:num w:numId="2">
    <w:abstractNumId w:val="41"/>
  </w:num>
  <w:num w:numId="3">
    <w:abstractNumId w:val="44"/>
  </w:num>
  <w:num w:numId="4">
    <w:abstractNumId w:val="9"/>
  </w:num>
  <w:num w:numId="5">
    <w:abstractNumId w:val="5"/>
  </w:num>
  <w:num w:numId="6">
    <w:abstractNumId w:val="4"/>
  </w:num>
  <w:num w:numId="7">
    <w:abstractNumId w:val="23"/>
  </w:num>
  <w:num w:numId="8">
    <w:abstractNumId w:val="17"/>
  </w:num>
  <w:num w:numId="9">
    <w:abstractNumId w:val="33"/>
  </w:num>
  <w:num w:numId="10">
    <w:abstractNumId w:val="21"/>
  </w:num>
  <w:num w:numId="11">
    <w:abstractNumId w:val="19"/>
  </w:num>
  <w:num w:numId="12">
    <w:abstractNumId w:val="6"/>
  </w:num>
  <w:num w:numId="13">
    <w:abstractNumId w:val="25"/>
  </w:num>
  <w:num w:numId="14">
    <w:abstractNumId w:val="36"/>
  </w:num>
  <w:num w:numId="15">
    <w:abstractNumId w:val="1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8"/>
  </w:num>
  <w:num w:numId="19">
    <w:abstractNumId w:val="32"/>
  </w:num>
  <w:num w:numId="20">
    <w:abstractNumId w:val="0"/>
  </w:num>
  <w:num w:numId="21">
    <w:abstractNumId w:val="1"/>
  </w:num>
  <w:num w:numId="22">
    <w:abstractNumId w:val="2"/>
  </w:num>
  <w:num w:numId="23">
    <w:abstractNumId w:val="37"/>
  </w:num>
  <w:num w:numId="24">
    <w:abstractNumId w:val="26"/>
  </w:num>
  <w:num w:numId="25">
    <w:abstractNumId w:val="38"/>
  </w:num>
  <w:num w:numId="26">
    <w:abstractNumId w:val="12"/>
  </w:num>
  <w:num w:numId="27">
    <w:abstractNumId w:val="24"/>
  </w:num>
  <w:num w:numId="28">
    <w:abstractNumId w:val="42"/>
  </w:num>
  <w:num w:numId="29">
    <w:abstractNumId w:val="22"/>
  </w:num>
  <w:num w:numId="30">
    <w:abstractNumId w:val="29"/>
  </w:num>
  <w:num w:numId="31">
    <w:abstractNumId w:val="15"/>
  </w:num>
  <w:num w:numId="32">
    <w:abstractNumId w:val="43"/>
  </w:num>
  <w:num w:numId="33">
    <w:abstractNumId w:val="31"/>
  </w:num>
  <w:num w:numId="34">
    <w:abstractNumId w:val="39"/>
  </w:num>
  <w:num w:numId="35">
    <w:abstractNumId w:val="3"/>
  </w:num>
  <w:num w:numId="36">
    <w:abstractNumId w:val="35"/>
  </w:num>
  <w:num w:numId="37">
    <w:abstractNumId w:val="13"/>
  </w:num>
  <w:num w:numId="38">
    <w:abstractNumId w:val="8"/>
  </w:num>
  <w:num w:numId="39">
    <w:abstractNumId w:val="10"/>
  </w:num>
  <w:num w:numId="40">
    <w:abstractNumId w:val="7"/>
  </w:num>
  <w:num w:numId="41">
    <w:abstractNumId w:val="40"/>
  </w:num>
  <w:num w:numId="42">
    <w:abstractNumId w:val="14"/>
  </w:num>
  <w:num w:numId="43">
    <w:abstractNumId w:val="16"/>
  </w:num>
  <w:num w:numId="44">
    <w:abstractNumId w:val="2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93"/>
    <w:rsid w:val="0000516B"/>
    <w:rsid w:val="00043273"/>
    <w:rsid w:val="00066CD9"/>
    <w:rsid w:val="000904A6"/>
    <w:rsid w:val="000A59E0"/>
    <w:rsid w:val="000D2D6C"/>
    <w:rsid w:val="0014188E"/>
    <w:rsid w:val="0015187A"/>
    <w:rsid w:val="001D2AEF"/>
    <w:rsid w:val="001F6BC0"/>
    <w:rsid w:val="0028270E"/>
    <w:rsid w:val="002C1A5D"/>
    <w:rsid w:val="002E0402"/>
    <w:rsid w:val="00346B7B"/>
    <w:rsid w:val="003641F5"/>
    <w:rsid w:val="00366009"/>
    <w:rsid w:val="00395593"/>
    <w:rsid w:val="00397D23"/>
    <w:rsid w:val="003C6594"/>
    <w:rsid w:val="003D14CA"/>
    <w:rsid w:val="00407877"/>
    <w:rsid w:val="0049796A"/>
    <w:rsid w:val="004A4A02"/>
    <w:rsid w:val="004B487B"/>
    <w:rsid w:val="004F4663"/>
    <w:rsid w:val="0050605F"/>
    <w:rsid w:val="00530C34"/>
    <w:rsid w:val="005954B8"/>
    <w:rsid w:val="006072CB"/>
    <w:rsid w:val="00660976"/>
    <w:rsid w:val="00725B22"/>
    <w:rsid w:val="00765761"/>
    <w:rsid w:val="007C6173"/>
    <w:rsid w:val="007F6B54"/>
    <w:rsid w:val="00876B9A"/>
    <w:rsid w:val="008C0F54"/>
    <w:rsid w:val="008C3A60"/>
    <w:rsid w:val="009348A0"/>
    <w:rsid w:val="009820A7"/>
    <w:rsid w:val="009A61CE"/>
    <w:rsid w:val="009C7AC1"/>
    <w:rsid w:val="009F4041"/>
    <w:rsid w:val="00A14DF4"/>
    <w:rsid w:val="00A279ED"/>
    <w:rsid w:val="00A337E8"/>
    <w:rsid w:val="00AB28B1"/>
    <w:rsid w:val="00AB4011"/>
    <w:rsid w:val="00AB461D"/>
    <w:rsid w:val="00AD07A9"/>
    <w:rsid w:val="00AD7052"/>
    <w:rsid w:val="00AF3576"/>
    <w:rsid w:val="00AF382F"/>
    <w:rsid w:val="00B326E1"/>
    <w:rsid w:val="00B342DD"/>
    <w:rsid w:val="00B4402A"/>
    <w:rsid w:val="00BF4B07"/>
    <w:rsid w:val="00C152D7"/>
    <w:rsid w:val="00CE687C"/>
    <w:rsid w:val="00CF51EE"/>
    <w:rsid w:val="00D23A90"/>
    <w:rsid w:val="00D40179"/>
    <w:rsid w:val="00D405ED"/>
    <w:rsid w:val="00D80A8D"/>
    <w:rsid w:val="00D92493"/>
    <w:rsid w:val="00D95558"/>
    <w:rsid w:val="00DD0972"/>
    <w:rsid w:val="00E01612"/>
    <w:rsid w:val="00E029BF"/>
    <w:rsid w:val="00E4163D"/>
    <w:rsid w:val="00E46F6A"/>
    <w:rsid w:val="00E86F1B"/>
    <w:rsid w:val="00F638F7"/>
    <w:rsid w:val="00FF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309C0"/>
  <w15:chartTrackingRefBased/>
  <w15:docId w15:val="{A31DB5C6-549F-477E-936B-C0755897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footer" w:locked="1"/>
    <w:lsdException w:name="caption" w:locked="1" w:semiHidden="1" w:unhideWhenUsed="1" w:qFormat="1"/>
    <w:lsdException w:name="footnote reference" w:locked="1"/>
    <w:lsdException w:name="page number" w:locked="1"/>
    <w:lsdException w:name="endnote tex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Indent 2" w:locked="1"/>
    <w:lsdException w:name="Body Text Indent 3" w:locked="1"/>
    <w:lsdException w:name="Block Text" w:locked="1"/>
    <w:lsdException w:name="Hyperlink" w:locked="1"/>
    <w:lsdException w:name="Strong" w:locked="1" w:qFormat="1"/>
    <w:lsdException w:name="Emphasis" w:locked="1" w:qFormat="1"/>
    <w:lsdException w:name="Normal (Web)" w:locked="1"/>
    <w:lsdException w:name="HTML Preformatted"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2493"/>
    <w:rPr>
      <w:rFonts w:ascii="Times New Roman" w:hAnsi="Times New Roman"/>
      <w:sz w:val="28"/>
      <w:lang w:val="uk-UA" w:eastAsia="en-US"/>
    </w:rPr>
  </w:style>
  <w:style w:type="paragraph" w:styleId="1">
    <w:name w:val="heading 1"/>
    <w:basedOn w:val="a"/>
    <w:next w:val="a"/>
    <w:link w:val="10"/>
    <w:qFormat/>
    <w:rsid w:val="00D92493"/>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link w:val="20"/>
    <w:qFormat/>
    <w:rsid w:val="00D92493"/>
    <w:pPr>
      <w:keepNext/>
      <w:spacing w:line="360" w:lineRule="auto"/>
      <w:ind w:right="638" w:firstLine="540"/>
      <w:jc w:val="both"/>
      <w:outlineLvl w:val="1"/>
    </w:pPr>
    <w:rPr>
      <w:i/>
      <w:iCs/>
      <w:sz w:val="24"/>
      <w:szCs w:val="24"/>
      <w:lang w:eastAsia="ru-RU"/>
    </w:rPr>
  </w:style>
  <w:style w:type="paragraph" w:styleId="3">
    <w:name w:val="heading 3"/>
    <w:basedOn w:val="a"/>
    <w:next w:val="a"/>
    <w:link w:val="30"/>
    <w:qFormat/>
    <w:rsid w:val="00D92493"/>
    <w:pPr>
      <w:keepNext/>
      <w:spacing w:before="240" w:after="60"/>
      <w:outlineLvl w:val="2"/>
    </w:pPr>
    <w:rPr>
      <w:rFonts w:ascii="Arial" w:hAnsi="Arial" w:cs="Arial"/>
      <w:b/>
      <w:bCs/>
      <w:sz w:val="26"/>
      <w:szCs w:val="26"/>
      <w:lang w:val="ru-RU" w:eastAsia="ru-RU"/>
    </w:rPr>
  </w:style>
  <w:style w:type="paragraph" w:styleId="4">
    <w:name w:val="heading 4"/>
    <w:basedOn w:val="a"/>
    <w:next w:val="a"/>
    <w:link w:val="40"/>
    <w:qFormat/>
    <w:rsid w:val="00D92493"/>
    <w:pPr>
      <w:keepNext/>
      <w:spacing w:before="240" w:after="60"/>
      <w:outlineLvl w:val="3"/>
    </w:pPr>
    <w:rPr>
      <w:b/>
      <w:bCs/>
      <w:szCs w:val="28"/>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D92493"/>
    <w:rPr>
      <w:rFonts w:ascii="Arial" w:hAnsi="Arial" w:cs="Arial"/>
      <w:b/>
      <w:bCs/>
      <w:kern w:val="32"/>
      <w:sz w:val="32"/>
      <w:szCs w:val="32"/>
      <w:lang w:val="x-none" w:eastAsia="ru-RU"/>
    </w:rPr>
  </w:style>
  <w:style w:type="character" w:customStyle="1" w:styleId="20">
    <w:name w:val="Заголовок 2 Знак"/>
    <w:link w:val="2"/>
    <w:locked/>
    <w:rsid w:val="00D92493"/>
    <w:rPr>
      <w:rFonts w:ascii="Times New Roman" w:hAnsi="Times New Roman" w:cs="Times New Roman"/>
      <w:i/>
      <w:iCs/>
      <w:sz w:val="24"/>
      <w:szCs w:val="24"/>
      <w:lang w:val="uk-UA" w:eastAsia="ru-RU"/>
    </w:rPr>
  </w:style>
  <w:style w:type="character" w:customStyle="1" w:styleId="30">
    <w:name w:val="Заголовок 3 Знак"/>
    <w:link w:val="3"/>
    <w:locked/>
    <w:rsid w:val="00D92493"/>
    <w:rPr>
      <w:rFonts w:ascii="Arial" w:hAnsi="Arial" w:cs="Arial"/>
      <w:b/>
      <w:bCs/>
      <w:sz w:val="26"/>
      <w:szCs w:val="26"/>
      <w:lang w:val="x-none" w:eastAsia="ru-RU"/>
    </w:rPr>
  </w:style>
  <w:style w:type="character" w:customStyle="1" w:styleId="40">
    <w:name w:val="Заголовок 4 Знак"/>
    <w:link w:val="4"/>
    <w:locked/>
    <w:rsid w:val="00D92493"/>
    <w:rPr>
      <w:rFonts w:ascii="Times New Roman" w:hAnsi="Times New Roman" w:cs="Times New Roman"/>
      <w:b/>
      <w:bCs/>
      <w:sz w:val="28"/>
      <w:szCs w:val="28"/>
      <w:lang w:val="x-none"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92493"/>
    <w:rPr>
      <w:rFonts w:ascii="Verdana" w:eastAsia="Times New Roman" w:hAnsi="Verdana" w:cs="Verdana"/>
      <w:sz w:val="20"/>
    </w:rPr>
  </w:style>
  <w:style w:type="character" w:styleId="a4">
    <w:name w:val="Emphasis"/>
    <w:qFormat/>
    <w:rsid w:val="00D92493"/>
    <w:rPr>
      <w:rFonts w:cs="Times New Roman"/>
      <w:i/>
      <w:iCs/>
    </w:rPr>
  </w:style>
  <w:style w:type="paragraph" w:styleId="a5">
    <w:name w:val="footnote text"/>
    <w:aliases w:val="Текст сноски Знак Знак Знак Знак Знак,Текст сноски Знак Знак Знак Знак,Текст сноски Знак Знак Знак,Текст сноски Знак Знак Знак Знак Знак Знак Знак"/>
    <w:basedOn w:val="a"/>
    <w:link w:val="11"/>
    <w:semiHidden/>
    <w:rsid w:val="00D92493"/>
    <w:rPr>
      <w:sz w:val="20"/>
    </w:rPr>
  </w:style>
  <w:style w:type="character" w:customStyle="1" w:styleId="a6">
    <w:name w:val="Текст сноски Знак"/>
    <w:semiHidden/>
    <w:rsid w:val="00D92493"/>
    <w:rPr>
      <w:rFonts w:ascii="Times New Roman" w:hAnsi="Times New Roman" w:cs="Times New Roman"/>
      <w:sz w:val="20"/>
      <w:szCs w:val="20"/>
      <w:lang w:val="uk-UA" w:eastAsia="x-none"/>
    </w:rPr>
  </w:style>
  <w:style w:type="character" w:customStyle="1" w:styleId="11">
    <w:name w:val="Текст сноски Знак1"/>
    <w:aliases w:val="Текст сноски Знак Знак Знак Знак Знак Знак2,Текст сноски Знак Знак Знак Знак Знак2,Текст сноски Знак Знак Знак Знак2,Текст сноски Знак Знак Знак Знак Знак Знак Знак Знак1"/>
    <w:link w:val="a5"/>
    <w:semiHidden/>
    <w:locked/>
    <w:rsid w:val="00D92493"/>
    <w:rPr>
      <w:rFonts w:ascii="Times New Roman" w:hAnsi="Times New Roman" w:cs="Times New Roman"/>
      <w:sz w:val="20"/>
      <w:szCs w:val="20"/>
      <w:lang w:val="uk-UA" w:eastAsia="x-none"/>
    </w:rPr>
  </w:style>
  <w:style w:type="character" w:styleId="a7">
    <w:name w:val="footnote reference"/>
    <w:aliases w:val="Ref,de nota al pie,Footnote Reference Number,Знак сноски-FN,fr,Used by Word for Help footnote symbols,Знак сноски 1,ftref,Ciae niinee-FN,Times 10 Point,Exposant 3 Point,Footnote symbol,Footnote reference number,EN Footnote Reference"/>
    <w:semiHidden/>
    <w:rsid w:val="00D92493"/>
    <w:rPr>
      <w:rFonts w:cs="Times New Roman"/>
      <w:vertAlign w:val="superscript"/>
    </w:rPr>
  </w:style>
  <w:style w:type="character" w:styleId="a8">
    <w:name w:val="Hyperlink"/>
    <w:rsid w:val="00D92493"/>
    <w:rPr>
      <w:rFonts w:cs="Times New Roman"/>
      <w:color w:val="0000FF"/>
      <w:u w:val="single"/>
    </w:rPr>
  </w:style>
  <w:style w:type="paragraph" w:customStyle="1" w:styleId="rvps2">
    <w:name w:val="rvps2"/>
    <w:basedOn w:val="a"/>
    <w:rsid w:val="00D92493"/>
    <w:pPr>
      <w:spacing w:before="100" w:beforeAutospacing="1" w:after="100" w:afterAutospacing="1"/>
    </w:pPr>
    <w:rPr>
      <w:rFonts w:eastAsia="Times New Roman"/>
      <w:sz w:val="24"/>
      <w:szCs w:val="24"/>
      <w:lang w:val="ru-RU" w:eastAsia="ru-RU"/>
    </w:rPr>
  </w:style>
  <w:style w:type="character" w:customStyle="1" w:styleId="rvts9">
    <w:name w:val="rvts9"/>
    <w:rsid w:val="00D92493"/>
    <w:rPr>
      <w:rFonts w:cs="Times New Roman"/>
    </w:rPr>
  </w:style>
  <w:style w:type="paragraph" w:styleId="a9">
    <w:name w:val="endnote text"/>
    <w:basedOn w:val="a"/>
    <w:link w:val="aa"/>
    <w:semiHidden/>
    <w:rsid w:val="00D92493"/>
    <w:rPr>
      <w:rFonts w:eastAsia="Times New Roman"/>
      <w:sz w:val="20"/>
      <w:lang w:eastAsia="ru-RU"/>
    </w:rPr>
  </w:style>
  <w:style w:type="character" w:customStyle="1" w:styleId="aa">
    <w:name w:val="Текст концевой сноски Знак"/>
    <w:link w:val="a9"/>
    <w:semiHidden/>
    <w:locked/>
    <w:rsid w:val="00D92493"/>
    <w:rPr>
      <w:rFonts w:ascii="Times New Roman" w:eastAsia="Times New Roman" w:hAnsi="Times New Roman" w:cs="Times New Roman"/>
      <w:sz w:val="20"/>
      <w:szCs w:val="20"/>
      <w:lang w:val="uk-UA" w:eastAsia="ru-RU"/>
    </w:rPr>
  </w:style>
  <w:style w:type="paragraph" w:customStyle="1" w:styleId="NoSpacing">
    <w:name w:val="No Spacing"/>
    <w:rsid w:val="00D92493"/>
    <w:rPr>
      <w:rFonts w:cs="Calibri"/>
      <w:sz w:val="22"/>
      <w:szCs w:val="22"/>
      <w:lang w:eastAsia="en-US"/>
    </w:rPr>
  </w:style>
  <w:style w:type="paragraph" w:customStyle="1" w:styleId="StyleZakonu">
    <w:name w:val="StyleZakonu"/>
    <w:basedOn w:val="a"/>
    <w:rsid w:val="00D92493"/>
    <w:pPr>
      <w:spacing w:after="60" w:line="220" w:lineRule="exact"/>
      <w:ind w:firstLine="284"/>
      <w:jc w:val="both"/>
    </w:pPr>
    <w:rPr>
      <w:sz w:val="20"/>
      <w:lang w:eastAsia="ru-RU"/>
    </w:rPr>
  </w:style>
  <w:style w:type="character" w:customStyle="1" w:styleId="FontStyle54">
    <w:name w:val="Font Style54"/>
    <w:rsid w:val="00D92493"/>
    <w:rPr>
      <w:rFonts w:ascii="Times New Roman" w:hAnsi="Times New Roman" w:cs="Times New Roman"/>
      <w:i/>
      <w:iCs/>
      <w:sz w:val="20"/>
      <w:szCs w:val="20"/>
    </w:rPr>
  </w:style>
  <w:style w:type="character" w:customStyle="1" w:styleId="ab">
    <w:name w:val="Знак Знак"/>
    <w:semiHidden/>
    <w:locked/>
    <w:rsid w:val="00D92493"/>
    <w:rPr>
      <w:sz w:val="20"/>
    </w:rPr>
  </w:style>
  <w:style w:type="character" w:styleId="ac">
    <w:name w:val="Strong"/>
    <w:qFormat/>
    <w:rsid w:val="00D92493"/>
    <w:rPr>
      <w:rFonts w:cs="Times New Roman"/>
      <w:b/>
      <w:bCs/>
    </w:rPr>
  </w:style>
  <w:style w:type="character" w:customStyle="1" w:styleId="apple-converted-space">
    <w:name w:val="apple-converted-space"/>
    <w:rsid w:val="00D92493"/>
    <w:rPr>
      <w:rFonts w:cs="Times New Roman"/>
    </w:rPr>
  </w:style>
  <w:style w:type="paragraph" w:styleId="ad">
    <w:name w:val="Balloon Text"/>
    <w:basedOn w:val="a"/>
    <w:link w:val="ae"/>
    <w:semiHidden/>
    <w:rsid w:val="00D92493"/>
    <w:rPr>
      <w:rFonts w:ascii="Tahoma" w:hAnsi="Tahoma" w:cs="Tahoma"/>
      <w:sz w:val="16"/>
      <w:szCs w:val="16"/>
    </w:rPr>
  </w:style>
  <w:style w:type="character" w:customStyle="1" w:styleId="ae">
    <w:name w:val="Текст выноски Знак"/>
    <w:link w:val="ad"/>
    <w:semiHidden/>
    <w:locked/>
    <w:rsid w:val="00D92493"/>
    <w:rPr>
      <w:rFonts w:ascii="Tahoma" w:hAnsi="Tahoma" w:cs="Tahoma"/>
      <w:sz w:val="16"/>
      <w:szCs w:val="16"/>
      <w:lang w:val="uk-UA" w:eastAsia="x-none"/>
    </w:rPr>
  </w:style>
  <w:style w:type="paragraph" w:customStyle="1" w:styleId="12">
    <w:name w:val="Обычный1"/>
    <w:rsid w:val="00D92493"/>
    <w:pPr>
      <w:spacing w:before="100" w:after="100"/>
    </w:pPr>
    <w:rPr>
      <w:rFonts w:ascii="Times New Roman" w:hAnsi="Times New Roman"/>
      <w:sz w:val="24"/>
    </w:rPr>
  </w:style>
  <w:style w:type="paragraph" w:customStyle="1" w:styleId="ListParagraph">
    <w:name w:val="List Paragraph"/>
    <w:basedOn w:val="a"/>
    <w:rsid w:val="00D92493"/>
    <w:pPr>
      <w:ind w:left="720"/>
      <w:contextualSpacing/>
    </w:pPr>
    <w:rPr>
      <w:rFonts w:ascii="Calibri" w:eastAsia="Times New Roman" w:hAnsi="Calibri"/>
      <w:sz w:val="24"/>
      <w:szCs w:val="24"/>
      <w:lang w:val="ru-RU"/>
    </w:rPr>
  </w:style>
  <w:style w:type="character" w:customStyle="1" w:styleId="af">
    <w:name w:val="Текст сноски Знак Знак"/>
    <w:aliases w:val="Текст сноски Знак Знак Знак Знак Знак Знак,Текст сноски Знак Знак Знак Знак Знак Знак1,Текст сноски Знак Знак Знак Знак1,Текст сноски Знак Знак Знак Знак Знак1,Текст сноски Знак Знак Знак Знак Знак Знак Знак Знак"/>
    <w:semiHidden/>
    <w:rsid w:val="00D92493"/>
    <w:rPr>
      <w:rFonts w:cs="Times New Roman"/>
      <w:lang w:val="ru-RU" w:eastAsia="ru-RU" w:bidi="ar-SA"/>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92493"/>
    <w:rPr>
      <w:rFonts w:ascii="Verdana" w:hAnsi="Verdana" w:cs="Verdana"/>
      <w:sz w:val="20"/>
    </w:rPr>
  </w:style>
  <w:style w:type="paragraph" w:styleId="21">
    <w:name w:val="toc 2"/>
    <w:basedOn w:val="a"/>
    <w:next w:val="a"/>
    <w:autoRedefine/>
    <w:semiHidden/>
    <w:rsid w:val="00D92493"/>
    <w:pPr>
      <w:spacing w:after="160" w:line="360" w:lineRule="auto"/>
      <w:ind w:left="284"/>
      <w:jc w:val="both"/>
    </w:pPr>
    <w:rPr>
      <w:rFonts w:ascii="Calibri" w:hAnsi="Calibri" w:cs="Calibri"/>
      <w:szCs w:val="22"/>
      <w:lang w:val="ru-RU"/>
    </w:rPr>
  </w:style>
  <w:style w:type="paragraph" w:styleId="af0">
    <w:name w:val="Body Text Indent"/>
    <w:basedOn w:val="a"/>
    <w:link w:val="af1"/>
    <w:rsid w:val="00D92493"/>
    <w:pPr>
      <w:spacing w:line="360" w:lineRule="auto"/>
      <w:ind w:firstLine="720"/>
      <w:jc w:val="both"/>
    </w:pPr>
    <w:rPr>
      <w:szCs w:val="24"/>
      <w:lang w:eastAsia="ru-RU"/>
    </w:rPr>
  </w:style>
  <w:style w:type="character" w:customStyle="1" w:styleId="af1">
    <w:name w:val="Основной текст с отступом Знак"/>
    <w:link w:val="af0"/>
    <w:locked/>
    <w:rsid w:val="00D92493"/>
    <w:rPr>
      <w:rFonts w:ascii="Times New Roman" w:hAnsi="Times New Roman" w:cs="Times New Roman"/>
      <w:sz w:val="24"/>
      <w:szCs w:val="24"/>
      <w:lang w:val="uk-UA" w:eastAsia="ru-RU"/>
    </w:rPr>
  </w:style>
  <w:style w:type="paragraph" w:styleId="22">
    <w:name w:val="Body Text Indent 2"/>
    <w:basedOn w:val="a"/>
    <w:link w:val="23"/>
    <w:rsid w:val="00D92493"/>
    <w:pPr>
      <w:spacing w:line="360" w:lineRule="auto"/>
      <w:ind w:firstLine="540"/>
      <w:jc w:val="both"/>
    </w:pPr>
    <w:rPr>
      <w:szCs w:val="24"/>
      <w:lang w:eastAsia="ru-RU"/>
    </w:rPr>
  </w:style>
  <w:style w:type="character" w:customStyle="1" w:styleId="23">
    <w:name w:val="Основной текст с отступом 2 Знак"/>
    <w:link w:val="22"/>
    <w:locked/>
    <w:rsid w:val="00D92493"/>
    <w:rPr>
      <w:rFonts w:ascii="Times New Roman" w:hAnsi="Times New Roman" w:cs="Times New Roman"/>
      <w:sz w:val="24"/>
      <w:szCs w:val="24"/>
      <w:lang w:val="uk-UA" w:eastAsia="ru-RU"/>
    </w:rPr>
  </w:style>
  <w:style w:type="paragraph" w:styleId="af2">
    <w:name w:val="Body Text"/>
    <w:basedOn w:val="a"/>
    <w:link w:val="af3"/>
    <w:rsid w:val="00D92493"/>
    <w:pPr>
      <w:spacing w:line="360" w:lineRule="auto"/>
      <w:jc w:val="center"/>
    </w:pPr>
    <w:rPr>
      <w:b/>
      <w:bCs/>
      <w:sz w:val="24"/>
      <w:lang w:val="ru-RU" w:eastAsia="ru-RU"/>
    </w:rPr>
  </w:style>
  <w:style w:type="character" w:customStyle="1" w:styleId="af3">
    <w:name w:val="Основной текст Знак"/>
    <w:link w:val="af2"/>
    <w:locked/>
    <w:rsid w:val="00D92493"/>
    <w:rPr>
      <w:rFonts w:ascii="Times New Roman" w:hAnsi="Times New Roman" w:cs="Times New Roman"/>
      <w:b/>
      <w:bCs/>
      <w:sz w:val="20"/>
      <w:szCs w:val="20"/>
      <w:lang w:val="x-none" w:eastAsia="ru-RU"/>
    </w:rPr>
  </w:style>
  <w:style w:type="paragraph" w:styleId="31">
    <w:name w:val="Body Text Indent 3"/>
    <w:basedOn w:val="a"/>
    <w:link w:val="32"/>
    <w:rsid w:val="00D92493"/>
    <w:pPr>
      <w:ind w:firstLine="720"/>
      <w:jc w:val="both"/>
    </w:pPr>
    <w:rPr>
      <w:szCs w:val="24"/>
      <w:lang w:eastAsia="ru-RU"/>
    </w:rPr>
  </w:style>
  <w:style w:type="character" w:customStyle="1" w:styleId="32">
    <w:name w:val="Основной текст с отступом 3 Знак"/>
    <w:link w:val="31"/>
    <w:locked/>
    <w:rsid w:val="00D92493"/>
    <w:rPr>
      <w:rFonts w:ascii="Times New Roman" w:hAnsi="Times New Roman" w:cs="Times New Roman"/>
      <w:sz w:val="24"/>
      <w:szCs w:val="24"/>
      <w:lang w:val="uk-UA" w:eastAsia="ru-RU"/>
    </w:rPr>
  </w:style>
  <w:style w:type="paragraph" w:styleId="af4">
    <w:name w:val="Block Text"/>
    <w:basedOn w:val="a"/>
    <w:rsid w:val="00D92493"/>
    <w:pPr>
      <w:spacing w:line="360" w:lineRule="auto"/>
      <w:ind w:left="-540" w:right="-82" w:firstLine="540"/>
      <w:jc w:val="both"/>
    </w:pPr>
    <w:rPr>
      <w:sz w:val="24"/>
      <w:szCs w:val="24"/>
      <w:lang w:eastAsia="ru-RU"/>
    </w:rPr>
  </w:style>
  <w:style w:type="paragraph" w:styleId="24">
    <w:name w:val="Body Text 2"/>
    <w:basedOn w:val="a"/>
    <w:link w:val="25"/>
    <w:rsid w:val="00D92493"/>
    <w:pPr>
      <w:widowControl w:val="0"/>
      <w:jc w:val="both"/>
    </w:pPr>
    <w:rPr>
      <w:b/>
      <w:sz w:val="24"/>
      <w:lang w:val="ru-RU" w:eastAsia="ru-RU"/>
    </w:rPr>
  </w:style>
  <w:style w:type="character" w:customStyle="1" w:styleId="25">
    <w:name w:val="Основной текст 2 Знак"/>
    <w:link w:val="24"/>
    <w:locked/>
    <w:rsid w:val="00D92493"/>
    <w:rPr>
      <w:rFonts w:ascii="Times New Roman" w:hAnsi="Times New Roman" w:cs="Times New Roman"/>
      <w:b/>
      <w:snapToGrid w:val="0"/>
      <w:sz w:val="20"/>
      <w:szCs w:val="20"/>
      <w:lang w:val="x-none" w:eastAsia="ru-RU"/>
    </w:rPr>
  </w:style>
  <w:style w:type="paragraph" w:styleId="HTML">
    <w:name w:val="HTML Preformatted"/>
    <w:basedOn w:val="a"/>
    <w:link w:val="HTML0"/>
    <w:rsid w:val="00D92493"/>
    <w:rPr>
      <w:rFonts w:ascii="Courier New" w:hAnsi="Courier New" w:cs="Courier New"/>
      <w:sz w:val="20"/>
      <w:lang w:val="ru-RU" w:eastAsia="ru-RU"/>
    </w:rPr>
  </w:style>
  <w:style w:type="character" w:customStyle="1" w:styleId="HTML0">
    <w:name w:val="Стандартный HTML Знак"/>
    <w:link w:val="HTML"/>
    <w:locked/>
    <w:rsid w:val="00D92493"/>
    <w:rPr>
      <w:rFonts w:ascii="Courier New" w:hAnsi="Courier New" w:cs="Courier New"/>
      <w:sz w:val="20"/>
      <w:szCs w:val="20"/>
      <w:lang w:val="x-none" w:eastAsia="ru-RU"/>
    </w:rPr>
  </w:style>
  <w:style w:type="paragraph" w:styleId="14">
    <w:name w:val="toc 1"/>
    <w:basedOn w:val="a"/>
    <w:next w:val="a"/>
    <w:autoRedefine/>
    <w:semiHidden/>
    <w:rsid w:val="00D92493"/>
    <w:rPr>
      <w:sz w:val="24"/>
      <w:szCs w:val="24"/>
      <w:lang w:val="ru-RU" w:eastAsia="ru-RU"/>
    </w:rPr>
  </w:style>
  <w:style w:type="paragraph" w:styleId="af5">
    <w:name w:val="header"/>
    <w:basedOn w:val="a"/>
    <w:link w:val="af6"/>
    <w:uiPriority w:val="99"/>
    <w:rsid w:val="00D92493"/>
    <w:pPr>
      <w:tabs>
        <w:tab w:val="center" w:pos="4677"/>
        <w:tab w:val="right" w:pos="9355"/>
      </w:tabs>
    </w:pPr>
    <w:rPr>
      <w:sz w:val="24"/>
      <w:szCs w:val="24"/>
      <w:lang w:val="ru-RU" w:eastAsia="ru-RU"/>
    </w:rPr>
  </w:style>
  <w:style w:type="character" w:customStyle="1" w:styleId="af6">
    <w:name w:val="Верхний колонтитул Знак"/>
    <w:link w:val="af5"/>
    <w:uiPriority w:val="99"/>
    <w:locked/>
    <w:rsid w:val="00D92493"/>
    <w:rPr>
      <w:rFonts w:ascii="Times New Roman" w:hAnsi="Times New Roman" w:cs="Times New Roman"/>
      <w:sz w:val="24"/>
      <w:szCs w:val="24"/>
      <w:lang w:val="x-none" w:eastAsia="ru-RU"/>
    </w:rPr>
  </w:style>
  <w:style w:type="character" w:styleId="af7">
    <w:name w:val="page number"/>
    <w:rsid w:val="00D92493"/>
    <w:rPr>
      <w:rFonts w:cs="Times New Roman"/>
    </w:rPr>
  </w:style>
  <w:style w:type="paragraph" w:customStyle="1" w:styleId="FR2">
    <w:name w:val="FR2"/>
    <w:rsid w:val="00D92493"/>
    <w:pPr>
      <w:widowControl w:val="0"/>
      <w:autoSpaceDE w:val="0"/>
      <w:autoSpaceDN w:val="0"/>
      <w:adjustRightInd w:val="0"/>
      <w:spacing w:before="120"/>
      <w:jc w:val="right"/>
    </w:pPr>
    <w:rPr>
      <w:rFonts w:ascii="Arial" w:hAnsi="Arial" w:cs="Arial"/>
      <w:noProof/>
      <w:sz w:val="16"/>
      <w:szCs w:val="16"/>
    </w:rPr>
  </w:style>
  <w:style w:type="paragraph" w:styleId="af8">
    <w:name w:val="footer"/>
    <w:basedOn w:val="a"/>
    <w:link w:val="af9"/>
    <w:rsid w:val="00D92493"/>
    <w:pPr>
      <w:tabs>
        <w:tab w:val="center" w:pos="4677"/>
        <w:tab w:val="right" w:pos="9355"/>
      </w:tabs>
    </w:pPr>
    <w:rPr>
      <w:sz w:val="24"/>
      <w:szCs w:val="24"/>
      <w:lang w:val="ru-RU" w:eastAsia="ru-RU"/>
    </w:rPr>
  </w:style>
  <w:style w:type="character" w:customStyle="1" w:styleId="af9">
    <w:name w:val="Нижний колонтитул Знак"/>
    <w:link w:val="af8"/>
    <w:locked/>
    <w:rsid w:val="00D92493"/>
    <w:rPr>
      <w:rFonts w:ascii="Times New Roman" w:hAnsi="Times New Roman" w:cs="Times New Roman"/>
      <w:sz w:val="24"/>
      <w:szCs w:val="24"/>
      <w:lang w:val="x-none" w:eastAsia="ru-RU"/>
    </w:rPr>
  </w:style>
  <w:style w:type="paragraph" w:styleId="afa">
    <w:name w:val="Title"/>
    <w:basedOn w:val="a"/>
    <w:link w:val="afb"/>
    <w:qFormat/>
    <w:rsid w:val="00D92493"/>
    <w:pPr>
      <w:jc w:val="center"/>
    </w:pPr>
    <w:rPr>
      <w:b/>
      <w:sz w:val="32"/>
      <w:lang w:val="ru-RU" w:eastAsia="ru-RU"/>
    </w:rPr>
  </w:style>
  <w:style w:type="character" w:customStyle="1" w:styleId="afb">
    <w:name w:val="Заголовок Знак"/>
    <w:link w:val="afa"/>
    <w:locked/>
    <w:rsid w:val="00D92493"/>
    <w:rPr>
      <w:rFonts w:ascii="Times New Roman" w:hAnsi="Times New Roman" w:cs="Times New Roman"/>
      <w:b/>
      <w:sz w:val="20"/>
      <w:szCs w:val="20"/>
      <w:lang w:val="x-none" w:eastAsia="ru-RU"/>
    </w:rPr>
  </w:style>
  <w:style w:type="paragraph" w:customStyle="1" w:styleId="15">
    <w:name w:val="Стиль1"/>
    <w:basedOn w:val="a"/>
    <w:rsid w:val="00D92493"/>
    <w:pPr>
      <w:spacing w:line="360" w:lineRule="auto"/>
      <w:jc w:val="both"/>
    </w:pPr>
    <w:rPr>
      <w:b/>
      <w:szCs w:val="24"/>
      <w:lang w:eastAsia="ru-RU"/>
    </w:rPr>
  </w:style>
  <w:style w:type="paragraph" w:customStyle="1" w:styleId="snoska">
    <w:name w:val="snoska"/>
    <w:basedOn w:val="a"/>
    <w:rsid w:val="00D92493"/>
    <w:pPr>
      <w:autoSpaceDE w:val="0"/>
      <w:autoSpaceDN w:val="0"/>
      <w:adjustRightInd w:val="0"/>
      <w:spacing w:line="200" w:lineRule="atLeast"/>
      <w:ind w:firstLine="340"/>
      <w:jc w:val="both"/>
      <w:textAlignment w:val="center"/>
    </w:pPr>
    <w:rPr>
      <w:rFonts w:ascii="Times (T1)" w:eastAsia="Times New Roman" w:hAnsi="Times (T1)" w:cs="Times (T1)"/>
      <w:color w:val="000000"/>
      <w:sz w:val="18"/>
      <w:szCs w:val="18"/>
      <w:lang w:eastAsia="ru-RU"/>
    </w:rPr>
  </w:style>
  <w:style w:type="character" w:customStyle="1" w:styleId="afc">
    <w:name w:val="Символ сноски"/>
    <w:rsid w:val="00D92493"/>
  </w:style>
  <w:style w:type="paragraph" w:customStyle="1" w:styleId="rvps7">
    <w:name w:val="rvps7"/>
    <w:basedOn w:val="a"/>
    <w:rsid w:val="00D92493"/>
    <w:pPr>
      <w:spacing w:before="100" w:beforeAutospacing="1" w:after="100" w:afterAutospacing="1"/>
    </w:pPr>
    <w:rPr>
      <w:sz w:val="24"/>
      <w:szCs w:val="24"/>
      <w:lang w:val="ru-RU" w:eastAsia="ru-RU"/>
    </w:rPr>
  </w:style>
  <w:style w:type="character" w:customStyle="1" w:styleId="rvts15">
    <w:name w:val="rvts15"/>
    <w:rsid w:val="00D92493"/>
    <w:rPr>
      <w:rFonts w:cs="Times New Roman"/>
    </w:rPr>
  </w:style>
  <w:style w:type="character" w:customStyle="1" w:styleId="rvts46">
    <w:name w:val="rvts46"/>
    <w:rsid w:val="00D92493"/>
    <w:rPr>
      <w:rFonts w:cs="Times New Roman"/>
    </w:rPr>
  </w:style>
  <w:style w:type="character" w:customStyle="1" w:styleId="rvts0">
    <w:name w:val="rvts0"/>
    <w:rsid w:val="00D92493"/>
    <w:rPr>
      <w:rFonts w:cs="Times New Roman"/>
    </w:rPr>
  </w:style>
  <w:style w:type="character" w:customStyle="1" w:styleId="rvts23">
    <w:name w:val="rvts23"/>
    <w:rsid w:val="00D92493"/>
    <w:rPr>
      <w:rFonts w:cs="Times New Roman"/>
    </w:rPr>
  </w:style>
  <w:style w:type="character" w:customStyle="1" w:styleId="26">
    <w:name w:val="Заголовок №2_"/>
    <w:link w:val="27"/>
    <w:locked/>
    <w:rsid w:val="00D92493"/>
    <w:rPr>
      <w:rFonts w:ascii="Tahoma" w:hAnsi="Tahoma" w:cs="Times New Roman"/>
      <w:b/>
      <w:bCs/>
      <w:shd w:val="clear" w:color="auto" w:fill="FFFFFF"/>
    </w:rPr>
  </w:style>
  <w:style w:type="paragraph" w:customStyle="1" w:styleId="27">
    <w:name w:val="Заголовок №2"/>
    <w:basedOn w:val="a"/>
    <w:link w:val="26"/>
    <w:rsid w:val="00D92493"/>
    <w:pPr>
      <w:widowControl w:val="0"/>
      <w:shd w:val="clear" w:color="auto" w:fill="FFFFFF"/>
      <w:spacing w:after="400" w:line="276" w:lineRule="auto"/>
      <w:jc w:val="center"/>
      <w:outlineLvl w:val="1"/>
    </w:pPr>
    <w:rPr>
      <w:rFonts w:ascii="Tahoma" w:eastAsia="Times New Roman" w:hAnsi="Tahoma"/>
      <w:b/>
      <w:bCs/>
      <w:sz w:val="22"/>
      <w:szCs w:val="22"/>
      <w:lang w:val="ru-RU"/>
    </w:rPr>
  </w:style>
  <w:style w:type="character" w:customStyle="1" w:styleId="BodyTextChar1">
    <w:name w:val="Body Text Char1"/>
    <w:semiHidden/>
    <w:locked/>
    <w:rsid w:val="00D92493"/>
    <w:rPr>
      <w:rFonts w:cs="Times New Roman"/>
    </w:rPr>
  </w:style>
  <w:style w:type="character" w:customStyle="1" w:styleId="BodyTextChar">
    <w:name w:val="Body Text Char"/>
    <w:locked/>
    <w:rsid w:val="00D92493"/>
    <w:rPr>
      <w:rFonts w:ascii="Georgia" w:hAnsi="Georgia"/>
      <w:sz w:val="19"/>
      <w:shd w:val="clear" w:color="auto" w:fill="FFFFFF"/>
    </w:rPr>
  </w:style>
  <w:style w:type="character" w:customStyle="1" w:styleId="afd">
    <w:name w:val="Основной текст_"/>
    <w:rsid w:val="00D92493"/>
    <w:rPr>
      <w:rFonts w:ascii="Georgia" w:hAnsi="Georgia" w:cs="Georgia"/>
      <w:sz w:val="19"/>
      <w:szCs w:val="19"/>
      <w:u w:val="none"/>
      <w:effect w:val="none"/>
    </w:rPr>
  </w:style>
  <w:style w:type="paragraph" w:customStyle="1" w:styleId="33">
    <w:name w:val="Знак Знак3 Знак"/>
    <w:basedOn w:val="a"/>
    <w:rsid w:val="00D92493"/>
    <w:rPr>
      <w:rFonts w:ascii="Verdana" w:hAnsi="Verdana" w:cs="Verdana"/>
      <w:sz w:val="20"/>
    </w:rPr>
  </w:style>
  <w:style w:type="character" w:customStyle="1" w:styleId="9">
    <w:name w:val="Знак Знак9"/>
    <w:rsid w:val="00D92493"/>
    <w:rPr>
      <w:rFonts w:ascii="Times New Roman" w:hAnsi="Times New Roman"/>
      <w:lang w:val="x-none" w:eastAsia="en-US"/>
    </w:rPr>
  </w:style>
  <w:style w:type="paragraph" w:customStyle="1" w:styleId="CharChar3">
    <w:name w:val="Char Char3 Знак"/>
    <w:basedOn w:val="a"/>
    <w:rsid w:val="00D92493"/>
    <w:rPr>
      <w:rFonts w:ascii="Verdana" w:hAnsi="Verdana" w:cs="Verdana"/>
      <w:sz w:val="20"/>
      <w:lang w:val="en-US"/>
    </w:rPr>
  </w:style>
  <w:style w:type="paragraph" w:customStyle="1" w:styleId="16">
    <w:name w:val="Знак Знак Знак Знак Знак Знак Знак Знак Знак Знак Знак Знак1 Знак"/>
    <w:basedOn w:val="a"/>
    <w:rsid w:val="00D92493"/>
    <w:pPr>
      <w:spacing w:after="160" w:line="240" w:lineRule="exact"/>
      <w:jc w:val="both"/>
    </w:pPr>
    <w:rPr>
      <w:rFonts w:ascii="Verdana" w:hAnsi="Verdana" w:cs="Verdana"/>
      <w:sz w:val="20"/>
      <w:lang w:val="en-US"/>
    </w:rPr>
  </w:style>
  <w:style w:type="paragraph" w:styleId="afe">
    <w:name w:val="Normal (Web)"/>
    <w:basedOn w:val="a"/>
    <w:rsid w:val="00D92493"/>
    <w:pPr>
      <w:spacing w:before="100" w:beforeAutospacing="1" w:after="100" w:afterAutospacing="1"/>
    </w:pPr>
    <w:rPr>
      <w:rFonts w:ascii="Verdana" w:hAnsi="Verdana" w:cs="Arial"/>
      <w:color w:val="260751"/>
      <w:sz w:val="20"/>
      <w:lang w:val="ru-RU" w:eastAsia="ru-RU"/>
    </w:rPr>
  </w:style>
  <w:style w:type="paragraph" w:customStyle="1" w:styleId="aff">
    <w:name w:val="Осн. текст"/>
    <w:basedOn w:val="a"/>
    <w:rsid w:val="00D92493"/>
    <w:pPr>
      <w:widowControl w:val="0"/>
      <w:adjustRightInd w:val="0"/>
      <w:spacing w:line="288" w:lineRule="auto"/>
      <w:ind w:firstLine="454"/>
      <w:jc w:val="both"/>
      <w:textAlignment w:val="baseline"/>
    </w:pPr>
    <w:rPr>
      <w:rFonts w:ascii="TextBook" w:hAnsi="TextBook" w:cs="TextBook"/>
      <w:sz w:val="20"/>
      <w:lang w:val="ru-RU" w:eastAsia="ru-RU"/>
    </w:rPr>
  </w:style>
  <w:style w:type="character" w:customStyle="1" w:styleId="catalog-name">
    <w:name w:val="catalog-name"/>
    <w:rsid w:val="00D92493"/>
  </w:style>
  <w:style w:type="character" w:customStyle="1" w:styleId="catalog-restinfo">
    <w:name w:val="catalog-restinfo"/>
    <w:rsid w:val="00D92493"/>
  </w:style>
  <w:style w:type="character" w:customStyle="1" w:styleId="catalog-year">
    <w:name w:val="catalog-year"/>
    <w:rsid w:val="00D92493"/>
  </w:style>
  <w:style w:type="character" w:customStyle="1" w:styleId="catalog-volumes">
    <w:name w:val="catalog-volumes"/>
    <w:rsid w:val="00D9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supreme.court.gov.ua/supreme" TargetMode="External"/><Relationship Id="rId18" Type="http://schemas.openxmlformats.org/officeDocument/2006/relationships/hyperlink" Target="http://www.pravo.biz.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54%D0%BA/96-%D0%B2%D1%80" TargetMode="External"/><Relationship Id="rId12" Type="http://schemas.openxmlformats.org/officeDocument/2006/relationships/hyperlink" Target="https://mvs.gov.ua/" TargetMode="External"/><Relationship Id="rId17" Type="http://schemas.openxmlformats.org/officeDocument/2006/relationships/hyperlink" Target="http://pravo.biz.ua/" TargetMode="External"/><Relationship Id="rId2" Type="http://schemas.openxmlformats.org/officeDocument/2006/relationships/styles" Target="styles.xml"/><Relationship Id="rId16" Type="http://schemas.openxmlformats.org/officeDocument/2006/relationships/hyperlink" Target="http://www.nbuv.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u.gov.ua/" TargetMode="External"/><Relationship Id="rId5" Type="http://schemas.openxmlformats.org/officeDocument/2006/relationships/footnotes" Target="footnotes.xml"/><Relationship Id="rId15" Type="http://schemas.openxmlformats.org/officeDocument/2006/relationships/hyperlink" Target="http://www.reyestr.court.gov.ua/" TargetMode="External"/><Relationship Id="rId10" Type="http://schemas.openxmlformats.org/officeDocument/2006/relationships/hyperlink" Target="https://www.rada.gov.u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580-19" TargetMode="External"/><Relationship Id="rId14" Type="http://schemas.openxmlformats.org/officeDocument/2006/relationships/hyperlink" Target="https://www.lig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9501</Words>
  <Characters>54160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
  <LinksUpToDate>false</LinksUpToDate>
  <CharactersWithSpaces>63534</CharactersWithSpaces>
  <SharedDoc>false</SharedDoc>
  <HLinks>
    <vt:vector size="72" baseType="variant">
      <vt:variant>
        <vt:i4>1507420</vt:i4>
      </vt:variant>
      <vt:variant>
        <vt:i4>32</vt:i4>
      </vt:variant>
      <vt:variant>
        <vt:i4>0</vt:i4>
      </vt:variant>
      <vt:variant>
        <vt:i4>5</vt:i4>
      </vt:variant>
      <vt:variant>
        <vt:lpwstr>http://www.pravo.biz.ua/</vt:lpwstr>
      </vt:variant>
      <vt:variant>
        <vt:lpwstr/>
      </vt:variant>
      <vt:variant>
        <vt:i4>1507333</vt:i4>
      </vt:variant>
      <vt:variant>
        <vt:i4>30</vt:i4>
      </vt:variant>
      <vt:variant>
        <vt:i4>0</vt:i4>
      </vt:variant>
      <vt:variant>
        <vt:i4>5</vt:i4>
      </vt:variant>
      <vt:variant>
        <vt:lpwstr>http://pravo.biz.ua/</vt:lpwstr>
      </vt:variant>
      <vt:variant>
        <vt:lpwstr/>
      </vt:variant>
      <vt:variant>
        <vt:i4>4063264</vt:i4>
      </vt:variant>
      <vt:variant>
        <vt:i4>27</vt:i4>
      </vt:variant>
      <vt:variant>
        <vt:i4>0</vt:i4>
      </vt:variant>
      <vt:variant>
        <vt:i4>5</vt:i4>
      </vt:variant>
      <vt:variant>
        <vt:lpwstr>http://www.nbuv.gov.ua/</vt:lpwstr>
      </vt:variant>
      <vt:variant>
        <vt:lpwstr/>
      </vt:variant>
      <vt:variant>
        <vt:i4>524313</vt:i4>
      </vt:variant>
      <vt:variant>
        <vt:i4>24</vt:i4>
      </vt:variant>
      <vt:variant>
        <vt:i4>0</vt:i4>
      </vt:variant>
      <vt:variant>
        <vt:i4>5</vt:i4>
      </vt:variant>
      <vt:variant>
        <vt:lpwstr>http://www.reyestr.court.gov.ua/</vt:lpwstr>
      </vt:variant>
      <vt:variant>
        <vt:lpwstr/>
      </vt:variant>
      <vt:variant>
        <vt:i4>5898240</vt:i4>
      </vt:variant>
      <vt:variant>
        <vt:i4>21</vt:i4>
      </vt:variant>
      <vt:variant>
        <vt:i4>0</vt:i4>
      </vt:variant>
      <vt:variant>
        <vt:i4>5</vt:i4>
      </vt:variant>
      <vt:variant>
        <vt:lpwstr>https://www.liga.net/</vt:lpwstr>
      </vt:variant>
      <vt:variant>
        <vt:lpwstr/>
      </vt:variant>
      <vt:variant>
        <vt:i4>4521984</vt:i4>
      </vt:variant>
      <vt:variant>
        <vt:i4>18</vt:i4>
      </vt:variant>
      <vt:variant>
        <vt:i4>0</vt:i4>
      </vt:variant>
      <vt:variant>
        <vt:i4>5</vt:i4>
      </vt:variant>
      <vt:variant>
        <vt:lpwstr>https://supreme.court.gov.ua/supreme</vt:lpwstr>
      </vt:variant>
      <vt:variant>
        <vt:lpwstr/>
      </vt:variant>
      <vt:variant>
        <vt:i4>6881338</vt:i4>
      </vt:variant>
      <vt:variant>
        <vt:i4>15</vt:i4>
      </vt:variant>
      <vt:variant>
        <vt:i4>0</vt:i4>
      </vt:variant>
      <vt:variant>
        <vt:i4>5</vt:i4>
      </vt:variant>
      <vt:variant>
        <vt:lpwstr>https://mvs.gov.ua/</vt:lpwstr>
      </vt:variant>
      <vt:variant>
        <vt:lpwstr/>
      </vt:variant>
      <vt:variant>
        <vt:i4>2818106</vt:i4>
      </vt:variant>
      <vt:variant>
        <vt:i4>12</vt:i4>
      </vt:variant>
      <vt:variant>
        <vt:i4>0</vt:i4>
      </vt:variant>
      <vt:variant>
        <vt:i4>5</vt:i4>
      </vt:variant>
      <vt:variant>
        <vt:lpwstr>https://www.kmu.gov.ua/</vt:lpwstr>
      </vt:variant>
      <vt:variant>
        <vt:lpwstr/>
      </vt:variant>
      <vt:variant>
        <vt:i4>196696</vt:i4>
      </vt:variant>
      <vt:variant>
        <vt:i4>9</vt:i4>
      </vt:variant>
      <vt:variant>
        <vt:i4>0</vt:i4>
      </vt:variant>
      <vt:variant>
        <vt:i4>5</vt:i4>
      </vt:variant>
      <vt:variant>
        <vt:lpwstr>https://www.rada.gov.ua/</vt:lpwstr>
      </vt:variant>
      <vt:variant>
        <vt:lpwstr/>
      </vt:variant>
      <vt:variant>
        <vt:i4>7798840</vt:i4>
      </vt:variant>
      <vt:variant>
        <vt:i4>6</vt:i4>
      </vt:variant>
      <vt:variant>
        <vt:i4>0</vt:i4>
      </vt:variant>
      <vt:variant>
        <vt:i4>5</vt:i4>
      </vt:variant>
      <vt:variant>
        <vt:lpwstr>https://zakon.rada.gov.ua/laws/show/580-19</vt:lpwstr>
      </vt:variant>
      <vt:variant>
        <vt:lpwstr/>
      </vt:variant>
      <vt:variant>
        <vt:i4>6815783</vt:i4>
      </vt:variant>
      <vt:variant>
        <vt:i4>3</vt:i4>
      </vt:variant>
      <vt:variant>
        <vt:i4>0</vt:i4>
      </vt:variant>
      <vt:variant>
        <vt:i4>5</vt:i4>
      </vt:variant>
      <vt:variant>
        <vt:lpwstr>https://zakon.rada.gov.ua/laws/show/2341-14</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Пользователь</dc:creator>
  <cp:keywords/>
  <dc:description/>
  <cp:lastModifiedBy>Vladimir Petrov</cp:lastModifiedBy>
  <cp:revision>3</cp:revision>
  <dcterms:created xsi:type="dcterms:W3CDTF">2021-03-15T07:41:00Z</dcterms:created>
  <dcterms:modified xsi:type="dcterms:W3CDTF">2021-03-15T07:44:00Z</dcterms:modified>
</cp:coreProperties>
</file>