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8F" w:rsidRPr="00AC5465" w:rsidRDefault="004D268F" w:rsidP="004D268F">
      <w:pPr>
        <w:tabs>
          <w:tab w:val="left" w:pos="2030"/>
        </w:tabs>
        <w:spacing w:after="0" w:line="240" w:lineRule="auto"/>
        <w:jc w:val="center"/>
        <w:rPr>
          <w:rFonts w:ascii="Times New Roman" w:eastAsia="Calibri" w:hAnsi="Times New Roman" w:cs="Times New Roman"/>
          <w:b/>
          <w:caps/>
          <w:sz w:val="28"/>
          <w:szCs w:val="28"/>
          <w:lang w:val="ru-RU"/>
        </w:rPr>
      </w:pPr>
      <w:r w:rsidRPr="00204F0B">
        <w:rPr>
          <w:rFonts w:ascii="Times New Roman" w:eastAsia="Calibri" w:hAnsi="Times New Roman" w:cs="Times New Roman"/>
          <w:b/>
          <w:caps/>
          <w:sz w:val="28"/>
          <w:szCs w:val="28"/>
        </w:rPr>
        <w:t xml:space="preserve">ВІДКРИТИЙ МІЖНАРОДНИЙ УНІВЕРСИТЕТ </w:t>
      </w:r>
    </w:p>
    <w:p w:rsidR="004D268F" w:rsidRPr="00204F0B" w:rsidRDefault="004D268F" w:rsidP="004D268F">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РОЗВИТКУ ЛЮДИНИ «Україна»</w:t>
      </w:r>
    </w:p>
    <w:p w:rsidR="004D268F" w:rsidRPr="00204F0B" w:rsidRDefault="004D268F" w:rsidP="004D268F">
      <w:pPr>
        <w:tabs>
          <w:tab w:val="left" w:pos="2030"/>
        </w:tabs>
        <w:spacing w:after="0" w:line="240" w:lineRule="auto"/>
        <w:rPr>
          <w:rFonts w:ascii="Times New Roman" w:eastAsia="Calibri" w:hAnsi="Times New Roman" w:cs="Times New Roman"/>
          <w:b/>
          <w:caps/>
          <w:sz w:val="28"/>
          <w:szCs w:val="28"/>
        </w:rPr>
      </w:pPr>
    </w:p>
    <w:p w:rsidR="004D268F" w:rsidRPr="00204F0B" w:rsidRDefault="004D268F" w:rsidP="004D268F">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 xml:space="preserve">ФАКУЛЬТЕТ біомедичних технологій </w:t>
      </w:r>
    </w:p>
    <w:p w:rsidR="004D268F" w:rsidRPr="00204F0B" w:rsidRDefault="004D268F" w:rsidP="004D268F">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КАФЕДРА мікробіології, сучасних біотехнологій і імунології</w:t>
      </w:r>
    </w:p>
    <w:p w:rsidR="004D268F" w:rsidRPr="00204F0B" w:rsidRDefault="004D268F" w:rsidP="004D268F">
      <w:pPr>
        <w:tabs>
          <w:tab w:val="left" w:pos="2030"/>
        </w:tabs>
        <w:spacing w:after="0" w:line="240" w:lineRule="auto"/>
        <w:rPr>
          <w:rFonts w:ascii="Times New Roman" w:eastAsia="Calibri" w:hAnsi="Times New Roman" w:cs="Times New Roman"/>
          <w:b/>
          <w:sz w:val="28"/>
          <w:szCs w:val="28"/>
        </w:rPr>
      </w:pPr>
      <w:r w:rsidRPr="00204F0B">
        <w:rPr>
          <w:rFonts w:ascii="Times New Roman" w:eastAsia="Calibri" w:hAnsi="Times New Roman" w:cs="Times New Roman"/>
          <w:b/>
          <w:caps/>
          <w:sz w:val="28"/>
          <w:szCs w:val="28"/>
        </w:rPr>
        <w:t xml:space="preserve">                                                                                                                                                                                                                                                                                                                                                                                                                                                                                                                                                                                                                                                                                                                                                                                                                                                                                                                                                                                                                                                                                                                                                                                                                                                                                                                                                                                                                                                                                                                                                                                                                                                                                                                                                                                                                                                                                                                                                                                                                                                                                                                                                                                                                                                                                                                                                                                                                                                                                    </w:t>
      </w:r>
    </w:p>
    <w:p w:rsidR="004D268F" w:rsidRPr="00204F0B" w:rsidRDefault="004D268F" w:rsidP="004D268F">
      <w:pPr>
        <w:tabs>
          <w:tab w:val="left" w:pos="2030"/>
        </w:tabs>
        <w:spacing w:after="0" w:line="240" w:lineRule="auto"/>
        <w:ind w:left="5387"/>
        <w:rPr>
          <w:rFonts w:ascii="Calibri" w:eastAsia="Calibri" w:hAnsi="Calibri" w:cs="Times New Roman"/>
          <w:szCs w:val="28"/>
          <w:lang w:eastAsia="x-none"/>
        </w:rPr>
      </w:pPr>
    </w:p>
    <w:p w:rsidR="004D268F" w:rsidRPr="00204F0B" w:rsidRDefault="004D268F" w:rsidP="004D268F">
      <w:pPr>
        <w:tabs>
          <w:tab w:val="left" w:pos="5940"/>
        </w:tabs>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b/>
          <w:sz w:val="28"/>
          <w:szCs w:val="28"/>
        </w:rPr>
        <w:t>ЗАТВЕРДЖУЮ</w:t>
      </w:r>
    </w:p>
    <w:p w:rsidR="004D268F" w:rsidRPr="00204F0B" w:rsidRDefault="004D268F" w:rsidP="004D268F">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 xml:space="preserve">Проректор </w:t>
      </w:r>
    </w:p>
    <w:p w:rsidR="004D268F" w:rsidRPr="00204F0B" w:rsidRDefault="004D268F" w:rsidP="004D268F">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з навчально-виховної роботи</w:t>
      </w:r>
    </w:p>
    <w:p w:rsidR="004D268F" w:rsidRPr="00204F0B" w:rsidRDefault="004D268F" w:rsidP="004D268F">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________________ О.П. Коляда</w:t>
      </w:r>
      <w:r w:rsidRPr="00BA3C56">
        <w:rPr>
          <w:rFonts w:ascii="Times New Roman" w:eastAsia="Calibri" w:hAnsi="Times New Roman" w:cs="Times New Roman"/>
          <w:sz w:val="28"/>
          <w:szCs w:val="28"/>
          <w:vertAlign w:val="superscript"/>
        </w:rPr>
        <w:footnoteReference w:id="1"/>
      </w:r>
    </w:p>
    <w:p w:rsidR="004D268F" w:rsidRPr="00204F0B" w:rsidRDefault="004D268F" w:rsidP="004D268F">
      <w:pPr>
        <w:spacing w:after="0" w:line="240" w:lineRule="auto"/>
        <w:ind w:left="5387"/>
        <w:rPr>
          <w:rFonts w:ascii="Calibri" w:eastAsia="Calibri" w:hAnsi="Calibri" w:cs="Times New Roman"/>
          <w:szCs w:val="28"/>
          <w:lang w:val="ru-RU" w:eastAsia="x-none"/>
        </w:rPr>
      </w:pPr>
      <w:r w:rsidRPr="00204F0B">
        <w:rPr>
          <w:rFonts w:ascii="Calibri" w:eastAsia="Calibri" w:hAnsi="Calibri" w:cs="Times New Roman"/>
          <w:szCs w:val="28"/>
          <w:lang w:val="ru-RU" w:eastAsia="x-none"/>
        </w:rPr>
        <w:t>«____» _______________20___ р.</w:t>
      </w:r>
    </w:p>
    <w:p w:rsidR="004D268F" w:rsidRPr="00204F0B" w:rsidRDefault="004D268F" w:rsidP="004D268F">
      <w:pPr>
        <w:keepNext/>
        <w:shd w:val="clear" w:color="auto" w:fill="FFFFFF"/>
        <w:autoSpaceDE w:val="0"/>
        <w:autoSpaceDN w:val="0"/>
        <w:spacing w:after="0" w:line="240" w:lineRule="auto"/>
        <w:jc w:val="center"/>
        <w:outlineLvl w:val="1"/>
        <w:rPr>
          <w:rFonts w:ascii="Times New Roman" w:eastAsia="Times New Roman" w:hAnsi="Times New Roman" w:cs="Times New Roman"/>
          <w:i/>
          <w:iCs/>
          <w:sz w:val="32"/>
          <w:szCs w:val="32"/>
          <w:lang w:eastAsia="x-none"/>
        </w:rPr>
      </w:pPr>
    </w:p>
    <w:p w:rsidR="004D268F" w:rsidRPr="00204F0B" w:rsidRDefault="004D268F" w:rsidP="004D268F">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p>
    <w:p w:rsidR="004D268F" w:rsidRPr="00204F0B" w:rsidRDefault="004D268F" w:rsidP="004D268F">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СИЛАБУС</w:t>
      </w:r>
    </w:p>
    <w:p w:rsidR="004D268F" w:rsidRPr="00204F0B" w:rsidRDefault="004D268F" w:rsidP="004D268F">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навчальної дисципліни</w:t>
      </w:r>
    </w:p>
    <w:p w:rsidR="004D268F" w:rsidRPr="00204F0B" w:rsidRDefault="004D268F" w:rsidP="004D268F">
      <w:pPr>
        <w:spacing w:after="160" w:line="259" w:lineRule="auto"/>
        <w:jc w:val="center"/>
        <w:rPr>
          <w:rFonts w:ascii="Times New Roman" w:eastAsia="Calibri" w:hAnsi="Times New Roman" w:cs="Times New Roman"/>
          <w:b/>
        </w:rPr>
      </w:pPr>
    </w:p>
    <w:p w:rsidR="004D268F" w:rsidRPr="00204F0B" w:rsidRDefault="004D268F" w:rsidP="004D268F">
      <w:pPr>
        <w:spacing w:after="160" w:line="259"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ВК 2.</w:t>
      </w:r>
      <w:r w:rsidR="00791266">
        <w:rPr>
          <w:rFonts w:ascii="Times New Roman" w:eastAsia="Calibri" w:hAnsi="Times New Roman" w:cs="Times New Roman"/>
          <w:b/>
          <w:sz w:val="28"/>
          <w:szCs w:val="28"/>
        </w:rPr>
        <w:t>1</w:t>
      </w:r>
      <w:r w:rsidRPr="00204F0B">
        <w:rPr>
          <w:rFonts w:ascii="Times New Roman" w:eastAsia="Calibri" w:hAnsi="Times New Roman" w:cs="Times New Roman"/>
          <w:b/>
          <w:sz w:val="28"/>
          <w:szCs w:val="28"/>
        </w:rPr>
        <w:t xml:space="preserve">. </w:t>
      </w:r>
      <w:r w:rsidR="00791266" w:rsidRPr="00791266">
        <w:rPr>
          <w:rFonts w:ascii="Times New Roman" w:eastAsia="Calibri" w:hAnsi="Times New Roman" w:cs="Times New Roman"/>
          <w:b/>
          <w:sz w:val="28"/>
          <w:szCs w:val="28"/>
        </w:rPr>
        <w:t>Біогеохімічна діяльність мікроорганізмів</w:t>
      </w:r>
    </w:p>
    <w:p w:rsidR="004D268F" w:rsidRPr="00204F0B" w:rsidRDefault="004D268F" w:rsidP="004D268F">
      <w:pPr>
        <w:tabs>
          <w:tab w:val="left" w:pos="4111"/>
        </w:tabs>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освітня програма </w:t>
      </w:r>
      <w:r w:rsidRPr="00204F0B">
        <w:rPr>
          <w:rFonts w:ascii="Times New Roman" w:eastAsia="Calibri" w:hAnsi="Times New Roman" w:cs="Times New Roman"/>
          <w:sz w:val="28"/>
          <w:szCs w:val="28"/>
        </w:rPr>
        <w:tab/>
      </w:r>
      <w:r w:rsidRPr="00204F0B">
        <w:rPr>
          <w:rFonts w:ascii="Times New Roman" w:eastAsia="Calibri" w:hAnsi="Times New Roman" w:cs="Times New Roman"/>
          <w:sz w:val="28"/>
          <w:szCs w:val="28"/>
        </w:rPr>
        <w:tab/>
        <w:t>з біології (Біологія)</w:t>
      </w:r>
    </w:p>
    <w:p w:rsidR="004D268F" w:rsidRPr="00204F0B" w:rsidRDefault="004D268F" w:rsidP="004D268F">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освітнього рівня </w:t>
      </w:r>
      <w:r w:rsidRPr="00204F0B">
        <w:rPr>
          <w:rFonts w:ascii="Times New Roman" w:eastAsia="Calibri" w:hAnsi="Times New Roman" w:cs="Times New Roman"/>
        </w:rPr>
        <w:t xml:space="preserve"> </w:t>
      </w:r>
      <w:r w:rsidRPr="00204F0B">
        <w:rPr>
          <w:rFonts w:ascii="Times New Roman" w:eastAsia="Calibri" w:hAnsi="Times New Roman" w:cs="Times New Roman"/>
        </w:rPr>
        <w:tab/>
      </w:r>
      <w:r w:rsidRPr="00204F0B">
        <w:rPr>
          <w:rFonts w:ascii="Times New Roman" w:eastAsia="Calibri" w:hAnsi="Times New Roman" w:cs="Times New Roman"/>
        </w:rPr>
        <w:tab/>
      </w:r>
      <w:r w:rsidRPr="00204F0B">
        <w:rPr>
          <w:rFonts w:ascii="Times New Roman" w:eastAsia="Calibri" w:hAnsi="Times New Roman" w:cs="Times New Roman"/>
        </w:rPr>
        <w:tab/>
      </w:r>
      <w:r w:rsidR="00D067E0" w:rsidRPr="00D067E0">
        <w:rPr>
          <w:rFonts w:ascii="Times New Roman" w:eastAsia="Calibri" w:hAnsi="Times New Roman" w:cs="Times New Roman"/>
          <w:sz w:val="28"/>
          <w:szCs w:val="28"/>
        </w:rPr>
        <w:t>другого</w:t>
      </w:r>
      <w:r w:rsidR="00D067E0">
        <w:rPr>
          <w:rFonts w:ascii="Times New Roman" w:eastAsia="Calibri" w:hAnsi="Times New Roman" w:cs="Times New Roman"/>
        </w:rPr>
        <w:t xml:space="preserve"> </w:t>
      </w:r>
      <w:r w:rsidRPr="00204F0B">
        <w:rPr>
          <w:rFonts w:ascii="Times New Roman" w:eastAsia="Calibri" w:hAnsi="Times New Roman" w:cs="Times New Roman"/>
        </w:rPr>
        <w:t>(</w:t>
      </w:r>
      <w:proofErr w:type="spellStart"/>
      <w:r w:rsidR="00C303F7">
        <w:rPr>
          <w:rFonts w:ascii="Times New Roman" w:eastAsia="Calibri" w:hAnsi="Times New Roman" w:cs="Times New Roman"/>
          <w:sz w:val="28"/>
          <w:szCs w:val="28"/>
        </w:rPr>
        <w:t>магістрськог</w:t>
      </w:r>
      <w:r w:rsidRPr="00204F0B">
        <w:rPr>
          <w:rFonts w:ascii="Times New Roman" w:eastAsia="Calibri" w:hAnsi="Times New Roman" w:cs="Times New Roman"/>
          <w:sz w:val="28"/>
          <w:szCs w:val="28"/>
        </w:rPr>
        <w:t>о</w:t>
      </w:r>
      <w:proofErr w:type="spellEnd"/>
      <w:r w:rsidRPr="00204F0B">
        <w:rPr>
          <w:rFonts w:ascii="Times New Roman" w:eastAsia="Calibri" w:hAnsi="Times New Roman" w:cs="Times New Roman"/>
          <w:sz w:val="28"/>
          <w:szCs w:val="28"/>
        </w:rPr>
        <w:t>) рівня вищої освіти</w:t>
      </w:r>
    </w:p>
    <w:p w:rsidR="004D268F" w:rsidRPr="00204F0B" w:rsidRDefault="004D268F" w:rsidP="004D268F">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освітня програма </w:t>
      </w:r>
      <w:r w:rsidRPr="00204F0B">
        <w:rPr>
          <w:rFonts w:ascii="Times New Roman" w:eastAsia="Calibri" w:hAnsi="Times New Roman" w:cs="Times New Roman"/>
        </w:rPr>
        <w:t>_____________________________________________________</w:t>
      </w:r>
    </w:p>
    <w:p w:rsidR="004D268F" w:rsidRPr="00204F0B" w:rsidRDefault="004D268F" w:rsidP="004D268F">
      <w:pPr>
        <w:spacing w:after="160" w:line="259" w:lineRule="auto"/>
        <w:jc w:val="center"/>
        <w:rPr>
          <w:rFonts w:ascii="Times New Roman" w:eastAsia="Calibri" w:hAnsi="Times New Roman" w:cs="Times New Roman"/>
          <w:sz w:val="16"/>
        </w:rPr>
      </w:pPr>
      <w:r w:rsidRPr="00204F0B">
        <w:rPr>
          <w:rFonts w:ascii="Times New Roman" w:eastAsia="Calibri" w:hAnsi="Times New Roman" w:cs="Times New Roman"/>
          <w:sz w:val="16"/>
        </w:rPr>
        <w:t xml:space="preserve">                             (назва освітньої програми)</w:t>
      </w:r>
    </w:p>
    <w:p w:rsidR="004D268F" w:rsidRPr="00204F0B" w:rsidRDefault="004D268F" w:rsidP="004D268F">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освітнього рівня </w:t>
      </w:r>
      <w:r w:rsidRPr="00204F0B">
        <w:rPr>
          <w:rFonts w:ascii="Times New Roman" w:eastAsia="Calibri" w:hAnsi="Times New Roman" w:cs="Times New Roman"/>
        </w:rPr>
        <w:t>_____________________________________________________</w:t>
      </w:r>
    </w:p>
    <w:p w:rsidR="004D268F" w:rsidRPr="00204F0B" w:rsidRDefault="004D268F" w:rsidP="004D268F">
      <w:pPr>
        <w:spacing w:after="160" w:line="259" w:lineRule="auto"/>
        <w:jc w:val="center"/>
        <w:rPr>
          <w:rFonts w:ascii="Times New Roman" w:eastAsia="Calibri" w:hAnsi="Times New Roman" w:cs="Times New Roman"/>
          <w:sz w:val="16"/>
        </w:rPr>
      </w:pPr>
      <w:r w:rsidRPr="00204F0B">
        <w:rPr>
          <w:rFonts w:ascii="Times New Roman" w:eastAsia="Calibri" w:hAnsi="Times New Roman" w:cs="Times New Roman"/>
          <w:sz w:val="16"/>
        </w:rPr>
        <w:t xml:space="preserve">                             (назва освітнього рівня)</w:t>
      </w:r>
    </w:p>
    <w:p w:rsidR="004D268F" w:rsidRPr="00204F0B" w:rsidRDefault="004D268F" w:rsidP="004D268F">
      <w:pPr>
        <w:spacing w:after="160" w:line="259" w:lineRule="auto"/>
        <w:ind w:left="709"/>
        <w:jc w:val="both"/>
        <w:rPr>
          <w:rFonts w:ascii="Times New Roman" w:eastAsia="Calibri" w:hAnsi="Times New Roman" w:cs="Times New Roman"/>
        </w:rPr>
      </w:pPr>
    </w:p>
    <w:p w:rsidR="004D268F" w:rsidRPr="00204F0B" w:rsidRDefault="004D268F" w:rsidP="004D268F">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Обсяг кредитів: 3</w:t>
      </w:r>
    </w:p>
    <w:p w:rsidR="004D268F" w:rsidRPr="00204F0B" w:rsidRDefault="004D268F" w:rsidP="004D268F">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Форма підсумкового контролю: залік</w:t>
      </w:r>
    </w:p>
    <w:p w:rsidR="004D268F" w:rsidRPr="00204F0B" w:rsidRDefault="004D268F" w:rsidP="004D268F">
      <w:pPr>
        <w:spacing w:after="160" w:line="259" w:lineRule="auto"/>
        <w:jc w:val="both"/>
        <w:rPr>
          <w:rFonts w:ascii="Times New Roman" w:eastAsia="Calibri" w:hAnsi="Times New Roman" w:cs="Times New Roman"/>
        </w:rPr>
      </w:pPr>
    </w:p>
    <w:p w:rsidR="004D268F" w:rsidRPr="00204F0B" w:rsidRDefault="004D268F" w:rsidP="004D268F">
      <w:pPr>
        <w:spacing w:after="160" w:line="259" w:lineRule="auto"/>
        <w:jc w:val="center"/>
        <w:rPr>
          <w:rFonts w:ascii="Times New Roman" w:eastAsia="Calibri" w:hAnsi="Times New Roman" w:cs="Times New Roman"/>
          <w:b/>
          <w:sz w:val="28"/>
          <w:szCs w:val="28"/>
        </w:rPr>
      </w:pPr>
    </w:p>
    <w:p w:rsidR="004D268F" w:rsidRPr="00204F0B" w:rsidRDefault="004D268F" w:rsidP="004D268F">
      <w:pPr>
        <w:spacing w:after="160" w:line="259" w:lineRule="auto"/>
        <w:jc w:val="center"/>
        <w:rPr>
          <w:rFonts w:ascii="Times New Roman" w:eastAsia="Calibri" w:hAnsi="Times New Roman" w:cs="Times New Roman"/>
          <w:b/>
          <w:sz w:val="28"/>
          <w:szCs w:val="28"/>
        </w:rPr>
      </w:pPr>
      <w:r w:rsidRPr="00204F0B">
        <w:rPr>
          <w:rFonts w:ascii="Times New Roman" w:eastAsia="Calibri" w:hAnsi="Times New Roman" w:cs="Times New Roman"/>
          <w:b/>
          <w:sz w:val="28"/>
          <w:szCs w:val="28"/>
        </w:rPr>
        <w:t>Київ 2020 рік</w:t>
      </w:r>
    </w:p>
    <w:p w:rsidR="004D268F" w:rsidRPr="00BA3C56" w:rsidRDefault="004D268F" w:rsidP="004D268F">
      <w:pPr>
        <w:jc w:val="both"/>
        <w:rPr>
          <w:rFonts w:ascii="Times New Roman" w:eastAsia="Calibri" w:hAnsi="Times New Roman" w:cs="Times New Roman"/>
          <w:sz w:val="28"/>
          <w:szCs w:val="28"/>
        </w:rPr>
      </w:pPr>
      <w:r w:rsidRPr="00BA3C56">
        <w:rPr>
          <w:rFonts w:ascii="Times New Roman" w:eastAsia="Calibri"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460"/>
      </w:tblGrid>
      <w:tr w:rsidR="00791266" w:rsidRPr="00BA3C56" w:rsidTr="00146A13">
        <w:tc>
          <w:tcPr>
            <w:tcW w:w="10137" w:type="dxa"/>
            <w:gridSpan w:val="2"/>
            <w:shd w:val="clear" w:color="auto" w:fill="auto"/>
            <w:vAlign w:val="center"/>
          </w:tcPr>
          <w:p w:rsidR="00791266" w:rsidRPr="00BA3C56" w:rsidRDefault="00791266" w:rsidP="00146A13">
            <w:pPr>
              <w:spacing w:after="0" w:line="240" w:lineRule="auto"/>
              <w:jc w:val="center"/>
              <w:rPr>
                <w:rFonts w:ascii="Times New Roman" w:eastAsia="Calibri" w:hAnsi="Times New Roman" w:cs="Times New Roman"/>
                <w:b/>
                <w:sz w:val="28"/>
                <w:szCs w:val="28"/>
              </w:rPr>
            </w:pPr>
          </w:p>
          <w:p w:rsidR="00791266" w:rsidRPr="00BA3C56" w:rsidRDefault="00791266" w:rsidP="00146A13">
            <w:pPr>
              <w:spacing w:after="0" w:line="240" w:lineRule="auto"/>
              <w:jc w:val="center"/>
              <w:rPr>
                <w:rFonts w:ascii="Times New Roman" w:eastAsia="Calibri" w:hAnsi="Times New Roman" w:cs="Times New Roman"/>
                <w:b/>
                <w:sz w:val="28"/>
                <w:szCs w:val="28"/>
              </w:rPr>
            </w:pPr>
            <w:r w:rsidRPr="00BA3C56">
              <w:rPr>
                <w:rFonts w:ascii="Times New Roman" w:eastAsia="Calibri" w:hAnsi="Times New Roman" w:cs="Times New Roman"/>
                <w:b/>
                <w:sz w:val="28"/>
                <w:szCs w:val="28"/>
              </w:rPr>
              <w:t xml:space="preserve">ІНФОРМАЦІЯ </w:t>
            </w:r>
          </w:p>
          <w:p w:rsidR="00791266" w:rsidRPr="00BA3C56" w:rsidRDefault="00791266" w:rsidP="00146A13">
            <w:pPr>
              <w:spacing w:after="0" w:line="240" w:lineRule="auto"/>
              <w:jc w:val="center"/>
              <w:rPr>
                <w:rFonts w:ascii="Times New Roman" w:eastAsia="Calibri" w:hAnsi="Times New Roman" w:cs="Times New Roman"/>
                <w:b/>
                <w:sz w:val="28"/>
                <w:szCs w:val="28"/>
              </w:rPr>
            </w:pPr>
            <w:r w:rsidRPr="00BA3C56">
              <w:rPr>
                <w:rFonts w:ascii="Times New Roman" w:eastAsia="Calibri" w:hAnsi="Times New Roman" w:cs="Times New Roman"/>
                <w:b/>
                <w:sz w:val="28"/>
                <w:szCs w:val="28"/>
              </w:rPr>
              <w:t>ПРО ВИКЛАДАЧА ТА ДОПОМІЖНИХ ОСІБ</w:t>
            </w:r>
          </w:p>
          <w:p w:rsidR="00791266" w:rsidRPr="00BA3C56" w:rsidRDefault="00791266" w:rsidP="00146A13">
            <w:pPr>
              <w:spacing w:after="0" w:line="240" w:lineRule="auto"/>
              <w:jc w:val="center"/>
              <w:rPr>
                <w:rFonts w:ascii="Times New Roman" w:eastAsia="Calibri" w:hAnsi="Times New Roman" w:cs="Times New Roman"/>
                <w:b/>
                <w:sz w:val="28"/>
                <w:szCs w:val="28"/>
              </w:rPr>
            </w:pPr>
          </w:p>
        </w:tc>
      </w:tr>
      <w:tr w:rsidR="00791266" w:rsidRPr="00BA3C56" w:rsidTr="00146A13">
        <w:tc>
          <w:tcPr>
            <w:tcW w:w="5068" w:type="dxa"/>
            <w:shd w:val="clear" w:color="auto" w:fill="auto"/>
          </w:tcPr>
          <w:p w:rsidR="00791266" w:rsidRPr="00BA3C56" w:rsidRDefault="00791266" w:rsidP="00146A13">
            <w:pPr>
              <w:spacing w:after="0" w:line="240" w:lineRule="auto"/>
              <w:jc w:val="both"/>
              <w:rPr>
                <w:rFonts w:ascii="Times New Roman" w:eastAsia="Calibri" w:hAnsi="Times New Roman" w:cs="Times New Roman"/>
                <w:sz w:val="28"/>
                <w:szCs w:val="28"/>
              </w:rPr>
            </w:pPr>
          </w:p>
          <w:p w:rsidR="00791266" w:rsidRPr="00BA3C56" w:rsidRDefault="00791266" w:rsidP="00146A13">
            <w:pPr>
              <w:spacing w:after="0" w:line="240" w:lineRule="auto"/>
              <w:jc w:val="both"/>
              <w:rPr>
                <w:rFonts w:ascii="Times New Roman" w:eastAsia="Calibri" w:hAnsi="Times New Roman" w:cs="Times New Roman"/>
                <w:sz w:val="28"/>
                <w:szCs w:val="28"/>
              </w:rPr>
            </w:pPr>
            <w:r w:rsidRPr="00BA3C56">
              <w:rPr>
                <w:rFonts w:ascii="Times New Roman" w:eastAsia="Calibri" w:hAnsi="Times New Roman" w:cs="Times New Roman"/>
                <w:sz w:val="28"/>
                <w:szCs w:val="28"/>
              </w:rPr>
              <w:t>Викладач</w:t>
            </w:r>
          </w:p>
        </w:tc>
        <w:tc>
          <w:tcPr>
            <w:tcW w:w="5069" w:type="dxa"/>
            <w:shd w:val="clear" w:color="auto" w:fill="auto"/>
            <w:vAlign w:val="center"/>
          </w:tcPr>
          <w:p w:rsidR="00791266" w:rsidRPr="00BA3C56" w:rsidRDefault="00791266" w:rsidP="00146A13">
            <w:pPr>
              <w:spacing w:after="0" w:line="240" w:lineRule="auto"/>
              <w:rPr>
                <w:rFonts w:ascii="Times New Roman" w:eastAsia="Calibri" w:hAnsi="Times New Roman" w:cs="Times New Roman"/>
                <w:i/>
                <w:sz w:val="28"/>
                <w:szCs w:val="28"/>
              </w:rPr>
            </w:pPr>
          </w:p>
          <w:p w:rsidR="00791266" w:rsidRPr="00BA3C56" w:rsidRDefault="00791266" w:rsidP="00146A13">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Козлова Ірина Панасівна</w:t>
            </w:r>
            <w:r w:rsidRPr="00BA3C56">
              <w:rPr>
                <w:rFonts w:ascii="Times New Roman" w:eastAsia="Calibri" w:hAnsi="Times New Roman" w:cs="Times New Roman"/>
                <w:i/>
                <w:sz w:val="28"/>
                <w:szCs w:val="28"/>
              </w:rPr>
              <w:t>, док. біол. наук</w:t>
            </w:r>
          </w:p>
          <w:p w:rsidR="00791266" w:rsidRPr="00BA3C56" w:rsidRDefault="00791266" w:rsidP="00146A13">
            <w:pPr>
              <w:spacing w:after="0" w:line="240" w:lineRule="auto"/>
              <w:rPr>
                <w:rFonts w:ascii="Times New Roman" w:eastAsia="Calibri" w:hAnsi="Times New Roman" w:cs="Times New Roman"/>
                <w:i/>
                <w:sz w:val="28"/>
                <w:szCs w:val="28"/>
              </w:rPr>
            </w:pPr>
          </w:p>
        </w:tc>
      </w:tr>
      <w:tr w:rsidR="00791266" w:rsidRPr="00BA3C56" w:rsidTr="00146A13">
        <w:tc>
          <w:tcPr>
            <w:tcW w:w="5068" w:type="dxa"/>
            <w:shd w:val="clear" w:color="auto" w:fill="auto"/>
          </w:tcPr>
          <w:p w:rsidR="00791266" w:rsidRPr="00BA3C56" w:rsidRDefault="00791266" w:rsidP="00146A13">
            <w:pPr>
              <w:spacing w:after="0" w:line="240" w:lineRule="auto"/>
              <w:jc w:val="both"/>
              <w:rPr>
                <w:rFonts w:ascii="Times New Roman" w:eastAsia="Calibri" w:hAnsi="Times New Roman" w:cs="Times New Roman"/>
                <w:sz w:val="28"/>
                <w:szCs w:val="28"/>
              </w:rPr>
            </w:pPr>
          </w:p>
          <w:p w:rsidR="00791266" w:rsidRPr="00BA3C56" w:rsidRDefault="00791266" w:rsidP="00146A13">
            <w:pPr>
              <w:spacing w:after="0" w:line="240" w:lineRule="auto"/>
              <w:jc w:val="both"/>
              <w:rPr>
                <w:rFonts w:ascii="Times New Roman" w:eastAsia="Calibri" w:hAnsi="Times New Roman" w:cs="Times New Roman"/>
                <w:sz w:val="28"/>
                <w:szCs w:val="28"/>
              </w:rPr>
            </w:pPr>
            <w:proofErr w:type="spellStart"/>
            <w:r w:rsidRPr="00BA3C56">
              <w:rPr>
                <w:rFonts w:ascii="Times New Roman" w:eastAsia="Calibri" w:hAnsi="Times New Roman" w:cs="Times New Roman"/>
                <w:sz w:val="28"/>
                <w:szCs w:val="28"/>
              </w:rPr>
              <w:t>Профайл</w:t>
            </w:r>
            <w:proofErr w:type="spellEnd"/>
            <w:r w:rsidRPr="00BA3C56">
              <w:rPr>
                <w:rFonts w:ascii="Times New Roman" w:eastAsia="Calibri" w:hAnsi="Times New Roman" w:cs="Times New Roman"/>
                <w:sz w:val="28"/>
                <w:szCs w:val="28"/>
              </w:rPr>
              <w:t xml:space="preserve"> викладача</w:t>
            </w:r>
          </w:p>
        </w:tc>
        <w:tc>
          <w:tcPr>
            <w:tcW w:w="5069" w:type="dxa"/>
            <w:shd w:val="clear" w:color="auto" w:fill="auto"/>
            <w:vAlign w:val="center"/>
          </w:tcPr>
          <w:p w:rsidR="00791266" w:rsidRPr="00BA3C56" w:rsidRDefault="00791266" w:rsidP="00146A13">
            <w:pPr>
              <w:spacing w:after="0" w:line="240" w:lineRule="auto"/>
              <w:rPr>
                <w:rFonts w:ascii="Times New Roman" w:eastAsia="Calibri" w:hAnsi="Times New Roman" w:cs="Times New Roman"/>
                <w:i/>
                <w:sz w:val="28"/>
                <w:szCs w:val="28"/>
              </w:rPr>
            </w:pPr>
          </w:p>
        </w:tc>
      </w:tr>
      <w:tr w:rsidR="00791266" w:rsidRPr="00BA3C56" w:rsidTr="00146A13">
        <w:tc>
          <w:tcPr>
            <w:tcW w:w="5068" w:type="dxa"/>
            <w:shd w:val="clear" w:color="auto" w:fill="auto"/>
          </w:tcPr>
          <w:p w:rsidR="00791266" w:rsidRPr="00BA3C56" w:rsidRDefault="00791266" w:rsidP="00146A13">
            <w:pPr>
              <w:spacing w:after="0" w:line="240" w:lineRule="auto"/>
              <w:jc w:val="both"/>
              <w:rPr>
                <w:rFonts w:ascii="Times New Roman" w:eastAsia="Calibri" w:hAnsi="Times New Roman" w:cs="Times New Roman"/>
                <w:sz w:val="28"/>
                <w:szCs w:val="28"/>
              </w:rPr>
            </w:pPr>
          </w:p>
          <w:p w:rsidR="00791266" w:rsidRPr="00BA3C56" w:rsidRDefault="00791266" w:rsidP="00146A13">
            <w:pPr>
              <w:spacing w:after="0" w:line="240" w:lineRule="auto"/>
              <w:jc w:val="both"/>
              <w:rPr>
                <w:rFonts w:ascii="Times New Roman" w:eastAsia="Calibri" w:hAnsi="Times New Roman" w:cs="Times New Roman"/>
                <w:sz w:val="28"/>
                <w:szCs w:val="28"/>
              </w:rPr>
            </w:pPr>
            <w:r w:rsidRPr="00BA3C56">
              <w:rPr>
                <w:rFonts w:ascii="Times New Roman" w:eastAsia="Calibri" w:hAnsi="Times New Roman" w:cs="Times New Roman"/>
                <w:sz w:val="28"/>
                <w:szCs w:val="28"/>
              </w:rPr>
              <w:t>Канали комунікації</w:t>
            </w:r>
          </w:p>
        </w:tc>
        <w:tc>
          <w:tcPr>
            <w:tcW w:w="5069" w:type="dxa"/>
            <w:shd w:val="clear" w:color="auto" w:fill="auto"/>
            <w:vAlign w:val="center"/>
          </w:tcPr>
          <w:p w:rsidR="00791266" w:rsidRPr="00BA3C56" w:rsidRDefault="00791266" w:rsidP="00146A13">
            <w:pPr>
              <w:spacing w:after="0" w:line="240" w:lineRule="auto"/>
              <w:rPr>
                <w:rFonts w:ascii="Times New Roman" w:eastAsia="Calibri" w:hAnsi="Times New Roman" w:cs="Times New Roman"/>
                <w:i/>
                <w:sz w:val="28"/>
                <w:szCs w:val="28"/>
              </w:rPr>
            </w:pPr>
          </w:p>
          <w:p w:rsidR="00791266" w:rsidRPr="00BA3C56" w:rsidRDefault="00791266" w:rsidP="00146A13">
            <w:pPr>
              <w:spacing w:after="0" w:line="240" w:lineRule="auto"/>
              <w:rPr>
                <w:rFonts w:ascii="Times New Roman" w:eastAsia="Calibri" w:hAnsi="Times New Roman" w:cs="Times New Roman"/>
                <w:i/>
                <w:sz w:val="28"/>
                <w:szCs w:val="28"/>
              </w:rPr>
            </w:pPr>
            <w:r w:rsidRPr="00BA3C56">
              <w:rPr>
                <w:rFonts w:ascii="Times New Roman" w:eastAsia="Calibri" w:hAnsi="Times New Roman" w:cs="Times New Roman"/>
                <w:i/>
                <w:sz w:val="28"/>
                <w:szCs w:val="28"/>
              </w:rPr>
              <w:t>Телефон деканату: 044</w:t>
            </w:r>
            <w:r w:rsidR="00146A13">
              <w:rPr>
                <w:rFonts w:ascii="Times New Roman" w:eastAsia="Calibri" w:hAnsi="Times New Roman" w:cs="Times New Roman"/>
                <w:i/>
                <w:sz w:val="28"/>
                <w:szCs w:val="28"/>
              </w:rPr>
              <w:t> 409-24-16</w:t>
            </w:r>
          </w:p>
          <w:p w:rsidR="00791266" w:rsidRPr="00BA3C56" w:rsidRDefault="00791266" w:rsidP="00146A13">
            <w:pPr>
              <w:spacing w:after="0" w:line="240" w:lineRule="auto"/>
              <w:rPr>
                <w:rFonts w:ascii="Times New Roman" w:eastAsia="Calibri" w:hAnsi="Times New Roman" w:cs="Times New Roman"/>
                <w:i/>
                <w:sz w:val="28"/>
                <w:szCs w:val="28"/>
              </w:rPr>
            </w:pPr>
            <w:r w:rsidRPr="00BA3C56">
              <w:rPr>
                <w:rFonts w:ascii="Times New Roman" w:eastAsia="Calibri" w:hAnsi="Times New Roman" w:cs="Times New Roman"/>
                <w:i/>
                <w:sz w:val="28"/>
                <w:szCs w:val="28"/>
              </w:rPr>
              <w:t xml:space="preserve">Телефон викладача: </w:t>
            </w:r>
            <w:r w:rsidR="00146A13">
              <w:rPr>
                <w:rFonts w:ascii="Times New Roman" w:eastAsia="Calibri" w:hAnsi="Times New Roman" w:cs="Times New Roman"/>
                <w:i/>
                <w:sz w:val="28"/>
                <w:szCs w:val="28"/>
              </w:rPr>
              <w:t>097 466-23-75</w:t>
            </w:r>
          </w:p>
          <w:p w:rsidR="00791266" w:rsidRPr="00BA3C56" w:rsidRDefault="00791266" w:rsidP="00146A13">
            <w:pPr>
              <w:spacing w:after="0" w:line="240" w:lineRule="auto"/>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 xml:space="preserve">Електронна пошта: </w:t>
            </w:r>
          </w:p>
          <w:p w:rsidR="00791266" w:rsidRPr="00791266" w:rsidRDefault="00791266" w:rsidP="00146A13">
            <w:pPr>
              <w:spacing w:after="0" w:line="240" w:lineRule="auto"/>
              <w:rPr>
                <w:rFonts w:ascii="Times New Roman" w:eastAsia="Calibri" w:hAnsi="Times New Roman" w:cs="Times New Roman"/>
                <w:i/>
                <w:sz w:val="28"/>
                <w:szCs w:val="28"/>
                <w:lang w:val="en-US"/>
              </w:rPr>
            </w:pPr>
            <w:proofErr w:type="spellStart"/>
            <w:r w:rsidRPr="00BA3C56">
              <w:rPr>
                <w:rFonts w:ascii="Times New Roman" w:eastAsia="Calibri" w:hAnsi="Times New Roman" w:cs="Times New Roman"/>
                <w:i/>
                <w:sz w:val="28"/>
                <w:szCs w:val="28"/>
              </w:rPr>
              <w:t>Вайбер</w:t>
            </w:r>
            <w:proofErr w:type="spellEnd"/>
            <w:r w:rsidRPr="00BA3C56">
              <w:rPr>
                <w:rFonts w:ascii="Times New Roman" w:eastAsia="Calibri" w:hAnsi="Times New Roman" w:cs="Times New Roman"/>
                <w:i/>
                <w:sz w:val="28"/>
                <w:szCs w:val="28"/>
              </w:rPr>
              <w:t>:</w:t>
            </w:r>
            <w:r w:rsidRPr="00BA3C56">
              <w:rPr>
                <w:rFonts w:ascii="Times New Roman" w:eastAsia="Calibri" w:hAnsi="Times New Roman" w:cs="Times New Roman"/>
                <w:i/>
                <w:sz w:val="28"/>
                <w:szCs w:val="28"/>
                <w:lang w:val="ru-RU"/>
              </w:rPr>
              <w:t xml:space="preserve"> </w:t>
            </w:r>
          </w:p>
          <w:p w:rsidR="00791266" w:rsidRPr="00BA3C56" w:rsidRDefault="00791266" w:rsidP="00146A13">
            <w:pPr>
              <w:spacing w:after="0" w:line="240" w:lineRule="auto"/>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Кабінет (електронний кабінет):</w:t>
            </w:r>
            <w:r w:rsidRPr="00BA3C56">
              <w:rPr>
                <w:rFonts w:ascii="Times New Roman" w:eastAsia="Calibri" w:hAnsi="Times New Roman" w:cs="Times New Roman"/>
                <w:i/>
                <w:sz w:val="28"/>
                <w:szCs w:val="28"/>
                <w:lang w:val="ru-RU"/>
              </w:rPr>
              <w:t xml:space="preserve"> </w:t>
            </w:r>
          </w:p>
          <w:p w:rsidR="00791266" w:rsidRPr="00BA3C56" w:rsidRDefault="00791266" w:rsidP="00146A13">
            <w:pPr>
              <w:spacing w:after="0" w:line="240" w:lineRule="auto"/>
              <w:rPr>
                <w:rFonts w:ascii="Times New Roman" w:eastAsia="Calibri" w:hAnsi="Times New Roman" w:cs="Times New Roman"/>
                <w:i/>
                <w:sz w:val="28"/>
                <w:szCs w:val="28"/>
              </w:rPr>
            </w:pPr>
          </w:p>
        </w:tc>
      </w:tr>
      <w:tr w:rsidR="00791266" w:rsidRPr="00BA3C56" w:rsidTr="00146A13">
        <w:tc>
          <w:tcPr>
            <w:tcW w:w="5068" w:type="dxa"/>
            <w:shd w:val="clear" w:color="auto" w:fill="auto"/>
          </w:tcPr>
          <w:p w:rsidR="00791266" w:rsidRPr="00BA3C56" w:rsidRDefault="00791266" w:rsidP="00146A13">
            <w:pPr>
              <w:spacing w:after="0" w:line="240" w:lineRule="auto"/>
              <w:rPr>
                <w:rFonts w:ascii="Times New Roman" w:eastAsia="Calibri" w:hAnsi="Times New Roman" w:cs="Times New Roman"/>
                <w:sz w:val="28"/>
                <w:szCs w:val="28"/>
              </w:rPr>
            </w:pPr>
          </w:p>
          <w:p w:rsidR="00791266" w:rsidRPr="00BA3C56" w:rsidRDefault="00791266" w:rsidP="00146A13">
            <w:pPr>
              <w:spacing w:after="0" w:line="240" w:lineRule="auto"/>
              <w:rPr>
                <w:rFonts w:ascii="Times New Roman" w:eastAsia="Calibri" w:hAnsi="Times New Roman" w:cs="Times New Roman"/>
                <w:sz w:val="28"/>
                <w:szCs w:val="28"/>
              </w:rPr>
            </w:pPr>
            <w:r w:rsidRPr="00BA3C56">
              <w:rPr>
                <w:rFonts w:ascii="Times New Roman" w:eastAsia="Calibri" w:hAnsi="Times New Roman" w:cs="Times New Roman"/>
                <w:sz w:val="28"/>
                <w:szCs w:val="28"/>
              </w:rPr>
              <w:t xml:space="preserve">Матеріали до курсу розміщені на сайті Інтернет-підтримки навчального процесу </w:t>
            </w:r>
            <w:hyperlink r:id="rId9" w:history="1"/>
            <w:r w:rsidRPr="00BA3C56">
              <w:rPr>
                <w:rFonts w:ascii="Times New Roman" w:eastAsia="Calibri" w:hAnsi="Times New Roman" w:cs="Times New Roman"/>
                <w:sz w:val="28"/>
                <w:szCs w:val="28"/>
              </w:rPr>
              <w:t xml:space="preserve"> за </w:t>
            </w:r>
            <w:proofErr w:type="spellStart"/>
            <w:r w:rsidRPr="00BA3C56">
              <w:rPr>
                <w:rFonts w:ascii="Times New Roman" w:eastAsia="Calibri" w:hAnsi="Times New Roman" w:cs="Times New Roman"/>
                <w:sz w:val="28"/>
                <w:szCs w:val="28"/>
              </w:rPr>
              <w:t>адресою</w:t>
            </w:r>
            <w:proofErr w:type="spellEnd"/>
          </w:p>
          <w:p w:rsidR="00791266" w:rsidRPr="00BA3C56" w:rsidRDefault="00D405CF" w:rsidP="00146A13">
            <w:pPr>
              <w:spacing w:after="0" w:line="240" w:lineRule="auto"/>
              <w:rPr>
                <w:rFonts w:ascii="Times New Roman" w:eastAsia="Calibri" w:hAnsi="Times New Roman" w:cs="Times New Roman"/>
                <w:sz w:val="28"/>
                <w:szCs w:val="28"/>
              </w:rPr>
            </w:pPr>
            <w:hyperlink r:id="rId10" w:history="1">
              <w:r w:rsidR="00791266" w:rsidRPr="00BA3C56">
                <w:rPr>
                  <w:rFonts w:ascii="Times New Roman" w:eastAsia="Calibri" w:hAnsi="Times New Roman" w:cs="Times New Roman"/>
                  <w:color w:val="0066CC"/>
                  <w:sz w:val="28"/>
                  <w:szCs w:val="28"/>
                  <w:u w:val="single"/>
                </w:rPr>
                <w:t>https://vo.uu.edu.ua/</w:t>
              </w:r>
            </w:hyperlink>
            <w:r w:rsidR="00791266" w:rsidRPr="00BA3C56">
              <w:rPr>
                <w:rFonts w:ascii="Times New Roman" w:eastAsia="Calibri" w:hAnsi="Times New Roman" w:cs="Times New Roman"/>
                <w:sz w:val="28"/>
                <w:szCs w:val="28"/>
              </w:rPr>
              <w:t xml:space="preserve"> </w:t>
            </w:r>
          </w:p>
          <w:p w:rsidR="00791266" w:rsidRPr="00BA3C56" w:rsidRDefault="00791266" w:rsidP="00146A13">
            <w:pPr>
              <w:spacing w:after="0" w:line="240" w:lineRule="auto"/>
              <w:rPr>
                <w:rFonts w:ascii="Times New Roman" w:eastAsia="Calibri" w:hAnsi="Times New Roman" w:cs="Times New Roman"/>
                <w:sz w:val="28"/>
                <w:szCs w:val="28"/>
              </w:rPr>
            </w:pPr>
          </w:p>
        </w:tc>
        <w:tc>
          <w:tcPr>
            <w:tcW w:w="5069" w:type="dxa"/>
            <w:shd w:val="clear" w:color="auto" w:fill="auto"/>
          </w:tcPr>
          <w:p w:rsidR="00791266" w:rsidRPr="00BA3C56" w:rsidRDefault="00791266" w:rsidP="00146A13">
            <w:pPr>
              <w:spacing w:after="0" w:line="240" w:lineRule="auto"/>
              <w:jc w:val="both"/>
              <w:rPr>
                <w:rFonts w:ascii="Times New Roman" w:eastAsia="Calibri" w:hAnsi="Times New Roman" w:cs="Times New Roman"/>
                <w:i/>
                <w:sz w:val="28"/>
                <w:szCs w:val="28"/>
              </w:rPr>
            </w:pPr>
          </w:p>
          <w:p w:rsidR="00791266" w:rsidRPr="00BA3C56" w:rsidRDefault="00791266" w:rsidP="00146A13">
            <w:pPr>
              <w:spacing w:after="0" w:line="240" w:lineRule="auto"/>
              <w:jc w:val="both"/>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Посилання на курс</w:t>
            </w:r>
            <w:r w:rsidRPr="00BA3C56">
              <w:rPr>
                <w:rFonts w:ascii="Times New Roman" w:eastAsia="Calibri" w:hAnsi="Times New Roman" w:cs="Times New Roman"/>
                <w:i/>
                <w:sz w:val="28"/>
                <w:szCs w:val="28"/>
                <w:lang w:val="ru-RU"/>
              </w:rPr>
              <w:t xml:space="preserve"> </w:t>
            </w:r>
          </w:p>
          <w:p w:rsidR="00791266" w:rsidRPr="00791266" w:rsidRDefault="00791266" w:rsidP="00146A13">
            <w:pPr>
              <w:spacing w:after="0" w:line="240" w:lineRule="auto"/>
              <w:jc w:val="both"/>
              <w:rPr>
                <w:rFonts w:ascii="Times New Roman" w:eastAsia="Calibri" w:hAnsi="Times New Roman" w:cs="Times New Roman"/>
                <w:i/>
                <w:sz w:val="28"/>
                <w:szCs w:val="28"/>
                <w:lang w:val="ru-RU"/>
              </w:rPr>
            </w:pPr>
            <w:r w:rsidRPr="00791266">
              <w:rPr>
                <w:rFonts w:ascii="Times New Roman" w:eastAsia="Calibri" w:hAnsi="Times New Roman" w:cs="Times New Roman"/>
                <w:i/>
                <w:sz w:val="28"/>
                <w:szCs w:val="28"/>
                <w:lang w:val="en-US"/>
              </w:rPr>
              <w:t>https</w:t>
            </w:r>
            <w:r w:rsidRPr="00791266">
              <w:rPr>
                <w:rFonts w:ascii="Times New Roman" w:eastAsia="Calibri" w:hAnsi="Times New Roman" w:cs="Times New Roman"/>
                <w:i/>
                <w:sz w:val="28"/>
                <w:szCs w:val="28"/>
                <w:lang w:val="ru-RU"/>
              </w:rPr>
              <w:t>://</w:t>
            </w:r>
            <w:proofErr w:type="spellStart"/>
            <w:r w:rsidRPr="00791266">
              <w:rPr>
                <w:rFonts w:ascii="Times New Roman" w:eastAsia="Calibri" w:hAnsi="Times New Roman" w:cs="Times New Roman"/>
                <w:i/>
                <w:sz w:val="28"/>
                <w:szCs w:val="28"/>
                <w:lang w:val="en-US"/>
              </w:rPr>
              <w:t>vo</w:t>
            </w:r>
            <w:proofErr w:type="spellEnd"/>
            <w:r w:rsidRPr="00791266">
              <w:rPr>
                <w:rFonts w:ascii="Times New Roman" w:eastAsia="Calibri" w:hAnsi="Times New Roman" w:cs="Times New Roman"/>
                <w:i/>
                <w:sz w:val="28"/>
                <w:szCs w:val="28"/>
                <w:lang w:val="ru-RU"/>
              </w:rPr>
              <w:t>.</w:t>
            </w:r>
            <w:proofErr w:type="spellStart"/>
            <w:r w:rsidRPr="00791266">
              <w:rPr>
                <w:rFonts w:ascii="Times New Roman" w:eastAsia="Calibri" w:hAnsi="Times New Roman" w:cs="Times New Roman"/>
                <w:i/>
                <w:sz w:val="28"/>
                <w:szCs w:val="28"/>
                <w:lang w:val="en-US"/>
              </w:rPr>
              <w:t>uu</w:t>
            </w:r>
            <w:proofErr w:type="spellEnd"/>
            <w:r w:rsidRPr="00791266">
              <w:rPr>
                <w:rFonts w:ascii="Times New Roman" w:eastAsia="Calibri" w:hAnsi="Times New Roman" w:cs="Times New Roman"/>
                <w:i/>
                <w:sz w:val="28"/>
                <w:szCs w:val="28"/>
                <w:lang w:val="ru-RU"/>
              </w:rPr>
              <w:t>.</w:t>
            </w:r>
            <w:proofErr w:type="spellStart"/>
            <w:r w:rsidRPr="00791266">
              <w:rPr>
                <w:rFonts w:ascii="Times New Roman" w:eastAsia="Calibri" w:hAnsi="Times New Roman" w:cs="Times New Roman"/>
                <w:i/>
                <w:sz w:val="28"/>
                <w:szCs w:val="28"/>
                <w:lang w:val="en-US"/>
              </w:rPr>
              <w:t>edu</w:t>
            </w:r>
            <w:proofErr w:type="spellEnd"/>
            <w:r w:rsidRPr="00791266">
              <w:rPr>
                <w:rFonts w:ascii="Times New Roman" w:eastAsia="Calibri" w:hAnsi="Times New Roman" w:cs="Times New Roman"/>
                <w:i/>
                <w:sz w:val="28"/>
                <w:szCs w:val="28"/>
                <w:lang w:val="ru-RU"/>
              </w:rPr>
              <w:t>.</w:t>
            </w:r>
            <w:proofErr w:type="spellStart"/>
            <w:r w:rsidRPr="00791266">
              <w:rPr>
                <w:rFonts w:ascii="Times New Roman" w:eastAsia="Calibri" w:hAnsi="Times New Roman" w:cs="Times New Roman"/>
                <w:i/>
                <w:sz w:val="28"/>
                <w:szCs w:val="28"/>
                <w:lang w:val="en-US"/>
              </w:rPr>
              <w:t>ua</w:t>
            </w:r>
            <w:proofErr w:type="spellEnd"/>
            <w:r w:rsidRPr="00791266">
              <w:rPr>
                <w:rFonts w:ascii="Times New Roman" w:eastAsia="Calibri" w:hAnsi="Times New Roman" w:cs="Times New Roman"/>
                <w:i/>
                <w:sz w:val="28"/>
                <w:szCs w:val="28"/>
                <w:lang w:val="ru-RU"/>
              </w:rPr>
              <w:t>/</w:t>
            </w:r>
            <w:r w:rsidRPr="00791266">
              <w:rPr>
                <w:rFonts w:ascii="Times New Roman" w:eastAsia="Calibri" w:hAnsi="Times New Roman" w:cs="Times New Roman"/>
                <w:i/>
                <w:sz w:val="28"/>
                <w:szCs w:val="28"/>
                <w:lang w:val="en-US"/>
              </w:rPr>
              <w:t>course</w:t>
            </w:r>
            <w:r w:rsidRPr="00791266">
              <w:rPr>
                <w:rFonts w:ascii="Times New Roman" w:eastAsia="Calibri" w:hAnsi="Times New Roman" w:cs="Times New Roman"/>
                <w:i/>
                <w:sz w:val="28"/>
                <w:szCs w:val="28"/>
                <w:lang w:val="ru-RU"/>
              </w:rPr>
              <w:t>/</w:t>
            </w:r>
            <w:r w:rsidRPr="00791266">
              <w:rPr>
                <w:rFonts w:ascii="Times New Roman" w:eastAsia="Calibri" w:hAnsi="Times New Roman" w:cs="Times New Roman"/>
                <w:i/>
                <w:sz w:val="28"/>
                <w:szCs w:val="28"/>
                <w:lang w:val="en-US"/>
              </w:rPr>
              <w:t>view</w:t>
            </w:r>
            <w:r w:rsidRPr="00791266">
              <w:rPr>
                <w:rFonts w:ascii="Times New Roman" w:eastAsia="Calibri" w:hAnsi="Times New Roman" w:cs="Times New Roman"/>
                <w:i/>
                <w:sz w:val="28"/>
                <w:szCs w:val="28"/>
                <w:lang w:val="ru-RU"/>
              </w:rPr>
              <w:t>.</w:t>
            </w:r>
            <w:proofErr w:type="spellStart"/>
            <w:r w:rsidRPr="00791266">
              <w:rPr>
                <w:rFonts w:ascii="Times New Roman" w:eastAsia="Calibri" w:hAnsi="Times New Roman" w:cs="Times New Roman"/>
                <w:i/>
                <w:sz w:val="28"/>
                <w:szCs w:val="28"/>
                <w:lang w:val="en-US"/>
              </w:rPr>
              <w:t>php</w:t>
            </w:r>
            <w:proofErr w:type="spellEnd"/>
            <w:r w:rsidRPr="00791266">
              <w:rPr>
                <w:rFonts w:ascii="Times New Roman" w:eastAsia="Calibri" w:hAnsi="Times New Roman" w:cs="Times New Roman"/>
                <w:i/>
                <w:sz w:val="28"/>
                <w:szCs w:val="28"/>
                <w:lang w:val="ru-RU"/>
              </w:rPr>
              <w:t>?</w:t>
            </w:r>
            <w:r w:rsidRPr="00791266">
              <w:rPr>
                <w:rFonts w:ascii="Times New Roman" w:eastAsia="Calibri" w:hAnsi="Times New Roman" w:cs="Times New Roman"/>
                <w:i/>
                <w:sz w:val="28"/>
                <w:szCs w:val="28"/>
                <w:lang w:val="en-US"/>
              </w:rPr>
              <w:t>id</w:t>
            </w:r>
            <w:r w:rsidRPr="00791266">
              <w:rPr>
                <w:rFonts w:ascii="Times New Roman" w:eastAsia="Calibri" w:hAnsi="Times New Roman" w:cs="Times New Roman"/>
                <w:i/>
                <w:sz w:val="28"/>
                <w:szCs w:val="28"/>
                <w:lang w:val="ru-RU"/>
              </w:rPr>
              <w:t>=1177</w:t>
            </w:r>
          </w:p>
          <w:p w:rsidR="00791266" w:rsidRPr="00BA3C56" w:rsidRDefault="00791266" w:rsidP="00146A13">
            <w:pPr>
              <w:spacing w:after="0" w:line="240" w:lineRule="auto"/>
              <w:jc w:val="both"/>
              <w:rPr>
                <w:rFonts w:ascii="Times New Roman" w:eastAsia="Calibri" w:hAnsi="Times New Roman" w:cs="Times New Roman"/>
                <w:i/>
                <w:sz w:val="28"/>
                <w:szCs w:val="28"/>
              </w:rPr>
            </w:pPr>
          </w:p>
        </w:tc>
      </w:tr>
    </w:tbl>
    <w:p w:rsidR="00664802" w:rsidRDefault="00664802" w:rsidP="003D48D0">
      <w:pPr>
        <w:jc w:val="both"/>
        <w:rPr>
          <w:rFonts w:ascii="Times New Roman" w:hAnsi="Times New Roman" w:cs="Times New Roman"/>
          <w:sz w:val="28"/>
          <w:szCs w:val="28"/>
        </w:rPr>
      </w:pPr>
    </w:p>
    <w:p w:rsidR="00664802" w:rsidRDefault="00664802">
      <w:pPr>
        <w:rPr>
          <w:rFonts w:ascii="Times New Roman" w:hAnsi="Times New Roman" w:cs="Times New Roman"/>
          <w:sz w:val="28"/>
          <w:szCs w:val="28"/>
        </w:rPr>
      </w:pPr>
      <w:r>
        <w:rPr>
          <w:rFonts w:ascii="Times New Roman" w:hAnsi="Times New Roman" w:cs="Times New Roman"/>
          <w:sz w:val="28"/>
          <w:szCs w:val="28"/>
        </w:rPr>
        <w:br w:type="page"/>
      </w:r>
    </w:p>
    <w:p w:rsidR="00B025D6" w:rsidRDefault="00664802" w:rsidP="00664802">
      <w:pPr>
        <w:jc w:val="center"/>
        <w:rPr>
          <w:rFonts w:ascii="Times New Roman" w:hAnsi="Times New Roman" w:cs="Times New Roman"/>
          <w:b/>
          <w:sz w:val="28"/>
          <w:szCs w:val="28"/>
          <w:lang w:val="en-US"/>
        </w:rPr>
      </w:pPr>
      <w:r w:rsidRPr="002F6670">
        <w:rPr>
          <w:rFonts w:ascii="Times New Roman" w:hAnsi="Times New Roman" w:cs="Times New Roman"/>
          <w:b/>
          <w:sz w:val="28"/>
          <w:szCs w:val="28"/>
        </w:rPr>
        <w:t>ОПИС НАВЧАЛЬНОЇ ДИСЦИПЛІНИ</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80EFD" w:rsidRPr="00580EFD" w:rsidTr="00146A13">
        <w:trPr>
          <w:trHeight w:val="803"/>
          <w:jc w:val="center"/>
        </w:trPr>
        <w:tc>
          <w:tcPr>
            <w:tcW w:w="2896"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Найменування показників</w:t>
            </w:r>
          </w:p>
        </w:tc>
        <w:tc>
          <w:tcPr>
            <w:tcW w:w="3262"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Характеристика навчальної дисципліни</w:t>
            </w:r>
          </w:p>
        </w:tc>
      </w:tr>
      <w:tr w:rsidR="00580EFD" w:rsidRPr="00580EFD" w:rsidTr="00146A13">
        <w:trPr>
          <w:trHeight w:val="549"/>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b/>
                <w:i/>
                <w:color w:val="000000"/>
                <w:sz w:val="24"/>
                <w:szCs w:val="24"/>
              </w:rPr>
            </w:pPr>
            <w:r w:rsidRPr="00580EFD">
              <w:rPr>
                <w:rFonts w:ascii="Times New Roman" w:eastAsia="Arial Unicode MS" w:hAnsi="Times New Roman" w:cs="Times New Roman"/>
                <w:b/>
                <w:i/>
                <w:color w:val="000000"/>
                <w:sz w:val="28"/>
                <w:szCs w:val="28"/>
              </w:rPr>
              <w:t>денна форма навчання</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b/>
                <w:i/>
                <w:color w:val="000000"/>
                <w:sz w:val="24"/>
                <w:szCs w:val="24"/>
              </w:rPr>
            </w:pPr>
            <w:r w:rsidRPr="00580EFD">
              <w:rPr>
                <w:rFonts w:ascii="Times New Roman" w:eastAsia="Arial Unicode MS" w:hAnsi="Times New Roman" w:cs="Times New Roman"/>
                <w:b/>
                <w:i/>
                <w:color w:val="000000"/>
                <w:sz w:val="28"/>
                <w:szCs w:val="28"/>
              </w:rPr>
              <w:t>заочна форма навчання</w:t>
            </w:r>
          </w:p>
        </w:tc>
      </w:tr>
      <w:tr w:rsidR="00580EFD" w:rsidRPr="00580EFD" w:rsidTr="00146A13">
        <w:trPr>
          <w:trHeight w:val="409"/>
          <w:jc w:val="center"/>
        </w:trPr>
        <w:tc>
          <w:tcPr>
            <w:tcW w:w="2896"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Загальний обсяг кредитів – 3</w:t>
            </w:r>
          </w:p>
        </w:tc>
        <w:tc>
          <w:tcPr>
            <w:tcW w:w="3262" w:type="dxa"/>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Галузь знань</w:t>
            </w:r>
          </w:p>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rPr>
            </w:pPr>
            <w:r w:rsidRPr="00580EFD">
              <w:rPr>
                <w:rFonts w:ascii="Times New Roman" w:eastAsia="Arial Unicode MS" w:hAnsi="Times New Roman" w:cs="Times New Roman"/>
                <w:i/>
                <w:color w:val="000000"/>
                <w:sz w:val="28"/>
                <w:szCs w:val="28"/>
              </w:rPr>
              <w:t>09 Біологія</w:t>
            </w: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Вид дисципліни</w:t>
            </w:r>
          </w:p>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u w:val="single"/>
              </w:rPr>
            </w:pPr>
            <w:r w:rsidRPr="00580EFD">
              <w:rPr>
                <w:rFonts w:ascii="Times New Roman" w:eastAsia="Arial Unicode MS" w:hAnsi="Times New Roman" w:cs="Times New Roman"/>
                <w:color w:val="000000"/>
                <w:sz w:val="24"/>
                <w:szCs w:val="24"/>
                <w:u w:val="single"/>
              </w:rPr>
              <w:t>Вибіркова</w:t>
            </w:r>
          </w:p>
        </w:tc>
      </w:tr>
      <w:tr w:rsidR="00580EFD" w:rsidRPr="00580EFD" w:rsidTr="00146A13">
        <w:trPr>
          <w:trHeight w:val="409"/>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Спеціальність</w:t>
            </w:r>
          </w:p>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rPr>
            </w:pPr>
            <w:r w:rsidRPr="00580EFD">
              <w:rPr>
                <w:rFonts w:ascii="Times New Roman" w:eastAsia="Arial Unicode MS" w:hAnsi="Times New Roman" w:cs="Times New Roman"/>
                <w:i/>
                <w:color w:val="000000"/>
                <w:sz w:val="28"/>
                <w:szCs w:val="28"/>
              </w:rPr>
              <w:t>091Біологія</w:t>
            </w: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Цикл підготовки</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u w:val="single"/>
              </w:rPr>
            </w:pPr>
            <w:r w:rsidRPr="00580EFD">
              <w:rPr>
                <w:rFonts w:ascii="Times New Roman" w:eastAsia="Arial Unicode MS" w:hAnsi="Times New Roman" w:cs="Times New Roman"/>
                <w:color w:val="000000"/>
                <w:sz w:val="28"/>
                <w:szCs w:val="28"/>
                <w:u w:val="single"/>
              </w:rPr>
              <w:t>Професійний</w:t>
            </w:r>
          </w:p>
        </w:tc>
      </w:tr>
      <w:tr w:rsidR="00580EFD" w:rsidRPr="00580EFD" w:rsidTr="00146A13">
        <w:trPr>
          <w:trHeight w:val="170"/>
          <w:jc w:val="center"/>
        </w:trPr>
        <w:tc>
          <w:tcPr>
            <w:tcW w:w="2896"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Модулів – 2</w:t>
            </w:r>
          </w:p>
        </w:tc>
        <w:tc>
          <w:tcPr>
            <w:tcW w:w="3262"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Спеціалізація</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Мікробіологія, імунологія</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4"/>
                <w:szCs w:val="24"/>
              </w:rPr>
              <w:t>(назва)</w:t>
            </w: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Рік підготовки:</w:t>
            </w:r>
          </w:p>
        </w:tc>
      </w:tr>
      <w:tr w:rsidR="00580EFD" w:rsidRPr="00580EFD" w:rsidTr="00146A13">
        <w:trPr>
          <w:trHeight w:val="207"/>
          <w:jc w:val="center"/>
        </w:trPr>
        <w:tc>
          <w:tcPr>
            <w:tcW w:w="2896"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Змістових модулів – 2</w:t>
            </w: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2-й</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2-й</w:t>
            </w:r>
          </w:p>
        </w:tc>
      </w:tr>
      <w:tr w:rsidR="00580EFD" w:rsidRPr="00580EFD" w:rsidTr="00146A13">
        <w:trPr>
          <w:trHeight w:val="246"/>
          <w:jc w:val="center"/>
        </w:trPr>
        <w:tc>
          <w:tcPr>
            <w:tcW w:w="2896"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 xml:space="preserve">Індивідуальне науково-дослідне завдання </w:t>
            </w:r>
            <w:r w:rsidRPr="00580EFD">
              <w:rPr>
                <w:rFonts w:ascii="Times New Roman" w:eastAsia="Arial Unicode MS" w:hAnsi="Times New Roman" w:cs="Times New Roman"/>
                <w:color w:val="000000"/>
                <w:sz w:val="28"/>
                <w:szCs w:val="28"/>
                <w:u w:val="single"/>
              </w:rPr>
              <w:t>Реферат</w:t>
            </w:r>
          </w:p>
        </w:tc>
        <w:tc>
          <w:tcPr>
            <w:tcW w:w="3262"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Мова викладання, навчання та оцінювання:</w:t>
            </w:r>
          </w:p>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color w:val="000000"/>
                <w:sz w:val="28"/>
                <w:szCs w:val="28"/>
              </w:rPr>
              <w:t>українська</w:t>
            </w: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Семестр</w:t>
            </w:r>
          </w:p>
        </w:tc>
      </w:tr>
      <w:tr w:rsidR="00580EFD" w:rsidRPr="00580EFD" w:rsidTr="00146A13">
        <w:trPr>
          <w:trHeight w:val="323"/>
          <w:jc w:val="center"/>
        </w:trPr>
        <w:tc>
          <w:tcPr>
            <w:tcW w:w="2896"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Загальний обсяг годин – 90 год</w:t>
            </w: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3-й</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3-й</w:t>
            </w:r>
          </w:p>
        </w:tc>
      </w:tr>
      <w:tr w:rsidR="00580EFD" w:rsidRPr="00580EFD" w:rsidTr="00146A13">
        <w:trPr>
          <w:trHeight w:val="322"/>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Лекції</w:t>
            </w:r>
          </w:p>
        </w:tc>
      </w:tr>
      <w:tr w:rsidR="00580EFD" w:rsidRPr="00580EFD" w:rsidTr="00146A13">
        <w:trPr>
          <w:trHeight w:val="320"/>
          <w:jc w:val="center"/>
        </w:trPr>
        <w:tc>
          <w:tcPr>
            <w:tcW w:w="2896"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Тижневих годин для денної форми навчання:</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аудиторних – 2</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самостійної роботи студента – 4</w:t>
            </w:r>
          </w:p>
        </w:tc>
        <w:tc>
          <w:tcPr>
            <w:tcW w:w="3262" w:type="dxa"/>
            <w:vMerge w:val="restart"/>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Освітній ступінь / освітньо-кваліфікаційний рівень:</w:t>
            </w:r>
          </w:p>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бакалавр</w:t>
            </w: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12 год.</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6год.</w:t>
            </w:r>
          </w:p>
        </w:tc>
      </w:tr>
      <w:tr w:rsidR="00580EFD" w:rsidRPr="00580EFD" w:rsidTr="00146A13">
        <w:trPr>
          <w:trHeight w:val="320"/>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Практичні, семінарські</w:t>
            </w:r>
          </w:p>
        </w:tc>
      </w:tr>
      <w:tr w:rsidR="00580EFD" w:rsidRPr="00580EFD" w:rsidTr="00146A13">
        <w:trPr>
          <w:trHeight w:val="320"/>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rPr>
            </w:pPr>
            <w:r w:rsidRPr="00580EFD">
              <w:rPr>
                <w:rFonts w:ascii="Times New Roman" w:eastAsia="Arial Unicode MS" w:hAnsi="Times New Roman" w:cs="Times New Roman"/>
                <w:color w:val="000000"/>
                <w:sz w:val="28"/>
                <w:szCs w:val="28"/>
              </w:rPr>
              <w:t>12 год.</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4 год.</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Лабораторні</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rPr>
            </w:pPr>
            <w:r w:rsidRPr="00580EFD">
              <w:rPr>
                <w:rFonts w:ascii="Times New Roman" w:eastAsia="Arial Unicode MS" w:hAnsi="Times New Roman" w:cs="Times New Roman"/>
                <w:color w:val="000000"/>
                <w:sz w:val="28"/>
                <w:szCs w:val="28"/>
              </w:rPr>
              <w:t>0 год.</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i/>
                <w:color w:val="000000"/>
                <w:sz w:val="24"/>
                <w:szCs w:val="24"/>
              </w:rPr>
            </w:pPr>
            <w:r w:rsidRPr="00580EFD">
              <w:rPr>
                <w:rFonts w:ascii="Times New Roman" w:eastAsia="Arial Unicode MS" w:hAnsi="Times New Roman" w:cs="Times New Roman"/>
                <w:color w:val="000000"/>
                <w:sz w:val="28"/>
                <w:szCs w:val="28"/>
              </w:rPr>
              <w:t>0 год.</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color w:val="000000"/>
                <w:sz w:val="24"/>
                <w:szCs w:val="24"/>
              </w:rPr>
            </w:pPr>
            <w:r w:rsidRPr="00580EFD">
              <w:rPr>
                <w:rFonts w:ascii="Times New Roman" w:eastAsia="Arial Unicode MS" w:hAnsi="Times New Roman" w:cs="Times New Roman"/>
                <w:b/>
                <w:color w:val="000000"/>
                <w:sz w:val="28"/>
                <w:szCs w:val="28"/>
              </w:rPr>
              <w:t>Самостійна робота</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580EFD" w:rsidRPr="00580EFD" w:rsidRDefault="00274DAD" w:rsidP="00580EFD">
            <w:pPr>
              <w:spacing w:after="0" w:line="240" w:lineRule="auto"/>
              <w:jc w:val="center"/>
              <w:rPr>
                <w:rFonts w:ascii="Times New Roman" w:eastAsia="Arial Unicode MS" w:hAnsi="Times New Roman" w:cs="Times New Roman"/>
                <w:i/>
                <w:color w:val="000000"/>
                <w:sz w:val="24"/>
                <w:szCs w:val="24"/>
              </w:rPr>
            </w:pPr>
            <w:r>
              <w:rPr>
                <w:rFonts w:ascii="Times New Roman" w:eastAsia="Arial Unicode MS" w:hAnsi="Times New Roman" w:cs="Times New Roman"/>
                <w:color w:val="000000"/>
                <w:sz w:val="28"/>
                <w:szCs w:val="28"/>
              </w:rPr>
              <w:t>66</w:t>
            </w:r>
            <w:r w:rsidR="00580EFD" w:rsidRPr="00580EFD">
              <w:rPr>
                <w:rFonts w:ascii="Times New Roman" w:eastAsia="Arial Unicode MS" w:hAnsi="Times New Roman" w:cs="Times New Roman"/>
                <w:color w:val="000000"/>
                <w:sz w:val="28"/>
                <w:szCs w:val="28"/>
              </w:rPr>
              <w:t xml:space="preserve"> год.</w:t>
            </w:r>
          </w:p>
        </w:tc>
        <w:tc>
          <w:tcPr>
            <w:tcW w:w="1800" w:type="dxa"/>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color w:val="000000"/>
                <w:sz w:val="28"/>
                <w:szCs w:val="28"/>
              </w:rPr>
              <w:t>74 год.</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r w:rsidRPr="00580EFD">
              <w:rPr>
                <w:rFonts w:ascii="Times New Roman" w:eastAsia="Arial Unicode MS" w:hAnsi="Times New Roman" w:cs="Times New Roman"/>
                <w:b/>
                <w:color w:val="000000"/>
                <w:sz w:val="28"/>
                <w:szCs w:val="28"/>
              </w:rPr>
              <w:t xml:space="preserve">Індивідуальні завдання: 6 </w:t>
            </w:r>
            <w:r w:rsidRPr="00580EFD">
              <w:rPr>
                <w:rFonts w:ascii="Times New Roman" w:eastAsia="Arial Unicode MS" w:hAnsi="Times New Roman" w:cs="Times New Roman"/>
                <w:color w:val="000000"/>
                <w:sz w:val="28"/>
                <w:szCs w:val="28"/>
              </w:rPr>
              <w:t>год.</w:t>
            </w:r>
          </w:p>
        </w:tc>
      </w:tr>
      <w:tr w:rsidR="00580EFD" w:rsidRPr="00580EFD" w:rsidTr="00146A13">
        <w:trPr>
          <w:trHeight w:val="138"/>
          <w:jc w:val="center"/>
        </w:trPr>
        <w:tc>
          <w:tcPr>
            <w:tcW w:w="2896"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580EFD" w:rsidRPr="00580EFD" w:rsidRDefault="00580EFD" w:rsidP="00580EFD">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580EFD" w:rsidRPr="00580EFD" w:rsidRDefault="00580EFD" w:rsidP="00580EFD">
            <w:pPr>
              <w:spacing w:after="0" w:line="240" w:lineRule="auto"/>
              <w:jc w:val="center"/>
              <w:rPr>
                <w:rFonts w:ascii="Times New Roman" w:eastAsia="Arial Unicode MS" w:hAnsi="Times New Roman" w:cs="Times New Roman"/>
                <w:b/>
                <w:i/>
                <w:color w:val="000000"/>
                <w:sz w:val="24"/>
                <w:szCs w:val="24"/>
              </w:rPr>
            </w:pPr>
            <w:r w:rsidRPr="00580EFD">
              <w:rPr>
                <w:rFonts w:ascii="Times New Roman" w:eastAsia="Arial Unicode MS" w:hAnsi="Times New Roman" w:cs="Times New Roman"/>
                <w:b/>
                <w:color w:val="000000"/>
                <w:sz w:val="28"/>
                <w:szCs w:val="28"/>
              </w:rPr>
              <w:t>Вид семестрового контролю:</w:t>
            </w:r>
            <w:r w:rsidRPr="00580EFD">
              <w:rPr>
                <w:rFonts w:ascii="Times New Roman" w:eastAsia="Arial Unicode MS" w:hAnsi="Times New Roman" w:cs="Times New Roman"/>
                <w:color w:val="000000"/>
                <w:sz w:val="28"/>
                <w:szCs w:val="28"/>
              </w:rPr>
              <w:t>залік</w:t>
            </w:r>
          </w:p>
        </w:tc>
      </w:tr>
    </w:tbl>
    <w:p w:rsidR="00664802" w:rsidRDefault="00664802" w:rsidP="00664802">
      <w:pPr>
        <w:jc w:val="both"/>
        <w:rPr>
          <w:rFonts w:ascii="Times New Roman" w:hAnsi="Times New Roman" w:cs="Times New Roman"/>
          <w:sz w:val="28"/>
          <w:szCs w:val="28"/>
          <w:lang w:val="en-US"/>
        </w:rPr>
      </w:pPr>
    </w:p>
    <w:p w:rsidR="00580EFD" w:rsidRPr="00C303F7" w:rsidRDefault="00580EFD">
      <w:pPr>
        <w:rPr>
          <w:rFonts w:ascii="Times New Roman" w:eastAsia="Arial Unicode MS" w:hAnsi="Times New Roman" w:cs="Times New Roman"/>
          <w:color w:val="000000"/>
          <w:sz w:val="28"/>
          <w:szCs w:val="28"/>
          <w:lang w:val="ru-RU"/>
        </w:rPr>
      </w:pPr>
      <w:r w:rsidRPr="00C303F7">
        <w:rPr>
          <w:rFonts w:ascii="Times New Roman" w:eastAsia="Arial Unicode MS" w:hAnsi="Times New Roman" w:cs="Times New Roman"/>
          <w:color w:val="000000"/>
          <w:sz w:val="28"/>
          <w:szCs w:val="28"/>
          <w:lang w:val="ru-RU"/>
        </w:rPr>
        <w:br w:type="page"/>
      </w:r>
    </w:p>
    <w:p w:rsidR="00580EFD" w:rsidRPr="00A93B3C" w:rsidRDefault="00580EFD" w:rsidP="00580EFD">
      <w:pPr>
        <w:keepNext/>
        <w:autoSpaceDE w:val="0"/>
        <w:autoSpaceDN w:val="0"/>
        <w:spacing w:after="240" w:line="240" w:lineRule="auto"/>
        <w:jc w:val="center"/>
        <w:outlineLvl w:val="0"/>
        <w:rPr>
          <w:rFonts w:ascii="Times New Roman" w:eastAsia="Times New Roman" w:hAnsi="Times New Roman" w:cs="Times New Roman"/>
          <w:b/>
          <w:bCs/>
          <w:kern w:val="32"/>
          <w:sz w:val="28"/>
          <w:szCs w:val="28"/>
          <w:lang w:eastAsia="x-none"/>
        </w:rPr>
      </w:pPr>
      <w:r w:rsidRPr="00A93B3C">
        <w:rPr>
          <w:rFonts w:ascii="Times New Roman" w:eastAsia="Times New Roman" w:hAnsi="Times New Roman" w:cs="Times New Roman"/>
          <w:b/>
          <w:bCs/>
          <w:kern w:val="32"/>
          <w:sz w:val="28"/>
          <w:szCs w:val="28"/>
          <w:lang w:eastAsia="x-none"/>
        </w:rPr>
        <w:t>ПЕРЕДРЕКВІЗИТИ:</w:t>
      </w:r>
    </w:p>
    <w:p w:rsidR="00580EFD" w:rsidRPr="00A93B3C" w:rsidRDefault="00580EFD" w:rsidP="00580EFD">
      <w:pPr>
        <w:pBdr>
          <w:top w:val="single" w:sz="12" w:space="1" w:color="auto"/>
          <w:bottom w:val="single" w:sz="12" w:space="1" w:color="auto"/>
        </w:pBdr>
        <w:spacing w:after="160" w:line="259" w:lineRule="auto"/>
        <w:rPr>
          <w:rFonts w:ascii="Times New Roman" w:eastAsia="Calibri" w:hAnsi="Times New Roman" w:cs="Times New Roman"/>
          <w:sz w:val="28"/>
          <w:szCs w:val="28"/>
        </w:rPr>
      </w:pPr>
      <w:r w:rsidRPr="00A93B3C">
        <w:rPr>
          <w:rFonts w:ascii="Times New Roman" w:eastAsia="Calibri" w:hAnsi="Times New Roman" w:cs="Times New Roman"/>
          <w:sz w:val="28"/>
          <w:szCs w:val="28"/>
        </w:rPr>
        <w:t>Вивченню дисципліни п</w:t>
      </w:r>
      <w:r w:rsidR="00DE6BE4">
        <w:rPr>
          <w:rFonts w:ascii="Times New Roman" w:eastAsia="Calibri" w:hAnsi="Times New Roman" w:cs="Times New Roman"/>
          <w:sz w:val="28"/>
          <w:szCs w:val="28"/>
        </w:rPr>
        <w:t xml:space="preserve">ередує якісне засвоєння знань з </w:t>
      </w:r>
      <w:r w:rsidR="00D405CF" w:rsidRPr="00D405CF">
        <w:rPr>
          <w:rFonts w:ascii="Times New Roman" w:eastAsia="Calibri" w:hAnsi="Times New Roman" w:cs="Times New Roman"/>
          <w:sz w:val="28"/>
          <w:szCs w:val="28"/>
        </w:rPr>
        <w:t>Н</w:t>
      </w:r>
      <w:r w:rsidR="00DE6BE4">
        <w:rPr>
          <w:rFonts w:ascii="Times New Roman" w:eastAsia="Calibri" w:hAnsi="Times New Roman" w:cs="Times New Roman"/>
          <w:sz w:val="28"/>
          <w:szCs w:val="28"/>
        </w:rPr>
        <w:t xml:space="preserve">еорганічної хімії, </w:t>
      </w:r>
      <w:r w:rsidR="00D405CF" w:rsidRPr="00D405CF">
        <w:rPr>
          <w:rFonts w:ascii="Times New Roman" w:eastAsia="Calibri" w:hAnsi="Times New Roman" w:cs="Times New Roman"/>
          <w:sz w:val="28"/>
          <w:szCs w:val="28"/>
        </w:rPr>
        <w:t>Е</w:t>
      </w:r>
      <w:r w:rsidR="00DE6BE4">
        <w:rPr>
          <w:rFonts w:ascii="Times New Roman" w:eastAsia="Calibri" w:hAnsi="Times New Roman" w:cs="Times New Roman"/>
          <w:sz w:val="28"/>
          <w:szCs w:val="28"/>
        </w:rPr>
        <w:t xml:space="preserve">кології мікроорганізмів, </w:t>
      </w:r>
      <w:r w:rsidR="00D405CF" w:rsidRPr="00D405CF">
        <w:rPr>
          <w:rFonts w:ascii="Times New Roman" w:eastAsia="Calibri" w:hAnsi="Times New Roman" w:cs="Times New Roman"/>
          <w:sz w:val="28"/>
          <w:szCs w:val="28"/>
        </w:rPr>
        <w:t>Ф</w:t>
      </w:r>
      <w:r w:rsidR="00DE6BE4">
        <w:rPr>
          <w:rFonts w:ascii="Times New Roman" w:eastAsia="Calibri" w:hAnsi="Times New Roman" w:cs="Times New Roman"/>
          <w:sz w:val="28"/>
          <w:szCs w:val="28"/>
        </w:rPr>
        <w:t xml:space="preserve">ізико-хімічні методи аналізу, </w:t>
      </w:r>
      <w:r w:rsidR="00D405CF" w:rsidRPr="00D405CF">
        <w:rPr>
          <w:rFonts w:ascii="Times New Roman" w:eastAsia="Calibri" w:hAnsi="Times New Roman" w:cs="Times New Roman"/>
          <w:sz w:val="28"/>
          <w:szCs w:val="28"/>
        </w:rPr>
        <w:t>З</w:t>
      </w:r>
      <w:r w:rsidR="006478A0">
        <w:rPr>
          <w:rFonts w:ascii="Times New Roman" w:eastAsia="Calibri" w:hAnsi="Times New Roman" w:cs="Times New Roman"/>
          <w:sz w:val="28"/>
          <w:szCs w:val="28"/>
        </w:rPr>
        <w:t>акономірності росту мікроорганізмів,</w:t>
      </w:r>
      <w:r w:rsidRPr="00A93B3C">
        <w:rPr>
          <w:rFonts w:ascii="Times New Roman" w:eastAsia="Calibri" w:hAnsi="Times New Roman" w:cs="Times New Roman"/>
          <w:sz w:val="28"/>
          <w:szCs w:val="28"/>
        </w:rPr>
        <w:t xml:space="preserve"> </w:t>
      </w:r>
      <w:r w:rsidR="00D405CF" w:rsidRPr="00D405CF">
        <w:rPr>
          <w:rFonts w:ascii="Times New Roman" w:eastAsia="Calibri" w:hAnsi="Times New Roman" w:cs="Times New Roman"/>
          <w:sz w:val="28"/>
          <w:szCs w:val="28"/>
        </w:rPr>
        <w:t>М</w:t>
      </w:r>
      <w:bookmarkStart w:id="0" w:name="_GoBack"/>
      <w:bookmarkEnd w:id="0"/>
      <w:r w:rsidRPr="00A93B3C">
        <w:rPr>
          <w:rFonts w:ascii="Times New Roman" w:eastAsia="Calibri" w:hAnsi="Times New Roman" w:cs="Times New Roman"/>
          <w:sz w:val="28"/>
          <w:szCs w:val="28"/>
        </w:rPr>
        <w:t>ікробіології</w:t>
      </w:r>
    </w:p>
    <w:p w:rsidR="00580EFD" w:rsidRPr="00A93B3C" w:rsidRDefault="00580EFD" w:rsidP="00580EFD">
      <w:pPr>
        <w:spacing w:after="160" w:line="259" w:lineRule="auto"/>
        <w:rPr>
          <w:rFonts w:ascii="Calibri" w:eastAsia="Calibri" w:hAnsi="Calibri" w:cs="Times New Roman"/>
        </w:rPr>
      </w:pPr>
    </w:p>
    <w:p w:rsidR="00580EFD" w:rsidRPr="00A93B3C" w:rsidRDefault="00580EFD" w:rsidP="00580EFD">
      <w:pPr>
        <w:keepNext/>
        <w:pBdr>
          <w:bottom w:val="single" w:sz="12" w:space="1" w:color="auto"/>
        </w:pBdr>
        <w:autoSpaceDE w:val="0"/>
        <w:autoSpaceDN w:val="0"/>
        <w:spacing w:after="240" w:line="240" w:lineRule="auto"/>
        <w:jc w:val="center"/>
        <w:outlineLvl w:val="0"/>
        <w:rPr>
          <w:rFonts w:ascii="Times New Roman" w:eastAsia="Times New Roman" w:hAnsi="Times New Roman" w:cs="Times New Roman"/>
          <w:b/>
          <w:bCs/>
          <w:kern w:val="32"/>
          <w:sz w:val="28"/>
          <w:szCs w:val="28"/>
          <w:lang w:eastAsia="x-none"/>
        </w:rPr>
      </w:pPr>
      <w:r w:rsidRPr="00A93B3C">
        <w:rPr>
          <w:rFonts w:ascii="Times New Roman" w:eastAsia="Times New Roman" w:hAnsi="Times New Roman" w:cs="Times New Roman"/>
          <w:b/>
          <w:bCs/>
          <w:kern w:val="32"/>
          <w:sz w:val="28"/>
          <w:szCs w:val="28"/>
          <w:lang w:eastAsia="x-none"/>
        </w:rPr>
        <w:t>ПОСТРЕКВІЗИТИ:</w:t>
      </w:r>
    </w:p>
    <w:p w:rsidR="00580EFD" w:rsidRPr="006478A0" w:rsidRDefault="00580EFD" w:rsidP="00580EFD">
      <w:pPr>
        <w:pBdr>
          <w:top w:val="single" w:sz="12" w:space="1" w:color="auto"/>
          <w:bottom w:val="single" w:sz="12" w:space="1" w:color="auto"/>
        </w:pBdr>
        <w:spacing w:after="160" w:line="259" w:lineRule="auto"/>
        <w:rPr>
          <w:rFonts w:ascii="Times New Roman" w:eastAsia="Calibri" w:hAnsi="Times New Roman" w:cs="Times New Roman"/>
          <w:sz w:val="28"/>
          <w:szCs w:val="28"/>
        </w:rPr>
      </w:pPr>
      <w:r w:rsidRPr="006478A0">
        <w:rPr>
          <w:rFonts w:ascii="Times New Roman" w:eastAsia="Calibri" w:hAnsi="Times New Roman" w:cs="Times New Roman"/>
          <w:sz w:val="28"/>
          <w:szCs w:val="28"/>
        </w:rPr>
        <w:t xml:space="preserve">Теорія еволюції, </w:t>
      </w:r>
      <w:r w:rsidR="006478A0" w:rsidRPr="006478A0">
        <w:rPr>
          <w:rFonts w:ascii="Times New Roman" w:eastAsia="Calibri" w:hAnsi="Times New Roman" w:cs="Times New Roman"/>
          <w:sz w:val="28"/>
          <w:szCs w:val="28"/>
        </w:rPr>
        <w:t>Глобальні проблеми сучасної</w:t>
      </w:r>
      <w:r w:rsidRPr="006478A0">
        <w:rPr>
          <w:rFonts w:ascii="Times New Roman" w:eastAsia="Calibri" w:hAnsi="Times New Roman" w:cs="Times New Roman"/>
          <w:sz w:val="28"/>
          <w:szCs w:val="28"/>
        </w:rPr>
        <w:t xml:space="preserve"> </w:t>
      </w:r>
      <w:r w:rsidR="006478A0" w:rsidRPr="006478A0">
        <w:rPr>
          <w:rFonts w:ascii="Times New Roman" w:eastAsia="Calibri" w:hAnsi="Times New Roman" w:cs="Times New Roman"/>
          <w:sz w:val="28"/>
          <w:szCs w:val="28"/>
        </w:rPr>
        <w:t>біології</w:t>
      </w:r>
      <w:r w:rsidR="006478A0">
        <w:rPr>
          <w:rFonts w:ascii="Times New Roman" w:eastAsia="Calibri" w:hAnsi="Times New Roman" w:cs="Times New Roman"/>
          <w:sz w:val="28"/>
          <w:szCs w:val="28"/>
        </w:rPr>
        <w:t xml:space="preserve">, </w:t>
      </w:r>
      <w:proofErr w:type="spellStart"/>
      <w:r w:rsidR="006478A0">
        <w:rPr>
          <w:rFonts w:ascii="Times New Roman" w:eastAsia="Calibri" w:hAnsi="Times New Roman" w:cs="Times New Roman"/>
          <w:sz w:val="28"/>
          <w:szCs w:val="28"/>
        </w:rPr>
        <w:t>Техноекологія</w:t>
      </w:r>
      <w:proofErr w:type="spellEnd"/>
      <w:r w:rsidR="00040ADC">
        <w:rPr>
          <w:rFonts w:ascii="Times New Roman" w:eastAsia="Calibri" w:hAnsi="Times New Roman" w:cs="Times New Roman"/>
          <w:sz w:val="28"/>
          <w:szCs w:val="28"/>
        </w:rPr>
        <w:t xml:space="preserve">, </w:t>
      </w:r>
    </w:p>
    <w:p w:rsidR="00580EFD" w:rsidRPr="006478A0" w:rsidRDefault="00580EFD" w:rsidP="00580EFD">
      <w:pPr>
        <w:spacing w:after="160" w:line="259" w:lineRule="auto"/>
        <w:rPr>
          <w:rFonts w:ascii="Calibri" w:eastAsia="Calibri" w:hAnsi="Calibri" w:cs="Times New Roman"/>
        </w:rPr>
      </w:pPr>
    </w:p>
    <w:p w:rsidR="00580EFD" w:rsidRPr="00A93B3C" w:rsidRDefault="00580EFD" w:rsidP="00580EFD">
      <w:pPr>
        <w:tabs>
          <w:tab w:val="left" w:leader="underscore" w:pos="567"/>
          <w:tab w:val="left" w:leader="underscore" w:pos="1652"/>
        </w:tabs>
        <w:spacing w:after="0" w:line="240" w:lineRule="auto"/>
        <w:ind w:right="-2"/>
        <w:jc w:val="both"/>
        <w:rPr>
          <w:rFonts w:ascii="Times New Roman" w:eastAsia="Times New Roman" w:hAnsi="Times New Roman" w:cs="Times New Roman"/>
          <w:color w:val="000000"/>
          <w:sz w:val="28"/>
          <w:szCs w:val="28"/>
          <w:lang w:eastAsia="ru-RU"/>
        </w:rPr>
      </w:pPr>
      <w:r w:rsidRPr="00A93B3C">
        <w:rPr>
          <w:rFonts w:ascii="Times New Roman" w:eastAsia="Times New Roman" w:hAnsi="Times New Roman" w:cs="Times New Roman"/>
          <w:b/>
          <w:color w:val="000000"/>
          <w:sz w:val="28"/>
          <w:szCs w:val="28"/>
          <w:lang w:eastAsia="ru-RU"/>
        </w:rPr>
        <w:t>МЕТА НАВЧАЛЬНОЇ ДИСЦИПЛІНИ:</w:t>
      </w:r>
      <w:r w:rsidRPr="00A93B3C">
        <w:rPr>
          <w:rFonts w:ascii="Times New Roman" w:eastAsia="Times New Roman" w:hAnsi="Times New Roman" w:cs="Times New Roman"/>
          <w:color w:val="000000"/>
          <w:sz w:val="28"/>
          <w:szCs w:val="28"/>
          <w:lang w:eastAsia="ru-RU"/>
        </w:rPr>
        <w:t xml:space="preserve"> </w:t>
      </w:r>
      <w:r w:rsidR="00136691" w:rsidRPr="008D32C4">
        <w:rPr>
          <w:rFonts w:ascii="Times New Roman" w:eastAsia="Times New Roman" w:hAnsi="Times New Roman" w:cs="Times New Roman"/>
          <w:color w:val="000000"/>
          <w:spacing w:val="-2"/>
          <w:sz w:val="28"/>
          <w:szCs w:val="28"/>
          <w:shd w:val="clear" w:color="auto" w:fill="FFFFFF"/>
          <w:lang w:eastAsia="ru-RU"/>
        </w:rPr>
        <w:t xml:space="preserve">показати роль мікроорганізмів у формуванні біосфери, їх широке розселення та різноманіття біохімічних функцій, які регулюють сучасні процеси розселення та концентрацію хімічних елементів в біосфері, ознайомити з характеристиками основних груп мікроорганізмів, які володіють геохімічними </w:t>
      </w:r>
      <w:proofErr w:type="spellStart"/>
      <w:r w:rsidR="00136691" w:rsidRPr="008D32C4">
        <w:rPr>
          <w:rFonts w:ascii="Times New Roman" w:eastAsia="Times New Roman" w:hAnsi="Times New Roman" w:cs="Times New Roman"/>
          <w:color w:val="000000"/>
          <w:spacing w:val="-2"/>
          <w:sz w:val="28"/>
          <w:szCs w:val="28"/>
          <w:shd w:val="clear" w:color="auto" w:fill="FFFFFF"/>
          <w:lang w:eastAsia="ru-RU"/>
        </w:rPr>
        <w:t>функціями.Сформувати</w:t>
      </w:r>
      <w:proofErr w:type="spellEnd"/>
      <w:r w:rsidR="00136691" w:rsidRPr="008D32C4">
        <w:rPr>
          <w:rFonts w:ascii="Times New Roman" w:eastAsia="Times New Roman" w:hAnsi="Times New Roman" w:cs="Times New Roman"/>
          <w:color w:val="000000"/>
          <w:spacing w:val="-2"/>
          <w:sz w:val="28"/>
          <w:szCs w:val="28"/>
          <w:shd w:val="clear" w:color="auto" w:fill="FFFFFF"/>
          <w:lang w:eastAsia="ru-RU"/>
        </w:rPr>
        <w:t xml:space="preserve"> у студентів уявлення про сучасні базові знання щодо ролі мікроорганізмів у глобальних біогеохімічних циклах Карбону, Нітрогену, </w:t>
      </w:r>
      <w:proofErr w:type="spellStart"/>
      <w:r w:rsidR="00136691" w:rsidRPr="008D32C4">
        <w:rPr>
          <w:rFonts w:ascii="Times New Roman" w:eastAsia="Times New Roman" w:hAnsi="Times New Roman" w:cs="Times New Roman"/>
          <w:color w:val="000000"/>
          <w:spacing w:val="-2"/>
          <w:sz w:val="28"/>
          <w:szCs w:val="28"/>
          <w:shd w:val="clear" w:color="auto" w:fill="FFFFFF"/>
          <w:lang w:eastAsia="ru-RU"/>
        </w:rPr>
        <w:t>Сульфуру</w:t>
      </w:r>
      <w:proofErr w:type="spellEnd"/>
      <w:r w:rsidR="00136691" w:rsidRPr="008D32C4">
        <w:rPr>
          <w:rFonts w:ascii="Times New Roman" w:eastAsia="Times New Roman" w:hAnsi="Times New Roman" w:cs="Times New Roman"/>
          <w:color w:val="000000"/>
          <w:spacing w:val="-2"/>
          <w:sz w:val="28"/>
          <w:szCs w:val="28"/>
          <w:shd w:val="clear" w:color="auto" w:fill="FFFFFF"/>
          <w:lang w:eastAsia="ru-RU"/>
        </w:rPr>
        <w:t>,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тощо)</w:t>
      </w:r>
    </w:p>
    <w:p w:rsidR="00580EFD" w:rsidRPr="00A93B3C" w:rsidRDefault="00580EFD" w:rsidP="00580EFD">
      <w:pPr>
        <w:tabs>
          <w:tab w:val="left" w:leader="underscore" w:pos="567"/>
          <w:tab w:val="left" w:leader="underscore" w:pos="1652"/>
        </w:tabs>
        <w:spacing w:after="0" w:line="240" w:lineRule="auto"/>
        <w:ind w:right="-2"/>
        <w:jc w:val="both"/>
        <w:rPr>
          <w:rFonts w:ascii="Times New Roman" w:eastAsia="Times New Roman" w:hAnsi="Times New Roman" w:cs="Times New Roman"/>
          <w:b/>
          <w:sz w:val="28"/>
          <w:szCs w:val="28"/>
          <w:lang w:eastAsia="x-none"/>
        </w:rPr>
      </w:pPr>
    </w:p>
    <w:p w:rsidR="00136691" w:rsidRPr="00136691" w:rsidRDefault="00580EFD" w:rsidP="00136691">
      <w:pPr>
        <w:jc w:val="both"/>
        <w:rPr>
          <w:rFonts w:ascii="Times New Roman" w:eastAsia="Times New Roman" w:hAnsi="Times New Roman" w:cs="Times New Roman"/>
          <w:color w:val="000000"/>
          <w:sz w:val="28"/>
          <w:szCs w:val="28"/>
          <w:shd w:val="clear" w:color="auto" w:fill="FFFFFF"/>
          <w:lang w:eastAsia="x-none"/>
        </w:rPr>
      </w:pPr>
      <w:r w:rsidRPr="00A93B3C">
        <w:rPr>
          <w:rFonts w:ascii="Times New Roman" w:eastAsia="Times New Roman" w:hAnsi="Times New Roman" w:cs="Times New Roman"/>
          <w:b/>
          <w:sz w:val="28"/>
          <w:szCs w:val="28"/>
          <w:lang w:eastAsia="x-none"/>
        </w:rPr>
        <w:t>ЗАВДАННЯ НАВЧАЛЬНОЇ ДИСЦИПЛІНИ:</w:t>
      </w:r>
      <w:r w:rsidRPr="00A93B3C">
        <w:rPr>
          <w:rFonts w:ascii="Times New Roman" w:eastAsia="Times New Roman" w:hAnsi="Times New Roman" w:cs="Times New Roman"/>
          <w:sz w:val="28"/>
          <w:szCs w:val="28"/>
          <w:lang w:eastAsia="x-none"/>
        </w:rPr>
        <w:t xml:space="preserve"> </w:t>
      </w:r>
      <w:r w:rsidR="00136691" w:rsidRPr="00136691">
        <w:rPr>
          <w:rFonts w:ascii="Times New Roman" w:eastAsia="Times New Roman" w:hAnsi="Times New Roman" w:cs="Times New Roman"/>
          <w:color w:val="000000"/>
          <w:sz w:val="28"/>
          <w:szCs w:val="28"/>
          <w:shd w:val="clear" w:color="auto" w:fill="FFFFFF"/>
          <w:lang w:eastAsia="x-none"/>
        </w:rPr>
        <w:t>-</w:t>
      </w:r>
      <w:r w:rsidR="00136691" w:rsidRPr="00136691">
        <w:rPr>
          <w:rFonts w:ascii="Times New Roman" w:eastAsia="Times New Roman" w:hAnsi="Times New Roman" w:cs="Times New Roman"/>
          <w:color w:val="000000"/>
          <w:sz w:val="28"/>
          <w:szCs w:val="28"/>
          <w:shd w:val="clear" w:color="auto" w:fill="FFFFFF"/>
          <w:lang w:eastAsia="x-none"/>
        </w:rPr>
        <w:tab/>
        <w:t>ознайомлення з поняттям біосфери та роллю мікроорганізмів в її формуванні;</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ознайомлення з загальною характеристикою основних груп мікроорганізмів (водоростями, бактеріями, актиноміцетами, грибами та їх розповсюдженням.</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 xml:space="preserve">визначити роль мікроорганізмів у здійсненні глобальних біогеохімічних </w:t>
      </w:r>
      <w:proofErr w:type="spellStart"/>
      <w:r w:rsidRPr="00136691">
        <w:rPr>
          <w:rFonts w:ascii="Times New Roman" w:eastAsia="Times New Roman" w:hAnsi="Times New Roman" w:cs="Times New Roman"/>
          <w:color w:val="000000"/>
          <w:sz w:val="28"/>
          <w:szCs w:val="28"/>
          <w:shd w:val="clear" w:color="auto" w:fill="FFFFFF"/>
          <w:lang w:eastAsia="x-none"/>
        </w:rPr>
        <w:t>колообігів</w:t>
      </w:r>
      <w:proofErr w:type="spellEnd"/>
      <w:r w:rsidRPr="00136691">
        <w:rPr>
          <w:rFonts w:ascii="Times New Roman" w:eastAsia="Times New Roman" w:hAnsi="Times New Roman" w:cs="Times New Roman"/>
          <w:color w:val="000000"/>
          <w:sz w:val="28"/>
          <w:szCs w:val="28"/>
          <w:shd w:val="clear" w:color="auto" w:fill="FFFFFF"/>
          <w:lang w:eastAsia="x-none"/>
        </w:rPr>
        <w:t xml:space="preserve"> карбону, нітрогену, </w:t>
      </w:r>
      <w:proofErr w:type="spellStart"/>
      <w:r w:rsidRPr="00136691">
        <w:rPr>
          <w:rFonts w:ascii="Times New Roman" w:eastAsia="Times New Roman" w:hAnsi="Times New Roman" w:cs="Times New Roman"/>
          <w:color w:val="000000"/>
          <w:sz w:val="28"/>
          <w:szCs w:val="28"/>
          <w:shd w:val="clear" w:color="auto" w:fill="FFFFFF"/>
          <w:lang w:eastAsia="x-none"/>
        </w:rPr>
        <w:t>сульфуру</w:t>
      </w:r>
      <w:proofErr w:type="spellEnd"/>
      <w:r w:rsidRPr="00136691">
        <w:rPr>
          <w:rFonts w:ascii="Times New Roman" w:eastAsia="Times New Roman" w:hAnsi="Times New Roman" w:cs="Times New Roman"/>
          <w:color w:val="000000"/>
          <w:sz w:val="28"/>
          <w:szCs w:val="28"/>
          <w:shd w:val="clear" w:color="auto" w:fill="FFFFFF"/>
          <w:lang w:eastAsia="x-none"/>
        </w:rPr>
        <w:t xml:space="preserve">, фосфору; міграції та акумуляції </w:t>
      </w:r>
      <w:proofErr w:type="spellStart"/>
      <w:r w:rsidRPr="00136691">
        <w:rPr>
          <w:rFonts w:ascii="Times New Roman" w:eastAsia="Times New Roman" w:hAnsi="Times New Roman" w:cs="Times New Roman"/>
          <w:color w:val="000000"/>
          <w:sz w:val="28"/>
          <w:szCs w:val="28"/>
          <w:shd w:val="clear" w:color="auto" w:fill="FFFFFF"/>
          <w:lang w:eastAsia="x-none"/>
        </w:rPr>
        <w:t>перемінновалентних</w:t>
      </w:r>
      <w:proofErr w:type="spellEnd"/>
      <w:r w:rsidRPr="00136691">
        <w:rPr>
          <w:rFonts w:ascii="Times New Roman" w:eastAsia="Times New Roman" w:hAnsi="Times New Roman" w:cs="Times New Roman"/>
          <w:color w:val="000000"/>
          <w:sz w:val="28"/>
          <w:szCs w:val="28"/>
          <w:shd w:val="clear" w:color="auto" w:fill="FFFFFF"/>
          <w:lang w:eastAsia="x-none"/>
        </w:rPr>
        <w:t xml:space="preserve"> елементів;</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 xml:space="preserve">сформувати уявлення про специфічність мікробної трансформації </w:t>
      </w:r>
      <w:proofErr w:type="spellStart"/>
      <w:r w:rsidRPr="00136691">
        <w:rPr>
          <w:rFonts w:ascii="Times New Roman" w:eastAsia="Times New Roman" w:hAnsi="Times New Roman" w:cs="Times New Roman"/>
          <w:color w:val="000000"/>
          <w:sz w:val="28"/>
          <w:szCs w:val="28"/>
          <w:shd w:val="clear" w:color="auto" w:fill="FFFFFF"/>
          <w:lang w:eastAsia="x-none"/>
        </w:rPr>
        <w:t>феруму</w:t>
      </w:r>
      <w:proofErr w:type="spellEnd"/>
      <w:r w:rsidRPr="00136691">
        <w:rPr>
          <w:rFonts w:ascii="Times New Roman" w:eastAsia="Times New Roman" w:hAnsi="Times New Roman" w:cs="Times New Roman"/>
          <w:color w:val="000000"/>
          <w:sz w:val="28"/>
          <w:szCs w:val="28"/>
          <w:shd w:val="clear" w:color="auto" w:fill="FFFFFF"/>
          <w:lang w:eastAsia="x-none"/>
        </w:rPr>
        <w:t>, мангану та металів із змінною валентністю;</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сформувати уявлення про провідну роль мікроорганізмів в утворенні залізо-марганцевих руд в континентальних і морських водоймах, включаючи райони гідротермальної активності;</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показати важливість геохімічної функції мікроорганізмів у створенні сучасної атмосфери і ґрунтового повітря; у процесах утворення та деструкції мінералів та гірських порід;</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ознайомлення з акумулятивною геохімічною діяльністю мікроорганізмів на суходолі та океані.</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 xml:space="preserve">ознайомлення з роллю мікроорганізмів у регулюванні хімічного складу </w:t>
      </w:r>
      <w:proofErr w:type="spellStart"/>
      <w:r w:rsidRPr="00136691">
        <w:rPr>
          <w:rFonts w:ascii="Times New Roman" w:eastAsia="Times New Roman" w:hAnsi="Times New Roman" w:cs="Times New Roman"/>
          <w:color w:val="000000"/>
          <w:sz w:val="28"/>
          <w:szCs w:val="28"/>
          <w:shd w:val="clear" w:color="auto" w:fill="FFFFFF"/>
          <w:lang w:eastAsia="x-none"/>
        </w:rPr>
        <w:t>природнії</w:t>
      </w:r>
      <w:proofErr w:type="spellEnd"/>
      <w:r w:rsidRPr="00136691">
        <w:rPr>
          <w:rFonts w:ascii="Times New Roman" w:eastAsia="Times New Roman" w:hAnsi="Times New Roman" w:cs="Times New Roman"/>
          <w:color w:val="000000"/>
          <w:sz w:val="28"/>
          <w:szCs w:val="28"/>
          <w:shd w:val="clear" w:color="auto" w:fill="FFFFFF"/>
          <w:lang w:eastAsia="x-none"/>
        </w:rPr>
        <w:t xml:space="preserve"> вод, підземної та приземної атмосфери;</w:t>
      </w:r>
    </w:p>
    <w:p w:rsidR="00136691" w:rsidRPr="00136691"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сформувати у студента навички володіння методами та методичними прийомами виділення та культивування мікроорганізмів рудних родовищ;</w:t>
      </w:r>
    </w:p>
    <w:p w:rsidR="00580EFD" w:rsidRDefault="00136691" w:rsidP="00136691">
      <w:pPr>
        <w:jc w:val="both"/>
        <w:rPr>
          <w:rFonts w:ascii="Times New Roman" w:eastAsia="Times New Roman" w:hAnsi="Times New Roman" w:cs="Times New Roman"/>
          <w:color w:val="000000"/>
          <w:sz w:val="28"/>
          <w:szCs w:val="28"/>
          <w:shd w:val="clear" w:color="auto" w:fill="FFFFFF"/>
          <w:lang w:eastAsia="x-none"/>
        </w:rPr>
      </w:pPr>
      <w:r w:rsidRPr="00136691">
        <w:rPr>
          <w:rFonts w:ascii="Times New Roman" w:eastAsia="Times New Roman" w:hAnsi="Times New Roman" w:cs="Times New Roman"/>
          <w:color w:val="000000"/>
          <w:sz w:val="28"/>
          <w:szCs w:val="28"/>
          <w:shd w:val="clear" w:color="auto" w:fill="FFFFFF"/>
          <w:lang w:eastAsia="x-none"/>
        </w:rPr>
        <w:t>-</w:t>
      </w:r>
      <w:r w:rsidRPr="00136691">
        <w:rPr>
          <w:rFonts w:ascii="Times New Roman" w:eastAsia="Times New Roman" w:hAnsi="Times New Roman" w:cs="Times New Roman"/>
          <w:color w:val="000000"/>
          <w:sz w:val="28"/>
          <w:szCs w:val="28"/>
          <w:shd w:val="clear" w:color="auto" w:fill="FFFFFF"/>
          <w:lang w:eastAsia="x-none"/>
        </w:rPr>
        <w:tab/>
        <w:t>розглянути сучасні фундаментально-наукові й прикладні аспекти досліджень біогеохімічної діяльності мікроорганізмів, галузі застосування та значення цих знань і вмінь для вирішення завдань в інших фундаментальних і прикладних науках, для майбутньої професійної орієнтації.</w:t>
      </w:r>
    </w:p>
    <w:p w:rsidR="00580EFD" w:rsidRPr="00136691" w:rsidRDefault="00580EFD" w:rsidP="00580EFD">
      <w:pPr>
        <w:jc w:val="both"/>
        <w:rPr>
          <w:rFonts w:ascii="Times New Roman" w:hAnsi="Times New Roman" w:cs="Times New Roman"/>
          <w:sz w:val="28"/>
          <w:szCs w:val="28"/>
        </w:rPr>
      </w:pPr>
    </w:p>
    <w:p w:rsidR="00136691" w:rsidRPr="00136691" w:rsidRDefault="00136691" w:rsidP="00136691">
      <w:pPr>
        <w:jc w:val="both"/>
        <w:rPr>
          <w:rFonts w:ascii="Times New Roman" w:hAnsi="Times New Roman" w:cs="Times New Roman"/>
          <w:b/>
          <w:bCs/>
          <w:sz w:val="28"/>
          <w:szCs w:val="28"/>
          <w:highlight w:val="red"/>
          <w:lang w:val="ru-RU"/>
        </w:rPr>
      </w:pPr>
      <w:r w:rsidRPr="00A025A0">
        <w:rPr>
          <w:rFonts w:ascii="Times New Roman" w:hAnsi="Times New Roman" w:cs="Times New Roman"/>
          <w:b/>
          <w:bCs/>
          <w:sz w:val="28"/>
          <w:szCs w:val="28"/>
          <w:lang w:val="ru-RU"/>
        </w:rPr>
        <w:t>ПЕРЕЛІК ЗАГАЛЬНИХ ПРОГРАМНИХ КОМПЕТЕНТНОСТЕЙ ОСВІТНЬОЇ ПРОГРАМИ, ЯКІ ЗАБЕЗПЕЧУЄ ДИСЦИПЛІ</w:t>
      </w:r>
      <w:proofErr w:type="gramStart"/>
      <w:r w:rsidRPr="00A025A0">
        <w:rPr>
          <w:rFonts w:ascii="Times New Roman" w:hAnsi="Times New Roman" w:cs="Times New Roman"/>
          <w:b/>
          <w:bCs/>
          <w:sz w:val="28"/>
          <w:szCs w:val="28"/>
          <w:lang w:val="ru-RU"/>
        </w:rPr>
        <w:t>НА</w:t>
      </w:r>
      <w:proofErr w:type="gramEnd"/>
    </w:p>
    <w:p w:rsidR="00136691" w:rsidRPr="00136691" w:rsidRDefault="00136691" w:rsidP="00136691">
      <w:pPr>
        <w:jc w:val="both"/>
        <w:rPr>
          <w:rFonts w:ascii="Times New Roman" w:hAnsi="Times New Roman" w:cs="Times New Roman"/>
          <w:b/>
          <w:sz w:val="28"/>
          <w:szCs w:val="28"/>
          <w:highlight w:val="red"/>
          <w:lang w:val="ru-RU"/>
        </w:rPr>
      </w:pPr>
    </w:p>
    <w:p w:rsidR="00136691" w:rsidRDefault="001E3A85" w:rsidP="00136691">
      <w:pPr>
        <w:jc w:val="both"/>
        <w:rPr>
          <w:rFonts w:ascii="Times New Roman" w:hAnsi="Times New Roman" w:cs="Times New Roman"/>
          <w:sz w:val="28"/>
          <w:szCs w:val="28"/>
          <w:lang w:val="ru-RU"/>
        </w:rPr>
      </w:pPr>
      <w:r w:rsidRPr="001E3A85">
        <w:rPr>
          <w:rFonts w:ascii="Times New Roman" w:hAnsi="Times New Roman" w:cs="Times New Roman"/>
          <w:b/>
          <w:sz w:val="28"/>
          <w:szCs w:val="28"/>
          <w:lang w:val="ru-RU"/>
        </w:rPr>
        <w:t>ЗК 1</w:t>
      </w:r>
      <w:r>
        <w:rPr>
          <w:rFonts w:ascii="Times New Roman" w:hAnsi="Times New Roman" w:cs="Times New Roman"/>
          <w:sz w:val="28"/>
          <w:szCs w:val="28"/>
          <w:lang w:val="ru-RU"/>
        </w:rPr>
        <w:t xml:space="preserve"> </w:t>
      </w:r>
      <w:proofErr w:type="spellStart"/>
      <w:r w:rsidRPr="001E3A85">
        <w:rPr>
          <w:rFonts w:ascii="Times New Roman" w:hAnsi="Times New Roman" w:cs="Times New Roman"/>
          <w:sz w:val="28"/>
          <w:szCs w:val="28"/>
          <w:lang w:val="ru-RU"/>
        </w:rPr>
        <w:t>Здатність</w:t>
      </w:r>
      <w:proofErr w:type="spellEnd"/>
      <w:r w:rsidRPr="001E3A85">
        <w:rPr>
          <w:rFonts w:ascii="Times New Roman" w:hAnsi="Times New Roman" w:cs="Times New Roman"/>
          <w:sz w:val="28"/>
          <w:szCs w:val="28"/>
          <w:lang w:val="ru-RU"/>
        </w:rPr>
        <w:t xml:space="preserve"> </w:t>
      </w:r>
      <w:proofErr w:type="spellStart"/>
      <w:r w:rsidRPr="001E3A85">
        <w:rPr>
          <w:rFonts w:ascii="Times New Roman" w:hAnsi="Times New Roman" w:cs="Times New Roman"/>
          <w:sz w:val="28"/>
          <w:szCs w:val="28"/>
          <w:lang w:val="ru-RU"/>
        </w:rPr>
        <w:t>працювати</w:t>
      </w:r>
      <w:proofErr w:type="spellEnd"/>
      <w:r w:rsidRPr="001E3A85">
        <w:rPr>
          <w:rFonts w:ascii="Times New Roman" w:hAnsi="Times New Roman" w:cs="Times New Roman"/>
          <w:sz w:val="28"/>
          <w:szCs w:val="28"/>
          <w:lang w:val="ru-RU"/>
        </w:rPr>
        <w:t xml:space="preserve"> в </w:t>
      </w:r>
      <w:proofErr w:type="spellStart"/>
      <w:proofErr w:type="gramStart"/>
      <w:r w:rsidRPr="001E3A85">
        <w:rPr>
          <w:rFonts w:ascii="Times New Roman" w:hAnsi="Times New Roman" w:cs="Times New Roman"/>
          <w:sz w:val="28"/>
          <w:szCs w:val="28"/>
          <w:lang w:val="ru-RU"/>
        </w:rPr>
        <w:t>м</w:t>
      </w:r>
      <w:proofErr w:type="gramEnd"/>
      <w:r w:rsidRPr="001E3A85">
        <w:rPr>
          <w:rFonts w:ascii="Times New Roman" w:hAnsi="Times New Roman" w:cs="Times New Roman"/>
          <w:sz w:val="28"/>
          <w:szCs w:val="28"/>
          <w:lang w:val="ru-RU"/>
        </w:rPr>
        <w:t>іжнародному</w:t>
      </w:r>
      <w:proofErr w:type="spellEnd"/>
      <w:r w:rsidRPr="001E3A85">
        <w:rPr>
          <w:rFonts w:ascii="Times New Roman" w:hAnsi="Times New Roman" w:cs="Times New Roman"/>
          <w:sz w:val="28"/>
          <w:szCs w:val="28"/>
          <w:lang w:val="ru-RU"/>
        </w:rPr>
        <w:t xml:space="preserve"> </w:t>
      </w:r>
      <w:proofErr w:type="spellStart"/>
      <w:r w:rsidRPr="001E3A85">
        <w:rPr>
          <w:rFonts w:ascii="Times New Roman" w:hAnsi="Times New Roman" w:cs="Times New Roman"/>
          <w:sz w:val="28"/>
          <w:szCs w:val="28"/>
          <w:lang w:val="ru-RU"/>
        </w:rPr>
        <w:t>контексті</w:t>
      </w:r>
      <w:proofErr w:type="spellEnd"/>
      <w:r w:rsidRPr="001E3A85">
        <w:rPr>
          <w:rFonts w:ascii="Times New Roman" w:hAnsi="Times New Roman" w:cs="Times New Roman"/>
          <w:sz w:val="28"/>
          <w:szCs w:val="28"/>
          <w:lang w:val="ru-RU"/>
        </w:rPr>
        <w:t>.</w:t>
      </w:r>
    </w:p>
    <w:p w:rsidR="001E3A85" w:rsidRDefault="00F75A5F" w:rsidP="00136691">
      <w:pPr>
        <w:jc w:val="both"/>
        <w:rPr>
          <w:rFonts w:ascii="Times New Roman" w:hAnsi="Times New Roman" w:cs="Times New Roman"/>
          <w:sz w:val="28"/>
          <w:szCs w:val="28"/>
          <w:lang w:val="ru-RU"/>
        </w:rPr>
      </w:pPr>
      <w:r w:rsidRPr="00F75A5F">
        <w:rPr>
          <w:rFonts w:ascii="Times New Roman" w:hAnsi="Times New Roman" w:cs="Times New Roman"/>
          <w:b/>
          <w:sz w:val="28"/>
          <w:szCs w:val="28"/>
          <w:lang w:val="ru-RU"/>
        </w:rPr>
        <w:t>ЗК 2</w:t>
      </w:r>
      <w:r>
        <w:rPr>
          <w:rFonts w:ascii="Times New Roman" w:hAnsi="Times New Roman" w:cs="Times New Roman"/>
          <w:sz w:val="28"/>
          <w:szCs w:val="28"/>
          <w:lang w:val="ru-RU"/>
        </w:rPr>
        <w:t xml:space="preserve"> </w:t>
      </w:r>
      <w:proofErr w:type="spellStart"/>
      <w:r w:rsidRPr="00F75A5F">
        <w:rPr>
          <w:rFonts w:ascii="Times New Roman" w:hAnsi="Times New Roman" w:cs="Times New Roman"/>
          <w:sz w:val="28"/>
          <w:szCs w:val="28"/>
          <w:lang w:val="ru-RU"/>
        </w:rPr>
        <w:t>Здатність</w:t>
      </w:r>
      <w:proofErr w:type="spellEnd"/>
      <w:r w:rsidRPr="00F75A5F">
        <w:rPr>
          <w:rFonts w:ascii="Times New Roman" w:hAnsi="Times New Roman" w:cs="Times New Roman"/>
          <w:sz w:val="28"/>
          <w:szCs w:val="28"/>
          <w:lang w:val="ru-RU"/>
        </w:rPr>
        <w:t xml:space="preserve"> </w:t>
      </w:r>
      <w:proofErr w:type="spellStart"/>
      <w:r w:rsidRPr="00F75A5F">
        <w:rPr>
          <w:rFonts w:ascii="Times New Roman" w:hAnsi="Times New Roman" w:cs="Times New Roman"/>
          <w:sz w:val="28"/>
          <w:szCs w:val="28"/>
          <w:lang w:val="ru-RU"/>
        </w:rPr>
        <w:t>використовувати</w:t>
      </w:r>
      <w:proofErr w:type="spellEnd"/>
      <w:r w:rsidRPr="00F75A5F">
        <w:rPr>
          <w:rFonts w:ascii="Times New Roman" w:hAnsi="Times New Roman" w:cs="Times New Roman"/>
          <w:sz w:val="28"/>
          <w:szCs w:val="28"/>
          <w:lang w:val="ru-RU"/>
        </w:rPr>
        <w:t xml:space="preserve"> </w:t>
      </w:r>
      <w:proofErr w:type="spellStart"/>
      <w:r w:rsidRPr="00F75A5F">
        <w:rPr>
          <w:rFonts w:ascii="Times New Roman" w:hAnsi="Times New Roman" w:cs="Times New Roman"/>
          <w:sz w:val="28"/>
          <w:szCs w:val="28"/>
          <w:lang w:val="ru-RU"/>
        </w:rPr>
        <w:t>інформаційні</w:t>
      </w:r>
      <w:proofErr w:type="spellEnd"/>
      <w:r w:rsidRPr="00F75A5F">
        <w:rPr>
          <w:rFonts w:ascii="Times New Roman" w:hAnsi="Times New Roman" w:cs="Times New Roman"/>
          <w:sz w:val="28"/>
          <w:szCs w:val="28"/>
          <w:lang w:val="ru-RU"/>
        </w:rPr>
        <w:t xml:space="preserve"> та </w:t>
      </w:r>
      <w:proofErr w:type="spellStart"/>
      <w:r w:rsidRPr="00F75A5F">
        <w:rPr>
          <w:rFonts w:ascii="Times New Roman" w:hAnsi="Times New Roman" w:cs="Times New Roman"/>
          <w:sz w:val="28"/>
          <w:szCs w:val="28"/>
          <w:lang w:val="ru-RU"/>
        </w:rPr>
        <w:t>комунікаційні</w:t>
      </w:r>
      <w:proofErr w:type="spellEnd"/>
      <w:r w:rsidRPr="00F75A5F">
        <w:rPr>
          <w:rFonts w:ascii="Times New Roman" w:hAnsi="Times New Roman" w:cs="Times New Roman"/>
          <w:sz w:val="28"/>
          <w:szCs w:val="28"/>
          <w:lang w:val="ru-RU"/>
        </w:rPr>
        <w:t xml:space="preserve"> </w:t>
      </w:r>
      <w:proofErr w:type="spellStart"/>
      <w:r w:rsidRPr="00F75A5F">
        <w:rPr>
          <w:rFonts w:ascii="Times New Roman" w:hAnsi="Times New Roman" w:cs="Times New Roman"/>
          <w:sz w:val="28"/>
          <w:szCs w:val="28"/>
          <w:lang w:val="ru-RU"/>
        </w:rPr>
        <w:t>технології</w:t>
      </w:r>
      <w:proofErr w:type="spellEnd"/>
      <w:r w:rsidRPr="00F75A5F">
        <w:rPr>
          <w:rFonts w:ascii="Times New Roman" w:hAnsi="Times New Roman" w:cs="Times New Roman"/>
          <w:sz w:val="28"/>
          <w:szCs w:val="28"/>
          <w:lang w:val="ru-RU"/>
        </w:rPr>
        <w:t>.</w:t>
      </w:r>
    </w:p>
    <w:p w:rsidR="00F75A5F" w:rsidRDefault="006738F8" w:rsidP="00136691">
      <w:pPr>
        <w:jc w:val="both"/>
        <w:rPr>
          <w:rFonts w:ascii="Times New Roman" w:hAnsi="Times New Roman" w:cs="Times New Roman"/>
          <w:sz w:val="28"/>
          <w:szCs w:val="28"/>
          <w:lang w:val="ru-RU"/>
        </w:rPr>
      </w:pPr>
      <w:r w:rsidRPr="006738F8">
        <w:rPr>
          <w:rFonts w:ascii="Times New Roman" w:hAnsi="Times New Roman" w:cs="Times New Roman"/>
          <w:b/>
          <w:sz w:val="28"/>
          <w:szCs w:val="28"/>
          <w:lang w:val="ru-RU"/>
        </w:rPr>
        <w:t>ЗК 3</w:t>
      </w:r>
      <w:r>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Здатність</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генерувати</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нові</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ідеї</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креативність</w:t>
      </w:r>
      <w:proofErr w:type="spellEnd"/>
      <w:r w:rsidRPr="006738F8">
        <w:rPr>
          <w:rFonts w:ascii="Times New Roman" w:hAnsi="Times New Roman" w:cs="Times New Roman"/>
          <w:sz w:val="28"/>
          <w:szCs w:val="28"/>
          <w:lang w:val="ru-RU"/>
        </w:rPr>
        <w:t>).</w:t>
      </w:r>
    </w:p>
    <w:p w:rsidR="006738F8" w:rsidRDefault="006738F8" w:rsidP="00136691">
      <w:pPr>
        <w:jc w:val="both"/>
        <w:rPr>
          <w:rFonts w:ascii="Times New Roman" w:hAnsi="Times New Roman" w:cs="Times New Roman"/>
          <w:sz w:val="28"/>
          <w:szCs w:val="28"/>
          <w:lang w:val="ru-RU"/>
        </w:rPr>
      </w:pPr>
      <w:r w:rsidRPr="006738F8">
        <w:rPr>
          <w:rFonts w:ascii="Times New Roman" w:hAnsi="Times New Roman" w:cs="Times New Roman"/>
          <w:b/>
          <w:sz w:val="28"/>
          <w:szCs w:val="28"/>
          <w:lang w:val="ru-RU"/>
        </w:rPr>
        <w:t>ЗК 4</w:t>
      </w:r>
      <w:r>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Здатність</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діяти</w:t>
      </w:r>
      <w:proofErr w:type="spellEnd"/>
      <w:r w:rsidRPr="006738F8">
        <w:rPr>
          <w:rFonts w:ascii="Times New Roman" w:hAnsi="Times New Roman" w:cs="Times New Roman"/>
          <w:sz w:val="28"/>
          <w:szCs w:val="28"/>
          <w:lang w:val="ru-RU"/>
        </w:rPr>
        <w:t xml:space="preserve"> </w:t>
      </w:r>
      <w:proofErr w:type="gramStart"/>
      <w:r w:rsidRPr="006738F8">
        <w:rPr>
          <w:rFonts w:ascii="Times New Roman" w:hAnsi="Times New Roman" w:cs="Times New Roman"/>
          <w:sz w:val="28"/>
          <w:szCs w:val="28"/>
          <w:lang w:val="ru-RU"/>
        </w:rPr>
        <w:t>на</w:t>
      </w:r>
      <w:proofErr w:type="gramEnd"/>
      <w:r w:rsidRPr="006738F8">
        <w:rPr>
          <w:rFonts w:ascii="Times New Roman" w:hAnsi="Times New Roman" w:cs="Times New Roman"/>
          <w:sz w:val="28"/>
          <w:szCs w:val="28"/>
          <w:lang w:val="ru-RU"/>
        </w:rPr>
        <w:t xml:space="preserve"> </w:t>
      </w:r>
      <w:proofErr w:type="spellStart"/>
      <w:proofErr w:type="gramStart"/>
      <w:r w:rsidRPr="006738F8">
        <w:rPr>
          <w:rFonts w:ascii="Times New Roman" w:hAnsi="Times New Roman" w:cs="Times New Roman"/>
          <w:sz w:val="28"/>
          <w:szCs w:val="28"/>
          <w:lang w:val="ru-RU"/>
        </w:rPr>
        <w:t>основ</w:t>
      </w:r>
      <w:proofErr w:type="gramEnd"/>
      <w:r w:rsidRPr="006738F8">
        <w:rPr>
          <w:rFonts w:ascii="Times New Roman" w:hAnsi="Times New Roman" w:cs="Times New Roman"/>
          <w:sz w:val="28"/>
          <w:szCs w:val="28"/>
          <w:lang w:val="ru-RU"/>
        </w:rPr>
        <w:t>і</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етичних</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міркувань</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мотивів</w:t>
      </w:r>
      <w:proofErr w:type="spellEnd"/>
      <w:r w:rsidRPr="006738F8">
        <w:rPr>
          <w:rFonts w:ascii="Times New Roman" w:hAnsi="Times New Roman" w:cs="Times New Roman"/>
          <w:sz w:val="28"/>
          <w:szCs w:val="28"/>
          <w:lang w:val="ru-RU"/>
        </w:rPr>
        <w:t>).</w:t>
      </w:r>
    </w:p>
    <w:p w:rsidR="006738F8" w:rsidRPr="001E3A85" w:rsidRDefault="006738F8" w:rsidP="00136691">
      <w:pPr>
        <w:jc w:val="both"/>
        <w:rPr>
          <w:rFonts w:ascii="Times New Roman" w:hAnsi="Times New Roman" w:cs="Times New Roman"/>
          <w:sz w:val="28"/>
          <w:szCs w:val="28"/>
          <w:lang w:val="ru-RU"/>
        </w:rPr>
      </w:pPr>
      <w:r w:rsidRPr="006738F8">
        <w:rPr>
          <w:rFonts w:ascii="Times New Roman" w:hAnsi="Times New Roman" w:cs="Times New Roman"/>
          <w:b/>
          <w:sz w:val="28"/>
          <w:szCs w:val="28"/>
          <w:lang w:val="ru-RU"/>
        </w:rPr>
        <w:t>ЗК 5</w:t>
      </w:r>
      <w:r>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Здатність</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розробляти</w:t>
      </w:r>
      <w:proofErr w:type="spellEnd"/>
      <w:r w:rsidRPr="006738F8">
        <w:rPr>
          <w:rFonts w:ascii="Times New Roman" w:hAnsi="Times New Roman" w:cs="Times New Roman"/>
          <w:sz w:val="28"/>
          <w:szCs w:val="28"/>
          <w:lang w:val="ru-RU"/>
        </w:rPr>
        <w:t xml:space="preserve"> та </w:t>
      </w:r>
      <w:proofErr w:type="spellStart"/>
      <w:r w:rsidRPr="006738F8">
        <w:rPr>
          <w:rFonts w:ascii="Times New Roman" w:hAnsi="Times New Roman" w:cs="Times New Roman"/>
          <w:sz w:val="28"/>
          <w:szCs w:val="28"/>
          <w:lang w:val="ru-RU"/>
        </w:rPr>
        <w:t>керувати</w:t>
      </w:r>
      <w:proofErr w:type="spellEnd"/>
      <w:r w:rsidRPr="006738F8">
        <w:rPr>
          <w:rFonts w:ascii="Times New Roman" w:hAnsi="Times New Roman" w:cs="Times New Roman"/>
          <w:sz w:val="28"/>
          <w:szCs w:val="28"/>
          <w:lang w:val="ru-RU"/>
        </w:rPr>
        <w:t xml:space="preserve"> </w:t>
      </w:r>
      <w:proofErr w:type="spellStart"/>
      <w:r w:rsidRPr="006738F8">
        <w:rPr>
          <w:rFonts w:ascii="Times New Roman" w:hAnsi="Times New Roman" w:cs="Times New Roman"/>
          <w:sz w:val="28"/>
          <w:szCs w:val="28"/>
          <w:lang w:val="ru-RU"/>
        </w:rPr>
        <w:t>проєктами</w:t>
      </w:r>
      <w:proofErr w:type="spellEnd"/>
      <w:r w:rsidRPr="006738F8">
        <w:rPr>
          <w:rFonts w:ascii="Times New Roman" w:hAnsi="Times New Roman" w:cs="Times New Roman"/>
          <w:sz w:val="28"/>
          <w:szCs w:val="28"/>
          <w:lang w:val="ru-RU"/>
        </w:rPr>
        <w:t>.</w:t>
      </w:r>
    </w:p>
    <w:p w:rsidR="00136691" w:rsidRPr="00136691" w:rsidRDefault="00136691" w:rsidP="00136691">
      <w:pPr>
        <w:jc w:val="both"/>
        <w:rPr>
          <w:rFonts w:ascii="Times New Roman" w:hAnsi="Times New Roman" w:cs="Times New Roman"/>
          <w:b/>
          <w:sz w:val="28"/>
          <w:szCs w:val="28"/>
          <w:highlight w:val="red"/>
          <w:lang w:val="ru-RU"/>
        </w:rPr>
      </w:pPr>
    </w:p>
    <w:p w:rsidR="00136691" w:rsidRPr="00136691" w:rsidRDefault="00136691" w:rsidP="00136691">
      <w:pPr>
        <w:jc w:val="both"/>
        <w:rPr>
          <w:rFonts w:ascii="Times New Roman" w:hAnsi="Times New Roman" w:cs="Times New Roman"/>
          <w:b/>
          <w:sz w:val="28"/>
          <w:szCs w:val="28"/>
          <w:highlight w:val="red"/>
          <w:lang w:val="ru-RU"/>
        </w:rPr>
      </w:pPr>
      <w:r w:rsidRPr="00A025A0">
        <w:rPr>
          <w:rFonts w:ascii="Times New Roman" w:hAnsi="Times New Roman" w:cs="Times New Roman"/>
          <w:b/>
          <w:sz w:val="28"/>
          <w:szCs w:val="28"/>
          <w:lang w:val="ru-RU"/>
        </w:rPr>
        <w:t>ПЕРЕЛІ</w:t>
      </w:r>
      <w:proofErr w:type="gramStart"/>
      <w:r w:rsidRPr="00A025A0">
        <w:rPr>
          <w:rFonts w:ascii="Times New Roman" w:hAnsi="Times New Roman" w:cs="Times New Roman"/>
          <w:b/>
          <w:sz w:val="28"/>
          <w:szCs w:val="28"/>
          <w:lang w:val="ru-RU"/>
        </w:rPr>
        <w:t>К</w:t>
      </w:r>
      <w:proofErr w:type="gramEnd"/>
      <w:r w:rsidRPr="00A025A0">
        <w:rPr>
          <w:rFonts w:ascii="Times New Roman" w:hAnsi="Times New Roman" w:cs="Times New Roman"/>
          <w:b/>
          <w:sz w:val="28"/>
          <w:szCs w:val="28"/>
          <w:lang w:val="ru-RU"/>
        </w:rPr>
        <w:t xml:space="preserve"> СПЕЦІАЛЬНИХ (ФАХОВИХ) ПРОГРАМНИХ КОМПЕТЕНТНОСТЕЙ ОСВІТНЬОЇ ПРОГРАМИ, ЯКІ ЗАБЕЗПЕЧУЄ ДИСЦИПЛІНА</w:t>
      </w:r>
    </w:p>
    <w:p w:rsidR="00136691" w:rsidRPr="00136691" w:rsidRDefault="00136691" w:rsidP="00136691">
      <w:pPr>
        <w:jc w:val="both"/>
        <w:rPr>
          <w:rFonts w:ascii="Times New Roman" w:hAnsi="Times New Roman" w:cs="Times New Roman"/>
          <w:b/>
          <w:sz w:val="28"/>
          <w:szCs w:val="28"/>
          <w:highlight w:val="red"/>
          <w:lang w:val="ru-RU"/>
        </w:rPr>
      </w:pPr>
    </w:p>
    <w:p w:rsidR="00136691" w:rsidRDefault="00057CEA" w:rsidP="00A025A0">
      <w:pPr>
        <w:jc w:val="both"/>
        <w:rPr>
          <w:rFonts w:ascii="Times New Roman" w:hAnsi="Times New Roman" w:cs="Times New Roman"/>
          <w:sz w:val="28"/>
          <w:szCs w:val="28"/>
        </w:rPr>
      </w:pPr>
      <w:r w:rsidRPr="00057CEA">
        <w:rPr>
          <w:rFonts w:ascii="Times New Roman" w:hAnsi="Times New Roman" w:cs="Times New Roman"/>
          <w:b/>
          <w:sz w:val="28"/>
          <w:szCs w:val="28"/>
        </w:rPr>
        <w:t>СК 1</w:t>
      </w:r>
      <w:r w:rsidRPr="00057CEA">
        <w:rPr>
          <w:rFonts w:ascii="Times New Roman" w:hAnsi="Times New Roman" w:cs="Times New Roman"/>
          <w:sz w:val="28"/>
          <w:szCs w:val="28"/>
        </w:rPr>
        <w:t xml:space="preserve"> Здатність користуватися новітніми досягненнями біології, необхідними для професійної, дослідницької та/або інноваційної діяльності.</w:t>
      </w:r>
    </w:p>
    <w:p w:rsidR="00057CEA" w:rsidRDefault="00057CEA" w:rsidP="00A025A0">
      <w:pPr>
        <w:jc w:val="both"/>
        <w:rPr>
          <w:rFonts w:ascii="Times New Roman" w:hAnsi="Times New Roman" w:cs="Times New Roman"/>
          <w:sz w:val="28"/>
          <w:szCs w:val="28"/>
        </w:rPr>
      </w:pPr>
      <w:r w:rsidRPr="00057CEA">
        <w:rPr>
          <w:rFonts w:ascii="Times New Roman" w:hAnsi="Times New Roman" w:cs="Times New Roman"/>
          <w:b/>
          <w:sz w:val="28"/>
          <w:szCs w:val="28"/>
        </w:rPr>
        <w:t>СК 3</w:t>
      </w:r>
      <w:r>
        <w:rPr>
          <w:rFonts w:ascii="Times New Roman" w:hAnsi="Times New Roman" w:cs="Times New Roman"/>
          <w:sz w:val="28"/>
          <w:szCs w:val="28"/>
        </w:rPr>
        <w:t xml:space="preserve"> </w:t>
      </w:r>
      <w:r w:rsidRPr="00057CEA">
        <w:rPr>
          <w:rFonts w:ascii="Times New Roman" w:hAnsi="Times New Roman" w:cs="Times New Roman"/>
          <w:sz w:val="28"/>
          <w:szCs w:val="28"/>
        </w:rPr>
        <w:t>Здатність користуватися сучасними інформаційними технологіями та аналізувати інформацію в галузі біології і на межі предметних галузей.</w:t>
      </w:r>
    </w:p>
    <w:p w:rsidR="00057CEA" w:rsidRDefault="00EB2B04" w:rsidP="00A025A0">
      <w:pPr>
        <w:jc w:val="both"/>
        <w:rPr>
          <w:rFonts w:ascii="Times New Roman" w:hAnsi="Times New Roman" w:cs="Times New Roman"/>
          <w:sz w:val="28"/>
          <w:szCs w:val="28"/>
        </w:rPr>
      </w:pPr>
      <w:r w:rsidRPr="00EB2B04">
        <w:rPr>
          <w:rFonts w:ascii="Times New Roman" w:hAnsi="Times New Roman" w:cs="Times New Roman"/>
          <w:b/>
          <w:sz w:val="28"/>
          <w:szCs w:val="28"/>
        </w:rPr>
        <w:t>СК 4</w:t>
      </w:r>
      <w:r>
        <w:rPr>
          <w:rFonts w:ascii="Times New Roman" w:hAnsi="Times New Roman" w:cs="Times New Roman"/>
          <w:sz w:val="28"/>
          <w:szCs w:val="28"/>
        </w:rPr>
        <w:t xml:space="preserve"> </w:t>
      </w:r>
      <w:r w:rsidRPr="00EB2B04">
        <w:rPr>
          <w:rFonts w:ascii="Times New Roman" w:hAnsi="Times New Roman" w:cs="Times New Roman"/>
          <w:sz w:val="28"/>
          <w:szCs w:val="28"/>
        </w:rPr>
        <w:t>Здатність аналізувати й узагальнювати результати досліджень різних рівнів організації живого, біологічних явищ і процесів.</w:t>
      </w:r>
    </w:p>
    <w:p w:rsidR="00EB2B04" w:rsidRDefault="00EB2B04" w:rsidP="00A025A0">
      <w:pPr>
        <w:jc w:val="both"/>
        <w:rPr>
          <w:rFonts w:ascii="Times New Roman" w:hAnsi="Times New Roman" w:cs="Times New Roman"/>
          <w:sz w:val="28"/>
          <w:szCs w:val="28"/>
        </w:rPr>
      </w:pPr>
      <w:r w:rsidRPr="00EB2B04">
        <w:rPr>
          <w:rFonts w:ascii="Times New Roman" w:hAnsi="Times New Roman" w:cs="Times New Roman"/>
          <w:b/>
          <w:sz w:val="28"/>
          <w:szCs w:val="28"/>
        </w:rPr>
        <w:t>СК 6</w:t>
      </w:r>
      <w:r>
        <w:rPr>
          <w:rFonts w:ascii="Times New Roman" w:hAnsi="Times New Roman" w:cs="Times New Roman"/>
          <w:sz w:val="28"/>
          <w:szCs w:val="28"/>
        </w:rPr>
        <w:t xml:space="preserve"> </w:t>
      </w:r>
      <w:r w:rsidRPr="00EB2B04">
        <w:rPr>
          <w:rFonts w:ascii="Times New Roman" w:hAnsi="Times New Roman" w:cs="Times New Roman"/>
          <w:sz w:val="28"/>
          <w:szCs w:val="28"/>
        </w:rPr>
        <w:t>Здатність прогнозувати напрямки розвитку сучасної біології на основі загального аналізу розвитку науки і технологій.</w:t>
      </w:r>
    </w:p>
    <w:p w:rsidR="00EB2B04" w:rsidRDefault="009558C1" w:rsidP="00A025A0">
      <w:pPr>
        <w:jc w:val="both"/>
        <w:rPr>
          <w:rFonts w:ascii="Times New Roman" w:hAnsi="Times New Roman" w:cs="Times New Roman"/>
          <w:sz w:val="28"/>
          <w:szCs w:val="28"/>
        </w:rPr>
      </w:pPr>
      <w:r w:rsidRPr="009558C1">
        <w:rPr>
          <w:rFonts w:ascii="Times New Roman" w:hAnsi="Times New Roman" w:cs="Times New Roman"/>
          <w:b/>
          <w:sz w:val="28"/>
          <w:szCs w:val="28"/>
        </w:rPr>
        <w:t>СК 7</w:t>
      </w:r>
      <w:r>
        <w:rPr>
          <w:rFonts w:ascii="Times New Roman" w:hAnsi="Times New Roman" w:cs="Times New Roman"/>
          <w:sz w:val="28"/>
          <w:szCs w:val="28"/>
        </w:rPr>
        <w:t xml:space="preserve"> </w:t>
      </w:r>
      <w:r w:rsidRPr="009558C1">
        <w:rPr>
          <w:rFonts w:ascii="Times New Roman" w:hAnsi="Times New Roman" w:cs="Times New Roman"/>
          <w:sz w:val="28"/>
          <w:szCs w:val="28"/>
        </w:rPr>
        <w:t>Здатність діагностувати стан біологічних систем за результатами дослідження організмів різних рівнів організації.</w:t>
      </w:r>
    </w:p>
    <w:p w:rsidR="009558C1" w:rsidRDefault="004F0313" w:rsidP="00A025A0">
      <w:pPr>
        <w:jc w:val="both"/>
        <w:rPr>
          <w:rFonts w:ascii="Times New Roman" w:hAnsi="Times New Roman" w:cs="Times New Roman"/>
          <w:sz w:val="28"/>
          <w:szCs w:val="28"/>
        </w:rPr>
      </w:pPr>
      <w:r w:rsidRPr="004F0313">
        <w:rPr>
          <w:rFonts w:ascii="Times New Roman" w:hAnsi="Times New Roman" w:cs="Times New Roman"/>
          <w:b/>
          <w:sz w:val="28"/>
          <w:szCs w:val="28"/>
        </w:rPr>
        <w:t>СК 8</w:t>
      </w:r>
      <w:r>
        <w:rPr>
          <w:rFonts w:ascii="Times New Roman" w:hAnsi="Times New Roman" w:cs="Times New Roman"/>
          <w:sz w:val="28"/>
          <w:szCs w:val="28"/>
        </w:rPr>
        <w:t xml:space="preserve"> </w:t>
      </w:r>
      <w:r w:rsidRPr="004F0313">
        <w:rPr>
          <w:rFonts w:ascii="Times New Roman" w:hAnsi="Times New Roman" w:cs="Times New Roman"/>
          <w:sz w:val="28"/>
          <w:szCs w:val="28"/>
        </w:rPr>
        <w:t>Здатність презентувати та обговорювати результати наукових і прикладних досліджень, готувати наукові публікації, брати участь у наукових конференціях та інших заходах.</w:t>
      </w:r>
    </w:p>
    <w:p w:rsidR="004F0313" w:rsidRDefault="0072696F" w:rsidP="00A025A0">
      <w:pPr>
        <w:jc w:val="both"/>
        <w:rPr>
          <w:rFonts w:ascii="Times New Roman" w:hAnsi="Times New Roman" w:cs="Times New Roman"/>
          <w:sz w:val="28"/>
          <w:szCs w:val="28"/>
        </w:rPr>
      </w:pPr>
      <w:r w:rsidRPr="0072696F">
        <w:rPr>
          <w:rFonts w:ascii="Times New Roman" w:hAnsi="Times New Roman" w:cs="Times New Roman"/>
          <w:b/>
          <w:sz w:val="28"/>
          <w:szCs w:val="28"/>
        </w:rPr>
        <w:t xml:space="preserve">СК 10 </w:t>
      </w:r>
      <w:r w:rsidRPr="0072696F">
        <w:rPr>
          <w:rFonts w:ascii="Times New Roman" w:hAnsi="Times New Roman" w:cs="Times New Roman"/>
          <w:sz w:val="28"/>
          <w:szCs w:val="28"/>
        </w:rPr>
        <w:t>Здатність використовувати результати наукового пошуку в практичній діяльності.</w:t>
      </w:r>
    </w:p>
    <w:p w:rsidR="0072696F" w:rsidRDefault="0072696F" w:rsidP="00A025A0">
      <w:pPr>
        <w:jc w:val="both"/>
        <w:rPr>
          <w:rFonts w:ascii="Times New Roman" w:hAnsi="Times New Roman" w:cs="Times New Roman"/>
          <w:sz w:val="28"/>
          <w:szCs w:val="28"/>
        </w:rPr>
      </w:pPr>
      <w:r w:rsidRPr="009D036C">
        <w:rPr>
          <w:rFonts w:ascii="Times New Roman" w:hAnsi="Times New Roman" w:cs="Times New Roman"/>
          <w:b/>
          <w:sz w:val="28"/>
          <w:szCs w:val="28"/>
          <w:u w:val="single"/>
        </w:rPr>
        <w:t>СК 11</w:t>
      </w:r>
      <w:r>
        <w:rPr>
          <w:rFonts w:ascii="Times New Roman" w:hAnsi="Times New Roman" w:cs="Times New Roman"/>
          <w:sz w:val="28"/>
          <w:szCs w:val="28"/>
        </w:rPr>
        <w:t xml:space="preserve"> </w:t>
      </w:r>
      <w:r w:rsidRPr="0072696F">
        <w:rPr>
          <w:rFonts w:ascii="Times New Roman" w:hAnsi="Times New Roman" w:cs="Times New Roman"/>
          <w:sz w:val="28"/>
          <w:szCs w:val="28"/>
        </w:rPr>
        <w:t>Здатність працювати зі спеціальним лабораторним обладнанням, середовищами, зразками, вимірювальною технікою та здатність до організації і проведення мікробіологічного та імунологічного аналізу в лабораторних умовах.</w:t>
      </w:r>
    </w:p>
    <w:p w:rsidR="0072696F" w:rsidRPr="00057CEA" w:rsidRDefault="0072696F" w:rsidP="00A025A0">
      <w:pPr>
        <w:jc w:val="both"/>
        <w:rPr>
          <w:rFonts w:ascii="Times New Roman" w:hAnsi="Times New Roman" w:cs="Times New Roman"/>
          <w:sz w:val="28"/>
          <w:szCs w:val="28"/>
        </w:rPr>
      </w:pPr>
      <w:r w:rsidRPr="009D036C">
        <w:rPr>
          <w:rFonts w:ascii="Times New Roman" w:hAnsi="Times New Roman" w:cs="Times New Roman"/>
          <w:b/>
          <w:sz w:val="28"/>
          <w:szCs w:val="28"/>
          <w:u w:val="single"/>
        </w:rPr>
        <w:t>СК 12</w:t>
      </w:r>
      <w:r w:rsidRPr="0072696F">
        <w:rPr>
          <w:rFonts w:ascii="Times New Roman" w:hAnsi="Times New Roman" w:cs="Times New Roman"/>
          <w:b/>
          <w:sz w:val="28"/>
          <w:szCs w:val="28"/>
        </w:rPr>
        <w:t xml:space="preserve"> </w:t>
      </w:r>
      <w:r w:rsidRPr="0072696F">
        <w:rPr>
          <w:rFonts w:ascii="Times New Roman" w:hAnsi="Times New Roman" w:cs="Times New Roman"/>
          <w:sz w:val="28"/>
          <w:szCs w:val="28"/>
        </w:rPr>
        <w:t>Здатність застосовувати сучасні методи та методологічні підходи для створення мікробіологічного продукту з метою його практичного застосування.</w:t>
      </w:r>
    </w:p>
    <w:p w:rsidR="00136691" w:rsidRPr="00057CEA" w:rsidRDefault="00136691" w:rsidP="00136691">
      <w:pPr>
        <w:jc w:val="both"/>
        <w:rPr>
          <w:rFonts w:ascii="Times New Roman" w:hAnsi="Times New Roman" w:cs="Times New Roman"/>
          <w:b/>
          <w:sz w:val="28"/>
          <w:szCs w:val="28"/>
          <w:highlight w:val="red"/>
        </w:rPr>
      </w:pPr>
    </w:p>
    <w:p w:rsidR="00136691" w:rsidRPr="00136691" w:rsidRDefault="00136691" w:rsidP="00136691">
      <w:pPr>
        <w:jc w:val="both"/>
        <w:rPr>
          <w:rFonts w:ascii="Times New Roman" w:hAnsi="Times New Roman" w:cs="Times New Roman"/>
          <w:b/>
          <w:sz w:val="28"/>
          <w:szCs w:val="28"/>
          <w:highlight w:val="red"/>
          <w:lang w:val="ru-RU"/>
        </w:rPr>
      </w:pPr>
      <w:r w:rsidRPr="00E94DFC">
        <w:rPr>
          <w:rFonts w:ascii="Times New Roman" w:hAnsi="Times New Roman" w:cs="Times New Roman"/>
          <w:b/>
          <w:sz w:val="28"/>
          <w:szCs w:val="28"/>
          <w:lang w:val="ru-RU"/>
        </w:rPr>
        <w:t>ПЕРЕЛІК ПРОГРАМНИХ РЕЗУЛЬТАТІВ НАВЧАННЯ ОСВІТНЬОЇ ПРОГРАМИ, ЯКІ ЗАБЕЗПЕЧУЄ ДИСЦИПЛІ</w:t>
      </w:r>
      <w:proofErr w:type="gramStart"/>
      <w:r w:rsidRPr="00E94DFC">
        <w:rPr>
          <w:rFonts w:ascii="Times New Roman" w:hAnsi="Times New Roman" w:cs="Times New Roman"/>
          <w:b/>
          <w:sz w:val="28"/>
          <w:szCs w:val="28"/>
          <w:lang w:val="ru-RU"/>
        </w:rPr>
        <w:t>НА</w:t>
      </w:r>
      <w:proofErr w:type="gramEnd"/>
    </w:p>
    <w:p w:rsidR="00136691" w:rsidRPr="00136691" w:rsidRDefault="00136691" w:rsidP="00136691">
      <w:pPr>
        <w:jc w:val="both"/>
        <w:rPr>
          <w:rFonts w:ascii="Times New Roman" w:hAnsi="Times New Roman" w:cs="Times New Roman"/>
          <w:b/>
          <w:sz w:val="28"/>
          <w:szCs w:val="28"/>
          <w:highlight w:val="red"/>
          <w:lang w:val="ru-RU"/>
        </w:rPr>
      </w:pPr>
    </w:p>
    <w:p w:rsidR="00136691" w:rsidRDefault="00EC6204" w:rsidP="00136691">
      <w:pPr>
        <w:jc w:val="both"/>
        <w:rPr>
          <w:rFonts w:ascii="Times New Roman" w:hAnsi="Times New Roman" w:cs="Times New Roman"/>
          <w:sz w:val="28"/>
          <w:szCs w:val="28"/>
        </w:rPr>
      </w:pPr>
      <w:r w:rsidRPr="00EC6204">
        <w:rPr>
          <w:rFonts w:ascii="Times New Roman" w:hAnsi="Times New Roman" w:cs="Times New Roman"/>
          <w:b/>
          <w:sz w:val="28"/>
          <w:szCs w:val="28"/>
          <w:lang w:val="ru-RU"/>
        </w:rPr>
        <w:t xml:space="preserve">ПРН 3 </w:t>
      </w:r>
      <w:r w:rsidRPr="00EC6204">
        <w:rPr>
          <w:rFonts w:ascii="Times New Roman" w:hAnsi="Times New Roman" w:cs="Times New Roman"/>
          <w:sz w:val="28"/>
          <w:szCs w:val="28"/>
        </w:rPr>
        <w:t>Здійснювати злагоджену роботу на результат у колективі з урахуванням суспільних, державних і виробничих інтересі</w:t>
      </w:r>
      <w:proofErr w:type="gramStart"/>
      <w:r w:rsidRPr="00EC6204">
        <w:rPr>
          <w:rFonts w:ascii="Times New Roman" w:hAnsi="Times New Roman" w:cs="Times New Roman"/>
          <w:sz w:val="28"/>
          <w:szCs w:val="28"/>
        </w:rPr>
        <w:t>в</w:t>
      </w:r>
      <w:proofErr w:type="gramEnd"/>
      <w:r w:rsidRPr="00EC6204">
        <w:rPr>
          <w:rFonts w:ascii="Times New Roman" w:hAnsi="Times New Roman" w:cs="Times New Roman"/>
          <w:sz w:val="28"/>
          <w:szCs w:val="28"/>
        </w:rPr>
        <w:t>.</w:t>
      </w:r>
    </w:p>
    <w:p w:rsidR="00EC6204" w:rsidRDefault="00EC6204" w:rsidP="00136691">
      <w:pPr>
        <w:jc w:val="both"/>
        <w:rPr>
          <w:rFonts w:ascii="Times New Roman" w:hAnsi="Times New Roman" w:cs="Times New Roman"/>
          <w:sz w:val="28"/>
          <w:szCs w:val="28"/>
        </w:rPr>
      </w:pPr>
      <w:r w:rsidRPr="00EC6204">
        <w:rPr>
          <w:rFonts w:ascii="Times New Roman" w:hAnsi="Times New Roman" w:cs="Times New Roman"/>
          <w:b/>
          <w:sz w:val="28"/>
          <w:szCs w:val="28"/>
        </w:rPr>
        <w:t xml:space="preserve">ПРН 5 </w:t>
      </w:r>
      <w:r w:rsidRPr="00EC6204">
        <w:rPr>
          <w:rFonts w:ascii="Times New Roman" w:hAnsi="Times New Roman" w:cs="Times New Roman"/>
          <w:sz w:val="28"/>
          <w:szCs w:val="28"/>
        </w:rPr>
        <w:t>Аналізувати та оцінювати вплив досягнень біології на розвиток суспільства.</w:t>
      </w:r>
    </w:p>
    <w:p w:rsidR="00EC6204" w:rsidRDefault="00CB6834" w:rsidP="00136691">
      <w:pPr>
        <w:jc w:val="both"/>
        <w:rPr>
          <w:rFonts w:ascii="Times New Roman" w:hAnsi="Times New Roman" w:cs="Times New Roman"/>
          <w:sz w:val="28"/>
          <w:szCs w:val="28"/>
        </w:rPr>
      </w:pPr>
      <w:r w:rsidRPr="00CB6834">
        <w:rPr>
          <w:rFonts w:ascii="Times New Roman" w:hAnsi="Times New Roman" w:cs="Times New Roman"/>
          <w:b/>
          <w:sz w:val="28"/>
          <w:szCs w:val="28"/>
        </w:rPr>
        <w:t>ПРН 7</w:t>
      </w:r>
      <w:r>
        <w:rPr>
          <w:rFonts w:ascii="Times New Roman" w:hAnsi="Times New Roman" w:cs="Times New Roman"/>
          <w:sz w:val="28"/>
          <w:szCs w:val="28"/>
        </w:rPr>
        <w:t xml:space="preserve"> </w:t>
      </w:r>
      <w:r w:rsidRPr="00CB6834">
        <w:rPr>
          <w:rFonts w:ascii="Times New Roman" w:hAnsi="Times New Roman" w:cs="Times New Roman"/>
          <w:sz w:val="28"/>
          <w:szCs w:val="28"/>
        </w:rPr>
        <w:t>Описувати й аналізувати принципи структурно-функціональної організації, механізмів регуляції та адаптації організмів до впливу різних чинників.</w:t>
      </w:r>
    </w:p>
    <w:p w:rsidR="00CB6834" w:rsidRDefault="00887F7B" w:rsidP="00136691">
      <w:pPr>
        <w:jc w:val="both"/>
        <w:rPr>
          <w:rFonts w:ascii="Times New Roman" w:hAnsi="Times New Roman" w:cs="Times New Roman"/>
          <w:sz w:val="28"/>
          <w:szCs w:val="28"/>
        </w:rPr>
      </w:pPr>
      <w:r w:rsidRPr="00887F7B">
        <w:rPr>
          <w:rFonts w:ascii="Times New Roman" w:hAnsi="Times New Roman" w:cs="Times New Roman"/>
          <w:b/>
          <w:sz w:val="28"/>
          <w:szCs w:val="28"/>
        </w:rPr>
        <w:t>ПРН 11</w:t>
      </w:r>
      <w:r>
        <w:rPr>
          <w:rFonts w:ascii="Times New Roman" w:hAnsi="Times New Roman" w:cs="Times New Roman"/>
          <w:sz w:val="28"/>
          <w:szCs w:val="28"/>
        </w:rPr>
        <w:t xml:space="preserve"> </w:t>
      </w:r>
      <w:r w:rsidRPr="00887F7B">
        <w:rPr>
          <w:rFonts w:ascii="Times New Roman" w:hAnsi="Times New Roman" w:cs="Times New Roman"/>
          <w:sz w:val="28"/>
          <w:szCs w:val="28"/>
        </w:rPr>
        <w:t>Проводити статистичну обробку, аналіз та узагальнення отриманих експериментальних даних із використанням програмних засобів та сучасних інформаційних технологій.</w:t>
      </w:r>
    </w:p>
    <w:p w:rsidR="00887F7B" w:rsidRDefault="002A7CF2" w:rsidP="00136691">
      <w:pPr>
        <w:jc w:val="both"/>
        <w:rPr>
          <w:rFonts w:ascii="Times New Roman" w:hAnsi="Times New Roman" w:cs="Times New Roman"/>
          <w:sz w:val="28"/>
          <w:szCs w:val="28"/>
        </w:rPr>
      </w:pPr>
      <w:r w:rsidRPr="002A7CF2">
        <w:rPr>
          <w:rFonts w:ascii="Times New Roman" w:hAnsi="Times New Roman" w:cs="Times New Roman"/>
          <w:b/>
          <w:sz w:val="28"/>
          <w:szCs w:val="28"/>
        </w:rPr>
        <w:t>ПРН 15</w:t>
      </w:r>
      <w:r>
        <w:rPr>
          <w:rFonts w:ascii="Times New Roman" w:hAnsi="Times New Roman" w:cs="Times New Roman"/>
          <w:sz w:val="28"/>
          <w:szCs w:val="28"/>
        </w:rPr>
        <w:t xml:space="preserve"> </w:t>
      </w:r>
      <w:r w:rsidRPr="002A7CF2">
        <w:rPr>
          <w:rFonts w:ascii="Times New Roman" w:hAnsi="Times New Roman" w:cs="Times New Roman"/>
          <w:sz w:val="28"/>
          <w:szCs w:val="28"/>
        </w:rPr>
        <w:t>Уміти самостійно планувати і виконувати інноваційне завдання та формулювати висновки за його результатами.</w:t>
      </w:r>
    </w:p>
    <w:p w:rsidR="00C05DF4" w:rsidRPr="00EC6204" w:rsidRDefault="00CB6270" w:rsidP="00136691">
      <w:pPr>
        <w:jc w:val="both"/>
        <w:rPr>
          <w:rFonts w:ascii="Times New Roman" w:hAnsi="Times New Roman" w:cs="Times New Roman"/>
          <w:sz w:val="28"/>
          <w:szCs w:val="28"/>
        </w:rPr>
      </w:pPr>
      <w:r w:rsidRPr="00594F78">
        <w:rPr>
          <w:rFonts w:ascii="Times New Roman" w:hAnsi="Times New Roman" w:cs="Times New Roman"/>
          <w:b/>
          <w:sz w:val="28"/>
          <w:szCs w:val="28"/>
          <w:u w:val="single"/>
        </w:rPr>
        <w:t>ПРН 17</w:t>
      </w:r>
      <w:r>
        <w:rPr>
          <w:rFonts w:ascii="Times New Roman" w:hAnsi="Times New Roman" w:cs="Times New Roman"/>
          <w:sz w:val="28"/>
          <w:szCs w:val="28"/>
        </w:rPr>
        <w:t xml:space="preserve"> </w:t>
      </w:r>
      <w:r w:rsidRPr="00CB6270">
        <w:rPr>
          <w:rFonts w:ascii="Times New Roman" w:hAnsi="Times New Roman" w:cs="Times New Roman"/>
          <w:sz w:val="28"/>
          <w:szCs w:val="28"/>
        </w:rPr>
        <w:t>Вміти формувати систему аналізу та інтерпретації нових результатів про структурну організацію, функціонування та формування угруповань мікроорганізмів, спираючись на поглиблені знання з дисциплін професійно-практичної підготовки.</w:t>
      </w:r>
    </w:p>
    <w:p w:rsidR="00136691" w:rsidRPr="00CB6834" w:rsidRDefault="00136691">
      <w:pPr>
        <w:rPr>
          <w:rFonts w:ascii="Times New Roman" w:hAnsi="Times New Roman" w:cs="Times New Roman"/>
          <w:sz w:val="28"/>
          <w:szCs w:val="28"/>
        </w:rPr>
      </w:pPr>
      <w:r w:rsidRPr="00CB6834">
        <w:rPr>
          <w:rFonts w:ascii="Times New Roman" w:hAnsi="Times New Roman" w:cs="Times New Roman"/>
          <w:sz w:val="28"/>
          <w:szCs w:val="28"/>
        </w:rPr>
        <w:br w:type="page"/>
      </w:r>
    </w:p>
    <w:p w:rsidR="00136691" w:rsidRPr="00136691" w:rsidRDefault="00136691" w:rsidP="00136691">
      <w:pPr>
        <w:jc w:val="center"/>
        <w:rPr>
          <w:rFonts w:ascii="Times New Roman" w:hAnsi="Times New Roman" w:cs="Times New Roman"/>
          <w:b/>
          <w:sz w:val="28"/>
          <w:szCs w:val="28"/>
          <w:lang w:val="ru-RU"/>
        </w:rPr>
      </w:pPr>
      <w:r w:rsidRPr="00136691">
        <w:rPr>
          <w:rFonts w:ascii="Times New Roman" w:hAnsi="Times New Roman" w:cs="Times New Roman"/>
          <w:b/>
          <w:sz w:val="28"/>
          <w:szCs w:val="28"/>
          <w:lang w:val="ru-RU"/>
        </w:rPr>
        <w:t>СТРУКТУРА ВИВЧЕННЯ НАВЧАЛЬНОЇ ДИСЦИПЛІНИ</w:t>
      </w:r>
    </w:p>
    <w:p w:rsidR="00136691" w:rsidRPr="00C303F7" w:rsidRDefault="00136691" w:rsidP="00136691">
      <w:pPr>
        <w:jc w:val="center"/>
        <w:rPr>
          <w:rFonts w:ascii="Times New Roman" w:hAnsi="Times New Roman" w:cs="Times New Roman"/>
          <w:b/>
          <w:sz w:val="28"/>
          <w:szCs w:val="28"/>
          <w:lang w:val="ru-RU"/>
        </w:rPr>
      </w:pPr>
      <w:proofErr w:type="spellStart"/>
      <w:r w:rsidRPr="00136691">
        <w:rPr>
          <w:rFonts w:ascii="Times New Roman" w:hAnsi="Times New Roman" w:cs="Times New Roman"/>
          <w:b/>
          <w:sz w:val="28"/>
          <w:szCs w:val="28"/>
          <w:lang w:val="ru-RU"/>
        </w:rPr>
        <w:t>Тематичний</w:t>
      </w:r>
      <w:proofErr w:type="spellEnd"/>
      <w:r w:rsidRPr="00136691">
        <w:rPr>
          <w:rFonts w:ascii="Times New Roman" w:hAnsi="Times New Roman" w:cs="Times New Roman"/>
          <w:b/>
          <w:sz w:val="28"/>
          <w:szCs w:val="28"/>
          <w:lang w:val="ru-RU"/>
        </w:rPr>
        <w:t xml:space="preserve"> план</w:t>
      </w:r>
    </w:p>
    <w:tbl>
      <w:tblPr>
        <w:tblW w:w="10237" w:type="dxa"/>
        <w:jc w:val="center"/>
        <w:tblLayout w:type="fixed"/>
        <w:tblLook w:val="04A0" w:firstRow="1" w:lastRow="0" w:firstColumn="1" w:lastColumn="0" w:noHBand="0" w:noVBand="1"/>
      </w:tblPr>
      <w:tblGrid>
        <w:gridCol w:w="1573"/>
        <w:gridCol w:w="524"/>
        <w:gridCol w:w="29"/>
        <w:gridCol w:w="495"/>
        <w:gridCol w:w="40"/>
        <w:gridCol w:w="474"/>
        <w:gridCol w:w="10"/>
        <w:gridCol w:w="524"/>
        <w:gridCol w:w="33"/>
        <w:gridCol w:w="492"/>
        <w:gridCol w:w="75"/>
        <w:gridCol w:w="449"/>
        <w:gridCol w:w="119"/>
        <w:gridCol w:w="425"/>
        <w:gridCol w:w="119"/>
        <w:gridCol w:w="385"/>
        <w:gridCol w:w="298"/>
        <w:gridCol w:w="226"/>
        <w:gridCol w:w="318"/>
        <w:gridCol w:w="207"/>
        <w:gridCol w:w="163"/>
        <w:gridCol w:w="361"/>
        <w:gridCol w:w="183"/>
        <w:gridCol w:w="341"/>
        <w:gridCol w:w="76"/>
        <w:gridCol w:w="441"/>
        <w:gridCol w:w="567"/>
        <w:gridCol w:w="1290"/>
      </w:tblGrid>
      <w:tr w:rsidR="00136691" w:rsidRPr="00136691" w:rsidTr="00146A13">
        <w:trPr>
          <w:cantSplit/>
          <w:trHeight w:val="435"/>
          <w:jc w:val="cent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Назви змістових модулів і тем</w:t>
            </w:r>
          </w:p>
        </w:tc>
        <w:tc>
          <w:tcPr>
            <w:tcW w:w="7374" w:type="dxa"/>
            <w:gridSpan w:val="2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Розподіл годин між видами робіт</w:t>
            </w:r>
          </w:p>
        </w:tc>
        <w:tc>
          <w:tcPr>
            <w:tcW w:w="1290" w:type="dxa"/>
            <w:vMerge w:val="restart"/>
            <w:tcBorders>
              <w:top w:val="single" w:sz="4" w:space="0" w:color="auto"/>
              <w:left w:val="nil"/>
              <w:right w:val="single" w:sz="4" w:space="0" w:color="auto"/>
            </w:tcBorders>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Форми та методи контролю знань</w:t>
            </w:r>
          </w:p>
        </w:tc>
      </w:tr>
      <w:tr w:rsidR="00136691" w:rsidRPr="00136691" w:rsidTr="00146A13">
        <w:trPr>
          <w:trHeight w:val="300"/>
          <w:jc w:val="center"/>
        </w:trPr>
        <w:tc>
          <w:tcPr>
            <w:tcW w:w="15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3808" w:type="dxa"/>
            <w:gridSpan w:val="1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денна форма</w:t>
            </w:r>
          </w:p>
        </w:tc>
        <w:tc>
          <w:tcPr>
            <w:tcW w:w="3566" w:type="dxa"/>
            <w:gridSpan w:val="1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заочна форма</w:t>
            </w:r>
          </w:p>
        </w:tc>
        <w:tc>
          <w:tcPr>
            <w:tcW w:w="1290" w:type="dxa"/>
            <w:vMerge/>
            <w:tcBorders>
              <w:left w:val="nil"/>
              <w:right w:val="single" w:sz="4" w:space="0" w:color="auto"/>
            </w:tcBorders>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r>
      <w:tr w:rsidR="00136691" w:rsidRPr="00136691" w:rsidTr="00146A13">
        <w:trPr>
          <w:trHeight w:val="300"/>
          <w:jc w:val="center"/>
        </w:trPr>
        <w:tc>
          <w:tcPr>
            <w:tcW w:w="15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5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25"/>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Усього</w:t>
            </w:r>
          </w:p>
        </w:tc>
        <w:tc>
          <w:tcPr>
            <w:tcW w:w="2711" w:type="dxa"/>
            <w:gridSpan w:val="10"/>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аудиторна</w:t>
            </w:r>
          </w:p>
        </w:tc>
        <w:tc>
          <w:tcPr>
            <w:tcW w:w="544" w:type="dxa"/>
            <w:gridSpan w:val="2"/>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с.р</w:t>
            </w:r>
            <w:proofErr w:type="spellEnd"/>
            <w:r w:rsidRPr="00136691">
              <w:rPr>
                <w:rFonts w:ascii="Times New Roman" w:eastAsia="Arial Unicode MS" w:hAnsi="Times New Roman" w:cs="Times New Roman"/>
                <w:color w:val="000000"/>
                <w:sz w:val="24"/>
                <w:szCs w:val="24"/>
              </w:rPr>
              <w:t>.</w:t>
            </w:r>
          </w:p>
        </w:tc>
        <w:tc>
          <w:tcPr>
            <w:tcW w:w="683" w:type="dxa"/>
            <w:gridSpan w:val="2"/>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24"/>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Усього</w:t>
            </w:r>
          </w:p>
        </w:tc>
        <w:tc>
          <w:tcPr>
            <w:tcW w:w="2316"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аудиторна</w:t>
            </w:r>
          </w:p>
        </w:tc>
        <w:tc>
          <w:tcPr>
            <w:tcW w:w="567"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с.р</w:t>
            </w:r>
            <w:proofErr w:type="spellEnd"/>
            <w:r w:rsidRPr="00136691">
              <w:rPr>
                <w:rFonts w:ascii="Times New Roman" w:eastAsia="Arial Unicode MS" w:hAnsi="Times New Roman" w:cs="Times New Roman"/>
                <w:color w:val="000000"/>
                <w:sz w:val="24"/>
                <w:szCs w:val="24"/>
              </w:rPr>
              <w:t>.</w:t>
            </w:r>
          </w:p>
        </w:tc>
        <w:tc>
          <w:tcPr>
            <w:tcW w:w="1290" w:type="dxa"/>
            <w:vMerge/>
            <w:tcBorders>
              <w:left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r>
      <w:tr w:rsidR="00136691" w:rsidRPr="00136691" w:rsidTr="00146A13">
        <w:trPr>
          <w:trHeight w:val="315"/>
          <w:jc w:val="center"/>
        </w:trPr>
        <w:tc>
          <w:tcPr>
            <w:tcW w:w="15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5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2711" w:type="dxa"/>
            <w:gridSpan w:val="10"/>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у тому числі</w:t>
            </w:r>
          </w:p>
        </w:tc>
        <w:tc>
          <w:tcPr>
            <w:tcW w:w="544" w:type="dxa"/>
            <w:gridSpan w:val="2"/>
            <w:vMerge/>
            <w:tcBorders>
              <w:left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683" w:type="dxa"/>
            <w:gridSpan w:val="2"/>
            <w:vMerge/>
            <w:tcBorders>
              <w:left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2316"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у тому числі</w:t>
            </w:r>
          </w:p>
        </w:tc>
        <w:tc>
          <w:tcPr>
            <w:tcW w:w="567" w:type="dxa"/>
            <w:vMerge/>
            <w:tcBorders>
              <w:left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1290" w:type="dxa"/>
            <w:vMerge/>
            <w:tcBorders>
              <w:left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146A13">
        <w:trPr>
          <w:cantSplit/>
          <w:trHeight w:val="938"/>
          <w:jc w:val="center"/>
        </w:trPr>
        <w:tc>
          <w:tcPr>
            <w:tcW w:w="157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5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35"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л</w:t>
            </w:r>
          </w:p>
        </w:tc>
        <w:tc>
          <w:tcPr>
            <w:tcW w:w="47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сем</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пр</w:t>
            </w:r>
            <w:proofErr w:type="spellEnd"/>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лаб</w:t>
            </w:r>
            <w:proofErr w:type="spellEnd"/>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інд</w:t>
            </w:r>
            <w:proofErr w:type="spellEnd"/>
          </w:p>
        </w:tc>
        <w:tc>
          <w:tcPr>
            <w:tcW w:w="544" w:type="dxa"/>
            <w:gridSpan w:val="2"/>
            <w:vMerge/>
            <w:tcBorders>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683" w:type="dxa"/>
            <w:gridSpan w:val="2"/>
            <w:vMerge/>
            <w:tcBorders>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л</w:t>
            </w:r>
          </w:p>
        </w:tc>
        <w:tc>
          <w:tcPr>
            <w:tcW w:w="370"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сем</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пр</w:t>
            </w:r>
            <w:proofErr w:type="spellEnd"/>
          </w:p>
        </w:tc>
        <w:tc>
          <w:tcPr>
            <w:tcW w:w="417"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лаб</w:t>
            </w:r>
            <w:proofErr w:type="spellEnd"/>
          </w:p>
        </w:tc>
        <w:tc>
          <w:tcPr>
            <w:tcW w:w="441"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136691" w:rsidRPr="00136691" w:rsidRDefault="00136691" w:rsidP="00136691">
            <w:pPr>
              <w:spacing w:after="0" w:line="240" w:lineRule="auto"/>
              <w:ind w:left="113" w:right="113"/>
              <w:jc w:val="center"/>
              <w:rPr>
                <w:rFonts w:ascii="Times New Roman" w:eastAsia="Arial Unicode MS" w:hAnsi="Times New Roman" w:cs="Times New Roman"/>
                <w:color w:val="000000"/>
                <w:sz w:val="24"/>
                <w:szCs w:val="24"/>
              </w:rPr>
            </w:pPr>
            <w:proofErr w:type="spellStart"/>
            <w:r w:rsidRPr="00136691">
              <w:rPr>
                <w:rFonts w:ascii="Times New Roman" w:eastAsia="Arial Unicode MS" w:hAnsi="Times New Roman" w:cs="Times New Roman"/>
                <w:color w:val="000000"/>
                <w:sz w:val="24"/>
                <w:szCs w:val="24"/>
              </w:rPr>
              <w:t>інд</w:t>
            </w:r>
            <w:proofErr w:type="spellEnd"/>
          </w:p>
        </w:tc>
        <w:tc>
          <w:tcPr>
            <w:tcW w:w="567" w:type="dxa"/>
            <w:tcBorders>
              <w:left w:val="single" w:sz="4" w:space="0" w:color="auto"/>
              <w:bottom w:val="single" w:sz="4" w:space="0" w:color="auto"/>
              <w:right w:val="single" w:sz="4" w:space="0" w:color="auto"/>
            </w:tcBorders>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1290" w:type="dxa"/>
            <w:tcBorders>
              <w:left w:val="single" w:sz="4" w:space="0" w:color="auto"/>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146A13">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1</w:t>
            </w:r>
          </w:p>
        </w:tc>
        <w:tc>
          <w:tcPr>
            <w:tcW w:w="55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2</w:t>
            </w:r>
          </w:p>
        </w:tc>
        <w:tc>
          <w:tcPr>
            <w:tcW w:w="535"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3</w:t>
            </w:r>
          </w:p>
        </w:tc>
        <w:tc>
          <w:tcPr>
            <w:tcW w:w="4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4</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5</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6</w:t>
            </w: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7</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8</w:t>
            </w:r>
          </w:p>
        </w:tc>
        <w:tc>
          <w:tcPr>
            <w:tcW w:w="68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9</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10</w:t>
            </w:r>
          </w:p>
        </w:tc>
        <w:tc>
          <w:tcPr>
            <w:tcW w:w="37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11</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12</w:t>
            </w:r>
          </w:p>
        </w:tc>
        <w:tc>
          <w:tcPr>
            <w:tcW w:w="41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13</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16</w:t>
            </w:r>
          </w:p>
        </w:tc>
      </w:tr>
      <w:tr w:rsidR="00136691" w:rsidRPr="00136691" w:rsidTr="00146A13">
        <w:trPr>
          <w:cantSplit/>
          <w:trHeight w:val="300"/>
          <w:jc w:val="center"/>
        </w:trPr>
        <w:tc>
          <w:tcPr>
            <w:tcW w:w="10237" w:type="dxa"/>
            <w:gridSpan w:val="2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b/>
                <w:bCs/>
                <w:color w:val="000000"/>
                <w:sz w:val="24"/>
                <w:szCs w:val="24"/>
              </w:rPr>
            </w:pPr>
            <w:r w:rsidRPr="00136691">
              <w:rPr>
                <w:rFonts w:ascii="Times New Roman" w:eastAsia="Arial Unicode MS" w:hAnsi="Times New Roman" w:cs="Times New Roman"/>
                <w:b/>
                <w:bCs/>
                <w:color w:val="000000"/>
                <w:sz w:val="24"/>
                <w:szCs w:val="24"/>
              </w:rPr>
              <w:t xml:space="preserve">Змістовий модуль 1. </w:t>
            </w:r>
            <w:proofErr w:type="spellStart"/>
            <w:r w:rsidRPr="00136691">
              <w:rPr>
                <w:rFonts w:ascii="Times New Roman" w:eastAsia="Arial Unicode MS" w:hAnsi="Times New Roman" w:cs="Times New Roman"/>
                <w:iCs/>
                <w:color w:val="000000"/>
                <w:sz w:val="23"/>
                <w:szCs w:val="23"/>
                <w:lang w:val="ru-RU" w:eastAsia="uk-UA"/>
              </w:rPr>
              <w:t>Механізми</w:t>
            </w:r>
            <w:proofErr w:type="spellEnd"/>
            <w:r w:rsidRPr="00136691">
              <w:rPr>
                <w:rFonts w:ascii="Times New Roman" w:eastAsia="Arial Unicode MS" w:hAnsi="Times New Roman" w:cs="Times New Roman"/>
                <w:iCs/>
                <w:color w:val="000000"/>
                <w:sz w:val="23"/>
                <w:szCs w:val="23"/>
                <w:lang w:val="ru-RU" w:eastAsia="uk-UA"/>
              </w:rPr>
              <w:t xml:space="preserve"> </w:t>
            </w:r>
            <w:proofErr w:type="spellStart"/>
            <w:r w:rsidRPr="00136691">
              <w:rPr>
                <w:rFonts w:ascii="Times New Roman" w:eastAsia="Arial Unicode MS" w:hAnsi="Times New Roman" w:cs="Times New Roman"/>
                <w:iCs/>
                <w:color w:val="000000"/>
                <w:sz w:val="23"/>
                <w:szCs w:val="23"/>
                <w:lang w:val="ru-RU" w:eastAsia="uk-UA"/>
              </w:rPr>
              <w:t>корозії</w:t>
            </w:r>
            <w:proofErr w:type="spellEnd"/>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ind w:right="-14"/>
              <w:rPr>
                <w:rFonts w:ascii="Times New Roman" w:eastAsia="Arial Unicode MS" w:hAnsi="Times New Roman" w:cs="Times New Roman"/>
                <w:bCs/>
                <w:color w:val="000000"/>
                <w:sz w:val="23"/>
                <w:szCs w:val="23"/>
                <w:lang w:val="ru-RU"/>
              </w:rPr>
            </w:pPr>
            <w:r w:rsidRPr="00136691">
              <w:rPr>
                <w:rFonts w:ascii="Times New Roman" w:eastAsia="Arial Unicode MS" w:hAnsi="Times New Roman" w:cs="Times New Roman"/>
                <w:bCs/>
                <w:color w:val="000000"/>
                <w:sz w:val="24"/>
                <w:szCs w:val="24"/>
              </w:rPr>
              <w:t xml:space="preserve">Тема 1. </w:t>
            </w:r>
          </w:p>
          <w:p w:rsidR="00136691" w:rsidRPr="00136691" w:rsidRDefault="00136691" w:rsidP="00136691">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136691">
              <w:rPr>
                <w:rFonts w:ascii="Times New Roman" w:eastAsia="Calibri" w:hAnsi="Times New Roman" w:cs="Times New Roman"/>
                <w:bCs/>
                <w:iCs/>
                <w:color w:val="000000"/>
                <w:sz w:val="23"/>
                <w:szCs w:val="23"/>
              </w:rPr>
              <w:t>Феросфера</w:t>
            </w:r>
            <w:proofErr w:type="spellEnd"/>
            <w:r w:rsidRPr="00136691">
              <w:rPr>
                <w:rFonts w:ascii="Times New Roman" w:eastAsia="Calibri" w:hAnsi="Times New Roman" w:cs="Times New Roman"/>
                <w:bCs/>
                <w:iCs/>
                <w:color w:val="000000"/>
                <w:sz w:val="23"/>
                <w:szCs w:val="23"/>
              </w:rPr>
              <w:t xml:space="preserve"> - зона формування агресивного мікробного угруповання</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19</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5914EE">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15</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14</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АР: лекція, практичне заняття</w:t>
            </w:r>
          </w:p>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СР: доповідь, презентація</w:t>
            </w: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ind w:right="-101"/>
              <w:rPr>
                <w:rFonts w:ascii="Times New Roman" w:eastAsia="Arial Unicode MS" w:hAnsi="Times New Roman" w:cs="Times New Roman"/>
                <w:bCs/>
                <w:color w:val="000000"/>
                <w:sz w:val="23"/>
                <w:szCs w:val="23"/>
                <w:lang w:val="ru-RU"/>
              </w:rPr>
            </w:pPr>
            <w:r w:rsidRPr="00136691">
              <w:rPr>
                <w:rFonts w:ascii="Times New Roman" w:eastAsia="Arial Unicode MS" w:hAnsi="Times New Roman" w:cs="Times New Roman"/>
                <w:bCs/>
                <w:color w:val="000000"/>
                <w:sz w:val="24"/>
                <w:szCs w:val="24"/>
              </w:rPr>
              <w:t>Тема 2.</w:t>
            </w:r>
          </w:p>
          <w:p w:rsidR="00136691" w:rsidRPr="00136691" w:rsidRDefault="00136691" w:rsidP="00136691">
            <w:pPr>
              <w:autoSpaceDE w:val="0"/>
              <w:autoSpaceDN w:val="0"/>
              <w:adjustRightInd w:val="0"/>
              <w:spacing w:after="0" w:line="240" w:lineRule="auto"/>
              <w:rPr>
                <w:rFonts w:ascii="Times New Roman" w:eastAsia="Calibri" w:hAnsi="Times New Roman" w:cs="Times New Roman"/>
                <w:color w:val="000000"/>
                <w:sz w:val="24"/>
                <w:szCs w:val="24"/>
              </w:rPr>
            </w:pPr>
            <w:r w:rsidRPr="00136691">
              <w:rPr>
                <w:rFonts w:ascii="Times New Roman" w:eastAsia="Calibri" w:hAnsi="Times New Roman" w:cs="Times New Roman"/>
                <w:color w:val="000000"/>
                <w:sz w:val="24"/>
                <w:szCs w:val="24"/>
              </w:rPr>
              <w:t>Механізми аеробної корозії</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21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5914EE">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15</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17</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АР: лекція, практичне заняття</w:t>
            </w:r>
          </w:p>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СР: підготовка доповідей, презентацій</w:t>
            </w: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ind w:right="-101"/>
              <w:rPr>
                <w:rFonts w:ascii="Times New Roman" w:eastAsia="Arial Unicode MS" w:hAnsi="Times New Roman" w:cs="Times New Roman"/>
                <w:bCs/>
                <w:color w:val="000000"/>
                <w:sz w:val="23"/>
                <w:szCs w:val="23"/>
                <w:lang w:val="ru-RU"/>
              </w:rPr>
            </w:pPr>
            <w:r w:rsidRPr="00136691">
              <w:rPr>
                <w:rFonts w:ascii="Times New Roman" w:eastAsia="Arial Unicode MS" w:hAnsi="Times New Roman" w:cs="Times New Roman"/>
                <w:bCs/>
                <w:color w:val="000000"/>
                <w:sz w:val="24"/>
                <w:szCs w:val="24"/>
              </w:rPr>
              <w:t xml:space="preserve">Тема 3. </w:t>
            </w:r>
          </w:p>
          <w:p w:rsidR="00136691" w:rsidRPr="00136691" w:rsidRDefault="00136691" w:rsidP="00136691">
            <w:pPr>
              <w:autoSpaceDE w:val="0"/>
              <w:autoSpaceDN w:val="0"/>
              <w:adjustRightInd w:val="0"/>
              <w:spacing w:after="0" w:line="240" w:lineRule="auto"/>
              <w:rPr>
                <w:rFonts w:ascii="Times New Roman" w:eastAsia="Calibri" w:hAnsi="Times New Roman" w:cs="Times New Roman"/>
                <w:bCs/>
                <w:color w:val="000000"/>
                <w:sz w:val="24"/>
                <w:szCs w:val="24"/>
              </w:rPr>
            </w:pPr>
            <w:r w:rsidRPr="00136691">
              <w:rPr>
                <w:rFonts w:ascii="Times New Roman" w:eastAsia="Calibri" w:hAnsi="Times New Roman" w:cs="Times New Roman"/>
                <w:color w:val="000000"/>
                <w:sz w:val="24"/>
                <w:szCs w:val="24"/>
              </w:rPr>
              <w:t>Механізми анаеробної корозії</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20</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5914EE">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16</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17</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АР: лекція, практичне заняття</w:t>
            </w:r>
          </w:p>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СР: доповідь, презентація</w:t>
            </w: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ind w:firstLine="34"/>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Модульний контроль</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ind w:firstLine="34"/>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Всього за змістовим модулем</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60</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8</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6</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A08E3">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46</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49</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3</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44</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146A13">
        <w:trPr>
          <w:trHeight w:val="375"/>
          <w:jc w:val="center"/>
        </w:trPr>
        <w:tc>
          <w:tcPr>
            <w:tcW w:w="10237" w:type="dxa"/>
            <w:gridSpan w:val="28"/>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b/>
                <w:color w:val="000000"/>
                <w:sz w:val="24"/>
                <w:szCs w:val="24"/>
              </w:rPr>
            </w:pPr>
          </w:p>
          <w:p w:rsidR="00136691" w:rsidRPr="00136691" w:rsidRDefault="00136691" w:rsidP="00136691">
            <w:pPr>
              <w:spacing w:after="0" w:line="240" w:lineRule="auto"/>
              <w:jc w:val="center"/>
              <w:rPr>
                <w:rFonts w:ascii="Times New Roman" w:eastAsia="Arial Unicode MS" w:hAnsi="Times New Roman" w:cs="Times New Roman"/>
                <w:b/>
                <w:color w:val="000000"/>
                <w:sz w:val="24"/>
                <w:szCs w:val="24"/>
              </w:rPr>
            </w:pPr>
            <w:r w:rsidRPr="00136691">
              <w:rPr>
                <w:rFonts w:ascii="Times New Roman" w:eastAsia="Arial Unicode MS" w:hAnsi="Times New Roman" w:cs="Times New Roman"/>
                <w:b/>
                <w:color w:val="000000"/>
                <w:sz w:val="24"/>
                <w:szCs w:val="24"/>
              </w:rPr>
              <w:t xml:space="preserve">Змістовий модуль 2. </w:t>
            </w:r>
            <w:proofErr w:type="spellStart"/>
            <w:r w:rsidRPr="00136691">
              <w:rPr>
                <w:rFonts w:ascii="Times New Roman" w:eastAsia="Arial Unicode MS" w:hAnsi="Times New Roman" w:cs="Times New Roman"/>
                <w:color w:val="000000"/>
                <w:sz w:val="24"/>
                <w:szCs w:val="24"/>
                <w:lang w:val="ru-RU"/>
              </w:rPr>
              <w:t>Сучасні</w:t>
            </w:r>
            <w:proofErr w:type="spellEnd"/>
            <w:r w:rsidRPr="00136691">
              <w:rPr>
                <w:rFonts w:ascii="Times New Roman" w:eastAsia="Arial Unicode MS" w:hAnsi="Times New Roman" w:cs="Times New Roman"/>
                <w:color w:val="000000"/>
                <w:sz w:val="24"/>
                <w:szCs w:val="24"/>
                <w:lang w:val="ru-RU"/>
              </w:rPr>
              <w:t xml:space="preserve"> </w:t>
            </w:r>
            <w:proofErr w:type="spellStart"/>
            <w:r w:rsidRPr="00136691">
              <w:rPr>
                <w:rFonts w:ascii="Times New Roman" w:eastAsia="Arial Unicode MS" w:hAnsi="Times New Roman" w:cs="Times New Roman"/>
                <w:color w:val="000000"/>
                <w:sz w:val="24"/>
                <w:szCs w:val="24"/>
                <w:lang w:val="ru-RU"/>
              </w:rPr>
              <w:t>уявлення</w:t>
            </w:r>
            <w:proofErr w:type="spellEnd"/>
            <w:r w:rsidRPr="00136691">
              <w:rPr>
                <w:rFonts w:ascii="Times New Roman" w:eastAsia="Arial Unicode MS" w:hAnsi="Times New Roman" w:cs="Times New Roman"/>
                <w:color w:val="000000"/>
                <w:sz w:val="24"/>
                <w:szCs w:val="24"/>
                <w:lang w:val="ru-RU"/>
              </w:rPr>
              <w:t xml:space="preserve"> про </w:t>
            </w:r>
            <w:proofErr w:type="spellStart"/>
            <w:r w:rsidRPr="00136691">
              <w:rPr>
                <w:rFonts w:ascii="Times New Roman" w:eastAsia="Arial Unicode MS" w:hAnsi="Times New Roman" w:cs="Times New Roman"/>
                <w:color w:val="000000"/>
                <w:sz w:val="24"/>
                <w:szCs w:val="24"/>
                <w:lang w:val="ru-RU"/>
              </w:rPr>
              <w:t>механізми</w:t>
            </w:r>
            <w:proofErr w:type="spellEnd"/>
            <w:r w:rsidRPr="00136691">
              <w:rPr>
                <w:rFonts w:ascii="Times New Roman" w:eastAsia="Arial Unicode MS" w:hAnsi="Times New Roman" w:cs="Times New Roman"/>
                <w:color w:val="000000"/>
                <w:sz w:val="24"/>
                <w:szCs w:val="24"/>
                <w:lang w:val="ru-RU"/>
              </w:rPr>
              <w:t xml:space="preserve"> </w:t>
            </w:r>
            <w:proofErr w:type="spellStart"/>
            <w:r w:rsidRPr="00136691">
              <w:rPr>
                <w:rFonts w:ascii="Times New Roman" w:eastAsia="Arial Unicode MS" w:hAnsi="Times New Roman" w:cs="Times New Roman"/>
                <w:color w:val="000000"/>
                <w:sz w:val="24"/>
                <w:szCs w:val="24"/>
                <w:lang w:val="ru-RU"/>
              </w:rPr>
              <w:t>корозії</w:t>
            </w:r>
            <w:proofErr w:type="spellEnd"/>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bCs/>
                <w:color w:val="000000"/>
                <w:sz w:val="23"/>
                <w:szCs w:val="23"/>
                <w:lang w:val="ru-RU"/>
              </w:rPr>
            </w:pPr>
            <w:r w:rsidRPr="00136691">
              <w:rPr>
                <w:rFonts w:ascii="Times New Roman" w:eastAsia="Arial Unicode MS" w:hAnsi="Times New Roman" w:cs="Times New Roman"/>
                <w:bCs/>
                <w:color w:val="000000"/>
                <w:sz w:val="24"/>
                <w:szCs w:val="24"/>
              </w:rPr>
              <w:t>Тема</w:t>
            </w:r>
            <w:r w:rsidRPr="00136691">
              <w:rPr>
                <w:rFonts w:ascii="Times New Roman" w:eastAsia="Arial Unicode MS" w:hAnsi="Times New Roman" w:cs="Times New Roman"/>
                <w:color w:val="000000"/>
                <w:sz w:val="24"/>
                <w:szCs w:val="24"/>
              </w:rPr>
              <w:t xml:space="preserve">4. </w:t>
            </w:r>
          </w:p>
          <w:p w:rsidR="00136691" w:rsidRPr="00136691" w:rsidRDefault="00136691" w:rsidP="00136691">
            <w:pPr>
              <w:autoSpaceDE w:val="0"/>
              <w:autoSpaceDN w:val="0"/>
              <w:adjustRightInd w:val="0"/>
              <w:spacing w:after="0" w:line="240" w:lineRule="auto"/>
              <w:rPr>
                <w:rFonts w:ascii="Times New Roman" w:eastAsia="Calibri" w:hAnsi="Times New Roman" w:cs="Times New Roman"/>
                <w:color w:val="000000"/>
                <w:sz w:val="24"/>
                <w:szCs w:val="24"/>
              </w:rPr>
            </w:pPr>
            <w:r w:rsidRPr="00136691">
              <w:rPr>
                <w:rFonts w:ascii="Times New Roman" w:eastAsia="Calibri" w:hAnsi="Times New Roman" w:cs="Times New Roman"/>
                <w:bCs/>
                <w:iCs/>
                <w:color w:val="000000"/>
                <w:sz w:val="23"/>
                <w:szCs w:val="23"/>
              </w:rPr>
              <w:t xml:space="preserve">Сучасні уявлення про  </w:t>
            </w:r>
            <w:proofErr w:type="spellStart"/>
            <w:r w:rsidRPr="00136691">
              <w:rPr>
                <w:rFonts w:ascii="Times New Roman" w:eastAsia="Calibri" w:hAnsi="Times New Roman" w:cs="Times New Roman"/>
                <w:bCs/>
                <w:iCs/>
                <w:color w:val="000000"/>
                <w:sz w:val="23"/>
                <w:szCs w:val="23"/>
              </w:rPr>
              <w:t>біокорозійну</w:t>
            </w:r>
            <w:proofErr w:type="spellEnd"/>
            <w:r w:rsidRPr="00136691">
              <w:rPr>
                <w:rFonts w:ascii="Times New Roman" w:eastAsia="Calibri" w:hAnsi="Times New Roman" w:cs="Times New Roman"/>
                <w:bCs/>
                <w:iCs/>
                <w:color w:val="000000"/>
                <w:sz w:val="23"/>
                <w:szCs w:val="23"/>
              </w:rPr>
              <w:t xml:space="preserve"> активність ґрунтів</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5A27D2" w:rsidRDefault="005A27D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16</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5914EE">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10</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17</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АР: лекція, практичне заняття</w:t>
            </w:r>
          </w:p>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СР: підготовка доповідей, презентацій</w:t>
            </w: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bCs/>
                <w:color w:val="000000"/>
                <w:sz w:val="23"/>
                <w:szCs w:val="23"/>
                <w:lang w:val="ru-RU"/>
              </w:rPr>
            </w:pPr>
            <w:r w:rsidRPr="00136691">
              <w:rPr>
                <w:rFonts w:ascii="Times New Roman" w:eastAsia="Arial Unicode MS" w:hAnsi="Times New Roman" w:cs="Times New Roman"/>
                <w:bCs/>
                <w:color w:val="000000"/>
                <w:sz w:val="24"/>
                <w:szCs w:val="24"/>
              </w:rPr>
              <w:t>Тема 5</w:t>
            </w:r>
          </w:p>
          <w:p w:rsidR="00136691" w:rsidRPr="00136691" w:rsidRDefault="00136691" w:rsidP="00136691">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136691">
              <w:rPr>
                <w:rFonts w:ascii="Times New Roman" w:eastAsia="Calibri" w:hAnsi="Times New Roman" w:cs="Times New Roman"/>
                <w:bCs/>
                <w:iCs/>
                <w:color w:val="000000"/>
                <w:sz w:val="23"/>
                <w:szCs w:val="23"/>
              </w:rPr>
              <w:t>Біоплівка</w:t>
            </w:r>
            <w:proofErr w:type="spellEnd"/>
            <w:r w:rsidRPr="00136691">
              <w:rPr>
                <w:rFonts w:ascii="Times New Roman" w:eastAsia="Calibri" w:hAnsi="Times New Roman" w:cs="Times New Roman"/>
                <w:bCs/>
                <w:iCs/>
                <w:color w:val="000000"/>
                <w:sz w:val="23"/>
                <w:szCs w:val="23"/>
              </w:rPr>
              <w:t>- головний чинник мікробної корозії</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5A27D2" w:rsidRDefault="005A27D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14</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5914EE">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10</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18</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15</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АР: лекція, практичне заняття</w:t>
            </w:r>
          </w:p>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СР: доповідь, презентація</w:t>
            </w: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bCs/>
                <w:color w:val="000000"/>
                <w:sz w:val="24"/>
                <w:szCs w:val="24"/>
              </w:rPr>
            </w:pPr>
            <w:r w:rsidRPr="00136691">
              <w:rPr>
                <w:rFonts w:ascii="Times New Roman" w:eastAsia="Arial Unicode MS" w:hAnsi="Times New Roman" w:cs="Times New Roman"/>
                <w:bCs/>
                <w:color w:val="000000"/>
                <w:sz w:val="24"/>
                <w:szCs w:val="24"/>
              </w:rPr>
              <w:t>Модульний контроль</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753F72">
        <w:trPr>
          <w:trHeight w:val="750"/>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ind w:right="-93"/>
              <w:rPr>
                <w:rFonts w:ascii="Times New Roman" w:eastAsia="Arial Unicode MS" w:hAnsi="Times New Roman" w:cs="Times New Roman"/>
                <w:color w:val="000000"/>
                <w:sz w:val="24"/>
                <w:szCs w:val="24"/>
              </w:rPr>
            </w:pPr>
            <w:r w:rsidRPr="00136691">
              <w:rPr>
                <w:rFonts w:ascii="Times New Roman" w:eastAsia="Arial Unicode MS" w:hAnsi="Times New Roman" w:cs="Times New Roman"/>
                <w:bCs/>
                <w:color w:val="000000"/>
                <w:sz w:val="24"/>
                <w:szCs w:val="24"/>
              </w:rPr>
              <w:t>Разом за змістовним модулем 2</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5A27D2" w:rsidRDefault="005A27D2" w:rsidP="00136691">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30</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6</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6</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753F72" w:rsidRDefault="00753F72" w:rsidP="001A08E3">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20</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41</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3</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2</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jc w:val="center"/>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30</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r w:rsidR="00136691" w:rsidRPr="00136691" w:rsidTr="00753F72">
        <w:trPr>
          <w:trHeight w:val="375"/>
          <w:jc w:val="center"/>
        </w:trPr>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b/>
                <w:bCs/>
                <w:color w:val="000000"/>
                <w:sz w:val="24"/>
                <w:szCs w:val="24"/>
              </w:rPr>
            </w:pPr>
            <w:r w:rsidRPr="00136691">
              <w:rPr>
                <w:rFonts w:ascii="Times New Roman" w:eastAsia="Arial Unicode MS" w:hAnsi="Times New Roman" w:cs="Times New Roman"/>
                <w:b/>
                <w:bCs/>
                <w:color w:val="000000"/>
                <w:sz w:val="24"/>
                <w:szCs w:val="24"/>
              </w:rPr>
              <w:t xml:space="preserve">Усього годин </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90</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12</w:t>
            </w:r>
          </w:p>
        </w:tc>
        <w:tc>
          <w:tcPr>
            <w:tcW w:w="524"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w:t>
            </w:r>
          </w:p>
        </w:tc>
        <w:tc>
          <w:tcPr>
            <w:tcW w:w="524" w:type="dxa"/>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12</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6</w:t>
            </w:r>
          </w:p>
        </w:tc>
        <w:tc>
          <w:tcPr>
            <w:tcW w:w="54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DB5F3B" w:rsidRDefault="00DB5F3B" w:rsidP="00136691">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66</w:t>
            </w:r>
          </w:p>
        </w:tc>
        <w:tc>
          <w:tcPr>
            <w:tcW w:w="50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90</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6</w:t>
            </w:r>
          </w:p>
        </w:tc>
        <w:tc>
          <w:tcPr>
            <w:tcW w:w="525"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4</w:t>
            </w:r>
          </w:p>
        </w:tc>
        <w:tc>
          <w:tcPr>
            <w:tcW w:w="52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w:t>
            </w:r>
          </w:p>
        </w:tc>
        <w:tc>
          <w:tcPr>
            <w:tcW w:w="51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6</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36691" w:rsidRPr="00136691" w:rsidRDefault="00136691" w:rsidP="00136691">
            <w:pPr>
              <w:spacing w:after="0" w:line="240" w:lineRule="auto"/>
              <w:rPr>
                <w:rFonts w:ascii="Times New Roman" w:eastAsia="Arial Unicode MS" w:hAnsi="Times New Roman" w:cs="Times New Roman"/>
                <w:color w:val="000000"/>
                <w:sz w:val="24"/>
                <w:szCs w:val="24"/>
              </w:rPr>
            </w:pPr>
            <w:r w:rsidRPr="00136691">
              <w:rPr>
                <w:rFonts w:ascii="Times New Roman" w:eastAsia="Arial Unicode MS" w:hAnsi="Times New Roman" w:cs="Times New Roman"/>
                <w:color w:val="000000"/>
                <w:sz w:val="24"/>
                <w:szCs w:val="24"/>
              </w:rPr>
              <w:t> 74</w:t>
            </w:r>
          </w:p>
        </w:tc>
        <w:tc>
          <w:tcPr>
            <w:tcW w:w="1290" w:type="dxa"/>
            <w:tcBorders>
              <w:top w:val="nil"/>
              <w:left w:val="nil"/>
              <w:bottom w:val="single" w:sz="4" w:space="0" w:color="auto"/>
              <w:right w:val="single" w:sz="4" w:space="0" w:color="auto"/>
            </w:tcBorders>
            <w:tcMar>
              <w:left w:w="28" w:type="dxa"/>
              <w:right w:w="28" w:type="dxa"/>
            </w:tcMar>
            <w:vAlign w:val="center"/>
          </w:tcPr>
          <w:p w:rsidR="00136691" w:rsidRPr="00136691" w:rsidRDefault="00136691" w:rsidP="00136691">
            <w:pPr>
              <w:spacing w:after="0" w:line="240" w:lineRule="auto"/>
              <w:rPr>
                <w:rFonts w:ascii="Times New Roman" w:eastAsia="Arial Unicode MS" w:hAnsi="Times New Roman" w:cs="Times New Roman"/>
                <w:color w:val="000000"/>
                <w:sz w:val="24"/>
                <w:szCs w:val="24"/>
              </w:rPr>
            </w:pPr>
          </w:p>
        </w:tc>
      </w:tr>
    </w:tbl>
    <w:p w:rsidR="00136691" w:rsidRDefault="00136691" w:rsidP="00136691">
      <w:pPr>
        <w:jc w:val="both"/>
        <w:rPr>
          <w:rFonts w:ascii="Times New Roman" w:hAnsi="Times New Roman" w:cs="Times New Roman"/>
          <w:sz w:val="28"/>
          <w:szCs w:val="28"/>
          <w:lang w:val="en-US"/>
        </w:rPr>
      </w:pPr>
    </w:p>
    <w:p w:rsidR="00136691" w:rsidRPr="00C303F7" w:rsidRDefault="00136691" w:rsidP="00136691">
      <w:pPr>
        <w:jc w:val="both"/>
        <w:rPr>
          <w:rFonts w:ascii="Times New Roman" w:hAnsi="Times New Roman"/>
          <w:i/>
          <w:lang w:val="ru-RU"/>
        </w:rPr>
      </w:pPr>
      <w:r w:rsidRPr="00BA2337">
        <w:rPr>
          <w:rFonts w:ascii="Times New Roman" w:hAnsi="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r>
        <w:rPr>
          <w:rFonts w:ascii="Times New Roman" w:hAnsi="Times New Roman"/>
          <w:i/>
        </w:rPr>
        <w:t>.</w:t>
      </w:r>
    </w:p>
    <w:p w:rsidR="00136691" w:rsidRPr="00C303F7" w:rsidRDefault="00136691">
      <w:pPr>
        <w:rPr>
          <w:rFonts w:ascii="Times New Roman" w:hAnsi="Times New Roman" w:cs="Times New Roman"/>
          <w:sz w:val="28"/>
          <w:szCs w:val="28"/>
          <w:lang w:val="ru-RU"/>
        </w:rPr>
      </w:pPr>
      <w:r w:rsidRPr="00C303F7">
        <w:rPr>
          <w:rFonts w:ascii="Times New Roman" w:hAnsi="Times New Roman" w:cs="Times New Roman"/>
          <w:sz w:val="28"/>
          <w:szCs w:val="28"/>
          <w:lang w:val="ru-RU"/>
        </w:rPr>
        <w:br w:type="page"/>
      </w:r>
    </w:p>
    <w:p w:rsidR="00FC323C" w:rsidRPr="00FC323C" w:rsidRDefault="00FC323C" w:rsidP="00FC323C">
      <w:pPr>
        <w:jc w:val="center"/>
        <w:rPr>
          <w:rFonts w:ascii="Times New Roman" w:hAnsi="Times New Roman" w:cs="Times New Roman"/>
          <w:b/>
          <w:bCs/>
          <w:sz w:val="28"/>
          <w:szCs w:val="28"/>
        </w:rPr>
      </w:pPr>
      <w:r w:rsidRPr="00FC323C">
        <w:rPr>
          <w:rFonts w:ascii="Times New Roman" w:hAnsi="Times New Roman" w:cs="Times New Roman"/>
          <w:b/>
          <w:bCs/>
          <w:sz w:val="28"/>
          <w:szCs w:val="28"/>
        </w:rPr>
        <w:t>ФОРМИ І МЕТОДИ НАВЧАННЯ</w:t>
      </w:r>
    </w:p>
    <w:p w:rsidR="00FC323C" w:rsidRPr="00FC323C" w:rsidRDefault="00FC323C" w:rsidP="00FC323C">
      <w:pPr>
        <w:jc w:val="both"/>
        <w:rPr>
          <w:rFonts w:ascii="Times New Roman" w:hAnsi="Times New Roman" w:cs="Times New Roman"/>
          <w:sz w:val="28"/>
          <w:szCs w:val="28"/>
          <w:lang w:val="ru-RU"/>
        </w:rPr>
      </w:pPr>
      <w:proofErr w:type="spellStart"/>
      <w:r w:rsidRPr="00FC323C">
        <w:rPr>
          <w:rFonts w:ascii="Times New Roman" w:hAnsi="Times New Roman" w:cs="Times New Roman"/>
          <w:sz w:val="28"/>
          <w:szCs w:val="28"/>
          <w:lang w:val="ru-RU"/>
        </w:rPr>
        <w:t>Лекційні</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заняття</w:t>
      </w:r>
      <w:proofErr w:type="spellEnd"/>
      <w:r w:rsidRPr="00FC323C">
        <w:rPr>
          <w:rFonts w:ascii="Times New Roman" w:hAnsi="Times New Roman" w:cs="Times New Roman"/>
          <w:sz w:val="28"/>
          <w:szCs w:val="28"/>
          <w:lang w:val="ru-RU"/>
        </w:rPr>
        <w:t xml:space="preserve">  - </w:t>
      </w:r>
      <w:proofErr w:type="spellStart"/>
      <w:r w:rsidRPr="00FC323C">
        <w:rPr>
          <w:rFonts w:ascii="Times New Roman" w:hAnsi="Times New Roman" w:cs="Times New Roman"/>
          <w:sz w:val="28"/>
          <w:szCs w:val="28"/>
          <w:lang w:val="ru-RU"/>
        </w:rPr>
        <w:t>презентації</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навчальне</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відео</w:t>
      </w:r>
      <w:proofErr w:type="spellEnd"/>
      <w:r w:rsidRPr="00FC323C">
        <w:rPr>
          <w:rFonts w:ascii="Times New Roman" w:hAnsi="Times New Roman" w:cs="Times New Roman"/>
          <w:sz w:val="28"/>
          <w:szCs w:val="28"/>
          <w:lang w:val="ru-RU"/>
        </w:rPr>
        <w:t>.</w:t>
      </w:r>
    </w:p>
    <w:p w:rsidR="00FC323C" w:rsidRPr="00FC323C" w:rsidRDefault="00FC323C" w:rsidP="00FC323C">
      <w:pPr>
        <w:jc w:val="both"/>
        <w:rPr>
          <w:rFonts w:ascii="Times New Roman" w:hAnsi="Times New Roman" w:cs="Times New Roman"/>
          <w:sz w:val="28"/>
          <w:szCs w:val="28"/>
          <w:lang w:val="ru-RU"/>
        </w:rPr>
      </w:pPr>
      <w:proofErr w:type="spellStart"/>
      <w:r w:rsidRPr="00FC323C">
        <w:rPr>
          <w:rFonts w:ascii="Times New Roman" w:hAnsi="Times New Roman" w:cs="Times New Roman"/>
          <w:sz w:val="28"/>
          <w:szCs w:val="28"/>
          <w:lang w:val="ru-RU"/>
        </w:rPr>
        <w:t>Практичні</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заняття</w:t>
      </w:r>
      <w:proofErr w:type="spellEnd"/>
      <w:r w:rsidRPr="00FC323C">
        <w:rPr>
          <w:rFonts w:ascii="Times New Roman" w:hAnsi="Times New Roman" w:cs="Times New Roman"/>
          <w:sz w:val="28"/>
          <w:szCs w:val="28"/>
          <w:lang w:val="ru-RU"/>
        </w:rPr>
        <w:t xml:space="preserve"> – </w:t>
      </w:r>
      <w:proofErr w:type="spellStart"/>
      <w:r w:rsidRPr="00FC323C">
        <w:rPr>
          <w:rFonts w:ascii="Times New Roman" w:hAnsi="Times New Roman" w:cs="Times New Roman"/>
          <w:sz w:val="28"/>
          <w:szCs w:val="28"/>
          <w:lang w:val="ru-RU"/>
        </w:rPr>
        <w:t>презентації</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обговорення</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дискусії</w:t>
      </w:r>
      <w:proofErr w:type="spellEnd"/>
    </w:p>
    <w:p w:rsidR="00FC323C" w:rsidRPr="00FC323C" w:rsidRDefault="00FC323C" w:rsidP="00FC323C">
      <w:pPr>
        <w:jc w:val="both"/>
        <w:rPr>
          <w:rFonts w:ascii="Times New Roman" w:hAnsi="Times New Roman" w:cs="Times New Roman"/>
          <w:sz w:val="28"/>
          <w:szCs w:val="28"/>
          <w:lang w:val="ru-RU"/>
        </w:rPr>
      </w:pPr>
    </w:p>
    <w:p w:rsidR="00FC323C" w:rsidRPr="00FC323C" w:rsidRDefault="00FC323C" w:rsidP="00FC323C">
      <w:pPr>
        <w:jc w:val="both"/>
        <w:rPr>
          <w:rFonts w:ascii="Times New Roman" w:hAnsi="Times New Roman" w:cs="Times New Roman"/>
          <w:sz w:val="28"/>
          <w:szCs w:val="28"/>
          <w:lang w:val="ru-RU"/>
        </w:rPr>
      </w:pPr>
    </w:p>
    <w:p w:rsidR="00FC323C" w:rsidRPr="00FC323C" w:rsidRDefault="00FC323C" w:rsidP="00FC323C">
      <w:pPr>
        <w:jc w:val="center"/>
        <w:rPr>
          <w:rFonts w:ascii="Times New Roman" w:hAnsi="Times New Roman" w:cs="Times New Roman"/>
          <w:b/>
          <w:sz w:val="28"/>
          <w:szCs w:val="28"/>
        </w:rPr>
      </w:pPr>
      <w:r w:rsidRPr="00FC323C">
        <w:rPr>
          <w:rFonts w:ascii="Times New Roman" w:hAnsi="Times New Roman" w:cs="Times New Roman"/>
          <w:b/>
          <w:sz w:val="28"/>
          <w:szCs w:val="28"/>
        </w:rPr>
        <w:t>РЕКОМЕНДОВАНА ЛІТЕРАТУРА</w:t>
      </w:r>
    </w:p>
    <w:p w:rsidR="00FC323C" w:rsidRPr="00FC323C" w:rsidRDefault="00FC323C" w:rsidP="00FC323C">
      <w:pPr>
        <w:jc w:val="both"/>
        <w:rPr>
          <w:rFonts w:ascii="Times New Roman" w:hAnsi="Times New Roman" w:cs="Times New Roman"/>
          <w:sz w:val="28"/>
          <w:szCs w:val="28"/>
        </w:rPr>
      </w:pPr>
      <w:r w:rsidRPr="00FC323C">
        <w:rPr>
          <w:rFonts w:ascii="Times New Roman" w:hAnsi="Times New Roman" w:cs="Times New Roman"/>
          <w:b/>
          <w:sz w:val="28"/>
          <w:szCs w:val="28"/>
        </w:rPr>
        <w:t xml:space="preserve">Список рекомендованої літератури </w:t>
      </w:r>
      <w:r w:rsidRPr="00FC323C">
        <w:rPr>
          <w:rFonts w:ascii="Times New Roman" w:hAnsi="Times New Roman" w:cs="Times New Roman"/>
          <w:sz w:val="28"/>
          <w:szCs w:val="28"/>
        </w:rPr>
        <w:t xml:space="preserve">(опис згідно з бібліографічним описом документів відповідно до </w:t>
      </w:r>
      <w:r w:rsidRPr="00FC323C">
        <w:rPr>
          <w:rFonts w:ascii="Times New Roman" w:hAnsi="Times New Roman" w:cs="Times New Roman"/>
          <w:b/>
          <w:bCs/>
          <w:sz w:val="28"/>
          <w:szCs w:val="28"/>
          <w:lang w:val="ru-RU"/>
        </w:rPr>
        <w:t>ДСТУ 8302:2015.</w:t>
      </w:r>
      <w:r w:rsidRPr="00FC323C">
        <w:rPr>
          <w:rFonts w:ascii="Times New Roman" w:hAnsi="Times New Roman" w:cs="Times New Roman"/>
          <w:sz w:val="28"/>
          <w:szCs w:val="28"/>
        </w:rPr>
        <w:t xml:space="preserve"> </w:t>
      </w:r>
      <w:proofErr w:type="spellStart"/>
      <w:r w:rsidRPr="00FC323C">
        <w:rPr>
          <w:rFonts w:ascii="Times New Roman" w:hAnsi="Times New Roman" w:cs="Times New Roman"/>
          <w:sz w:val="28"/>
          <w:szCs w:val="28"/>
          <w:lang w:val="ru-RU"/>
        </w:rPr>
        <w:t>Інформація</w:t>
      </w:r>
      <w:proofErr w:type="spellEnd"/>
      <w:r w:rsidRPr="00FC323C">
        <w:rPr>
          <w:rFonts w:ascii="Times New Roman" w:hAnsi="Times New Roman" w:cs="Times New Roman"/>
          <w:sz w:val="28"/>
          <w:szCs w:val="28"/>
          <w:lang w:val="ru-RU"/>
        </w:rPr>
        <w:t xml:space="preserve"> та </w:t>
      </w:r>
      <w:proofErr w:type="spellStart"/>
      <w:r w:rsidRPr="00FC323C">
        <w:rPr>
          <w:rFonts w:ascii="Times New Roman" w:hAnsi="Times New Roman" w:cs="Times New Roman"/>
          <w:sz w:val="28"/>
          <w:szCs w:val="28"/>
          <w:lang w:val="ru-RU"/>
        </w:rPr>
        <w:t>документація</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Бібліографічне</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посилання</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Загальні</w:t>
      </w:r>
      <w:proofErr w:type="spellEnd"/>
      <w:r w:rsidRPr="00FC323C">
        <w:rPr>
          <w:rFonts w:ascii="Times New Roman" w:hAnsi="Times New Roman" w:cs="Times New Roman"/>
          <w:sz w:val="28"/>
          <w:szCs w:val="28"/>
          <w:lang w:val="ru-RU"/>
        </w:rPr>
        <w:t xml:space="preserve"> </w:t>
      </w:r>
      <w:proofErr w:type="spellStart"/>
      <w:r w:rsidRPr="00FC323C">
        <w:rPr>
          <w:rFonts w:ascii="Times New Roman" w:hAnsi="Times New Roman" w:cs="Times New Roman"/>
          <w:sz w:val="28"/>
          <w:szCs w:val="28"/>
          <w:lang w:val="ru-RU"/>
        </w:rPr>
        <w:t>положення</w:t>
      </w:r>
      <w:proofErr w:type="spellEnd"/>
      <w:r w:rsidRPr="00FC323C">
        <w:rPr>
          <w:rFonts w:ascii="Times New Roman" w:hAnsi="Times New Roman" w:cs="Times New Roman"/>
          <w:sz w:val="28"/>
          <w:szCs w:val="28"/>
          <w:lang w:val="ru-RU"/>
        </w:rPr>
        <w:t xml:space="preserve"> та правила </w:t>
      </w:r>
      <w:proofErr w:type="spellStart"/>
      <w:r w:rsidRPr="00FC323C">
        <w:rPr>
          <w:rFonts w:ascii="Times New Roman" w:hAnsi="Times New Roman" w:cs="Times New Roman"/>
          <w:sz w:val="28"/>
          <w:szCs w:val="28"/>
          <w:lang w:val="ru-RU"/>
        </w:rPr>
        <w:t>складання</w:t>
      </w:r>
      <w:proofErr w:type="spellEnd"/>
      <w:r w:rsidRPr="00FC323C">
        <w:rPr>
          <w:rFonts w:ascii="Times New Roman" w:hAnsi="Times New Roman" w:cs="Times New Roman"/>
          <w:sz w:val="28"/>
          <w:szCs w:val="28"/>
          <w:lang w:val="ru-RU"/>
        </w:rPr>
        <w:t xml:space="preserve"> / Нац. стандарт </w:t>
      </w:r>
      <w:proofErr w:type="spellStart"/>
      <w:r w:rsidRPr="00FC323C">
        <w:rPr>
          <w:rFonts w:ascii="Times New Roman" w:hAnsi="Times New Roman" w:cs="Times New Roman"/>
          <w:sz w:val="28"/>
          <w:szCs w:val="28"/>
          <w:lang w:val="ru-RU"/>
        </w:rPr>
        <w:t>України</w:t>
      </w:r>
      <w:proofErr w:type="spellEnd"/>
      <w:r w:rsidRPr="00FC323C">
        <w:rPr>
          <w:rFonts w:ascii="Times New Roman" w:hAnsi="Times New Roman" w:cs="Times New Roman"/>
          <w:sz w:val="28"/>
          <w:szCs w:val="28"/>
          <w:lang w:val="ru-RU"/>
        </w:rPr>
        <w:t xml:space="preserve">. </w:t>
      </w:r>
      <w:r w:rsidRPr="00FC323C">
        <w:rPr>
          <w:rFonts w:ascii="Times New Roman" w:hAnsi="Times New Roman" w:cs="Times New Roman"/>
          <w:sz w:val="28"/>
          <w:szCs w:val="28"/>
        </w:rPr>
        <w:t>Ч</w:t>
      </w:r>
      <w:proofErr w:type="spellStart"/>
      <w:r w:rsidRPr="00FC323C">
        <w:rPr>
          <w:rFonts w:ascii="Times New Roman" w:hAnsi="Times New Roman" w:cs="Times New Roman"/>
          <w:sz w:val="28"/>
          <w:szCs w:val="28"/>
          <w:lang w:val="en-US"/>
        </w:rPr>
        <w:t>инний</w:t>
      </w:r>
      <w:proofErr w:type="spellEnd"/>
      <w:r w:rsidRPr="00FC323C">
        <w:rPr>
          <w:rFonts w:ascii="Times New Roman" w:hAnsi="Times New Roman" w:cs="Times New Roman"/>
          <w:sz w:val="28"/>
          <w:szCs w:val="28"/>
          <w:lang w:val="en-US"/>
        </w:rPr>
        <w:t xml:space="preserve"> </w:t>
      </w:r>
      <w:proofErr w:type="spellStart"/>
      <w:r w:rsidRPr="00FC323C">
        <w:rPr>
          <w:rFonts w:ascii="Times New Roman" w:hAnsi="Times New Roman" w:cs="Times New Roman"/>
          <w:sz w:val="28"/>
          <w:szCs w:val="28"/>
          <w:lang w:val="en-US"/>
        </w:rPr>
        <w:t>від</w:t>
      </w:r>
      <w:proofErr w:type="spellEnd"/>
      <w:r w:rsidRPr="00FC323C">
        <w:rPr>
          <w:rFonts w:ascii="Times New Roman" w:hAnsi="Times New Roman" w:cs="Times New Roman"/>
          <w:sz w:val="28"/>
          <w:szCs w:val="28"/>
          <w:lang w:val="en-US"/>
        </w:rPr>
        <w:t xml:space="preserve"> </w:t>
      </w:r>
      <w:r w:rsidRPr="00FC323C">
        <w:rPr>
          <w:rFonts w:ascii="Times New Roman" w:hAnsi="Times New Roman" w:cs="Times New Roman"/>
          <w:sz w:val="28"/>
          <w:szCs w:val="28"/>
        </w:rPr>
        <w:t>01.07.2016.</w:t>
      </w:r>
    </w:p>
    <w:p w:rsidR="00136691" w:rsidRDefault="00136691" w:rsidP="00136691">
      <w:pPr>
        <w:jc w:val="both"/>
        <w:rPr>
          <w:rFonts w:ascii="Times New Roman" w:hAnsi="Times New Roman" w:cs="Times New Roman"/>
          <w:sz w:val="28"/>
          <w:szCs w:val="28"/>
          <w:lang w:val="en-US"/>
        </w:rPr>
      </w:pPr>
    </w:p>
    <w:p w:rsidR="00FC323C" w:rsidRPr="00FC323C" w:rsidRDefault="00FC323C" w:rsidP="00FC323C">
      <w:pPr>
        <w:tabs>
          <w:tab w:val="left" w:pos="2030"/>
          <w:tab w:val="left" w:pos="10065"/>
        </w:tabs>
        <w:spacing w:after="0" w:line="360" w:lineRule="auto"/>
        <w:ind w:firstLine="709"/>
        <w:jc w:val="center"/>
        <w:rPr>
          <w:rFonts w:ascii="Times New Roman" w:eastAsia="Arial Unicode MS" w:hAnsi="Times New Roman" w:cs="Times New Roman"/>
          <w:color w:val="000000"/>
          <w:sz w:val="28"/>
          <w:szCs w:val="28"/>
          <w:lang w:eastAsia="uk-UA"/>
        </w:rPr>
      </w:pPr>
      <w:r w:rsidRPr="00FC323C">
        <w:rPr>
          <w:rFonts w:ascii="Times New Roman" w:eastAsia="Arial Unicode MS" w:hAnsi="Times New Roman" w:cs="Times New Roman"/>
          <w:b/>
          <w:color w:val="000000"/>
          <w:sz w:val="28"/>
          <w:szCs w:val="28"/>
        </w:rPr>
        <w:t>Основна:</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Андреюк</w:t>
      </w:r>
      <w:proofErr w:type="spellEnd"/>
      <w:r w:rsidRPr="00FC323C">
        <w:rPr>
          <w:rFonts w:ascii="Times New Roman" w:eastAsia="Arial Unicode MS" w:hAnsi="Times New Roman" w:cs="Times New Roman"/>
          <w:color w:val="000000"/>
          <w:sz w:val="28"/>
          <w:szCs w:val="28"/>
          <w:lang w:eastAsia="uk-UA"/>
        </w:rPr>
        <w:t xml:space="preserve"> К.І., Козлова І.П., </w:t>
      </w:r>
      <w:proofErr w:type="spellStart"/>
      <w:r w:rsidRPr="00FC323C">
        <w:rPr>
          <w:rFonts w:ascii="Times New Roman" w:eastAsia="Arial Unicode MS" w:hAnsi="Times New Roman" w:cs="Times New Roman"/>
          <w:color w:val="000000"/>
          <w:sz w:val="28"/>
          <w:szCs w:val="28"/>
          <w:lang w:eastAsia="uk-UA"/>
        </w:rPr>
        <w:t>Коптєва</w:t>
      </w:r>
      <w:proofErr w:type="spellEnd"/>
      <w:r w:rsidRPr="00FC323C">
        <w:rPr>
          <w:rFonts w:ascii="Times New Roman" w:eastAsia="Arial Unicode MS" w:hAnsi="Times New Roman" w:cs="Times New Roman"/>
          <w:color w:val="000000"/>
          <w:sz w:val="28"/>
          <w:szCs w:val="28"/>
          <w:lang w:eastAsia="uk-UA"/>
        </w:rPr>
        <w:t xml:space="preserve"> Ж.П. та ін. Мікробна корозія підземних споруд. — К.: Наук. думка, 2005. — 259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Антипчук</w:t>
      </w:r>
      <w:proofErr w:type="spellEnd"/>
      <w:r w:rsidRPr="00FC323C">
        <w:rPr>
          <w:rFonts w:ascii="Times New Roman" w:eastAsia="Arial Unicode MS" w:hAnsi="Times New Roman" w:cs="Times New Roman"/>
          <w:color w:val="000000"/>
          <w:sz w:val="28"/>
          <w:szCs w:val="28"/>
          <w:lang w:eastAsia="uk-UA"/>
        </w:rPr>
        <w:t xml:space="preserve"> А.Ф., </w:t>
      </w:r>
      <w:proofErr w:type="spellStart"/>
      <w:r w:rsidRPr="00FC323C">
        <w:rPr>
          <w:rFonts w:ascii="Times New Roman" w:eastAsia="Arial Unicode MS" w:hAnsi="Times New Roman" w:cs="Times New Roman"/>
          <w:color w:val="000000"/>
          <w:sz w:val="28"/>
          <w:szCs w:val="28"/>
          <w:lang w:eastAsia="uk-UA"/>
        </w:rPr>
        <w:t>Кірєєва</w:t>
      </w:r>
      <w:proofErr w:type="spellEnd"/>
      <w:r w:rsidRPr="00FC323C">
        <w:rPr>
          <w:rFonts w:ascii="Times New Roman" w:eastAsia="Arial Unicode MS" w:hAnsi="Times New Roman" w:cs="Times New Roman"/>
          <w:color w:val="000000"/>
          <w:sz w:val="28"/>
          <w:szCs w:val="28"/>
          <w:lang w:eastAsia="uk-UA"/>
        </w:rPr>
        <w:t xml:space="preserve"> І.Ю. Водна мікробіологія. — К.: Нац. </w:t>
      </w:r>
      <w:proofErr w:type="spellStart"/>
      <w:r w:rsidRPr="00FC323C">
        <w:rPr>
          <w:rFonts w:ascii="Times New Roman" w:eastAsia="Arial Unicode MS" w:hAnsi="Times New Roman" w:cs="Times New Roman"/>
          <w:color w:val="000000"/>
          <w:sz w:val="28"/>
          <w:szCs w:val="28"/>
          <w:lang w:eastAsia="uk-UA"/>
        </w:rPr>
        <w:t>аграрн</w:t>
      </w:r>
      <w:proofErr w:type="spellEnd"/>
      <w:r w:rsidRPr="00FC323C">
        <w:rPr>
          <w:rFonts w:ascii="Times New Roman" w:eastAsia="Arial Unicode MS" w:hAnsi="Times New Roman" w:cs="Times New Roman"/>
          <w:color w:val="000000"/>
          <w:sz w:val="28"/>
          <w:szCs w:val="28"/>
          <w:lang w:eastAsia="uk-UA"/>
        </w:rPr>
        <w:t xml:space="preserve">. ун-т, 2003. — 310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Безугова</w:t>
      </w:r>
      <w:proofErr w:type="spellEnd"/>
      <w:r w:rsidRPr="00FC323C">
        <w:rPr>
          <w:rFonts w:ascii="Times New Roman" w:eastAsia="Arial Unicode MS" w:hAnsi="Times New Roman" w:cs="Times New Roman"/>
          <w:color w:val="000000"/>
          <w:sz w:val="28"/>
          <w:szCs w:val="28"/>
          <w:lang w:eastAsia="uk-UA"/>
        </w:rPr>
        <w:t xml:space="preserve"> О.С., Орлов Д.С. </w:t>
      </w:r>
      <w:proofErr w:type="spellStart"/>
      <w:r w:rsidRPr="00FC323C">
        <w:rPr>
          <w:rFonts w:ascii="Times New Roman" w:eastAsia="Arial Unicode MS" w:hAnsi="Times New Roman" w:cs="Times New Roman"/>
          <w:color w:val="000000"/>
          <w:sz w:val="28"/>
          <w:szCs w:val="28"/>
          <w:lang w:eastAsia="uk-UA"/>
        </w:rPr>
        <w:t>Биогеохимия</w:t>
      </w:r>
      <w:proofErr w:type="spellEnd"/>
      <w:r w:rsidRPr="00FC323C">
        <w:rPr>
          <w:rFonts w:ascii="Times New Roman" w:eastAsia="Arial Unicode MS" w:hAnsi="Times New Roman" w:cs="Times New Roman"/>
          <w:color w:val="000000"/>
          <w:sz w:val="28"/>
          <w:szCs w:val="28"/>
          <w:lang w:eastAsia="uk-UA"/>
        </w:rPr>
        <w:t xml:space="preserve">. — М.: </w:t>
      </w:r>
      <w:proofErr w:type="spellStart"/>
      <w:r w:rsidRPr="00FC323C">
        <w:rPr>
          <w:rFonts w:ascii="Times New Roman" w:eastAsia="Arial Unicode MS" w:hAnsi="Times New Roman" w:cs="Times New Roman"/>
          <w:color w:val="000000"/>
          <w:sz w:val="28"/>
          <w:szCs w:val="28"/>
          <w:lang w:eastAsia="uk-UA"/>
        </w:rPr>
        <w:t>Феникс</w:t>
      </w:r>
      <w:proofErr w:type="spellEnd"/>
      <w:r w:rsidRPr="00FC323C">
        <w:rPr>
          <w:rFonts w:ascii="Times New Roman" w:eastAsia="Arial Unicode MS" w:hAnsi="Times New Roman" w:cs="Times New Roman"/>
          <w:color w:val="000000"/>
          <w:sz w:val="28"/>
          <w:szCs w:val="28"/>
          <w:lang w:eastAsia="uk-UA"/>
        </w:rPr>
        <w:t xml:space="preserve">, 2000. — 320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Глазовская</w:t>
      </w:r>
      <w:proofErr w:type="spellEnd"/>
      <w:r w:rsidRPr="00FC323C">
        <w:rPr>
          <w:rFonts w:ascii="Times New Roman" w:eastAsia="Arial Unicode MS" w:hAnsi="Times New Roman" w:cs="Times New Roman"/>
          <w:color w:val="000000"/>
          <w:sz w:val="28"/>
          <w:szCs w:val="28"/>
          <w:lang w:eastAsia="uk-UA"/>
        </w:rPr>
        <w:t xml:space="preserve"> М.А., </w:t>
      </w:r>
      <w:proofErr w:type="spellStart"/>
      <w:r w:rsidRPr="00FC323C">
        <w:rPr>
          <w:rFonts w:ascii="Times New Roman" w:eastAsia="Arial Unicode MS" w:hAnsi="Times New Roman" w:cs="Times New Roman"/>
          <w:color w:val="000000"/>
          <w:sz w:val="28"/>
          <w:szCs w:val="28"/>
          <w:lang w:eastAsia="uk-UA"/>
        </w:rPr>
        <w:t>Добровольская</w:t>
      </w:r>
      <w:proofErr w:type="spellEnd"/>
      <w:r w:rsidRPr="00FC323C">
        <w:rPr>
          <w:rFonts w:ascii="Times New Roman" w:eastAsia="Arial Unicode MS" w:hAnsi="Times New Roman" w:cs="Times New Roman"/>
          <w:color w:val="000000"/>
          <w:sz w:val="28"/>
          <w:szCs w:val="28"/>
          <w:lang w:eastAsia="uk-UA"/>
        </w:rPr>
        <w:t xml:space="preserve"> Н.Г. </w:t>
      </w:r>
      <w:proofErr w:type="spellStart"/>
      <w:r w:rsidRPr="00FC323C">
        <w:rPr>
          <w:rFonts w:ascii="Times New Roman" w:eastAsia="Arial Unicode MS" w:hAnsi="Times New Roman" w:cs="Times New Roman"/>
          <w:color w:val="000000"/>
          <w:sz w:val="28"/>
          <w:szCs w:val="28"/>
          <w:lang w:eastAsia="uk-UA"/>
        </w:rPr>
        <w:t>Геохимические</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функции</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микроорганизмов</w:t>
      </w:r>
      <w:proofErr w:type="spellEnd"/>
      <w:r w:rsidRPr="00FC323C">
        <w:rPr>
          <w:rFonts w:ascii="Times New Roman" w:eastAsia="Arial Unicode MS" w:hAnsi="Times New Roman" w:cs="Times New Roman"/>
          <w:color w:val="000000"/>
          <w:sz w:val="28"/>
          <w:szCs w:val="28"/>
          <w:lang w:eastAsia="uk-UA"/>
        </w:rPr>
        <w:t xml:space="preserve">. — М.: </w:t>
      </w:r>
      <w:proofErr w:type="spellStart"/>
      <w:r w:rsidRPr="00FC323C">
        <w:rPr>
          <w:rFonts w:ascii="Times New Roman" w:eastAsia="Arial Unicode MS" w:hAnsi="Times New Roman" w:cs="Times New Roman"/>
          <w:color w:val="000000"/>
          <w:sz w:val="28"/>
          <w:szCs w:val="28"/>
          <w:lang w:eastAsia="uk-UA"/>
        </w:rPr>
        <w:t>Изд</w:t>
      </w:r>
      <w:proofErr w:type="spellEnd"/>
      <w:r w:rsidRPr="00FC323C">
        <w:rPr>
          <w:rFonts w:ascii="Times New Roman" w:eastAsia="Arial Unicode MS" w:hAnsi="Times New Roman" w:cs="Times New Roman"/>
          <w:color w:val="000000"/>
          <w:sz w:val="28"/>
          <w:szCs w:val="28"/>
          <w:lang w:eastAsia="uk-UA"/>
        </w:rPr>
        <w:t xml:space="preserve">-во </w:t>
      </w:r>
      <w:proofErr w:type="spellStart"/>
      <w:r w:rsidRPr="00FC323C">
        <w:rPr>
          <w:rFonts w:ascii="Times New Roman" w:eastAsia="Arial Unicode MS" w:hAnsi="Times New Roman" w:cs="Times New Roman"/>
          <w:color w:val="000000"/>
          <w:sz w:val="28"/>
          <w:szCs w:val="28"/>
          <w:lang w:eastAsia="uk-UA"/>
        </w:rPr>
        <w:t>Моск</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ун</w:t>
      </w:r>
      <w:proofErr w:type="spellEnd"/>
      <w:r w:rsidRPr="00FC323C">
        <w:rPr>
          <w:rFonts w:ascii="Times New Roman" w:eastAsia="Arial Unicode MS" w:hAnsi="Times New Roman" w:cs="Times New Roman"/>
          <w:color w:val="000000"/>
          <w:sz w:val="28"/>
          <w:szCs w:val="28"/>
          <w:lang w:eastAsia="uk-UA"/>
        </w:rPr>
        <w:t xml:space="preserve">-та, 1984. —152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Дмитрук</w:t>
      </w:r>
      <w:proofErr w:type="spellEnd"/>
      <w:r w:rsidRPr="00FC323C">
        <w:rPr>
          <w:rFonts w:ascii="Times New Roman" w:eastAsia="Arial Unicode MS" w:hAnsi="Times New Roman" w:cs="Times New Roman"/>
          <w:color w:val="000000"/>
          <w:sz w:val="28"/>
          <w:szCs w:val="28"/>
          <w:lang w:eastAsia="uk-UA"/>
        </w:rPr>
        <w:t xml:space="preserve"> Ю.М., </w:t>
      </w:r>
      <w:proofErr w:type="spellStart"/>
      <w:r w:rsidRPr="00FC323C">
        <w:rPr>
          <w:rFonts w:ascii="Times New Roman" w:eastAsia="Arial Unicode MS" w:hAnsi="Times New Roman" w:cs="Times New Roman"/>
          <w:color w:val="000000"/>
          <w:sz w:val="28"/>
          <w:szCs w:val="28"/>
          <w:lang w:eastAsia="uk-UA"/>
        </w:rPr>
        <w:t>Бербець</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М.А.Основи</w:t>
      </w:r>
      <w:proofErr w:type="spellEnd"/>
      <w:r w:rsidRPr="00FC323C">
        <w:rPr>
          <w:rFonts w:ascii="Times New Roman" w:eastAsia="Arial Unicode MS" w:hAnsi="Times New Roman" w:cs="Times New Roman"/>
          <w:color w:val="000000"/>
          <w:sz w:val="28"/>
          <w:szCs w:val="28"/>
          <w:lang w:eastAsia="uk-UA"/>
        </w:rPr>
        <w:t xml:space="preserve"> біогеохімії.-Чернівці: Книги ХХІ, 2009. – 336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FC323C">
        <w:rPr>
          <w:rFonts w:ascii="Times New Roman" w:eastAsia="Arial Unicode MS" w:hAnsi="Times New Roman" w:cs="Times New Roman"/>
          <w:color w:val="000000"/>
          <w:sz w:val="28"/>
          <w:szCs w:val="28"/>
          <w:lang w:eastAsia="uk-UA"/>
        </w:rPr>
        <w:t>Добровольский</w:t>
      </w:r>
      <w:proofErr w:type="spellEnd"/>
      <w:r w:rsidRPr="00FC323C">
        <w:rPr>
          <w:rFonts w:ascii="Times New Roman" w:eastAsia="Arial Unicode MS" w:hAnsi="Times New Roman" w:cs="Times New Roman"/>
          <w:color w:val="000000"/>
          <w:sz w:val="28"/>
          <w:szCs w:val="28"/>
          <w:lang w:eastAsia="uk-UA"/>
        </w:rPr>
        <w:t xml:space="preserve"> В.В. </w:t>
      </w:r>
      <w:proofErr w:type="spellStart"/>
      <w:r w:rsidRPr="00FC323C">
        <w:rPr>
          <w:rFonts w:ascii="Times New Roman" w:eastAsia="Arial Unicode MS" w:hAnsi="Times New Roman" w:cs="Times New Roman"/>
          <w:color w:val="000000"/>
          <w:sz w:val="28"/>
          <w:szCs w:val="28"/>
          <w:lang w:eastAsia="uk-UA"/>
        </w:rPr>
        <w:t>Основы</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биогеохимии</w:t>
      </w:r>
      <w:proofErr w:type="spellEnd"/>
      <w:r w:rsidRPr="00FC323C">
        <w:rPr>
          <w:rFonts w:ascii="Times New Roman" w:eastAsia="Arial Unicode MS" w:hAnsi="Times New Roman" w:cs="Times New Roman"/>
          <w:color w:val="000000"/>
          <w:sz w:val="28"/>
          <w:szCs w:val="28"/>
          <w:lang w:eastAsia="uk-UA"/>
        </w:rPr>
        <w:t xml:space="preserve">. — М.: </w:t>
      </w:r>
      <w:proofErr w:type="spellStart"/>
      <w:r w:rsidRPr="00FC323C">
        <w:rPr>
          <w:rFonts w:ascii="Times New Roman" w:eastAsia="Arial Unicode MS" w:hAnsi="Times New Roman" w:cs="Times New Roman"/>
          <w:color w:val="000000"/>
          <w:sz w:val="28"/>
          <w:szCs w:val="28"/>
          <w:lang w:eastAsia="uk-UA"/>
        </w:rPr>
        <w:t>Академия</w:t>
      </w:r>
      <w:proofErr w:type="spellEnd"/>
      <w:r w:rsidRPr="00FC323C">
        <w:rPr>
          <w:rFonts w:ascii="Times New Roman" w:eastAsia="Arial Unicode MS" w:hAnsi="Times New Roman" w:cs="Times New Roman"/>
          <w:color w:val="000000"/>
          <w:sz w:val="28"/>
          <w:szCs w:val="28"/>
          <w:lang w:eastAsia="uk-UA"/>
        </w:rPr>
        <w:t xml:space="preserve">, 2003. 400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color w:val="000000"/>
          <w:sz w:val="28"/>
          <w:szCs w:val="28"/>
          <w:lang w:eastAsia="uk-UA"/>
        </w:rPr>
        <w:t>Заварзин</w:t>
      </w:r>
      <w:proofErr w:type="spellEnd"/>
      <w:r w:rsidRPr="00FC323C">
        <w:rPr>
          <w:rFonts w:ascii="Times New Roman" w:eastAsia="Arial Unicode MS" w:hAnsi="Times New Roman" w:cs="Times New Roman"/>
          <w:color w:val="000000"/>
          <w:sz w:val="28"/>
          <w:szCs w:val="28"/>
          <w:lang w:eastAsia="uk-UA"/>
        </w:rPr>
        <w:t xml:space="preserve"> Г.А., </w:t>
      </w:r>
      <w:proofErr w:type="spellStart"/>
      <w:r w:rsidRPr="00FC323C">
        <w:rPr>
          <w:rFonts w:ascii="Times New Roman" w:eastAsia="Arial Unicode MS" w:hAnsi="Times New Roman" w:cs="Times New Roman"/>
          <w:color w:val="000000"/>
          <w:sz w:val="28"/>
          <w:szCs w:val="28"/>
          <w:lang w:eastAsia="uk-UA"/>
        </w:rPr>
        <w:t>Колотилова</w:t>
      </w:r>
      <w:proofErr w:type="spellEnd"/>
      <w:r w:rsidRPr="00FC323C">
        <w:rPr>
          <w:rFonts w:ascii="Times New Roman" w:eastAsia="Arial Unicode MS" w:hAnsi="Times New Roman" w:cs="Times New Roman"/>
          <w:color w:val="000000"/>
          <w:sz w:val="28"/>
          <w:szCs w:val="28"/>
          <w:lang w:eastAsia="uk-UA"/>
        </w:rPr>
        <w:t xml:space="preserve"> Н.Н. </w:t>
      </w:r>
      <w:proofErr w:type="spellStart"/>
      <w:r w:rsidRPr="00FC323C">
        <w:rPr>
          <w:rFonts w:ascii="Times New Roman" w:eastAsia="Arial Unicode MS" w:hAnsi="Times New Roman" w:cs="Times New Roman"/>
          <w:color w:val="000000"/>
          <w:sz w:val="28"/>
          <w:szCs w:val="28"/>
          <w:lang w:eastAsia="uk-UA"/>
        </w:rPr>
        <w:t>Введение</w:t>
      </w:r>
      <w:proofErr w:type="spellEnd"/>
      <w:r w:rsidRPr="00FC323C">
        <w:rPr>
          <w:rFonts w:ascii="Times New Roman" w:eastAsia="Arial Unicode MS" w:hAnsi="Times New Roman" w:cs="Times New Roman"/>
          <w:color w:val="000000"/>
          <w:sz w:val="28"/>
          <w:szCs w:val="28"/>
          <w:lang w:eastAsia="uk-UA"/>
        </w:rPr>
        <w:t xml:space="preserve"> в </w:t>
      </w:r>
      <w:proofErr w:type="spellStart"/>
      <w:r w:rsidRPr="00FC323C">
        <w:rPr>
          <w:rFonts w:ascii="Times New Roman" w:eastAsia="Arial Unicode MS" w:hAnsi="Times New Roman" w:cs="Times New Roman"/>
          <w:color w:val="000000"/>
          <w:sz w:val="28"/>
          <w:szCs w:val="28"/>
          <w:lang w:eastAsia="uk-UA"/>
        </w:rPr>
        <w:t>природоведческую</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микробиологию</w:t>
      </w:r>
      <w:proofErr w:type="spellEnd"/>
      <w:r w:rsidRPr="00FC323C">
        <w:rPr>
          <w:rFonts w:ascii="Times New Roman" w:eastAsia="Arial Unicode MS" w:hAnsi="Times New Roman" w:cs="Times New Roman"/>
          <w:color w:val="000000"/>
          <w:sz w:val="28"/>
          <w:szCs w:val="28"/>
          <w:lang w:eastAsia="uk-UA"/>
        </w:rPr>
        <w:t xml:space="preserve">. —М.: </w:t>
      </w:r>
      <w:proofErr w:type="spellStart"/>
      <w:r w:rsidRPr="00FC323C">
        <w:rPr>
          <w:rFonts w:ascii="Times New Roman" w:eastAsia="Arial Unicode MS" w:hAnsi="Times New Roman" w:cs="Times New Roman"/>
          <w:color w:val="000000"/>
          <w:sz w:val="28"/>
          <w:szCs w:val="28"/>
          <w:lang w:eastAsia="uk-UA"/>
        </w:rPr>
        <w:t>Изд</w:t>
      </w:r>
      <w:proofErr w:type="spellEnd"/>
      <w:r w:rsidRPr="00FC323C">
        <w:rPr>
          <w:rFonts w:ascii="Times New Roman" w:eastAsia="Arial Unicode MS" w:hAnsi="Times New Roman" w:cs="Times New Roman"/>
          <w:color w:val="000000"/>
          <w:sz w:val="28"/>
          <w:szCs w:val="28"/>
          <w:lang w:eastAsia="uk-UA"/>
        </w:rPr>
        <w:t xml:space="preserve">-во </w:t>
      </w:r>
      <w:proofErr w:type="spellStart"/>
      <w:r w:rsidRPr="00FC323C">
        <w:rPr>
          <w:rFonts w:ascii="Times New Roman" w:eastAsia="Arial Unicode MS" w:hAnsi="Times New Roman" w:cs="Times New Roman"/>
          <w:color w:val="000000"/>
          <w:sz w:val="28"/>
          <w:szCs w:val="28"/>
          <w:lang w:eastAsia="uk-UA"/>
        </w:rPr>
        <w:t>Моск</w:t>
      </w:r>
      <w:proofErr w:type="spellEnd"/>
      <w:r w:rsidRPr="00FC323C">
        <w:rPr>
          <w:rFonts w:ascii="Times New Roman" w:eastAsia="Arial Unicode MS" w:hAnsi="Times New Roman" w:cs="Times New Roman"/>
          <w:color w:val="000000"/>
          <w:sz w:val="28"/>
          <w:szCs w:val="28"/>
          <w:lang w:eastAsia="uk-UA"/>
        </w:rPr>
        <w:t xml:space="preserve">. </w:t>
      </w:r>
      <w:proofErr w:type="spellStart"/>
      <w:r w:rsidRPr="00FC323C">
        <w:rPr>
          <w:rFonts w:ascii="Times New Roman" w:eastAsia="Arial Unicode MS" w:hAnsi="Times New Roman" w:cs="Times New Roman"/>
          <w:color w:val="000000"/>
          <w:sz w:val="28"/>
          <w:szCs w:val="28"/>
          <w:lang w:eastAsia="uk-UA"/>
        </w:rPr>
        <w:t>ун</w:t>
      </w:r>
      <w:proofErr w:type="spellEnd"/>
      <w:r w:rsidRPr="00FC323C">
        <w:rPr>
          <w:rFonts w:ascii="Times New Roman" w:eastAsia="Arial Unicode MS" w:hAnsi="Times New Roman" w:cs="Times New Roman"/>
          <w:color w:val="000000"/>
          <w:sz w:val="28"/>
          <w:szCs w:val="28"/>
          <w:lang w:eastAsia="uk-UA"/>
        </w:rPr>
        <w:t xml:space="preserve">-та, 2001. — 255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Заварзин</w:t>
      </w:r>
      <w:proofErr w:type="spellEnd"/>
      <w:r w:rsidRPr="00FC323C">
        <w:rPr>
          <w:rFonts w:ascii="Times New Roman" w:eastAsia="Arial Unicode MS" w:hAnsi="Times New Roman" w:cs="Times New Roman"/>
          <w:sz w:val="28"/>
          <w:szCs w:val="28"/>
          <w:lang w:eastAsia="uk-UA"/>
        </w:rPr>
        <w:t xml:space="preserve"> Г.А. </w:t>
      </w:r>
      <w:proofErr w:type="spellStart"/>
      <w:r w:rsidRPr="00FC323C">
        <w:rPr>
          <w:rFonts w:ascii="Times New Roman" w:eastAsia="Arial Unicode MS" w:hAnsi="Times New Roman" w:cs="Times New Roman"/>
          <w:sz w:val="28"/>
          <w:szCs w:val="28"/>
          <w:lang w:eastAsia="uk-UA"/>
        </w:rPr>
        <w:t>Лекции</w:t>
      </w:r>
      <w:proofErr w:type="spellEnd"/>
      <w:r w:rsidRPr="00FC323C">
        <w:rPr>
          <w:rFonts w:ascii="Times New Roman" w:eastAsia="Arial Unicode MS" w:hAnsi="Times New Roman" w:cs="Times New Roman"/>
          <w:sz w:val="28"/>
          <w:szCs w:val="28"/>
          <w:lang w:eastAsia="uk-UA"/>
        </w:rPr>
        <w:t xml:space="preserve"> по </w:t>
      </w:r>
      <w:proofErr w:type="spellStart"/>
      <w:r w:rsidRPr="00FC323C">
        <w:rPr>
          <w:rFonts w:ascii="Times New Roman" w:eastAsia="Arial Unicode MS" w:hAnsi="Times New Roman" w:cs="Times New Roman"/>
          <w:sz w:val="28"/>
          <w:szCs w:val="28"/>
          <w:lang w:eastAsia="uk-UA"/>
        </w:rPr>
        <w:t>природоведческой</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микробиологии</w:t>
      </w:r>
      <w:proofErr w:type="spellEnd"/>
      <w:r w:rsidRPr="00FC323C">
        <w:rPr>
          <w:rFonts w:ascii="Times New Roman" w:eastAsia="Arial Unicode MS" w:hAnsi="Times New Roman" w:cs="Times New Roman"/>
          <w:sz w:val="28"/>
          <w:szCs w:val="28"/>
          <w:lang w:eastAsia="uk-UA"/>
        </w:rPr>
        <w:t>. –М.: Наука, 2003. – 348 с.</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Илялетдинов</w:t>
      </w:r>
      <w:proofErr w:type="spellEnd"/>
      <w:r w:rsidRPr="00FC323C">
        <w:rPr>
          <w:rFonts w:ascii="Times New Roman" w:eastAsia="Arial Unicode MS" w:hAnsi="Times New Roman" w:cs="Times New Roman"/>
          <w:sz w:val="28"/>
          <w:szCs w:val="28"/>
          <w:lang w:eastAsia="uk-UA"/>
        </w:rPr>
        <w:t xml:space="preserve"> А.Н. </w:t>
      </w:r>
      <w:proofErr w:type="spellStart"/>
      <w:r w:rsidRPr="00FC323C">
        <w:rPr>
          <w:rFonts w:ascii="Times New Roman" w:eastAsia="Arial Unicode MS" w:hAnsi="Times New Roman" w:cs="Times New Roman"/>
          <w:sz w:val="28"/>
          <w:szCs w:val="28"/>
          <w:lang w:eastAsia="uk-UA"/>
        </w:rPr>
        <w:t>Микробиологические</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превращения</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металлов</w:t>
      </w:r>
      <w:proofErr w:type="spellEnd"/>
      <w:r w:rsidRPr="00FC323C">
        <w:rPr>
          <w:rFonts w:ascii="Times New Roman" w:eastAsia="Arial Unicode MS" w:hAnsi="Times New Roman" w:cs="Times New Roman"/>
          <w:sz w:val="28"/>
          <w:szCs w:val="28"/>
          <w:lang w:eastAsia="uk-UA"/>
        </w:rPr>
        <w:t xml:space="preserve">. — Алма-Ата: Наука, 1984. — 354 с. </w:t>
      </w:r>
    </w:p>
    <w:p w:rsidR="00FC323C" w:rsidRPr="00FC323C" w:rsidRDefault="00FC323C" w:rsidP="00FC323C">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r w:rsidRPr="00FC323C">
        <w:rPr>
          <w:rFonts w:ascii="Times New Roman" w:eastAsia="Arial Unicode MS" w:hAnsi="Times New Roman" w:cs="Times New Roman"/>
          <w:sz w:val="28"/>
          <w:szCs w:val="28"/>
          <w:lang w:eastAsia="uk-UA"/>
        </w:rPr>
        <w:t xml:space="preserve">Козлова І.П., Радченко О.С., </w:t>
      </w:r>
      <w:proofErr w:type="spellStart"/>
      <w:r w:rsidRPr="00FC323C">
        <w:rPr>
          <w:rFonts w:ascii="Times New Roman" w:eastAsia="Arial Unicode MS" w:hAnsi="Times New Roman" w:cs="Times New Roman"/>
          <w:sz w:val="28"/>
          <w:szCs w:val="28"/>
          <w:lang w:eastAsia="uk-UA"/>
        </w:rPr>
        <w:t>Степура</w:t>
      </w:r>
      <w:proofErr w:type="spellEnd"/>
      <w:r w:rsidRPr="00FC323C">
        <w:rPr>
          <w:rFonts w:ascii="Times New Roman" w:eastAsia="Arial Unicode MS" w:hAnsi="Times New Roman" w:cs="Times New Roman"/>
          <w:sz w:val="28"/>
          <w:szCs w:val="28"/>
          <w:lang w:eastAsia="uk-UA"/>
        </w:rPr>
        <w:t xml:space="preserve"> Л.Г., Кондратюк Т.О. Геохімічна діяльність мікроорганізмів та її прикладні аспекти.- К.: Наук. Думка, 2008. – 525 с.</w:t>
      </w:r>
    </w:p>
    <w:p w:rsidR="00FC323C" w:rsidRPr="00FC323C" w:rsidRDefault="00FC323C" w:rsidP="00FC323C">
      <w:pPr>
        <w:autoSpaceDE w:val="0"/>
        <w:autoSpaceDN w:val="0"/>
        <w:adjustRightInd w:val="0"/>
        <w:spacing w:after="0" w:line="360" w:lineRule="auto"/>
        <w:ind w:firstLine="709"/>
        <w:jc w:val="center"/>
        <w:rPr>
          <w:rFonts w:ascii="Times New Roman" w:eastAsia="Arial Unicode MS" w:hAnsi="Times New Roman" w:cs="Times New Roman"/>
          <w:sz w:val="28"/>
          <w:szCs w:val="28"/>
          <w:lang w:eastAsia="uk-UA"/>
        </w:rPr>
      </w:pPr>
      <w:r w:rsidRPr="00FC323C">
        <w:rPr>
          <w:rFonts w:ascii="Times New Roman" w:eastAsia="Arial Unicode MS" w:hAnsi="Times New Roman" w:cs="Times New Roman"/>
          <w:b/>
          <w:bCs/>
          <w:sz w:val="28"/>
          <w:szCs w:val="28"/>
          <w:lang w:eastAsia="uk-UA"/>
        </w:rPr>
        <w:t>Додаткова:</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Пирог</w:t>
      </w:r>
      <w:proofErr w:type="spellEnd"/>
      <w:r w:rsidRPr="00FC323C">
        <w:rPr>
          <w:rFonts w:ascii="Times New Roman" w:eastAsia="Arial Unicode MS" w:hAnsi="Times New Roman" w:cs="Times New Roman"/>
          <w:sz w:val="28"/>
          <w:szCs w:val="28"/>
          <w:lang w:eastAsia="uk-UA"/>
        </w:rPr>
        <w:t xml:space="preserve"> Т.П. Загальна мікробіологія. — К.: Нац. ун-т </w:t>
      </w:r>
      <w:proofErr w:type="spellStart"/>
      <w:r w:rsidRPr="00FC323C">
        <w:rPr>
          <w:rFonts w:ascii="Times New Roman" w:eastAsia="Arial Unicode MS" w:hAnsi="Times New Roman" w:cs="Times New Roman"/>
          <w:sz w:val="28"/>
          <w:szCs w:val="28"/>
          <w:lang w:eastAsia="uk-UA"/>
        </w:rPr>
        <w:t>харчов</w:t>
      </w:r>
      <w:proofErr w:type="spellEnd"/>
      <w:r w:rsidRPr="00FC323C">
        <w:rPr>
          <w:rFonts w:ascii="Times New Roman" w:eastAsia="Arial Unicode MS" w:hAnsi="Times New Roman" w:cs="Times New Roman"/>
          <w:sz w:val="28"/>
          <w:szCs w:val="28"/>
          <w:lang w:eastAsia="uk-UA"/>
        </w:rPr>
        <w:t xml:space="preserve">. технологій, 2004. — 471 с.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Современная</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микробиология</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Прокариоты</w:t>
      </w:r>
      <w:proofErr w:type="spellEnd"/>
      <w:r w:rsidRPr="00FC323C">
        <w:rPr>
          <w:rFonts w:ascii="Times New Roman" w:eastAsia="Arial Unicode MS" w:hAnsi="Times New Roman" w:cs="Times New Roman"/>
          <w:sz w:val="28"/>
          <w:szCs w:val="28"/>
          <w:lang w:eastAsia="uk-UA"/>
        </w:rPr>
        <w:t xml:space="preserve">. В 2-х т. / </w:t>
      </w:r>
      <w:proofErr w:type="spellStart"/>
      <w:r w:rsidRPr="00FC323C">
        <w:rPr>
          <w:rFonts w:ascii="Times New Roman" w:eastAsia="Arial Unicode MS" w:hAnsi="Times New Roman" w:cs="Times New Roman"/>
          <w:sz w:val="28"/>
          <w:szCs w:val="28"/>
          <w:lang w:eastAsia="uk-UA"/>
        </w:rPr>
        <w:t>Под</w:t>
      </w:r>
      <w:proofErr w:type="spellEnd"/>
      <w:r w:rsidRPr="00FC323C">
        <w:rPr>
          <w:rFonts w:ascii="Times New Roman" w:eastAsia="Arial Unicode MS" w:hAnsi="Times New Roman" w:cs="Times New Roman"/>
          <w:sz w:val="28"/>
          <w:szCs w:val="28"/>
          <w:lang w:eastAsia="uk-UA"/>
        </w:rPr>
        <w:t xml:space="preserve"> ред. Й. </w:t>
      </w:r>
      <w:proofErr w:type="spellStart"/>
      <w:r w:rsidRPr="00FC323C">
        <w:rPr>
          <w:rFonts w:ascii="Times New Roman" w:eastAsia="Arial Unicode MS" w:hAnsi="Times New Roman" w:cs="Times New Roman"/>
          <w:sz w:val="28"/>
          <w:szCs w:val="28"/>
          <w:lang w:eastAsia="uk-UA"/>
        </w:rPr>
        <w:t>Ленглера</w:t>
      </w:r>
      <w:proofErr w:type="spellEnd"/>
      <w:r w:rsidRPr="00FC323C">
        <w:rPr>
          <w:rFonts w:ascii="Times New Roman" w:eastAsia="Arial Unicode MS" w:hAnsi="Times New Roman" w:cs="Times New Roman"/>
          <w:sz w:val="28"/>
          <w:szCs w:val="28"/>
          <w:lang w:eastAsia="uk-UA"/>
        </w:rPr>
        <w:t xml:space="preserve">, Г. </w:t>
      </w:r>
      <w:proofErr w:type="spellStart"/>
      <w:r w:rsidRPr="00FC323C">
        <w:rPr>
          <w:rFonts w:ascii="Times New Roman" w:eastAsia="Arial Unicode MS" w:hAnsi="Times New Roman" w:cs="Times New Roman"/>
          <w:sz w:val="28"/>
          <w:szCs w:val="28"/>
          <w:lang w:eastAsia="uk-UA"/>
        </w:rPr>
        <w:t>Древса</w:t>
      </w:r>
      <w:proofErr w:type="spellEnd"/>
      <w:r w:rsidRPr="00FC323C">
        <w:rPr>
          <w:rFonts w:ascii="Times New Roman" w:eastAsia="Arial Unicode MS" w:hAnsi="Times New Roman" w:cs="Times New Roman"/>
          <w:sz w:val="28"/>
          <w:szCs w:val="28"/>
          <w:lang w:eastAsia="uk-UA"/>
        </w:rPr>
        <w:t xml:space="preserve">, Г. </w:t>
      </w:r>
      <w:proofErr w:type="spellStart"/>
      <w:r w:rsidRPr="00FC323C">
        <w:rPr>
          <w:rFonts w:ascii="Times New Roman" w:eastAsia="Arial Unicode MS" w:hAnsi="Times New Roman" w:cs="Times New Roman"/>
          <w:sz w:val="28"/>
          <w:szCs w:val="28"/>
          <w:lang w:eastAsia="uk-UA"/>
        </w:rPr>
        <w:t>Шлегеля</w:t>
      </w:r>
      <w:proofErr w:type="spellEnd"/>
      <w:r w:rsidRPr="00FC323C">
        <w:rPr>
          <w:rFonts w:ascii="Times New Roman" w:eastAsia="Arial Unicode MS" w:hAnsi="Times New Roman" w:cs="Times New Roman"/>
          <w:sz w:val="28"/>
          <w:szCs w:val="28"/>
          <w:lang w:eastAsia="uk-UA"/>
        </w:rPr>
        <w:t xml:space="preserve">. — М.: Мир, 2005. — Т. 1 — 656 с.; Т. 2. — 496 с.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Bock</w:t>
      </w:r>
      <w:proofErr w:type="spellEnd"/>
      <w:r w:rsidRPr="00FC323C">
        <w:rPr>
          <w:rFonts w:ascii="Times New Roman" w:eastAsia="Arial Unicode MS" w:hAnsi="Times New Roman" w:cs="Times New Roman"/>
          <w:sz w:val="28"/>
          <w:szCs w:val="28"/>
          <w:lang w:eastAsia="uk-UA"/>
        </w:rPr>
        <w:t xml:space="preserve"> E., </w:t>
      </w:r>
      <w:proofErr w:type="spellStart"/>
      <w:r w:rsidRPr="00FC323C">
        <w:rPr>
          <w:rFonts w:ascii="Times New Roman" w:eastAsia="Arial Unicode MS" w:hAnsi="Times New Roman" w:cs="Times New Roman"/>
          <w:sz w:val="28"/>
          <w:szCs w:val="28"/>
          <w:lang w:eastAsia="uk-UA"/>
        </w:rPr>
        <w:t>Roops</w:t>
      </w:r>
      <w:proofErr w:type="spellEnd"/>
      <w:r w:rsidRPr="00FC323C">
        <w:rPr>
          <w:rFonts w:ascii="Times New Roman" w:eastAsia="Arial Unicode MS" w:hAnsi="Times New Roman" w:cs="Times New Roman"/>
          <w:sz w:val="28"/>
          <w:szCs w:val="28"/>
          <w:lang w:eastAsia="uk-UA"/>
        </w:rPr>
        <w:t xml:space="preserve"> H.-P., </w:t>
      </w:r>
      <w:proofErr w:type="spellStart"/>
      <w:r w:rsidRPr="00FC323C">
        <w:rPr>
          <w:rFonts w:ascii="Times New Roman" w:eastAsia="Arial Unicode MS" w:hAnsi="Times New Roman" w:cs="Times New Roman"/>
          <w:sz w:val="28"/>
          <w:szCs w:val="28"/>
          <w:lang w:eastAsia="uk-UA"/>
        </w:rPr>
        <w:t>Ahlers</w:t>
      </w:r>
      <w:proofErr w:type="spellEnd"/>
      <w:r w:rsidRPr="00FC323C">
        <w:rPr>
          <w:rFonts w:ascii="Times New Roman" w:eastAsia="Arial Unicode MS" w:hAnsi="Times New Roman" w:cs="Times New Roman"/>
          <w:sz w:val="28"/>
          <w:szCs w:val="28"/>
          <w:lang w:eastAsia="uk-UA"/>
        </w:rPr>
        <w:t xml:space="preserve"> B., </w:t>
      </w:r>
      <w:proofErr w:type="spellStart"/>
      <w:r w:rsidRPr="00FC323C">
        <w:rPr>
          <w:rFonts w:ascii="Times New Roman" w:eastAsia="Arial Unicode MS" w:hAnsi="Times New Roman" w:cs="Times New Roman"/>
          <w:sz w:val="28"/>
          <w:szCs w:val="28"/>
          <w:lang w:eastAsia="uk-UA"/>
        </w:rPr>
        <w:t>Harms</w:t>
      </w:r>
      <w:proofErr w:type="spellEnd"/>
      <w:r w:rsidRPr="00FC323C">
        <w:rPr>
          <w:rFonts w:ascii="Times New Roman" w:eastAsia="Arial Unicode MS" w:hAnsi="Times New Roman" w:cs="Times New Roman"/>
          <w:sz w:val="28"/>
          <w:szCs w:val="28"/>
          <w:lang w:eastAsia="uk-UA"/>
        </w:rPr>
        <w:t xml:space="preserve"> H. </w:t>
      </w:r>
      <w:proofErr w:type="spellStart"/>
      <w:r w:rsidRPr="00FC323C">
        <w:rPr>
          <w:rFonts w:ascii="Times New Roman" w:eastAsia="Arial Unicode MS" w:hAnsi="Times New Roman" w:cs="Times New Roman"/>
          <w:sz w:val="28"/>
          <w:szCs w:val="28"/>
          <w:lang w:eastAsia="uk-UA"/>
        </w:rPr>
        <w:t>Oxidation</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of</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inorganic</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nitrogen</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compounds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energy</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source</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The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Prokaryotes</w:t>
      </w:r>
      <w:proofErr w:type="spellEnd"/>
      <w:r w:rsidRPr="00FC323C">
        <w:rPr>
          <w:rFonts w:ascii="Times New Roman" w:eastAsia="Arial Unicode MS" w:hAnsi="Times New Roman" w:cs="Times New Roman"/>
          <w:sz w:val="28"/>
          <w:szCs w:val="28"/>
          <w:lang w:eastAsia="uk-UA"/>
        </w:rPr>
        <w:t xml:space="preserve">. — 2-nd </w:t>
      </w:r>
      <w:proofErr w:type="spellStart"/>
      <w:r w:rsidRPr="00FC323C">
        <w:rPr>
          <w:rFonts w:ascii="Times New Roman" w:eastAsia="Arial Unicode MS" w:hAnsi="Times New Roman" w:cs="Times New Roman"/>
          <w:sz w:val="28"/>
          <w:szCs w:val="28"/>
          <w:lang w:eastAsia="uk-UA"/>
        </w:rPr>
        <w:t>ed</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Eds</w:t>
      </w:r>
      <w:proofErr w:type="spellEnd"/>
      <w:r w:rsidRPr="00FC323C">
        <w:rPr>
          <w:rFonts w:ascii="Times New Roman" w:eastAsia="Arial Unicode MS" w:hAnsi="Times New Roman" w:cs="Times New Roman"/>
          <w:sz w:val="28"/>
          <w:szCs w:val="28"/>
          <w:lang w:eastAsia="uk-UA"/>
        </w:rPr>
        <w:t xml:space="preserve"> A. </w:t>
      </w:r>
      <w:proofErr w:type="spellStart"/>
      <w:r w:rsidRPr="00FC323C">
        <w:rPr>
          <w:rFonts w:ascii="Times New Roman" w:eastAsia="Arial Unicode MS" w:hAnsi="Times New Roman" w:cs="Times New Roman"/>
          <w:sz w:val="28"/>
          <w:szCs w:val="28"/>
          <w:lang w:eastAsia="uk-UA"/>
        </w:rPr>
        <w:t>Balows</w:t>
      </w:r>
      <w:proofErr w:type="spellEnd"/>
      <w:r w:rsidRPr="00FC323C">
        <w:rPr>
          <w:rFonts w:ascii="Times New Roman" w:eastAsia="Arial Unicode MS" w:hAnsi="Times New Roman" w:cs="Times New Roman"/>
          <w:sz w:val="28"/>
          <w:szCs w:val="28"/>
          <w:lang w:eastAsia="uk-UA"/>
        </w:rPr>
        <w:t xml:space="preserve">, H.G. </w:t>
      </w:r>
      <w:proofErr w:type="spellStart"/>
      <w:r w:rsidRPr="00FC323C">
        <w:rPr>
          <w:rFonts w:ascii="Times New Roman" w:eastAsia="Arial Unicode MS" w:hAnsi="Times New Roman" w:cs="Times New Roman"/>
          <w:sz w:val="28"/>
          <w:szCs w:val="28"/>
          <w:lang w:eastAsia="uk-UA"/>
        </w:rPr>
        <w:t>Truper</w:t>
      </w:r>
      <w:proofErr w:type="spellEnd"/>
      <w:r w:rsidRPr="00FC323C">
        <w:rPr>
          <w:rFonts w:ascii="Times New Roman" w:eastAsia="Arial Unicode MS" w:hAnsi="Times New Roman" w:cs="Times New Roman"/>
          <w:sz w:val="28"/>
          <w:szCs w:val="28"/>
          <w:lang w:eastAsia="uk-UA"/>
        </w:rPr>
        <w:t xml:space="preserve">, M. </w:t>
      </w:r>
      <w:proofErr w:type="spellStart"/>
      <w:r w:rsidRPr="00FC323C">
        <w:rPr>
          <w:rFonts w:ascii="Times New Roman" w:eastAsia="Arial Unicode MS" w:hAnsi="Times New Roman" w:cs="Times New Roman"/>
          <w:sz w:val="28"/>
          <w:szCs w:val="28"/>
          <w:lang w:eastAsia="uk-UA"/>
        </w:rPr>
        <w:t>Dworkin</w:t>
      </w:r>
      <w:proofErr w:type="spellEnd"/>
      <w:r w:rsidRPr="00FC323C">
        <w:rPr>
          <w:rFonts w:ascii="Times New Roman" w:eastAsia="Arial Unicode MS" w:hAnsi="Times New Roman" w:cs="Times New Roman"/>
          <w:sz w:val="28"/>
          <w:szCs w:val="28"/>
          <w:lang w:eastAsia="uk-UA"/>
        </w:rPr>
        <w:t xml:space="preserve">, W. </w:t>
      </w:r>
      <w:proofErr w:type="spellStart"/>
      <w:r w:rsidRPr="00FC323C">
        <w:rPr>
          <w:rFonts w:ascii="Times New Roman" w:eastAsia="Arial Unicode MS" w:hAnsi="Times New Roman" w:cs="Times New Roman"/>
          <w:sz w:val="28"/>
          <w:szCs w:val="28"/>
          <w:lang w:eastAsia="uk-UA"/>
        </w:rPr>
        <w:t>Hander</w:t>
      </w:r>
      <w:proofErr w:type="spellEnd"/>
      <w:r w:rsidRPr="00FC323C">
        <w:rPr>
          <w:rFonts w:ascii="Times New Roman" w:eastAsia="Arial Unicode MS" w:hAnsi="Times New Roman" w:cs="Times New Roman"/>
          <w:sz w:val="28"/>
          <w:szCs w:val="28"/>
          <w:lang w:eastAsia="uk-UA"/>
        </w:rPr>
        <w:t xml:space="preserve">, K.H. </w:t>
      </w:r>
      <w:proofErr w:type="spellStart"/>
      <w:r w:rsidRPr="00FC323C">
        <w:rPr>
          <w:rFonts w:ascii="Times New Roman" w:eastAsia="Arial Unicode MS" w:hAnsi="Times New Roman" w:cs="Times New Roman"/>
          <w:sz w:val="28"/>
          <w:szCs w:val="28"/>
          <w:lang w:eastAsia="uk-UA"/>
        </w:rPr>
        <w:t>Schleifer</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New</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York</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Springer-Verlag</w:t>
      </w:r>
      <w:proofErr w:type="spellEnd"/>
      <w:r w:rsidRPr="00FC323C">
        <w:rPr>
          <w:rFonts w:ascii="Times New Roman" w:eastAsia="Arial Unicode MS" w:hAnsi="Times New Roman" w:cs="Times New Roman"/>
          <w:sz w:val="28"/>
          <w:szCs w:val="28"/>
          <w:lang w:eastAsia="uk-UA"/>
        </w:rPr>
        <w:t xml:space="preserve">, N.Y., 1992. — P. 414—430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Hanson</w:t>
      </w:r>
      <w:proofErr w:type="spellEnd"/>
      <w:r w:rsidRPr="00FC323C">
        <w:rPr>
          <w:rFonts w:ascii="Times New Roman" w:eastAsia="Arial Unicode MS" w:hAnsi="Times New Roman" w:cs="Times New Roman"/>
          <w:sz w:val="28"/>
          <w:szCs w:val="28"/>
          <w:lang w:eastAsia="uk-UA"/>
        </w:rPr>
        <w:t xml:space="preserve"> R.S., </w:t>
      </w:r>
      <w:proofErr w:type="spellStart"/>
      <w:r w:rsidRPr="00FC323C">
        <w:rPr>
          <w:rFonts w:ascii="Times New Roman" w:eastAsia="Arial Unicode MS" w:hAnsi="Times New Roman" w:cs="Times New Roman"/>
          <w:sz w:val="28"/>
          <w:szCs w:val="28"/>
          <w:lang w:eastAsia="uk-UA"/>
        </w:rPr>
        <w:t>Hanson</w:t>
      </w:r>
      <w:proofErr w:type="spellEnd"/>
      <w:r w:rsidRPr="00FC323C">
        <w:rPr>
          <w:rFonts w:ascii="Times New Roman" w:eastAsia="Arial Unicode MS" w:hAnsi="Times New Roman" w:cs="Times New Roman"/>
          <w:sz w:val="28"/>
          <w:szCs w:val="28"/>
          <w:lang w:eastAsia="uk-UA"/>
        </w:rPr>
        <w:t xml:space="preserve"> T.E. </w:t>
      </w:r>
      <w:proofErr w:type="spellStart"/>
      <w:r w:rsidRPr="00FC323C">
        <w:rPr>
          <w:rFonts w:ascii="Times New Roman" w:eastAsia="Arial Unicode MS" w:hAnsi="Times New Roman" w:cs="Times New Roman"/>
          <w:sz w:val="28"/>
          <w:szCs w:val="28"/>
          <w:lang w:eastAsia="uk-UA"/>
        </w:rPr>
        <w:t>Methanotrophic</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bacteria</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Microbiol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Rev</w:t>
      </w:r>
      <w:proofErr w:type="spellEnd"/>
      <w:r w:rsidRPr="00FC323C">
        <w:rPr>
          <w:rFonts w:ascii="Times New Roman" w:eastAsia="Arial Unicode MS" w:hAnsi="Times New Roman" w:cs="Times New Roman"/>
          <w:sz w:val="28"/>
          <w:szCs w:val="28"/>
          <w:lang w:eastAsia="uk-UA"/>
        </w:rPr>
        <w:t xml:space="preserve">. — 1996. — 60, N 2. — P. 439—471.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Metagenomics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of</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the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Microbial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Nitrogen</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Cycle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Theory</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Methods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Applications</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Book</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Editor</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Diana</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Marco</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Caister</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Academic</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Press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National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University</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of</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Córdoba</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CONICET, Argentina.,2014.-268 р.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Richardson</w:t>
      </w:r>
      <w:proofErr w:type="spellEnd"/>
      <w:r w:rsidRPr="00FC323C">
        <w:rPr>
          <w:rFonts w:ascii="Times New Roman" w:eastAsia="Arial Unicode MS" w:hAnsi="Times New Roman" w:cs="Times New Roman"/>
          <w:sz w:val="28"/>
          <w:szCs w:val="28"/>
          <w:lang w:eastAsia="uk-UA"/>
        </w:rPr>
        <w:t xml:space="preserve"> D.J. </w:t>
      </w:r>
      <w:proofErr w:type="spellStart"/>
      <w:r w:rsidRPr="00FC323C">
        <w:rPr>
          <w:rFonts w:ascii="Times New Roman" w:eastAsia="Arial Unicode MS" w:hAnsi="Times New Roman" w:cs="Times New Roman"/>
          <w:sz w:val="28"/>
          <w:szCs w:val="28"/>
          <w:lang w:eastAsia="uk-UA"/>
        </w:rPr>
        <w:t>Bacterial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respiration</w:t>
      </w:r>
      <w:proofErr w:type="spellEnd"/>
      <w:r w:rsidRPr="00FC323C">
        <w:rPr>
          <w:rFonts w:ascii="Times New Roman" w:eastAsia="Arial Unicode MS" w:hAnsi="Times New Roman" w:cs="Times New Roman"/>
          <w:sz w:val="28"/>
          <w:szCs w:val="28"/>
          <w:lang w:eastAsia="uk-UA"/>
        </w:rPr>
        <w:t xml:space="preserve">: a </w:t>
      </w:r>
      <w:proofErr w:type="spellStart"/>
      <w:r w:rsidRPr="00FC323C">
        <w:rPr>
          <w:rFonts w:ascii="Times New Roman" w:eastAsia="Arial Unicode MS" w:hAnsi="Times New Roman" w:cs="Times New Roman"/>
          <w:sz w:val="28"/>
          <w:szCs w:val="28"/>
          <w:lang w:eastAsia="uk-UA"/>
        </w:rPr>
        <w:t>flexible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process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for</w:t>
      </w:r>
      <w:proofErr w:type="spellEnd"/>
      <w:r w:rsidRPr="00FC323C">
        <w:rPr>
          <w:rFonts w:ascii="Times New Roman" w:eastAsia="Arial Unicode MS" w:hAnsi="Times New Roman" w:cs="Times New Roman"/>
          <w:sz w:val="28"/>
          <w:szCs w:val="28"/>
          <w:lang w:eastAsia="uk-UA"/>
        </w:rPr>
        <w:t xml:space="preserve"> a </w:t>
      </w:r>
      <w:proofErr w:type="spellStart"/>
      <w:r w:rsidRPr="00FC323C">
        <w:rPr>
          <w:rFonts w:ascii="Times New Roman" w:eastAsia="Arial Unicode MS" w:hAnsi="Times New Roman" w:cs="Times New Roman"/>
          <w:sz w:val="28"/>
          <w:szCs w:val="28"/>
          <w:lang w:eastAsia="uk-UA"/>
        </w:rPr>
        <w:t>changing</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environment</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Microbiology</w:t>
      </w:r>
      <w:proofErr w:type="spellEnd"/>
      <w:r w:rsidRPr="00FC323C">
        <w:rPr>
          <w:rFonts w:ascii="Times New Roman" w:eastAsia="Arial Unicode MS" w:hAnsi="Times New Roman" w:cs="Times New Roman"/>
          <w:sz w:val="28"/>
          <w:szCs w:val="28"/>
          <w:lang w:eastAsia="uk-UA"/>
        </w:rPr>
        <w:t xml:space="preserve">. — 2000. — 146. — P. 551—571.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Richardson</w:t>
      </w:r>
      <w:proofErr w:type="spellEnd"/>
      <w:r w:rsidRPr="00FC323C">
        <w:rPr>
          <w:rFonts w:ascii="Times New Roman" w:eastAsia="Arial Unicode MS" w:hAnsi="Times New Roman" w:cs="Times New Roman"/>
          <w:sz w:val="28"/>
          <w:szCs w:val="28"/>
          <w:lang w:eastAsia="uk-UA"/>
        </w:rPr>
        <w:t xml:space="preserve"> D.J., </w:t>
      </w:r>
      <w:proofErr w:type="spellStart"/>
      <w:r w:rsidRPr="00FC323C">
        <w:rPr>
          <w:rFonts w:ascii="Times New Roman" w:eastAsia="Arial Unicode MS" w:hAnsi="Times New Roman" w:cs="Times New Roman"/>
          <w:sz w:val="28"/>
          <w:szCs w:val="28"/>
          <w:lang w:eastAsia="uk-UA"/>
        </w:rPr>
        <w:t>Berks</w:t>
      </w:r>
      <w:proofErr w:type="spellEnd"/>
      <w:r w:rsidRPr="00FC323C">
        <w:rPr>
          <w:rFonts w:ascii="Times New Roman" w:eastAsia="Arial Unicode MS" w:hAnsi="Times New Roman" w:cs="Times New Roman"/>
          <w:sz w:val="28"/>
          <w:szCs w:val="28"/>
          <w:lang w:eastAsia="uk-UA"/>
        </w:rPr>
        <w:t xml:space="preserve"> B.C., </w:t>
      </w:r>
      <w:proofErr w:type="spellStart"/>
      <w:r w:rsidRPr="00FC323C">
        <w:rPr>
          <w:rFonts w:ascii="Times New Roman" w:eastAsia="Arial Unicode MS" w:hAnsi="Times New Roman" w:cs="Times New Roman"/>
          <w:sz w:val="28"/>
          <w:szCs w:val="28"/>
          <w:lang w:eastAsia="uk-UA"/>
        </w:rPr>
        <w:t>Russel</w:t>
      </w:r>
      <w:proofErr w:type="spellEnd"/>
      <w:r w:rsidRPr="00FC323C">
        <w:rPr>
          <w:rFonts w:ascii="Times New Roman" w:eastAsia="Arial Unicode MS" w:hAnsi="Times New Roman" w:cs="Times New Roman"/>
          <w:sz w:val="28"/>
          <w:szCs w:val="28"/>
          <w:lang w:eastAsia="uk-UA"/>
        </w:rPr>
        <w:t xml:space="preserve"> A.D. </w:t>
      </w:r>
      <w:proofErr w:type="spellStart"/>
      <w:r w:rsidRPr="00FC323C">
        <w:rPr>
          <w:rFonts w:ascii="Times New Roman" w:eastAsia="Arial Unicode MS" w:hAnsi="Times New Roman" w:cs="Times New Roman"/>
          <w:sz w:val="28"/>
          <w:szCs w:val="28"/>
          <w:lang w:eastAsia="uk-UA"/>
        </w:rPr>
        <w:t>et</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Functional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biochemical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genetic</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diversity</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of</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prokaryotic</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nitrate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reductases</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Cell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Mol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Life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Sci</w:t>
      </w:r>
      <w:proofErr w:type="spellEnd"/>
      <w:r w:rsidRPr="00FC323C">
        <w:rPr>
          <w:rFonts w:ascii="Times New Roman" w:eastAsia="Arial Unicode MS" w:hAnsi="Times New Roman" w:cs="Times New Roman"/>
          <w:sz w:val="28"/>
          <w:szCs w:val="28"/>
          <w:lang w:eastAsia="uk-UA"/>
        </w:rPr>
        <w:t xml:space="preserve">. — 2001. — 58, N 2. — P. 165—178.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Schafer</w:t>
      </w:r>
      <w:proofErr w:type="spellEnd"/>
      <w:r w:rsidRPr="00FC323C">
        <w:rPr>
          <w:rFonts w:ascii="Times New Roman" w:eastAsia="Arial Unicode MS" w:hAnsi="Times New Roman" w:cs="Times New Roman"/>
          <w:sz w:val="28"/>
          <w:szCs w:val="28"/>
          <w:lang w:eastAsia="uk-UA"/>
        </w:rPr>
        <w:t xml:space="preserve"> G., </w:t>
      </w:r>
      <w:proofErr w:type="spellStart"/>
      <w:r w:rsidRPr="00FC323C">
        <w:rPr>
          <w:rFonts w:ascii="Times New Roman" w:eastAsia="Arial Unicode MS" w:hAnsi="Times New Roman" w:cs="Times New Roman"/>
          <w:sz w:val="28"/>
          <w:szCs w:val="28"/>
          <w:lang w:eastAsia="uk-UA"/>
        </w:rPr>
        <w:t>Engelhard</w:t>
      </w:r>
      <w:proofErr w:type="spellEnd"/>
      <w:r w:rsidRPr="00FC323C">
        <w:rPr>
          <w:rFonts w:ascii="Times New Roman" w:eastAsia="Arial Unicode MS" w:hAnsi="Times New Roman" w:cs="Times New Roman"/>
          <w:sz w:val="28"/>
          <w:szCs w:val="28"/>
          <w:lang w:eastAsia="uk-UA"/>
        </w:rPr>
        <w:t xml:space="preserve"> M., </w:t>
      </w:r>
      <w:proofErr w:type="spellStart"/>
      <w:r w:rsidRPr="00FC323C">
        <w:rPr>
          <w:rFonts w:ascii="Times New Roman" w:eastAsia="Arial Unicode MS" w:hAnsi="Times New Roman" w:cs="Times New Roman"/>
          <w:sz w:val="28"/>
          <w:szCs w:val="28"/>
          <w:lang w:eastAsia="uk-UA"/>
        </w:rPr>
        <w:t>Muller</w:t>
      </w:r>
      <w:proofErr w:type="spellEnd"/>
      <w:r w:rsidRPr="00FC323C">
        <w:rPr>
          <w:rFonts w:ascii="Times New Roman" w:eastAsia="Arial Unicode MS" w:hAnsi="Times New Roman" w:cs="Times New Roman"/>
          <w:sz w:val="28"/>
          <w:szCs w:val="28"/>
          <w:lang w:eastAsia="uk-UA"/>
        </w:rPr>
        <w:t xml:space="preserve"> V. </w:t>
      </w:r>
      <w:proofErr w:type="spellStart"/>
      <w:r w:rsidRPr="00FC323C">
        <w:rPr>
          <w:rFonts w:ascii="Times New Roman" w:eastAsia="Arial Unicode MS" w:hAnsi="Times New Roman" w:cs="Times New Roman"/>
          <w:sz w:val="28"/>
          <w:szCs w:val="28"/>
          <w:lang w:eastAsia="uk-UA"/>
        </w:rPr>
        <w:t>Bioenergetics</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of</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the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Archaea</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Microbiol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Mol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Biol</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Rev</w:t>
      </w:r>
      <w:proofErr w:type="spellEnd"/>
      <w:r w:rsidRPr="00FC323C">
        <w:rPr>
          <w:rFonts w:ascii="Times New Roman" w:eastAsia="Arial Unicode MS" w:hAnsi="Times New Roman" w:cs="Times New Roman"/>
          <w:sz w:val="28"/>
          <w:szCs w:val="28"/>
          <w:lang w:eastAsia="uk-UA"/>
        </w:rPr>
        <w:t xml:space="preserve">. — 1999. — 63, N 3. — P. 570—620. </w:t>
      </w:r>
    </w:p>
    <w:p w:rsidR="00FC323C" w:rsidRPr="00FC323C" w:rsidRDefault="00FC323C" w:rsidP="00FC323C">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FC323C">
        <w:rPr>
          <w:rFonts w:ascii="Times New Roman" w:eastAsia="Arial Unicode MS" w:hAnsi="Times New Roman" w:cs="Times New Roman"/>
          <w:sz w:val="28"/>
          <w:szCs w:val="28"/>
          <w:lang w:eastAsia="uk-UA"/>
        </w:rPr>
        <w:t>Widdel</w:t>
      </w:r>
      <w:proofErr w:type="spellEnd"/>
      <w:r w:rsidRPr="00FC323C">
        <w:rPr>
          <w:rFonts w:ascii="Times New Roman" w:eastAsia="Arial Unicode MS" w:hAnsi="Times New Roman" w:cs="Times New Roman"/>
          <w:sz w:val="28"/>
          <w:szCs w:val="28"/>
          <w:lang w:eastAsia="uk-UA"/>
        </w:rPr>
        <w:t xml:space="preserve"> F., </w:t>
      </w:r>
      <w:proofErr w:type="spellStart"/>
      <w:r w:rsidRPr="00FC323C">
        <w:rPr>
          <w:rFonts w:ascii="Times New Roman" w:eastAsia="Arial Unicode MS" w:hAnsi="Times New Roman" w:cs="Times New Roman"/>
          <w:sz w:val="28"/>
          <w:szCs w:val="28"/>
          <w:lang w:eastAsia="uk-UA"/>
        </w:rPr>
        <w:t>Hansen</w:t>
      </w:r>
      <w:proofErr w:type="spellEnd"/>
      <w:r w:rsidRPr="00FC323C">
        <w:rPr>
          <w:rFonts w:ascii="Times New Roman" w:eastAsia="Arial Unicode MS" w:hAnsi="Times New Roman" w:cs="Times New Roman"/>
          <w:sz w:val="28"/>
          <w:szCs w:val="28"/>
          <w:lang w:eastAsia="uk-UA"/>
        </w:rPr>
        <w:t xml:space="preserve"> T.A. </w:t>
      </w:r>
      <w:proofErr w:type="spellStart"/>
      <w:r w:rsidRPr="00FC323C">
        <w:rPr>
          <w:rFonts w:ascii="Times New Roman" w:eastAsia="Arial Unicode MS" w:hAnsi="Times New Roman" w:cs="Times New Roman"/>
          <w:sz w:val="28"/>
          <w:szCs w:val="28"/>
          <w:lang w:eastAsia="uk-UA"/>
        </w:rPr>
        <w:t>The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dissimilatory</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sulfate</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and</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sulfur-reducing</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bacteria</w:t>
      </w:r>
      <w:proofErr w:type="spellEnd"/>
      <w:r w:rsidRPr="00FC323C">
        <w:rPr>
          <w:rFonts w:ascii="Times New Roman" w:eastAsia="Arial Unicode MS" w:hAnsi="Times New Roman" w:cs="Times New Roman"/>
          <w:sz w:val="28"/>
          <w:szCs w:val="28"/>
          <w:lang w:eastAsia="uk-UA"/>
        </w:rPr>
        <w:t xml:space="preserve">. — </w:t>
      </w:r>
      <w:proofErr w:type="spellStart"/>
      <w:r w:rsidRPr="00FC323C">
        <w:rPr>
          <w:rFonts w:ascii="Times New Roman" w:eastAsia="Arial Unicode MS" w:hAnsi="Times New Roman" w:cs="Times New Roman"/>
          <w:sz w:val="28"/>
          <w:szCs w:val="28"/>
          <w:lang w:eastAsia="uk-UA"/>
        </w:rPr>
        <w:t>New</w:t>
      </w:r>
      <w:proofErr w:type="spellEnd"/>
      <w:r w:rsidRPr="00FC323C">
        <w:rPr>
          <w:rFonts w:ascii="Times New Roman" w:eastAsia="Arial Unicode MS" w:hAnsi="Times New Roman" w:cs="Times New Roman"/>
          <w:sz w:val="28"/>
          <w:szCs w:val="28"/>
          <w:lang w:eastAsia="uk-UA"/>
        </w:rPr>
        <w:t xml:space="preserve"> </w:t>
      </w:r>
      <w:proofErr w:type="spellStart"/>
      <w:r w:rsidRPr="00FC323C">
        <w:rPr>
          <w:rFonts w:ascii="Times New Roman" w:eastAsia="Arial Unicode MS" w:hAnsi="Times New Roman" w:cs="Times New Roman"/>
          <w:sz w:val="28"/>
          <w:szCs w:val="28"/>
          <w:lang w:eastAsia="uk-UA"/>
        </w:rPr>
        <w:t>York</w:t>
      </w:r>
      <w:proofErr w:type="spellEnd"/>
      <w:r w:rsidRPr="00FC323C">
        <w:rPr>
          <w:rFonts w:ascii="Times New Roman" w:eastAsia="Arial Unicode MS" w:hAnsi="Times New Roman" w:cs="Times New Roman"/>
          <w:sz w:val="28"/>
          <w:szCs w:val="28"/>
          <w:lang w:eastAsia="uk-UA"/>
        </w:rPr>
        <w:t xml:space="preserve">, LLC: </w:t>
      </w:r>
      <w:proofErr w:type="spellStart"/>
      <w:r w:rsidRPr="00FC323C">
        <w:rPr>
          <w:rFonts w:ascii="Times New Roman" w:eastAsia="Arial Unicode MS" w:hAnsi="Times New Roman" w:cs="Times New Roman"/>
          <w:sz w:val="28"/>
          <w:szCs w:val="28"/>
          <w:lang w:eastAsia="uk-UA"/>
        </w:rPr>
        <w:t>Springer-Verlag</w:t>
      </w:r>
      <w:proofErr w:type="spellEnd"/>
      <w:r w:rsidRPr="00FC323C">
        <w:rPr>
          <w:rFonts w:ascii="Times New Roman" w:eastAsia="Arial Unicode MS" w:hAnsi="Times New Roman" w:cs="Times New Roman"/>
          <w:sz w:val="28"/>
          <w:szCs w:val="28"/>
          <w:lang w:eastAsia="uk-UA"/>
        </w:rPr>
        <w:t xml:space="preserve">, 2004. — 67 p. </w:t>
      </w:r>
    </w:p>
    <w:p w:rsidR="00FC323C" w:rsidRPr="00FC323C" w:rsidRDefault="00FC323C" w:rsidP="00FC323C">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rPr>
      </w:pPr>
      <w:r w:rsidRPr="00FC323C">
        <w:rPr>
          <w:rFonts w:ascii="Times New Roman" w:eastAsia="Arial Unicode MS" w:hAnsi="Times New Roman" w:cs="Times New Roman"/>
          <w:b/>
          <w:color w:val="000000"/>
          <w:sz w:val="28"/>
          <w:szCs w:val="28"/>
        </w:rPr>
        <w:t>Інформаційні ресурси</w:t>
      </w:r>
    </w:p>
    <w:p w:rsidR="005633BE" w:rsidRPr="006B3E40" w:rsidRDefault="00D405CF"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hyperlink r:id="rId11" w:history="1">
        <w:r w:rsidR="000A0ACB" w:rsidRPr="006B3E40">
          <w:rPr>
            <w:rStyle w:val="a9"/>
            <w:rFonts w:ascii="Times New Roman" w:eastAsia="Arial Unicode MS" w:hAnsi="Times New Roman" w:cs="Times New Roman"/>
            <w:bCs/>
            <w:sz w:val="28"/>
            <w:szCs w:val="28"/>
          </w:rPr>
          <w:t>https://geology.lnu.edu.ua/wp-content/uploads/2019/05/Heokhimiia-Biosfery-Bilonizhka.pdf</w:t>
        </w:r>
      </w:hyperlink>
    </w:p>
    <w:p w:rsidR="005633BE" w:rsidRPr="006B3E40" w:rsidRDefault="00D405CF"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hyperlink r:id="rId12" w:history="1">
        <w:r w:rsidR="000A0ACB" w:rsidRPr="006B3E40">
          <w:rPr>
            <w:rStyle w:val="a9"/>
            <w:rFonts w:ascii="Times New Roman" w:eastAsia="Arial Unicode MS" w:hAnsi="Times New Roman" w:cs="Times New Roman"/>
            <w:bCs/>
            <w:sz w:val="28"/>
            <w:szCs w:val="28"/>
          </w:rPr>
          <w:t>http://hhmi.org</w:t>
        </w:r>
      </w:hyperlink>
    </w:p>
    <w:p w:rsidR="000A0ACB" w:rsidRPr="006B3E40" w:rsidRDefault="005633BE"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r w:rsidRPr="006B3E40">
        <w:rPr>
          <w:rFonts w:ascii="Times New Roman" w:eastAsia="Arial Unicode MS" w:hAnsi="Times New Roman" w:cs="Times New Roman"/>
          <w:bCs/>
          <w:color w:val="000000"/>
          <w:sz w:val="28"/>
          <w:szCs w:val="28"/>
        </w:rPr>
        <w:t xml:space="preserve"> </w:t>
      </w:r>
      <w:hyperlink r:id="rId13" w:history="1">
        <w:r w:rsidR="000A0ACB" w:rsidRPr="006B3E40">
          <w:rPr>
            <w:rStyle w:val="a9"/>
            <w:rFonts w:ascii="Times New Roman" w:eastAsia="Arial Unicode MS" w:hAnsi="Times New Roman" w:cs="Times New Roman"/>
            <w:bCs/>
            <w:sz w:val="28"/>
            <w:szCs w:val="28"/>
          </w:rPr>
          <w:t>http://biointeractive.org</w:t>
        </w:r>
      </w:hyperlink>
    </w:p>
    <w:p w:rsidR="000A0ACB" w:rsidRPr="006B3E40" w:rsidRDefault="00D405CF"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hyperlink r:id="rId14" w:history="1">
        <w:r w:rsidR="000A0ACB" w:rsidRPr="006B3E40">
          <w:rPr>
            <w:rStyle w:val="a9"/>
            <w:rFonts w:ascii="Times New Roman" w:eastAsia="Arial Unicode MS" w:hAnsi="Times New Roman" w:cs="Times New Roman"/>
            <w:bCs/>
            <w:sz w:val="28"/>
            <w:szCs w:val="28"/>
          </w:rPr>
          <w:t>http://www.nbuv.gov.ua</w:t>
        </w:r>
      </w:hyperlink>
    </w:p>
    <w:p w:rsidR="005633BE" w:rsidRPr="006B3E40" w:rsidRDefault="00D405CF"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hyperlink r:id="rId15" w:history="1">
        <w:r w:rsidR="000A0ACB" w:rsidRPr="006B3E40">
          <w:rPr>
            <w:rStyle w:val="a9"/>
            <w:rFonts w:ascii="Times New Roman" w:eastAsia="Arial Unicode MS" w:hAnsi="Times New Roman" w:cs="Times New Roman"/>
            <w:bCs/>
            <w:sz w:val="28"/>
            <w:szCs w:val="28"/>
          </w:rPr>
          <w:t>https://books.google.com.ua/books?id=_rv-AgAAQBAJ&amp;pg=PA4&amp;lpg=PA4&amp;dq=%D0%BF%D0%BE%D1%87%D0%B2%D0%B5%D0%BD%D0%BD%D0%B0%D1%8F+%D0%BC%D0%B8%D0%BA%D1%80%D0%BE%D0%B1%D0%B8%D0%BE%D0%BB%D0%BE%D0%B3%D0%B8%D1%8F&amp;source</w:t>
        </w:r>
      </w:hyperlink>
    </w:p>
    <w:p w:rsidR="00FC323C" w:rsidRPr="006B3E40" w:rsidRDefault="00D405CF" w:rsidP="006B3E40">
      <w:pPr>
        <w:pStyle w:val="a6"/>
        <w:numPr>
          <w:ilvl w:val="0"/>
          <w:numId w:val="7"/>
        </w:numPr>
        <w:spacing w:after="0" w:line="360" w:lineRule="auto"/>
        <w:jc w:val="both"/>
        <w:rPr>
          <w:rFonts w:ascii="Times New Roman" w:eastAsia="Arial Unicode MS" w:hAnsi="Times New Roman" w:cs="Times New Roman"/>
          <w:bCs/>
          <w:color w:val="000000"/>
          <w:sz w:val="28"/>
          <w:szCs w:val="28"/>
        </w:rPr>
      </w:pPr>
      <w:hyperlink r:id="rId16" w:history="1">
        <w:r w:rsidR="00FC323C" w:rsidRPr="006B3E40">
          <w:rPr>
            <w:rFonts w:ascii="Times New Roman" w:eastAsia="Arial Unicode MS" w:hAnsi="Times New Roman" w:cs="Times New Roman"/>
            <w:bCs/>
            <w:color w:val="000000"/>
            <w:sz w:val="28"/>
            <w:szCs w:val="28"/>
            <w:lang w:val="ru-RU"/>
          </w:rPr>
          <w:t>http</w:t>
        </w:r>
        <w:r w:rsidR="00FC323C" w:rsidRPr="006B3E40">
          <w:rPr>
            <w:rFonts w:ascii="Times New Roman" w:eastAsia="Arial Unicode MS" w:hAnsi="Times New Roman" w:cs="Times New Roman"/>
            <w:bCs/>
            <w:color w:val="000000"/>
            <w:sz w:val="28"/>
            <w:szCs w:val="28"/>
          </w:rPr>
          <w:t>://</w:t>
        </w:r>
        <w:r w:rsidR="00FC323C" w:rsidRPr="006B3E40">
          <w:rPr>
            <w:rFonts w:ascii="Times New Roman" w:eastAsia="Arial Unicode MS" w:hAnsi="Times New Roman" w:cs="Times New Roman"/>
            <w:bCs/>
            <w:color w:val="000000"/>
            <w:sz w:val="28"/>
            <w:szCs w:val="28"/>
            <w:lang w:val="ru-RU"/>
          </w:rPr>
          <w:t>textbookofbacteriology</w:t>
        </w:r>
        <w:r w:rsidR="00FC323C" w:rsidRPr="006B3E40">
          <w:rPr>
            <w:rFonts w:ascii="Times New Roman" w:eastAsia="Arial Unicode MS" w:hAnsi="Times New Roman" w:cs="Times New Roman"/>
            <w:bCs/>
            <w:color w:val="000000"/>
            <w:sz w:val="28"/>
            <w:szCs w:val="28"/>
          </w:rPr>
          <w:t>.</w:t>
        </w:r>
        <w:r w:rsidR="00FC323C" w:rsidRPr="006B3E40">
          <w:rPr>
            <w:rFonts w:ascii="Times New Roman" w:eastAsia="Arial Unicode MS" w:hAnsi="Times New Roman" w:cs="Times New Roman"/>
            <w:bCs/>
            <w:color w:val="000000"/>
            <w:sz w:val="28"/>
            <w:szCs w:val="28"/>
            <w:lang w:val="ru-RU"/>
          </w:rPr>
          <w:t>net</w:t>
        </w:r>
        <w:r w:rsidR="00FC323C" w:rsidRPr="006B3E40">
          <w:rPr>
            <w:rFonts w:ascii="Times New Roman" w:eastAsia="Arial Unicode MS" w:hAnsi="Times New Roman" w:cs="Times New Roman"/>
            <w:bCs/>
            <w:color w:val="000000"/>
            <w:sz w:val="28"/>
            <w:szCs w:val="28"/>
          </w:rPr>
          <w:t>/</w:t>
        </w:r>
        <w:r w:rsidR="00FC323C" w:rsidRPr="006B3E40">
          <w:rPr>
            <w:rFonts w:ascii="Times New Roman" w:eastAsia="Arial Unicode MS" w:hAnsi="Times New Roman" w:cs="Times New Roman"/>
            <w:bCs/>
            <w:color w:val="000000"/>
            <w:sz w:val="28"/>
            <w:szCs w:val="28"/>
            <w:lang w:val="ru-RU"/>
          </w:rPr>
          <w:t>index</w:t>
        </w:r>
        <w:r w:rsidR="00FC323C" w:rsidRPr="006B3E40">
          <w:rPr>
            <w:rFonts w:ascii="Times New Roman" w:eastAsia="Arial Unicode MS" w:hAnsi="Times New Roman" w:cs="Times New Roman"/>
            <w:bCs/>
            <w:color w:val="000000"/>
            <w:sz w:val="28"/>
            <w:szCs w:val="28"/>
          </w:rPr>
          <w:t>.</w:t>
        </w:r>
        <w:proofErr w:type="spellStart"/>
        <w:r w:rsidR="00FC323C" w:rsidRPr="006B3E40">
          <w:rPr>
            <w:rFonts w:ascii="Times New Roman" w:eastAsia="Arial Unicode MS" w:hAnsi="Times New Roman" w:cs="Times New Roman"/>
            <w:bCs/>
            <w:color w:val="000000"/>
            <w:sz w:val="28"/>
            <w:szCs w:val="28"/>
            <w:lang w:val="ru-RU"/>
          </w:rPr>
          <w:t>html</w:t>
        </w:r>
        <w:proofErr w:type="spellEnd"/>
      </w:hyperlink>
    </w:p>
    <w:p w:rsidR="005633BE" w:rsidRPr="006B3E40" w:rsidRDefault="00FC323C" w:rsidP="006B3E40">
      <w:pPr>
        <w:pStyle w:val="a6"/>
        <w:numPr>
          <w:ilvl w:val="0"/>
          <w:numId w:val="7"/>
        </w:numPr>
        <w:spacing w:after="0" w:line="360" w:lineRule="auto"/>
        <w:jc w:val="both"/>
        <w:rPr>
          <w:rFonts w:ascii="Times New Roman" w:eastAsia="Arial Unicode MS" w:hAnsi="Times New Roman" w:cs="Times New Roman"/>
          <w:color w:val="000000"/>
          <w:sz w:val="28"/>
          <w:szCs w:val="28"/>
          <w:lang w:val="ru-RU"/>
        </w:rPr>
      </w:pPr>
      <w:r w:rsidRPr="006B3E40">
        <w:rPr>
          <w:rFonts w:ascii="Times New Roman" w:eastAsia="Arial Unicode MS" w:hAnsi="Times New Roman" w:cs="Times New Roman"/>
          <w:color w:val="000000"/>
          <w:sz w:val="28"/>
          <w:szCs w:val="28"/>
          <w:lang w:eastAsia="uk-UA"/>
        </w:rPr>
        <w:t xml:space="preserve">Журнал промислової мікробіології та біотехнології: http://www.springer.com/life+sciences/microbiology/journal/10295 </w:t>
      </w:r>
    </w:p>
    <w:p w:rsidR="00FC323C" w:rsidRPr="006B3E40" w:rsidRDefault="00D405CF" w:rsidP="006B3E40">
      <w:pPr>
        <w:pStyle w:val="a6"/>
        <w:numPr>
          <w:ilvl w:val="0"/>
          <w:numId w:val="7"/>
        </w:numPr>
        <w:autoSpaceDE w:val="0"/>
        <w:autoSpaceDN w:val="0"/>
        <w:adjustRightInd w:val="0"/>
        <w:spacing w:after="0" w:line="360" w:lineRule="auto"/>
        <w:jc w:val="both"/>
        <w:rPr>
          <w:rFonts w:ascii="Times New Roman" w:eastAsia="Arial Unicode MS" w:hAnsi="Times New Roman" w:cs="Times New Roman"/>
          <w:color w:val="000000"/>
          <w:sz w:val="28"/>
          <w:szCs w:val="28"/>
          <w:lang w:eastAsia="uk-UA"/>
        </w:rPr>
      </w:pPr>
      <w:hyperlink r:id="rId17" w:history="1">
        <w:r w:rsidR="005633BE" w:rsidRPr="006B3E40">
          <w:rPr>
            <w:rStyle w:val="a9"/>
            <w:rFonts w:ascii="Times New Roman" w:eastAsia="Arial Unicode MS" w:hAnsi="Times New Roman" w:cs="Times New Roman"/>
            <w:sz w:val="28"/>
            <w:szCs w:val="28"/>
            <w:lang w:eastAsia="uk-UA"/>
          </w:rPr>
          <w:t>http://dspace.univer.kharkov.ua</w:t>
        </w:r>
      </w:hyperlink>
    </w:p>
    <w:p w:rsidR="00FC323C" w:rsidRPr="005633BE" w:rsidRDefault="00FC323C">
      <w:pPr>
        <w:rPr>
          <w:rFonts w:ascii="Times New Roman" w:hAnsi="Times New Roman" w:cs="Times New Roman"/>
          <w:sz w:val="28"/>
          <w:szCs w:val="28"/>
          <w:lang w:val="ru-RU"/>
        </w:rPr>
      </w:pPr>
      <w:r w:rsidRPr="005633BE">
        <w:rPr>
          <w:rFonts w:ascii="Times New Roman" w:hAnsi="Times New Roman" w:cs="Times New Roman"/>
          <w:sz w:val="28"/>
          <w:szCs w:val="28"/>
          <w:lang w:val="ru-RU"/>
        </w:rPr>
        <w:br w:type="page"/>
      </w:r>
    </w:p>
    <w:p w:rsidR="00CF4743" w:rsidRPr="00CF4743" w:rsidRDefault="00CF4743" w:rsidP="00CF4743">
      <w:pPr>
        <w:spacing w:after="160" w:line="259" w:lineRule="auto"/>
        <w:jc w:val="center"/>
        <w:rPr>
          <w:rFonts w:ascii="Times New Roman" w:eastAsia="Calibri" w:hAnsi="Times New Roman" w:cs="Times New Roman"/>
          <w:b/>
          <w:bCs/>
          <w:sz w:val="28"/>
          <w:szCs w:val="28"/>
        </w:rPr>
      </w:pPr>
      <w:r w:rsidRPr="00CF4743">
        <w:rPr>
          <w:rFonts w:ascii="Times New Roman" w:eastAsia="Calibri" w:hAnsi="Times New Roman" w:cs="Times New Roman"/>
          <w:b/>
          <w:bCs/>
          <w:sz w:val="28"/>
          <w:szCs w:val="28"/>
        </w:rPr>
        <w:t>САМОСТІЙНА РОБОТА СТУДЕНТІВ</w:t>
      </w:r>
    </w:p>
    <w:p w:rsidR="00FC323C" w:rsidRDefault="00CF4743" w:rsidP="00CF4743">
      <w:pPr>
        <w:jc w:val="center"/>
        <w:rPr>
          <w:rFonts w:ascii="Times New Roman" w:eastAsia="Calibri" w:hAnsi="Times New Roman" w:cs="Times New Roman"/>
          <w:b/>
          <w:sz w:val="28"/>
          <w:szCs w:val="28"/>
          <w:lang w:val="en-US"/>
        </w:rPr>
      </w:pPr>
      <w:r w:rsidRPr="00CF4743">
        <w:rPr>
          <w:rFonts w:ascii="Times New Roman" w:eastAsia="Calibri" w:hAnsi="Times New Roman" w:cs="Times New Roman"/>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12E0" w:rsidRPr="00F612E0" w:rsidTr="00146A13">
        <w:tc>
          <w:tcPr>
            <w:tcW w:w="709" w:type="dxa"/>
            <w:vAlign w:val="center"/>
          </w:tcPr>
          <w:p w:rsidR="00F612E0" w:rsidRPr="00F612E0" w:rsidRDefault="00F612E0" w:rsidP="00F612E0">
            <w:pPr>
              <w:spacing w:after="0" w:line="240" w:lineRule="auto"/>
              <w:ind w:left="142" w:hanging="142"/>
              <w:jc w:val="center"/>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w:t>
            </w:r>
          </w:p>
          <w:p w:rsidR="00F612E0" w:rsidRPr="00F612E0" w:rsidRDefault="00F612E0" w:rsidP="00F612E0">
            <w:pPr>
              <w:spacing w:after="0" w:line="240" w:lineRule="auto"/>
              <w:ind w:left="142" w:hanging="142"/>
              <w:jc w:val="center"/>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з/п</w:t>
            </w:r>
          </w:p>
        </w:tc>
        <w:tc>
          <w:tcPr>
            <w:tcW w:w="7087" w:type="dxa"/>
            <w:vAlign w:val="center"/>
          </w:tcPr>
          <w:p w:rsidR="00F612E0" w:rsidRPr="00F612E0" w:rsidRDefault="00F612E0" w:rsidP="00F612E0">
            <w:pPr>
              <w:spacing w:after="0" w:line="240" w:lineRule="auto"/>
              <w:jc w:val="center"/>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Назва теми</w:t>
            </w:r>
          </w:p>
        </w:tc>
        <w:tc>
          <w:tcPr>
            <w:tcW w:w="1560" w:type="dxa"/>
            <w:vAlign w:val="center"/>
          </w:tcPr>
          <w:p w:rsidR="00F612E0" w:rsidRPr="00F612E0" w:rsidRDefault="00F612E0" w:rsidP="00F612E0">
            <w:pPr>
              <w:spacing w:after="0" w:line="240" w:lineRule="auto"/>
              <w:jc w:val="center"/>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Кількість</w:t>
            </w:r>
          </w:p>
          <w:p w:rsidR="00F612E0" w:rsidRPr="00F612E0" w:rsidRDefault="00F612E0" w:rsidP="00F612E0">
            <w:pPr>
              <w:spacing w:after="0" w:line="240" w:lineRule="auto"/>
              <w:jc w:val="center"/>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годин</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1</w:t>
            </w:r>
          </w:p>
        </w:tc>
        <w:tc>
          <w:tcPr>
            <w:tcW w:w="7087" w:type="dxa"/>
          </w:tcPr>
          <w:p w:rsidR="00F612E0" w:rsidRPr="00F612E0" w:rsidRDefault="00F612E0" w:rsidP="00F612E0">
            <w:pPr>
              <w:autoSpaceDE w:val="0"/>
              <w:autoSpaceDN w:val="0"/>
              <w:adjustRightInd w:val="0"/>
              <w:spacing w:after="0" w:line="240" w:lineRule="auto"/>
              <w:rPr>
                <w:rFonts w:ascii="Times New Roman" w:eastAsia="Calibri" w:hAnsi="Times New Roman" w:cs="Times New Roman"/>
                <w:color w:val="000000"/>
                <w:sz w:val="28"/>
                <w:szCs w:val="28"/>
              </w:rPr>
            </w:pPr>
            <w:r w:rsidRPr="00F612E0">
              <w:rPr>
                <w:rFonts w:ascii="Times New Roman" w:eastAsia="Calibri" w:hAnsi="Times New Roman" w:cs="Times New Roman"/>
                <w:iCs/>
                <w:color w:val="000000"/>
                <w:sz w:val="28"/>
                <w:szCs w:val="28"/>
              </w:rPr>
              <w:t xml:space="preserve">Історія, завдання, перспективи розвитку біогеохімії. Загальна геохімічна організація біосфери. </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color w:val="000000"/>
                <w:sz w:val="28"/>
                <w:szCs w:val="28"/>
                <w:lang w:val="ru-RU"/>
              </w:rPr>
            </w:pPr>
            <w:r>
              <w:rPr>
                <w:rFonts w:ascii="Times New Roman" w:eastAsia="Arial Unicode MS" w:hAnsi="Times New Roman" w:cs="Times New Roman"/>
                <w:color w:val="000000"/>
                <w:sz w:val="28"/>
                <w:szCs w:val="28"/>
                <w:lang w:val="ru-RU"/>
              </w:rPr>
              <w:t>15</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2</w:t>
            </w:r>
          </w:p>
        </w:tc>
        <w:tc>
          <w:tcPr>
            <w:tcW w:w="7087" w:type="dxa"/>
          </w:tcPr>
          <w:p w:rsidR="00F612E0" w:rsidRPr="00F612E0" w:rsidRDefault="00F612E0" w:rsidP="00F612E0">
            <w:pPr>
              <w:autoSpaceDE w:val="0"/>
              <w:autoSpaceDN w:val="0"/>
              <w:adjustRightInd w:val="0"/>
              <w:spacing w:after="0" w:line="240" w:lineRule="auto"/>
              <w:jc w:val="both"/>
              <w:rPr>
                <w:rFonts w:ascii="Times New Roman" w:eastAsia="Calibri" w:hAnsi="Times New Roman" w:cs="Times New Roman"/>
                <w:color w:val="000000"/>
                <w:sz w:val="28"/>
                <w:szCs w:val="28"/>
              </w:rPr>
            </w:pPr>
            <w:r w:rsidRPr="00F612E0">
              <w:rPr>
                <w:rFonts w:ascii="Times New Roman" w:eastAsia="Calibri" w:hAnsi="Times New Roman" w:cs="Times New Roman"/>
                <w:color w:val="000000"/>
                <w:sz w:val="28"/>
                <w:szCs w:val="28"/>
              </w:rPr>
              <w:t>Роль мікроорганізмів в утворенні залізо-марганцевих руд і конкрецій .</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color w:val="000000"/>
                <w:sz w:val="28"/>
                <w:szCs w:val="28"/>
                <w:lang w:val="ru-RU"/>
              </w:rPr>
            </w:pPr>
            <w:r>
              <w:rPr>
                <w:rFonts w:ascii="Times New Roman" w:eastAsia="Arial Unicode MS" w:hAnsi="Times New Roman" w:cs="Times New Roman"/>
                <w:color w:val="000000"/>
                <w:sz w:val="28"/>
                <w:szCs w:val="28"/>
                <w:lang w:val="ru-RU"/>
              </w:rPr>
              <w:t>15</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3</w:t>
            </w:r>
          </w:p>
        </w:tc>
        <w:tc>
          <w:tcPr>
            <w:tcW w:w="7087" w:type="dxa"/>
          </w:tcPr>
          <w:p w:rsidR="00F612E0" w:rsidRPr="00F612E0" w:rsidRDefault="00F612E0" w:rsidP="00F612E0">
            <w:pPr>
              <w:autoSpaceDE w:val="0"/>
              <w:autoSpaceDN w:val="0"/>
              <w:adjustRightInd w:val="0"/>
              <w:spacing w:after="0" w:line="240" w:lineRule="auto"/>
              <w:rPr>
                <w:rFonts w:ascii="Times New Roman" w:eastAsia="Calibri" w:hAnsi="Times New Roman" w:cs="Times New Roman"/>
                <w:color w:val="000000"/>
                <w:sz w:val="28"/>
                <w:szCs w:val="28"/>
              </w:rPr>
            </w:pPr>
            <w:r w:rsidRPr="00F612E0">
              <w:rPr>
                <w:rFonts w:ascii="Times New Roman" w:eastAsia="Calibri" w:hAnsi="Times New Roman" w:cs="Times New Roman"/>
                <w:color w:val="000000"/>
                <w:sz w:val="28"/>
                <w:szCs w:val="28"/>
              </w:rPr>
              <w:t xml:space="preserve">Антропогенний вплив на цикл </w:t>
            </w:r>
            <w:proofErr w:type="spellStart"/>
            <w:r w:rsidRPr="00F612E0">
              <w:rPr>
                <w:rFonts w:ascii="Times New Roman" w:eastAsia="Calibri" w:hAnsi="Times New Roman" w:cs="Times New Roman"/>
                <w:color w:val="000000"/>
                <w:sz w:val="28"/>
                <w:szCs w:val="28"/>
              </w:rPr>
              <w:t>Сульфуру</w:t>
            </w:r>
            <w:proofErr w:type="spellEnd"/>
            <w:r w:rsidRPr="00F612E0">
              <w:rPr>
                <w:rFonts w:ascii="Times New Roman" w:eastAsia="Calibri" w:hAnsi="Times New Roman" w:cs="Times New Roman"/>
                <w:color w:val="000000"/>
                <w:sz w:val="28"/>
                <w:szCs w:val="28"/>
              </w:rPr>
              <w:t xml:space="preserve"> та Фосфору .</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color w:val="000000"/>
                <w:sz w:val="28"/>
                <w:szCs w:val="28"/>
                <w:lang w:val="ru-RU"/>
              </w:rPr>
            </w:pPr>
            <w:r>
              <w:rPr>
                <w:rFonts w:ascii="Times New Roman" w:eastAsia="Arial Unicode MS" w:hAnsi="Times New Roman" w:cs="Times New Roman"/>
                <w:color w:val="000000"/>
                <w:sz w:val="28"/>
                <w:szCs w:val="28"/>
                <w:lang w:val="ru-RU"/>
              </w:rPr>
              <w:t>16</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4</w:t>
            </w:r>
          </w:p>
        </w:tc>
        <w:tc>
          <w:tcPr>
            <w:tcW w:w="7087" w:type="dxa"/>
          </w:tcPr>
          <w:p w:rsidR="00F612E0" w:rsidRPr="00F612E0" w:rsidRDefault="00F612E0" w:rsidP="00F612E0">
            <w:pPr>
              <w:autoSpaceDE w:val="0"/>
              <w:autoSpaceDN w:val="0"/>
              <w:adjustRightInd w:val="0"/>
              <w:spacing w:after="0" w:line="240" w:lineRule="auto"/>
              <w:rPr>
                <w:rFonts w:ascii="Times New Roman" w:eastAsia="Calibri" w:hAnsi="Times New Roman" w:cs="Times New Roman"/>
                <w:color w:val="000000"/>
                <w:sz w:val="28"/>
                <w:szCs w:val="28"/>
              </w:rPr>
            </w:pPr>
            <w:r w:rsidRPr="00F612E0">
              <w:rPr>
                <w:rFonts w:ascii="Times New Roman" w:eastAsia="Calibri" w:hAnsi="Times New Roman" w:cs="Times New Roman"/>
                <w:color w:val="000000"/>
                <w:sz w:val="28"/>
                <w:szCs w:val="28"/>
              </w:rPr>
              <w:t xml:space="preserve">Процеси анаеробного окиснення амонію у світовому океані. </w:t>
            </w:r>
            <w:proofErr w:type="spellStart"/>
            <w:r w:rsidRPr="00F612E0">
              <w:rPr>
                <w:rFonts w:ascii="Times New Roman" w:eastAsia="Calibri" w:hAnsi="Times New Roman" w:cs="Times New Roman"/>
                <w:color w:val="000000"/>
                <w:sz w:val="28"/>
                <w:szCs w:val="28"/>
              </w:rPr>
              <w:t>Біомінералізація</w:t>
            </w:r>
            <w:proofErr w:type="spellEnd"/>
            <w:r w:rsidRPr="00F612E0">
              <w:rPr>
                <w:rFonts w:ascii="Times New Roman" w:eastAsia="Calibri" w:hAnsi="Times New Roman" w:cs="Times New Roman"/>
                <w:color w:val="000000"/>
                <w:sz w:val="28"/>
                <w:szCs w:val="28"/>
              </w:rPr>
              <w:t xml:space="preserve"> золота</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color w:val="000000"/>
                <w:sz w:val="28"/>
                <w:szCs w:val="28"/>
                <w:lang w:val="ru-RU"/>
              </w:rPr>
            </w:pPr>
            <w:r>
              <w:rPr>
                <w:rFonts w:ascii="Times New Roman" w:eastAsia="Arial Unicode MS" w:hAnsi="Times New Roman" w:cs="Times New Roman"/>
                <w:color w:val="000000"/>
                <w:sz w:val="28"/>
                <w:szCs w:val="28"/>
                <w:lang w:val="ru-RU"/>
              </w:rPr>
              <w:t>10</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color w:val="000000"/>
                <w:sz w:val="28"/>
                <w:szCs w:val="28"/>
              </w:rPr>
            </w:pPr>
            <w:r w:rsidRPr="00F612E0">
              <w:rPr>
                <w:rFonts w:ascii="Times New Roman" w:eastAsia="Arial Unicode MS" w:hAnsi="Times New Roman" w:cs="Times New Roman"/>
                <w:color w:val="000000"/>
                <w:sz w:val="28"/>
                <w:szCs w:val="28"/>
              </w:rPr>
              <w:t>5</w:t>
            </w:r>
          </w:p>
        </w:tc>
        <w:tc>
          <w:tcPr>
            <w:tcW w:w="7087" w:type="dxa"/>
          </w:tcPr>
          <w:p w:rsidR="00F612E0" w:rsidRPr="00F612E0" w:rsidRDefault="00F612E0" w:rsidP="00F612E0">
            <w:pPr>
              <w:autoSpaceDE w:val="0"/>
              <w:autoSpaceDN w:val="0"/>
              <w:adjustRightInd w:val="0"/>
              <w:spacing w:after="0" w:line="240" w:lineRule="auto"/>
              <w:rPr>
                <w:rFonts w:ascii="Times New Roman" w:eastAsia="Calibri" w:hAnsi="Times New Roman" w:cs="Times New Roman"/>
                <w:color w:val="000000"/>
                <w:sz w:val="28"/>
                <w:szCs w:val="28"/>
              </w:rPr>
            </w:pPr>
            <w:r w:rsidRPr="00F612E0">
              <w:rPr>
                <w:rFonts w:ascii="Times New Roman" w:eastAsia="Calibri" w:hAnsi="Times New Roman" w:cs="Times New Roman"/>
                <w:color w:val="000000"/>
                <w:sz w:val="28"/>
                <w:szCs w:val="28"/>
              </w:rPr>
              <w:t xml:space="preserve">Значення ціанобактерій в створенні сучасного рівня кисню в атмосфері </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color w:val="000000"/>
                <w:sz w:val="28"/>
                <w:szCs w:val="28"/>
                <w:lang w:val="ru-RU"/>
              </w:rPr>
            </w:pPr>
            <w:r>
              <w:rPr>
                <w:rFonts w:ascii="Times New Roman" w:eastAsia="Arial Unicode MS" w:hAnsi="Times New Roman" w:cs="Times New Roman"/>
                <w:color w:val="000000"/>
                <w:sz w:val="28"/>
                <w:szCs w:val="28"/>
                <w:lang w:val="ru-RU"/>
              </w:rPr>
              <w:t>10</w:t>
            </w:r>
          </w:p>
        </w:tc>
      </w:tr>
      <w:tr w:rsidR="00F612E0" w:rsidRPr="00F612E0" w:rsidTr="00146A13">
        <w:tc>
          <w:tcPr>
            <w:tcW w:w="709" w:type="dxa"/>
          </w:tcPr>
          <w:p w:rsidR="00F612E0" w:rsidRPr="00F612E0" w:rsidRDefault="00F612E0" w:rsidP="00F612E0">
            <w:pPr>
              <w:spacing w:after="0" w:line="240" w:lineRule="auto"/>
              <w:rPr>
                <w:rFonts w:ascii="Times New Roman" w:eastAsia="Arial Unicode MS" w:hAnsi="Times New Roman" w:cs="Times New Roman"/>
                <w:b/>
                <w:color w:val="000000"/>
                <w:sz w:val="26"/>
                <w:szCs w:val="26"/>
              </w:rPr>
            </w:pPr>
          </w:p>
        </w:tc>
        <w:tc>
          <w:tcPr>
            <w:tcW w:w="7087" w:type="dxa"/>
          </w:tcPr>
          <w:p w:rsidR="00F612E0" w:rsidRPr="00F612E0" w:rsidRDefault="00F612E0" w:rsidP="00F612E0">
            <w:pPr>
              <w:spacing w:after="0" w:line="240" w:lineRule="auto"/>
              <w:rPr>
                <w:rFonts w:ascii="Times New Roman" w:eastAsia="Arial Unicode MS" w:hAnsi="Times New Roman" w:cs="Times New Roman"/>
                <w:b/>
                <w:color w:val="000000"/>
                <w:sz w:val="28"/>
                <w:szCs w:val="28"/>
              </w:rPr>
            </w:pPr>
            <w:r w:rsidRPr="00F612E0">
              <w:rPr>
                <w:rFonts w:ascii="Times New Roman" w:eastAsia="Arial Unicode MS" w:hAnsi="Times New Roman" w:cs="Times New Roman"/>
                <w:b/>
                <w:color w:val="000000"/>
                <w:sz w:val="28"/>
                <w:szCs w:val="28"/>
              </w:rPr>
              <w:t>Всього</w:t>
            </w:r>
          </w:p>
        </w:tc>
        <w:tc>
          <w:tcPr>
            <w:tcW w:w="1560" w:type="dxa"/>
          </w:tcPr>
          <w:p w:rsidR="00F612E0" w:rsidRPr="00797E24" w:rsidRDefault="00797E24" w:rsidP="00F612E0">
            <w:pPr>
              <w:spacing w:after="0" w:line="240" w:lineRule="auto"/>
              <w:jc w:val="center"/>
              <w:rPr>
                <w:rFonts w:ascii="Times New Roman" w:eastAsia="Arial Unicode MS" w:hAnsi="Times New Roman" w:cs="Times New Roman"/>
                <w:b/>
                <w:color w:val="000000"/>
                <w:sz w:val="28"/>
                <w:szCs w:val="28"/>
                <w:lang w:val="ru-RU"/>
              </w:rPr>
            </w:pPr>
            <w:r>
              <w:rPr>
                <w:rFonts w:ascii="Times New Roman" w:eastAsia="Arial Unicode MS" w:hAnsi="Times New Roman" w:cs="Times New Roman"/>
                <w:b/>
                <w:color w:val="000000"/>
                <w:sz w:val="28"/>
                <w:szCs w:val="28"/>
                <w:lang w:val="ru-RU"/>
              </w:rPr>
              <w:t>66</w:t>
            </w:r>
          </w:p>
        </w:tc>
      </w:tr>
    </w:tbl>
    <w:p w:rsidR="00F612E0" w:rsidRDefault="00F612E0" w:rsidP="00CF4743">
      <w:pPr>
        <w:jc w:val="both"/>
        <w:rPr>
          <w:rFonts w:ascii="Times New Roman" w:hAnsi="Times New Roman" w:cs="Times New Roman"/>
          <w:sz w:val="28"/>
          <w:szCs w:val="28"/>
          <w:lang w:val="en-US"/>
        </w:rPr>
      </w:pPr>
    </w:p>
    <w:p w:rsidR="00F612E0" w:rsidRDefault="00F612E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612E0" w:rsidRPr="00F612E0" w:rsidRDefault="00F612E0" w:rsidP="00F612E0">
      <w:pPr>
        <w:jc w:val="center"/>
        <w:rPr>
          <w:rFonts w:ascii="Times New Roman" w:hAnsi="Times New Roman" w:cs="Times New Roman"/>
          <w:b/>
          <w:sz w:val="28"/>
          <w:szCs w:val="28"/>
          <w:lang w:val="ru-RU"/>
        </w:rPr>
      </w:pPr>
      <w:r w:rsidRPr="00F612E0">
        <w:rPr>
          <w:rFonts w:ascii="Times New Roman" w:hAnsi="Times New Roman" w:cs="Times New Roman"/>
          <w:b/>
          <w:sz w:val="28"/>
          <w:szCs w:val="28"/>
          <w:lang w:val="ru-RU"/>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F612E0" w:rsidRPr="00F612E0" w:rsidTr="00146A13">
        <w:trPr>
          <w:trHeight w:val="5784"/>
        </w:trPr>
        <w:tc>
          <w:tcPr>
            <w:tcW w:w="3828" w:type="dxa"/>
            <w:shd w:val="clear" w:color="auto" w:fill="auto"/>
          </w:tcPr>
          <w:p w:rsidR="00F612E0" w:rsidRPr="00F612E0" w:rsidRDefault="00F612E0" w:rsidP="00F612E0">
            <w:pPr>
              <w:widowControl w:val="0"/>
              <w:autoSpaceDE w:val="0"/>
              <w:autoSpaceDN w:val="0"/>
              <w:spacing w:after="120" w:line="240" w:lineRule="auto"/>
              <w:ind w:left="97" w:right="1006"/>
              <w:rPr>
                <w:rFonts w:ascii="Times New Roman" w:eastAsia="Times New Roman" w:hAnsi="Times New Roman" w:cs="Times New Roman"/>
                <w:sz w:val="24"/>
              </w:rPr>
            </w:pPr>
            <w:r w:rsidRPr="00F612E0">
              <w:rPr>
                <w:rFonts w:ascii="Times New Roman" w:eastAsia="Times New Roman" w:hAnsi="Times New Roman" w:cs="Times New Roman"/>
                <w:sz w:val="24"/>
              </w:rPr>
              <w:t>Оцінювання досягнень студента</w:t>
            </w:r>
          </w:p>
        </w:tc>
        <w:tc>
          <w:tcPr>
            <w:tcW w:w="6095" w:type="dxa"/>
            <w:shd w:val="clear" w:color="auto" w:fill="auto"/>
          </w:tcPr>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rPr>
            </w:pPr>
            <w:r w:rsidRPr="00F612E0">
              <w:rPr>
                <w:rFonts w:ascii="Times New Roman" w:eastAsia="Calibri" w:hAnsi="Times New Roman" w:cs="Times New Roman"/>
                <w:i/>
                <w:sz w:val="24"/>
                <w:szCs w:val="24"/>
              </w:rPr>
              <w:t xml:space="preserve">Навчальна дисципліна оцінюється за </w:t>
            </w:r>
            <w:r w:rsidRPr="00F612E0">
              <w:rPr>
                <w:rFonts w:ascii="Times New Roman" w:eastAsia="Calibri" w:hAnsi="Times New Roman" w:cs="Times New Roman"/>
                <w:i/>
                <w:sz w:val="24"/>
                <w:szCs w:val="24"/>
                <w:lang w:val="ru-RU"/>
              </w:rPr>
              <w:t>100-</w:t>
            </w:r>
            <w:r w:rsidRPr="00F612E0">
              <w:rPr>
                <w:rFonts w:ascii="Times New Roman" w:eastAsia="Calibri" w:hAnsi="Times New Roman" w:cs="Times New Roman"/>
                <w:i/>
                <w:sz w:val="24"/>
                <w:szCs w:val="24"/>
              </w:rPr>
              <w:t>бальною системою.</w:t>
            </w:r>
            <w:r w:rsidRPr="00F612E0">
              <w:rPr>
                <w:rFonts w:ascii="Times New Roman" w:eastAsia="Calibri" w:hAnsi="Times New Roman" w:cs="Times New Roman"/>
                <w:i/>
              </w:rPr>
              <w:t xml:space="preserve"> </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Результати навчальної діяльності студентів оцінюються за 100 бальною шкалою в кожному семестрі окремо.</w:t>
            </w:r>
          </w:p>
          <w:p w:rsidR="00F612E0" w:rsidRPr="00F612E0" w:rsidRDefault="00F612E0" w:rsidP="00F612E0">
            <w:pPr>
              <w:widowControl w:val="0"/>
              <w:autoSpaceDE w:val="0"/>
              <w:autoSpaceDN w:val="0"/>
              <w:spacing w:after="120" w:line="240" w:lineRule="auto"/>
              <w:ind w:left="188" w:right="238" w:firstLine="720"/>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612E0" w:rsidRPr="00F612E0" w:rsidRDefault="00F612E0" w:rsidP="00F612E0">
            <w:pPr>
              <w:widowControl w:val="0"/>
              <w:autoSpaceDE w:val="0"/>
              <w:autoSpaceDN w:val="0"/>
              <w:spacing w:after="120" w:line="240" w:lineRule="auto"/>
              <w:ind w:left="188" w:right="238" w:firstLine="720"/>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F612E0" w:rsidRPr="00F612E0" w:rsidRDefault="00F612E0" w:rsidP="00F612E0">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F612E0">
              <w:rPr>
                <w:rFonts w:ascii="Times New Roman" w:eastAsia="Calibri" w:hAnsi="Times New Roman" w:cs="Times New Roman"/>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612E0" w:rsidRPr="00F612E0" w:rsidRDefault="00F612E0" w:rsidP="00F612E0">
            <w:pPr>
              <w:widowControl w:val="0"/>
              <w:autoSpaceDE w:val="0"/>
              <w:autoSpaceDN w:val="0"/>
              <w:spacing w:after="120" w:line="240" w:lineRule="auto"/>
              <w:ind w:left="188" w:right="238" w:firstLine="709"/>
              <w:jc w:val="both"/>
              <w:rPr>
                <w:rFonts w:ascii="Calibri" w:eastAsia="Calibri" w:hAnsi="Calibri" w:cs="Times New Roman"/>
                <w:i/>
                <w:sz w:val="24"/>
                <w:lang w:val="ru-RU"/>
              </w:rPr>
            </w:pPr>
            <w:r w:rsidRPr="00F612E0">
              <w:rPr>
                <w:rFonts w:ascii="Times New Roman" w:eastAsia="Calibri" w:hAnsi="Times New Roman" w:cs="Times New Roman"/>
                <w:i/>
                <w:sz w:val="24"/>
                <w:szCs w:val="24"/>
              </w:rPr>
              <w:t>Модульний контроль знань студентів здійснюється після завершення вивчення навчального матеріалу модуля.</w:t>
            </w:r>
          </w:p>
        </w:tc>
      </w:tr>
    </w:tbl>
    <w:p w:rsidR="00F612E0" w:rsidRPr="00F612E0" w:rsidRDefault="00F612E0" w:rsidP="00F612E0">
      <w:pPr>
        <w:jc w:val="both"/>
        <w:rPr>
          <w:rFonts w:ascii="Times New Roman" w:hAnsi="Times New Roman" w:cs="Times New Roman"/>
          <w:sz w:val="28"/>
          <w:szCs w:val="28"/>
          <w:lang w:val="ru-RU"/>
        </w:rPr>
      </w:pPr>
    </w:p>
    <w:p w:rsidR="00F612E0" w:rsidRDefault="00F612E0">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42A48" w:rsidRPr="00D42A48" w:rsidRDefault="00D42A48" w:rsidP="00D42A48">
      <w:pPr>
        <w:jc w:val="both"/>
        <w:rPr>
          <w:rFonts w:ascii="Times New Roman" w:hAnsi="Times New Roman" w:cs="Times New Roman"/>
          <w:b/>
          <w:bCs/>
          <w:sz w:val="28"/>
          <w:szCs w:val="28"/>
        </w:rPr>
      </w:pPr>
      <w:r w:rsidRPr="00D42A48">
        <w:rPr>
          <w:rFonts w:ascii="Times New Roman" w:hAnsi="Times New Roman" w:cs="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4072"/>
      </w:tblGrid>
      <w:tr w:rsidR="00D42A48" w:rsidRPr="00D42A48" w:rsidTr="00146A13">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rPr>
            </w:pPr>
            <w:r w:rsidRPr="00D42A48">
              <w:rPr>
                <w:rFonts w:ascii="Times New Roman" w:eastAsia="Calibri"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rPr>
            </w:pPr>
            <w:r w:rsidRPr="00D42A48">
              <w:rPr>
                <w:rFonts w:ascii="Times New Roman" w:eastAsia="Calibri"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D42A48" w:rsidRPr="00D42A48" w:rsidRDefault="00D42A48" w:rsidP="00D42A48">
            <w:pPr>
              <w:spacing w:after="0" w:line="240" w:lineRule="auto"/>
              <w:jc w:val="center"/>
              <w:rPr>
                <w:rFonts w:ascii="Times New Roman" w:eastAsia="Calibri" w:hAnsi="Times New Roman" w:cs="Times New Roman"/>
              </w:rPr>
            </w:pPr>
            <w:r w:rsidRPr="00D42A48">
              <w:rPr>
                <w:rFonts w:ascii="Times New Roman" w:eastAsia="Calibri" w:hAnsi="Times New Roman" w:cs="Times New Roman"/>
                <w:b/>
                <w:bCs/>
              </w:rPr>
              <w:t>Оцінка за шкалою ECTS</w:t>
            </w:r>
          </w:p>
        </w:tc>
      </w:tr>
      <w:tr w:rsidR="00D42A48" w:rsidRPr="00D42A48" w:rsidTr="00146A1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sz w:val="28"/>
                <w:szCs w:val="28"/>
              </w:rPr>
            </w:pPr>
            <w:r w:rsidRPr="00D42A48">
              <w:rPr>
                <w:rFonts w:ascii="Times New Roman" w:eastAsia="Calibri"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sz w:val="28"/>
                <w:szCs w:val="28"/>
              </w:rPr>
            </w:pPr>
            <w:r w:rsidRPr="00D42A48">
              <w:rPr>
                <w:rFonts w:ascii="Times New Roman" w:eastAsia="Calibri"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sz w:val="28"/>
                <w:szCs w:val="28"/>
              </w:rPr>
            </w:pPr>
          </w:p>
        </w:tc>
      </w:tr>
      <w:tr w:rsidR="00D42A48" w:rsidRPr="00D42A48" w:rsidTr="00146A1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відмінно</w:t>
            </w:r>
          </w:p>
        </w:tc>
      </w:tr>
      <w:tr w:rsidR="00D42A48" w:rsidRPr="00D42A48" w:rsidTr="00146A1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добре (дуже добре)</w:t>
            </w:r>
          </w:p>
        </w:tc>
      </w:tr>
      <w:tr w:rsidR="00D42A48" w:rsidRPr="00D42A48" w:rsidTr="00146A1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 xml:space="preserve">добре </w:t>
            </w:r>
          </w:p>
        </w:tc>
      </w:tr>
      <w:tr w:rsidR="00D42A48" w:rsidRPr="00D42A48" w:rsidTr="00146A1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 xml:space="preserve">задовільно </w:t>
            </w:r>
          </w:p>
        </w:tc>
      </w:tr>
      <w:tr w:rsidR="00D42A48" w:rsidRPr="00D42A48" w:rsidTr="00146A1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 xml:space="preserve">задовільно (достатньо) </w:t>
            </w:r>
          </w:p>
        </w:tc>
      </w:tr>
      <w:tr w:rsidR="00D42A48" w:rsidRPr="00D42A48" w:rsidTr="00146A1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незадовільно з можливістю повторного складання</w:t>
            </w:r>
          </w:p>
        </w:tc>
      </w:tr>
      <w:tr w:rsidR="00D42A48" w:rsidRPr="00D42A48" w:rsidTr="00146A1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rPr>
                <w:rFonts w:ascii="Times New Roman" w:eastAsia="Calibri"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D42A48" w:rsidRPr="00D42A48" w:rsidRDefault="00D42A48" w:rsidP="00D42A48">
            <w:pPr>
              <w:spacing w:after="0" w:line="240" w:lineRule="auto"/>
              <w:jc w:val="center"/>
              <w:rPr>
                <w:rFonts w:ascii="Times New Roman" w:eastAsia="Calibri" w:hAnsi="Times New Roman" w:cs="Times New Roman"/>
                <w:i/>
                <w:sz w:val="28"/>
                <w:szCs w:val="28"/>
              </w:rPr>
            </w:pPr>
            <w:r w:rsidRPr="00D42A48">
              <w:rPr>
                <w:rFonts w:ascii="Times New Roman" w:eastAsia="Calibri" w:hAnsi="Times New Roman" w:cs="Times New Roman"/>
                <w:i/>
                <w:sz w:val="28"/>
                <w:szCs w:val="28"/>
              </w:rPr>
              <w:t>незадовільно з обов’язковим повторним вивченням дисципліни</w:t>
            </w:r>
          </w:p>
        </w:tc>
      </w:tr>
    </w:tbl>
    <w:p w:rsidR="00D42A48" w:rsidRPr="00D42A48" w:rsidRDefault="00D42A48" w:rsidP="00D42A48">
      <w:pPr>
        <w:jc w:val="both"/>
        <w:rPr>
          <w:rFonts w:ascii="Times New Roman" w:hAnsi="Times New Roman" w:cs="Times New Roman"/>
          <w:sz w:val="28"/>
          <w:szCs w:val="28"/>
          <w:lang w:val="ru-RU"/>
        </w:rPr>
      </w:pPr>
    </w:p>
    <w:tbl>
      <w:tblPr>
        <w:tblW w:w="9964"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872"/>
      </w:tblGrid>
      <w:tr w:rsidR="00D42A48" w:rsidRPr="00D42A48" w:rsidTr="00146A13">
        <w:trPr>
          <w:jc w:val="center"/>
        </w:trPr>
        <w:tc>
          <w:tcPr>
            <w:tcW w:w="2092" w:type="dxa"/>
          </w:tcPr>
          <w:p w:rsidR="00D42A48" w:rsidRPr="00D42A48" w:rsidRDefault="00D42A48" w:rsidP="00D42A48">
            <w:pPr>
              <w:tabs>
                <w:tab w:val="num" w:pos="426"/>
              </w:tabs>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Оцінка</w:t>
            </w:r>
          </w:p>
        </w:tc>
        <w:tc>
          <w:tcPr>
            <w:tcW w:w="7872" w:type="dxa"/>
          </w:tcPr>
          <w:p w:rsidR="00D42A48" w:rsidRPr="00D42A48" w:rsidRDefault="00D42A48" w:rsidP="00D42A48">
            <w:pPr>
              <w:tabs>
                <w:tab w:val="num" w:pos="426"/>
              </w:tabs>
              <w:spacing w:after="0" w:line="240" w:lineRule="auto"/>
              <w:jc w:val="center"/>
              <w:rPr>
                <w:rFonts w:ascii="Times New Roman" w:eastAsia="Calibri" w:hAnsi="Times New Roman" w:cs="Times New Roman"/>
                <w:b/>
                <w:sz w:val="28"/>
                <w:szCs w:val="28"/>
              </w:rPr>
            </w:pPr>
            <w:r w:rsidRPr="00D42A48">
              <w:rPr>
                <w:rFonts w:ascii="Times New Roman" w:eastAsia="Calibri" w:hAnsi="Times New Roman" w:cs="Times New Roman"/>
                <w:b/>
                <w:sz w:val="28"/>
                <w:szCs w:val="28"/>
              </w:rPr>
              <w:t>Критерії оцінювання</w:t>
            </w:r>
          </w:p>
        </w:tc>
      </w:tr>
      <w:tr w:rsidR="00D42A48" w:rsidRPr="00D42A48" w:rsidTr="00146A13">
        <w:trPr>
          <w:jc w:val="center"/>
        </w:trPr>
        <w:tc>
          <w:tcPr>
            <w:tcW w:w="2092" w:type="dxa"/>
            <w:vAlign w:val="center"/>
          </w:tcPr>
          <w:p w:rsidR="00D42A48" w:rsidRPr="00D42A48" w:rsidRDefault="00D42A48" w:rsidP="00D42A48">
            <w:pPr>
              <w:tabs>
                <w:tab w:val="num" w:pos="426"/>
              </w:tabs>
              <w:spacing w:after="0" w:line="240" w:lineRule="auto"/>
              <w:jc w:val="center"/>
              <w:rPr>
                <w:rFonts w:ascii="Times New Roman" w:eastAsia="Calibri" w:hAnsi="Times New Roman" w:cs="Times New Roman"/>
                <w:b/>
                <w:i/>
                <w:sz w:val="28"/>
                <w:szCs w:val="28"/>
              </w:rPr>
            </w:pPr>
            <w:r w:rsidRPr="00D42A48">
              <w:rPr>
                <w:rFonts w:ascii="Times New Roman" w:eastAsia="Calibri" w:hAnsi="Times New Roman" w:cs="Times New Roman"/>
                <w:b/>
                <w:i/>
                <w:sz w:val="28"/>
                <w:szCs w:val="28"/>
              </w:rPr>
              <w:t>«відмінно»</w:t>
            </w:r>
          </w:p>
        </w:tc>
        <w:tc>
          <w:tcPr>
            <w:tcW w:w="7872" w:type="dxa"/>
          </w:tcPr>
          <w:p w:rsidR="00D42A48" w:rsidRPr="00D42A48" w:rsidRDefault="00D42A48" w:rsidP="00D42A48">
            <w:pPr>
              <w:tabs>
                <w:tab w:val="num" w:pos="426"/>
              </w:tabs>
              <w:spacing w:after="0" w:line="240" w:lineRule="auto"/>
              <w:jc w:val="both"/>
              <w:rPr>
                <w:rFonts w:ascii="Times New Roman" w:eastAsia="Calibri" w:hAnsi="Times New Roman" w:cs="Times New Roman"/>
                <w:sz w:val="26"/>
                <w:szCs w:val="26"/>
              </w:rPr>
            </w:pPr>
            <w:r w:rsidRPr="00D42A48">
              <w:rPr>
                <w:rFonts w:ascii="Times New Roman" w:eastAsia="Calibri"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2A48" w:rsidRPr="00D42A48" w:rsidTr="00146A13">
        <w:trPr>
          <w:jc w:val="center"/>
        </w:trPr>
        <w:tc>
          <w:tcPr>
            <w:tcW w:w="2092" w:type="dxa"/>
            <w:vAlign w:val="center"/>
          </w:tcPr>
          <w:p w:rsidR="00D42A48" w:rsidRPr="00D42A48" w:rsidRDefault="00D42A48" w:rsidP="00D42A48">
            <w:pPr>
              <w:tabs>
                <w:tab w:val="num" w:pos="426"/>
              </w:tabs>
              <w:spacing w:after="0" w:line="240" w:lineRule="auto"/>
              <w:jc w:val="center"/>
              <w:rPr>
                <w:rFonts w:ascii="Times New Roman" w:eastAsia="Calibri" w:hAnsi="Times New Roman" w:cs="Times New Roman"/>
                <w:b/>
                <w:i/>
                <w:sz w:val="28"/>
                <w:szCs w:val="28"/>
              </w:rPr>
            </w:pPr>
            <w:r w:rsidRPr="00D42A48">
              <w:rPr>
                <w:rFonts w:ascii="Times New Roman" w:eastAsia="Calibri" w:hAnsi="Times New Roman" w:cs="Times New Roman"/>
                <w:b/>
                <w:i/>
                <w:sz w:val="28"/>
                <w:szCs w:val="28"/>
              </w:rPr>
              <w:t>«добре»</w:t>
            </w:r>
          </w:p>
        </w:tc>
        <w:tc>
          <w:tcPr>
            <w:tcW w:w="7872" w:type="dxa"/>
          </w:tcPr>
          <w:p w:rsidR="00D42A48" w:rsidRPr="00D42A48" w:rsidRDefault="00D42A48" w:rsidP="00D42A48">
            <w:pPr>
              <w:tabs>
                <w:tab w:val="num" w:pos="426"/>
              </w:tabs>
              <w:spacing w:after="0" w:line="240" w:lineRule="auto"/>
              <w:jc w:val="both"/>
              <w:rPr>
                <w:rFonts w:ascii="Times New Roman" w:eastAsia="Calibri" w:hAnsi="Times New Roman" w:cs="Times New Roman"/>
                <w:sz w:val="26"/>
                <w:szCs w:val="26"/>
              </w:rPr>
            </w:pPr>
            <w:r w:rsidRPr="00D42A48">
              <w:rPr>
                <w:rFonts w:ascii="Times New Roman" w:eastAsia="Calibri"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2A48" w:rsidRPr="00D42A48" w:rsidTr="00146A13">
        <w:trPr>
          <w:jc w:val="center"/>
        </w:trPr>
        <w:tc>
          <w:tcPr>
            <w:tcW w:w="2092" w:type="dxa"/>
            <w:vAlign w:val="center"/>
          </w:tcPr>
          <w:p w:rsidR="00D42A48" w:rsidRPr="00D42A48" w:rsidRDefault="00D42A48" w:rsidP="00D42A48">
            <w:pPr>
              <w:tabs>
                <w:tab w:val="num" w:pos="426"/>
              </w:tabs>
              <w:spacing w:after="0" w:line="240" w:lineRule="auto"/>
              <w:jc w:val="center"/>
              <w:rPr>
                <w:rFonts w:ascii="Times New Roman" w:eastAsia="Calibri" w:hAnsi="Times New Roman" w:cs="Times New Roman"/>
                <w:b/>
                <w:i/>
                <w:sz w:val="28"/>
                <w:szCs w:val="28"/>
              </w:rPr>
            </w:pPr>
            <w:r w:rsidRPr="00D42A48">
              <w:rPr>
                <w:rFonts w:ascii="Times New Roman" w:eastAsia="Calibri" w:hAnsi="Times New Roman" w:cs="Times New Roman"/>
                <w:b/>
                <w:i/>
                <w:sz w:val="28"/>
                <w:szCs w:val="28"/>
              </w:rPr>
              <w:t>«задовільно»</w:t>
            </w:r>
          </w:p>
        </w:tc>
        <w:tc>
          <w:tcPr>
            <w:tcW w:w="7872" w:type="dxa"/>
          </w:tcPr>
          <w:p w:rsidR="00D42A48" w:rsidRPr="00D42A48" w:rsidRDefault="00D42A48" w:rsidP="00D42A48">
            <w:pPr>
              <w:tabs>
                <w:tab w:val="num" w:pos="426"/>
              </w:tabs>
              <w:spacing w:after="0" w:line="240" w:lineRule="auto"/>
              <w:jc w:val="both"/>
              <w:rPr>
                <w:rFonts w:ascii="Times New Roman" w:eastAsia="Calibri" w:hAnsi="Times New Roman" w:cs="Times New Roman"/>
                <w:sz w:val="26"/>
                <w:szCs w:val="26"/>
              </w:rPr>
            </w:pPr>
            <w:r w:rsidRPr="00D42A48">
              <w:rPr>
                <w:rFonts w:ascii="Times New Roman" w:eastAsia="Calibri"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2A48" w:rsidRPr="00D42A48" w:rsidTr="00146A13">
        <w:trPr>
          <w:jc w:val="center"/>
        </w:trPr>
        <w:tc>
          <w:tcPr>
            <w:tcW w:w="2092" w:type="dxa"/>
            <w:vAlign w:val="center"/>
          </w:tcPr>
          <w:p w:rsidR="00D42A48" w:rsidRPr="00D42A48" w:rsidRDefault="00D42A48" w:rsidP="00D42A48">
            <w:pPr>
              <w:spacing w:after="0" w:line="240" w:lineRule="auto"/>
              <w:ind w:left="-108"/>
              <w:jc w:val="right"/>
              <w:rPr>
                <w:rFonts w:ascii="Times New Roman" w:eastAsia="Calibri" w:hAnsi="Times New Roman" w:cs="Times New Roman"/>
                <w:b/>
                <w:i/>
                <w:sz w:val="28"/>
                <w:szCs w:val="28"/>
              </w:rPr>
            </w:pPr>
            <w:r w:rsidRPr="00D42A48">
              <w:rPr>
                <w:rFonts w:ascii="Times New Roman" w:eastAsia="Calibri" w:hAnsi="Times New Roman" w:cs="Times New Roman"/>
                <w:b/>
                <w:i/>
                <w:sz w:val="28"/>
                <w:szCs w:val="28"/>
              </w:rPr>
              <w:t>«незадовільно»</w:t>
            </w:r>
          </w:p>
        </w:tc>
        <w:tc>
          <w:tcPr>
            <w:tcW w:w="7872" w:type="dxa"/>
          </w:tcPr>
          <w:p w:rsidR="00D42A48" w:rsidRPr="00D42A48" w:rsidRDefault="00D42A48" w:rsidP="00D42A48">
            <w:pPr>
              <w:tabs>
                <w:tab w:val="num" w:pos="426"/>
              </w:tabs>
              <w:spacing w:after="0" w:line="240" w:lineRule="auto"/>
              <w:jc w:val="both"/>
              <w:rPr>
                <w:rFonts w:ascii="Times New Roman" w:eastAsia="Calibri" w:hAnsi="Times New Roman" w:cs="Times New Roman"/>
                <w:sz w:val="26"/>
                <w:szCs w:val="26"/>
              </w:rPr>
            </w:pPr>
            <w:r w:rsidRPr="00D42A48">
              <w:rPr>
                <w:rFonts w:ascii="Times New Roman" w:eastAsia="Calibri"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2A48" w:rsidRDefault="00D42A48">
      <w:pPr>
        <w:rPr>
          <w:rFonts w:ascii="Times New Roman" w:hAnsi="Times New Roman" w:cs="Times New Roman"/>
          <w:sz w:val="28"/>
          <w:szCs w:val="28"/>
        </w:rPr>
      </w:pPr>
      <w:r>
        <w:rPr>
          <w:rFonts w:ascii="Times New Roman" w:hAnsi="Times New Roman" w:cs="Times New Roman"/>
          <w:sz w:val="28"/>
          <w:szCs w:val="28"/>
        </w:rPr>
        <w:br w:type="page"/>
      </w:r>
    </w:p>
    <w:p w:rsidR="00F65D05" w:rsidRPr="00F65D05" w:rsidRDefault="00F65D05" w:rsidP="00F65D05">
      <w:pPr>
        <w:jc w:val="center"/>
        <w:rPr>
          <w:rFonts w:ascii="Times New Roman" w:hAnsi="Times New Roman"/>
          <w:b/>
          <w:sz w:val="32"/>
          <w:szCs w:val="32"/>
          <w:lang w:val="ru-RU"/>
        </w:rPr>
      </w:pPr>
      <w:r w:rsidRPr="00F65D05">
        <w:rPr>
          <w:rFonts w:ascii="Times New Roman" w:hAnsi="Times New Roman"/>
          <w:b/>
          <w:sz w:val="32"/>
          <w:szCs w:val="32"/>
          <w:lang w:val="ru-RU"/>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65D05" w:rsidRPr="00F65D05" w:rsidTr="00146A13">
        <w:trPr>
          <w:trHeight w:val="627"/>
        </w:trPr>
        <w:tc>
          <w:tcPr>
            <w:tcW w:w="3970" w:type="dxa"/>
            <w:tcBorders>
              <w:bottom w:val="single" w:sz="4" w:space="0" w:color="000000"/>
            </w:tcBorders>
            <w:shd w:val="clear" w:color="auto" w:fill="auto"/>
          </w:tcPr>
          <w:p w:rsidR="00F65D05" w:rsidRPr="00F65D05" w:rsidRDefault="00F65D05" w:rsidP="00F65D05">
            <w:pPr>
              <w:widowControl w:val="0"/>
              <w:autoSpaceDE w:val="0"/>
              <w:autoSpaceDN w:val="0"/>
              <w:spacing w:after="0" w:line="240" w:lineRule="auto"/>
              <w:ind w:left="97"/>
              <w:rPr>
                <w:rFonts w:ascii="Times New Roman" w:eastAsia="Times New Roman" w:hAnsi="Times New Roman" w:cs="Times New Roman"/>
                <w:sz w:val="24"/>
              </w:rPr>
            </w:pPr>
            <w:proofErr w:type="spellStart"/>
            <w:r w:rsidRPr="00F65D05">
              <w:rPr>
                <w:rFonts w:ascii="Times New Roman" w:eastAsia="Times New Roman" w:hAnsi="Times New Roman" w:cs="Times New Roman"/>
                <w:sz w:val="24"/>
              </w:rPr>
              <w:t>Дедлайни</w:t>
            </w:r>
            <w:proofErr w:type="spellEnd"/>
            <w:r w:rsidRPr="00F65D05">
              <w:rPr>
                <w:rFonts w:ascii="Times New Roman" w:eastAsia="Times New Roman" w:hAnsi="Times New Roman" w:cs="Times New Roman"/>
                <w:sz w:val="24"/>
              </w:rPr>
              <w:t xml:space="preserve"> та перескладання</w:t>
            </w:r>
          </w:p>
        </w:tc>
        <w:tc>
          <w:tcPr>
            <w:tcW w:w="6095" w:type="dxa"/>
            <w:tcBorders>
              <w:bottom w:val="single" w:sz="4" w:space="0" w:color="000000"/>
            </w:tcBorders>
            <w:shd w:val="clear" w:color="auto" w:fill="auto"/>
          </w:tcPr>
          <w:p w:rsidR="00F65D05" w:rsidRPr="00F65D05" w:rsidRDefault="00F65D05" w:rsidP="00F65D05">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4"/>
              </w:rPr>
            </w:pPr>
            <w:r w:rsidRPr="00F65D05">
              <w:rPr>
                <w:rFonts w:ascii="Times New Roman" w:eastAsia="Times New Roman" w:hAnsi="Times New Roman" w:cs="Times New Roman"/>
                <w:i/>
                <w:sz w:val="24"/>
              </w:rPr>
              <w:t>Перездача здійснюється відповідно до графіка</w:t>
            </w:r>
          </w:p>
        </w:tc>
      </w:tr>
      <w:tr w:rsidR="00F65D05" w:rsidRPr="00F65D05" w:rsidTr="00146A13">
        <w:trPr>
          <w:trHeight w:val="933"/>
        </w:trPr>
        <w:tc>
          <w:tcPr>
            <w:tcW w:w="3970" w:type="dxa"/>
            <w:tcBorders>
              <w:top w:val="single" w:sz="4" w:space="0" w:color="000000"/>
            </w:tcBorders>
            <w:shd w:val="clear" w:color="auto" w:fill="auto"/>
          </w:tcPr>
          <w:p w:rsidR="00F65D05" w:rsidRPr="00F65D05" w:rsidRDefault="00F65D05" w:rsidP="00F65D05">
            <w:pPr>
              <w:widowControl w:val="0"/>
              <w:tabs>
                <w:tab w:val="left" w:pos="2250"/>
              </w:tabs>
              <w:autoSpaceDE w:val="0"/>
              <w:autoSpaceDN w:val="0"/>
              <w:spacing w:after="0" w:line="240" w:lineRule="auto"/>
              <w:ind w:left="97" w:right="10"/>
              <w:rPr>
                <w:rFonts w:ascii="Times New Roman" w:eastAsia="Times New Roman" w:hAnsi="Times New Roman" w:cs="Times New Roman"/>
                <w:sz w:val="24"/>
              </w:rPr>
            </w:pPr>
            <w:r w:rsidRPr="00F65D05">
              <w:rPr>
                <w:rFonts w:ascii="Times New Roman" w:eastAsia="Times New Roman" w:hAnsi="Times New Roman" w:cs="Times New Roman"/>
                <w:sz w:val="24"/>
              </w:rPr>
              <w:t xml:space="preserve">Правила </w:t>
            </w:r>
            <w:r w:rsidRPr="00F65D05">
              <w:rPr>
                <w:rFonts w:ascii="Times New Roman" w:eastAsia="Times New Roman" w:hAnsi="Times New Roman" w:cs="Times New Roman"/>
                <w:spacing w:val="-3"/>
                <w:sz w:val="24"/>
              </w:rPr>
              <w:t xml:space="preserve">академічної </w:t>
            </w:r>
            <w:r w:rsidRPr="00F65D05">
              <w:rPr>
                <w:rFonts w:ascii="Times New Roman" w:eastAsia="Times New Roman" w:hAnsi="Times New Roman" w:cs="Times New Roman"/>
                <w:sz w:val="24"/>
              </w:rPr>
              <w:t>доброчесності</w:t>
            </w:r>
          </w:p>
        </w:tc>
        <w:tc>
          <w:tcPr>
            <w:tcW w:w="6095" w:type="dxa"/>
            <w:tcBorders>
              <w:top w:val="single" w:sz="4" w:space="0" w:color="000000"/>
            </w:tcBorders>
            <w:shd w:val="clear" w:color="auto" w:fill="auto"/>
          </w:tcPr>
          <w:p w:rsidR="00F65D05" w:rsidRPr="00F65D05" w:rsidRDefault="00F65D05" w:rsidP="00F65D05">
            <w:pPr>
              <w:widowControl w:val="0"/>
              <w:autoSpaceDE w:val="0"/>
              <w:autoSpaceDN w:val="0"/>
              <w:spacing w:after="120" w:line="240" w:lineRule="auto"/>
              <w:ind w:left="96"/>
              <w:rPr>
                <w:rFonts w:ascii="Times New Roman" w:eastAsia="Times New Roman" w:hAnsi="Times New Roman" w:cs="Times New Roman"/>
                <w:i/>
                <w:sz w:val="24"/>
              </w:rPr>
            </w:pPr>
            <w:r w:rsidRPr="00F65D05">
              <w:rPr>
                <w:rFonts w:ascii="Times New Roman" w:eastAsia="Times New Roman" w:hAnsi="Times New Roman" w:cs="Times New Roman"/>
                <w:i/>
                <w:sz w:val="24"/>
              </w:rPr>
              <w:t xml:space="preserve">Перевірка навчальних робіт на науковий плагіат </w:t>
            </w:r>
          </w:p>
          <w:p w:rsidR="00F65D05" w:rsidRPr="00F65D05" w:rsidRDefault="00F65D05" w:rsidP="00F65D05">
            <w:pPr>
              <w:widowControl w:val="0"/>
              <w:autoSpaceDE w:val="0"/>
              <w:autoSpaceDN w:val="0"/>
              <w:spacing w:after="120" w:line="240" w:lineRule="auto"/>
              <w:ind w:left="96"/>
              <w:rPr>
                <w:rFonts w:ascii="Times New Roman" w:eastAsia="Times New Roman" w:hAnsi="Times New Roman" w:cs="Times New Roman"/>
                <w:i/>
                <w:sz w:val="24"/>
              </w:rPr>
            </w:pPr>
            <w:r w:rsidRPr="00F65D05">
              <w:rPr>
                <w:rFonts w:ascii="Times New Roman" w:eastAsia="Times New Roman" w:hAnsi="Times New Roman" w:cs="Times New Roman"/>
                <w:i/>
                <w:sz w:val="24"/>
              </w:rPr>
              <w:t>Дотримання умов академічної доброчесності</w:t>
            </w:r>
          </w:p>
        </w:tc>
      </w:tr>
      <w:tr w:rsidR="00F65D05" w:rsidRPr="00F65D05" w:rsidTr="00146A13">
        <w:trPr>
          <w:trHeight w:val="2107"/>
        </w:trPr>
        <w:tc>
          <w:tcPr>
            <w:tcW w:w="3970" w:type="dxa"/>
            <w:shd w:val="clear" w:color="auto" w:fill="auto"/>
          </w:tcPr>
          <w:p w:rsidR="00F65D05" w:rsidRPr="00F65D05" w:rsidRDefault="00F65D05" w:rsidP="00F65D05">
            <w:pPr>
              <w:widowControl w:val="0"/>
              <w:autoSpaceDE w:val="0"/>
              <w:autoSpaceDN w:val="0"/>
              <w:spacing w:after="0" w:line="240" w:lineRule="auto"/>
              <w:ind w:left="97"/>
              <w:rPr>
                <w:rFonts w:ascii="Times New Roman" w:eastAsia="Times New Roman" w:hAnsi="Times New Roman" w:cs="Times New Roman"/>
                <w:sz w:val="24"/>
              </w:rPr>
            </w:pPr>
            <w:r w:rsidRPr="00F65D05">
              <w:rPr>
                <w:rFonts w:ascii="Times New Roman" w:eastAsia="Times New Roman" w:hAnsi="Times New Roman" w:cs="Times New Roman"/>
                <w:sz w:val="24"/>
              </w:rPr>
              <w:t>Вимоги до відвідування</w:t>
            </w:r>
          </w:p>
        </w:tc>
        <w:tc>
          <w:tcPr>
            <w:tcW w:w="6095" w:type="dxa"/>
            <w:shd w:val="clear" w:color="auto" w:fill="auto"/>
          </w:tcPr>
          <w:p w:rsidR="00F65D05" w:rsidRPr="00F65D05" w:rsidRDefault="00F65D05" w:rsidP="00F65D05">
            <w:pPr>
              <w:widowControl w:val="0"/>
              <w:autoSpaceDE w:val="0"/>
              <w:autoSpaceDN w:val="0"/>
              <w:spacing w:after="120" w:line="240" w:lineRule="auto"/>
              <w:ind w:left="96" w:right="119"/>
              <w:rPr>
                <w:rFonts w:ascii="Times New Roman" w:eastAsia="Times New Roman" w:hAnsi="Times New Roman" w:cs="Times New Roman"/>
                <w:i/>
                <w:sz w:val="24"/>
              </w:rPr>
            </w:pPr>
            <w:r w:rsidRPr="00F65D05">
              <w:rPr>
                <w:rFonts w:ascii="Times New Roman" w:eastAsia="Times New Roman" w:hAnsi="Times New Roman" w:cs="Times New Roman"/>
                <w:i/>
                <w:sz w:val="24"/>
              </w:rPr>
              <w:t xml:space="preserve">Пропущені заняття (лікарняні, мобільність, і </w:t>
            </w:r>
            <w:proofErr w:type="spellStart"/>
            <w:r w:rsidRPr="00F65D05">
              <w:rPr>
                <w:rFonts w:ascii="Times New Roman" w:eastAsia="Times New Roman" w:hAnsi="Times New Roman" w:cs="Times New Roman"/>
                <w:i/>
                <w:sz w:val="24"/>
              </w:rPr>
              <w:t>т.ін</w:t>
            </w:r>
            <w:proofErr w:type="spellEnd"/>
            <w:r w:rsidRPr="00F65D05">
              <w:rPr>
                <w:rFonts w:ascii="Times New Roman" w:eastAsia="Times New Roman" w:hAnsi="Times New Roman" w:cs="Times New Roman"/>
                <w:i/>
                <w:sz w:val="24"/>
              </w:rPr>
              <w:t xml:space="preserve">.) можна відпрацювати, виконавши всі завдання, зазначені в інструкціях до практичних занять, переслати в електронному варіанті на сторінку підтримки дистанційного навчання </w:t>
            </w:r>
            <w:r w:rsidR="00E50187" w:rsidRPr="00E50187">
              <w:t>https://vo.uu.edu.ua/course/view.php?id=1177</w:t>
            </w:r>
          </w:p>
          <w:p w:rsidR="00F65D05" w:rsidRPr="00F65D05" w:rsidRDefault="00F65D05" w:rsidP="00F65D05">
            <w:pPr>
              <w:widowControl w:val="0"/>
              <w:autoSpaceDE w:val="0"/>
              <w:autoSpaceDN w:val="0"/>
              <w:spacing w:after="120" w:line="240" w:lineRule="auto"/>
              <w:ind w:left="96" w:right="119"/>
              <w:rPr>
                <w:rFonts w:ascii="Times New Roman" w:eastAsia="Times New Roman" w:hAnsi="Times New Roman" w:cs="Times New Roman"/>
                <w:i/>
                <w:sz w:val="24"/>
              </w:rPr>
            </w:pPr>
            <w:r w:rsidRPr="00F65D05">
              <w:rPr>
                <w:rFonts w:ascii="Times New Roman" w:eastAsia="Times New Roman" w:hAnsi="Times New Roman" w:cs="Times New Roman"/>
                <w:i/>
                <w:sz w:val="24"/>
              </w:rPr>
              <w:t>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65D05" w:rsidRPr="00F65D05" w:rsidRDefault="00F65D05" w:rsidP="00F65D05">
      <w:pPr>
        <w:jc w:val="both"/>
        <w:rPr>
          <w:rFonts w:ascii="Times New Roman" w:hAnsi="Times New Roman" w:cs="Times New Roman"/>
          <w:sz w:val="28"/>
          <w:szCs w:val="28"/>
        </w:rPr>
      </w:pPr>
    </w:p>
    <w:p w:rsidR="00F65D05" w:rsidRPr="00F65D05" w:rsidRDefault="00F65D05" w:rsidP="00F65D05">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eastAsia="ru-RU"/>
        </w:rPr>
      </w:pPr>
      <w:r w:rsidRPr="00F65D05">
        <w:rPr>
          <w:rFonts w:ascii="Times New Roman" w:eastAsia="Times New Roman" w:hAnsi="Times New Roman" w:cs="Times New Roman"/>
          <w:b/>
          <w:sz w:val="28"/>
          <w:szCs w:val="28"/>
          <w:lang w:eastAsia="ru-RU"/>
        </w:rPr>
        <w:t>ПЕРЕВІРЕНО:</w:t>
      </w:r>
      <w:r w:rsidRPr="00F65D05">
        <w:rPr>
          <w:rFonts w:ascii="Times New Roman" w:eastAsia="Times New Roman" w:hAnsi="Times New Roman" w:cs="Times New Roman"/>
          <w:sz w:val="28"/>
          <w:szCs w:val="28"/>
          <w:lang w:eastAsia="ru-RU"/>
        </w:rPr>
        <w:br/>
      </w:r>
    </w:p>
    <w:p w:rsidR="00F65D05" w:rsidRPr="00F65D05" w:rsidRDefault="00F65D05" w:rsidP="00F65D05">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lang w:eastAsia="ru-RU"/>
        </w:rPr>
      </w:pPr>
      <w:r w:rsidRPr="00F65D05">
        <w:rPr>
          <w:rFonts w:ascii="Times New Roman" w:eastAsia="Times New Roman" w:hAnsi="Times New Roman" w:cs="Times New Roman"/>
          <w:sz w:val="28"/>
          <w:szCs w:val="28"/>
          <w:vertAlign w:val="superscript"/>
          <w:lang w:eastAsia="ru-RU"/>
        </w:rPr>
        <w:t>(посада, звання)</w:t>
      </w:r>
    </w:p>
    <w:p w:rsidR="00F65D05" w:rsidRPr="00F65D05" w:rsidRDefault="00F65D05" w:rsidP="00F65D05">
      <w:pPr>
        <w:spacing w:after="160" w:line="259" w:lineRule="auto"/>
        <w:ind w:left="3240" w:firstLine="360"/>
        <w:rPr>
          <w:rFonts w:ascii="Times New Roman" w:eastAsia="Calibri" w:hAnsi="Times New Roman" w:cs="Times New Roman"/>
          <w:sz w:val="28"/>
          <w:szCs w:val="28"/>
        </w:rPr>
      </w:pPr>
      <w:r w:rsidRPr="00F65D05">
        <w:rPr>
          <w:rFonts w:ascii="Times New Roman" w:eastAsia="Calibri" w:hAnsi="Times New Roman" w:cs="Times New Roman"/>
          <w:sz w:val="28"/>
          <w:szCs w:val="28"/>
        </w:rPr>
        <w:t>_______________________ (__________________)</w:t>
      </w:r>
    </w:p>
    <w:p w:rsidR="00F65D05" w:rsidRPr="00F65D05" w:rsidRDefault="00F65D05" w:rsidP="00F65D05">
      <w:pPr>
        <w:spacing w:after="160" w:line="259" w:lineRule="auto"/>
        <w:ind w:left="360"/>
        <w:rPr>
          <w:rFonts w:ascii="Times New Roman" w:eastAsia="Calibri" w:hAnsi="Times New Roman" w:cs="Times New Roman"/>
          <w:sz w:val="28"/>
          <w:szCs w:val="28"/>
        </w:rPr>
      </w:pPr>
      <w:r w:rsidRPr="00F65D05">
        <w:rPr>
          <w:rFonts w:ascii="Times New Roman" w:eastAsia="Calibri" w:hAnsi="Times New Roman" w:cs="Times New Roman"/>
        </w:rPr>
        <w:t xml:space="preserve">                                                                              (підпис)                     </w:t>
      </w:r>
      <w:r w:rsidRPr="00F65D05">
        <w:rPr>
          <w:rFonts w:ascii="Times New Roman" w:eastAsia="Calibri" w:hAnsi="Times New Roman" w:cs="Times New Roman"/>
        </w:rPr>
        <w:tab/>
        <w:t xml:space="preserve"> </w:t>
      </w:r>
      <w:r w:rsidRPr="00F65D05">
        <w:rPr>
          <w:rFonts w:ascii="Times New Roman" w:eastAsia="Calibri" w:hAnsi="Times New Roman" w:cs="Times New Roman"/>
          <w:sz w:val="28"/>
          <w:szCs w:val="28"/>
        </w:rPr>
        <w:t>(</w:t>
      </w:r>
      <w:r w:rsidRPr="00F65D05">
        <w:rPr>
          <w:rFonts w:ascii="Times New Roman" w:eastAsia="Calibri" w:hAnsi="Times New Roman" w:cs="Times New Roman"/>
        </w:rPr>
        <w:t>прізвище та</w:t>
      </w:r>
      <w:r w:rsidRPr="00F65D05">
        <w:rPr>
          <w:rFonts w:ascii="Times New Roman" w:eastAsia="Calibri" w:hAnsi="Times New Roman" w:cs="Times New Roman"/>
          <w:sz w:val="28"/>
          <w:szCs w:val="28"/>
        </w:rPr>
        <w:t xml:space="preserve"> </w:t>
      </w:r>
      <w:r w:rsidRPr="00F65D05">
        <w:rPr>
          <w:rFonts w:ascii="Times New Roman" w:eastAsia="Calibri" w:hAnsi="Times New Roman" w:cs="Times New Roman"/>
        </w:rPr>
        <w:t xml:space="preserve">ініціали) </w:t>
      </w:r>
    </w:p>
    <w:p w:rsidR="00F65D05" w:rsidRPr="00F65D05" w:rsidRDefault="00F65D05" w:rsidP="00F65D05">
      <w:pPr>
        <w:keepNext/>
        <w:autoSpaceDE w:val="0"/>
        <w:autoSpaceDN w:val="0"/>
        <w:spacing w:after="240" w:line="240" w:lineRule="auto"/>
        <w:ind w:firstLine="360"/>
        <w:outlineLvl w:val="0"/>
        <w:rPr>
          <w:rFonts w:ascii="Times New Roman" w:eastAsia="Times New Roman" w:hAnsi="Times New Roman" w:cs="Times New Roman"/>
          <w:bCs/>
          <w:kern w:val="32"/>
          <w:sz w:val="28"/>
          <w:szCs w:val="28"/>
          <w:lang w:eastAsia="x-none"/>
        </w:rPr>
      </w:pPr>
      <w:r w:rsidRPr="00F65D05">
        <w:rPr>
          <w:rFonts w:ascii="Times New Roman" w:eastAsia="Times New Roman" w:hAnsi="Times New Roman" w:cs="Times New Roman"/>
          <w:bCs/>
          <w:kern w:val="32"/>
          <w:sz w:val="28"/>
          <w:szCs w:val="28"/>
          <w:lang w:eastAsia="x-none"/>
        </w:rPr>
        <w:t>________________ 20___ р.</w:t>
      </w:r>
    </w:p>
    <w:p w:rsidR="000F1697" w:rsidRDefault="000F1697">
      <w:pPr>
        <w:rPr>
          <w:rFonts w:ascii="Times New Roman" w:hAnsi="Times New Roman" w:cs="Times New Roman"/>
          <w:sz w:val="28"/>
          <w:szCs w:val="28"/>
        </w:rPr>
      </w:pPr>
      <w:r>
        <w:rPr>
          <w:rFonts w:ascii="Times New Roman" w:hAnsi="Times New Roman" w:cs="Times New Roman"/>
          <w:sz w:val="28"/>
          <w:szCs w:val="28"/>
        </w:rPr>
        <w:br w:type="page"/>
      </w:r>
    </w:p>
    <w:tbl>
      <w:tblPr>
        <w:tblW w:w="104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1"/>
        <w:gridCol w:w="7160"/>
      </w:tblGrid>
      <w:tr w:rsidR="000F1697" w:rsidRPr="000F1697" w:rsidTr="000F1697">
        <w:trPr>
          <w:trHeight w:val="2455"/>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jc w:val="center"/>
              <w:rPr>
                <w:rFonts w:ascii="Times New Roman" w:eastAsia="Arial Unicode MS" w:hAnsi="Times New Roman" w:cs="Times New Roman"/>
                <w:bdr w:val="nil"/>
                <w:lang w:val="en-US"/>
              </w:rPr>
            </w:pPr>
            <w:r>
              <w:rPr>
                <w:rFonts w:ascii="Times New Roman" w:eastAsia="Arial Unicode MS" w:hAnsi="Times New Roman" w:cs="Times New Roman"/>
                <w:noProof/>
                <w:lang w:val="ru-RU" w:eastAsia="ru-RU"/>
              </w:rPr>
              <w:drawing>
                <wp:anchor distT="0" distB="0" distL="114300" distR="114300" simplePos="0" relativeHeight="251660288" behindDoc="0" locked="0" layoutInCell="1" allowOverlap="1" wp14:anchorId="601B1F06" wp14:editId="0B821AA0">
                  <wp:simplePos x="0" y="0"/>
                  <wp:positionH relativeFrom="margin">
                    <wp:posOffset>98425</wp:posOffset>
                  </wp:positionH>
                  <wp:positionV relativeFrom="margin">
                    <wp:posOffset>0</wp:posOffset>
                  </wp:positionV>
                  <wp:extent cx="1870710" cy="1517650"/>
                  <wp:effectExtent l="0" t="0" r="0" b="6350"/>
                  <wp:wrapSquare wrapText="bothSides"/>
                  <wp:docPr id="3" name="Рисунок 3"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ask.com.ua/uploads/football_team/img/0000/28.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1697" w:rsidRPr="000F1697" w:rsidRDefault="000F1697" w:rsidP="000F169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bdr w:val="nil"/>
                <w:lang w:val="en-US"/>
              </w:rPr>
            </w:pPr>
            <w:proofErr w:type="spellStart"/>
            <w:r w:rsidRPr="000F1697">
              <w:rPr>
                <w:rFonts w:ascii="Times New Roman" w:eastAsia="Arial Unicode MS" w:hAnsi="Times New Roman" w:cs="Times New Roman"/>
                <w:b/>
                <w:bCs/>
                <w:sz w:val="24"/>
                <w:szCs w:val="24"/>
                <w:bdr w:val="nil"/>
                <w:lang w:val="en-US"/>
              </w:rPr>
              <w:t>Силабус</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навчальної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p w:rsidR="000F1697" w:rsidRPr="000F1697" w:rsidRDefault="000F1697" w:rsidP="000F1697">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w:t>
            </w:r>
            <w:r>
              <w:t xml:space="preserve"> </w:t>
            </w:r>
            <w:r w:rsidRPr="000F1697">
              <w:rPr>
                <w:rFonts w:ascii="Times New Roman" w:eastAsia="Arial Unicode MS" w:hAnsi="Times New Roman" w:cs="Times New Roman"/>
                <w:b/>
                <w:bCs/>
                <w:sz w:val="24"/>
                <w:szCs w:val="24"/>
                <w:bdr w:val="nil"/>
              </w:rPr>
              <w:t xml:space="preserve">Біогеохімічна діяльність мікроорганізмів </w:t>
            </w:r>
            <w:r w:rsidRPr="000F1697">
              <w:rPr>
                <w:rFonts w:ascii="Times New Roman" w:eastAsia="Arial Unicode MS" w:hAnsi="Times New Roman" w:cs="Times New Roman"/>
                <w:b/>
                <w:bCs/>
                <w:sz w:val="24"/>
                <w:szCs w:val="24"/>
                <w:bdr w:val="nil"/>
                <w:lang w:val="en-US"/>
              </w:rPr>
              <w:t>»</w:t>
            </w:r>
          </w:p>
        </w:tc>
      </w:tr>
      <w:tr w:rsidR="000F1697" w:rsidRPr="000F1697" w:rsidTr="000F1697">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Рівень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вищої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освіти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Другий</w:t>
            </w:r>
            <w:r w:rsidRPr="000F1697">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магістерський</w:t>
            </w:r>
            <w:r w:rsidRPr="000F1697">
              <w:rPr>
                <w:rFonts w:ascii="Times New Roman" w:eastAsia="Arial Unicode MS" w:hAnsi="Times New Roman" w:cs="Times New Roman"/>
                <w:sz w:val="24"/>
                <w:szCs w:val="24"/>
                <w:bdr w:val="nil"/>
              </w:rPr>
              <w:t>)</w:t>
            </w:r>
          </w:p>
        </w:tc>
      </w:tr>
      <w:tr w:rsidR="000F1697" w:rsidRPr="000F1697" w:rsidTr="000F1697">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Статус</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sz w:val="24"/>
                <w:szCs w:val="24"/>
                <w:bdr w:val="nil"/>
                <w:shd w:val="clear" w:color="auto" w:fill="FFFFFF"/>
              </w:rPr>
              <w:t>Н</w:t>
            </w:r>
            <w:proofErr w:type="spellStart"/>
            <w:r w:rsidRPr="000F1697">
              <w:rPr>
                <w:rFonts w:ascii="Times New Roman" w:eastAsia="Arial Unicode MS" w:hAnsi="Times New Roman" w:cs="Times New Roman"/>
                <w:sz w:val="24"/>
                <w:szCs w:val="24"/>
                <w:bdr w:val="nil"/>
                <w:shd w:val="clear" w:color="auto" w:fill="FFFFFF"/>
                <w:lang w:val="ru-RU"/>
              </w:rPr>
              <w:t>авчальна</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дисципліна</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вибірково</w:t>
            </w:r>
            <w:proofErr w:type="spellEnd"/>
            <w:r w:rsidRPr="000F1697">
              <w:rPr>
                <w:rFonts w:ascii="Times New Roman" w:eastAsia="Arial Unicode MS" w:hAnsi="Times New Roman" w:cs="Times New Roman"/>
                <w:sz w:val="24"/>
                <w:szCs w:val="24"/>
                <w:bdr w:val="nil"/>
                <w:shd w:val="clear" w:color="auto" w:fill="FFFFFF"/>
              </w:rPr>
              <w:t>ї</w:t>
            </w:r>
            <w:r w:rsidRPr="000F1697">
              <w:rPr>
                <w:rFonts w:ascii="Times New Roman" w:eastAsia="Arial Unicode MS" w:hAnsi="Times New Roman" w:cs="Times New Roman"/>
                <w:sz w:val="24"/>
                <w:szCs w:val="24"/>
                <w:bdr w:val="nil"/>
                <w:shd w:val="clear" w:color="auto" w:fill="FFFFFF"/>
                <w:lang w:val="ru-RU"/>
              </w:rPr>
              <w:t xml:space="preserve"> компонент</w:t>
            </w:r>
            <w:r w:rsidRPr="000F1697">
              <w:rPr>
                <w:rFonts w:ascii="Times New Roman" w:eastAsia="Arial Unicode MS" w:hAnsi="Times New Roman" w:cs="Times New Roman"/>
                <w:sz w:val="24"/>
                <w:szCs w:val="24"/>
                <w:bdr w:val="nil"/>
                <w:shd w:val="clear" w:color="auto" w:fill="FFFFFF"/>
              </w:rPr>
              <w:t>и</w:t>
            </w:r>
            <w:r w:rsidRPr="000F1697">
              <w:rPr>
                <w:rFonts w:ascii="Times New Roman" w:eastAsia="Arial Unicode MS" w:hAnsi="Times New Roman" w:cs="Times New Roman"/>
                <w:sz w:val="24"/>
                <w:szCs w:val="24"/>
                <w:bdr w:val="nil"/>
                <w:shd w:val="clear" w:color="auto" w:fill="FFFFFF"/>
                <w:lang w:val="ru-RU"/>
              </w:rPr>
              <w:t xml:space="preserve"> з циклу </w:t>
            </w:r>
            <w:proofErr w:type="spellStart"/>
            <w:r w:rsidRPr="000F1697">
              <w:rPr>
                <w:rFonts w:ascii="Times New Roman" w:eastAsia="Arial Unicode MS" w:hAnsi="Times New Roman" w:cs="Times New Roman"/>
                <w:sz w:val="24"/>
                <w:szCs w:val="24"/>
                <w:bdr w:val="nil"/>
                <w:shd w:val="clear" w:color="auto" w:fill="FFFFFF"/>
                <w:lang w:val="ru-RU"/>
              </w:rPr>
              <w:t>професійної</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підготовки</w:t>
            </w:r>
            <w:proofErr w:type="spellEnd"/>
          </w:p>
        </w:tc>
      </w:tr>
      <w:tr w:rsidR="000F1697" w:rsidRPr="000F1697" w:rsidTr="000F1697">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Курс</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2B5A7E"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2B5A7E">
              <w:rPr>
                <w:rFonts w:ascii="Times New Roman" w:eastAsia="Arial Unicode MS" w:hAnsi="Times New Roman" w:cs="Times New Roman"/>
                <w:sz w:val="24"/>
                <w:szCs w:val="24"/>
                <w:bdr w:val="nil"/>
              </w:rPr>
              <w:t>2 (другий</w:t>
            </w:r>
            <w:r w:rsidR="000F1697" w:rsidRPr="002B5A7E">
              <w:rPr>
                <w:rFonts w:ascii="Times New Roman" w:eastAsia="Arial Unicode MS" w:hAnsi="Times New Roman" w:cs="Times New Roman"/>
                <w:sz w:val="24"/>
                <w:szCs w:val="24"/>
                <w:bdr w:val="nil"/>
              </w:rPr>
              <w:t>)</w:t>
            </w:r>
          </w:p>
        </w:tc>
      </w:tr>
      <w:tr w:rsidR="000F1697" w:rsidRPr="000F1697" w:rsidTr="000F1697">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Семестр</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2B5A7E" w:rsidP="002B5A7E">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lang w:val="en-US"/>
              </w:rPr>
            </w:pPr>
            <w:r w:rsidRPr="002B5A7E">
              <w:rPr>
                <w:rFonts w:ascii="Times New Roman" w:eastAsia="Arial Unicode MS" w:hAnsi="Times New Roman" w:cs="Times New Roman"/>
                <w:sz w:val="24"/>
                <w:szCs w:val="24"/>
                <w:bdr w:val="nil"/>
              </w:rPr>
              <w:t>3</w:t>
            </w:r>
            <w:r w:rsidR="000F1697" w:rsidRPr="002B5A7E">
              <w:rPr>
                <w:rFonts w:ascii="Times New Roman" w:eastAsia="Arial Unicode MS" w:hAnsi="Times New Roman" w:cs="Times New Roman"/>
                <w:sz w:val="24"/>
                <w:szCs w:val="24"/>
                <w:bdr w:val="nil"/>
              </w:rPr>
              <w:t xml:space="preserve"> (</w:t>
            </w:r>
            <w:r w:rsidRPr="002B5A7E">
              <w:rPr>
                <w:rFonts w:ascii="Times New Roman" w:eastAsia="Arial Unicode MS" w:hAnsi="Times New Roman" w:cs="Times New Roman"/>
                <w:sz w:val="24"/>
                <w:szCs w:val="24"/>
                <w:bdr w:val="nil"/>
              </w:rPr>
              <w:t>третій</w:t>
            </w:r>
            <w:r w:rsidR="000F1697" w:rsidRPr="002B5A7E">
              <w:rPr>
                <w:rFonts w:ascii="Times New Roman" w:eastAsia="Arial Unicode MS" w:hAnsi="Times New Roman" w:cs="Times New Roman"/>
                <w:sz w:val="24"/>
                <w:szCs w:val="24"/>
                <w:bdr w:val="nil"/>
              </w:rPr>
              <w:t>)</w:t>
            </w:r>
          </w:p>
        </w:tc>
      </w:tr>
      <w:tr w:rsidR="000F1697" w:rsidRPr="000F1697" w:rsidTr="000F1697">
        <w:trPr>
          <w:trHeight w:hRule="exact" w:val="90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Обсяг</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дисципліни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кредити</w:t>
            </w:r>
            <w:proofErr w:type="spellEnd"/>
            <w:r w:rsidRPr="000F1697">
              <w:rPr>
                <w:rFonts w:ascii="Times New Roman" w:eastAsia="Arial Unicode MS" w:hAnsi="Times New Roman" w:cs="Times New Roman"/>
                <w:b/>
                <w:bCs/>
                <w:sz w:val="24"/>
                <w:szCs w:val="24"/>
                <w:bdr w:val="nil"/>
                <w:lang w:val="ru-RU"/>
              </w:rPr>
              <w:t xml:space="preserve"> ЄКТС</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w:t>
            </w:r>
            <w:proofErr w:type="spellStart"/>
            <w:r w:rsidRPr="000F1697">
              <w:rPr>
                <w:rFonts w:ascii="Times New Roman" w:eastAsia="Arial Unicode MS" w:hAnsi="Times New Roman" w:cs="Times New Roman"/>
                <w:b/>
                <w:bCs/>
                <w:sz w:val="24"/>
                <w:szCs w:val="24"/>
                <w:bdr w:val="nil"/>
                <w:lang w:val="ru-RU"/>
              </w:rPr>
              <w:t>загальна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кількість</w:t>
            </w:r>
            <w:proofErr w:type="spellEnd"/>
            <w:r w:rsidRPr="000F1697">
              <w:rPr>
                <w:rFonts w:ascii="Times New Roman" w:eastAsia="Arial Unicode MS" w:hAnsi="Times New Roman" w:cs="Times New Roman"/>
                <w:b/>
                <w:bCs/>
                <w:sz w:val="24"/>
                <w:szCs w:val="24"/>
                <w:bdr w:val="nil"/>
                <w:lang w:val="ru-RU"/>
              </w:rPr>
              <w:t xml:space="preserve"> годин</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3 кредити / 90 годин</w:t>
            </w:r>
          </w:p>
        </w:tc>
      </w:tr>
      <w:tr w:rsidR="000F1697" w:rsidRPr="000F1697" w:rsidTr="000F1697">
        <w:trPr>
          <w:trHeight w:hRule="exact" w:val="339"/>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Мова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викладання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українська</w:t>
            </w:r>
          </w:p>
        </w:tc>
      </w:tr>
      <w:tr w:rsidR="000F1697" w:rsidRPr="000F1697" w:rsidTr="000F1697">
        <w:trPr>
          <w:trHeight w:hRule="exact" w:val="183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Що</w:t>
            </w:r>
            <w:proofErr w:type="spellEnd"/>
            <w:r w:rsidRPr="000F1697">
              <w:rPr>
                <w:rFonts w:ascii="Times New Roman" w:eastAsia="Arial Unicode MS" w:hAnsi="Times New Roman" w:cs="Times New Roman"/>
                <w:b/>
                <w:bCs/>
                <w:sz w:val="24"/>
                <w:szCs w:val="24"/>
                <w:bdr w:val="nil"/>
                <w:lang w:val="ru-RU"/>
              </w:rPr>
              <w:t xml:space="preserve"> буде </w:t>
            </w:r>
            <w:proofErr w:type="spellStart"/>
            <w:r w:rsidRPr="000F1697">
              <w:rPr>
                <w:rFonts w:ascii="Times New Roman" w:eastAsia="Arial Unicode MS" w:hAnsi="Times New Roman" w:cs="Times New Roman"/>
                <w:b/>
                <w:bCs/>
                <w:sz w:val="24"/>
                <w:szCs w:val="24"/>
                <w:bdr w:val="nil"/>
                <w:lang w:val="ru-RU"/>
              </w:rPr>
              <w:t>вивчатися</w:t>
            </w:r>
            <w:proofErr w:type="spellEnd"/>
            <w:r w:rsidRPr="000F1697">
              <w:rPr>
                <w:rFonts w:ascii="Times New Roman" w:eastAsia="Arial Unicode MS" w:hAnsi="Times New Roman" w:cs="Times New Roman"/>
                <w:b/>
                <w:bCs/>
                <w:sz w:val="24"/>
                <w:szCs w:val="24"/>
                <w:bdr w:val="nil"/>
                <w:lang w:val="ru-RU"/>
              </w:rPr>
              <w:t xml:space="preserve"> (предмет </w:t>
            </w:r>
            <w:proofErr w:type="spellStart"/>
            <w:r w:rsidRPr="000F1697">
              <w:rPr>
                <w:rFonts w:ascii="Times New Roman" w:eastAsia="Arial Unicode MS" w:hAnsi="Times New Roman" w:cs="Times New Roman"/>
                <w:b/>
                <w:bCs/>
                <w:sz w:val="24"/>
                <w:szCs w:val="24"/>
                <w:bdr w:val="nil"/>
              </w:rPr>
              <w:t>нав</w:t>
            </w:r>
            <w:r w:rsidRPr="000F1697">
              <w:rPr>
                <w:rFonts w:ascii="Times New Roman" w:eastAsia="Arial Unicode MS" w:hAnsi="Times New Roman" w:cs="Times New Roman"/>
                <w:b/>
                <w:bCs/>
                <w:sz w:val="24"/>
                <w:szCs w:val="24"/>
                <w:bdr w:val="nil"/>
                <w:lang w:val="ru-RU"/>
              </w:rPr>
              <w:t>чання</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2" w:rsidRPr="00CF32F2"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CF32F2">
              <w:rPr>
                <w:rFonts w:ascii="Times New Roman" w:eastAsia="Arial Unicode MS" w:hAnsi="Times New Roman" w:cs="Times New Roman"/>
                <w:sz w:val="24"/>
                <w:szCs w:val="24"/>
                <w:bdr w:val="nil"/>
                <w:lang w:val="ru-RU"/>
              </w:rPr>
              <w:t>Навчальна</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дисципліна</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Біогеохімічна</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діяльніс</w:t>
            </w:r>
            <w:r>
              <w:rPr>
                <w:rFonts w:ascii="Times New Roman" w:eastAsia="Arial Unicode MS" w:hAnsi="Times New Roman" w:cs="Times New Roman"/>
                <w:sz w:val="24"/>
                <w:szCs w:val="24"/>
                <w:bdr w:val="nil"/>
                <w:lang w:val="ru-RU"/>
              </w:rPr>
              <w:t>ть</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мікроорганізмів</w:t>
            </w:r>
            <w:proofErr w:type="spellEnd"/>
            <w:r>
              <w:rPr>
                <w:rFonts w:ascii="Times New Roman" w:eastAsia="Arial Unicode MS" w:hAnsi="Times New Roman" w:cs="Times New Roman"/>
                <w:sz w:val="24"/>
                <w:szCs w:val="24"/>
                <w:bdr w:val="nil"/>
                <w:lang w:val="ru-RU"/>
              </w:rPr>
              <w:t xml:space="preserve">» є </w:t>
            </w:r>
            <w:proofErr w:type="spellStart"/>
            <w:r>
              <w:rPr>
                <w:rFonts w:ascii="Times New Roman" w:eastAsia="Arial Unicode MS" w:hAnsi="Times New Roman" w:cs="Times New Roman"/>
                <w:sz w:val="24"/>
                <w:szCs w:val="24"/>
                <w:bdr w:val="nil"/>
                <w:lang w:val="ru-RU"/>
              </w:rPr>
              <w:t>складовою</w:t>
            </w:r>
            <w:proofErr w:type="spellEnd"/>
            <w:r>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освітньої</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програми</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професійної</w:t>
            </w:r>
            <w:proofErr w:type="spellEnd"/>
            <w:r w:rsidRPr="00CF32F2">
              <w:rPr>
                <w:rFonts w:ascii="Times New Roman" w:eastAsia="Arial Unicode MS" w:hAnsi="Times New Roman" w:cs="Times New Roman"/>
                <w:sz w:val="24"/>
                <w:szCs w:val="24"/>
                <w:bdr w:val="nil"/>
                <w:lang w:val="ru-RU"/>
              </w:rPr>
              <w:t xml:space="preserve"> </w:t>
            </w:r>
            <w:proofErr w:type="spellStart"/>
            <w:proofErr w:type="gramStart"/>
            <w:r w:rsidRPr="00CF32F2">
              <w:rPr>
                <w:rFonts w:ascii="Times New Roman" w:eastAsia="Arial Unicode MS" w:hAnsi="Times New Roman" w:cs="Times New Roman"/>
                <w:sz w:val="24"/>
                <w:szCs w:val="24"/>
                <w:bdr w:val="nil"/>
                <w:lang w:val="ru-RU"/>
              </w:rPr>
              <w:t>п</w:t>
            </w:r>
            <w:proofErr w:type="gramEnd"/>
            <w:r w:rsidRPr="00CF32F2">
              <w:rPr>
                <w:rFonts w:ascii="Times New Roman" w:eastAsia="Arial Unicode MS" w:hAnsi="Times New Roman" w:cs="Times New Roman"/>
                <w:sz w:val="24"/>
                <w:szCs w:val="24"/>
                <w:bdr w:val="nil"/>
                <w:lang w:val="ru-RU"/>
              </w:rPr>
              <w:t>ідготовки</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фахів</w:t>
            </w:r>
            <w:r>
              <w:rPr>
                <w:rFonts w:ascii="Times New Roman" w:eastAsia="Arial Unicode MS" w:hAnsi="Times New Roman" w:cs="Times New Roman"/>
                <w:sz w:val="24"/>
                <w:szCs w:val="24"/>
                <w:bdr w:val="nil"/>
                <w:lang w:val="ru-RU"/>
              </w:rPr>
              <w:t>ців</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освітнього</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рівня</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Магістр</w:t>
            </w:r>
            <w:proofErr w:type="spellEnd"/>
            <w:r>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Дисципліна</w:t>
            </w:r>
            <w:proofErr w:type="spellEnd"/>
            <w:r w:rsidRPr="00CF32F2">
              <w:rPr>
                <w:rFonts w:ascii="Times New Roman" w:eastAsia="Arial Unicode MS" w:hAnsi="Times New Roman" w:cs="Times New Roman"/>
                <w:sz w:val="24"/>
                <w:szCs w:val="24"/>
                <w:bdr w:val="nil"/>
                <w:lang w:val="ru-RU"/>
              </w:rPr>
              <w:t xml:space="preserve"> є </w:t>
            </w:r>
            <w:proofErr w:type="gramStart"/>
            <w:r w:rsidRPr="00CF32F2">
              <w:rPr>
                <w:rFonts w:ascii="Times New Roman" w:eastAsia="Arial Unicode MS" w:hAnsi="Times New Roman" w:cs="Times New Roman"/>
                <w:sz w:val="24"/>
                <w:szCs w:val="24"/>
                <w:bdr w:val="nil"/>
                <w:lang w:val="ru-RU"/>
              </w:rPr>
              <w:t>базовою</w:t>
            </w:r>
            <w:proofErr w:type="gram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дисципліною</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що</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висвітлює</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п</w:t>
            </w:r>
            <w:r>
              <w:rPr>
                <w:rFonts w:ascii="Times New Roman" w:eastAsia="Arial Unicode MS" w:hAnsi="Times New Roman" w:cs="Times New Roman"/>
                <w:sz w:val="24"/>
                <w:szCs w:val="24"/>
                <w:bdr w:val="nil"/>
                <w:lang w:val="ru-RU"/>
              </w:rPr>
              <w:t>итання</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участі</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мікроорганізмів</w:t>
            </w:r>
            <w:proofErr w:type="spellEnd"/>
            <w:r>
              <w:rPr>
                <w:rFonts w:ascii="Times New Roman" w:eastAsia="Arial Unicode MS" w:hAnsi="Times New Roman" w:cs="Times New Roman"/>
                <w:sz w:val="24"/>
                <w:szCs w:val="24"/>
                <w:bdr w:val="nil"/>
                <w:lang w:val="ru-RU"/>
              </w:rPr>
              <w:t xml:space="preserve"> у </w:t>
            </w:r>
            <w:proofErr w:type="spellStart"/>
            <w:r w:rsidRPr="00CF32F2">
              <w:rPr>
                <w:rFonts w:ascii="Times New Roman" w:eastAsia="Arial Unicode MS" w:hAnsi="Times New Roman" w:cs="Times New Roman"/>
                <w:sz w:val="24"/>
                <w:szCs w:val="24"/>
                <w:bdr w:val="nil"/>
                <w:lang w:val="ru-RU"/>
              </w:rPr>
              <w:t>біогеохімічних</w:t>
            </w:r>
            <w:proofErr w:type="spellEnd"/>
            <w:r w:rsidRPr="00CF32F2">
              <w:rPr>
                <w:rFonts w:ascii="Times New Roman" w:eastAsia="Arial Unicode MS" w:hAnsi="Times New Roman" w:cs="Times New Roman"/>
                <w:sz w:val="24"/>
                <w:szCs w:val="24"/>
                <w:bdr w:val="nil"/>
                <w:lang w:val="ru-RU"/>
              </w:rPr>
              <w:t xml:space="preserve"> циклах </w:t>
            </w:r>
            <w:proofErr w:type="spellStart"/>
            <w:r w:rsidRPr="00CF32F2">
              <w:rPr>
                <w:rFonts w:ascii="Times New Roman" w:eastAsia="Arial Unicode MS" w:hAnsi="Times New Roman" w:cs="Times New Roman"/>
                <w:sz w:val="24"/>
                <w:szCs w:val="24"/>
                <w:bdr w:val="nil"/>
                <w:lang w:val="ru-RU"/>
              </w:rPr>
              <w:t>основних</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біогенних</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елементів</w:t>
            </w:r>
            <w:proofErr w:type="spellEnd"/>
            <w:r w:rsidRPr="00CF32F2">
              <w:rPr>
                <w:rFonts w:ascii="Times New Roman" w:eastAsia="Arial Unicode MS" w:hAnsi="Times New Roman" w:cs="Times New Roman"/>
                <w:sz w:val="24"/>
                <w:szCs w:val="24"/>
                <w:bdr w:val="nil"/>
                <w:lang w:val="ru-RU"/>
              </w:rPr>
              <w:t xml:space="preserve">: Карбону, </w:t>
            </w:r>
            <w:proofErr w:type="spellStart"/>
            <w:r w:rsidRPr="00CF32F2">
              <w:rPr>
                <w:rFonts w:ascii="Times New Roman" w:eastAsia="Arial Unicode MS" w:hAnsi="Times New Roman" w:cs="Times New Roman"/>
                <w:sz w:val="24"/>
                <w:szCs w:val="24"/>
                <w:bdr w:val="nil"/>
                <w:lang w:val="ru-RU"/>
              </w:rPr>
              <w:t>Нітрогену</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Сульфуру</w:t>
            </w:r>
            <w:proofErr w:type="spellEnd"/>
            <w:r w:rsidRPr="00CF32F2">
              <w:rPr>
                <w:rFonts w:ascii="Times New Roman" w:eastAsia="Arial Unicode MS" w:hAnsi="Times New Roman" w:cs="Times New Roman"/>
                <w:sz w:val="24"/>
                <w:szCs w:val="24"/>
                <w:bdr w:val="nil"/>
                <w:lang w:val="ru-RU"/>
              </w:rPr>
              <w:t>,</w:t>
            </w:r>
          </w:p>
          <w:p w:rsidR="00CF32F2" w:rsidRPr="00CF32F2"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r w:rsidRPr="00CF32F2">
              <w:rPr>
                <w:rFonts w:ascii="Times New Roman" w:eastAsia="Arial Unicode MS" w:hAnsi="Times New Roman" w:cs="Times New Roman"/>
                <w:sz w:val="24"/>
                <w:szCs w:val="24"/>
                <w:bdr w:val="nil"/>
                <w:lang w:val="ru-RU"/>
              </w:rPr>
              <w:t xml:space="preserve">Фосфору, </w:t>
            </w:r>
            <w:proofErr w:type="spellStart"/>
            <w:r w:rsidRPr="00CF32F2">
              <w:rPr>
                <w:rFonts w:ascii="Times New Roman" w:eastAsia="Arial Unicode MS" w:hAnsi="Times New Roman" w:cs="Times New Roman"/>
                <w:sz w:val="24"/>
                <w:szCs w:val="24"/>
                <w:bdr w:val="nil"/>
                <w:lang w:val="ru-RU"/>
              </w:rPr>
              <w:t>мікроелементів</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металів</w:t>
            </w:r>
            <w:proofErr w:type="spellEnd"/>
            <w:r w:rsidRPr="00CF32F2">
              <w:rPr>
                <w:rFonts w:ascii="Times New Roman" w:eastAsia="Arial Unicode MS" w:hAnsi="Times New Roman" w:cs="Times New Roman"/>
                <w:sz w:val="24"/>
                <w:szCs w:val="24"/>
                <w:bdr w:val="nil"/>
                <w:lang w:val="ru-RU"/>
              </w:rPr>
              <w:t xml:space="preserve"> на </w:t>
            </w:r>
            <w:proofErr w:type="spellStart"/>
            <w:r w:rsidRPr="00CF32F2">
              <w:rPr>
                <w:rFonts w:ascii="Times New Roman" w:eastAsia="Arial Unicode MS" w:hAnsi="Times New Roman" w:cs="Times New Roman"/>
                <w:sz w:val="24"/>
                <w:szCs w:val="24"/>
                <w:bdr w:val="nil"/>
                <w:lang w:val="ru-RU"/>
              </w:rPr>
              <w:t>суходолі</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атмосфері</w:t>
            </w:r>
            <w:proofErr w:type="spellEnd"/>
            <w:r w:rsidRPr="00CF32F2">
              <w:rPr>
                <w:rFonts w:ascii="Times New Roman" w:eastAsia="Arial Unicode MS" w:hAnsi="Times New Roman" w:cs="Times New Roman"/>
                <w:sz w:val="24"/>
                <w:szCs w:val="24"/>
                <w:bdr w:val="nil"/>
                <w:lang w:val="ru-RU"/>
              </w:rPr>
              <w:t xml:space="preserve">, у </w:t>
            </w:r>
            <w:proofErr w:type="spellStart"/>
            <w:proofErr w:type="gramStart"/>
            <w:r w:rsidRPr="00CF32F2">
              <w:rPr>
                <w:rFonts w:ascii="Times New Roman" w:eastAsia="Arial Unicode MS" w:hAnsi="Times New Roman" w:cs="Times New Roman"/>
                <w:sz w:val="24"/>
                <w:szCs w:val="24"/>
                <w:bdr w:val="nil"/>
                <w:lang w:val="ru-RU"/>
              </w:rPr>
              <w:t>св</w:t>
            </w:r>
            <w:proofErr w:type="gramEnd"/>
            <w:r w:rsidRPr="00CF32F2">
              <w:rPr>
                <w:rFonts w:ascii="Times New Roman" w:eastAsia="Arial Unicode MS" w:hAnsi="Times New Roman" w:cs="Times New Roman"/>
                <w:sz w:val="24"/>
                <w:szCs w:val="24"/>
                <w:bdr w:val="nil"/>
                <w:lang w:val="ru-RU"/>
              </w:rPr>
              <w:t>ітовому</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океані</w:t>
            </w:r>
            <w:proofErr w:type="spellEnd"/>
            <w:r w:rsidRPr="00CF32F2">
              <w:rPr>
                <w:rFonts w:ascii="Times New Roman" w:eastAsia="Arial Unicode MS" w:hAnsi="Times New Roman" w:cs="Times New Roman"/>
                <w:sz w:val="24"/>
                <w:szCs w:val="24"/>
                <w:bdr w:val="nil"/>
                <w:lang w:val="ru-RU"/>
              </w:rPr>
              <w:t>;</w:t>
            </w:r>
          </w:p>
          <w:p w:rsidR="00CF32F2" w:rsidRPr="00CF32F2"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CF32F2">
              <w:rPr>
                <w:rFonts w:ascii="Times New Roman" w:eastAsia="Arial Unicode MS" w:hAnsi="Times New Roman" w:cs="Times New Roman"/>
                <w:sz w:val="24"/>
                <w:szCs w:val="24"/>
                <w:bdr w:val="nil"/>
                <w:lang w:val="ru-RU"/>
              </w:rPr>
              <w:t>деструкції</w:t>
            </w:r>
            <w:proofErr w:type="spellEnd"/>
            <w:r w:rsidRPr="00CF32F2">
              <w:rPr>
                <w:rFonts w:ascii="Times New Roman" w:eastAsia="Arial Unicode MS" w:hAnsi="Times New Roman" w:cs="Times New Roman"/>
                <w:sz w:val="24"/>
                <w:szCs w:val="24"/>
                <w:bdr w:val="nil"/>
                <w:lang w:val="ru-RU"/>
              </w:rPr>
              <w:t xml:space="preserve"> </w:t>
            </w:r>
            <w:proofErr w:type="spellStart"/>
            <w:proofErr w:type="gramStart"/>
            <w:r w:rsidRPr="00CF32F2">
              <w:rPr>
                <w:rFonts w:ascii="Times New Roman" w:eastAsia="Arial Unicode MS" w:hAnsi="Times New Roman" w:cs="Times New Roman"/>
                <w:sz w:val="24"/>
                <w:szCs w:val="24"/>
                <w:bdr w:val="nil"/>
                <w:lang w:val="ru-RU"/>
              </w:rPr>
              <w:t>р</w:t>
            </w:r>
            <w:proofErr w:type="gramEnd"/>
            <w:r w:rsidRPr="00CF32F2">
              <w:rPr>
                <w:rFonts w:ascii="Times New Roman" w:eastAsia="Arial Unicode MS" w:hAnsi="Times New Roman" w:cs="Times New Roman"/>
                <w:sz w:val="24"/>
                <w:szCs w:val="24"/>
                <w:bdr w:val="nil"/>
                <w:lang w:val="ru-RU"/>
              </w:rPr>
              <w:t>ізних</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матеріалів</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утворення</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вторинних</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мінералів</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Розглядаються</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питання</w:t>
            </w:r>
            <w:proofErr w:type="spellEnd"/>
          </w:p>
          <w:p w:rsidR="00CF32F2" w:rsidRPr="00CF32F2"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CF32F2">
              <w:rPr>
                <w:rFonts w:ascii="Times New Roman" w:eastAsia="Arial Unicode MS" w:hAnsi="Times New Roman" w:cs="Times New Roman"/>
                <w:sz w:val="24"/>
                <w:szCs w:val="24"/>
                <w:bdr w:val="nil"/>
                <w:lang w:val="ru-RU"/>
              </w:rPr>
              <w:t>ролі</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мікроорганізмів</w:t>
            </w:r>
            <w:proofErr w:type="spellEnd"/>
            <w:r w:rsidRPr="00CF32F2">
              <w:rPr>
                <w:rFonts w:ascii="Times New Roman" w:eastAsia="Arial Unicode MS" w:hAnsi="Times New Roman" w:cs="Times New Roman"/>
                <w:sz w:val="24"/>
                <w:szCs w:val="24"/>
                <w:bdr w:val="nil"/>
                <w:lang w:val="ru-RU"/>
              </w:rPr>
              <w:t xml:space="preserve"> </w:t>
            </w:r>
            <w:proofErr w:type="gramStart"/>
            <w:r w:rsidRPr="00CF32F2">
              <w:rPr>
                <w:rFonts w:ascii="Times New Roman" w:eastAsia="Arial Unicode MS" w:hAnsi="Times New Roman" w:cs="Times New Roman"/>
                <w:sz w:val="24"/>
                <w:szCs w:val="24"/>
                <w:bdr w:val="nil"/>
                <w:lang w:val="ru-RU"/>
              </w:rPr>
              <w:t>в</w:t>
            </w:r>
            <w:proofErr w:type="gram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створенні</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сучасної</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атмосфери</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Дисципліна</w:t>
            </w:r>
            <w:proofErr w:type="spellEnd"/>
            <w:r w:rsidRPr="00CF32F2">
              <w:rPr>
                <w:rFonts w:ascii="Times New Roman" w:eastAsia="Arial Unicode MS" w:hAnsi="Times New Roman" w:cs="Times New Roman"/>
                <w:sz w:val="24"/>
                <w:szCs w:val="24"/>
                <w:bdr w:val="nil"/>
                <w:lang w:val="ru-RU"/>
              </w:rPr>
              <w:t xml:space="preserve"> покликана</w:t>
            </w:r>
          </w:p>
          <w:p w:rsidR="00CF32F2" w:rsidRPr="00CF32F2"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CF32F2">
              <w:rPr>
                <w:rFonts w:ascii="Times New Roman" w:eastAsia="Arial Unicode MS" w:hAnsi="Times New Roman" w:cs="Times New Roman"/>
                <w:sz w:val="24"/>
                <w:szCs w:val="24"/>
                <w:bdr w:val="nil"/>
                <w:lang w:val="ru-RU"/>
              </w:rPr>
              <w:t>узагальнити</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уявлення</w:t>
            </w:r>
            <w:proofErr w:type="spellEnd"/>
            <w:r w:rsidRPr="00CF32F2">
              <w:rPr>
                <w:rFonts w:ascii="Times New Roman" w:eastAsia="Arial Unicode MS" w:hAnsi="Times New Roman" w:cs="Times New Roman"/>
                <w:sz w:val="24"/>
                <w:szCs w:val="24"/>
                <w:bdr w:val="nil"/>
                <w:lang w:val="ru-RU"/>
              </w:rPr>
              <w:t xml:space="preserve"> про роль </w:t>
            </w:r>
            <w:proofErr w:type="spellStart"/>
            <w:r w:rsidRPr="00CF32F2">
              <w:rPr>
                <w:rFonts w:ascii="Times New Roman" w:eastAsia="Arial Unicode MS" w:hAnsi="Times New Roman" w:cs="Times New Roman"/>
                <w:sz w:val="24"/>
                <w:szCs w:val="24"/>
                <w:bdr w:val="nil"/>
                <w:lang w:val="ru-RU"/>
              </w:rPr>
              <w:t>мікроорганізмі</w:t>
            </w:r>
            <w:proofErr w:type="gramStart"/>
            <w:r w:rsidRPr="00CF32F2">
              <w:rPr>
                <w:rFonts w:ascii="Times New Roman" w:eastAsia="Arial Unicode MS" w:hAnsi="Times New Roman" w:cs="Times New Roman"/>
                <w:sz w:val="24"/>
                <w:szCs w:val="24"/>
                <w:bdr w:val="nil"/>
                <w:lang w:val="ru-RU"/>
              </w:rPr>
              <w:t>в</w:t>
            </w:r>
            <w:proofErr w:type="spellEnd"/>
            <w:proofErr w:type="gramEnd"/>
            <w:r w:rsidRPr="00CF32F2">
              <w:rPr>
                <w:rFonts w:ascii="Times New Roman" w:eastAsia="Arial Unicode MS" w:hAnsi="Times New Roman" w:cs="Times New Roman"/>
                <w:sz w:val="24"/>
                <w:szCs w:val="24"/>
                <w:bdr w:val="nil"/>
                <w:lang w:val="ru-RU"/>
              </w:rPr>
              <w:t xml:space="preserve"> у </w:t>
            </w:r>
            <w:proofErr w:type="spellStart"/>
            <w:r w:rsidRPr="00CF32F2">
              <w:rPr>
                <w:rFonts w:ascii="Times New Roman" w:eastAsia="Arial Unicode MS" w:hAnsi="Times New Roman" w:cs="Times New Roman"/>
                <w:sz w:val="24"/>
                <w:szCs w:val="24"/>
                <w:bdr w:val="nil"/>
                <w:lang w:val="ru-RU"/>
              </w:rPr>
              <w:t>масообміні</w:t>
            </w:r>
            <w:proofErr w:type="spellEnd"/>
            <w:r w:rsidRPr="00CF32F2">
              <w:rPr>
                <w:rFonts w:ascii="Times New Roman" w:eastAsia="Arial Unicode MS" w:hAnsi="Times New Roman" w:cs="Times New Roman"/>
                <w:sz w:val="24"/>
                <w:szCs w:val="24"/>
                <w:bdr w:val="nil"/>
                <w:lang w:val="ru-RU"/>
              </w:rPr>
              <w:t xml:space="preserve"> і </w:t>
            </w:r>
            <w:proofErr w:type="spellStart"/>
            <w:r w:rsidRPr="00CF32F2">
              <w:rPr>
                <w:rFonts w:ascii="Times New Roman" w:eastAsia="Arial Unicode MS" w:hAnsi="Times New Roman" w:cs="Times New Roman"/>
                <w:sz w:val="24"/>
                <w:szCs w:val="24"/>
                <w:bdr w:val="nil"/>
                <w:lang w:val="ru-RU"/>
              </w:rPr>
              <w:t>розповсюдженні</w:t>
            </w:r>
            <w:proofErr w:type="spellEnd"/>
          </w:p>
          <w:p w:rsidR="000F1697" w:rsidRPr="000F1697" w:rsidRDefault="00CF32F2" w:rsidP="00CF32F2">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CF32F2">
              <w:rPr>
                <w:rFonts w:ascii="Times New Roman" w:eastAsia="Arial Unicode MS" w:hAnsi="Times New Roman" w:cs="Times New Roman"/>
                <w:sz w:val="24"/>
                <w:szCs w:val="24"/>
                <w:bdr w:val="nil"/>
                <w:lang w:val="ru-RU"/>
              </w:rPr>
              <w:t>хі</w:t>
            </w:r>
            <w:proofErr w:type="gramStart"/>
            <w:r w:rsidRPr="00CF32F2">
              <w:rPr>
                <w:rFonts w:ascii="Times New Roman" w:eastAsia="Arial Unicode MS" w:hAnsi="Times New Roman" w:cs="Times New Roman"/>
                <w:sz w:val="24"/>
                <w:szCs w:val="24"/>
                <w:bdr w:val="nil"/>
                <w:lang w:val="ru-RU"/>
              </w:rPr>
              <w:t>м</w:t>
            </w:r>
            <w:proofErr w:type="gramEnd"/>
            <w:r w:rsidRPr="00CF32F2">
              <w:rPr>
                <w:rFonts w:ascii="Times New Roman" w:eastAsia="Arial Unicode MS" w:hAnsi="Times New Roman" w:cs="Times New Roman"/>
                <w:sz w:val="24"/>
                <w:szCs w:val="24"/>
                <w:bdr w:val="nil"/>
                <w:lang w:val="ru-RU"/>
              </w:rPr>
              <w:t>ічних</w:t>
            </w:r>
            <w:proofErr w:type="spellEnd"/>
            <w:r w:rsidRPr="00CF32F2">
              <w:rPr>
                <w:rFonts w:ascii="Times New Roman" w:eastAsia="Arial Unicode MS" w:hAnsi="Times New Roman" w:cs="Times New Roman"/>
                <w:sz w:val="24"/>
                <w:szCs w:val="24"/>
                <w:bdr w:val="nil"/>
                <w:lang w:val="ru-RU"/>
              </w:rPr>
              <w:t xml:space="preserve"> </w:t>
            </w:r>
            <w:proofErr w:type="spellStart"/>
            <w:r w:rsidRPr="00CF32F2">
              <w:rPr>
                <w:rFonts w:ascii="Times New Roman" w:eastAsia="Arial Unicode MS" w:hAnsi="Times New Roman" w:cs="Times New Roman"/>
                <w:sz w:val="24"/>
                <w:szCs w:val="24"/>
                <w:bdr w:val="nil"/>
                <w:lang w:val="ru-RU"/>
              </w:rPr>
              <w:t>елементів</w:t>
            </w:r>
            <w:proofErr w:type="spellEnd"/>
            <w:r w:rsidRPr="00CF32F2">
              <w:rPr>
                <w:rFonts w:ascii="Times New Roman" w:eastAsia="Arial Unicode MS" w:hAnsi="Times New Roman" w:cs="Times New Roman"/>
                <w:sz w:val="24"/>
                <w:szCs w:val="24"/>
                <w:bdr w:val="nil"/>
                <w:lang w:val="ru-RU"/>
              </w:rPr>
              <w:t xml:space="preserve"> у </w:t>
            </w:r>
            <w:proofErr w:type="spellStart"/>
            <w:r w:rsidRPr="00CF32F2">
              <w:rPr>
                <w:rFonts w:ascii="Times New Roman" w:eastAsia="Arial Unicode MS" w:hAnsi="Times New Roman" w:cs="Times New Roman"/>
                <w:sz w:val="24"/>
                <w:szCs w:val="24"/>
                <w:bdr w:val="nil"/>
                <w:lang w:val="ru-RU"/>
              </w:rPr>
              <w:t>біосфері</w:t>
            </w:r>
            <w:proofErr w:type="spellEnd"/>
            <w:r w:rsidRPr="00CF32F2">
              <w:rPr>
                <w:rFonts w:ascii="Times New Roman" w:eastAsia="Arial Unicode MS" w:hAnsi="Times New Roman" w:cs="Times New Roman"/>
                <w:sz w:val="24"/>
                <w:szCs w:val="24"/>
                <w:bdr w:val="nil"/>
                <w:lang w:val="ru-RU"/>
              </w:rPr>
              <w:t>.</w:t>
            </w:r>
          </w:p>
        </w:tc>
      </w:tr>
      <w:tr w:rsidR="000F1697" w:rsidRPr="000F1697" w:rsidTr="000F1697">
        <w:trPr>
          <w:trHeight w:hRule="exact" w:val="1251"/>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Чому</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це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цікаво</w:t>
            </w:r>
            <w:proofErr w:type="spellEnd"/>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потрібно</w:t>
            </w:r>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вивчати</w:t>
            </w:r>
            <w:proofErr w:type="spellEnd"/>
            <w:r w:rsidRPr="000F1697">
              <w:rPr>
                <w:rFonts w:ascii="Times New Roman" w:eastAsia="Arial Unicode MS" w:hAnsi="Times New Roman" w:cs="Times New Roman"/>
                <w:b/>
                <w:bCs/>
                <w:sz w:val="24"/>
                <w:szCs w:val="24"/>
                <w:bdr w:val="nil"/>
                <w:lang w:val="ru-RU"/>
              </w:rPr>
              <w:t xml:space="preserve">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422611"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422611">
              <w:rPr>
                <w:rFonts w:ascii="Times New Roman" w:eastAsia="Arial Unicode MS" w:hAnsi="Times New Roman" w:cs="Times New Roman"/>
                <w:sz w:val="24"/>
                <w:szCs w:val="24"/>
                <w:bdr w:val="nil"/>
              </w:rPr>
              <w:t xml:space="preserve">показати роль мікроорганізмів у формуванні біосфери, їх широке розселення та різноманіття біохімічних функцій, які регулюють сучасні процеси розселення та концентрацію хімічних елементів в біосфері, ознайомити з характеристиками основних груп мікроорганізмів, які володіють геохімічними </w:t>
            </w:r>
            <w:proofErr w:type="spellStart"/>
            <w:r w:rsidRPr="00422611">
              <w:rPr>
                <w:rFonts w:ascii="Times New Roman" w:eastAsia="Arial Unicode MS" w:hAnsi="Times New Roman" w:cs="Times New Roman"/>
                <w:sz w:val="24"/>
                <w:szCs w:val="24"/>
                <w:bdr w:val="nil"/>
              </w:rPr>
              <w:t>функціями.Сформувати</w:t>
            </w:r>
            <w:proofErr w:type="spellEnd"/>
            <w:r w:rsidRPr="00422611">
              <w:rPr>
                <w:rFonts w:ascii="Times New Roman" w:eastAsia="Arial Unicode MS" w:hAnsi="Times New Roman" w:cs="Times New Roman"/>
                <w:sz w:val="24"/>
                <w:szCs w:val="24"/>
                <w:bdr w:val="nil"/>
              </w:rPr>
              <w:t xml:space="preserve"> у студентів уявлення про сучасні базові знання щодо ролі мікроорганізмів у глобальних біогеохімічних циклах Карбону, Нітрогену, </w:t>
            </w:r>
            <w:proofErr w:type="spellStart"/>
            <w:r w:rsidRPr="00422611">
              <w:rPr>
                <w:rFonts w:ascii="Times New Roman" w:eastAsia="Arial Unicode MS" w:hAnsi="Times New Roman" w:cs="Times New Roman"/>
                <w:sz w:val="24"/>
                <w:szCs w:val="24"/>
                <w:bdr w:val="nil"/>
              </w:rPr>
              <w:t>Сульфуру</w:t>
            </w:r>
            <w:proofErr w:type="spellEnd"/>
            <w:r w:rsidRPr="00422611">
              <w:rPr>
                <w:rFonts w:ascii="Times New Roman" w:eastAsia="Arial Unicode MS" w:hAnsi="Times New Roman" w:cs="Times New Roman"/>
                <w:sz w:val="24"/>
                <w:szCs w:val="24"/>
                <w:bdr w:val="nil"/>
              </w:rPr>
              <w:t>,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тощо)</w:t>
            </w:r>
          </w:p>
        </w:tc>
      </w:tr>
      <w:tr w:rsidR="000F1697" w:rsidRPr="000F1697" w:rsidTr="000F1697">
        <w:trPr>
          <w:trHeight w:val="229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Чому</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можна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навчитися</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результати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навчання</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проводити біогеохімічні </w:t>
            </w:r>
            <w:proofErr w:type="spellStart"/>
            <w:r w:rsidRPr="00816701">
              <w:rPr>
                <w:rFonts w:ascii="Times New Roman" w:eastAsia="Arial Unicode MS" w:hAnsi="Times New Roman" w:cs="Times New Roman"/>
                <w:color w:val="000000"/>
                <w:spacing w:val="1"/>
                <w:sz w:val="24"/>
                <w:szCs w:val="24"/>
                <w:u w:color="000000"/>
                <w:bdr w:val="nil"/>
                <w:lang w:eastAsia="ru-RU"/>
              </w:rPr>
              <w:t>випробовуваннявиділяти</w:t>
            </w:r>
            <w:proofErr w:type="spellEnd"/>
            <w:r w:rsidRPr="00816701">
              <w:rPr>
                <w:rFonts w:ascii="Times New Roman" w:eastAsia="Arial Unicode MS" w:hAnsi="Times New Roman" w:cs="Times New Roman"/>
                <w:color w:val="000000"/>
                <w:spacing w:val="1"/>
                <w:sz w:val="24"/>
                <w:szCs w:val="24"/>
                <w:u w:color="000000"/>
                <w:bdr w:val="nil"/>
                <w:lang w:eastAsia="ru-RU"/>
              </w:rPr>
              <w:t xml:space="preserve"> та культивувати мікроорганізми, що здійснюють перетворення Карбону, Нітрогену, </w:t>
            </w:r>
            <w:proofErr w:type="spellStart"/>
            <w:r w:rsidRPr="00816701">
              <w:rPr>
                <w:rFonts w:ascii="Times New Roman" w:eastAsia="Arial Unicode MS" w:hAnsi="Times New Roman" w:cs="Times New Roman"/>
                <w:color w:val="000000"/>
                <w:spacing w:val="1"/>
                <w:sz w:val="24"/>
                <w:szCs w:val="24"/>
                <w:u w:color="000000"/>
                <w:bdr w:val="nil"/>
                <w:lang w:eastAsia="ru-RU"/>
              </w:rPr>
              <w:t>Сульфуру</w:t>
            </w:r>
            <w:proofErr w:type="spellEnd"/>
            <w:r w:rsidRPr="00816701">
              <w:rPr>
                <w:rFonts w:ascii="Times New Roman" w:eastAsia="Arial Unicode MS" w:hAnsi="Times New Roman" w:cs="Times New Roman"/>
                <w:color w:val="000000"/>
                <w:spacing w:val="1"/>
                <w:sz w:val="24"/>
                <w:szCs w:val="24"/>
                <w:u w:color="000000"/>
                <w:bdr w:val="nil"/>
                <w:lang w:eastAsia="ru-RU"/>
              </w:rPr>
              <w:t>, Фосфору, металів,</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аналізувати перетворення мінералів і гірських порід за впливу на них різних фізіологічних груп мікроорганізмів </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r>
            <w:proofErr w:type="spellStart"/>
            <w:r w:rsidRPr="00816701">
              <w:rPr>
                <w:rFonts w:ascii="Times New Roman" w:eastAsia="Arial Unicode MS" w:hAnsi="Times New Roman" w:cs="Times New Roman"/>
                <w:color w:val="000000"/>
                <w:spacing w:val="1"/>
                <w:sz w:val="24"/>
                <w:szCs w:val="24"/>
                <w:u w:color="000000"/>
                <w:bdr w:val="nil"/>
                <w:lang w:eastAsia="ru-RU"/>
              </w:rPr>
              <w:t>визначат</w:t>
            </w:r>
            <w:proofErr w:type="spellEnd"/>
            <w:r w:rsidRPr="00816701">
              <w:rPr>
                <w:rFonts w:ascii="Times New Roman" w:eastAsia="Arial Unicode MS" w:hAnsi="Times New Roman" w:cs="Times New Roman"/>
                <w:color w:val="000000"/>
                <w:spacing w:val="1"/>
                <w:sz w:val="24"/>
                <w:szCs w:val="24"/>
                <w:u w:color="000000"/>
                <w:bdr w:val="nil"/>
                <w:lang w:eastAsia="ru-RU"/>
              </w:rPr>
              <w:t xml:space="preserve"> хімічні елементи в компонентах біосферах,</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визначати вміст органічних речовин </w:t>
            </w:r>
            <w:proofErr w:type="spellStart"/>
            <w:r w:rsidRPr="00816701">
              <w:rPr>
                <w:rFonts w:ascii="Times New Roman" w:eastAsia="Arial Unicode MS" w:hAnsi="Times New Roman" w:cs="Times New Roman"/>
                <w:color w:val="000000"/>
                <w:spacing w:val="1"/>
                <w:sz w:val="24"/>
                <w:szCs w:val="24"/>
                <w:u w:color="000000"/>
                <w:bdr w:val="nil"/>
                <w:lang w:eastAsia="ru-RU"/>
              </w:rPr>
              <w:t>грунту</w:t>
            </w:r>
            <w:proofErr w:type="spellEnd"/>
            <w:r w:rsidRPr="00816701">
              <w:rPr>
                <w:rFonts w:ascii="Times New Roman" w:eastAsia="Arial Unicode MS" w:hAnsi="Times New Roman" w:cs="Times New Roman"/>
                <w:color w:val="000000"/>
                <w:spacing w:val="1"/>
                <w:sz w:val="24"/>
                <w:szCs w:val="24"/>
                <w:u w:color="000000"/>
                <w:bdr w:val="nil"/>
                <w:lang w:eastAsia="ru-RU"/>
              </w:rPr>
              <w:t xml:space="preserve"> </w:t>
            </w:r>
            <w:proofErr w:type="spellStart"/>
            <w:r w:rsidRPr="00816701">
              <w:rPr>
                <w:rFonts w:ascii="Times New Roman" w:eastAsia="Arial Unicode MS" w:hAnsi="Times New Roman" w:cs="Times New Roman"/>
                <w:color w:val="000000"/>
                <w:spacing w:val="1"/>
                <w:sz w:val="24"/>
                <w:szCs w:val="24"/>
                <w:u w:color="000000"/>
                <w:bdr w:val="nil"/>
                <w:lang w:eastAsia="ru-RU"/>
              </w:rPr>
              <w:t>біогеохімічнимиметодами</w:t>
            </w:r>
            <w:proofErr w:type="spellEnd"/>
            <w:r w:rsidRPr="00816701">
              <w:rPr>
                <w:rFonts w:ascii="Times New Roman" w:eastAsia="Arial Unicode MS" w:hAnsi="Times New Roman" w:cs="Times New Roman"/>
                <w:color w:val="000000"/>
                <w:spacing w:val="1"/>
                <w:sz w:val="24"/>
                <w:szCs w:val="24"/>
                <w:u w:color="000000"/>
                <w:bdr w:val="nil"/>
                <w:lang w:eastAsia="ru-RU"/>
              </w:rPr>
              <w:t>,</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працювати із лабораторним обладнанням та електронними базами даних, порівнювати та інтерпретувати отримані результати </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передбачати раціональні перспективи застосування мікроорганізмів та </w:t>
            </w:r>
            <w:proofErr w:type="spellStart"/>
            <w:r w:rsidRPr="00816701">
              <w:rPr>
                <w:rFonts w:ascii="Times New Roman" w:eastAsia="Arial Unicode MS" w:hAnsi="Times New Roman" w:cs="Times New Roman"/>
                <w:color w:val="000000"/>
                <w:spacing w:val="1"/>
                <w:sz w:val="24"/>
                <w:szCs w:val="24"/>
                <w:u w:color="000000"/>
                <w:bdr w:val="nil"/>
                <w:lang w:eastAsia="ru-RU"/>
              </w:rPr>
              <w:t>біогехімічну</w:t>
            </w:r>
            <w:proofErr w:type="spellEnd"/>
            <w:r w:rsidRPr="00816701">
              <w:rPr>
                <w:rFonts w:ascii="Times New Roman" w:eastAsia="Arial Unicode MS" w:hAnsi="Times New Roman" w:cs="Times New Roman"/>
                <w:color w:val="000000"/>
                <w:spacing w:val="1"/>
                <w:sz w:val="24"/>
                <w:szCs w:val="24"/>
                <w:u w:color="000000"/>
                <w:bdr w:val="nil"/>
                <w:lang w:eastAsia="ru-RU"/>
              </w:rPr>
              <w:t xml:space="preserve"> діяльність у конкретних умовах;</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 xml:space="preserve">визначати найраціональніші прийоми </w:t>
            </w:r>
            <w:proofErr w:type="spellStart"/>
            <w:r w:rsidRPr="00816701">
              <w:rPr>
                <w:rFonts w:ascii="Times New Roman" w:eastAsia="Arial Unicode MS" w:hAnsi="Times New Roman" w:cs="Times New Roman"/>
                <w:color w:val="000000"/>
                <w:spacing w:val="1"/>
                <w:sz w:val="24"/>
                <w:szCs w:val="24"/>
                <w:u w:color="000000"/>
                <w:bdr w:val="nil"/>
                <w:lang w:eastAsia="ru-RU"/>
              </w:rPr>
              <w:t>біоочищення</w:t>
            </w:r>
            <w:proofErr w:type="spellEnd"/>
            <w:r w:rsidRPr="00816701">
              <w:rPr>
                <w:rFonts w:ascii="Times New Roman" w:eastAsia="Arial Unicode MS" w:hAnsi="Times New Roman" w:cs="Times New Roman"/>
                <w:color w:val="000000"/>
                <w:spacing w:val="1"/>
                <w:sz w:val="24"/>
                <w:szCs w:val="24"/>
                <w:u w:color="000000"/>
                <w:bdr w:val="nil"/>
                <w:lang w:eastAsia="ru-RU"/>
              </w:rPr>
              <w:t xml:space="preserve"> навколишнього середовища.</w:t>
            </w:r>
          </w:p>
          <w:p w:rsidR="00816701" w:rsidRPr="00816701"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поглиблено розуміти структури та функціонування мікроорганізмів та їхньої ролі у біосферних процесах.</w:t>
            </w:r>
          </w:p>
          <w:p w:rsidR="000F1697" w:rsidRPr="000F1697" w:rsidRDefault="00816701" w:rsidP="00816701">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816701">
              <w:rPr>
                <w:rFonts w:ascii="Times New Roman" w:eastAsia="Arial Unicode MS" w:hAnsi="Times New Roman" w:cs="Times New Roman"/>
                <w:color w:val="000000"/>
                <w:spacing w:val="1"/>
                <w:sz w:val="24"/>
                <w:szCs w:val="24"/>
                <w:u w:color="000000"/>
                <w:bdr w:val="nil"/>
                <w:lang w:eastAsia="ru-RU"/>
              </w:rPr>
              <w:t>•</w:t>
            </w:r>
            <w:r w:rsidRPr="00816701">
              <w:rPr>
                <w:rFonts w:ascii="Times New Roman" w:eastAsia="Arial Unicode MS" w:hAnsi="Times New Roman" w:cs="Times New Roman"/>
                <w:color w:val="000000"/>
                <w:spacing w:val="1"/>
                <w:sz w:val="24"/>
                <w:szCs w:val="24"/>
                <w:u w:color="000000"/>
                <w:bdr w:val="nil"/>
                <w:lang w:eastAsia="ru-RU"/>
              </w:rPr>
              <w:tab/>
              <w:t>представляти результати наукового пошуку у формі доповідей з використанням сучасних технологій, коректно вести дискусію</w:t>
            </w:r>
          </w:p>
        </w:tc>
      </w:tr>
      <w:tr w:rsidR="000F1697" w:rsidRPr="00CF32F2" w:rsidTr="000F1697">
        <w:trPr>
          <w:trHeight w:hRule="exact" w:val="4082"/>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 xml:space="preserve">Як </w:t>
            </w:r>
            <w:proofErr w:type="spellStart"/>
            <w:r w:rsidRPr="000F1697">
              <w:rPr>
                <w:rFonts w:ascii="Times New Roman" w:eastAsia="Arial Unicode MS" w:hAnsi="Times New Roman" w:cs="Times New Roman"/>
                <w:b/>
                <w:bCs/>
                <w:sz w:val="24"/>
                <w:szCs w:val="24"/>
                <w:bdr w:val="nil"/>
                <w:lang w:val="ru-RU"/>
              </w:rPr>
              <w:t>можна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користуватися</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набутими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знаннями</w:t>
            </w:r>
            <w:proofErr w:type="spellEnd"/>
            <w:r w:rsidRPr="000F1697">
              <w:rPr>
                <w:rFonts w:ascii="Times New Roman" w:eastAsia="Arial Unicode MS" w:hAnsi="Times New Roman" w:cs="Times New Roman"/>
                <w:b/>
                <w:bCs/>
                <w:sz w:val="24"/>
                <w:szCs w:val="24"/>
                <w:bdr w:val="nil"/>
                <w:lang w:val="ru-RU"/>
              </w:rPr>
              <w:t xml:space="preserve"> і </w:t>
            </w:r>
            <w:proofErr w:type="spellStart"/>
            <w:r w:rsidRPr="000F1697">
              <w:rPr>
                <w:rFonts w:ascii="Times New Roman" w:eastAsia="Arial Unicode MS" w:hAnsi="Times New Roman" w:cs="Times New Roman"/>
                <w:b/>
                <w:bCs/>
                <w:sz w:val="24"/>
                <w:szCs w:val="24"/>
                <w:bdr w:val="nil"/>
                <w:lang w:val="ru-RU"/>
              </w:rPr>
              <w:t>вміннями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компетентності</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Default="00CF32F2" w:rsidP="00816701">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Здатність працювати у міжнародному контексті</w:t>
            </w:r>
          </w:p>
          <w:p w:rsidR="00CF32F2" w:rsidRDefault="00CF32F2" w:rsidP="00816701">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Здатність проведення досліджень на відповідному рівні.</w:t>
            </w:r>
          </w:p>
          <w:p w:rsidR="00CF32F2" w:rsidRDefault="00CF32F2" w:rsidP="00CF32F2">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Здатність аналізувати і узагальнюва</w:t>
            </w:r>
            <w:r>
              <w:rPr>
                <w:rFonts w:ascii="Times New Roman" w:eastAsia="Times New Roman" w:hAnsi="Times New Roman" w:cs="Times New Roman"/>
                <w:sz w:val="24"/>
                <w:szCs w:val="24"/>
                <w:u w:color="000000"/>
                <w:bdr w:val="nil"/>
                <w:lang w:eastAsia="x-none"/>
              </w:rPr>
              <w:t xml:space="preserve">ти результати досліджень різних </w:t>
            </w:r>
            <w:r w:rsidRPr="00CF32F2">
              <w:rPr>
                <w:rFonts w:ascii="Times New Roman" w:eastAsia="Times New Roman" w:hAnsi="Times New Roman" w:cs="Times New Roman"/>
                <w:sz w:val="24"/>
                <w:szCs w:val="24"/>
                <w:u w:color="000000"/>
                <w:bdr w:val="nil"/>
                <w:lang w:eastAsia="x-none"/>
              </w:rPr>
              <w:t>рівнів організації живого, біологічних явищ і процесів.</w:t>
            </w:r>
          </w:p>
          <w:p w:rsidR="00CF32F2" w:rsidRDefault="00CF32F2" w:rsidP="00CF32F2">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Здатність адекватно застосовув</w:t>
            </w:r>
            <w:r>
              <w:rPr>
                <w:rFonts w:ascii="Times New Roman" w:eastAsia="Times New Roman" w:hAnsi="Times New Roman" w:cs="Times New Roman"/>
                <w:sz w:val="24"/>
                <w:szCs w:val="24"/>
                <w:u w:color="000000"/>
                <w:bdr w:val="nil"/>
                <w:lang w:eastAsia="x-none"/>
              </w:rPr>
              <w:t xml:space="preserve">ати існуючі та розробляти нові </w:t>
            </w:r>
            <w:r w:rsidRPr="00CF32F2">
              <w:rPr>
                <w:rFonts w:ascii="Times New Roman" w:eastAsia="Times New Roman" w:hAnsi="Times New Roman" w:cs="Times New Roman"/>
                <w:sz w:val="24"/>
                <w:szCs w:val="24"/>
                <w:u w:color="000000"/>
                <w:bdr w:val="nil"/>
                <w:lang w:eastAsia="x-none"/>
              </w:rPr>
              <w:t>методи розв’язання науково-теоретичних та прикладних задач біології.</w:t>
            </w:r>
          </w:p>
          <w:p w:rsidR="00CF32F2" w:rsidRDefault="00CF32F2" w:rsidP="00CF32F2">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Поглиблене розумі</w:t>
            </w:r>
            <w:r>
              <w:rPr>
                <w:rFonts w:ascii="Times New Roman" w:eastAsia="Times New Roman" w:hAnsi="Times New Roman" w:cs="Times New Roman"/>
                <w:sz w:val="24"/>
                <w:szCs w:val="24"/>
                <w:u w:color="000000"/>
                <w:bdr w:val="nil"/>
                <w:lang w:eastAsia="x-none"/>
              </w:rPr>
              <w:t xml:space="preserve">ння структури та функціонування </w:t>
            </w:r>
            <w:r w:rsidRPr="00CF32F2">
              <w:rPr>
                <w:rFonts w:ascii="Times New Roman" w:eastAsia="Times New Roman" w:hAnsi="Times New Roman" w:cs="Times New Roman"/>
                <w:sz w:val="24"/>
                <w:szCs w:val="24"/>
                <w:u w:color="000000"/>
                <w:bdr w:val="nil"/>
                <w:lang w:eastAsia="x-none"/>
              </w:rPr>
              <w:t>мікроорганізмів та їхньої ролі у біосферних процесах.</w:t>
            </w:r>
          </w:p>
          <w:p w:rsidR="00CF32F2" w:rsidRPr="000F1697" w:rsidRDefault="00CF32F2" w:rsidP="00CF32F2">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CF32F2">
              <w:rPr>
                <w:rFonts w:ascii="Times New Roman" w:eastAsia="Times New Roman" w:hAnsi="Times New Roman" w:cs="Times New Roman"/>
                <w:sz w:val="24"/>
                <w:szCs w:val="24"/>
                <w:u w:color="000000"/>
                <w:bdr w:val="nil"/>
                <w:lang w:eastAsia="x-none"/>
              </w:rPr>
              <w:t>Здатність розв’язувати теоретич</w:t>
            </w:r>
            <w:r>
              <w:rPr>
                <w:rFonts w:ascii="Times New Roman" w:eastAsia="Times New Roman" w:hAnsi="Times New Roman" w:cs="Times New Roman"/>
                <w:sz w:val="24"/>
                <w:szCs w:val="24"/>
                <w:u w:color="000000"/>
                <w:bdr w:val="nil"/>
                <w:lang w:eastAsia="x-none"/>
              </w:rPr>
              <w:t xml:space="preserve">ні та прикладні задачі сучасної </w:t>
            </w:r>
            <w:r w:rsidRPr="00CF32F2">
              <w:rPr>
                <w:rFonts w:ascii="Times New Roman" w:eastAsia="Times New Roman" w:hAnsi="Times New Roman" w:cs="Times New Roman"/>
                <w:sz w:val="24"/>
                <w:szCs w:val="24"/>
                <w:u w:color="000000"/>
                <w:bdr w:val="nil"/>
                <w:lang w:eastAsia="x-none"/>
              </w:rPr>
              <w:t xml:space="preserve">мікробіології з метою вирішення завдань біологічного, </w:t>
            </w:r>
            <w:proofErr w:type="spellStart"/>
            <w:r w:rsidRPr="00CF32F2">
              <w:rPr>
                <w:rFonts w:ascii="Times New Roman" w:eastAsia="Times New Roman" w:hAnsi="Times New Roman" w:cs="Times New Roman"/>
                <w:sz w:val="24"/>
                <w:szCs w:val="24"/>
                <w:u w:color="000000"/>
                <w:bdr w:val="nil"/>
                <w:lang w:eastAsia="x-none"/>
              </w:rPr>
              <w:t>медикобіологічного</w:t>
            </w:r>
            <w:proofErr w:type="spellEnd"/>
            <w:r w:rsidRPr="00CF32F2">
              <w:rPr>
                <w:rFonts w:ascii="Times New Roman" w:eastAsia="Times New Roman" w:hAnsi="Times New Roman" w:cs="Times New Roman"/>
                <w:sz w:val="24"/>
                <w:szCs w:val="24"/>
                <w:u w:color="000000"/>
                <w:bdr w:val="nil"/>
                <w:lang w:eastAsia="x-none"/>
              </w:rPr>
              <w:t xml:space="preserve"> та біотехнологічного профілю.</w:t>
            </w:r>
          </w:p>
        </w:tc>
      </w:tr>
      <w:tr w:rsidR="000F1697" w:rsidRPr="000F1697" w:rsidTr="000F1697">
        <w:trPr>
          <w:trHeight w:hRule="exact" w:val="8281"/>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0F1697">
              <w:rPr>
                <w:rFonts w:ascii="Times New Roman" w:eastAsia="Arial Unicode MS" w:hAnsi="Times New Roman" w:cs="Times New Roman"/>
                <w:b/>
                <w:bCs/>
                <w:sz w:val="24"/>
                <w:szCs w:val="24"/>
                <w:bdr w:val="nil"/>
                <w:lang w:val="en-US"/>
              </w:rPr>
              <w:t>Навчальна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логістика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Змістовий модуль 1. Механізми корозії</w:t>
            </w:r>
          </w:p>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 xml:space="preserve">Тема 1. </w:t>
            </w:r>
            <w:proofErr w:type="spellStart"/>
            <w:r w:rsidRPr="00816701">
              <w:rPr>
                <w:rFonts w:ascii="Times New Roman" w:eastAsia="Arial Unicode MS" w:hAnsi="Times New Roman" w:cs="Times New Roman"/>
                <w:sz w:val="24"/>
                <w:szCs w:val="24"/>
                <w:bdr w:val="nil"/>
              </w:rPr>
              <w:t>Феросфера</w:t>
            </w:r>
            <w:proofErr w:type="spellEnd"/>
            <w:r w:rsidRPr="00816701">
              <w:rPr>
                <w:rFonts w:ascii="Times New Roman" w:eastAsia="Arial Unicode MS" w:hAnsi="Times New Roman" w:cs="Times New Roman"/>
                <w:sz w:val="24"/>
                <w:szCs w:val="24"/>
                <w:bdr w:val="nil"/>
              </w:rPr>
              <w:t xml:space="preserve"> - зона формування агресивного мікробного угруповання</w:t>
            </w:r>
          </w:p>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Тема 2. Механізми аеробної корозії</w:t>
            </w:r>
          </w:p>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Тема 3. Механізми анаеробної корозії</w:t>
            </w:r>
          </w:p>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Змістовий модуль 2. Сучасні уявлення про механізми корозії</w:t>
            </w:r>
          </w:p>
          <w:p w:rsidR="00816701" w:rsidRPr="00816701"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 xml:space="preserve">Тема 4. Сучасні уявлення про  </w:t>
            </w:r>
            <w:proofErr w:type="spellStart"/>
            <w:r w:rsidRPr="00816701">
              <w:rPr>
                <w:rFonts w:ascii="Times New Roman" w:eastAsia="Arial Unicode MS" w:hAnsi="Times New Roman" w:cs="Times New Roman"/>
                <w:sz w:val="24"/>
                <w:szCs w:val="24"/>
                <w:bdr w:val="nil"/>
              </w:rPr>
              <w:t>біокорозійну</w:t>
            </w:r>
            <w:proofErr w:type="spellEnd"/>
            <w:r w:rsidRPr="00816701">
              <w:rPr>
                <w:rFonts w:ascii="Times New Roman" w:eastAsia="Arial Unicode MS" w:hAnsi="Times New Roman" w:cs="Times New Roman"/>
                <w:sz w:val="24"/>
                <w:szCs w:val="24"/>
                <w:bdr w:val="nil"/>
              </w:rPr>
              <w:t xml:space="preserve"> активність ґрунтів</w:t>
            </w:r>
          </w:p>
          <w:p w:rsidR="000F1697" w:rsidRPr="000F1697" w:rsidRDefault="00816701" w:rsidP="008167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 xml:space="preserve">Тема 5. </w:t>
            </w:r>
            <w:proofErr w:type="spellStart"/>
            <w:r w:rsidRPr="00816701">
              <w:rPr>
                <w:rFonts w:ascii="Times New Roman" w:eastAsia="Arial Unicode MS" w:hAnsi="Times New Roman" w:cs="Times New Roman"/>
                <w:sz w:val="24"/>
                <w:szCs w:val="24"/>
                <w:bdr w:val="nil"/>
              </w:rPr>
              <w:t>Біоплівка</w:t>
            </w:r>
            <w:proofErr w:type="spellEnd"/>
            <w:r w:rsidRPr="00816701">
              <w:rPr>
                <w:rFonts w:ascii="Times New Roman" w:eastAsia="Arial Unicode MS" w:hAnsi="Times New Roman" w:cs="Times New Roman"/>
                <w:sz w:val="24"/>
                <w:szCs w:val="24"/>
                <w:bdr w:val="nil"/>
              </w:rPr>
              <w:t>- головний чинник мікробної корозії</w:t>
            </w:r>
          </w:p>
        </w:tc>
      </w:tr>
      <w:tr w:rsidR="000F1697" w:rsidRPr="000F1697" w:rsidTr="000F1697">
        <w:trPr>
          <w:trHeight w:hRule="exact" w:val="62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П</w:t>
            </w:r>
            <w:r w:rsidRPr="000F1697">
              <w:rPr>
                <w:rFonts w:ascii="Times New Roman" w:eastAsia="Arial Unicode MS" w:hAnsi="Times New Roman" w:cs="Times New Roman"/>
                <w:b/>
                <w:bCs/>
                <w:sz w:val="24"/>
                <w:szCs w:val="24"/>
                <w:bdr w:val="nil"/>
              </w:rPr>
              <w:t>е</w:t>
            </w:r>
            <w:proofErr w:type="spellStart"/>
            <w:r w:rsidRPr="000F1697">
              <w:rPr>
                <w:rFonts w:ascii="Times New Roman" w:eastAsia="Arial Unicode MS" w:hAnsi="Times New Roman" w:cs="Times New Roman"/>
                <w:b/>
                <w:bCs/>
                <w:sz w:val="24"/>
                <w:szCs w:val="24"/>
                <w:bdr w:val="nil"/>
                <w:lang w:val="en-US"/>
              </w:rPr>
              <w:t>ре</w:t>
            </w:r>
            <w:proofErr w:type="spellEnd"/>
            <w:r w:rsidRPr="000F1697">
              <w:rPr>
                <w:rFonts w:ascii="Times New Roman" w:eastAsia="Arial Unicode MS" w:hAnsi="Times New Roman" w:cs="Times New Roman"/>
                <w:b/>
                <w:bCs/>
                <w:sz w:val="24"/>
                <w:szCs w:val="24"/>
                <w:bdr w:val="nil"/>
              </w:rPr>
              <w:t>д</w:t>
            </w:r>
            <w:proofErr w:type="spellStart"/>
            <w:r w:rsidRPr="000F1697">
              <w:rPr>
                <w:rFonts w:ascii="Times New Roman" w:eastAsia="Arial Unicode MS" w:hAnsi="Times New Roman" w:cs="Times New Roman"/>
                <w:b/>
                <w:bCs/>
                <w:sz w:val="24"/>
                <w:szCs w:val="24"/>
                <w:bdr w:val="nil"/>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816701"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816701">
              <w:rPr>
                <w:rFonts w:ascii="Times New Roman" w:eastAsia="Arial Unicode MS" w:hAnsi="Times New Roman" w:cs="Times New Roman"/>
                <w:sz w:val="24"/>
                <w:szCs w:val="24"/>
                <w:bdr w:val="nil"/>
              </w:rPr>
              <w:t>Вивченню дисципліни передує якісне засвоєння знань з неорганічної хімії, екології мікроорганізмів, фізико-хімічні методи аналізу, закономірності росту мікроорганізмів, мікробіології</w:t>
            </w:r>
          </w:p>
        </w:tc>
      </w:tr>
      <w:tr w:rsidR="000F1697" w:rsidRPr="000F1697" w:rsidTr="000F1697">
        <w:trPr>
          <w:trHeight w:hRule="exact" w:val="110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По</w:t>
            </w:r>
            <w:r w:rsidRPr="000F1697">
              <w:rPr>
                <w:rFonts w:ascii="Times New Roman" w:eastAsia="Arial Unicode MS" w:hAnsi="Times New Roman" w:cs="Times New Roman"/>
                <w:b/>
                <w:bCs/>
                <w:sz w:val="24"/>
                <w:szCs w:val="24"/>
                <w:bdr w:val="nil"/>
              </w:rPr>
              <w:t>ст</w:t>
            </w:r>
            <w:r w:rsidRPr="000F1697">
              <w:rPr>
                <w:rFonts w:ascii="Times New Roman" w:eastAsia="Arial Unicode MS" w:hAnsi="Times New Roman" w:cs="Times New Roman"/>
                <w:b/>
                <w:bCs/>
                <w:sz w:val="24"/>
                <w:szCs w:val="24"/>
                <w:bdr w:val="nil"/>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Знання та вміння є базовими для вивчення </w:t>
            </w:r>
            <w:proofErr w:type="spellStart"/>
            <w:r w:rsidRPr="000F1697">
              <w:rPr>
                <w:rFonts w:ascii="Times New Roman" w:eastAsia="Arial Unicode MS" w:hAnsi="Times New Roman" w:cs="Times New Roman"/>
                <w:sz w:val="24"/>
                <w:szCs w:val="24"/>
                <w:bdr w:val="nil"/>
                <w:lang w:val="en-US"/>
              </w:rPr>
              <w:t>навчальних</w:t>
            </w:r>
            <w:proofErr w:type="spellEnd"/>
            <w:r w:rsidRPr="000F1697">
              <w:rPr>
                <w:rFonts w:ascii="Times New Roman" w:eastAsia="Arial Unicode MS" w:hAnsi="Times New Roman" w:cs="Times New Roman"/>
                <w:sz w:val="24"/>
                <w:szCs w:val="24"/>
                <w:bdr w:val="nil"/>
                <w:lang w:val="en-US"/>
              </w:rPr>
              <w:t xml:space="preserve"> </w:t>
            </w:r>
            <w:proofErr w:type="spellStart"/>
            <w:r w:rsidRPr="000F1697">
              <w:rPr>
                <w:rFonts w:ascii="Times New Roman" w:eastAsia="Arial Unicode MS" w:hAnsi="Times New Roman" w:cs="Times New Roman"/>
                <w:sz w:val="24"/>
                <w:szCs w:val="24"/>
                <w:bdr w:val="nil"/>
                <w:lang w:val="en-US"/>
              </w:rPr>
              <w:t>дисциплін</w:t>
            </w:r>
            <w:proofErr w:type="spellEnd"/>
            <w:r w:rsidRPr="000F1697">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Теорія</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еволюції</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Глобальні</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проблеми</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сучасної</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біології</w:t>
            </w:r>
            <w:proofErr w:type="spellEnd"/>
            <w:r w:rsidR="00816701" w:rsidRPr="00816701">
              <w:rPr>
                <w:rFonts w:ascii="Times New Roman" w:eastAsia="Arial Unicode MS" w:hAnsi="Times New Roman" w:cs="Times New Roman"/>
                <w:sz w:val="24"/>
                <w:szCs w:val="24"/>
                <w:bdr w:val="nil"/>
                <w:lang w:val="en-US"/>
              </w:rPr>
              <w:t xml:space="preserve">, </w:t>
            </w:r>
            <w:proofErr w:type="spellStart"/>
            <w:r w:rsidR="00816701" w:rsidRPr="00816701">
              <w:rPr>
                <w:rFonts w:ascii="Times New Roman" w:eastAsia="Arial Unicode MS" w:hAnsi="Times New Roman" w:cs="Times New Roman"/>
                <w:sz w:val="24"/>
                <w:szCs w:val="24"/>
                <w:bdr w:val="nil"/>
                <w:lang w:val="en-US"/>
              </w:rPr>
              <w:t>Техноекологія</w:t>
            </w:r>
            <w:proofErr w:type="spellEnd"/>
          </w:p>
        </w:tc>
      </w:tr>
      <w:tr w:rsidR="000F1697" w:rsidRPr="000F1697" w:rsidTr="003D4571">
        <w:trPr>
          <w:trHeight w:hRule="exact" w:val="4342"/>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rPr>
            </w:pPr>
            <w:proofErr w:type="spellStart"/>
            <w:r w:rsidRPr="000F1697">
              <w:rPr>
                <w:rFonts w:ascii="Times New Roman" w:eastAsia="Arial Unicode MS" w:hAnsi="Times New Roman" w:cs="Times New Roman"/>
                <w:b/>
                <w:bCs/>
                <w:sz w:val="24"/>
                <w:szCs w:val="24"/>
                <w:bdr w:val="nil"/>
                <w:lang w:val="ru-RU"/>
              </w:rPr>
              <w:t>Інформаційне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забезпечення</w:t>
            </w:r>
            <w:proofErr w:type="spellEnd"/>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 xml:space="preserve">з </w:t>
            </w:r>
            <w:r w:rsidRPr="000F1697">
              <w:rPr>
                <w:rFonts w:ascii="Times New Roman" w:eastAsia="Arial Unicode MS" w:hAnsi="Times New Roman" w:cs="Times New Roman"/>
                <w:b/>
                <w:bCs/>
                <w:sz w:val="24"/>
                <w:szCs w:val="24"/>
                <w:bdr w:val="nil"/>
              </w:rPr>
              <w:t>бібліотеки та електронної бібліотеки університету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Default="000F1697" w:rsidP="00567F62">
            <w:pPr>
              <w:tabs>
                <w:tab w:val="left" w:pos="0"/>
              </w:tabs>
              <w:spacing w:after="0" w:line="240" w:lineRule="auto"/>
              <w:contextualSpacing/>
              <w:jc w:val="both"/>
              <w:rPr>
                <w:rFonts w:ascii="Times New Roman" w:eastAsia="Arial Unicode MS" w:hAnsi="Times New Roman" w:cs="Times New Roman"/>
                <w:b/>
                <w:bCs/>
                <w:color w:val="000000"/>
                <w:sz w:val="24"/>
                <w:szCs w:val="24"/>
                <w:u w:color="000000"/>
                <w:bdr w:val="none" w:sz="0" w:space="0" w:color="auto" w:frame="1"/>
                <w:lang w:val="ru-RU" w:eastAsia="uk-UA"/>
              </w:rPr>
            </w:pPr>
            <w:r w:rsidRPr="000F1697">
              <w:rPr>
                <w:rFonts w:ascii="Times New Roman" w:eastAsia="Arial Unicode MS" w:hAnsi="Times New Roman" w:cs="Times New Roman"/>
                <w:b/>
                <w:bCs/>
                <w:color w:val="000000"/>
                <w:sz w:val="24"/>
                <w:szCs w:val="24"/>
                <w:u w:color="000000"/>
                <w:bdr w:val="none" w:sz="0" w:space="0" w:color="auto" w:frame="1"/>
                <w:lang w:eastAsia="uk-UA"/>
              </w:rPr>
              <w:t>Електронна бібліотека:</w:t>
            </w:r>
          </w:p>
          <w:p w:rsidR="007C6C89" w:rsidRPr="007C6C89" w:rsidRDefault="007C6C89" w:rsidP="007C6C89">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7C6C89">
              <w:rPr>
                <w:rFonts w:ascii="Times New Roman" w:eastAsia="Arial Unicode MS" w:hAnsi="Times New Roman" w:cs="Times New Roman"/>
                <w:b/>
                <w:bCs/>
                <w:color w:val="000000"/>
                <w:sz w:val="24"/>
                <w:szCs w:val="24"/>
                <w:u w:color="000000"/>
                <w:bdr w:val="none" w:sz="0" w:space="0" w:color="auto" w:frame="1"/>
                <w:lang w:val="ru-RU" w:eastAsia="uk-UA"/>
              </w:rPr>
              <w:t>1.</w:t>
            </w:r>
            <w:r w:rsidRPr="007C6C89">
              <w:rPr>
                <w:rFonts w:ascii="Times New Roman" w:eastAsia="Arial Unicode MS" w:hAnsi="Times New Roman" w:cs="Times New Roman"/>
                <w:b/>
                <w:bCs/>
                <w:color w:val="000000"/>
                <w:sz w:val="24"/>
                <w:szCs w:val="24"/>
                <w:u w:color="000000"/>
                <w:bdr w:val="none" w:sz="0" w:space="0" w:color="auto" w:frame="1"/>
                <w:lang w:val="ru-RU" w:eastAsia="uk-UA"/>
              </w:rPr>
              <w:tab/>
            </w:r>
            <w:r w:rsidRPr="007C6C89">
              <w:rPr>
                <w:rFonts w:ascii="Times New Roman" w:eastAsia="Arial Unicode MS" w:hAnsi="Times New Roman" w:cs="Times New Roman"/>
                <w:bCs/>
                <w:color w:val="000000"/>
                <w:sz w:val="24"/>
                <w:szCs w:val="24"/>
                <w:u w:color="000000"/>
                <w:bdr w:val="none" w:sz="0" w:space="0" w:color="auto" w:frame="1"/>
                <w:lang w:val="ru-RU" w:eastAsia="uk-UA"/>
              </w:rPr>
              <w:t>https://geology.lnu.edu.ua/wp-content/uploads/2019/05/Heokhimiia-Biosfery-Bilonizhka.pdf</w:t>
            </w:r>
          </w:p>
          <w:p w:rsidR="007C6C89" w:rsidRPr="007C6C89" w:rsidRDefault="007C6C89" w:rsidP="007C6C89">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7C6C89">
              <w:rPr>
                <w:rFonts w:ascii="Times New Roman" w:eastAsia="Arial Unicode MS" w:hAnsi="Times New Roman" w:cs="Times New Roman"/>
                <w:bCs/>
                <w:color w:val="000000"/>
                <w:sz w:val="24"/>
                <w:szCs w:val="24"/>
                <w:u w:color="000000"/>
                <w:bdr w:val="none" w:sz="0" w:space="0" w:color="auto" w:frame="1"/>
                <w:lang w:val="ru-RU" w:eastAsia="uk-UA"/>
              </w:rPr>
              <w:t>2.</w:t>
            </w:r>
            <w:r w:rsidRPr="007C6C89">
              <w:rPr>
                <w:rFonts w:ascii="Times New Roman" w:eastAsia="Arial Unicode MS" w:hAnsi="Times New Roman" w:cs="Times New Roman"/>
                <w:bCs/>
                <w:color w:val="000000"/>
                <w:sz w:val="24"/>
                <w:szCs w:val="24"/>
                <w:u w:color="000000"/>
                <w:bdr w:val="none" w:sz="0" w:space="0" w:color="auto" w:frame="1"/>
                <w:lang w:val="ru-RU" w:eastAsia="uk-UA"/>
              </w:rPr>
              <w:tab/>
              <w:t>http://hhmi.org</w:t>
            </w:r>
          </w:p>
          <w:p w:rsidR="007C6C89" w:rsidRPr="007C6C89" w:rsidRDefault="007C6C89" w:rsidP="007C6C89">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7C6C89">
              <w:rPr>
                <w:rFonts w:ascii="Times New Roman" w:eastAsia="Arial Unicode MS" w:hAnsi="Times New Roman" w:cs="Times New Roman"/>
                <w:bCs/>
                <w:color w:val="000000"/>
                <w:sz w:val="24"/>
                <w:szCs w:val="24"/>
                <w:u w:color="000000"/>
                <w:bdr w:val="none" w:sz="0" w:space="0" w:color="auto" w:frame="1"/>
                <w:lang w:val="ru-RU" w:eastAsia="uk-UA"/>
              </w:rPr>
              <w:t>3.</w:t>
            </w:r>
            <w:r w:rsidRPr="007C6C89">
              <w:rPr>
                <w:rFonts w:ascii="Times New Roman" w:eastAsia="Arial Unicode MS" w:hAnsi="Times New Roman" w:cs="Times New Roman"/>
                <w:bCs/>
                <w:color w:val="000000"/>
                <w:sz w:val="24"/>
                <w:szCs w:val="24"/>
                <w:u w:color="000000"/>
                <w:bdr w:val="none" w:sz="0" w:space="0" w:color="auto" w:frame="1"/>
                <w:lang w:val="ru-RU" w:eastAsia="uk-UA"/>
              </w:rPr>
              <w:tab/>
              <w:t xml:space="preserve"> http://biointeractive.org</w:t>
            </w:r>
          </w:p>
          <w:p w:rsidR="007C6C89" w:rsidRDefault="007C6C89" w:rsidP="007C6C89">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7C6C89">
              <w:rPr>
                <w:rFonts w:ascii="Times New Roman" w:eastAsia="Arial Unicode MS" w:hAnsi="Times New Roman" w:cs="Times New Roman"/>
                <w:bCs/>
                <w:color w:val="000000"/>
                <w:sz w:val="24"/>
                <w:szCs w:val="24"/>
                <w:u w:color="000000"/>
                <w:bdr w:val="none" w:sz="0" w:space="0" w:color="auto" w:frame="1"/>
                <w:lang w:val="ru-RU" w:eastAsia="uk-UA"/>
              </w:rPr>
              <w:t>4.</w:t>
            </w:r>
            <w:r w:rsidRPr="007C6C89">
              <w:rPr>
                <w:rFonts w:ascii="Times New Roman" w:eastAsia="Arial Unicode MS" w:hAnsi="Times New Roman" w:cs="Times New Roman"/>
                <w:bCs/>
                <w:color w:val="000000"/>
                <w:sz w:val="24"/>
                <w:szCs w:val="24"/>
                <w:u w:color="000000"/>
                <w:bdr w:val="none" w:sz="0" w:space="0" w:color="auto" w:frame="1"/>
                <w:lang w:val="ru-RU" w:eastAsia="uk-UA"/>
              </w:rPr>
              <w:tab/>
            </w:r>
            <w:hyperlink r:id="rId20" w:history="1">
              <w:r w:rsidR="003D4571" w:rsidRPr="009628AB">
                <w:rPr>
                  <w:rStyle w:val="a9"/>
                  <w:rFonts w:ascii="Times New Roman" w:eastAsia="Arial Unicode MS" w:hAnsi="Times New Roman" w:cs="Times New Roman"/>
                  <w:bCs/>
                  <w:sz w:val="24"/>
                  <w:szCs w:val="24"/>
                  <w:u w:color="000000"/>
                  <w:bdr w:val="none" w:sz="0" w:space="0" w:color="auto" w:frame="1"/>
                  <w:lang w:val="ru-RU" w:eastAsia="uk-UA"/>
                </w:rPr>
                <w:t>http://www.nbuv.gov.ua</w:t>
              </w:r>
            </w:hyperlink>
          </w:p>
          <w:p w:rsidR="003D4571" w:rsidRPr="003D4571" w:rsidRDefault="003D4571" w:rsidP="003D4571">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proofErr w:type="gramStart"/>
            <w:r w:rsidRPr="003D4571">
              <w:rPr>
                <w:rFonts w:ascii="Times New Roman" w:eastAsia="Arial Unicode MS" w:hAnsi="Times New Roman" w:cs="Times New Roman"/>
                <w:b/>
                <w:bCs/>
                <w:color w:val="000000"/>
                <w:sz w:val="24"/>
                <w:szCs w:val="24"/>
                <w:u w:color="000000"/>
                <w:bdr w:val="none" w:sz="0" w:space="0" w:color="auto" w:frame="1"/>
                <w:lang w:val="ru-RU" w:eastAsia="uk-UA"/>
              </w:rPr>
              <w:t>5.</w:t>
            </w:r>
            <w:r w:rsidRPr="003D4571">
              <w:rPr>
                <w:rFonts w:ascii="Times New Roman" w:eastAsia="Arial Unicode MS" w:hAnsi="Times New Roman" w:cs="Times New Roman"/>
                <w:b/>
                <w:bCs/>
                <w:color w:val="000000"/>
                <w:sz w:val="24"/>
                <w:szCs w:val="24"/>
                <w:u w:color="000000"/>
                <w:bdr w:val="none" w:sz="0" w:space="0" w:color="auto" w:frame="1"/>
                <w:lang w:val="ru-RU" w:eastAsia="uk-UA"/>
              </w:rPr>
              <w:tab/>
            </w:r>
            <w:r w:rsidRPr="003D4571">
              <w:rPr>
                <w:rFonts w:ascii="Times New Roman" w:eastAsia="Arial Unicode MS" w:hAnsi="Times New Roman" w:cs="Times New Roman"/>
                <w:bCs/>
                <w:color w:val="000000"/>
                <w:sz w:val="24"/>
                <w:szCs w:val="24"/>
                <w:u w:color="000000"/>
                <w:bdr w:val="none" w:sz="0" w:space="0" w:color="auto" w:frame="1"/>
                <w:lang w:val="ru-RU" w:eastAsia="uk-UA"/>
              </w:rPr>
              <w:t>https://books.google.com.ua/books?id=_rv-AgAAQBAJ&amp;pg=PA4&amp;lpg=PA4&amp;dq=%D0%BF%D0%BE%D1%87%D0%B2%D0%B5%D0%BD%D0%BD%D0%B0%D1%8F+%D0%BC%D0%B8%D0%BA%D1%80%D0%BE%D0%B1%D0%B8%D0%BE%D0%BB%D0%BE%D0%B3%D0%B8%D1%8F&amp;source</w:t>
            </w:r>
            <w:proofErr w:type="gramEnd"/>
          </w:p>
          <w:p w:rsidR="003D4571" w:rsidRPr="003D4571" w:rsidRDefault="003D4571" w:rsidP="003D4571">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3D4571">
              <w:rPr>
                <w:rFonts w:ascii="Times New Roman" w:eastAsia="Arial Unicode MS" w:hAnsi="Times New Roman" w:cs="Times New Roman"/>
                <w:bCs/>
                <w:color w:val="000000"/>
                <w:sz w:val="24"/>
                <w:szCs w:val="24"/>
                <w:u w:color="000000"/>
                <w:bdr w:val="none" w:sz="0" w:space="0" w:color="auto" w:frame="1"/>
                <w:lang w:val="ru-RU" w:eastAsia="uk-UA"/>
              </w:rPr>
              <w:t>6.</w:t>
            </w:r>
            <w:r w:rsidRPr="003D4571">
              <w:rPr>
                <w:rFonts w:ascii="Times New Roman" w:eastAsia="Arial Unicode MS" w:hAnsi="Times New Roman" w:cs="Times New Roman"/>
                <w:bCs/>
                <w:color w:val="000000"/>
                <w:sz w:val="24"/>
                <w:szCs w:val="24"/>
                <w:u w:color="000000"/>
                <w:bdr w:val="none" w:sz="0" w:space="0" w:color="auto" w:frame="1"/>
                <w:lang w:val="ru-RU" w:eastAsia="uk-UA"/>
              </w:rPr>
              <w:tab/>
              <w:t>http://textbookofbacteriology.net/index.html</w:t>
            </w:r>
          </w:p>
          <w:p w:rsidR="003D4571" w:rsidRPr="003D4571" w:rsidRDefault="003D4571" w:rsidP="003D4571">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val="ru-RU" w:eastAsia="uk-UA"/>
              </w:rPr>
            </w:pPr>
            <w:r w:rsidRPr="003D4571">
              <w:rPr>
                <w:rFonts w:ascii="Times New Roman" w:eastAsia="Arial Unicode MS" w:hAnsi="Times New Roman" w:cs="Times New Roman"/>
                <w:bCs/>
                <w:color w:val="000000"/>
                <w:sz w:val="24"/>
                <w:szCs w:val="24"/>
                <w:u w:color="000000"/>
                <w:bdr w:val="none" w:sz="0" w:space="0" w:color="auto" w:frame="1"/>
                <w:lang w:val="ru-RU" w:eastAsia="uk-UA"/>
              </w:rPr>
              <w:t>7.</w:t>
            </w:r>
            <w:r w:rsidRPr="003D4571">
              <w:rPr>
                <w:rFonts w:ascii="Times New Roman" w:eastAsia="Arial Unicode MS" w:hAnsi="Times New Roman" w:cs="Times New Roman"/>
                <w:bCs/>
                <w:color w:val="000000"/>
                <w:sz w:val="24"/>
                <w:szCs w:val="24"/>
                <w:u w:color="000000"/>
                <w:bdr w:val="none" w:sz="0" w:space="0" w:color="auto" w:frame="1"/>
                <w:lang w:val="ru-RU" w:eastAsia="uk-UA"/>
              </w:rPr>
              <w:tab/>
              <w:t xml:space="preserve">Журнал </w:t>
            </w:r>
            <w:proofErr w:type="spellStart"/>
            <w:r w:rsidRPr="003D4571">
              <w:rPr>
                <w:rFonts w:ascii="Times New Roman" w:eastAsia="Arial Unicode MS" w:hAnsi="Times New Roman" w:cs="Times New Roman"/>
                <w:bCs/>
                <w:color w:val="000000"/>
                <w:sz w:val="24"/>
                <w:szCs w:val="24"/>
                <w:u w:color="000000"/>
                <w:bdr w:val="none" w:sz="0" w:space="0" w:color="auto" w:frame="1"/>
                <w:lang w:val="ru-RU" w:eastAsia="uk-UA"/>
              </w:rPr>
              <w:t>промислової</w:t>
            </w:r>
            <w:proofErr w:type="spellEnd"/>
            <w:r w:rsidRPr="003D4571">
              <w:rPr>
                <w:rFonts w:ascii="Times New Roman" w:eastAsia="Arial Unicode MS" w:hAnsi="Times New Roman" w:cs="Times New Roman"/>
                <w:bCs/>
                <w:color w:val="000000"/>
                <w:sz w:val="24"/>
                <w:szCs w:val="24"/>
                <w:u w:color="000000"/>
                <w:bdr w:val="none" w:sz="0" w:space="0" w:color="auto" w:frame="1"/>
                <w:lang w:val="ru-RU" w:eastAsia="uk-UA"/>
              </w:rPr>
              <w:t xml:space="preserve"> </w:t>
            </w:r>
            <w:proofErr w:type="spellStart"/>
            <w:r w:rsidRPr="003D4571">
              <w:rPr>
                <w:rFonts w:ascii="Times New Roman" w:eastAsia="Arial Unicode MS" w:hAnsi="Times New Roman" w:cs="Times New Roman"/>
                <w:bCs/>
                <w:color w:val="000000"/>
                <w:sz w:val="24"/>
                <w:szCs w:val="24"/>
                <w:u w:color="000000"/>
                <w:bdr w:val="none" w:sz="0" w:space="0" w:color="auto" w:frame="1"/>
                <w:lang w:val="ru-RU" w:eastAsia="uk-UA"/>
              </w:rPr>
              <w:t>мікробіології</w:t>
            </w:r>
            <w:proofErr w:type="spellEnd"/>
            <w:r w:rsidRPr="003D4571">
              <w:rPr>
                <w:rFonts w:ascii="Times New Roman" w:eastAsia="Arial Unicode MS" w:hAnsi="Times New Roman" w:cs="Times New Roman"/>
                <w:bCs/>
                <w:color w:val="000000"/>
                <w:sz w:val="24"/>
                <w:szCs w:val="24"/>
                <w:u w:color="000000"/>
                <w:bdr w:val="none" w:sz="0" w:space="0" w:color="auto" w:frame="1"/>
                <w:lang w:val="ru-RU" w:eastAsia="uk-UA"/>
              </w:rPr>
              <w:t xml:space="preserve"> та </w:t>
            </w:r>
            <w:proofErr w:type="spellStart"/>
            <w:r w:rsidRPr="003D4571">
              <w:rPr>
                <w:rFonts w:ascii="Times New Roman" w:eastAsia="Arial Unicode MS" w:hAnsi="Times New Roman" w:cs="Times New Roman"/>
                <w:bCs/>
                <w:color w:val="000000"/>
                <w:sz w:val="24"/>
                <w:szCs w:val="24"/>
                <w:u w:color="000000"/>
                <w:bdr w:val="none" w:sz="0" w:space="0" w:color="auto" w:frame="1"/>
                <w:lang w:val="ru-RU" w:eastAsia="uk-UA"/>
              </w:rPr>
              <w:t>біотехнології</w:t>
            </w:r>
            <w:proofErr w:type="spellEnd"/>
            <w:r w:rsidRPr="003D4571">
              <w:rPr>
                <w:rFonts w:ascii="Times New Roman" w:eastAsia="Arial Unicode MS" w:hAnsi="Times New Roman" w:cs="Times New Roman"/>
                <w:bCs/>
                <w:color w:val="000000"/>
                <w:sz w:val="24"/>
                <w:szCs w:val="24"/>
                <w:u w:color="000000"/>
                <w:bdr w:val="none" w:sz="0" w:space="0" w:color="auto" w:frame="1"/>
                <w:lang w:val="ru-RU" w:eastAsia="uk-UA"/>
              </w:rPr>
              <w:t xml:space="preserve">: http://www.springer.com/life+sciences/microbiology/journal/10295 </w:t>
            </w:r>
          </w:p>
          <w:p w:rsidR="003D4571" w:rsidRPr="007C6C89" w:rsidRDefault="003D4571" w:rsidP="003D4571">
            <w:pPr>
              <w:tabs>
                <w:tab w:val="left" w:pos="0"/>
              </w:tabs>
              <w:spacing w:after="0" w:line="240" w:lineRule="auto"/>
              <w:contextualSpacing/>
              <w:jc w:val="both"/>
              <w:rPr>
                <w:rFonts w:ascii="Times New Roman" w:eastAsia="Arial Unicode MS" w:hAnsi="Times New Roman" w:cs="Times New Roman"/>
                <w:b/>
                <w:bCs/>
                <w:color w:val="000000"/>
                <w:sz w:val="24"/>
                <w:szCs w:val="24"/>
                <w:u w:color="000000"/>
                <w:bdr w:val="none" w:sz="0" w:space="0" w:color="auto" w:frame="1"/>
                <w:lang w:val="ru-RU" w:eastAsia="uk-UA"/>
              </w:rPr>
            </w:pPr>
            <w:r w:rsidRPr="003D4571">
              <w:rPr>
                <w:rFonts w:ascii="Times New Roman" w:eastAsia="Arial Unicode MS" w:hAnsi="Times New Roman" w:cs="Times New Roman"/>
                <w:bCs/>
                <w:color w:val="000000"/>
                <w:sz w:val="24"/>
                <w:szCs w:val="24"/>
                <w:u w:color="000000"/>
                <w:bdr w:val="none" w:sz="0" w:space="0" w:color="auto" w:frame="1"/>
                <w:lang w:val="ru-RU" w:eastAsia="uk-UA"/>
              </w:rPr>
              <w:t>8.</w:t>
            </w:r>
            <w:r w:rsidRPr="003D4571">
              <w:rPr>
                <w:rFonts w:ascii="Times New Roman" w:eastAsia="Arial Unicode MS" w:hAnsi="Times New Roman" w:cs="Times New Roman"/>
                <w:bCs/>
                <w:color w:val="000000"/>
                <w:sz w:val="24"/>
                <w:szCs w:val="24"/>
                <w:u w:color="000000"/>
                <w:bdr w:val="none" w:sz="0" w:space="0" w:color="auto" w:frame="1"/>
                <w:lang w:val="ru-RU" w:eastAsia="uk-UA"/>
              </w:rPr>
              <w:tab/>
              <w:t>http://dspace.univer.kharkov.ua</w:t>
            </w:r>
          </w:p>
        </w:tc>
      </w:tr>
      <w:tr w:rsidR="000F1697" w:rsidRPr="000F1697" w:rsidTr="000F1697">
        <w:trPr>
          <w:trHeight w:hRule="exact" w:val="62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Локація</w:t>
            </w:r>
            <w:proofErr w:type="spellEnd"/>
            <w:r w:rsidRPr="000F1697">
              <w:rPr>
                <w:rFonts w:ascii="Times New Roman" w:eastAsia="Arial Unicode MS" w:hAnsi="Times New Roman" w:cs="Times New Roman"/>
                <w:b/>
                <w:bCs/>
                <w:sz w:val="24"/>
                <w:szCs w:val="24"/>
                <w:bdr w:val="nil"/>
                <w:lang w:val="ru-RU"/>
              </w:rPr>
              <w:t xml:space="preserve"> та </w:t>
            </w:r>
            <w:proofErr w:type="spellStart"/>
            <w:r w:rsidRPr="000F1697">
              <w:rPr>
                <w:rFonts w:ascii="Times New Roman" w:eastAsia="Arial Unicode MS" w:hAnsi="Times New Roman" w:cs="Times New Roman"/>
                <w:b/>
                <w:bCs/>
                <w:sz w:val="24"/>
                <w:szCs w:val="24"/>
                <w:bdr w:val="nil"/>
                <w:lang w:val="ru-RU"/>
              </w:rPr>
              <w:t>матеріально-технічне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забезпечення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57"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Навчальні та мультимедійні аудиторії,</w:t>
            </w:r>
          </w:p>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проектор</w:t>
            </w:r>
          </w:p>
        </w:tc>
      </w:tr>
      <w:tr w:rsidR="000F1697" w:rsidRPr="000F1697" w:rsidTr="000F1697">
        <w:trPr>
          <w:trHeight w:hRule="exact" w:val="63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Семестровий</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контроль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екзаменаційна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методика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Диференційний залік, тестування </w:t>
            </w:r>
          </w:p>
        </w:tc>
      </w:tr>
      <w:tr w:rsidR="000F1697" w:rsidRPr="000F1697" w:rsidTr="000F1697">
        <w:trPr>
          <w:trHeight w:hRule="exact" w:val="32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59"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Кафедра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Мікробіології, сучасних біотехнологій та імунології</w:t>
            </w:r>
          </w:p>
        </w:tc>
      </w:tr>
      <w:tr w:rsidR="000F1697" w:rsidRPr="000F1697" w:rsidTr="004A263F">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59" w:lineRule="auto"/>
              <w:rPr>
                <w:rFonts w:ascii="Times New Roman" w:eastAsia="Arial Unicode MS" w:hAnsi="Times New Roman" w:cs="Times New Roman"/>
                <w:bdr w:val="nil"/>
              </w:rPr>
            </w:pPr>
            <w:r w:rsidRPr="000F1697">
              <w:rPr>
                <w:rFonts w:ascii="Times New Roman" w:eastAsia="Arial Unicode MS" w:hAnsi="Times New Roman" w:cs="Times New Roman"/>
                <w:b/>
                <w:bCs/>
                <w:sz w:val="24"/>
                <w:szCs w:val="24"/>
                <w:bdr w:val="nil"/>
              </w:rPr>
              <w:t>Навчально-виховний підрозділ (НВП)</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Факультет </w:t>
            </w:r>
            <w:proofErr w:type="spellStart"/>
            <w:r w:rsidRPr="000F1697">
              <w:rPr>
                <w:rFonts w:ascii="Times New Roman" w:eastAsia="Arial Unicode MS" w:hAnsi="Times New Roman" w:cs="Times New Roman"/>
                <w:sz w:val="24"/>
                <w:szCs w:val="24"/>
                <w:bdr w:val="nil"/>
              </w:rPr>
              <w:t>біомедчиних</w:t>
            </w:r>
            <w:proofErr w:type="spellEnd"/>
            <w:r w:rsidRPr="000F1697">
              <w:rPr>
                <w:rFonts w:ascii="Times New Roman" w:eastAsia="Arial Unicode MS" w:hAnsi="Times New Roman" w:cs="Times New Roman"/>
                <w:sz w:val="24"/>
                <w:szCs w:val="24"/>
                <w:bdr w:val="nil"/>
              </w:rPr>
              <w:t xml:space="preserve"> технологій</w:t>
            </w:r>
          </w:p>
        </w:tc>
      </w:tr>
      <w:tr w:rsidR="000F1697" w:rsidRPr="000F1697" w:rsidTr="000F1697">
        <w:trPr>
          <w:trHeight w:hRule="exact" w:val="2923"/>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59" w:lineRule="auto"/>
              <w:rPr>
                <w:rFonts w:ascii="Times New Roman" w:eastAsia="Arial Unicode MS" w:hAnsi="Times New Roman" w:cs="Times New Roman"/>
                <w:bdr w:val="nil"/>
              </w:rPr>
            </w:pPr>
            <w:r w:rsidRPr="000F1697">
              <w:rPr>
                <w:rFonts w:ascii="Times New Roman" w:eastAsia="Arial Unicode MS" w:hAnsi="Times New Roman" w:cs="Times New Roman"/>
                <w:b/>
                <w:bCs/>
                <w:sz w:val="24"/>
                <w:szCs w:val="24"/>
                <w:bdr w:val="nil"/>
              </w:rPr>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Pr>
                <w:rFonts w:ascii="Times New Roman" w:eastAsia="Arial Unicode MS" w:hAnsi="Times New Roman" w:cs="Times New Roman"/>
                <w:noProof/>
                <w:lang w:val="ru-RU" w:eastAsia="ru-RU"/>
              </w:rPr>
              <mc:AlternateContent>
                <mc:Choice Requires="wps">
                  <w:drawing>
                    <wp:anchor distT="0" distB="0" distL="114300" distR="114300" simplePos="0" relativeHeight="251659264" behindDoc="1" locked="0" layoutInCell="1" allowOverlap="1" wp14:anchorId="19441FC1" wp14:editId="6582E85B">
                      <wp:simplePos x="0" y="0"/>
                      <wp:positionH relativeFrom="column">
                        <wp:posOffset>20320</wp:posOffset>
                      </wp:positionH>
                      <wp:positionV relativeFrom="paragraph">
                        <wp:posOffset>73660</wp:posOffset>
                      </wp:positionV>
                      <wp:extent cx="1326515" cy="1730375"/>
                      <wp:effectExtent l="4445" t="0" r="2540" b="0"/>
                      <wp:wrapTight wrapText="bothSides">
                        <wp:wrapPolygon edited="0">
                          <wp:start x="0" y="0"/>
                          <wp:lineTo x="0" y="0"/>
                          <wp:lineTo x="0"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F1697" w:rsidRDefault="00FF38B2" w:rsidP="000F1697">
                                  <w:pPr>
                                    <w:jc w:val="center"/>
                                  </w:pPr>
                                  <w:r w:rsidRPr="00FF38B2">
                                    <w:rPr>
                                      <w:noProof/>
                                      <w:lang w:val="ru-RU" w:eastAsia="ru-RU"/>
                                    </w:rPr>
                                    <w:drawing>
                                      <wp:inline distT="0" distB="0" distL="0" distR="0" wp14:anchorId="492ABD5D" wp14:editId="07AF85BC">
                                        <wp:extent cx="1208369" cy="1513022"/>
                                        <wp:effectExtent l="0" t="0" r="0" b="0"/>
                                        <wp:docPr id="4" name="Рисунок 4" descr="http://fbmt.uu.edu.ua/wp-content/uploads/2020/10/koz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mt.uu.edu.ua/wp-content/uploads/2020/10/kozlov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8360" cy="1513011"/>
                                                </a:xfrm>
                                                <a:prstGeom prst="rect">
                                                  <a:avLst/>
                                                </a:prstGeom>
                                                <a:noFill/>
                                                <a:ln>
                                                  <a:noFill/>
                                                </a:ln>
                                              </pic:spPr>
                                            </pic:pic>
                                          </a:graphicData>
                                        </a:graphic>
                                      </wp:inline>
                                    </w:drawing>
                                  </w:r>
                                </w:p>
                              </w:txbxContent>
                            </wps:txbx>
                            <wps:bodyPr rot="0" vert="horz" wrap="none" lIns="45719" tIns="45719" rIns="45719" bIns="45719"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pt;margin-top:5.8pt;width:104.45pt;height:13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" filled="f" stroked="f" strokeweight=".5pt">
                      <v:textbox style="mso-fit-shape-to-text:t" inset="1.27mm,1.27mm,1.27mm,1.27mm">
                        <w:txbxContent>
                          <w:p w:rsidR="000F1697" w:rsidRDefault="00FF38B2" w:rsidP="000F1697">
                            <w:pPr>
                              <w:jc w:val="center"/>
                            </w:pPr>
                            <w:r w:rsidRPr="00FF38B2">
                              <w:rPr>
                                <w:lang w:val="ru-RU"/>
                              </w:rPr>
                              <w:drawing>
                                <wp:inline distT="0" distB="0" distL="0" distR="0" wp14:anchorId="492ABD5D" wp14:editId="07AF85BC">
                                  <wp:extent cx="1208369" cy="1513022"/>
                                  <wp:effectExtent l="0" t="0" r="0" b="0"/>
                                  <wp:docPr id="4" name="Рисунок 4" descr="http://fbmt.uu.edu.ua/wp-content/uploads/2020/10/koz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mt.uu.edu.ua/wp-content/uploads/2020/10/kozlov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8360" cy="1513011"/>
                                          </a:xfrm>
                                          <a:prstGeom prst="rect">
                                            <a:avLst/>
                                          </a:prstGeom>
                                          <a:noFill/>
                                          <a:ln>
                                            <a:noFill/>
                                          </a:ln>
                                        </pic:spPr>
                                      </pic:pic>
                                    </a:graphicData>
                                  </a:graphic>
                                </wp:inline>
                              </w:drawing>
                            </w:r>
                          </w:p>
                        </w:txbxContent>
                      </v:textbox>
                      <w10:wrap type="tight"/>
                    </v:shape>
                  </w:pict>
                </mc:Fallback>
              </mc:AlternateContent>
            </w:r>
            <w:r w:rsidR="00914E6E">
              <w:rPr>
                <w:rFonts w:ascii="Times New Roman" w:eastAsia="Arial Unicode MS" w:hAnsi="Times New Roman" w:cs="Times New Roman"/>
                <w:b/>
                <w:bCs/>
                <w:sz w:val="24"/>
                <w:szCs w:val="24"/>
                <w:bdr w:val="nil"/>
              </w:rPr>
              <w:t xml:space="preserve">Козлова Ірина </w:t>
            </w:r>
            <w:proofErr w:type="spellStart"/>
            <w:r w:rsidR="00914E6E">
              <w:rPr>
                <w:rFonts w:ascii="Times New Roman" w:eastAsia="Arial Unicode MS" w:hAnsi="Times New Roman" w:cs="Times New Roman"/>
                <w:b/>
                <w:bCs/>
                <w:sz w:val="24"/>
                <w:szCs w:val="24"/>
                <w:bdr w:val="nil"/>
              </w:rPr>
              <w:t>Панатівна</w:t>
            </w:r>
            <w:proofErr w:type="spellEnd"/>
          </w:p>
          <w:p w:rsidR="000F1697" w:rsidRPr="000F1697" w:rsidRDefault="00914E6E"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Pr>
                <w:rFonts w:ascii="Times New Roman" w:eastAsia="Arial Unicode MS" w:hAnsi="Times New Roman" w:cs="Times New Roman"/>
                <w:b/>
                <w:bCs/>
                <w:sz w:val="24"/>
                <w:szCs w:val="24"/>
                <w:bdr w:val="nil"/>
              </w:rPr>
              <w:t>Посада: професор</w:t>
            </w:r>
            <w:r w:rsidR="000F1697" w:rsidRPr="000F1697">
              <w:rPr>
                <w:rFonts w:ascii="Times New Roman" w:eastAsia="Arial Unicode MS" w:hAnsi="Times New Roman" w:cs="Times New Roman"/>
                <w:b/>
                <w:bCs/>
                <w:sz w:val="24"/>
                <w:szCs w:val="24"/>
                <w:bdr w:val="nil"/>
              </w:rPr>
              <w:t xml:space="preserve"> кафедри мікробіології, сучасних біотехнологій та імунології</w:t>
            </w:r>
          </w:p>
          <w:p w:rsidR="000F1697" w:rsidRPr="000F1697" w:rsidRDefault="00914E6E"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proofErr w:type="spellStart"/>
            <w:r>
              <w:rPr>
                <w:rFonts w:ascii="Times New Roman" w:eastAsia="Arial Unicode MS" w:hAnsi="Times New Roman" w:cs="Times New Roman"/>
                <w:b/>
                <w:bCs/>
                <w:sz w:val="24"/>
                <w:szCs w:val="24"/>
                <w:bdr w:val="nil"/>
                <w:lang w:val="ru-RU"/>
              </w:rPr>
              <w:t>Науковий</w:t>
            </w:r>
            <w:proofErr w:type="spellEnd"/>
            <w:r>
              <w:rPr>
                <w:rFonts w:ascii="Times New Roman" w:eastAsia="Arial Unicode MS" w:hAnsi="Times New Roman" w:cs="Times New Roman"/>
                <w:b/>
                <w:bCs/>
                <w:sz w:val="24"/>
                <w:szCs w:val="24"/>
                <w:bdr w:val="nil"/>
                <w:lang w:val="ru-RU"/>
              </w:rPr>
              <w:t xml:space="preserve"> </w:t>
            </w:r>
            <w:proofErr w:type="spellStart"/>
            <w:r>
              <w:rPr>
                <w:rFonts w:ascii="Times New Roman" w:eastAsia="Arial Unicode MS" w:hAnsi="Times New Roman" w:cs="Times New Roman"/>
                <w:b/>
                <w:bCs/>
                <w:sz w:val="24"/>
                <w:szCs w:val="24"/>
                <w:bdr w:val="nil"/>
                <w:lang w:val="ru-RU"/>
              </w:rPr>
              <w:t>ступінь</w:t>
            </w:r>
            <w:proofErr w:type="spellEnd"/>
            <w:r>
              <w:rPr>
                <w:rFonts w:ascii="Times New Roman" w:eastAsia="Arial Unicode MS" w:hAnsi="Times New Roman" w:cs="Times New Roman"/>
                <w:b/>
                <w:bCs/>
                <w:sz w:val="24"/>
                <w:szCs w:val="24"/>
                <w:bdr w:val="nil"/>
                <w:lang w:val="ru-RU"/>
              </w:rPr>
              <w:t xml:space="preserve">: </w:t>
            </w:r>
            <w:proofErr w:type="gramStart"/>
            <w:r>
              <w:rPr>
                <w:rFonts w:ascii="Times New Roman" w:eastAsia="Arial Unicode MS" w:hAnsi="Times New Roman" w:cs="Times New Roman"/>
                <w:b/>
                <w:bCs/>
                <w:sz w:val="24"/>
                <w:szCs w:val="24"/>
                <w:bdr w:val="nil"/>
                <w:lang w:val="ru-RU"/>
              </w:rPr>
              <w:t>доктор</w:t>
            </w:r>
            <w:r w:rsidR="000F1697" w:rsidRPr="000F1697">
              <w:rPr>
                <w:rFonts w:ascii="Times New Roman" w:eastAsia="Arial Unicode MS" w:hAnsi="Times New Roman" w:cs="Times New Roman"/>
                <w:b/>
                <w:bCs/>
                <w:sz w:val="24"/>
                <w:szCs w:val="24"/>
                <w:bdr w:val="nil"/>
                <w:lang w:val="ru-RU"/>
              </w:rPr>
              <w:t xml:space="preserve"> </w:t>
            </w:r>
            <w:proofErr w:type="spellStart"/>
            <w:r w:rsidR="000F1697" w:rsidRPr="000F1697">
              <w:rPr>
                <w:rFonts w:ascii="Times New Roman" w:eastAsia="Arial Unicode MS" w:hAnsi="Times New Roman" w:cs="Times New Roman"/>
                <w:b/>
                <w:bCs/>
                <w:sz w:val="24"/>
                <w:szCs w:val="24"/>
                <w:bdr w:val="nil"/>
                <w:lang w:val="ru-RU"/>
              </w:rPr>
              <w:t>б</w:t>
            </w:r>
            <w:proofErr w:type="gramEnd"/>
            <w:r w:rsidR="000F1697" w:rsidRPr="000F1697">
              <w:rPr>
                <w:rFonts w:ascii="Times New Roman" w:eastAsia="Arial Unicode MS" w:hAnsi="Times New Roman" w:cs="Times New Roman"/>
                <w:b/>
                <w:bCs/>
                <w:sz w:val="24"/>
                <w:szCs w:val="24"/>
                <w:bdr w:val="nil"/>
                <w:lang w:val="ru-RU"/>
              </w:rPr>
              <w:t>іологічних</w:t>
            </w:r>
            <w:proofErr w:type="spellEnd"/>
            <w:r w:rsidR="000F1697" w:rsidRPr="000F1697">
              <w:rPr>
                <w:rFonts w:ascii="Times New Roman" w:eastAsia="Arial Unicode MS" w:hAnsi="Times New Roman" w:cs="Times New Roman"/>
                <w:b/>
                <w:bCs/>
                <w:sz w:val="24"/>
                <w:szCs w:val="24"/>
                <w:bdr w:val="nil"/>
                <w:lang w:val="ru-RU"/>
              </w:rPr>
              <w:t xml:space="preserve"> наук</w:t>
            </w:r>
          </w:p>
          <w:p w:rsidR="000F1697" w:rsidRPr="000F1697" w:rsidRDefault="000F1697"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proofErr w:type="spellStart"/>
            <w:r w:rsidRPr="000F1697">
              <w:rPr>
                <w:rFonts w:ascii="Times New Roman" w:eastAsia="Arial Unicode MS" w:hAnsi="Times New Roman" w:cs="Times New Roman"/>
                <w:b/>
                <w:bCs/>
                <w:sz w:val="24"/>
                <w:szCs w:val="24"/>
                <w:bdr w:val="nil"/>
                <w:lang w:val="ru-RU"/>
              </w:rPr>
              <w:t>Вчене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звання</w:t>
            </w:r>
            <w:proofErr w:type="spellEnd"/>
            <w:r w:rsidRPr="000F1697">
              <w:rPr>
                <w:rFonts w:ascii="Times New Roman" w:eastAsia="Arial Unicode MS" w:hAnsi="Times New Roman" w:cs="Times New Roman"/>
                <w:b/>
                <w:bCs/>
                <w:sz w:val="24"/>
                <w:szCs w:val="24"/>
                <w:bdr w:val="nil"/>
                <w:lang w:val="ru-RU"/>
              </w:rPr>
              <w:t xml:space="preserve">: </w:t>
            </w:r>
            <w:r w:rsidR="004A263F">
              <w:rPr>
                <w:rFonts w:ascii="Times New Roman" w:eastAsia="Arial Unicode MS" w:hAnsi="Times New Roman" w:cs="Times New Roman"/>
                <w:b/>
                <w:bCs/>
                <w:sz w:val="24"/>
                <w:szCs w:val="24"/>
                <w:bdr w:val="nil"/>
                <w:lang w:val="ru-RU"/>
              </w:rPr>
              <w:t xml:space="preserve">старший </w:t>
            </w:r>
            <w:proofErr w:type="spellStart"/>
            <w:r w:rsidR="004A263F">
              <w:rPr>
                <w:rFonts w:ascii="Times New Roman" w:eastAsia="Arial Unicode MS" w:hAnsi="Times New Roman" w:cs="Times New Roman"/>
                <w:b/>
                <w:bCs/>
                <w:sz w:val="24"/>
                <w:szCs w:val="24"/>
                <w:bdr w:val="nil"/>
                <w:lang w:val="ru-RU"/>
              </w:rPr>
              <w:t>науковий</w:t>
            </w:r>
            <w:proofErr w:type="spellEnd"/>
            <w:r w:rsidR="004A263F">
              <w:rPr>
                <w:rFonts w:ascii="Times New Roman" w:eastAsia="Arial Unicode MS" w:hAnsi="Times New Roman" w:cs="Times New Roman"/>
                <w:b/>
                <w:bCs/>
                <w:sz w:val="24"/>
                <w:szCs w:val="24"/>
                <w:bdr w:val="nil"/>
                <w:lang w:val="ru-RU"/>
              </w:rPr>
              <w:t xml:space="preserve"> </w:t>
            </w:r>
            <w:proofErr w:type="spellStart"/>
            <w:r w:rsidR="004A263F">
              <w:rPr>
                <w:rFonts w:ascii="Times New Roman" w:eastAsia="Arial Unicode MS" w:hAnsi="Times New Roman" w:cs="Times New Roman"/>
                <w:b/>
                <w:bCs/>
                <w:sz w:val="24"/>
                <w:szCs w:val="24"/>
                <w:bdr w:val="nil"/>
                <w:lang w:val="ru-RU"/>
              </w:rPr>
              <w:t>співробітник</w:t>
            </w:r>
            <w:proofErr w:type="spellEnd"/>
          </w:p>
          <w:p w:rsidR="000F1697" w:rsidRPr="000F1697" w:rsidRDefault="000F1697"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proofErr w:type="spellStart"/>
            <w:r w:rsidRPr="000F1697">
              <w:rPr>
                <w:rFonts w:ascii="Times New Roman" w:eastAsia="Arial Unicode MS" w:hAnsi="Times New Roman" w:cs="Times New Roman"/>
                <w:b/>
                <w:bCs/>
                <w:sz w:val="24"/>
                <w:szCs w:val="24"/>
                <w:bdr w:val="nil"/>
                <w:lang w:val="ru-RU"/>
              </w:rPr>
              <w:t>Профайл</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викладача</w:t>
            </w:r>
            <w:proofErr w:type="spellEnd"/>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w:t>
            </w:r>
          </w:p>
          <w:p w:rsidR="000F1697" w:rsidRPr="004A263F" w:rsidRDefault="000F1697" w:rsidP="000F1697">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sidRPr="000F1697">
              <w:rPr>
                <w:rFonts w:ascii="Times New Roman" w:eastAsia="Arial Unicode MS" w:hAnsi="Times New Roman" w:cs="Times New Roman"/>
                <w:b/>
                <w:bCs/>
                <w:sz w:val="24"/>
                <w:szCs w:val="24"/>
                <w:bdr w:val="nil"/>
                <w:lang w:val="ru-RU"/>
              </w:rPr>
              <w:t>Тел</w:t>
            </w:r>
            <w:r w:rsidRPr="008D32C4">
              <w:rPr>
                <w:rFonts w:ascii="Times New Roman" w:eastAsia="Arial Unicode MS" w:hAnsi="Times New Roman" w:cs="Times New Roman"/>
                <w:b/>
                <w:bCs/>
                <w:sz w:val="24"/>
                <w:szCs w:val="24"/>
                <w:bdr w:val="nil"/>
                <w:lang w:val="ru-RU"/>
              </w:rPr>
              <w:t xml:space="preserve">.: </w:t>
            </w:r>
            <w:r w:rsidR="004A263F">
              <w:rPr>
                <w:rFonts w:ascii="Times New Roman" w:eastAsia="Arial Unicode MS" w:hAnsi="Times New Roman" w:cs="Times New Roman"/>
                <w:bCs/>
                <w:sz w:val="24"/>
                <w:szCs w:val="24"/>
                <w:bdr w:val="nil"/>
              </w:rPr>
              <w:t>097-466-23-75</w:t>
            </w:r>
          </w:p>
          <w:p w:rsidR="000F1697" w:rsidRPr="004A263F" w:rsidRDefault="000F1697" w:rsidP="000F1697">
            <w:pPr>
              <w:pBdr>
                <w:top w:val="nil"/>
                <w:left w:val="nil"/>
                <w:bottom w:val="nil"/>
                <w:right w:val="nil"/>
                <w:between w:val="nil"/>
                <w:bar w:val="nil"/>
              </w:pBdr>
              <w:spacing w:after="0" w:line="240" w:lineRule="auto"/>
              <w:ind w:left="2046"/>
              <w:rPr>
                <w:rFonts w:ascii="Times New Roman" w:eastAsia="Arial Unicode MS" w:hAnsi="Times New Roman" w:cs="Times New Roman"/>
                <w:sz w:val="24"/>
                <w:szCs w:val="24"/>
                <w:bdr w:val="nil"/>
              </w:rPr>
            </w:pPr>
            <w:r w:rsidRPr="000F1697">
              <w:rPr>
                <w:rFonts w:ascii="Times New Roman" w:eastAsia="Arial Unicode MS" w:hAnsi="Times New Roman" w:cs="Times New Roman"/>
                <w:b/>
                <w:bCs/>
                <w:sz w:val="24"/>
                <w:szCs w:val="24"/>
                <w:bdr w:val="nil"/>
                <w:lang w:val="en-US"/>
              </w:rPr>
              <w:t>E</w:t>
            </w:r>
            <w:r w:rsidRPr="008D32C4">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lang w:val="en-US"/>
              </w:rPr>
              <w:t>mail</w:t>
            </w:r>
            <w:r w:rsidRPr="008D32C4">
              <w:rPr>
                <w:rFonts w:ascii="Times New Roman" w:eastAsia="Arial Unicode MS" w:hAnsi="Times New Roman" w:cs="Times New Roman"/>
                <w:b/>
                <w:bCs/>
                <w:sz w:val="24"/>
                <w:szCs w:val="24"/>
                <w:bdr w:val="nil"/>
                <w:lang w:val="ru-RU"/>
              </w:rPr>
              <w:t xml:space="preserve">: </w:t>
            </w:r>
          </w:p>
        </w:tc>
      </w:tr>
      <w:tr w:rsidR="000F1697" w:rsidRPr="000F1697" w:rsidTr="000F1697">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Оригінальність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навчальної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Авторський курс</w:t>
            </w:r>
          </w:p>
        </w:tc>
      </w:tr>
      <w:tr w:rsidR="000F1697" w:rsidRPr="000F1697" w:rsidTr="000F1697">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1697" w:rsidRPr="000F1697" w:rsidRDefault="000F1697" w:rsidP="000F1697">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rPr>
              <w:t>Посилання</w:t>
            </w:r>
            <w:r w:rsidRPr="000F1697">
              <w:rPr>
                <w:rFonts w:ascii="Times New Roman" w:eastAsia="Arial Unicode MS" w:hAnsi="Times New Roman" w:cs="Times New Roman"/>
                <w:b/>
                <w:bCs/>
                <w:sz w:val="24"/>
                <w:szCs w:val="24"/>
                <w:bdr w:val="nil"/>
                <w:lang w:val="ru-RU"/>
              </w:rPr>
              <w:t xml:space="preserve"> на </w:t>
            </w:r>
            <w:proofErr w:type="spellStart"/>
            <w:r w:rsidRPr="000F1697">
              <w:rPr>
                <w:rFonts w:ascii="Times New Roman" w:eastAsia="Arial Unicode MS" w:hAnsi="Times New Roman" w:cs="Times New Roman"/>
                <w:b/>
                <w:bCs/>
                <w:sz w:val="24"/>
                <w:szCs w:val="24"/>
                <w:bdr w:val="nil"/>
                <w:lang w:val="ru-RU"/>
              </w:rPr>
              <w:t>дисципліну</w:t>
            </w:r>
            <w:proofErr w:type="spellEnd"/>
            <w:r w:rsidRPr="000F1697">
              <w:rPr>
                <w:rFonts w:ascii="Times New Roman" w:eastAsia="Arial Unicode MS" w:hAnsi="Times New Roman" w:cs="Times New Roman"/>
                <w:b/>
                <w:bCs/>
                <w:sz w:val="24"/>
                <w:szCs w:val="24"/>
                <w:bdr w:val="nil"/>
              </w:rPr>
              <w:t xml:space="preserve"> на сайті </w:t>
            </w:r>
            <w:r w:rsidRPr="000F1697">
              <w:rPr>
                <w:rFonts w:ascii="Times New Roman" w:eastAsia="Arial Unicode MS" w:hAnsi="Times New Roman" w:cs="Times New Roman"/>
                <w:b/>
                <w:bCs/>
                <w:sz w:val="24"/>
                <w:szCs w:val="24"/>
                <w:bdr w:val="nil"/>
                <w:lang w:val="en-US"/>
              </w:rPr>
              <w:t>Moodle</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697" w:rsidRPr="000F1697" w:rsidRDefault="00787F49" w:rsidP="000F1697">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lang w:val="ru-RU"/>
              </w:rPr>
            </w:pPr>
            <w:r w:rsidRPr="00787F49">
              <w:rPr>
                <w:rFonts w:ascii="Times New Roman" w:eastAsia="Arial Unicode MS" w:hAnsi="Times New Roman" w:cs="Times New Roman"/>
                <w:sz w:val="24"/>
                <w:szCs w:val="24"/>
                <w:bdr w:val="nil"/>
                <w:lang w:val="ru-RU"/>
              </w:rPr>
              <w:t>https://vo.uu.edu.ua/course/view.php?id=1177</w:t>
            </w:r>
          </w:p>
        </w:tc>
      </w:tr>
    </w:tbl>
    <w:p w:rsidR="00CF4743" w:rsidRDefault="00CF4743" w:rsidP="00CF4743">
      <w:pPr>
        <w:jc w:val="both"/>
        <w:rPr>
          <w:rFonts w:ascii="Times New Roman" w:hAnsi="Times New Roman" w:cs="Times New Roman"/>
          <w:sz w:val="24"/>
          <w:szCs w:val="24"/>
          <w:lang w:val="ru-RU"/>
        </w:rPr>
      </w:pPr>
    </w:p>
    <w:p w:rsidR="00BE71DF" w:rsidRPr="00BE71DF" w:rsidRDefault="00BE71DF" w:rsidP="00BE71DF">
      <w:pPr>
        <w:spacing w:after="0" w:line="240" w:lineRule="auto"/>
        <w:ind w:left="284"/>
        <w:jc w:val="both"/>
        <w:rPr>
          <w:rFonts w:ascii="Times New Roman" w:eastAsia="Calibri" w:hAnsi="Times New Roman" w:cs="Times New Roman"/>
          <w:sz w:val="24"/>
          <w:szCs w:val="24"/>
          <w:shd w:val="clear" w:color="auto" w:fill="FFFFFF"/>
        </w:rPr>
      </w:pPr>
      <w:proofErr w:type="spellStart"/>
      <w:r w:rsidRPr="00BE71DF">
        <w:rPr>
          <w:rFonts w:ascii="Times New Roman" w:eastAsia="Calibri" w:hAnsi="Times New Roman" w:cs="Times New Roman"/>
          <w:sz w:val="24"/>
          <w:szCs w:val="24"/>
          <w:shd w:val="clear" w:color="auto" w:fill="FFFFFF"/>
          <w:lang w:val="ru-RU"/>
        </w:rPr>
        <w:t>Розробник</w:t>
      </w:r>
      <w:proofErr w:type="spellEnd"/>
      <w:r w:rsidRPr="00BE71DF">
        <w:rPr>
          <w:rFonts w:ascii="Times New Roman" w:eastAsia="Calibri" w:hAnsi="Times New Roman" w:cs="Times New Roman"/>
          <w:sz w:val="24"/>
          <w:szCs w:val="24"/>
          <w:shd w:val="clear" w:color="auto" w:fill="FFFFFF"/>
        </w:rPr>
        <w:t>и:</w:t>
      </w:r>
    </w:p>
    <w:p w:rsidR="00BE71DF" w:rsidRPr="00111ECD" w:rsidRDefault="00BE71DF" w:rsidP="00BE71DF">
      <w:pPr>
        <w:spacing w:after="0" w:line="240" w:lineRule="auto"/>
        <w:ind w:left="284"/>
        <w:jc w:val="both"/>
        <w:rPr>
          <w:rFonts w:ascii="Calibri" w:eastAsia="Calibri" w:hAnsi="Calibri" w:cs="Times New Roman"/>
        </w:rPr>
      </w:pP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t>(Підпис)</w:t>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00111ECD">
        <w:rPr>
          <w:rFonts w:ascii="Times New Roman" w:eastAsia="Calibri" w:hAnsi="Times New Roman" w:cs="Times New Roman"/>
          <w:sz w:val="24"/>
          <w:szCs w:val="24"/>
          <w:shd w:val="clear" w:color="auto" w:fill="FFFFFF"/>
        </w:rPr>
        <w:t>Козлова І.П.</w:t>
      </w:r>
    </w:p>
    <w:p w:rsidR="00BE71DF" w:rsidRPr="00BE71DF" w:rsidRDefault="00BE71DF" w:rsidP="00BE71DF">
      <w:pPr>
        <w:spacing w:after="0" w:line="240" w:lineRule="auto"/>
        <w:ind w:left="284"/>
        <w:jc w:val="both"/>
        <w:rPr>
          <w:rFonts w:ascii="Calibri" w:eastAsia="Calibri" w:hAnsi="Calibri" w:cs="Times New Roman"/>
        </w:rPr>
      </w:pPr>
    </w:p>
    <w:p w:rsidR="00BE71DF" w:rsidRPr="00BE71DF" w:rsidRDefault="00BE71DF" w:rsidP="00BE71DF">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vertAlign w:val="superscript"/>
          <w:lang w:eastAsia="x-none"/>
        </w:rPr>
      </w:pPr>
      <w:r w:rsidRPr="00BE71DF">
        <w:rPr>
          <w:rFonts w:ascii="Times New Roman" w:eastAsia="Times New Roman" w:hAnsi="Times New Roman" w:cs="Times New Roman"/>
          <w:b/>
          <w:sz w:val="28"/>
          <w:szCs w:val="28"/>
          <w:lang w:eastAsia="x-none"/>
        </w:rPr>
        <w:t>ПЕРЕВІРЕНО:</w:t>
      </w:r>
      <w:r w:rsidRPr="00BE71DF">
        <w:rPr>
          <w:rFonts w:ascii="Times New Roman" w:eastAsia="Times New Roman" w:hAnsi="Times New Roman" w:cs="Times New Roman"/>
          <w:sz w:val="28"/>
          <w:szCs w:val="28"/>
          <w:lang w:eastAsia="x-none"/>
        </w:rPr>
        <w:br/>
      </w:r>
      <w:r w:rsidRPr="00BE71DF">
        <w:rPr>
          <w:rFonts w:ascii="Times New Roman" w:eastAsia="Times New Roman" w:hAnsi="Times New Roman" w:cs="Times New Roman"/>
          <w:sz w:val="28"/>
          <w:szCs w:val="28"/>
          <w:vertAlign w:val="superscript"/>
          <w:lang w:eastAsia="x-none"/>
        </w:rPr>
        <w:t>(посада, звання)</w:t>
      </w:r>
    </w:p>
    <w:p w:rsidR="00BE71DF" w:rsidRPr="00BE71DF" w:rsidRDefault="00BE71DF" w:rsidP="00BE71DF">
      <w:pPr>
        <w:spacing w:after="160" w:line="259" w:lineRule="auto"/>
        <w:ind w:left="3240" w:firstLine="360"/>
        <w:rPr>
          <w:rFonts w:ascii="Times New Roman" w:eastAsia="Calibri" w:hAnsi="Times New Roman" w:cs="Times New Roman"/>
          <w:sz w:val="28"/>
          <w:szCs w:val="28"/>
        </w:rPr>
      </w:pPr>
      <w:r w:rsidRPr="00BE71DF">
        <w:rPr>
          <w:rFonts w:ascii="Times New Roman" w:eastAsia="Calibri" w:hAnsi="Times New Roman" w:cs="Times New Roman"/>
          <w:sz w:val="28"/>
          <w:szCs w:val="28"/>
        </w:rPr>
        <w:t>_______________________ (__________________)</w:t>
      </w:r>
    </w:p>
    <w:p w:rsidR="00BE71DF" w:rsidRPr="00BE71DF" w:rsidRDefault="00BE71DF" w:rsidP="00BE71DF">
      <w:pPr>
        <w:spacing w:after="160" w:line="259" w:lineRule="auto"/>
        <w:ind w:left="360"/>
        <w:rPr>
          <w:rFonts w:ascii="Times New Roman" w:eastAsia="Calibri" w:hAnsi="Times New Roman" w:cs="Times New Roman"/>
          <w:sz w:val="28"/>
          <w:szCs w:val="28"/>
        </w:rPr>
      </w:pPr>
      <w:r w:rsidRPr="00BE71DF">
        <w:rPr>
          <w:rFonts w:ascii="Times New Roman" w:eastAsia="Calibri" w:hAnsi="Times New Roman" w:cs="Times New Roman"/>
        </w:rPr>
        <w:t xml:space="preserve">                                                                              (підпис)                     </w:t>
      </w:r>
      <w:r w:rsidRPr="00BE71DF">
        <w:rPr>
          <w:rFonts w:ascii="Times New Roman" w:eastAsia="Calibri" w:hAnsi="Times New Roman" w:cs="Times New Roman"/>
        </w:rPr>
        <w:tab/>
        <w:t xml:space="preserve"> </w:t>
      </w:r>
      <w:r w:rsidRPr="00BE71DF">
        <w:rPr>
          <w:rFonts w:ascii="Times New Roman" w:eastAsia="Calibri" w:hAnsi="Times New Roman" w:cs="Times New Roman"/>
          <w:sz w:val="28"/>
          <w:szCs w:val="28"/>
        </w:rPr>
        <w:t>(</w:t>
      </w:r>
      <w:r w:rsidRPr="00BE71DF">
        <w:rPr>
          <w:rFonts w:ascii="Times New Roman" w:eastAsia="Calibri" w:hAnsi="Times New Roman" w:cs="Times New Roman"/>
        </w:rPr>
        <w:t>прізвище та</w:t>
      </w:r>
      <w:r w:rsidRPr="00BE71DF">
        <w:rPr>
          <w:rFonts w:ascii="Times New Roman" w:eastAsia="Calibri" w:hAnsi="Times New Roman" w:cs="Times New Roman"/>
          <w:sz w:val="28"/>
          <w:szCs w:val="28"/>
        </w:rPr>
        <w:t xml:space="preserve"> </w:t>
      </w:r>
      <w:r w:rsidRPr="00BE71DF">
        <w:rPr>
          <w:rFonts w:ascii="Times New Roman" w:eastAsia="Calibri" w:hAnsi="Times New Roman" w:cs="Times New Roman"/>
        </w:rPr>
        <w:t xml:space="preserve">ініціали) </w:t>
      </w:r>
    </w:p>
    <w:p w:rsidR="00BE71DF" w:rsidRPr="00BE71DF" w:rsidRDefault="00BE71DF" w:rsidP="00BE71DF">
      <w:pPr>
        <w:keepNext/>
        <w:autoSpaceDE w:val="0"/>
        <w:autoSpaceDN w:val="0"/>
        <w:spacing w:after="240" w:line="240" w:lineRule="auto"/>
        <w:ind w:firstLine="360"/>
        <w:outlineLvl w:val="0"/>
        <w:rPr>
          <w:rFonts w:ascii="Times New Roman" w:eastAsia="Times New Roman" w:hAnsi="Times New Roman" w:cs="Times New Roman"/>
          <w:bCs/>
          <w:kern w:val="32"/>
          <w:sz w:val="28"/>
          <w:szCs w:val="28"/>
          <w:lang w:eastAsia="x-none"/>
        </w:rPr>
      </w:pPr>
      <w:r w:rsidRPr="00BE71DF">
        <w:rPr>
          <w:rFonts w:ascii="Times New Roman" w:eastAsia="Times New Roman" w:hAnsi="Times New Roman" w:cs="Times New Roman"/>
          <w:bCs/>
          <w:kern w:val="32"/>
          <w:sz w:val="28"/>
          <w:szCs w:val="28"/>
          <w:lang w:eastAsia="x-none"/>
        </w:rPr>
        <w:t>________________ 20___ р.</w:t>
      </w:r>
    </w:p>
    <w:p w:rsidR="00BE71DF" w:rsidRPr="004A263F" w:rsidRDefault="00BE71DF" w:rsidP="00CF4743">
      <w:pPr>
        <w:jc w:val="both"/>
        <w:rPr>
          <w:rFonts w:ascii="Times New Roman" w:hAnsi="Times New Roman" w:cs="Times New Roman"/>
          <w:sz w:val="24"/>
          <w:szCs w:val="24"/>
          <w:lang w:val="ru-RU"/>
        </w:rPr>
      </w:pPr>
    </w:p>
    <w:sectPr w:rsidR="00BE71DF" w:rsidRPr="004A263F" w:rsidSect="004602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97" w:rsidRDefault="000F1697" w:rsidP="004D268F">
      <w:pPr>
        <w:spacing w:after="0" w:line="240" w:lineRule="auto"/>
      </w:pPr>
      <w:r>
        <w:separator/>
      </w:r>
    </w:p>
  </w:endnote>
  <w:endnote w:type="continuationSeparator" w:id="0">
    <w:p w:rsidR="000F1697" w:rsidRDefault="000F1697" w:rsidP="004D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97" w:rsidRDefault="000F1697" w:rsidP="004D268F">
      <w:pPr>
        <w:spacing w:after="0" w:line="240" w:lineRule="auto"/>
      </w:pPr>
      <w:r>
        <w:separator/>
      </w:r>
    </w:p>
  </w:footnote>
  <w:footnote w:type="continuationSeparator" w:id="0">
    <w:p w:rsidR="000F1697" w:rsidRDefault="000F1697" w:rsidP="004D268F">
      <w:pPr>
        <w:spacing w:after="0" w:line="240" w:lineRule="auto"/>
      </w:pPr>
      <w:r>
        <w:continuationSeparator/>
      </w:r>
    </w:p>
  </w:footnote>
  <w:footnote w:id="1">
    <w:p w:rsidR="000F1697" w:rsidRPr="00BA3C56" w:rsidRDefault="000F1697" w:rsidP="004D268F">
      <w:pPr>
        <w:pStyle w:val="a3"/>
        <w:jc w:val="both"/>
        <w:rPr>
          <w:rFonts w:ascii="Times New Roman" w:hAnsi="Times New Roman"/>
          <w:sz w:val="24"/>
          <w:szCs w:val="24"/>
        </w:rPr>
      </w:pPr>
      <w:r w:rsidRPr="00BA3C56">
        <w:rPr>
          <w:rStyle w:val="a5"/>
          <w:rFonts w:ascii="Times New Roman" w:hAnsi="Times New Roman"/>
          <w:sz w:val="24"/>
          <w:szCs w:val="24"/>
        </w:rPr>
        <w:footnoteRef/>
      </w:r>
      <w:r w:rsidRPr="00BA3C56">
        <w:rPr>
          <w:rFonts w:ascii="Times New Roman" w:hAnsi="Times New Roman"/>
          <w:sz w:val="24"/>
          <w:szCs w:val="24"/>
        </w:rPr>
        <w:t xml:space="preserve"> Для дисциплін спеціальностей 3-го рівня вищої освіти додатково затверджує відповідальна за наукову роботу.</w:t>
      </w:r>
    </w:p>
    <w:p w:rsidR="000F1697" w:rsidRPr="00DB7DA1" w:rsidRDefault="000F1697" w:rsidP="004D268F">
      <w:pPr>
        <w:pStyle w:val="a3"/>
        <w:jc w:val="both"/>
        <w:rPr>
          <w:rFonts w:ascii="Times New Roman" w:hAnsi="Times New Roman"/>
          <w:sz w:val="24"/>
          <w:szCs w:val="24"/>
        </w:rPr>
      </w:pPr>
      <w:r w:rsidRPr="00BA3C56">
        <w:rPr>
          <w:rFonts w:ascii="Times New Roman" w:hAnsi="Times New Roman"/>
          <w:sz w:val="24"/>
          <w:szCs w:val="24"/>
        </w:rPr>
        <w:t xml:space="preserve">    Для дисциплін, які викладаються в ТВСП, затверджує керівник ТВСП.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17FCE"/>
    <w:multiLevelType w:val="hybridMultilevel"/>
    <w:tmpl w:val="89E6B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13F7C56"/>
    <w:multiLevelType w:val="hybridMultilevel"/>
    <w:tmpl w:val="FE0E0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E659D7"/>
    <w:multiLevelType w:val="hybridMultilevel"/>
    <w:tmpl w:val="A75C1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92017"/>
    <w:multiLevelType w:val="hybridMultilevel"/>
    <w:tmpl w:val="0C72B654"/>
    <w:lvl w:ilvl="0" w:tplc="6DD61E22">
      <w:start w:val="1"/>
      <w:numFmt w:val="decimal"/>
      <w:lvlText w:val="%1."/>
      <w:lvlJc w:val="center"/>
      <w:pPr>
        <w:ind w:left="720" w:hanging="360"/>
      </w:pPr>
      <w:rPr>
        <w:rFonts w:hint="default"/>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D0"/>
    <w:rsid w:val="00040ADC"/>
    <w:rsid w:val="00057CEA"/>
    <w:rsid w:val="000A0ACB"/>
    <w:rsid w:val="000C3878"/>
    <w:rsid w:val="000F1697"/>
    <w:rsid w:val="00111ECD"/>
    <w:rsid w:val="00133AE3"/>
    <w:rsid w:val="00136691"/>
    <w:rsid w:val="00146A13"/>
    <w:rsid w:val="001A08E3"/>
    <w:rsid w:val="001E3A85"/>
    <w:rsid w:val="00262B0A"/>
    <w:rsid w:val="00274DAD"/>
    <w:rsid w:val="002A7CF2"/>
    <w:rsid w:val="002B5A7E"/>
    <w:rsid w:val="003D4571"/>
    <w:rsid w:val="003D48D0"/>
    <w:rsid w:val="00422611"/>
    <w:rsid w:val="004602C5"/>
    <w:rsid w:val="004A263F"/>
    <w:rsid w:val="004D268F"/>
    <w:rsid w:val="004F0313"/>
    <w:rsid w:val="005337FE"/>
    <w:rsid w:val="005436F8"/>
    <w:rsid w:val="005633BE"/>
    <w:rsid w:val="00567F62"/>
    <w:rsid w:val="00580EFD"/>
    <w:rsid w:val="005914EE"/>
    <w:rsid w:val="00594F78"/>
    <w:rsid w:val="005A27D2"/>
    <w:rsid w:val="005E6FB5"/>
    <w:rsid w:val="006478A0"/>
    <w:rsid w:val="00664802"/>
    <w:rsid w:val="006738F8"/>
    <w:rsid w:val="006B3E40"/>
    <w:rsid w:val="006C43BA"/>
    <w:rsid w:val="0072696F"/>
    <w:rsid w:val="00730302"/>
    <w:rsid w:val="00753F72"/>
    <w:rsid w:val="00787F49"/>
    <w:rsid w:val="00791266"/>
    <w:rsid w:val="00797E24"/>
    <w:rsid w:val="007C6C89"/>
    <w:rsid w:val="00816701"/>
    <w:rsid w:val="008619C0"/>
    <w:rsid w:val="00887F7B"/>
    <w:rsid w:val="008D32C4"/>
    <w:rsid w:val="00914E6E"/>
    <w:rsid w:val="00950B84"/>
    <w:rsid w:val="009558C1"/>
    <w:rsid w:val="009D036C"/>
    <w:rsid w:val="00A025A0"/>
    <w:rsid w:val="00B025D6"/>
    <w:rsid w:val="00B57E73"/>
    <w:rsid w:val="00BE71DF"/>
    <w:rsid w:val="00C05DF4"/>
    <w:rsid w:val="00C06733"/>
    <w:rsid w:val="00C303F7"/>
    <w:rsid w:val="00CB6270"/>
    <w:rsid w:val="00CB6834"/>
    <w:rsid w:val="00CF32F2"/>
    <w:rsid w:val="00CF4743"/>
    <w:rsid w:val="00D067E0"/>
    <w:rsid w:val="00D12D4D"/>
    <w:rsid w:val="00D23C0F"/>
    <w:rsid w:val="00D405CF"/>
    <w:rsid w:val="00D42A48"/>
    <w:rsid w:val="00D51478"/>
    <w:rsid w:val="00DB5F3B"/>
    <w:rsid w:val="00DE6BE4"/>
    <w:rsid w:val="00E50187"/>
    <w:rsid w:val="00E94DFC"/>
    <w:rsid w:val="00EB2B04"/>
    <w:rsid w:val="00EC6204"/>
    <w:rsid w:val="00F612E0"/>
    <w:rsid w:val="00F65D05"/>
    <w:rsid w:val="00F67291"/>
    <w:rsid w:val="00F75A5F"/>
    <w:rsid w:val="00FC323C"/>
    <w:rsid w:val="00FF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8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268F"/>
    <w:pPr>
      <w:spacing w:after="0" w:line="240" w:lineRule="auto"/>
    </w:pPr>
    <w:rPr>
      <w:sz w:val="20"/>
      <w:szCs w:val="20"/>
    </w:rPr>
  </w:style>
  <w:style w:type="character" w:customStyle="1" w:styleId="a4">
    <w:name w:val="Текст сноски Знак"/>
    <w:basedOn w:val="a0"/>
    <w:link w:val="a3"/>
    <w:uiPriority w:val="99"/>
    <w:semiHidden/>
    <w:rsid w:val="004D268F"/>
    <w:rPr>
      <w:sz w:val="20"/>
      <w:szCs w:val="20"/>
      <w:lang w:val="uk-UA"/>
    </w:rPr>
  </w:style>
  <w:style w:type="character" w:styleId="a5">
    <w:name w:val="footnote reference"/>
    <w:uiPriority w:val="99"/>
    <w:semiHidden/>
    <w:unhideWhenUsed/>
    <w:rsid w:val="004D268F"/>
    <w:rPr>
      <w:vertAlign w:val="superscript"/>
    </w:rPr>
  </w:style>
  <w:style w:type="paragraph" w:styleId="a6">
    <w:name w:val="List Paragraph"/>
    <w:basedOn w:val="a"/>
    <w:uiPriority w:val="34"/>
    <w:qFormat/>
    <w:rsid w:val="00136691"/>
    <w:pPr>
      <w:ind w:left="720"/>
      <w:contextualSpacing/>
    </w:pPr>
  </w:style>
  <w:style w:type="paragraph" w:styleId="a7">
    <w:name w:val="Balloon Text"/>
    <w:basedOn w:val="a"/>
    <w:link w:val="a8"/>
    <w:uiPriority w:val="99"/>
    <w:semiHidden/>
    <w:unhideWhenUsed/>
    <w:rsid w:val="000F16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697"/>
    <w:rPr>
      <w:rFonts w:ascii="Tahoma" w:hAnsi="Tahoma" w:cs="Tahoma"/>
      <w:sz w:val="16"/>
      <w:szCs w:val="16"/>
      <w:lang w:val="uk-UA"/>
    </w:rPr>
  </w:style>
  <w:style w:type="character" w:styleId="a9">
    <w:name w:val="Hyperlink"/>
    <w:basedOn w:val="a0"/>
    <w:uiPriority w:val="99"/>
    <w:unhideWhenUsed/>
    <w:rsid w:val="00563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8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268F"/>
    <w:pPr>
      <w:spacing w:after="0" w:line="240" w:lineRule="auto"/>
    </w:pPr>
    <w:rPr>
      <w:sz w:val="20"/>
      <w:szCs w:val="20"/>
    </w:rPr>
  </w:style>
  <w:style w:type="character" w:customStyle="1" w:styleId="a4">
    <w:name w:val="Текст сноски Знак"/>
    <w:basedOn w:val="a0"/>
    <w:link w:val="a3"/>
    <w:uiPriority w:val="99"/>
    <w:semiHidden/>
    <w:rsid w:val="004D268F"/>
    <w:rPr>
      <w:sz w:val="20"/>
      <w:szCs w:val="20"/>
      <w:lang w:val="uk-UA"/>
    </w:rPr>
  </w:style>
  <w:style w:type="character" w:styleId="a5">
    <w:name w:val="footnote reference"/>
    <w:uiPriority w:val="99"/>
    <w:semiHidden/>
    <w:unhideWhenUsed/>
    <w:rsid w:val="004D268F"/>
    <w:rPr>
      <w:vertAlign w:val="superscript"/>
    </w:rPr>
  </w:style>
  <w:style w:type="paragraph" w:styleId="a6">
    <w:name w:val="List Paragraph"/>
    <w:basedOn w:val="a"/>
    <w:uiPriority w:val="34"/>
    <w:qFormat/>
    <w:rsid w:val="00136691"/>
    <w:pPr>
      <w:ind w:left="720"/>
      <w:contextualSpacing/>
    </w:pPr>
  </w:style>
  <w:style w:type="paragraph" w:styleId="a7">
    <w:name w:val="Balloon Text"/>
    <w:basedOn w:val="a"/>
    <w:link w:val="a8"/>
    <w:uiPriority w:val="99"/>
    <w:semiHidden/>
    <w:unhideWhenUsed/>
    <w:rsid w:val="000F16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697"/>
    <w:rPr>
      <w:rFonts w:ascii="Tahoma" w:hAnsi="Tahoma" w:cs="Tahoma"/>
      <w:sz w:val="16"/>
      <w:szCs w:val="16"/>
      <w:lang w:val="uk-UA"/>
    </w:rPr>
  </w:style>
  <w:style w:type="character" w:styleId="a9">
    <w:name w:val="Hyperlink"/>
    <w:basedOn w:val="a0"/>
    <w:uiPriority w:val="99"/>
    <w:unhideWhenUsed/>
    <w:rsid w:val="00563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interactive.org"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hhmi.org" TargetMode="External"/><Relationship Id="rId17" Type="http://schemas.openxmlformats.org/officeDocument/2006/relationships/hyperlink" Target="http://dspace.univer.kharkov.ua" TargetMode="External"/><Relationship Id="rId2" Type="http://schemas.openxmlformats.org/officeDocument/2006/relationships/numbering" Target="numbering.xml"/><Relationship Id="rId16" Type="http://schemas.openxmlformats.org/officeDocument/2006/relationships/hyperlink" Target="http://textbookofbacteriology.net/index.html" TargetMode="External"/><Relationship Id="rId20" Type="http://schemas.openxmlformats.org/officeDocument/2006/relationships/hyperlink" Target="http://www.nbuv.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logy.lnu.edu.ua/wp-content/uploads/2019/05/Heokhimiia-Biosfery-Bilonizhka.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ooks.google.com.ua/books?id=_rv-AgAAQBAJ&amp;pg=PA4&amp;lpg=PA4&amp;dq=%D0%BF%D0%BE%D1%87%D0%B2%D0%B5%D0%BD%D0%BD%D0%B0%D1%8F+%D0%BC%D0%B8%D0%BA%D1%80%D0%BE%D0%B1%D0%B8%D0%BE%D0%BB%D0%BE%D0%B3%D0%B8%D1%8F&amp;source" TargetMode="External"/><Relationship Id="rId23" Type="http://schemas.openxmlformats.org/officeDocument/2006/relationships/fontTable" Target="fontTable.xml"/><Relationship Id="rId10" Type="http://schemas.openxmlformats.org/officeDocument/2006/relationships/hyperlink" Target="https://vo.uu.edu.ua/" TargetMode="External"/><Relationship Id="rId19" Type="http://schemas.openxmlformats.org/officeDocument/2006/relationships/image" Target="http://fask.com.ua/uploads/football_team/img/0000/28.jpg"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www.nbuv.gov.ua" TargetMode="External"/><Relationship Id="rId22"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16B6-FB08-4BE8-85BF-D24AA36A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Таня</cp:lastModifiedBy>
  <cp:revision>59</cp:revision>
  <dcterms:created xsi:type="dcterms:W3CDTF">2020-10-26T08:45:00Z</dcterms:created>
  <dcterms:modified xsi:type="dcterms:W3CDTF">2020-12-31T11:38:00Z</dcterms:modified>
</cp:coreProperties>
</file>