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A82" w:rsidRPr="00EB263C" w:rsidRDefault="00AE2E44" w:rsidP="00917A82">
      <w:pPr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pict>
          <v:rect id="Rectangle 8" o:spid="_x0000_s1026" style="position:absolute;left:0;text-align:left;margin-left:433.2pt;margin-top:-33.7pt;width:64.55pt;height:3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" stroked="f"/>
        </w:pict>
      </w:r>
      <w:r w:rsidR="00917A82" w:rsidRPr="00EB263C">
        <w:rPr>
          <w:rFonts w:ascii="Times New Roman" w:hAnsi="Times New Roman" w:cs="Times New Roman"/>
          <w:sz w:val="28"/>
          <w:szCs w:val="28"/>
        </w:rPr>
        <w:t>ПОЛТАВСЬКИЙ ІНСТИТУТ ЕКОНОМІКИ І ПРАВА</w:t>
      </w:r>
    </w:p>
    <w:p w:rsidR="00917A82" w:rsidRPr="00EB263C" w:rsidRDefault="00917A82" w:rsidP="00917A82">
      <w:pPr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EB263C">
        <w:rPr>
          <w:rFonts w:ascii="Times New Roman" w:hAnsi="Times New Roman" w:cs="Times New Roman"/>
          <w:sz w:val="28"/>
          <w:szCs w:val="28"/>
        </w:rPr>
        <w:t>ВІДКРИТОГО МІЖНАРОДНОГО УНІВЕРСИТЕТУ РОЗВИТКУ ЛЮДИНИ «УКРАЇНА»</w:t>
      </w:r>
    </w:p>
    <w:p w:rsidR="00917A82" w:rsidRPr="00EB263C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A82" w:rsidRPr="00EB263C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63C">
        <w:rPr>
          <w:rFonts w:ascii="Times New Roman" w:hAnsi="Times New Roman" w:cs="Times New Roman"/>
          <w:sz w:val="28"/>
          <w:szCs w:val="28"/>
        </w:rPr>
        <w:t>Кафедра фізичної реабілітації і фізичного виховання</w:t>
      </w:r>
    </w:p>
    <w:p w:rsidR="00917A82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A82" w:rsidRDefault="00917A82" w:rsidP="00917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ДОПУСКАЄТЬСЯ ДО ЗАХИСТУ</w:t>
      </w:r>
    </w:p>
    <w:p w:rsidR="00917A82" w:rsidRDefault="00917A82" w:rsidP="00917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______________завідувач кфедри</w:t>
      </w:r>
    </w:p>
    <w:p w:rsidR="00917A82" w:rsidRDefault="00917A82" w:rsidP="00917A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53D8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____</w:t>
      </w:r>
      <w:r>
        <w:rPr>
          <w:rFonts w:ascii="Times New Roman" w:hAnsi="Times New Roman" w:cs="Times New Roman"/>
          <w:sz w:val="28"/>
          <w:szCs w:val="28"/>
        </w:rPr>
        <w:tab/>
        <w:t>_______________20__р.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</w:p>
    <w:p w:rsidR="00917A82" w:rsidRDefault="00917A82" w:rsidP="00917A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7A82" w:rsidRPr="00EB263C" w:rsidRDefault="00917A82" w:rsidP="00917A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7A82" w:rsidRPr="00EB263C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КВАЛІФІКАЦІЙНА РОБОТА</w:t>
      </w:r>
    </w:p>
    <w:p w:rsidR="00917A82" w:rsidRPr="00A44722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4472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«АДАПТИВНА </w:t>
      </w:r>
      <w:r w:rsidRPr="00A4472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ФІЗИЧНА РЕАБІЛІТАЦІЯ ДІТЕЙ ПРИ ПЕРЕЛОМАХ ФАЛАНГ ПАЛЬЦІВ РУК</w:t>
      </w:r>
      <w:r w:rsidRPr="00A4472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</w:p>
    <w:p w:rsidR="00917A82" w:rsidRPr="00EB263C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17A82" w:rsidRPr="00A44722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4722">
        <w:rPr>
          <w:rFonts w:ascii="Times New Roman" w:hAnsi="Times New Roman" w:cs="Times New Roman"/>
          <w:sz w:val="28"/>
          <w:szCs w:val="28"/>
        </w:rPr>
        <w:t>Освітній рівень: бакалавр</w:t>
      </w:r>
    </w:p>
    <w:p w:rsidR="00917A82" w:rsidRDefault="00917A82" w:rsidP="00917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7A82" w:rsidRDefault="00917A82" w:rsidP="00917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7A82" w:rsidRDefault="00917A82" w:rsidP="00917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7A82" w:rsidRDefault="00917A82" w:rsidP="00917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Виконала:</w:t>
      </w:r>
    </w:p>
    <w:p w:rsidR="00917A82" w:rsidRDefault="00917A82" w:rsidP="00917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здобувач вищої освіти</w:t>
      </w:r>
      <w:r w:rsidRPr="00EB2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A82" w:rsidRPr="00964BF6" w:rsidRDefault="00917A82" w:rsidP="00917A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64BF6">
        <w:rPr>
          <w:rFonts w:ascii="Times New Roman" w:hAnsi="Times New Roman"/>
          <w:sz w:val="28"/>
          <w:szCs w:val="28"/>
        </w:rPr>
        <w:t xml:space="preserve">спеціальності </w:t>
      </w:r>
      <w:r>
        <w:rPr>
          <w:rFonts w:ascii="Times New Roman" w:hAnsi="Times New Roman"/>
          <w:sz w:val="28"/>
          <w:szCs w:val="28"/>
        </w:rPr>
        <w:t xml:space="preserve">016 </w:t>
      </w:r>
      <w:r w:rsidRPr="00964BF6">
        <w:rPr>
          <w:rFonts w:ascii="Times New Roman" w:hAnsi="Times New Roman"/>
          <w:sz w:val="28"/>
          <w:szCs w:val="28"/>
        </w:rPr>
        <w:t>«Спеціальна освіта»</w:t>
      </w:r>
    </w:p>
    <w:p w:rsidR="00917A82" w:rsidRPr="00EB263C" w:rsidRDefault="00917A82" w:rsidP="00917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Бець Анна Олександрівна</w:t>
      </w:r>
    </w:p>
    <w:p w:rsidR="00917A82" w:rsidRPr="00964BF6" w:rsidRDefault="00917A82" w:rsidP="00917A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B263C">
        <w:rPr>
          <w:rFonts w:ascii="Times New Roman" w:hAnsi="Times New Roman" w:cs="Times New Roman"/>
          <w:sz w:val="28"/>
          <w:szCs w:val="28"/>
        </w:rPr>
        <w:t>Керівник</w:t>
      </w:r>
      <w:r w:rsidRPr="00964BF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7A82" w:rsidRDefault="00917A82" w:rsidP="00917A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Сахно Тамара Вікторівна, д.хім.н.,</w:t>
      </w:r>
    </w:p>
    <w:p w:rsidR="00917A82" w:rsidRDefault="00917A82" w:rsidP="00917A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професор</w:t>
      </w:r>
    </w:p>
    <w:p w:rsidR="00917A82" w:rsidRPr="00A43810" w:rsidRDefault="00917A82" w:rsidP="00917A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B2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A82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A82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A82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A82" w:rsidRPr="00EB263C" w:rsidRDefault="00917A82" w:rsidP="00917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Полтава – 2020</w:t>
      </w:r>
    </w:p>
    <w:p w:rsidR="00D44DC6" w:rsidRPr="00D44DC6" w:rsidRDefault="00D44DC6" w:rsidP="00D44D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DC6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p w:rsidR="00D44DC6" w:rsidRPr="002951AD" w:rsidRDefault="00D44DC6" w:rsidP="00D44DC6">
      <w:pPr>
        <w:jc w:val="center"/>
        <w:rPr>
          <w:b/>
        </w:rPr>
      </w:pPr>
    </w:p>
    <w:tbl>
      <w:tblPr>
        <w:tblW w:w="0" w:type="auto"/>
        <w:tblInd w:w="-176" w:type="dxa"/>
        <w:tblLayout w:type="fixed"/>
        <w:tblLook w:val="0000"/>
      </w:tblPr>
      <w:tblGrid>
        <w:gridCol w:w="9215"/>
        <w:gridCol w:w="531"/>
      </w:tblGrid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ПЕРЕЛІК УМОВНИХ СКОРОЧЕНЬ…………………………………………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ВСТУП…………………………………………………………………………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4DC6" w:rsidRPr="00D44DC6" w:rsidTr="005E7308">
        <w:trPr>
          <w:trHeight w:val="240"/>
        </w:trPr>
        <w:tc>
          <w:tcPr>
            <w:tcW w:w="9215" w:type="dxa"/>
          </w:tcPr>
          <w:p w:rsidR="00D44DC6" w:rsidRPr="00D44DC6" w:rsidRDefault="000C0408" w:rsidP="00CC5976">
            <w:pPr>
              <w:spacing w:after="0" w:line="360" w:lineRule="auto"/>
              <w:ind w:left="1594" w:hanging="17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0B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ОЗДІЛ 1. СУЧАСНІ </w:t>
            </w:r>
            <w:r w:rsidR="00D44DC6" w:rsidRPr="004A656B">
              <w:rPr>
                <w:rFonts w:ascii="Times New Roman" w:hAnsi="Times New Roman" w:cs="Times New Roman"/>
                <w:sz w:val="28"/>
                <w:szCs w:val="28"/>
              </w:rPr>
              <w:t>ПОГЛЯДИ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4DC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5976">
              <w:rPr>
                <w:rFonts w:ascii="Times New Roman" w:hAnsi="Times New Roman" w:cs="Times New Roman"/>
                <w:sz w:val="28"/>
                <w:szCs w:val="28"/>
              </w:rPr>
              <w:t>АДАПТИВНУ ФІЗИЧНУ РЕАБІЛІТАЦІЮ ОСІБ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0B5D" w:rsidRPr="00270B5D">
              <w:rPr>
                <w:rFonts w:ascii="Times New Roman" w:hAnsi="Times New Roman" w:cs="Times New Roman"/>
                <w:sz w:val="28"/>
                <w:szCs w:val="28"/>
              </w:rPr>
              <w:t>ПІСЛЯ ПЕРЕЛОМІВ ФАЛАНГ ПАЛЬЦІВ ВЕРХНЬОЇ КІНЦІВКИ</w:t>
            </w:r>
            <w:r w:rsidR="00270B5D" w:rsidRPr="00D44D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C59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…………………………..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A5D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44DC6" w:rsidRPr="00D44DC6" w:rsidTr="005E7308">
        <w:trPr>
          <w:trHeight w:val="267"/>
        </w:trPr>
        <w:tc>
          <w:tcPr>
            <w:tcW w:w="9215" w:type="dxa"/>
          </w:tcPr>
          <w:p w:rsidR="00D44DC6" w:rsidRPr="00FD3401" w:rsidRDefault="00FD3401" w:rsidP="00FB5BEE">
            <w:pPr>
              <w:pStyle w:val="a3"/>
              <w:numPr>
                <w:ilvl w:val="1"/>
                <w:numId w:val="16"/>
              </w:numPr>
              <w:spacing w:after="0" w:line="360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D3401">
              <w:rPr>
                <w:rFonts w:ascii="Times New Roman" w:hAnsi="Times New Roman" w:cs="Times New Roman"/>
                <w:sz w:val="28"/>
                <w:szCs w:val="28"/>
              </w:rPr>
              <w:t>Анатомо-фізіологічні особливості будови кисті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44DC6" w:rsidRPr="00D44DC6" w:rsidTr="005E7308">
        <w:trPr>
          <w:trHeight w:val="331"/>
        </w:trPr>
        <w:tc>
          <w:tcPr>
            <w:tcW w:w="9215" w:type="dxa"/>
          </w:tcPr>
          <w:p w:rsidR="00D44DC6" w:rsidRPr="00270B5D" w:rsidRDefault="00D44DC6" w:rsidP="00D44DC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D3401">
              <w:rPr>
                <w:rFonts w:ascii="Times New Roman" w:hAnsi="Times New Roman" w:cs="Times New Roman"/>
                <w:sz w:val="28"/>
                <w:szCs w:val="28"/>
              </w:rPr>
              <w:t xml:space="preserve">          1.2. </w:t>
            </w:r>
            <w:r w:rsidR="00FD3401" w:rsidRPr="00FD3401">
              <w:rPr>
                <w:rFonts w:ascii="Times New Roman CYR" w:hAnsi="Times New Roman CYR" w:cs="Times New Roman CYR"/>
                <w:sz w:val="28"/>
                <w:szCs w:val="28"/>
              </w:rPr>
              <w:t>Класифікація переломів кисті та їх прояви</w:t>
            </w:r>
            <w:r w:rsidR="00FD3401">
              <w:rPr>
                <w:rFonts w:ascii="Times New Roman CYR" w:hAnsi="Times New Roman CYR" w:cs="Times New Roman CYR"/>
                <w:sz w:val="28"/>
                <w:szCs w:val="28"/>
              </w:rPr>
              <w:t>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44DC6" w:rsidRPr="00D44DC6" w:rsidTr="005E7308">
        <w:trPr>
          <w:trHeight w:val="810"/>
        </w:trPr>
        <w:tc>
          <w:tcPr>
            <w:tcW w:w="9215" w:type="dxa"/>
          </w:tcPr>
          <w:p w:rsidR="00B14DD9" w:rsidRDefault="00D44DC6" w:rsidP="00CC5976">
            <w:pPr>
              <w:pStyle w:val="af4"/>
              <w:shd w:val="clear" w:color="auto" w:fill="FFFFFF"/>
              <w:spacing w:beforeAutospacing="0" w:after="0" w:afterAutospacing="0" w:line="360" w:lineRule="auto"/>
              <w:ind w:left="720"/>
              <w:jc w:val="both"/>
              <w:rPr>
                <w:sz w:val="28"/>
                <w:szCs w:val="28"/>
              </w:rPr>
            </w:pPr>
            <w:r w:rsidRPr="00D44DC6">
              <w:rPr>
                <w:b/>
                <w:sz w:val="28"/>
                <w:szCs w:val="28"/>
              </w:rPr>
              <w:t xml:space="preserve">          </w:t>
            </w:r>
            <w:r w:rsidR="00FD3401">
              <w:rPr>
                <w:sz w:val="28"/>
                <w:szCs w:val="28"/>
              </w:rPr>
              <w:t>1.3</w:t>
            </w:r>
            <w:r w:rsidRPr="00D44DC6">
              <w:rPr>
                <w:sz w:val="28"/>
                <w:szCs w:val="28"/>
              </w:rPr>
              <w:t xml:space="preserve">. </w:t>
            </w:r>
            <w:r w:rsidR="00B14DD9" w:rsidRPr="00544982">
              <w:rPr>
                <w:sz w:val="28"/>
                <w:szCs w:val="28"/>
              </w:rPr>
              <w:t xml:space="preserve">Сучасні напрямки </w:t>
            </w:r>
            <w:r w:rsidR="00B14DD9">
              <w:rPr>
                <w:sz w:val="28"/>
                <w:szCs w:val="28"/>
              </w:rPr>
              <w:t>адаптивної</w:t>
            </w:r>
            <w:r w:rsidR="00CC5976">
              <w:rPr>
                <w:sz w:val="28"/>
                <w:szCs w:val="28"/>
              </w:rPr>
              <w:t xml:space="preserve"> ф</w:t>
            </w:r>
            <w:r w:rsidR="00B14DD9">
              <w:rPr>
                <w:sz w:val="28"/>
                <w:szCs w:val="28"/>
              </w:rPr>
              <w:t>ізичної реабілітації</w:t>
            </w:r>
            <w:r w:rsidRPr="00D44DC6">
              <w:rPr>
                <w:sz w:val="28"/>
                <w:szCs w:val="28"/>
              </w:rPr>
              <w:t xml:space="preserve"> у</w:t>
            </w:r>
          </w:p>
          <w:p w:rsidR="00D44DC6" w:rsidRPr="00D44DC6" w:rsidRDefault="00B14DD9" w:rsidP="00B14DD9">
            <w:pPr>
              <w:pStyle w:val="af4"/>
              <w:shd w:val="clear" w:color="auto" w:fill="FFFFFF"/>
              <w:spacing w:beforeAutospacing="0" w:after="0" w:afterAutospacing="0" w:line="360" w:lineRule="auto"/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D44DC6" w:rsidRPr="00D44D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D44DC6" w:rsidRPr="00D44DC6">
              <w:rPr>
                <w:sz w:val="28"/>
                <w:szCs w:val="28"/>
              </w:rPr>
              <w:t xml:space="preserve">комплексній терапії </w:t>
            </w:r>
            <w:r w:rsidR="00270B5D">
              <w:rPr>
                <w:sz w:val="28"/>
                <w:szCs w:val="28"/>
              </w:rPr>
              <w:t>осі</w:t>
            </w:r>
            <w:r w:rsidR="00CC5976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 </w:t>
            </w:r>
            <w:r w:rsidR="00CC5976">
              <w:rPr>
                <w:sz w:val="28"/>
                <w:szCs w:val="28"/>
              </w:rPr>
              <w:t xml:space="preserve">при </w:t>
            </w:r>
            <w:r w:rsidR="00270B5D" w:rsidRPr="00BC68BF">
              <w:rPr>
                <w:sz w:val="28"/>
                <w:szCs w:val="28"/>
              </w:rPr>
              <w:t xml:space="preserve">переломах фаланг пальців </w:t>
            </w:r>
            <w:r w:rsidR="00FD3401">
              <w:rPr>
                <w:sz w:val="28"/>
                <w:szCs w:val="28"/>
              </w:rPr>
              <w:t>рук…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77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14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Висновки до першого розділу…………………………………..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РОЗДІЛ 2. МЕТОДИ ТА ОРГАНІЗАЦІЯ ДОСЛІДЖЕННЯ…………………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14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2.1. Методи дослідження………………………………………..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2161" w:hanging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2.1.1. Теоретичні методи…………………………………………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2161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2.1.2. Соціологічні методи ………………………………………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2161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2.1.3. </w:t>
            </w:r>
            <w:r w:rsidR="00FD3401">
              <w:rPr>
                <w:rFonts w:ascii="Times New Roman" w:hAnsi="Times New Roman" w:cs="Times New Roman"/>
                <w:sz w:val="28"/>
                <w:szCs w:val="28"/>
              </w:rPr>
              <w:t>Педагогічний експеримент</w:t>
            </w:r>
            <w:r w:rsidR="00FD3401"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34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………………………………..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77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2161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2.1.4. </w:t>
            </w:r>
            <w:r w:rsidR="00FD3401">
              <w:rPr>
                <w:rFonts w:ascii="Times New Roman" w:hAnsi="Times New Roman" w:cs="Times New Roman"/>
                <w:sz w:val="28"/>
                <w:szCs w:val="28"/>
              </w:rPr>
              <w:t>Клініко-і</w:t>
            </w: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нстру</w:t>
            </w:r>
            <w:r w:rsidR="00FD3401">
              <w:rPr>
                <w:rFonts w:ascii="Times New Roman" w:hAnsi="Times New Roman" w:cs="Times New Roman"/>
                <w:sz w:val="28"/>
                <w:szCs w:val="28"/>
              </w:rPr>
              <w:t>ментальні методи ………………………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FD3401" w:rsidP="00D44DC6">
            <w:pPr>
              <w:spacing w:after="0" w:line="360" w:lineRule="auto"/>
              <w:ind w:left="2161" w:hanging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  <w:r w:rsidR="00D44DC6" w:rsidRPr="00D44DC6">
              <w:rPr>
                <w:rFonts w:ascii="Times New Roman" w:hAnsi="Times New Roman" w:cs="Times New Roman"/>
                <w:sz w:val="28"/>
                <w:szCs w:val="28"/>
              </w:rPr>
              <w:t>. Методи математичної статистики…………………………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2161" w:hanging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2.2. Організація дослідження…………………………………….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CC5976">
            <w:pPr>
              <w:spacing w:after="0" w:line="360" w:lineRule="auto"/>
              <w:ind w:left="1452" w:hanging="141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РОЗДІЛ 3. </w:t>
            </w:r>
            <w:r w:rsidRPr="00D44D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ОБҐРУНТУВАННЯ ЕКСПЕРИМЕНТАЛЬНОЇ ПРОГРАМИ </w:t>
            </w:r>
            <w:r w:rsidR="00CC59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АДАПТИВНОЇ </w:t>
            </w:r>
            <w:r w:rsidRPr="00D44D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ФІЗИЧНОЇ РЕАБІЛІТАЦІЇ </w:t>
            </w:r>
            <w:r w:rsidR="00CC59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ДІТЕЙ </w:t>
            </w:r>
            <w:r w:rsidR="00CC5976">
              <w:rPr>
                <w:rFonts w:ascii="Times New Roman" w:hAnsi="Times New Roman" w:cs="Times New Roman"/>
                <w:sz w:val="28"/>
                <w:szCs w:val="28"/>
              </w:rPr>
              <w:t>ПРИ ПЕРЕЛОМАХ</w:t>
            </w:r>
            <w:r w:rsidR="00270B5D" w:rsidRPr="00270B5D">
              <w:rPr>
                <w:rFonts w:ascii="Times New Roman" w:hAnsi="Times New Roman" w:cs="Times New Roman"/>
                <w:sz w:val="28"/>
                <w:szCs w:val="28"/>
              </w:rPr>
              <w:t xml:space="preserve"> ФАЛАНГ ПАЛЬЦІВ </w:t>
            </w:r>
            <w:r w:rsidR="00CC5976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r w:rsidRPr="00D44D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І ДОСЛІДЖЕННЯ ЇЇ ЕФЕКТИВНОСТІ………</w:t>
            </w:r>
            <w:r w:rsidR="00CC5976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0C0408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4DC6" w:rsidRPr="00D44DC6" w:rsidTr="005E7308">
        <w:trPr>
          <w:trHeight w:val="1060"/>
        </w:trPr>
        <w:tc>
          <w:tcPr>
            <w:tcW w:w="9215" w:type="dxa"/>
          </w:tcPr>
          <w:p w:rsidR="00D44DC6" w:rsidRPr="00D44DC6" w:rsidRDefault="000C0408" w:rsidP="000C0408">
            <w:pPr>
              <w:pStyle w:val="20"/>
              <w:tabs>
                <w:tab w:val="left" w:pos="10080"/>
              </w:tabs>
              <w:spacing w:after="0" w:line="360" w:lineRule="auto"/>
              <w:ind w:left="1452" w:hanging="45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</w:t>
            </w:r>
            <w:r w:rsidR="00D44DC6" w:rsidRPr="00D44DC6">
              <w:rPr>
                <w:rFonts w:cs="Times New Roman"/>
                <w:szCs w:val="28"/>
              </w:rPr>
              <w:t xml:space="preserve">3.1. </w:t>
            </w:r>
            <w:r w:rsidRPr="000C0408">
              <w:rPr>
                <w:rFonts w:eastAsia="Calibri" w:cs="Times New Roman"/>
                <w:szCs w:val="28"/>
              </w:rPr>
              <w:t>Методичне обґрунтува</w:t>
            </w:r>
            <w:r w:rsidR="00CE0CBF">
              <w:rPr>
                <w:rFonts w:eastAsia="Calibri" w:cs="Times New Roman"/>
                <w:szCs w:val="28"/>
              </w:rPr>
              <w:t>ння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r w:rsidR="00CE0CBF" w:rsidRPr="00CE0CBF">
              <w:rPr>
                <w:rFonts w:cs="Times New Roman"/>
                <w:szCs w:val="28"/>
              </w:rPr>
              <w:t>розробки та</w:t>
            </w:r>
            <w:r w:rsidR="00CE0CBF" w:rsidRPr="000C0408">
              <w:rPr>
                <w:rFonts w:cs="Times New Roman"/>
                <w:b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застосування комплексної </w:t>
            </w:r>
            <w:r w:rsidRPr="000C0408">
              <w:rPr>
                <w:rFonts w:eastAsia="Calibri" w:cs="Times New Roman"/>
                <w:szCs w:val="28"/>
              </w:rPr>
              <w:t>програми адаптивної фізичної реабілітації дітей при перело</w:t>
            </w:r>
            <w:r w:rsidR="00CE0CBF">
              <w:rPr>
                <w:rFonts w:eastAsia="Calibri" w:cs="Times New Roman"/>
                <w:szCs w:val="28"/>
              </w:rPr>
              <w:t>мах фланг</w:t>
            </w:r>
            <w:r w:rsidR="00D462FB">
              <w:rPr>
                <w:rFonts w:eastAsia="Calibri" w:cs="Times New Roman"/>
                <w:szCs w:val="28"/>
              </w:rPr>
              <w:t xml:space="preserve"> пальців рук на пост</w:t>
            </w:r>
            <w:r w:rsidRPr="000C0408">
              <w:rPr>
                <w:rFonts w:eastAsia="Calibri" w:cs="Times New Roman"/>
                <w:szCs w:val="28"/>
              </w:rPr>
              <w:t>іммобілізаційному етапі відновлення</w:t>
            </w:r>
            <w:r w:rsidR="00AB7A34">
              <w:rPr>
                <w:rFonts w:eastAsia="Calibri" w:cs="Times New Roman"/>
                <w:szCs w:val="28"/>
              </w:rPr>
              <w:t>………………………………………………..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A34" w:rsidRDefault="00AB7A34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A34" w:rsidRDefault="00AB7A34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4DC6" w:rsidRPr="00D44DC6" w:rsidTr="005E7308">
        <w:trPr>
          <w:trHeight w:val="1060"/>
        </w:trPr>
        <w:tc>
          <w:tcPr>
            <w:tcW w:w="9215" w:type="dxa"/>
          </w:tcPr>
          <w:p w:rsidR="000C0408" w:rsidRDefault="00D44DC6" w:rsidP="00625BB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 xml:space="preserve">                    </w:t>
            </w:r>
            <w:r w:rsidRPr="000C0408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3.2. </w:t>
            </w:r>
            <w:r w:rsidR="000C0408" w:rsidRPr="000C040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Комплексна програма адаптивної фізичної реабілітації</w:t>
            </w:r>
          </w:p>
          <w:p w:rsidR="00D44DC6" w:rsidRPr="00625BBD" w:rsidRDefault="00CE0CBF" w:rsidP="00625BBD">
            <w:pPr>
              <w:pStyle w:val="Default"/>
              <w:spacing w:line="360" w:lineRule="auto"/>
              <w:ind w:left="145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дітей при переломах фланг</w:t>
            </w:r>
            <w:r w:rsidR="000C0408" w:rsidRPr="000C040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пальців рук на</w:t>
            </w:r>
            <w:r w:rsidR="00625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</w:t>
            </w:r>
            <w:r w:rsidR="000C040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пост</w:t>
            </w:r>
            <w:r w:rsidR="000C0408" w:rsidRPr="000C040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іммобілізаційному</w:t>
            </w:r>
            <w:r w:rsidR="00625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C0408" w:rsidRPr="000C040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етапі відновлення</w:t>
            </w:r>
            <w:r w:rsidR="00625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…………………….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A5D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0C0408">
            <w:pPr>
              <w:pStyle w:val="Default"/>
              <w:tabs>
                <w:tab w:val="left" w:pos="1027"/>
                <w:tab w:val="left" w:pos="1877"/>
              </w:tabs>
              <w:spacing w:line="360" w:lineRule="auto"/>
              <w:ind w:left="1452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3.3. Дослі</w:t>
            </w:r>
            <w:r w:rsidR="000C0408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дження ефективності застосування </w:t>
            </w:r>
            <w:r w:rsidRPr="00D44D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експериментальної </w:t>
            </w:r>
            <w:r w:rsidRPr="00D44D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програми </w:t>
            </w:r>
            <w:r w:rsidR="00CC5976" w:rsidRPr="00CC5976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адаптивної</w:t>
            </w:r>
            <w:r w:rsidR="00CC5976" w:rsidRPr="00D44D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D44D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фізичної реабілітації……… </w:t>
            </w:r>
            <w:r w:rsidR="000C0408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531" w:type="dxa"/>
          </w:tcPr>
          <w:p w:rsidR="00D44DC6" w:rsidRPr="00D44DC6" w:rsidRDefault="00D44DC6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14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Висновки до третього розділу……………………………………</w:t>
            </w:r>
          </w:p>
        </w:tc>
        <w:tc>
          <w:tcPr>
            <w:tcW w:w="531" w:type="dxa"/>
          </w:tcPr>
          <w:p w:rsidR="00D44DC6" w:rsidRPr="00D44DC6" w:rsidRDefault="005E7308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1452" w:hanging="14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 xml:space="preserve">РОЗДІЛ 4. </w:t>
            </w:r>
            <w:r w:rsidRPr="00D44DC6">
              <w:rPr>
                <w:rFonts w:ascii="Times New Roman" w:eastAsia="Calibri" w:hAnsi="Times New Roman" w:cs="Times New Roman"/>
                <w:sz w:val="28"/>
                <w:szCs w:val="28"/>
              </w:rPr>
              <w:t>УЗАГАЛЬНЕННЯ РЕЗУЛЬТАТІВ ДОСЛІДЖЕННЯ</w:t>
            </w: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862" w:hanging="8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ВИСНОВКИ……………………………………………………………………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4DC6" w:rsidRPr="00D44DC6" w:rsidTr="005E7308">
        <w:trPr>
          <w:trHeight w:val="326"/>
        </w:trPr>
        <w:tc>
          <w:tcPr>
            <w:tcW w:w="9215" w:type="dxa"/>
          </w:tcPr>
          <w:p w:rsidR="00D44DC6" w:rsidRPr="00D44DC6" w:rsidRDefault="00D44DC6" w:rsidP="00D44DC6">
            <w:pPr>
              <w:spacing w:after="0" w:line="360" w:lineRule="auto"/>
              <w:ind w:left="862" w:hanging="8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6">
              <w:rPr>
                <w:rFonts w:ascii="Times New Roman" w:hAnsi="Times New Roman" w:cs="Times New Roman"/>
                <w:sz w:val="28"/>
                <w:szCs w:val="28"/>
              </w:rPr>
              <w:t>СПИСОК ВИКОРИСТАНИХ ДЖЕРЕЛ………………………………………</w:t>
            </w:r>
          </w:p>
        </w:tc>
        <w:tc>
          <w:tcPr>
            <w:tcW w:w="531" w:type="dxa"/>
          </w:tcPr>
          <w:p w:rsidR="00D44DC6" w:rsidRPr="00D44DC6" w:rsidRDefault="00632A5D" w:rsidP="00D44D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3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44DC6" w:rsidRPr="002951AD" w:rsidRDefault="00D44DC6" w:rsidP="00D44DC6">
      <w:pPr>
        <w:widowControl w:val="0"/>
        <w:spacing w:line="360" w:lineRule="auto"/>
        <w:jc w:val="center"/>
        <w:rPr>
          <w:b/>
          <w:szCs w:val="28"/>
        </w:rPr>
        <w:sectPr w:rsidR="00D44DC6" w:rsidRPr="002951AD" w:rsidSect="005E7308">
          <w:headerReference w:type="default" r:id="rId8"/>
          <w:pgSz w:w="11906" w:h="16838"/>
          <w:pgMar w:top="1134" w:right="567" w:bottom="1134" w:left="1418" w:header="709" w:footer="709" w:gutter="0"/>
          <w:pgNumType w:start="1"/>
          <w:cols w:space="708"/>
          <w:docGrid w:linePitch="381"/>
        </w:sectPr>
      </w:pPr>
    </w:p>
    <w:p w:rsidR="00D44DC6" w:rsidRDefault="00D44DC6" w:rsidP="00D44DC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DC6">
        <w:rPr>
          <w:rFonts w:ascii="Times New Roman" w:hAnsi="Times New Roman" w:cs="Times New Roman"/>
          <w:b/>
          <w:sz w:val="28"/>
          <w:szCs w:val="28"/>
        </w:rPr>
        <w:lastRenderedPageBreak/>
        <w:t>ПЕРЕЛІК УМОВНИХ СКОРОЧЕНЬ</w:t>
      </w:r>
    </w:p>
    <w:p w:rsidR="000C0408" w:rsidRPr="00D44DC6" w:rsidRDefault="000C0408" w:rsidP="00D44DC6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DC6" w:rsidRPr="00D44DC6" w:rsidRDefault="00D44DC6" w:rsidP="00270B5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C6">
        <w:rPr>
          <w:rFonts w:ascii="Times New Roman" w:hAnsi="Times New Roman" w:cs="Times New Roman"/>
          <w:sz w:val="28"/>
          <w:szCs w:val="28"/>
        </w:rPr>
        <w:t>КГ – контрольна група;</w:t>
      </w:r>
    </w:p>
    <w:p w:rsidR="00D44DC6" w:rsidRPr="00D44DC6" w:rsidRDefault="00D44DC6" w:rsidP="00270B5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C6">
        <w:rPr>
          <w:rFonts w:ascii="Times New Roman" w:hAnsi="Times New Roman" w:cs="Times New Roman"/>
          <w:sz w:val="28"/>
          <w:szCs w:val="28"/>
        </w:rPr>
        <w:t xml:space="preserve">ЛГ – лікувальна гімнастика; </w:t>
      </w:r>
    </w:p>
    <w:p w:rsidR="00D44DC6" w:rsidRPr="00D44DC6" w:rsidRDefault="00D44DC6" w:rsidP="00270B5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C6">
        <w:rPr>
          <w:rFonts w:ascii="Times New Roman" w:hAnsi="Times New Roman" w:cs="Times New Roman"/>
          <w:sz w:val="28"/>
          <w:szCs w:val="28"/>
        </w:rPr>
        <w:t>ЛФК – лікувальна фізична культура;</w:t>
      </w:r>
    </w:p>
    <w:p w:rsidR="00D44DC6" w:rsidRPr="00D44DC6" w:rsidRDefault="00D44DC6" w:rsidP="00270B5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C6">
        <w:rPr>
          <w:rFonts w:ascii="Times New Roman" w:hAnsi="Times New Roman" w:cs="Times New Roman"/>
          <w:sz w:val="28"/>
          <w:szCs w:val="28"/>
        </w:rPr>
        <w:t>ОГ – основна група;</w:t>
      </w:r>
    </w:p>
    <w:p w:rsidR="00D44DC6" w:rsidRPr="00D44DC6" w:rsidRDefault="00D44DC6" w:rsidP="00270B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4DC6">
        <w:rPr>
          <w:rFonts w:ascii="Times New Roman" w:hAnsi="Times New Roman" w:cs="Times New Roman"/>
          <w:sz w:val="28"/>
          <w:szCs w:val="28"/>
        </w:rPr>
        <w:t>ЧСС – частота серцевих скорочень.</w:t>
      </w:r>
    </w:p>
    <w:p w:rsidR="00D44DC6" w:rsidRPr="002951AD" w:rsidRDefault="00D44DC6" w:rsidP="00D44DC6">
      <w:pPr>
        <w:spacing w:line="360" w:lineRule="auto"/>
        <w:rPr>
          <w:rFonts w:cs="Times New Roman"/>
          <w:szCs w:val="28"/>
        </w:rPr>
      </w:pPr>
    </w:p>
    <w:p w:rsidR="00D44DC6" w:rsidRDefault="00D44DC6" w:rsidP="00F37E76">
      <w:pPr>
        <w:spacing w:before="240" w:after="120" w:line="264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  <w:sectPr w:rsidR="00D44DC6" w:rsidSect="006B78FE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7E76" w:rsidRPr="0069014C" w:rsidRDefault="00F37E76" w:rsidP="0069014C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:rsidR="00270B5D" w:rsidRPr="0069014C" w:rsidRDefault="00270B5D" w:rsidP="0069014C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1AE1" w:rsidRPr="0069014C" w:rsidRDefault="00F37E76" w:rsidP="0069014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t>Актуальність теми.</w:t>
      </w:r>
      <w:r w:rsidR="00D44DC6"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0B5D" w:rsidRPr="0069014C">
        <w:rPr>
          <w:rFonts w:ascii="Times New Roman" w:hAnsi="Times New Roman" w:cs="Times New Roman"/>
          <w:sz w:val="28"/>
          <w:szCs w:val="28"/>
        </w:rPr>
        <w:t>Пошкодження кисті становлять 21–59 % від усіх травм опорно-рухового апарату, що складає близько 230 тисяч пацієнтів на рік. Незадовільні результати лікування травм пальців кисті відзначають у 20 – 51,3</w:t>
      </w:r>
      <w:r w:rsidR="00B14DD9" w:rsidRPr="0069014C">
        <w:rPr>
          <w:rFonts w:ascii="Times New Roman" w:hAnsi="Times New Roman" w:cs="Times New Roman"/>
          <w:b/>
          <w:sz w:val="28"/>
          <w:szCs w:val="28"/>
        </w:rPr>
        <w:t> </w:t>
      </w:r>
      <w:r w:rsidR="00270B5D" w:rsidRPr="0069014C">
        <w:rPr>
          <w:rFonts w:ascii="Times New Roman" w:hAnsi="Times New Roman" w:cs="Times New Roman"/>
          <w:sz w:val="28"/>
          <w:szCs w:val="28"/>
        </w:rPr>
        <w:t>% хворих, що зумовлене стійкою тенденцією до підвищення тяжкості травми кисті, недостатнім, невчасним та неякісним лікуванням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[2]</w:t>
      </w:r>
      <w:r w:rsidR="00270B5D" w:rsidRPr="0069014C">
        <w:rPr>
          <w:rFonts w:ascii="Times New Roman" w:hAnsi="Times New Roman" w:cs="Times New Roman"/>
          <w:sz w:val="28"/>
          <w:szCs w:val="28"/>
        </w:rPr>
        <w:t>.</w:t>
      </w:r>
      <w:r w:rsidR="00270B5D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872FE" w:rsidRPr="0069014C" w:rsidRDefault="000C0408" w:rsidP="0069014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За статистичними даними 70</w:t>
      </w:r>
      <w:r w:rsidR="00B14DD9" w:rsidRPr="0069014C">
        <w:rPr>
          <w:rFonts w:ascii="Times New Roman" w:hAnsi="Times New Roman" w:cs="Times New Roman"/>
          <w:sz w:val="28"/>
          <w:szCs w:val="28"/>
        </w:rPr>
        <w:t> </w:t>
      </w:r>
      <w:r w:rsidRPr="0069014C">
        <w:rPr>
          <w:rFonts w:ascii="Times New Roman" w:hAnsi="Times New Roman" w:cs="Times New Roman"/>
          <w:sz w:val="28"/>
          <w:szCs w:val="28"/>
        </w:rPr>
        <w:t>% всіх травм зап’ястя</w:t>
      </w:r>
      <w:r w:rsidR="00E872FE" w:rsidRPr="0069014C">
        <w:rPr>
          <w:rFonts w:ascii="Times New Roman" w:hAnsi="Times New Roman" w:cs="Times New Roman"/>
          <w:sz w:val="28"/>
          <w:szCs w:val="28"/>
        </w:rPr>
        <w:t xml:space="preserve"> представляють переломи. Причому, частіше за все перелом зап’ястя руки відбувається у дітей (43</w:t>
      </w:r>
      <w:r w:rsidR="00B14DD9" w:rsidRPr="0069014C">
        <w:rPr>
          <w:rFonts w:ascii="Times New Roman" w:hAnsi="Times New Roman" w:cs="Times New Roman"/>
          <w:sz w:val="28"/>
          <w:szCs w:val="28"/>
        </w:rPr>
        <w:t> </w:t>
      </w:r>
      <w:r w:rsidR="00E872FE" w:rsidRPr="0069014C">
        <w:rPr>
          <w:rFonts w:ascii="Times New Roman" w:hAnsi="Times New Roman" w:cs="Times New Roman"/>
          <w:sz w:val="28"/>
          <w:szCs w:val="28"/>
        </w:rPr>
        <w:t>% випадків)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та у осіб</w:t>
      </w:r>
      <w:r w:rsidR="00B14DD9" w:rsidRPr="0069014C">
        <w:rPr>
          <w:rFonts w:ascii="Times New Roman" w:hAnsi="Times New Roman" w:cs="Times New Roman"/>
          <w:sz w:val="28"/>
          <w:szCs w:val="28"/>
        </w:rPr>
        <w:t>, які займаються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спортивно</w:t>
      </w:r>
      <w:r w:rsidR="00B14DD9" w:rsidRPr="0069014C">
        <w:rPr>
          <w:rFonts w:ascii="Times New Roman" w:hAnsi="Times New Roman" w:cs="Times New Roman"/>
          <w:sz w:val="28"/>
          <w:szCs w:val="28"/>
        </w:rPr>
        <w:t>ю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діяльність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[1</w:t>
      </w:r>
      <w:r w:rsidR="00556C02" w:rsidRPr="0069014C">
        <w:rPr>
          <w:rFonts w:ascii="Times New Roman" w:hAnsi="Times New Roman" w:cs="Times New Roman"/>
          <w:sz w:val="28"/>
          <w:szCs w:val="28"/>
        </w:rPr>
        <w:t>0</w:t>
      </w:r>
      <w:r w:rsidR="00D10C4A" w:rsidRPr="0069014C">
        <w:rPr>
          <w:rFonts w:ascii="Times New Roman" w:hAnsi="Times New Roman" w:cs="Times New Roman"/>
          <w:sz w:val="28"/>
          <w:szCs w:val="28"/>
        </w:rPr>
        <w:t>, 4</w:t>
      </w:r>
      <w:r w:rsidR="00556C02" w:rsidRPr="0069014C">
        <w:rPr>
          <w:rFonts w:ascii="Times New Roman" w:hAnsi="Times New Roman" w:cs="Times New Roman"/>
          <w:sz w:val="28"/>
          <w:szCs w:val="28"/>
        </w:rPr>
        <w:t>7</w:t>
      </w:r>
      <w:r w:rsidR="00D10C4A" w:rsidRPr="0069014C">
        <w:rPr>
          <w:rFonts w:ascii="Times New Roman" w:hAnsi="Times New Roman" w:cs="Times New Roman"/>
          <w:sz w:val="28"/>
          <w:szCs w:val="28"/>
        </w:rPr>
        <w:t>].</w:t>
      </w:r>
    </w:p>
    <w:p w:rsidR="00531AE1" w:rsidRPr="0069014C" w:rsidRDefault="00531AE1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Незадовільні результати лікування 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>переломів довгих трубчастих кісток верхніх кінцівок, а саме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кисті</w:t>
      </w:r>
      <w:r w:rsidR="00BE183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супроводжуються значними функціональними порушеннями і призводять до тривалої або по життєвої інвалідності, </w:t>
      </w:r>
      <w:r w:rsidRPr="0069014C">
        <w:rPr>
          <w:rFonts w:ascii="Times New Roman" w:hAnsi="Times New Roman" w:cs="Times New Roman"/>
          <w:sz w:val="28"/>
          <w:szCs w:val="28"/>
        </w:rPr>
        <w:t>особливо тих осіб, професія яких потребує виконання тонких маніпуляцій кистю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[28]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 xml:space="preserve">Незважаючи на науковий-технічний прогрес та механізацію умов праці, наявні обмеження функції кисті, до яких вона прилаштована у процесі тривалої еволюції, лишаються соціально вагомою проблемою. </w:t>
      </w:r>
    </w:p>
    <w:p w:rsidR="00531AE1" w:rsidRPr="0069014C" w:rsidRDefault="00BE183A" w:rsidP="0069014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Результати лікування хворих із травматичними ушкодженнями кисті та переломів фаланг пальців тільки на половину залежить від якісно виконаної операції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[14</w:t>
      </w:r>
      <w:r w:rsidR="000C3434" w:rsidRPr="0069014C">
        <w:rPr>
          <w:rFonts w:ascii="Times New Roman" w:hAnsi="Times New Roman" w:cs="Times New Roman"/>
          <w:sz w:val="28"/>
          <w:szCs w:val="28"/>
        </w:rPr>
        <w:t>-15,</w:t>
      </w:r>
      <w:r w:rsidR="00556C02" w:rsidRPr="0069014C">
        <w:rPr>
          <w:rFonts w:ascii="Times New Roman" w:hAnsi="Times New Roman" w:cs="Times New Roman"/>
          <w:sz w:val="28"/>
          <w:szCs w:val="28"/>
        </w:rPr>
        <w:t xml:space="preserve"> 48]</w:t>
      </w:r>
      <w:r w:rsidRPr="0069014C">
        <w:rPr>
          <w:rFonts w:ascii="Times New Roman" w:hAnsi="Times New Roman" w:cs="Times New Roman"/>
          <w:sz w:val="28"/>
          <w:szCs w:val="28"/>
        </w:rPr>
        <w:t>, інші 50</w:t>
      </w:r>
      <w:r w:rsidR="00B14DD9" w:rsidRPr="0069014C">
        <w:rPr>
          <w:rFonts w:ascii="Times New Roman" w:hAnsi="Times New Roman" w:cs="Times New Roman"/>
          <w:sz w:val="28"/>
          <w:szCs w:val="28"/>
        </w:rPr>
        <w:t> </w:t>
      </w:r>
      <w:r w:rsidRPr="0069014C">
        <w:rPr>
          <w:rFonts w:ascii="Times New Roman" w:hAnsi="Times New Roman" w:cs="Times New Roman"/>
          <w:sz w:val="28"/>
          <w:szCs w:val="28"/>
        </w:rPr>
        <w:t xml:space="preserve">% – від повноцінної фізичної терапії, яка є невід’ємною складовою комплексного </w:t>
      </w:r>
      <w:r w:rsidR="00D10C4A" w:rsidRPr="0069014C">
        <w:rPr>
          <w:rFonts w:ascii="Times New Roman" w:hAnsi="Times New Roman" w:cs="Times New Roman"/>
          <w:sz w:val="28"/>
          <w:szCs w:val="28"/>
        </w:rPr>
        <w:t>в</w:t>
      </w:r>
      <w:r w:rsidR="00556C02" w:rsidRPr="0069014C">
        <w:rPr>
          <w:rFonts w:ascii="Times New Roman" w:hAnsi="Times New Roman" w:cs="Times New Roman"/>
          <w:sz w:val="28"/>
          <w:szCs w:val="28"/>
        </w:rPr>
        <w:t>ідновлення тематичних хворих [9, 29</w:t>
      </w:r>
      <w:r w:rsidR="00EF7ACC" w:rsidRPr="0069014C">
        <w:rPr>
          <w:rFonts w:ascii="Times New Roman" w:hAnsi="Times New Roman" w:cs="Times New Roman"/>
          <w:sz w:val="28"/>
          <w:szCs w:val="28"/>
        </w:rPr>
        <w:t>, 58</w:t>
      </w:r>
      <w:r w:rsidRPr="0069014C">
        <w:rPr>
          <w:rFonts w:ascii="Times New Roman" w:hAnsi="Times New Roman" w:cs="Times New Roman"/>
          <w:sz w:val="28"/>
          <w:szCs w:val="28"/>
        </w:rPr>
        <w:t xml:space="preserve">]. </w:t>
      </w:r>
      <w:r w:rsidR="00531AE1" w:rsidRPr="0069014C">
        <w:rPr>
          <w:rFonts w:ascii="Times New Roman" w:hAnsi="Times New Roman" w:cs="Times New Roman"/>
          <w:color w:val="000000"/>
          <w:sz w:val="28"/>
          <w:szCs w:val="28"/>
        </w:rPr>
        <w:t>Робо</w:t>
      </w:r>
      <w:r w:rsidR="00D10C4A" w:rsidRPr="0069014C">
        <w:rPr>
          <w:rFonts w:ascii="Times New Roman" w:hAnsi="Times New Roman" w:cs="Times New Roman"/>
          <w:color w:val="000000"/>
          <w:sz w:val="28"/>
          <w:szCs w:val="28"/>
        </w:rPr>
        <w:t>ти ряду авторів [</w:t>
      </w:r>
      <w:r w:rsidR="00556C02" w:rsidRPr="0069014C">
        <w:rPr>
          <w:rFonts w:ascii="Times New Roman" w:hAnsi="Times New Roman" w:cs="Times New Roman"/>
          <w:color w:val="000000"/>
          <w:sz w:val="28"/>
          <w:szCs w:val="28"/>
        </w:rPr>
        <w:t>32, 33</w:t>
      </w:r>
      <w:r w:rsidR="00531AE1" w:rsidRPr="0069014C">
        <w:rPr>
          <w:rFonts w:ascii="Times New Roman" w:hAnsi="Times New Roman" w:cs="Times New Roman"/>
          <w:color w:val="000000"/>
          <w:sz w:val="28"/>
          <w:szCs w:val="28"/>
        </w:rPr>
        <w:t>] свідчать про те, що як правило, на відновлення фізичної працездатності хворого після закінчення іммобілізації потрібно стільки ж часу, скільки й на зрощення перелому. Інвалідизація обумовлена функціональними порушеннями та в ряді випадків могла бути попереджена в результаті проведення вчасно</w:t>
      </w:r>
      <w:r w:rsidR="00D10C4A" w:rsidRPr="0069014C">
        <w:rPr>
          <w:rFonts w:ascii="Times New Roman" w:hAnsi="Times New Roman" w:cs="Times New Roman"/>
          <w:color w:val="000000"/>
          <w:sz w:val="28"/>
          <w:szCs w:val="28"/>
        </w:rPr>
        <w:t>ї</w:t>
      </w:r>
      <w:r w:rsidR="00556C02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та якісної фізичної терапії [28, 35</w:t>
      </w:r>
      <w:r w:rsidR="00531AE1" w:rsidRPr="0069014C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531AE1"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1AE1" w:rsidRPr="0069014C" w:rsidRDefault="00531AE1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Після переломів фаланг пальців призначають комплексну фізичну терапію та ерготерапію. Застосовують таке комбінування лікувальних засобів: теплові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процедури (парафіно-озокеритні аплікації або теплові ванночки);</w:t>
      </w:r>
      <w:r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лікувальний масаж; терапевтичні вправи;</w:t>
      </w:r>
      <w:r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bCs/>
          <w:sz w:val="28"/>
          <w:szCs w:val="28"/>
        </w:rPr>
        <w:t xml:space="preserve">апаратна </w:t>
      </w:r>
      <w:r w:rsidRPr="0069014C">
        <w:rPr>
          <w:rFonts w:ascii="Times New Roman" w:hAnsi="Times New Roman" w:cs="Times New Roman"/>
          <w:sz w:val="28"/>
          <w:szCs w:val="28"/>
        </w:rPr>
        <w:t>фізіотерапія; механотерапія;</w:t>
      </w:r>
      <w:r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bCs/>
          <w:sz w:val="28"/>
          <w:szCs w:val="28"/>
        </w:rPr>
        <w:t>гідрокінезотерапія</w:t>
      </w:r>
      <w:r w:rsidRPr="0069014C">
        <w:rPr>
          <w:rFonts w:ascii="Times New Roman" w:hAnsi="Times New Roman" w:cs="Times New Roman"/>
          <w:sz w:val="28"/>
          <w:szCs w:val="28"/>
        </w:rPr>
        <w:t xml:space="preserve">. Використання заходів фізичної терапії та ерготерапії 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>проходить у три етапи, що передбачає поступове урізноманітнення впроваджених реабілітаційних заходів за трьома руховими режимами: щадним,</w:t>
      </w:r>
      <w:r w:rsidR="00D10C4A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color w:val="000000"/>
          <w:sz w:val="28"/>
          <w:szCs w:val="28"/>
        </w:rPr>
        <w:t>щадно-тренуючим та тренуючим [40, 50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F37E76" w:rsidRPr="0069014C" w:rsidRDefault="00F37E76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З питань фізичної терапії при </w:t>
      </w:r>
      <w:r w:rsidR="00531AE1" w:rsidRPr="0069014C">
        <w:rPr>
          <w:rFonts w:ascii="Times New Roman" w:hAnsi="Times New Roman" w:cs="Times New Roman"/>
          <w:sz w:val="28"/>
          <w:szCs w:val="28"/>
        </w:rPr>
        <w:t>переломі фаланг пальців</w:t>
      </w:r>
      <w:r w:rsidRPr="0069014C">
        <w:rPr>
          <w:rFonts w:ascii="Times New Roman" w:hAnsi="Times New Roman" w:cs="Times New Roman"/>
          <w:sz w:val="28"/>
          <w:szCs w:val="28"/>
        </w:rPr>
        <w:t xml:space="preserve"> існує невелика кількість вітчизняної та зарубіжної літератури, які охоплюють одночасно різні сторони цієї проблеми. При цьому більше уваги приділяється методам і засобам фізичної терапії у відновленні хворих </w:t>
      </w:r>
      <w:r w:rsidR="005F41C7" w:rsidRPr="0069014C">
        <w:rPr>
          <w:rFonts w:ascii="Times New Roman" w:hAnsi="Times New Roman" w:cs="Times New Roman"/>
          <w:sz w:val="28"/>
          <w:szCs w:val="28"/>
        </w:rPr>
        <w:t>після оперативного лікування [14</w:t>
      </w:r>
      <w:r w:rsidRPr="0069014C">
        <w:rPr>
          <w:rFonts w:ascii="Times New Roman" w:hAnsi="Times New Roman" w:cs="Times New Roman"/>
          <w:sz w:val="28"/>
          <w:szCs w:val="28"/>
        </w:rPr>
        <w:t>], консервативне лікуванні менш висвітлені в літературі.</w:t>
      </w:r>
    </w:p>
    <w:p w:rsidR="00F37E76" w:rsidRPr="0069014C" w:rsidRDefault="00F37E76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Наше завдання створити </w:t>
      </w:r>
      <w:r w:rsidR="00531AE1" w:rsidRPr="0069014C">
        <w:rPr>
          <w:rFonts w:ascii="Times New Roman" w:hAnsi="Times New Roman" w:cs="Times New Roman"/>
          <w:sz w:val="28"/>
          <w:szCs w:val="28"/>
        </w:rPr>
        <w:t>програму</w:t>
      </w:r>
      <w:r w:rsidRPr="0069014C">
        <w:rPr>
          <w:rFonts w:ascii="Times New Roman" w:hAnsi="Times New Roman" w:cs="Times New Roman"/>
          <w:sz w:val="28"/>
          <w:szCs w:val="28"/>
        </w:rPr>
        <w:t xml:space="preserve"> застосування заходів </w:t>
      </w:r>
      <w:r w:rsidR="00953430" w:rsidRPr="0069014C">
        <w:rPr>
          <w:rFonts w:ascii="Times New Roman" w:hAnsi="Times New Roman" w:cs="Times New Roman"/>
          <w:sz w:val="28"/>
          <w:szCs w:val="28"/>
        </w:rPr>
        <w:t xml:space="preserve">фізичної терапії </w:t>
      </w:r>
      <w:r w:rsidR="00A67C94" w:rsidRPr="0069014C">
        <w:rPr>
          <w:rFonts w:ascii="Times New Roman" w:hAnsi="Times New Roman" w:cs="Times New Roman"/>
          <w:sz w:val="28"/>
          <w:szCs w:val="28"/>
        </w:rPr>
        <w:t>дітей</w:t>
      </w:r>
      <w:r w:rsidR="00531AE1" w:rsidRPr="0069014C">
        <w:rPr>
          <w:rFonts w:ascii="Times New Roman" w:hAnsi="Times New Roman" w:cs="Times New Roman"/>
          <w:sz w:val="28"/>
          <w:szCs w:val="28"/>
        </w:rPr>
        <w:t xml:space="preserve"> після переломів флангів пальців верхньої кінцівки</w:t>
      </w:r>
      <w:r w:rsidRPr="0069014C">
        <w:rPr>
          <w:rFonts w:ascii="Times New Roman" w:hAnsi="Times New Roman" w:cs="Times New Roman"/>
          <w:sz w:val="28"/>
          <w:szCs w:val="28"/>
        </w:rPr>
        <w:t xml:space="preserve">, що допоможе відновити функцію кисті, уникнути тих помилок, ускладнень та наслідків, які все ще спостерігаються і не тільки подовжують термін лікування, але і відображаються на працездатності кисті. </w:t>
      </w:r>
    </w:p>
    <w:p w:rsidR="007D3E63" w:rsidRPr="0069014C" w:rsidRDefault="007D3E63" w:rsidP="0069014C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t>Мета роботи</w:t>
      </w:r>
      <w:r w:rsidRPr="0069014C">
        <w:rPr>
          <w:rFonts w:ascii="Times New Roman" w:hAnsi="Times New Roman" w:cs="Times New Roman"/>
          <w:sz w:val="28"/>
          <w:szCs w:val="28"/>
        </w:rPr>
        <w:t xml:space="preserve">: обґрунтувати та розробити </w:t>
      </w:r>
      <w:r w:rsidRPr="0069014C">
        <w:rPr>
          <w:rFonts w:ascii="Times New Roman" w:hAnsi="Times New Roman" w:cs="Times New Roman"/>
          <w:bCs/>
          <w:sz w:val="28"/>
          <w:szCs w:val="28"/>
        </w:rPr>
        <w:t xml:space="preserve">програму </w:t>
      </w:r>
      <w:r w:rsidR="00032DDB" w:rsidRPr="0069014C">
        <w:rPr>
          <w:rFonts w:ascii="Times New Roman" w:hAnsi="Times New Roman" w:cs="Times New Roman"/>
          <w:noProof/>
          <w:sz w:val="28"/>
          <w:szCs w:val="28"/>
        </w:rPr>
        <w:t>адаптивної</w:t>
      </w:r>
      <w:r w:rsidR="00032DDB" w:rsidRPr="00690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bCs/>
          <w:sz w:val="28"/>
          <w:szCs w:val="28"/>
        </w:rPr>
        <w:t xml:space="preserve">фізичної реабілітації </w:t>
      </w:r>
      <w:r w:rsidR="00032DDB" w:rsidRPr="0069014C">
        <w:rPr>
          <w:rFonts w:ascii="Times New Roman" w:hAnsi="Times New Roman" w:cs="Times New Roman"/>
          <w:sz w:val="28"/>
          <w:szCs w:val="28"/>
        </w:rPr>
        <w:t>дітей при переломах</w:t>
      </w:r>
      <w:r w:rsidR="0034668D">
        <w:rPr>
          <w:rFonts w:ascii="Times New Roman" w:hAnsi="Times New Roman" w:cs="Times New Roman"/>
          <w:sz w:val="28"/>
          <w:szCs w:val="28"/>
        </w:rPr>
        <w:t xml:space="preserve"> фаланг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</w:t>
      </w:r>
      <w:r w:rsidR="00032DDB" w:rsidRPr="0069014C">
        <w:rPr>
          <w:rFonts w:ascii="Times New Roman" w:hAnsi="Times New Roman" w:cs="Times New Roman"/>
          <w:sz w:val="28"/>
          <w:szCs w:val="28"/>
        </w:rPr>
        <w:t>рук на постіммобілізаційному етапі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7D3E63" w:rsidRPr="0069014C" w:rsidRDefault="00625BBD" w:rsidP="0069014C">
      <w:pPr>
        <w:tabs>
          <w:tab w:val="left" w:pos="900"/>
          <w:tab w:val="center" w:pos="513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Завдання:</w:t>
      </w:r>
    </w:p>
    <w:p w:rsidR="007D3E63" w:rsidRPr="0069014C" w:rsidRDefault="007D3E63" w:rsidP="0069014C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1. Проаналізувати наукові літературні джерела щодо сучасного стану питання проблеми</w:t>
      </w:r>
      <w:r w:rsidR="00032DDB" w:rsidRPr="0069014C">
        <w:rPr>
          <w:rFonts w:ascii="Times New Roman" w:hAnsi="Times New Roman" w:cs="Times New Roman"/>
          <w:sz w:val="28"/>
          <w:szCs w:val="28"/>
        </w:rPr>
        <w:t xml:space="preserve"> адаптивної</w:t>
      </w:r>
      <w:r w:rsidRPr="0069014C">
        <w:rPr>
          <w:rFonts w:ascii="Times New Roman" w:hAnsi="Times New Roman" w:cs="Times New Roman"/>
          <w:sz w:val="28"/>
          <w:szCs w:val="28"/>
        </w:rPr>
        <w:t xml:space="preserve"> фізичної реабілітації осіб після переломів ф</w:t>
      </w:r>
      <w:r w:rsidR="0034668D">
        <w:rPr>
          <w:rFonts w:ascii="Times New Roman" w:hAnsi="Times New Roman" w:cs="Times New Roman"/>
          <w:sz w:val="28"/>
          <w:szCs w:val="28"/>
        </w:rPr>
        <w:t>аланг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верхньої кінцівки. </w:t>
      </w:r>
    </w:p>
    <w:p w:rsidR="007D3E63" w:rsidRPr="0069014C" w:rsidRDefault="007D3E63" w:rsidP="0069014C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Cs/>
          <w:sz w:val="28"/>
          <w:szCs w:val="28"/>
        </w:rPr>
        <w:t>2. Розробити програму</w:t>
      </w:r>
      <w:r w:rsidR="00032DDB" w:rsidRPr="00690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2DDB" w:rsidRPr="0069014C">
        <w:rPr>
          <w:rFonts w:ascii="Times New Roman" w:hAnsi="Times New Roman" w:cs="Times New Roman"/>
          <w:noProof/>
          <w:sz w:val="28"/>
          <w:szCs w:val="28"/>
        </w:rPr>
        <w:t>адаптивної</w:t>
      </w:r>
      <w:r w:rsidRPr="0069014C">
        <w:rPr>
          <w:rFonts w:ascii="Times New Roman" w:hAnsi="Times New Roman" w:cs="Times New Roman"/>
          <w:bCs/>
          <w:sz w:val="28"/>
          <w:szCs w:val="28"/>
        </w:rPr>
        <w:t xml:space="preserve"> фізичної реабілітації для </w:t>
      </w:r>
      <w:r w:rsidR="00032DDB" w:rsidRPr="0069014C">
        <w:rPr>
          <w:rFonts w:ascii="Times New Roman" w:hAnsi="Times New Roman" w:cs="Times New Roman"/>
          <w:sz w:val="28"/>
          <w:szCs w:val="28"/>
        </w:rPr>
        <w:t>дітей при переломах</w:t>
      </w:r>
      <w:r w:rsidR="0034668D">
        <w:rPr>
          <w:rFonts w:ascii="Times New Roman" w:hAnsi="Times New Roman" w:cs="Times New Roman"/>
          <w:sz w:val="28"/>
          <w:szCs w:val="28"/>
        </w:rPr>
        <w:t xml:space="preserve"> фаланг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</w:t>
      </w:r>
      <w:r w:rsidR="00032DDB" w:rsidRPr="0069014C">
        <w:rPr>
          <w:rFonts w:ascii="Times New Roman" w:hAnsi="Times New Roman" w:cs="Times New Roman"/>
          <w:sz w:val="28"/>
          <w:szCs w:val="28"/>
        </w:rPr>
        <w:t>рук</w:t>
      </w:r>
      <w:r w:rsidR="003D344D" w:rsidRPr="0069014C">
        <w:rPr>
          <w:rFonts w:ascii="Times New Roman" w:hAnsi="Times New Roman" w:cs="Times New Roman"/>
          <w:sz w:val="28"/>
          <w:szCs w:val="28"/>
        </w:rPr>
        <w:t xml:space="preserve"> на постіммобілізаційному етапі</w:t>
      </w:r>
      <w:r w:rsidRPr="0069014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D3E63" w:rsidRPr="0069014C" w:rsidRDefault="007D3E63" w:rsidP="0069014C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014C">
        <w:rPr>
          <w:rFonts w:ascii="Times New Roman" w:hAnsi="Times New Roman" w:cs="Times New Roman"/>
          <w:bCs/>
          <w:sz w:val="28"/>
          <w:szCs w:val="28"/>
        </w:rPr>
        <w:t xml:space="preserve">3. Дослідити ефективність розробленої експериментальної програми </w:t>
      </w:r>
      <w:r w:rsidR="00032DDB" w:rsidRPr="0069014C">
        <w:rPr>
          <w:rFonts w:ascii="Times New Roman" w:hAnsi="Times New Roman" w:cs="Times New Roman"/>
          <w:noProof/>
          <w:sz w:val="28"/>
          <w:szCs w:val="28"/>
        </w:rPr>
        <w:t>адаптивної</w:t>
      </w:r>
      <w:r w:rsidR="00032DDB" w:rsidRPr="0069014C">
        <w:rPr>
          <w:rFonts w:ascii="Times New Roman" w:hAnsi="Times New Roman" w:cs="Times New Roman"/>
          <w:bCs/>
          <w:sz w:val="28"/>
          <w:szCs w:val="28"/>
        </w:rPr>
        <w:t xml:space="preserve"> фізичної реабілітації для </w:t>
      </w:r>
      <w:r w:rsidR="0034668D">
        <w:rPr>
          <w:rFonts w:ascii="Times New Roman" w:hAnsi="Times New Roman" w:cs="Times New Roman"/>
          <w:sz w:val="28"/>
          <w:szCs w:val="28"/>
        </w:rPr>
        <w:t>дітей при переломах фаланг</w:t>
      </w:r>
      <w:r w:rsidR="00032DDB" w:rsidRPr="0069014C">
        <w:rPr>
          <w:rFonts w:ascii="Times New Roman" w:hAnsi="Times New Roman" w:cs="Times New Roman"/>
          <w:sz w:val="28"/>
          <w:szCs w:val="28"/>
        </w:rPr>
        <w:t xml:space="preserve"> пальців рук </w:t>
      </w:r>
      <w:r w:rsidRPr="0069014C">
        <w:rPr>
          <w:rFonts w:ascii="Times New Roman" w:hAnsi="Times New Roman" w:cs="Times New Roman"/>
          <w:sz w:val="28"/>
          <w:szCs w:val="28"/>
        </w:rPr>
        <w:t>на підставі вивчення критеріїв ефективності</w:t>
      </w:r>
      <w:r w:rsidRPr="0069014C">
        <w:rPr>
          <w:rFonts w:ascii="Times New Roman" w:hAnsi="Times New Roman" w:cs="Times New Roman"/>
          <w:bCs/>
          <w:sz w:val="28"/>
          <w:szCs w:val="28"/>
        </w:rPr>
        <w:t xml:space="preserve"> у ході реабілітаційного процесу.</w:t>
      </w:r>
    </w:p>
    <w:p w:rsidR="00F37E76" w:rsidRPr="0069014C" w:rsidRDefault="00BE183A" w:rsidP="0069014C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t>Об'єкт дослідження –</w:t>
      </w:r>
      <w:r w:rsidR="00F37E76"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DDB" w:rsidRPr="0069014C">
        <w:rPr>
          <w:rFonts w:ascii="Times New Roman" w:hAnsi="Times New Roman" w:cs="Times New Roman"/>
          <w:bCs/>
          <w:sz w:val="28"/>
          <w:szCs w:val="28"/>
        </w:rPr>
        <w:t>адаптивна</w:t>
      </w:r>
      <w:r w:rsidR="00032DDB"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фізична реабіліта</w:t>
      </w:r>
      <w:r w:rsidR="0034668D">
        <w:rPr>
          <w:rFonts w:ascii="Times New Roman" w:hAnsi="Times New Roman" w:cs="Times New Roman"/>
          <w:sz w:val="28"/>
          <w:szCs w:val="28"/>
        </w:rPr>
        <w:t>ція осіб після переломів фаланг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</w:t>
      </w:r>
      <w:r w:rsidR="00032DDB" w:rsidRPr="0069014C">
        <w:rPr>
          <w:rFonts w:ascii="Times New Roman" w:hAnsi="Times New Roman" w:cs="Times New Roman"/>
          <w:sz w:val="28"/>
          <w:szCs w:val="28"/>
        </w:rPr>
        <w:t>рук</w:t>
      </w:r>
      <w:r w:rsidR="00F37E76" w:rsidRPr="0069014C">
        <w:rPr>
          <w:rFonts w:ascii="Times New Roman" w:hAnsi="Times New Roman" w:cs="Times New Roman"/>
          <w:sz w:val="28"/>
          <w:szCs w:val="28"/>
        </w:rPr>
        <w:t>.</w:t>
      </w:r>
    </w:p>
    <w:p w:rsidR="00F37E76" w:rsidRPr="0069014C" w:rsidRDefault="00F37E76" w:rsidP="0069014C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дослідження</w:t>
      </w:r>
      <w:r w:rsidR="009240F6"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40F6" w:rsidRPr="0069014C">
        <w:rPr>
          <w:rFonts w:ascii="Times New Roman" w:hAnsi="Times New Roman" w:cs="Times New Roman"/>
          <w:sz w:val="28"/>
          <w:szCs w:val="28"/>
        </w:rPr>
        <w:t>–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BE183A" w:rsidRPr="0069014C">
        <w:rPr>
          <w:rFonts w:ascii="Times New Roman" w:hAnsi="Times New Roman" w:cs="Times New Roman"/>
          <w:sz w:val="28"/>
          <w:szCs w:val="28"/>
        </w:rPr>
        <w:t>програма застосування засоб</w:t>
      </w:r>
      <w:r w:rsidRPr="0069014C">
        <w:rPr>
          <w:rFonts w:ascii="Times New Roman" w:hAnsi="Times New Roman" w:cs="Times New Roman"/>
          <w:sz w:val="28"/>
          <w:szCs w:val="28"/>
        </w:rPr>
        <w:t>ів</w:t>
      </w:r>
      <w:r w:rsidR="00032DDB" w:rsidRPr="0069014C">
        <w:rPr>
          <w:rFonts w:ascii="Times New Roman" w:hAnsi="Times New Roman" w:cs="Times New Roman"/>
          <w:sz w:val="28"/>
          <w:szCs w:val="28"/>
        </w:rPr>
        <w:t xml:space="preserve"> адаптивної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BE183A" w:rsidRPr="0069014C">
        <w:rPr>
          <w:rFonts w:ascii="Times New Roman" w:hAnsi="Times New Roman" w:cs="Times New Roman"/>
          <w:sz w:val="28"/>
          <w:szCs w:val="28"/>
        </w:rPr>
        <w:t>фізичної реабілітації</w:t>
      </w:r>
      <w:r w:rsidR="00032DDB" w:rsidRPr="0069014C">
        <w:rPr>
          <w:rFonts w:ascii="Times New Roman" w:hAnsi="Times New Roman" w:cs="Times New Roman"/>
          <w:sz w:val="28"/>
          <w:szCs w:val="28"/>
        </w:rPr>
        <w:t xml:space="preserve"> дітей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34668D">
        <w:rPr>
          <w:rFonts w:ascii="Times New Roman" w:hAnsi="Times New Roman" w:cs="Times New Roman"/>
          <w:sz w:val="28"/>
          <w:szCs w:val="28"/>
        </w:rPr>
        <w:t>після переломів фаланг</w:t>
      </w:r>
      <w:r w:rsidR="00BE183A" w:rsidRPr="0069014C">
        <w:rPr>
          <w:rFonts w:ascii="Times New Roman" w:hAnsi="Times New Roman" w:cs="Times New Roman"/>
          <w:sz w:val="28"/>
          <w:szCs w:val="28"/>
        </w:rPr>
        <w:t xml:space="preserve"> пальців </w:t>
      </w:r>
      <w:r w:rsidR="00032DDB" w:rsidRPr="0069014C">
        <w:rPr>
          <w:rFonts w:ascii="Times New Roman" w:hAnsi="Times New Roman" w:cs="Times New Roman"/>
          <w:sz w:val="28"/>
          <w:szCs w:val="28"/>
        </w:rPr>
        <w:t>рук</w:t>
      </w:r>
      <w:r w:rsidR="00BE183A" w:rsidRPr="0069014C">
        <w:rPr>
          <w:rFonts w:ascii="Times New Roman" w:hAnsi="Times New Roman" w:cs="Times New Roman"/>
          <w:sz w:val="28"/>
          <w:szCs w:val="28"/>
        </w:rPr>
        <w:t>.</w:t>
      </w:r>
    </w:p>
    <w:p w:rsidR="009240F6" w:rsidRPr="0069014C" w:rsidRDefault="009240F6" w:rsidP="006901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Для реалізації поставлених завдань використовувалися такі </w:t>
      </w:r>
      <w:r w:rsidRPr="0069014C">
        <w:rPr>
          <w:rFonts w:ascii="Times New Roman" w:hAnsi="Times New Roman" w:cs="Times New Roman"/>
          <w:b/>
          <w:sz w:val="28"/>
          <w:szCs w:val="28"/>
        </w:rPr>
        <w:t>методи дослідження</w:t>
      </w:r>
      <w:r w:rsidRPr="0069014C">
        <w:rPr>
          <w:rFonts w:ascii="Times New Roman" w:hAnsi="Times New Roman" w:cs="Times New Roman"/>
          <w:sz w:val="28"/>
          <w:szCs w:val="28"/>
        </w:rPr>
        <w:t>: теоретичні (аналіз та узагальнення сучасних наукових літературних джерел щодо досліджуваної проблеми);</w:t>
      </w:r>
      <w:r w:rsidRPr="0069014C">
        <w:rPr>
          <w:rStyle w:val="FontStyle28"/>
          <w:sz w:val="28"/>
          <w:szCs w:val="28"/>
          <w:shd w:val="clear" w:color="auto" w:fill="FFFFFF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соціологічні (вивчення історій хвороб, аналіз медичних карток, усні бесіди</w:t>
      </w:r>
      <w:r w:rsidRPr="0069014C">
        <w:rPr>
          <w:rStyle w:val="longtext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69014C">
        <w:rPr>
          <w:rFonts w:ascii="Times New Roman" w:hAnsi="Times New Roman" w:cs="Times New Roman"/>
          <w:sz w:val="28"/>
          <w:szCs w:val="28"/>
        </w:rPr>
        <w:t>;</w:t>
      </w:r>
      <w:r w:rsidR="004A656B" w:rsidRPr="0069014C">
        <w:rPr>
          <w:rFonts w:ascii="Times New Roman" w:hAnsi="Times New Roman" w:cs="Times New Roman"/>
          <w:sz w:val="28"/>
          <w:szCs w:val="28"/>
        </w:rPr>
        <w:t xml:space="preserve"> педагогічний експеримент;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4A656B" w:rsidRPr="0069014C">
        <w:rPr>
          <w:rFonts w:ascii="Times New Roman" w:hAnsi="Times New Roman" w:cs="Times New Roman"/>
          <w:sz w:val="28"/>
          <w:szCs w:val="28"/>
        </w:rPr>
        <w:t>клініко-інструментальні методи дослідження</w:t>
      </w:r>
      <w:r w:rsidRPr="0069014C">
        <w:rPr>
          <w:rFonts w:ascii="Times New Roman" w:hAnsi="Times New Roman" w:cs="Times New Roman"/>
          <w:sz w:val="28"/>
          <w:szCs w:val="28"/>
        </w:rPr>
        <w:t>; методи математичної статистики.</w:t>
      </w:r>
    </w:p>
    <w:p w:rsidR="009240F6" w:rsidRPr="0069014C" w:rsidRDefault="009240F6" w:rsidP="0069014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 xml:space="preserve">Експериментальна база дослідження: </w:t>
      </w:r>
      <w:r w:rsidR="00D462FB" w:rsidRPr="0069014C">
        <w:rPr>
          <w:rFonts w:ascii="Times New Roman" w:hAnsi="Times New Roman" w:cs="Times New Roman"/>
          <w:sz w:val="28"/>
          <w:szCs w:val="28"/>
        </w:rPr>
        <w:t>травматологічне відділення Лубенської комунальної центральної міської лікарні.</w:t>
      </w:r>
    </w:p>
    <w:p w:rsidR="009240F6" w:rsidRPr="0069014C" w:rsidRDefault="00D44DC6" w:rsidP="0069014C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 xml:space="preserve">Практична значущість </w:t>
      </w:r>
      <w:r w:rsidRPr="0069014C">
        <w:rPr>
          <w:rFonts w:ascii="Times New Roman" w:hAnsi="Times New Roman" w:cs="Times New Roman"/>
          <w:sz w:val="28"/>
          <w:szCs w:val="28"/>
        </w:rPr>
        <w:t xml:space="preserve">отриманих результатів полягає в можливості застосування ключових теоретичних положень дослідження в практичній роботі фахівців із фізичної реабілітації </w:t>
      </w:r>
      <w:r w:rsidR="009240F6" w:rsidRPr="0069014C">
        <w:rPr>
          <w:rFonts w:ascii="Times New Roman" w:hAnsi="Times New Roman" w:cs="Times New Roman"/>
          <w:sz w:val="28"/>
          <w:szCs w:val="28"/>
        </w:rPr>
        <w:t xml:space="preserve">в умовах спеціалізованих реабілітаційних </w:t>
      </w:r>
      <w:r w:rsidR="00D462FB" w:rsidRPr="0069014C">
        <w:rPr>
          <w:rFonts w:ascii="Times New Roman" w:hAnsi="Times New Roman" w:cs="Times New Roman"/>
          <w:sz w:val="28"/>
          <w:szCs w:val="28"/>
        </w:rPr>
        <w:t>закладів</w:t>
      </w:r>
      <w:r w:rsidR="009240F6" w:rsidRPr="0069014C">
        <w:rPr>
          <w:rFonts w:ascii="Times New Roman" w:hAnsi="Times New Roman" w:cs="Times New Roman"/>
          <w:sz w:val="28"/>
          <w:szCs w:val="28"/>
        </w:rPr>
        <w:t xml:space="preserve"> ортопедо-травматологічного профілю для підвищення ефективності відновного лікування</w:t>
      </w:r>
      <w:r w:rsidR="009240F6" w:rsidRPr="00690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2DDB" w:rsidRPr="0069014C">
        <w:rPr>
          <w:rFonts w:ascii="Times New Roman" w:hAnsi="Times New Roman" w:cs="Times New Roman"/>
          <w:sz w:val="28"/>
          <w:szCs w:val="28"/>
        </w:rPr>
        <w:t xml:space="preserve">дітей </w:t>
      </w:r>
      <w:r w:rsidR="009240F6" w:rsidRPr="0069014C">
        <w:rPr>
          <w:rFonts w:ascii="Times New Roman" w:hAnsi="Times New Roman" w:cs="Times New Roman"/>
          <w:sz w:val="28"/>
          <w:szCs w:val="28"/>
        </w:rPr>
        <w:t>після переломів ф</w:t>
      </w:r>
      <w:r w:rsidR="0034668D">
        <w:rPr>
          <w:rFonts w:ascii="Times New Roman" w:hAnsi="Times New Roman" w:cs="Times New Roman"/>
          <w:sz w:val="28"/>
          <w:szCs w:val="28"/>
        </w:rPr>
        <w:t>аланг</w:t>
      </w:r>
      <w:r w:rsidR="009240F6" w:rsidRPr="0069014C">
        <w:rPr>
          <w:rFonts w:ascii="Times New Roman" w:hAnsi="Times New Roman" w:cs="Times New Roman"/>
          <w:sz w:val="28"/>
          <w:szCs w:val="28"/>
        </w:rPr>
        <w:t xml:space="preserve"> пальців верхньої кінцівки</w:t>
      </w:r>
      <w:r w:rsidR="009240F6" w:rsidRPr="0069014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44DC6" w:rsidRPr="0069014C" w:rsidRDefault="00D44DC6" w:rsidP="0069014C">
      <w:pPr>
        <w:pStyle w:val="af8"/>
        <w:spacing w:line="360" w:lineRule="auto"/>
        <w:ind w:firstLine="709"/>
        <w:rPr>
          <w:szCs w:val="28"/>
        </w:rPr>
      </w:pPr>
      <w:r w:rsidRPr="0069014C">
        <w:rPr>
          <w:b/>
          <w:szCs w:val="28"/>
        </w:rPr>
        <w:t xml:space="preserve">Апробація результатів дослідження. </w:t>
      </w:r>
      <w:r w:rsidRPr="0069014C">
        <w:rPr>
          <w:szCs w:val="28"/>
        </w:rPr>
        <w:t>Матеріали роботи і результати дослідження представлено й обговорено на наук</w:t>
      </w:r>
      <w:r w:rsidR="004A656B" w:rsidRPr="0069014C">
        <w:rPr>
          <w:szCs w:val="28"/>
        </w:rPr>
        <w:t>ово-практичних конференціях: 4</w:t>
      </w:r>
      <w:r w:rsidRPr="0069014C">
        <w:rPr>
          <w:szCs w:val="28"/>
        </w:rPr>
        <w:t xml:space="preserve"> Регіональна </w:t>
      </w:r>
      <w:r w:rsidR="004A656B" w:rsidRPr="0069014C">
        <w:rPr>
          <w:szCs w:val="28"/>
        </w:rPr>
        <w:t xml:space="preserve">міждисциплінарна </w:t>
      </w:r>
      <w:r w:rsidRPr="0069014C">
        <w:rPr>
          <w:szCs w:val="28"/>
        </w:rPr>
        <w:t xml:space="preserve">науково-практична конференція «Сучасні реабілітаційно-спортивні технології: теорія і практика» (Полтава, </w:t>
      </w:r>
      <w:r w:rsidR="004A656B" w:rsidRPr="0069014C">
        <w:rPr>
          <w:szCs w:val="28"/>
        </w:rPr>
        <w:t>20 лютого</w:t>
      </w:r>
      <w:r w:rsidRPr="0069014C">
        <w:rPr>
          <w:szCs w:val="28"/>
        </w:rPr>
        <w:t xml:space="preserve"> 20</w:t>
      </w:r>
      <w:r w:rsidR="004A656B" w:rsidRPr="0069014C">
        <w:rPr>
          <w:szCs w:val="28"/>
        </w:rPr>
        <w:t>20</w:t>
      </w:r>
      <w:r w:rsidRPr="0069014C">
        <w:rPr>
          <w:szCs w:val="28"/>
        </w:rPr>
        <w:t xml:space="preserve"> р.) та Міжнародна науково-практична конференція «Інноваційний потенціал та правове забезпечення соціально-економічного розвитку України: виклик глобального світу» (Полтава, </w:t>
      </w:r>
      <w:r w:rsidR="004A656B" w:rsidRPr="0069014C">
        <w:rPr>
          <w:szCs w:val="28"/>
        </w:rPr>
        <w:t>25-26 березня 2020</w:t>
      </w:r>
      <w:r w:rsidRPr="0069014C">
        <w:rPr>
          <w:szCs w:val="28"/>
        </w:rPr>
        <w:t xml:space="preserve"> р.).</w:t>
      </w:r>
    </w:p>
    <w:p w:rsidR="00D44DC6" w:rsidRPr="0069014C" w:rsidRDefault="00D44DC6" w:rsidP="0069014C">
      <w:pPr>
        <w:pStyle w:val="3"/>
        <w:tabs>
          <w:tab w:val="left" w:pos="18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789D" w:rsidRPr="0069014C" w:rsidRDefault="002B789D" w:rsidP="0069014C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90F" w:rsidRPr="0069014C" w:rsidRDefault="0011790F" w:rsidP="006901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4DC6" w:rsidRPr="0069014C" w:rsidRDefault="00D44DC6" w:rsidP="006901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44DC6" w:rsidRPr="0069014C" w:rsidSect="0069014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1790F" w:rsidRPr="0069014C" w:rsidRDefault="0011790F" w:rsidP="006901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РОЗДІЛ 1</w:t>
      </w:r>
    </w:p>
    <w:p w:rsidR="00FD3401" w:rsidRPr="0069014C" w:rsidRDefault="004A656B" w:rsidP="006901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>СУЧАСНІ ПОГЛЯДИ НА АДАПТИВНУ ФІЗИЧНУ РЕАБІЛІТАЦІЮ ОСІБ ПІСЛЯ ПЕРЕЛОМІВ ФАЛАНГ ПАЛЬЦІВ ВЕРХНЬОЇ КІНЦІВКИ</w:t>
      </w:r>
    </w:p>
    <w:p w:rsidR="00FD3401" w:rsidRPr="0069014C" w:rsidRDefault="00FD3401" w:rsidP="0069014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3401" w:rsidRPr="0069014C" w:rsidRDefault="00FD3401" w:rsidP="0069014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9359E" w:rsidRPr="0069014C" w:rsidRDefault="0099359E" w:rsidP="0069014C">
      <w:pPr>
        <w:pStyle w:val="a3"/>
        <w:numPr>
          <w:ilvl w:val="1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>Анатомо-фізіологічні особливості будови кисті</w:t>
      </w:r>
    </w:p>
    <w:p w:rsidR="0011790F" w:rsidRPr="0069014C" w:rsidRDefault="0011790F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Незважаючи на науковий-технічний прогрес та механізацію умов праці, наявні обмеження функції кисті, що виникають при </w:t>
      </w:r>
      <w:r w:rsidR="00F619DD" w:rsidRPr="0069014C">
        <w:rPr>
          <w:rFonts w:ascii="Times New Roman" w:hAnsi="Times New Roman" w:cs="Times New Roman"/>
          <w:sz w:val="28"/>
          <w:szCs w:val="28"/>
        </w:rPr>
        <w:t>переломі фаланг пальців</w:t>
      </w:r>
      <w:r w:rsidRPr="0069014C">
        <w:rPr>
          <w:rFonts w:ascii="Times New Roman" w:hAnsi="Times New Roman" w:cs="Times New Roman"/>
          <w:sz w:val="28"/>
          <w:szCs w:val="28"/>
        </w:rPr>
        <w:t xml:space="preserve"> лишаються соціально вагомою проблемою. Це пов’язано з тим, що при </w:t>
      </w:r>
      <w:r w:rsidR="00F619DD" w:rsidRPr="0069014C">
        <w:rPr>
          <w:rFonts w:ascii="Times New Roman" w:hAnsi="Times New Roman" w:cs="Times New Roman"/>
          <w:sz w:val="28"/>
          <w:szCs w:val="28"/>
        </w:rPr>
        <w:t>даній травмі</w:t>
      </w:r>
      <w:r w:rsidRPr="0069014C">
        <w:rPr>
          <w:rFonts w:ascii="Times New Roman" w:hAnsi="Times New Roman" w:cs="Times New Roman"/>
          <w:sz w:val="28"/>
          <w:szCs w:val="28"/>
        </w:rPr>
        <w:t xml:space="preserve"> уражається один із найт</w:t>
      </w:r>
      <w:r w:rsidR="007015C8" w:rsidRPr="0069014C">
        <w:rPr>
          <w:rFonts w:ascii="Times New Roman" w:hAnsi="Times New Roman" w:cs="Times New Roman"/>
          <w:sz w:val="28"/>
          <w:szCs w:val="28"/>
        </w:rPr>
        <w:t>он</w:t>
      </w:r>
      <w:r w:rsidRPr="0069014C">
        <w:rPr>
          <w:rFonts w:ascii="Times New Roman" w:hAnsi="Times New Roman" w:cs="Times New Roman"/>
          <w:sz w:val="28"/>
          <w:szCs w:val="28"/>
        </w:rPr>
        <w:t>ш</w:t>
      </w:r>
      <w:r w:rsidR="003D344D" w:rsidRPr="0069014C">
        <w:rPr>
          <w:rFonts w:ascii="Times New Roman" w:hAnsi="Times New Roman" w:cs="Times New Roman"/>
          <w:sz w:val="28"/>
          <w:szCs w:val="28"/>
        </w:rPr>
        <w:t>их інструментів людського тіла –</w:t>
      </w:r>
      <w:r w:rsidRPr="0069014C">
        <w:rPr>
          <w:rFonts w:ascii="Times New Roman" w:hAnsi="Times New Roman" w:cs="Times New Roman"/>
          <w:sz w:val="28"/>
          <w:szCs w:val="28"/>
        </w:rPr>
        <w:t xml:space="preserve"> кисть, що забезпечує виключну різноманітність складних функцій, до яких вона прилаштова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на у процесі тривалої еволюції </w:t>
      </w:r>
      <w:r w:rsidR="005F41C7" w:rsidRPr="0069014C">
        <w:rPr>
          <w:rFonts w:ascii="Times New Roman" w:hAnsi="Times New Roman" w:cs="Times New Roman"/>
          <w:sz w:val="28"/>
          <w:szCs w:val="28"/>
        </w:rPr>
        <w:t>[5, 30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F619DD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У кисті виділяють три основні структури: кістки кисті; зв'язки кисті, які утримують кістки і утворюють суглоби; м'язи кисті. Кістки кисті</w:t>
      </w:r>
      <w:r w:rsidR="00A67C94" w:rsidRPr="0069014C">
        <w:rPr>
          <w:rFonts w:ascii="Times New Roman" w:hAnsi="Times New Roman" w:cs="Times New Roman"/>
          <w:sz w:val="28"/>
          <w:szCs w:val="28"/>
        </w:rPr>
        <w:t>, у свою чергу</w:t>
      </w:r>
      <w:r w:rsidR="001C5D07" w:rsidRPr="0069014C">
        <w:rPr>
          <w:rFonts w:ascii="Times New Roman" w:hAnsi="Times New Roman" w:cs="Times New Roman"/>
          <w:sz w:val="28"/>
          <w:szCs w:val="28"/>
        </w:rPr>
        <w:t xml:space="preserve"> поділяються на: </w:t>
      </w:r>
      <w:r w:rsidRPr="0069014C">
        <w:rPr>
          <w:rFonts w:ascii="Times New Roman" w:hAnsi="Times New Roman" w:cs="Times New Roman"/>
          <w:sz w:val="28"/>
          <w:szCs w:val="28"/>
        </w:rPr>
        <w:t xml:space="preserve">зап’ясткові кістки; п’ясткові кістки;  кістки пальців, фаланги. </w:t>
      </w:r>
    </w:p>
    <w:p w:rsidR="00F619DD" w:rsidRPr="0069014C" w:rsidRDefault="00A67C9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За анатомічними характеристиками зазначено, що з</w:t>
      </w:r>
      <w:r w:rsidR="001C5D07" w:rsidRPr="0069014C">
        <w:rPr>
          <w:rFonts w:ascii="Times New Roman" w:hAnsi="Times New Roman" w:cs="Times New Roman"/>
          <w:sz w:val="28"/>
          <w:szCs w:val="28"/>
        </w:rPr>
        <w:t>ап’ясткових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1C5D07" w:rsidRPr="0069014C">
        <w:rPr>
          <w:rFonts w:ascii="Times New Roman" w:hAnsi="Times New Roman" w:cs="Times New Roman"/>
          <w:sz w:val="28"/>
          <w:szCs w:val="28"/>
        </w:rPr>
        <w:t>кісток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є вісім, вони утворюють проксимальний і дистальний ряди. В проксимальному ряді з бічної в </w:t>
      </w:r>
      <w:r w:rsidR="001C5D07" w:rsidRPr="0069014C">
        <w:rPr>
          <w:rFonts w:ascii="Times New Roman" w:hAnsi="Times New Roman" w:cs="Times New Roman"/>
          <w:sz w:val="28"/>
          <w:szCs w:val="28"/>
        </w:rPr>
        <w:t>присередню сторону розташовані: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човноподібна кістка</w:t>
      </w:r>
      <w:r w:rsidR="001C5D07" w:rsidRPr="0069014C">
        <w:rPr>
          <w:rFonts w:ascii="Times New Roman" w:hAnsi="Times New Roman" w:cs="Times New Roman"/>
          <w:sz w:val="28"/>
          <w:szCs w:val="28"/>
        </w:rPr>
        <w:t>, що має горбок човноподіб</w:t>
      </w:r>
      <w:r w:rsidR="00F619DD" w:rsidRPr="0069014C">
        <w:rPr>
          <w:rFonts w:ascii="Times New Roman" w:hAnsi="Times New Roman" w:cs="Times New Roman"/>
          <w:sz w:val="28"/>
          <w:szCs w:val="28"/>
        </w:rPr>
        <w:t>ної кістки; півмісяцева кістка</w:t>
      </w:r>
      <w:r w:rsidR="001C5D07" w:rsidRPr="0069014C">
        <w:rPr>
          <w:rFonts w:ascii="Times New Roman" w:hAnsi="Times New Roman" w:cs="Times New Roman"/>
          <w:sz w:val="28"/>
          <w:szCs w:val="28"/>
        </w:rPr>
        <w:t>;  три</w:t>
      </w:r>
      <w:r w:rsidR="00F619DD" w:rsidRPr="0069014C">
        <w:rPr>
          <w:rFonts w:ascii="Times New Roman" w:hAnsi="Times New Roman" w:cs="Times New Roman"/>
          <w:sz w:val="28"/>
          <w:szCs w:val="28"/>
        </w:rPr>
        <w:t>гранна кістка; горохоподібна кістка. У дистальному ряді з бічної в присередню сторону розташовані: кістка-трапеція,</w:t>
      </w:r>
      <w:r w:rsidR="001C5D07" w:rsidRPr="0069014C">
        <w:rPr>
          <w:rFonts w:ascii="Times New Roman" w:hAnsi="Times New Roman" w:cs="Times New Roman"/>
          <w:sz w:val="28"/>
          <w:szCs w:val="28"/>
        </w:rPr>
        <w:t xml:space="preserve"> що має горбок кістки-трапеції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; трапецієподібна кістка; головчаста кістка; гачкувата кістка, </w:t>
      </w:r>
      <w:r w:rsidR="001C5D07" w:rsidRPr="0069014C">
        <w:rPr>
          <w:rFonts w:ascii="Times New Roman" w:hAnsi="Times New Roman" w:cs="Times New Roman"/>
          <w:sz w:val="28"/>
          <w:szCs w:val="28"/>
        </w:rPr>
        <w:t>що має гачок гачкуватої кістки</w:t>
      </w:r>
      <w:r w:rsidR="00F619DD" w:rsidRPr="0069014C">
        <w:rPr>
          <w:rFonts w:ascii="Times New Roman" w:hAnsi="Times New Roman" w:cs="Times New Roman"/>
          <w:sz w:val="28"/>
          <w:szCs w:val="28"/>
        </w:rPr>
        <w:t>. Зап’ясткові кістки утворюють борозну зап’ястка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[3, 4].</w:t>
      </w:r>
    </w:p>
    <w:p w:rsidR="00F619DD" w:rsidRPr="0069014C" w:rsidRDefault="001C5D07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 До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складу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п’ясткових кісток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входять п’ять коротких (трубчастих) кісток, кожна з яких має: основу п’ясткової кістки (basis ossis metacarpi); тіло п’ясткової кістки (corpus ossis met</w:t>
      </w:r>
      <w:r w:rsidRPr="0069014C">
        <w:rPr>
          <w:rFonts w:ascii="Times New Roman" w:hAnsi="Times New Roman" w:cs="Times New Roman"/>
          <w:sz w:val="28"/>
          <w:szCs w:val="28"/>
        </w:rPr>
        <w:t>acarpi); голівку п’ясткової кіс</w:t>
      </w:r>
      <w:r w:rsidR="00F619DD" w:rsidRPr="0069014C">
        <w:rPr>
          <w:rFonts w:ascii="Times New Roman" w:hAnsi="Times New Roman" w:cs="Times New Roman"/>
          <w:sz w:val="28"/>
          <w:szCs w:val="28"/>
        </w:rPr>
        <w:t>тки (caput ossis metacarpi).</w:t>
      </w:r>
    </w:p>
    <w:p w:rsidR="00270B5D" w:rsidRPr="0069014C" w:rsidRDefault="001C5D07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 Перша п’ясткова кістка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коротша і ширша, на її основі знаходиться сідлоподібна поверхня </w:t>
      </w:r>
      <w:r w:rsidRPr="0069014C">
        <w:rPr>
          <w:rFonts w:ascii="Times New Roman" w:hAnsi="Times New Roman" w:cs="Times New Roman"/>
          <w:sz w:val="28"/>
          <w:szCs w:val="28"/>
        </w:rPr>
        <w:t>для зчле</w:t>
      </w:r>
      <w:r w:rsidR="00F619DD" w:rsidRPr="0069014C">
        <w:rPr>
          <w:rFonts w:ascii="Times New Roman" w:hAnsi="Times New Roman" w:cs="Times New Roman"/>
          <w:sz w:val="28"/>
          <w:szCs w:val="28"/>
        </w:rPr>
        <w:t>нування з кісткою-трапецією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Друга п’ясткова кістка найдовша і в напрямі до V п’ясткової кістки довжина п’ясткових кісток поступово зменшується. Третя п’ясткова кістка  має шилоподібний відросток. На </w:t>
      </w:r>
      <w:r w:rsidR="00F619DD" w:rsidRPr="0069014C">
        <w:rPr>
          <w:rFonts w:ascii="Times New Roman" w:hAnsi="Times New Roman" w:cs="Times New Roman"/>
          <w:sz w:val="28"/>
          <w:szCs w:val="28"/>
        </w:rPr>
        <w:lastRenderedPageBreak/>
        <w:t>обернутих одна до одної поверхнях основ II-V п’ясткових кісток  є суглобові пов</w:t>
      </w:r>
      <w:r w:rsidRPr="0069014C">
        <w:rPr>
          <w:rFonts w:ascii="Times New Roman" w:hAnsi="Times New Roman" w:cs="Times New Roman"/>
          <w:sz w:val="28"/>
          <w:szCs w:val="28"/>
        </w:rPr>
        <w:t xml:space="preserve">ерхні </w:t>
      </w:r>
      <w:r w:rsidR="00F619DD" w:rsidRPr="0069014C">
        <w:rPr>
          <w:rFonts w:ascii="Times New Roman" w:hAnsi="Times New Roman" w:cs="Times New Roman"/>
          <w:sz w:val="28"/>
          <w:szCs w:val="28"/>
        </w:rPr>
        <w:t>для з’єднання між собою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[1</w:t>
      </w:r>
      <w:r w:rsidR="00D10C4A" w:rsidRPr="0069014C">
        <w:rPr>
          <w:rFonts w:ascii="Times New Roman" w:hAnsi="Times New Roman" w:cs="Times New Roman"/>
          <w:sz w:val="28"/>
          <w:szCs w:val="28"/>
        </w:rPr>
        <w:t>, 25]</w:t>
      </w:r>
      <w:r w:rsidR="00F619DD" w:rsidRPr="0069014C">
        <w:rPr>
          <w:rFonts w:ascii="Times New Roman" w:hAnsi="Times New Roman" w:cs="Times New Roman"/>
          <w:sz w:val="28"/>
          <w:szCs w:val="28"/>
        </w:rPr>
        <w:t>.</w:t>
      </w:r>
    </w:p>
    <w:p w:rsidR="00FF09F0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Кістки пальців фаланги складаються з: основи фаланги; тіла фаланги; голівки фаланги. На головці фаланг, крім кінцевих фаланг, розташований блок фаланги.  II-V пальці кисті мають: проксимальну фалангу; середню фалангу та кінцеву фалангу</w:t>
      </w:r>
      <w:r w:rsidR="0099359E" w:rsidRPr="0069014C">
        <w:rPr>
          <w:rFonts w:ascii="Times New Roman" w:hAnsi="Times New Roman" w:cs="Times New Roman"/>
          <w:sz w:val="28"/>
          <w:szCs w:val="28"/>
        </w:rPr>
        <w:t>.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Перший палець складається лише з проксимальної фаланги та кінцевої фаланги. Кінцеві фаланги на дистальному кінці мають горбистість кінцевої фаланги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[3, 4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99359E" w:rsidRPr="0069014C" w:rsidRDefault="0099359E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На долонній поверхні до кожного пальця, крім великого, ідуть два сухожилки: поверхневого і глибокого згинача. Великий палець має один сухожилок згинача (довгий згинач І пальця). Сухожильні піхви І і V пальців довші за інших. Вони проходять через простір Пирогова на дистальну частину передпліччя з утворенням у ньому і на передпліччі загального синовіального озера. Сухожильні утвори II — IV пальців коротші і закінчуються вже нарівні п'ястково-фалангових суглобів. Це має велике практичне значення в клініці хвороби. </w:t>
      </w:r>
    </w:p>
    <w:p w:rsidR="0099359E" w:rsidRPr="0069014C" w:rsidRDefault="0099359E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Кожний палець кровопостачається 4 артеріями: 2 долонними і 2 тильними. Кровопостачання нігтьової фаланги має свої особливості. У той час коли середня і основна фаланги мають окрему живлячу артерію, нігтьова фаланга постачається кровоносними судинами розсипного типу. При цьому кровопостачання проксимального і дистального епіфізів краще, ніж решти частин фаланги, бо вони мають окремі артеріальні гілочки різного калібру, які проникають у кістку головним чином з долонної поверхні</w:t>
      </w:r>
      <w:r w:rsidR="005F41C7" w:rsidRPr="0069014C">
        <w:rPr>
          <w:rFonts w:ascii="Times New Roman" w:hAnsi="Times New Roman" w:cs="Times New Roman"/>
          <w:sz w:val="28"/>
          <w:szCs w:val="28"/>
        </w:rPr>
        <w:t xml:space="preserve"> [3, 6</w:t>
      </w:r>
      <w:r w:rsidR="00D10C4A" w:rsidRPr="0069014C">
        <w:rPr>
          <w:rFonts w:ascii="Times New Roman" w:hAnsi="Times New Roman" w:cs="Times New Roman"/>
          <w:sz w:val="28"/>
          <w:szCs w:val="28"/>
        </w:rPr>
        <w:t>].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59E" w:rsidRPr="0069014C" w:rsidRDefault="0099359E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Іннервація пальців здійснюється чутливими і руховими гілками 3 нервів: ліктьового, променевого і серединного, які, розпадаючись на кінцеві гілки, іннервують відповідні ділянки. Найкраще іннервуються подушечки кінцевих фаланг, чим пояснюється сильний біль у </w:t>
      </w:r>
      <w:r w:rsidR="00DE54C9" w:rsidRPr="0069014C">
        <w:rPr>
          <w:rFonts w:ascii="Times New Roman" w:hAnsi="Times New Roman" w:cs="Times New Roman"/>
          <w:sz w:val="28"/>
          <w:szCs w:val="28"/>
        </w:rPr>
        <w:t>разі виникнення в них патологіч</w:t>
      </w:r>
      <w:r w:rsidRPr="0069014C">
        <w:rPr>
          <w:rFonts w:ascii="Times New Roman" w:hAnsi="Times New Roman" w:cs="Times New Roman"/>
          <w:sz w:val="28"/>
          <w:szCs w:val="28"/>
        </w:rPr>
        <w:t xml:space="preserve">ного процесу. </w:t>
      </w:r>
    </w:p>
    <w:p w:rsidR="00FF09F0" w:rsidRPr="0069014C" w:rsidRDefault="0099359E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Лімфа від пальців відтікає поверхневими і глибокими лімфатичними судинами. Виражена лімфатична мережа наявна на тильній поверхні нігтьової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фаланги, долонній поверхні пальців, долоні. Лімфатичні судини IV і V пальців впадають у ліктьові і частково у пахвові лімфатичні вузли. Лімфатичні судини від великого, вказівного і середнього пальців в основному відводять лімфу в підключичні, надключичні, дельто-видногрудні групи залоз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[</w:t>
      </w:r>
      <w:r w:rsidR="005F41C7" w:rsidRPr="0069014C">
        <w:rPr>
          <w:rFonts w:ascii="Times New Roman" w:hAnsi="Times New Roman" w:cs="Times New Roman"/>
          <w:sz w:val="28"/>
          <w:szCs w:val="28"/>
        </w:rPr>
        <w:t>3-4, 55</w:t>
      </w:r>
      <w:r w:rsidR="00D10C4A" w:rsidRPr="0069014C">
        <w:rPr>
          <w:rFonts w:ascii="Times New Roman" w:hAnsi="Times New Roman" w:cs="Times New Roman"/>
          <w:sz w:val="28"/>
          <w:szCs w:val="28"/>
        </w:rPr>
        <w:t>].</w:t>
      </w:r>
    </w:p>
    <w:p w:rsidR="002F775B" w:rsidRPr="0069014C" w:rsidRDefault="002F775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Травматизація внутрішньосуглобових ушкоджень пальців кисті до теперішнього часу є пріоритетним напрямком сучасної травматології. Існує велика класифікація даних ушкоджень, яка обумовлена високо диференційованою анатомічною будовою і тонкощами фізіологічної функції кисті.</w:t>
      </w:r>
    </w:p>
    <w:p w:rsidR="00DE54C9" w:rsidRPr="0069014C" w:rsidRDefault="00DE54C9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DD" w:rsidRPr="0069014C" w:rsidRDefault="00FF09F0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>1.2.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F619DD" w:rsidRPr="0069014C">
        <w:rPr>
          <w:rFonts w:ascii="Times New Roman" w:hAnsi="Times New Roman" w:cs="Times New Roman"/>
          <w:b/>
          <w:sz w:val="28"/>
          <w:szCs w:val="28"/>
        </w:rPr>
        <w:t>Класифікація переломів</w:t>
      </w:r>
      <w:r w:rsidRPr="0069014C">
        <w:rPr>
          <w:rFonts w:ascii="Times New Roman" w:hAnsi="Times New Roman" w:cs="Times New Roman"/>
          <w:b/>
          <w:sz w:val="28"/>
          <w:szCs w:val="28"/>
        </w:rPr>
        <w:t xml:space="preserve"> кисті та </w:t>
      </w:r>
      <w:r w:rsidR="001C5D07" w:rsidRPr="0069014C">
        <w:rPr>
          <w:rFonts w:ascii="Times New Roman" w:hAnsi="Times New Roman" w:cs="Times New Roman"/>
          <w:b/>
          <w:sz w:val="28"/>
          <w:szCs w:val="28"/>
        </w:rPr>
        <w:t>їх прояви</w:t>
      </w:r>
    </w:p>
    <w:p w:rsidR="00804EE2" w:rsidRPr="0069014C" w:rsidRDefault="00695C99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Серед ушкоджень пальців кисті, п</w:t>
      </w:r>
      <w:r w:rsidR="00C67CD2" w:rsidRPr="0069014C">
        <w:rPr>
          <w:rFonts w:ascii="Times New Roman" w:hAnsi="Times New Roman" w:cs="Times New Roman"/>
          <w:sz w:val="28"/>
          <w:szCs w:val="28"/>
        </w:rPr>
        <w:t xml:space="preserve">ереломи п’ясних кісток – один з найбільш розповсюджених видів </w:t>
      </w:r>
      <w:r w:rsidRPr="0069014C">
        <w:rPr>
          <w:rFonts w:ascii="Times New Roman" w:hAnsi="Times New Roman" w:cs="Times New Roman"/>
          <w:sz w:val="28"/>
          <w:szCs w:val="28"/>
        </w:rPr>
        <w:t>травматизації</w:t>
      </w:r>
      <w:r w:rsidR="00C67CD2" w:rsidRPr="0069014C">
        <w:rPr>
          <w:rFonts w:ascii="Times New Roman" w:hAnsi="Times New Roman" w:cs="Times New Roman"/>
          <w:sz w:val="28"/>
          <w:szCs w:val="28"/>
        </w:rPr>
        <w:t xml:space="preserve"> кісток верхньої кінцівки. </w:t>
      </w:r>
      <w:r w:rsidR="00804EE2" w:rsidRPr="0069014C">
        <w:rPr>
          <w:rFonts w:ascii="Times New Roman" w:hAnsi="Times New Roman" w:cs="Times New Roman"/>
          <w:sz w:val="28"/>
          <w:szCs w:val="28"/>
        </w:rPr>
        <w:t>Це структурне порушення кортикального шару п’ясної кістки у ділянці дистального чи проксимального її епіметафізу, а також – діафізу чи шийки, або спонгіозної тканини кістки та може вволікати порушення цілісності відповідних поверхонь зап’ясно-п’ясних, або п’ясно-фалангових  суглобів. Переломи п’ясних кісток та фаланг пальців складають близько 10</w:t>
      </w:r>
      <w:r w:rsidRPr="0069014C">
        <w:rPr>
          <w:rFonts w:ascii="Times New Roman" w:hAnsi="Times New Roman" w:cs="Times New Roman"/>
          <w:sz w:val="28"/>
          <w:szCs w:val="28"/>
        </w:rPr>
        <w:t> </w:t>
      </w:r>
      <w:r w:rsidR="00804EE2" w:rsidRPr="0069014C">
        <w:rPr>
          <w:rFonts w:ascii="Times New Roman" w:hAnsi="Times New Roman" w:cs="Times New Roman"/>
          <w:sz w:val="28"/>
          <w:szCs w:val="28"/>
        </w:rPr>
        <w:t>% всіх переломів. Переломи ділянки п’ясних кісток – складають 30</w:t>
      </w:r>
      <w:r w:rsidRPr="0069014C">
        <w:rPr>
          <w:rFonts w:ascii="Times New Roman" w:hAnsi="Times New Roman" w:cs="Times New Roman"/>
          <w:sz w:val="28"/>
          <w:szCs w:val="28"/>
        </w:rPr>
        <w:t> </w:t>
      </w:r>
      <w:r w:rsidR="00804EE2" w:rsidRPr="0069014C">
        <w:rPr>
          <w:rFonts w:ascii="Times New Roman" w:hAnsi="Times New Roman" w:cs="Times New Roman"/>
          <w:sz w:val="28"/>
          <w:szCs w:val="28"/>
        </w:rPr>
        <w:t>%-40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804EE2" w:rsidRPr="0069014C">
        <w:rPr>
          <w:rFonts w:ascii="Times New Roman" w:hAnsi="Times New Roman" w:cs="Times New Roman"/>
          <w:sz w:val="28"/>
          <w:szCs w:val="28"/>
        </w:rPr>
        <w:t>% переломів кісток кисті. Переломи шийки 5-ї п’ясної кістки – складають близько 10</w:t>
      </w:r>
      <w:r w:rsidRPr="0069014C">
        <w:rPr>
          <w:rFonts w:ascii="Times New Roman" w:hAnsi="Times New Roman" w:cs="Times New Roman"/>
          <w:sz w:val="28"/>
          <w:szCs w:val="28"/>
        </w:rPr>
        <w:t> </w:t>
      </w:r>
      <w:r w:rsidR="00804EE2" w:rsidRPr="0069014C">
        <w:rPr>
          <w:rFonts w:ascii="Times New Roman" w:hAnsi="Times New Roman" w:cs="Times New Roman"/>
          <w:sz w:val="28"/>
          <w:szCs w:val="28"/>
        </w:rPr>
        <w:t>% переломів кисті. Частота переломів п’ясних кісток дорівнює, приблизно – 2,5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804EE2" w:rsidRPr="0069014C">
        <w:rPr>
          <w:rFonts w:ascii="Times New Roman" w:hAnsi="Times New Roman" w:cs="Times New Roman"/>
          <w:sz w:val="28"/>
          <w:szCs w:val="28"/>
        </w:rPr>
        <w:t>% (Bloom JM, 2014). Співвідношення чоловіків до жінок, при переломах п’ясних кісток, складає 3:1, відповідно</w:t>
      </w:r>
      <w:r w:rsidR="005F41C7" w:rsidRPr="0069014C">
        <w:rPr>
          <w:rFonts w:ascii="Times New Roman" w:hAnsi="Times New Roman" w:cs="Times New Roman"/>
          <w:sz w:val="28"/>
          <w:szCs w:val="28"/>
        </w:rPr>
        <w:t>[5, 1</w:t>
      </w:r>
      <w:r w:rsidR="00D10C4A" w:rsidRPr="0069014C">
        <w:rPr>
          <w:rFonts w:ascii="Times New Roman" w:hAnsi="Times New Roman" w:cs="Times New Roman"/>
          <w:sz w:val="28"/>
          <w:szCs w:val="28"/>
        </w:rPr>
        <w:t>9]</w:t>
      </w:r>
      <w:r w:rsidR="00804EE2" w:rsidRPr="0069014C">
        <w:rPr>
          <w:rFonts w:ascii="Times New Roman" w:hAnsi="Times New Roman" w:cs="Times New Roman"/>
          <w:sz w:val="28"/>
          <w:szCs w:val="28"/>
        </w:rPr>
        <w:t>.</w:t>
      </w:r>
    </w:p>
    <w:p w:rsidR="00804EE2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Переломи </w:t>
      </w:r>
      <w:r w:rsidR="00C67CD2" w:rsidRPr="0069014C">
        <w:rPr>
          <w:rFonts w:ascii="Times New Roman" w:hAnsi="Times New Roman" w:cs="Times New Roman"/>
          <w:sz w:val="28"/>
          <w:szCs w:val="28"/>
        </w:rPr>
        <w:t xml:space="preserve">п'ясткових кісток </w:t>
      </w:r>
      <w:r w:rsidRPr="0069014C">
        <w:rPr>
          <w:rFonts w:ascii="Times New Roman" w:hAnsi="Times New Roman" w:cs="Times New Roman"/>
          <w:sz w:val="28"/>
          <w:szCs w:val="28"/>
        </w:rPr>
        <w:t>можуть виникати з кількох причин: побутові травми, заняття спортом</w:t>
      </w:r>
      <w:r w:rsidR="001C5D07" w:rsidRPr="0069014C">
        <w:rPr>
          <w:rFonts w:ascii="Times New Roman" w:hAnsi="Times New Roman" w:cs="Times New Roman"/>
          <w:sz w:val="28"/>
          <w:szCs w:val="28"/>
        </w:rPr>
        <w:t>, надмірні наван</w:t>
      </w:r>
      <w:r w:rsidRPr="0069014C">
        <w:rPr>
          <w:rFonts w:ascii="Times New Roman" w:hAnsi="Times New Roman" w:cs="Times New Roman"/>
          <w:sz w:val="28"/>
          <w:szCs w:val="28"/>
        </w:rPr>
        <w:t>таження</w:t>
      </w:r>
      <w:r w:rsidR="00695C99" w:rsidRPr="0069014C">
        <w:rPr>
          <w:rFonts w:ascii="Times New Roman" w:hAnsi="Times New Roman" w:cs="Times New Roman"/>
          <w:sz w:val="28"/>
          <w:szCs w:val="28"/>
        </w:rPr>
        <w:t>, вікові особливості</w:t>
      </w:r>
      <w:r w:rsidRPr="0069014C">
        <w:rPr>
          <w:rFonts w:ascii="Times New Roman" w:hAnsi="Times New Roman" w:cs="Times New Roman"/>
          <w:sz w:val="28"/>
          <w:szCs w:val="28"/>
        </w:rPr>
        <w:t>. При невдалих падіннях людина автоматично висуває руки вперед, оберігаючи обличчя і голову від травм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[5, 42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EE2" w:rsidRPr="0069014C" w:rsidRDefault="00695C99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На основі аналізу та систематизації даних встановлено, що к</w:t>
      </w:r>
      <w:r w:rsidR="00804EE2" w:rsidRPr="0069014C">
        <w:rPr>
          <w:rFonts w:ascii="Times New Roman" w:hAnsi="Times New Roman" w:cs="Times New Roman"/>
          <w:sz w:val="28"/>
          <w:szCs w:val="28"/>
        </w:rPr>
        <w:t>ласичні клінічні ознаки перелому (біль, набряк, деформація, вкорочення, крепітація кісткових уламків, порушення функції) можуть бути відсутні або невиражені, поте рентгенологічне обстеження уточнює діагноз.</w:t>
      </w:r>
    </w:p>
    <w:p w:rsidR="00804EE2" w:rsidRPr="0069014C" w:rsidRDefault="00804EE2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>Діагноз перелому п’ясної  кістки та фаланг пальців  виставляться ортопедом-травматологом на основі клінічного огляду та рентгенологічного обстеження кисті в прямій та боковій проекції, виявляє типові рентгенологічні ознаки перелому, а також визначає низку важливих для лікування особливостей (уточнює локалізацію, кількість та напрямок зміщення уламків, зв'язок із суглобовими поверхнями, супутні ураження. За потреби – рентгенологічне обстеження може бути розширене за рахунок комп’ютерної томографії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[</w:t>
      </w:r>
      <w:r w:rsidR="005F41C7" w:rsidRPr="0069014C">
        <w:rPr>
          <w:rFonts w:ascii="Times New Roman" w:hAnsi="Times New Roman" w:cs="Times New Roman"/>
          <w:sz w:val="28"/>
          <w:szCs w:val="28"/>
        </w:rPr>
        <w:t>19, 59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F619DD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Постановка діагнозу при переломі п'ясткових кісток включає в себе класи</w:t>
      </w:r>
      <w:r w:rsidR="00804EE2" w:rsidRPr="0069014C">
        <w:rPr>
          <w:rFonts w:ascii="Times New Roman" w:hAnsi="Times New Roman" w:cs="Times New Roman"/>
          <w:sz w:val="28"/>
          <w:szCs w:val="28"/>
        </w:rPr>
        <w:t>фікацію по декількох позиціях: х</w:t>
      </w:r>
      <w:r w:rsidRPr="0069014C">
        <w:rPr>
          <w:rFonts w:ascii="Times New Roman" w:hAnsi="Times New Roman" w:cs="Times New Roman"/>
          <w:sz w:val="28"/>
          <w:szCs w:val="28"/>
        </w:rPr>
        <w:t>арактер пошкодження:</w:t>
      </w:r>
    </w:p>
    <w:p w:rsidR="001C5D07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Відкриті − пошкоджений шкірний покрив, уламок видно зовні. Закриті − уламка не видно, шкіра не травмована. Осколкові − найнебезпечніший вид травмування, можуть бути відкритими і закритими. Пошкодження множинні, часто з уламками і порушенням цілісності шкіри. Кількість травмованих ділянок: Одиничний − зафіксовано не більш одного пошкодження кістки. Множинний − присутні кілька уламків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[5</w:t>
      </w:r>
      <w:r w:rsidR="00D10C4A" w:rsidRPr="0069014C">
        <w:rPr>
          <w:rFonts w:ascii="Times New Roman" w:hAnsi="Times New Roman" w:cs="Times New Roman"/>
          <w:sz w:val="28"/>
          <w:szCs w:val="28"/>
        </w:rPr>
        <w:t>, 52]</w:t>
      </w:r>
      <w:r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5D07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Форма</w:t>
      </w:r>
      <w:r w:rsidR="001C5D07" w:rsidRPr="0069014C">
        <w:rPr>
          <w:rFonts w:ascii="Times New Roman" w:hAnsi="Times New Roman" w:cs="Times New Roman"/>
          <w:sz w:val="28"/>
          <w:szCs w:val="28"/>
        </w:rPr>
        <w:t xml:space="preserve"> і напрямок деформованої кістки можуть бути</w:t>
      </w:r>
      <w:r w:rsidRPr="0069014C">
        <w:rPr>
          <w:rFonts w:ascii="Times New Roman" w:hAnsi="Times New Roman" w:cs="Times New Roman"/>
          <w:sz w:val="28"/>
          <w:szCs w:val="28"/>
        </w:rPr>
        <w:t xml:space="preserve"> косі, кутові, ротаційні, гвинтоподібні. За характером розташування кісткових уламків: перелом зі зміщенням; без зміщення. За місцем, де було пошкодження: головка − у місця п'ястно-фалангового рухомого з'єднання кісток; підстава − в області зап'ястя; центральна частина. </w:t>
      </w:r>
    </w:p>
    <w:p w:rsidR="001C5D07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Також існує класифікація, в залежності від того, яка частина п'ясткової кістки була пошкоджена: 1 п'ястна кістка − при переломі першої п'ясткової кістки лікарі виділяють 2 різновиди травми: перелом Беннета і перелом без вивиху. Перелом Беннета (розташування − основи кістки кисті) характеризують пошкодженням трикутного фрагмента з боку ліктя. </w:t>
      </w:r>
      <w:r w:rsidR="00695C99" w:rsidRPr="0069014C">
        <w:rPr>
          <w:rFonts w:ascii="Times New Roman" w:hAnsi="Times New Roman" w:cs="Times New Roman"/>
          <w:sz w:val="28"/>
          <w:szCs w:val="28"/>
        </w:rPr>
        <w:t>Зміщення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при цьому немає, спостерігається вивих. Найчастіше, травма трапляється в результаті механічного пошкодження, з впливом на вісь великого пальця (при ударі, падінні важкого предмета на руку). У медицині пошкодження Беннета </w:t>
      </w:r>
      <w:r w:rsidR="00695C99" w:rsidRPr="0069014C">
        <w:rPr>
          <w:rFonts w:ascii="Times New Roman" w:hAnsi="Times New Roman" w:cs="Times New Roman"/>
          <w:sz w:val="28"/>
          <w:szCs w:val="28"/>
        </w:rPr>
        <w:t>можуть позначати як переломовиви</w:t>
      </w:r>
      <w:r w:rsidRPr="0069014C">
        <w:rPr>
          <w:rFonts w:ascii="Times New Roman" w:hAnsi="Times New Roman" w:cs="Times New Roman"/>
          <w:sz w:val="28"/>
          <w:szCs w:val="28"/>
        </w:rPr>
        <w:t xml:space="preserve">х першої п'ясткової кістки. Деформація без подальшого вивиху характеризується травмуванням «згинальної» ділянки кисті руки. Таке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трапляється, якщо різко зігнути кістку в сторону долоні, і сильно по ній вдарити. Такий характер травмування призводить до зміщення фрагментів кисті у внутрішню частину долоні. Пошкодження часто відбуваються у спортсменів, і у конфліктних людей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[3, 5</w:t>
      </w:r>
      <w:r w:rsidR="00D10C4A" w:rsidRPr="0069014C">
        <w:rPr>
          <w:rFonts w:ascii="Times New Roman" w:hAnsi="Times New Roman" w:cs="Times New Roman"/>
          <w:sz w:val="28"/>
          <w:szCs w:val="28"/>
        </w:rPr>
        <w:t>].</w:t>
      </w:r>
    </w:p>
    <w:p w:rsidR="001C5D07" w:rsidRPr="0069014C" w:rsidRDefault="00695C99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Велика кількість травматологів зазначають, що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серед 2, 3, 4 і 5 п'ястних кісток т</w:t>
      </w:r>
      <w:r w:rsidR="00F619DD" w:rsidRPr="0069014C">
        <w:rPr>
          <w:rFonts w:ascii="Times New Roman" w:hAnsi="Times New Roman" w:cs="Times New Roman"/>
          <w:sz w:val="28"/>
          <w:szCs w:val="28"/>
        </w:rPr>
        <w:t>равми бувають різного характеру, з різною кількістю пошкоджень. Виділяють переломи 3 п'ясткової кістки; переломи 4 і 5 п'ясткової кістки; перелом головки п'ясткових кісток. Такі види травмування зустрічаються рідше. Пошкодження трапляється через удар, сильного стиснення або здавлювання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[2, 7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="00F619DD"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5D07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Перелом п'ясткової кістки код за МКХ 10: S62.2 Перелом першої п'ясткової кістки S62.3 Перелом іншої п'ясткової кістки S62.4 Множинні переломи п'ясткових кісток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[30]</w:t>
      </w:r>
      <w:r w:rsidR="001C5D07" w:rsidRPr="0069014C">
        <w:rPr>
          <w:rFonts w:ascii="Times New Roman" w:hAnsi="Times New Roman" w:cs="Times New Roman"/>
          <w:sz w:val="28"/>
          <w:szCs w:val="28"/>
        </w:rPr>
        <w:t>.</w:t>
      </w:r>
    </w:p>
    <w:p w:rsidR="00F619DD" w:rsidRPr="0069014C" w:rsidRDefault="00F619D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Клінічна картина при переломі шийки</w:t>
      </w:r>
      <w:r w:rsidR="001C5D07" w:rsidRPr="0069014C">
        <w:rPr>
          <w:rFonts w:ascii="Times New Roman" w:hAnsi="Times New Roman" w:cs="Times New Roman"/>
          <w:sz w:val="28"/>
          <w:szCs w:val="28"/>
        </w:rPr>
        <w:t xml:space="preserve"> п'ясткової кістки або при трав</w:t>
      </w:r>
      <w:r w:rsidRPr="0069014C">
        <w:rPr>
          <w:rFonts w:ascii="Times New Roman" w:hAnsi="Times New Roman" w:cs="Times New Roman"/>
          <w:sz w:val="28"/>
          <w:szCs w:val="28"/>
        </w:rPr>
        <w:t>мування фрагментів кисті наступна: пацієнт не здатний доторкнутися до місця травми через сильний біль. Поворухнути кис</w:t>
      </w:r>
      <w:r w:rsidR="001C5D07" w:rsidRPr="0069014C">
        <w:rPr>
          <w:rFonts w:ascii="Times New Roman" w:hAnsi="Times New Roman" w:cs="Times New Roman"/>
          <w:sz w:val="28"/>
          <w:szCs w:val="28"/>
        </w:rPr>
        <w:t>тю також надзвичайно важко. Спо</w:t>
      </w:r>
      <w:r w:rsidRPr="0069014C">
        <w:rPr>
          <w:rFonts w:ascii="Times New Roman" w:hAnsi="Times New Roman" w:cs="Times New Roman"/>
          <w:sz w:val="28"/>
          <w:szCs w:val="28"/>
        </w:rPr>
        <w:t>стерігається характерний синюшний набряк. Витягування руки хворобливе. Якщо стався вивих − спост</w:t>
      </w:r>
      <w:r w:rsidR="00695C99" w:rsidRPr="0069014C">
        <w:rPr>
          <w:rFonts w:ascii="Times New Roman" w:hAnsi="Times New Roman" w:cs="Times New Roman"/>
          <w:sz w:val="28"/>
          <w:szCs w:val="28"/>
        </w:rPr>
        <w:t>ерігається деформація зв'язок п</w:t>
      </w:r>
      <w:r w:rsidR="00695C99" w:rsidRPr="0034668D">
        <w:rPr>
          <w:rFonts w:ascii="Times New Roman" w:hAnsi="Times New Roman" w:cs="Times New Roman"/>
          <w:sz w:val="28"/>
          <w:szCs w:val="28"/>
        </w:rPr>
        <w:t>’</w:t>
      </w:r>
      <w:r w:rsidRPr="0069014C">
        <w:rPr>
          <w:rFonts w:ascii="Times New Roman" w:hAnsi="Times New Roman" w:cs="Times New Roman"/>
          <w:sz w:val="28"/>
          <w:szCs w:val="28"/>
        </w:rPr>
        <w:t>ястно-фалангового зчленування. У разі відсутності медичної допомоги та консультації фахівця кістки зростаються неправильно. В результаті чого порушується функціонування руки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5F41C7" w:rsidRPr="0069014C">
        <w:rPr>
          <w:rFonts w:ascii="Times New Roman" w:hAnsi="Times New Roman" w:cs="Times New Roman"/>
          <w:sz w:val="28"/>
          <w:szCs w:val="28"/>
        </w:rPr>
        <w:t>[5</w:t>
      </w:r>
      <w:r w:rsidR="00D10C4A" w:rsidRPr="0069014C">
        <w:rPr>
          <w:rFonts w:ascii="Times New Roman" w:hAnsi="Times New Roman" w:cs="Times New Roman"/>
          <w:sz w:val="28"/>
          <w:szCs w:val="28"/>
        </w:rPr>
        <w:t>, 60]</w:t>
      </w:r>
      <w:r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4DD9" w:rsidRPr="0069014C" w:rsidRDefault="00EF7ACC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Комплексна терапія та р</w:t>
      </w:r>
      <w:r w:rsidR="00F619DD" w:rsidRPr="0069014C">
        <w:rPr>
          <w:rFonts w:ascii="Times New Roman" w:hAnsi="Times New Roman" w:cs="Times New Roman"/>
          <w:sz w:val="28"/>
          <w:szCs w:val="28"/>
        </w:rPr>
        <w:t>еабілітація після перелому кисті руки може займати тривалий час. Все залежить від того, який саме був перелом і яка його тяжкість</w:t>
      </w:r>
      <w:r w:rsidR="002F775B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[5, 7-8]</w:t>
      </w:r>
      <w:r w:rsidR="00F619DD" w:rsidRPr="0069014C">
        <w:rPr>
          <w:rFonts w:ascii="Times New Roman" w:hAnsi="Times New Roman" w:cs="Times New Roman"/>
          <w:sz w:val="28"/>
          <w:szCs w:val="28"/>
        </w:rPr>
        <w:t>.</w:t>
      </w:r>
    </w:p>
    <w:p w:rsidR="002F775B" w:rsidRPr="0069014C" w:rsidRDefault="002F775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Висока частота пошкоджень суглобів пальців кисті, втрата працездатності внаслідок больового синдрому свідчать про актуальність проблеми фізичної </w:t>
      </w:r>
      <w:r w:rsidR="00695C99" w:rsidRPr="0069014C">
        <w:rPr>
          <w:rFonts w:ascii="Times New Roman" w:hAnsi="Times New Roman" w:cs="Times New Roman"/>
          <w:sz w:val="28"/>
          <w:szCs w:val="28"/>
        </w:rPr>
        <w:t>реабілітації</w:t>
      </w:r>
      <w:r w:rsidRPr="0069014C">
        <w:rPr>
          <w:rFonts w:ascii="Times New Roman" w:hAnsi="Times New Roman" w:cs="Times New Roman"/>
          <w:sz w:val="28"/>
          <w:szCs w:val="28"/>
        </w:rPr>
        <w:t xml:space="preserve"> свіжих і застарілих переломів, переломо-вивихів фаланг пальців кисті.</w:t>
      </w:r>
    </w:p>
    <w:p w:rsidR="00B14DD9" w:rsidRDefault="00B14DD9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14C" w:rsidRDefault="0069014C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14C" w:rsidRPr="0069014C" w:rsidRDefault="0069014C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90F" w:rsidRPr="0069014C" w:rsidRDefault="00FD3401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</w:t>
      </w:r>
      <w:r w:rsidR="00B14DD9" w:rsidRPr="0069014C">
        <w:rPr>
          <w:rFonts w:ascii="Times New Roman" w:hAnsi="Times New Roman" w:cs="Times New Roman"/>
          <w:b/>
          <w:sz w:val="28"/>
          <w:szCs w:val="28"/>
        </w:rPr>
        <w:t>Сучасні напрямки адаптивної фізичної реабілітації у комплексній терапії осіб при переломах фаланг пальців рук</w:t>
      </w:r>
      <w:r w:rsidR="0011790F" w:rsidRPr="0069014C">
        <w:rPr>
          <w:rFonts w:ascii="Times New Roman" w:hAnsi="Times New Roman" w:cs="Times New Roman"/>
          <w:b/>
          <w:sz w:val="28"/>
          <w:szCs w:val="28"/>
        </w:rPr>
        <w:tab/>
      </w:r>
    </w:p>
    <w:p w:rsidR="00270B5D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При переломах фаланг пальців</w:t>
      </w:r>
      <w:r w:rsidR="0063369F" w:rsidRPr="0069014C">
        <w:rPr>
          <w:rFonts w:ascii="Times New Roman" w:hAnsi="Times New Roman" w:cs="Times New Roman"/>
          <w:sz w:val="28"/>
          <w:szCs w:val="28"/>
        </w:rPr>
        <w:t xml:space="preserve"> руки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призначають комплексну фізичну </w:t>
      </w:r>
      <w:r w:rsidR="003D344D" w:rsidRPr="0069014C">
        <w:rPr>
          <w:rFonts w:ascii="Times New Roman" w:hAnsi="Times New Roman" w:cs="Times New Roman"/>
          <w:sz w:val="28"/>
          <w:szCs w:val="28"/>
        </w:rPr>
        <w:t>реабілітацію</w:t>
      </w:r>
      <w:r w:rsidRPr="0069014C">
        <w:rPr>
          <w:rFonts w:ascii="Times New Roman" w:hAnsi="Times New Roman" w:cs="Times New Roman"/>
          <w:sz w:val="28"/>
          <w:szCs w:val="28"/>
        </w:rPr>
        <w:t>, засоби якої сприяють попередженню ймовірних ускладнень, стимуляції компенсаторно-пристосувальних реакцій організму та покращенню якості життя</w:t>
      </w:r>
      <w:r w:rsidR="005F41C7" w:rsidRPr="0069014C">
        <w:rPr>
          <w:rFonts w:ascii="Times New Roman" w:hAnsi="Times New Roman" w:cs="Times New Roman"/>
          <w:sz w:val="28"/>
          <w:szCs w:val="28"/>
        </w:rPr>
        <w:t xml:space="preserve"> [41, </w:t>
      </w:r>
      <w:r w:rsidR="00D10C4A" w:rsidRPr="0069014C">
        <w:rPr>
          <w:rFonts w:ascii="Times New Roman" w:hAnsi="Times New Roman" w:cs="Times New Roman"/>
          <w:sz w:val="28"/>
          <w:szCs w:val="28"/>
        </w:rPr>
        <w:t>4</w:t>
      </w:r>
      <w:r w:rsidR="005F41C7" w:rsidRPr="0069014C">
        <w:rPr>
          <w:rFonts w:ascii="Times New Roman" w:hAnsi="Times New Roman" w:cs="Times New Roman"/>
          <w:sz w:val="28"/>
          <w:szCs w:val="28"/>
        </w:rPr>
        <w:t>6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957040" w:rsidRPr="0069014C" w:rsidRDefault="00270B5D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Обов’язкове дотримання загальних принципів призначення фізичних навантажень: індивідуалізація в методиці і дозуванні фізичних вправ в залежності від особливостей перелому; системність впливу із забезпеченням певного добору вправ і їх послідовності; регулярність і тривалість застосування фізичних вправ; збільшення фізичного навантаження в процесі курсу терапії; різноманітність, новизна в підборі і застосуванні вправ – 10-15%; помірність впливу фізичних вправ, але більш тривале або дробове фізичне навантаження виправдане, ніж посилене і концентроване. Одними із ефективних терапевтичних вправ є саме активні рухи, як найбільш повноцінні, що є природним біологічним стимулятором нервово-м'язової системи. Пасивні рухи використовуються з метою впливу на укорочені м'язи, внаслідок переваги більш сильних антагоністів та розробки тугорухливості та контрактури</w:t>
      </w:r>
      <w:r w:rsidRPr="006901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B27A2" w:rsidRPr="0069014C">
        <w:rPr>
          <w:rFonts w:ascii="Times New Roman" w:hAnsi="Times New Roman" w:cs="Times New Roman"/>
          <w:sz w:val="28"/>
          <w:szCs w:val="28"/>
        </w:rPr>
        <w:t>[16, 18</w:t>
      </w:r>
      <w:r w:rsidR="00EF7ACC" w:rsidRPr="0069014C">
        <w:rPr>
          <w:rFonts w:ascii="Times New Roman" w:hAnsi="Times New Roman" w:cs="Times New Roman"/>
          <w:sz w:val="28"/>
          <w:szCs w:val="28"/>
        </w:rPr>
        <w:t>, 24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957040" w:rsidRPr="0069014C" w:rsidRDefault="00957040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Призначається таким пацієнтам і блокова механотерапія для верхніх кінцівок</w:t>
      </w:r>
      <w:r w:rsidR="00DB27A2" w:rsidRPr="0069014C">
        <w:rPr>
          <w:rFonts w:ascii="Times New Roman" w:hAnsi="Times New Roman" w:cs="Times New Roman"/>
          <w:sz w:val="28"/>
          <w:szCs w:val="28"/>
        </w:rPr>
        <w:t xml:space="preserve"> [53]</w:t>
      </w:r>
      <w:r w:rsidRPr="0069014C">
        <w:rPr>
          <w:rFonts w:ascii="Times New Roman" w:hAnsi="Times New Roman" w:cs="Times New Roman"/>
          <w:sz w:val="28"/>
          <w:szCs w:val="28"/>
        </w:rPr>
        <w:t xml:space="preserve">, індивідуальна активна гімнастика, в тому числі на тренажерах і </w:t>
      </w:r>
      <w:r w:rsidR="0063369F" w:rsidRPr="0069014C">
        <w:rPr>
          <w:rFonts w:ascii="Times New Roman" w:hAnsi="Times New Roman" w:cs="Times New Roman"/>
          <w:sz w:val="28"/>
          <w:szCs w:val="28"/>
        </w:rPr>
        <w:t xml:space="preserve">спеціальних </w:t>
      </w:r>
      <w:r w:rsidRPr="0069014C">
        <w:rPr>
          <w:rFonts w:ascii="Times New Roman" w:hAnsi="Times New Roman" w:cs="Times New Roman"/>
          <w:sz w:val="28"/>
          <w:szCs w:val="28"/>
        </w:rPr>
        <w:t>пристосуваннях, гімнастика для кисті у воді, а також пасивні вправи для суглобів ураженої кисті. Пасивні рухи слід проводити обережно оскільки прикладення надмір</w:t>
      </w:r>
      <w:r w:rsidR="0063369F" w:rsidRPr="0069014C">
        <w:rPr>
          <w:rFonts w:ascii="Times New Roman" w:hAnsi="Times New Roman" w:cs="Times New Roman"/>
          <w:sz w:val="28"/>
          <w:szCs w:val="28"/>
        </w:rPr>
        <w:t>ної сили при розгинанні фаланг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може спровокувати біль та набряк, що в подальшому може негативно вплину</w:t>
      </w:r>
      <w:r w:rsidR="0063369F" w:rsidRPr="0069014C">
        <w:rPr>
          <w:rFonts w:ascii="Times New Roman" w:hAnsi="Times New Roman" w:cs="Times New Roman"/>
          <w:sz w:val="28"/>
          <w:szCs w:val="28"/>
        </w:rPr>
        <w:t>ти на процес відновлення та при</w:t>
      </w:r>
      <w:r w:rsidRPr="0069014C">
        <w:rPr>
          <w:rFonts w:ascii="Times New Roman" w:hAnsi="Times New Roman" w:cs="Times New Roman"/>
          <w:sz w:val="28"/>
          <w:szCs w:val="28"/>
        </w:rPr>
        <w:t xml:space="preserve">зупинити процес терапії на деякий час. </w:t>
      </w:r>
    </w:p>
    <w:p w:rsidR="00957040" w:rsidRPr="0069014C" w:rsidRDefault="00DB27A2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Автори рекомендують [12, 17, 34</w:t>
      </w:r>
      <w:r w:rsidR="00957040" w:rsidRPr="0069014C">
        <w:rPr>
          <w:rFonts w:ascii="Times New Roman" w:hAnsi="Times New Roman" w:cs="Times New Roman"/>
          <w:sz w:val="28"/>
          <w:szCs w:val="28"/>
        </w:rPr>
        <w:t>] «</w:t>
      </w:r>
      <w:r w:rsidR="0063369F" w:rsidRPr="0069014C">
        <w:rPr>
          <w:rFonts w:ascii="Times New Roman" w:hAnsi="Times New Roman" w:cs="Times New Roman"/>
          <w:sz w:val="28"/>
          <w:szCs w:val="28"/>
        </w:rPr>
        <w:t>….</w:t>
      </w:r>
      <w:r w:rsidR="00957040" w:rsidRPr="0069014C">
        <w:rPr>
          <w:rFonts w:ascii="Times New Roman" w:hAnsi="Times New Roman" w:cs="Times New Roman"/>
          <w:sz w:val="28"/>
          <w:szCs w:val="28"/>
        </w:rPr>
        <w:t>у першому періоді використовувати заходи спрямовані на збільшення обсягу активних і пасивних рухів у суглобах кисті, вдосконалювати координа</w:t>
      </w:r>
      <w:r w:rsidR="007015C8" w:rsidRPr="0069014C">
        <w:rPr>
          <w:rFonts w:ascii="Times New Roman" w:hAnsi="Times New Roman" w:cs="Times New Roman"/>
          <w:sz w:val="28"/>
          <w:szCs w:val="28"/>
        </w:rPr>
        <w:t>ційні</w:t>
      </w:r>
      <w:r w:rsidR="00957040" w:rsidRPr="0069014C">
        <w:rPr>
          <w:rFonts w:ascii="Times New Roman" w:hAnsi="Times New Roman" w:cs="Times New Roman"/>
          <w:sz w:val="28"/>
          <w:szCs w:val="28"/>
        </w:rPr>
        <w:t xml:space="preserve"> навички, тренування різних видів захоплення, зміцнення м'язів верхніх кінцівок і плечового пояса. Першочерговим завданням є максимальне відновлення обсягу рухів, порушених видів з</w:t>
      </w:r>
      <w:r w:rsidR="0063369F" w:rsidRPr="0069014C">
        <w:rPr>
          <w:rFonts w:ascii="Times New Roman" w:hAnsi="Times New Roman" w:cs="Times New Roman"/>
          <w:sz w:val="28"/>
          <w:szCs w:val="28"/>
        </w:rPr>
        <w:t xml:space="preserve">ахоплення і </w:t>
      </w:r>
      <w:r w:rsidR="0063369F" w:rsidRPr="0069014C">
        <w:rPr>
          <w:rFonts w:ascii="Times New Roman" w:hAnsi="Times New Roman" w:cs="Times New Roman"/>
          <w:sz w:val="28"/>
          <w:szCs w:val="28"/>
        </w:rPr>
        <w:lastRenderedPageBreak/>
        <w:t>координації, потім –</w:t>
      </w:r>
      <w:r w:rsidR="00957040" w:rsidRPr="0069014C">
        <w:rPr>
          <w:rFonts w:ascii="Times New Roman" w:hAnsi="Times New Roman" w:cs="Times New Roman"/>
          <w:sz w:val="28"/>
          <w:szCs w:val="28"/>
        </w:rPr>
        <w:t xml:space="preserve"> м'язової сили кисті. Вправи повинні бути передбачені не тільки для кисті, але і для м'язів плечового пояса, плеча, передпліччя, від функціонального стану яких у великій мірі залежить функція кисті. Використовуються також блокова механотерапія і гідрокінезотерапія. Індивідуальна гімнастика призначається 2-3 рази на день по 25-30 хв.»</w:t>
      </w:r>
    </w:p>
    <w:p w:rsidR="00957040" w:rsidRPr="0069014C" w:rsidRDefault="00957040" w:rsidP="0069014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Слід, як правило, застосовувати полегшені вихідні положення (в.п.) забезпечити стійку опору всьому передпліччя. Заняттю кінезотерапії передує масаж кисті та передпліччя. Проводяться активні вправи для суглобів пошкодженої кисті, в тому числі вправи з різними предметами (м'ячами, циліндрами, еспандерами, набори пластин, кубиків, циліндрів різного діаметру і ваги). При появі болю необхідно обмежити темп і зменшити амплітуду рухів. Пасивні рухи слід проводити в напрямі, протилежному формується контрактура. При згинальних контрактура необхідно обережно застосовувати пасивне згинання, а тільки потім виконувати розгинання. Наприкінці заняття досягнутий ефект закріплюють укладаннями з використанням спеціальних шин і ор</w:t>
      </w:r>
      <w:r w:rsidR="00DB27A2" w:rsidRPr="0069014C">
        <w:rPr>
          <w:rFonts w:ascii="Times New Roman" w:hAnsi="Times New Roman" w:cs="Times New Roman"/>
          <w:sz w:val="28"/>
          <w:szCs w:val="28"/>
        </w:rPr>
        <w:t>тезів [38, 45, 47</w:t>
      </w:r>
      <w:r w:rsidRPr="0069014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70B5D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Сучасним фізіотерапевтичним метод лікування переломів флангів пальців є ударно-хвильова терапія. Вона має ряд переваг: посилення кровотоку, зміна проникності клітинних мембран, активізація обміну речовин і відновлення клітинного іонного обміну. Вібростимуляція, яка проводиться за допомогою апарату, ґрунтується на механічній передачі віброімпульсів скороченим або розтягнутим м'язам і сухожиллям з фізіологічно подібними частотами (18-23 Гц) і з низькою амплітудою вібрації за допомогою відповідної головки D-ActorR [</w:t>
      </w:r>
      <w:r w:rsidR="00EF7ACC" w:rsidRPr="0069014C">
        <w:rPr>
          <w:rFonts w:ascii="Times New Roman" w:hAnsi="Times New Roman" w:cs="Times New Roman"/>
          <w:sz w:val="28"/>
          <w:szCs w:val="28"/>
        </w:rPr>
        <w:t xml:space="preserve">22, </w:t>
      </w:r>
      <w:r w:rsidR="00DB27A2" w:rsidRPr="0069014C">
        <w:rPr>
          <w:rFonts w:ascii="Times New Roman" w:hAnsi="Times New Roman" w:cs="Times New Roman"/>
          <w:sz w:val="28"/>
          <w:szCs w:val="28"/>
        </w:rPr>
        <w:t xml:space="preserve">43, </w:t>
      </w:r>
      <w:r w:rsidR="003D344D" w:rsidRPr="0069014C">
        <w:rPr>
          <w:rFonts w:ascii="Times New Roman" w:hAnsi="Times New Roman" w:cs="Times New Roman"/>
          <w:sz w:val="28"/>
          <w:szCs w:val="28"/>
        </w:rPr>
        <w:t>4</w:t>
      </w:r>
      <w:r w:rsidR="00DB27A2" w:rsidRPr="0069014C">
        <w:rPr>
          <w:rFonts w:ascii="Times New Roman" w:hAnsi="Times New Roman" w:cs="Times New Roman"/>
          <w:sz w:val="28"/>
          <w:szCs w:val="28"/>
        </w:rPr>
        <w:t>9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270B5D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При переломах флангів пальців верхньої кінцівки застосовують також засоби гідрокінезотерапії: фізичні вправи у воді, підводний вихровий і вібраційний масаж, механотерапію у воді, корекцію становищем у водному середовищі. Необхідними пристосуваннями для вправ у воді є: набір предметів для захоплення пальцями – гумові губки різного розміру і форми: поролонові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м'ячі, валики, дрібні кольорові предмети з пластмаси; поплавці з пінопласту для створення протидії руху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при зануренн</w:t>
      </w:r>
      <w:r w:rsidR="00DB27A2" w:rsidRPr="0069014C">
        <w:rPr>
          <w:rFonts w:ascii="Times New Roman" w:hAnsi="Times New Roman" w:cs="Times New Roman"/>
          <w:sz w:val="28"/>
          <w:szCs w:val="28"/>
        </w:rPr>
        <w:t>і пальців у воду)[31, 39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270B5D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На першому етапі використовуються суворо дозовані за напрямом, локалізацією, обсягом, силі руху активні вправи в теплій воді. Вони носять полегшений характер внаслідок як особливостей гідростатичних умов функції, так і методики їх використання. Розрізняють такі послідовні фази відновлення функції пошкоджених пальців у ході застосування гідрокінезотерапії: зниження больових відчуттів і розслаблення м'язів; розвиток ізольованих (аналітичного характеру) рухів в окремих суглобах; вироблення тонкої координації рухів пальців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 [</w:t>
      </w:r>
      <w:r w:rsidR="00DB27A2" w:rsidRPr="0069014C">
        <w:rPr>
          <w:rFonts w:ascii="Times New Roman" w:hAnsi="Times New Roman" w:cs="Times New Roman"/>
          <w:sz w:val="28"/>
          <w:szCs w:val="28"/>
        </w:rPr>
        <w:t>31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270B5D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Зниження больових відчуттів при рухах і розслаблення рефлекторно напружених м'язів, що дозволяє домогтися початковій мобілізації суглобів пальців, забезпечує температурний фактор. Спочатку хворий у процесі гідрокінезотерапевтичної процедури робить активні рухи пальцями суміжними з пошкодженими, а потім у міру зменшення больових відчуттів та скутості рухів і пошкодженими фалангами пальців. Вироблення ізольованих, диференційованих рухів у суглобах пальці в певному напрямі досягається шляхом фіксації здоровою рукою вище розміщеної фаланги пальця. Є також можливість локалізувати рух в проксимальному або дистальному міжфаланговому суглобі (що особливо важливо при наявній згинальній контрактурі, так як згинання в п'ястно-фалангових суглобах здійснюється дрібними м'язами кисті, в проксимальних міжфалангових суглобах – поверхневим згиначів пальців, а в дистальних міжфалангових суглобах – глибоким згиначів пальців) [</w:t>
      </w:r>
      <w:r w:rsidR="00DB27A2" w:rsidRPr="0069014C">
        <w:rPr>
          <w:rFonts w:ascii="Times New Roman" w:hAnsi="Times New Roman" w:cs="Times New Roman"/>
          <w:sz w:val="28"/>
          <w:szCs w:val="28"/>
        </w:rPr>
        <w:t>39, 51</w:t>
      </w:r>
      <w:r w:rsidRPr="0069014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70B5D" w:rsidRPr="0069014C" w:rsidRDefault="00270B5D" w:rsidP="0069014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При проведенні підводного вібраційного масажу використовується м'який наконечник; їм проводиться поверхневе «прогладжування» вздовж верхньої кінцівки в доцентровому напрямку (від кисті до ліктьового суглоба), тривалістю 5-7 хв. Сприятливий вплив на периферичний кровообіг верхньої кінцівки робить також вихровий масаж невеликої сили з анало</w:t>
      </w:r>
      <w:r w:rsidR="00D10C4A" w:rsidRPr="0069014C">
        <w:rPr>
          <w:rFonts w:ascii="Times New Roman" w:hAnsi="Times New Roman" w:cs="Times New Roman"/>
          <w:sz w:val="28"/>
          <w:szCs w:val="28"/>
        </w:rPr>
        <w:t>г</w:t>
      </w:r>
      <w:r w:rsidR="00DB27A2" w:rsidRPr="0069014C">
        <w:rPr>
          <w:rFonts w:ascii="Times New Roman" w:hAnsi="Times New Roman" w:cs="Times New Roman"/>
          <w:sz w:val="28"/>
          <w:szCs w:val="28"/>
        </w:rPr>
        <w:t>ічним температурним режимом. [21</w:t>
      </w:r>
      <w:r w:rsidRPr="0069014C">
        <w:rPr>
          <w:rFonts w:ascii="Times New Roman" w:hAnsi="Times New Roman" w:cs="Times New Roman"/>
          <w:sz w:val="28"/>
          <w:szCs w:val="28"/>
        </w:rPr>
        <w:t>,</w:t>
      </w:r>
      <w:r w:rsidR="00DB27A2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EF7ACC" w:rsidRPr="0069014C">
        <w:rPr>
          <w:rFonts w:ascii="Times New Roman" w:hAnsi="Times New Roman" w:cs="Times New Roman"/>
          <w:sz w:val="28"/>
          <w:szCs w:val="28"/>
        </w:rPr>
        <w:t xml:space="preserve">23, </w:t>
      </w:r>
      <w:r w:rsidR="00DB27A2" w:rsidRPr="0069014C">
        <w:rPr>
          <w:rFonts w:ascii="Times New Roman" w:hAnsi="Times New Roman" w:cs="Times New Roman"/>
          <w:sz w:val="28"/>
          <w:szCs w:val="28"/>
        </w:rPr>
        <w:t>31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FF09F0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 xml:space="preserve">Останнім часом із стрімким розвитком науково-технічного прогресу з’являється все більше сучасних технічних засобів, які допомагають фахівцям з фізичної </w:t>
      </w:r>
      <w:r w:rsidR="0063369F" w:rsidRPr="0069014C">
        <w:rPr>
          <w:rFonts w:ascii="Times New Roman" w:hAnsi="Times New Roman" w:cs="Times New Roman"/>
          <w:sz w:val="28"/>
          <w:szCs w:val="28"/>
        </w:rPr>
        <w:t>реабілітації</w:t>
      </w:r>
      <w:r w:rsidRPr="0069014C">
        <w:rPr>
          <w:rFonts w:ascii="Times New Roman" w:hAnsi="Times New Roman" w:cs="Times New Roman"/>
          <w:sz w:val="28"/>
          <w:szCs w:val="28"/>
        </w:rPr>
        <w:t xml:space="preserve"> у роботі з переломами фаланг пальців верхньої кінцівки. Серед таких CPM – тренажери для пасивної розробки суглобів. Вони не тільки покращують функціональний результат і скорочують тривалість фізичної терапії, але й допомагають досягти цих результатів з усією можливою зручністю для пацієнта</w:t>
      </w:r>
      <w:r w:rsidR="00DB27A2" w:rsidRPr="0069014C">
        <w:rPr>
          <w:rFonts w:ascii="Times New Roman" w:hAnsi="Times New Roman" w:cs="Times New Roman"/>
          <w:sz w:val="28"/>
          <w:szCs w:val="28"/>
        </w:rPr>
        <w:t xml:space="preserve"> [44, 53</w:t>
      </w:r>
      <w:r w:rsidR="00D10C4A" w:rsidRPr="0069014C">
        <w:rPr>
          <w:rFonts w:ascii="Times New Roman" w:hAnsi="Times New Roman" w:cs="Times New Roman"/>
          <w:sz w:val="28"/>
          <w:szCs w:val="28"/>
        </w:rPr>
        <w:t>]</w:t>
      </w:r>
      <w:r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9F0" w:rsidRPr="0069014C" w:rsidRDefault="00FF09F0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i/>
          <w:iCs/>
          <w:sz w:val="28"/>
          <w:szCs w:val="28"/>
        </w:rPr>
        <w:t xml:space="preserve">СРМ-тренажер XT DigiGlide Kaiser Portable Hand CPM </w:t>
      </w:r>
      <w:r w:rsidRPr="0069014C">
        <w:rPr>
          <w:rFonts w:ascii="Times New Roman" w:hAnsi="Times New Roman" w:cs="Times New Roman"/>
          <w:sz w:val="28"/>
          <w:szCs w:val="28"/>
        </w:rPr>
        <w:t xml:space="preserve">зображено на </w:t>
      </w:r>
      <w:r w:rsidR="00DE54C9" w:rsidRPr="0069014C">
        <w:rPr>
          <w:rFonts w:ascii="Times New Roman" w:hAnsi="Times New Roman" w:cs="Times New Roman"/>
          <w:sz w:val="28"/>
          <w:szCs w:val="28"/>
        </w:rPr>
        <w:t>рис.1.1.</w:t>
      </w:r>
      <w:r w:rsidRPr="0069014C">
        <w:rPr>
          <w:rFonts w:ascii="Times New Roman" w:hAnsi="Times New Roman" w:cs="Times New Roman"/>
          <w:sz w:val="28"/>
          <w:szCs w:val="28"/>
        </w:rPr>
        <w:t xml:space="preserve"> Цей пристрій застосовується для раннього і безболісного відновлення рухливості всіх суглобів кисті, запобігання ускладнень, забезпечує мінімальне осьове навантаження і оптимальні умови для їх правильного відновлення, надає пацієнту, фізичному терапевту і лікарю можливість досягти повного композитного кулака, внутрішнього мінусового руху і інших рухів, найбільш придатних для конкретних потреб пацієнта. Особливості тренажера для фізичної терапії: внутрішня мінусова здатність; потужний, сильний і надійний; має легку вагу і легкий в застосуванні; забезп</w:t>
      </w:r>
      <w:r w:rsidR="00DB27A2" w:rsidRPr="0069014C">
        <w:rPr>
          <w:rFonts w:ascii="Times New Roman" w:hAnsi="Times New Roman" w:cs="Times New Roman"/>
          <w:sz w:val="28"/>
          <w:szCs w:val="28"/>
        </w:rPr>
        <w:t>ечує зручність для пацієнтів [53, 56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FF09F0" w:rsidRPr="0069014C" w:rsidRDefault="0063369F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i/>
          <w:iCs/>
          <w:sz w:val="28"/>
          <w:szCs w:val="28"/>
        </w:rPr>
        <w:t>СРМ –</w:t>
      </w:r>
      <w:r w:rsidR="00FF09F0" w:rsidRPr="0069014C">
        <w:rPr>
          <w:rFonts w:ascii="Times New Roman" w:hAnsi="Times New Roman" w:cs="Times New Roman"/>
          <w:i/>
          <w:iCs/>
          <w:sz w:val="28"/>
          <w:szCs w:val="28"/>
        </w:rPr>
        <w:t xml:space="preserve"> тренажер Lantz edical-Vector 1- </w:t>
      </w:r>
      <w:r w:rsidR="00FF09F0" w:rsidRPr="0069014C">
        <w:rPr>
          <w:rFonts w:ascii="Times New Roman" w:hAnsi="Times New Roman" w:cs="Times New Roman"/>
          <w:sz w:val="28"/>
          <w:szCs w:val="28"/>
        </w:rPr>
        <w:t>потужний одномоторний програмований СРМ-тренажер, що застосовується для раннього і безболісного відновлення рухливості всіх суглобів кисті, запобігання ускладнень, пов’язаних з тривалою іммобілізацією, забезпечує мінімальне осьове навантаження і оптимальні умови для їх правильного відновлення.</w:t>
      </w:r>
    </w:p>
    <w:p w:rsidR="00FF09F0" w:rsidRPr="0069014C" w:rsidRDefault="00FF09F0" w:rsidP="006901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0">
            <wp:extent cx="4324350" cy="17907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F0" w:rsidRPr="0069014C" w:rsidRDefault="00DE54C9" w:rsidP="0069014C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Рис.1.1. </w:t>
      </w:r>
      <w:r w:rsidR="00FF09F0" w:rsidRPr="0069014C">
        <w:rPr>
          <w:rFonts w:ascii="Times New Roman" w:hAnsi="Times New Roman" w:cs="Times New Roman"/>
          <w:sz w:val="28"/>
          <w:szCs w:val="28"/>
        </w:rPr>
        <w:t>СРМ-тренажер XT DigiGlide Kaiser Portable Hand CPM.</w:t>
      </w:r>
    </w:p>
    <w:p w:rsidR="00FF09F0" w:rsidRPr="0069014C" w:rsidRDefault="00270B5D" w:rsidP="0069014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 xml:space="preserve">Забезпечуючи повний діапазон руху він допомагає пацієнтам завдяки комплексній терапії руху, одночасно має швидше налаштування, полегшений і простий в експлуатації. Особливості тренажера: м’які тяги допускають різні рухи </w:t>
      </w:r>
      <w:r w:rsidRPr="0069014C">
        <w:rPr>
          <w:rFonts w:ascii="Times New Roman" w:hAnsi="Times New Roman" w:cs="Times New Roman"/>
          <w:sz w:val="28"/>
          <w:szCs w:val="28"/>
          <w:lang w:val="en-US"/>
        </w:rPr>
        <w:t>ROM</w:t>
      </w:r>
      <w:r w:rsidRPr="0069014C">
        <w:rPr>
          <w:rFonts w:ascii="Times New Roman" w:hAnsi="Times New Roman" w:cs="Times New Roman"/>
          <w:sz w:val="28"/>
          <w:szCs w:val="28"/>
        </w:rPr>
        <w:t xml:space="preserve"> для кожного пальця: максимально допустимий від – 21° з гіперекстензією до повного композиційного кулака; рукавички </w:t>
      </w:r>
      <w:r w:rsidRPr="0069014C">
        <w:rPr>
          <w:rFonts w:ascii="Times New Roman" w:hAnsi="Times New Roman" w:cs="Times New Roman"/>
          <w:sz w:val="28"/>
          <w:szCs w:val="28"/>
          <w:lang w:val="en-US"/>
        </w:rPr>
        <w:t>Velero</w:t>
      </w:r>
      <w:r w:rsidRPr="0069014C">
        <w:rPr>
          <w:rFonts w:ascii="Times New Roman" w:hAnsi="Times New Roman" w:cs="Times New Roman"/>
          <w:sz w:val="28"/>
          <w:szCs w:val="28"/>
        </w:rPr>
        <w:t xml:space="preserve"> дозволяють легко надягати і знімати тренажер, функція паузи дозволяє розтягувати статичний к</w:t>
      </w:r>
      <w:r w:rsidR="00DB27A2" w:rsidRPr="0069014C">
        <w:rPr>
          <w:rFonts w:ascii="Times New Roman" w:hAnsi="Times New Roman" w:cs="Times New Roman"/>
          <w:sz w:val="28"/>
          <w:szCs w:val="28"/>
        </w:rPr>
        <w:t>інцевий діапазон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FF09F0" w:rsidRPr="0069014C" w:rsidRDefault="0063369F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За останній</w:t>
      </w:r>
      <w:r w:rsidR="008D6E2C" w:rsidRPr="0069014C">
        <w:rPr>
          <w:rFonts w:ascii="Times New Roman" w:hAnsi="Times New Roman" w:cs="Times New Roman"/>
          <w:sz w:val="28"/>
          <w:szCs w:val="28"/>
        </w:rPr>
        <w:t xml:space="preserve"> час</w:t>
      </w:r>
      <w:r w:rsidRPr="0069014C">
        <w:rPr>
          <w:rFonts w:ascii="Times New Roman" w:hAnsi="Times New Roman" w:cs="Times New Roman"/>
          <w:sz w:val="28"/>
          <w:szCs w:val="28"/>
        </w:rPr>
        <w:t xml:space="preserve"> в питанні реабілітації переломів пальців кисті, завдяки розвитку спеціальної травматологічн</w:t>
      </w:r>
      <w:r w:rsidR="008D6E2C" w:rsidRPr="0069014C">
        <w:rPr>
          <w:rFonts w:ascii="Times New Roman" w:hAnsi="Times New Roman" w:cs="Times New Roman"/>
          <w:sz w:val="28"/>
          <w:szCs w:val="28"/>
        </w:rPr>
        <w:t xml:space="preserve">ої лікувальної мережі і накопиченню технічного </w:t>
      </w:r>
      <w:r w:rsidRPr="0069014C">
        <w:rPr>
          <w:rFonts w:ascii="Times New Roman" w:hAnsi="Times New Roman" w:cs="Times New Roman"/>
          <w:sz w:val="28"/>
          <w:szCs w:val="28"/>
        </w:rPr>
        <w:t>досвіду</w:t>
      </w:r>
      <w:r w:rsidR="008D6E2C" w:rsidRPr="0069014C">
        <w:rPr>
          <w:rFonts w:ascii="Times New Roman" w:hAnsi="Times New Roman" w:cs="Times New Roman"/>
          <w:sz w:val="28"/>
          <w:szCs w:val="28"/>
        </w:rPr>
        <w:t>,</w:t>
      </w:r>
      <w:r w:rsidRPr="0069014C">
        <w:rPr>
          <w:rFonts w:ascii="Times New Roman" w:hAnsi="Times New Roman" w:cs="Times New Roman"/>
          <w:sz w:val="28"/>
          <w:szCs w:val="28"/>
        </w:rPr>
        <w:t xml:space="preserve"> все частіше</w:t>
      </w:r>
      <w:r w:rsidR="008D6E2C" w:rsidRPr="0069014C">
        <w:rPr>
          <w:rFonts w:ascii="Times New Roman" w:hAnsi="Times New Roman" w:cs="Times New Roman"/>
          <w:sz w:val="28"/>
          <w:szCs w:val="28"/>
        </w:rPr>
        <w:t xml:space="preserve"> використовують </w:t>
      </w:r>
      <w:r w:rsidRPr="0069014C">
        <w:rPr>
          <w:rFonts w:ascii="Times New Roman" w:hAnsi="Times New Roman" w:cs="Times New Roman"/>
          <w:sz w:val="28"/>
          <w:szCs w:val="28"/>
        </w:rPr>
        <w:t>е</w:t>
      </w:r>
      <w:r w:rsidR="00FF09F0" w:rsidRPr="0069014C">
        <w:rPr>
          <w:rFonts w:ascii="Times New Roman" w:hAnsi="Times New Roman" w:cs="Times New Roman"/>
          <w:sz w:val="28"/>
          <w:szCs w:val="28"/>
        </w:rPr>
        <w:t>р</w:t>
      </w:r>
      <w:r w:rsidR="008D6E2C" w:rsidRPr="0069014C">
        <w:rPr>
          <w:rFonts w:ascii="Times New Roman" w:hAnsi="Times New Roman" w:cs="Times New Roman"/>
          <w:sz w:val="28"/>
          <w:szCs w:val="28"/>
        </w:rPr>
        <w:t>готерапію, яка</w:t>
      </w:r>
      <w:r w:rsidR="00FF09F0" w:rsidRPr="0069014C">
        <w:rPr>
          <w:rFonts w:ascii="Times New Roman" w:hAnsi="Times New Roman" w:cs="Times New Roman"/>
          <w:sz w:val="28"/>
          <w:szCs w:val="28"/>
        </w:rPr>
        <w:t xml:space="preserve"> є найбільш природною і невимушеною частиною загальної програми з відновлення пошкодженої кисті. Перед ерготерапією стоять наступні завдання: підвищення обсягу рухів і гнучкості суглобів, посилення ослаблених м'язів, поліпшення координації рухів кисті, перенавчання основним умінням і ручним маніпуляціям. Для цього підбирають такі види трудової діяльності, в яких в якості елементів містяться лікувальні руху для досягнення поставлених цілей. При цьому процес роботи повинен бути практично наближений до професії пацієнта. Це являє собою так звану функціональну ерготерапію: вона допомагає і доповнює кінезотерапію. Те, для чого кінезотерапія прокладає дорогу, ерготерапія повинна затвердити і перетворити на руховий навик. У цьому відношенні відповідними вважаються такі види робіт, наприклад: робота ножівкою або рубанком, на ткацькому верстаті, пиляння, шліфування, кування, робота в саду з лопа</w:t>
      </w:r>
      <w:r w:rsidR="00DB27A2" w:rsidRPr="0069014C">
        <w:rPr>
          <w:rFonts w:ascii="Times New Roman" w:hAnsi="Times New Roman" w:cs="Times New Roman"/>
          <w:sz w:val="28"/>
          <w:szCs w:val="28"/>
        </w:rPr>
        <w:t>тою, ліплення з глини та інші [44, 54</w:t>
      </w:r>
      <w:r w:rsidR="00FF09F0" w:rsidRPr="0069014C">
        <w:rPr>
          <w:rFonts w:ascii="Times New Roman" w:hAnsi="Times New Roman" w:cs="Times New Roman"/>
          <w:sz w:val="28"/>
          <w:szCs w:val="28"/>
        </w:rPr>
        <w:t>].</w:t>
      </w:r>
    </w:p>
    <w:p w:rsidR="00FF09F0" w:rsidRPr="0069014C" w:rsidRDefault="00FF09F0" w:rsidP="0069014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Якщо характер пошкодження і можливості відновлення передбачають повернення </w:t>
      </w:r>
      <w:r w:rsidR="00957040" w:rsidRPr="0069014C">
        <w:rPr>
          <w:rFonts w:ascii="Times New Roman" w:hAnsi="Times New Roman" w:cs="Times New Roman"/>
          <w:sz w:val="28"/>
          <w:szCs w:val="28"/>
        </w:rPr>
        <w:t>пацієнта</w:t>
      </w:r>
      <w:r w:rsidRPr="0069014C">
        <w:rPr>
          <w:rFonts w:ascii="Times New Roman" w:hAnsi="Times New Roman" w:cs="Times New Roman"/>
          <w:sz w:val="28"/>
          <w:szCs w:val="28"/>
        </w:rPr>
        <w:t xml:space="preserve"> до попередньої, виконуваної ним роботи, то підбирають такі види трудової діяльності, при яких здійснюється вправу необхідних для його професії рухів і умінь (види захоплення, координація і сила рухів та ін.) При пошкодженнях, що вимагають зміни виду роботи хворого, в процесі відновного лікування; його навчають засвоєнню умінь, маніпуляцій і робочих рухів, які можуть стати в нагоді йому при новій роботі. Такі, наприклад: скрипаль, піаніст,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перукар та ін.</w:t>
      </w:r>
      <w:r w:rsidR="00957040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Розробка відповідних технічних допоміжних засобів, необхідних для деяких більш важких пошкоджень (особливо стійких) кисті і пальців, і навчання використанню їх при самообслуговуванні в процесі повсякденного життя</w:t>
      </w:r>
      <w:r w:rsidR="00957040" w:rsidRPr="0069014C">
        <w:rPr>
          <w:rFonts w:ascii="Times New Roman" w:hAnsi="Times New Roman" w:cs="Times New Roman"/>
          <w:sz w:val="28"/>
          <w:szCs w:val="28"/>
        </w:rPr>
        <w:t>.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40" w:rsidRPr="0069014C" w:rsidRDefault="00FF09F0" w:rsidP="0069014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69014C">
        <w:rPr>
          <w:rFonts w:ascii="Times New Roman" w:hAnsi="Times New Roman" w:cs="Times New Roman"/>
          <w:color w:val="000000"/>
          <w:spacing w:val="-5"/>
          <w:sz w:val="28"/>
          <w:szCs w:val="28"/>
        </w:rPr>
        <w:t>Різні тренажери для дрібної моторики: штурвал із змінним опором і змінною навантаженням; пронація-супінація (обертання кистьового суглоба); підвішені кульки різного діаметра для стискання пальців; різні гвинти з пружинним опором для вправ вкручування; кистьовий тренажер із змінним опором; палички для координації рухів рук; спіралеподібні пружинки різного діаметру для розробки пальців; ножн</w:t>
      </w:r>
      <w:r w:rsidR="00EF7ACC" w:rsidRPr="0069014C">
        <w:rPr>
          <w:rFonts w:ascii="Times New Roman" w:hAnsi="Times New Roman" w:cs="Times New Roman"/>
          <w:color w:val="000000"/>
          <w:spacing w:val="-5"/>
          <w:sz w:val="28"/>
          <w:szCs w:val="28"/>
        </w:rPr>
        <w:t>а педаль для нижніх кінцівок [53, 60</w:t>
      </w:r>
      <w:r w:rsidRPr="0069014C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].  </w:t>
      </w:r>
    </w:p>
    <w:p w:rsidR="00FF09F0" w:rsidRPr="0069014C" w:rsidRDefault="00FF09F0" w:rsidP="0069014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У комплекс вправ включаються заняття для адаптації кисті до виконання побутових і виробничих навантажень: ліплення з пластиліну, вправи з мозаїкою, на стендах з застібання і розстібання ґудзиків, блискавок, кнопок, вправи з включенням і вимиканням штепселів, вимикачів, відкриванням кранів та інше. На даний час з’явилося велика кількість сучасних засобів для покращення функції кисті: різноманітні стенди із пристроями для відпрацювання необхідних навиків, які необхідні будуть для професійної діяльн</w:t>
      </w:r>
      <w:r w:rsidR="00957040" w:rsidRPr="0069014C">
        <w:rPr>
          <w:rFonts w:ascii="Times New Roman" w:hAnsi="Times New Roman" w:cs="Times New Roman"/>
          <w:sz w:val="28"/>
          <w:szCs w:val="28"/>
        </w:rPr>
        <w:t>ості зображені на рис.</w:t>
      </w:r>
      <w:r w:rsidR="00DE54C9" w:rsidRPr="0069014C">
        <w:rPr>
          <w:rFonts w:ascii="Times New Roman" w:hAnsi="Times New Roman" w:cs="Times New Roman"/>
          <w:sz w:val="28"/>
          <w:szCs w:val="28"/>
        </w:rPr>
        <w:t>1.2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FF09F0" w:rsidRPr="0069014C" w:rsidRDefault="00FF09F0" w:rsidP="0069014C">
      <w:pPr>
        <w:tabs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9525">
            <wp:extent cx="2619375" cy="209550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F0" w:rsidRPr="0069014C" w:rsidRDefault="00FF09F0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9F0" w:rsidRPr="0069014C" w:rsidRDefault="00DE54C9" w:rsidP="0069014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Рис.1.2</w:t>
      </w:r>
      <w:r w:rsidR="00FF09F0" w:rsidRPr="0069014C">
        <w:rPr>
          <w:rFonts w:ascii="Times New Roman" w:hAnsi="Times New Roman" w:cs="Times New Roman"/>
          <w:sz w:val="28"/>
          <w:szCs w:val="28"/>
        </w:rPr>
        <w:t xml:space="preserve">. Механотерапевтичний стіл </w:t>
      </w:r>
    </w:p>
    <w:p w:rsidR="00957040" w:rsidRPr="0069014C" w:rsidRDefault="00FF09F0" w:rsidP="0069014C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З варіантів клінічної ерготерапії, що дозволяють тренувати тонкі диференційовані руху пензля, відновлювати порушені захоплення і силу кисті. З цією метою широко застосовуються аплікації з соломки, макраме, плетіння,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гончарні роботи, орігамі та інші. З метою сприятливого психотерапевтичного впливу підбираються такі заняття, які цікавлять хворого і можуть захопити його. Спочатку заняття з ерготерапії спрямовані на залучення до руху суміжних з пошкодженими суглобів і м'язів, при цьому положення кінцівки зберігається таким же, як і в період хвороби. Пізніше зусилля переносять на хворі фаланги пальців з метою їх послідовного функціонального відновлення. При анатомічно виражених пошкодженнях слід прагнути до максимального відновлення функцій збережених сегментів кисті, навчати і тренувати замісні захвати, створювати нові рухові навички [</w:t>
      </w:r>
      <w:r w:rsidR="00D10C4A" w:rsidRPr="0069014C">
        <w:rPr>
          <w:rFonts w:ascii="Times New Roman" w:hAnsi="Times New Roman" w:cs="Times New Roman"/>
          <w:sz w:val="28"/>
          <w:szCs w:val="28"/>
        </w:rPr>
        <w:t xml:space="preserve">1, </w:t>
      </w:r>
      <w:r w:rsidR="00EF7ACC" w:rsidRPr="0069014C">
        <w:rPr>
          <w:rFonts w:ascii="Times New Roman" w:hAnsi="Times New Roman" w:cs="Times New Roman"/>
          <w:sz w:val="28"/>
          <w:szCs w:val="28"/>
        </w:rPr>
        <w:t>44</w:t>
      </w:r>
      <w:r w:rsidR="003D344D" w:rsidRPr="0069014C">
        <w:rPr>
          <w:rFonts w:ascii="Times New Roman" w:hAnsi="Times New Roman" w:cs="Times New Roman"/>
          <w:sz w:val="28"/>
          <w:szCs w:val="28"/>
        </w:rPr>
        <w:t xml:space="preserve">, </w:t>
      </w:r>
      <w:r w:rsidR="00EF7ACC" w:rsidRPr="0069014C">
        <w:rPr>
          <w:rFonts w:ascii="Times New Roman" w:hAnsi="Times New Roman" w:cs="Times New Roman"/>
          <w:sz w:val="28"/>
          <w:szCs w:val="28"/>
        </w:rPr>
        <w:t>53</w:t>
      </w:r>
      <w:r w:rsidRPr="0069014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70B5D" w:rsidRPr="0069014C" w:rsidRDefault="00270B5D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Таким чином,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розробка нових, високоефективних підходів фізичної </w:t>
      </w:r>
      <w:r w:rsidR="003D344D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реабілітації 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осіб після переломів фаланг пальців визначається, в першу чергу розповсюдженістю і стрімким зростом таких травм. </w:t>
      </w:r>
      <w:r w:rsidRPr="0069014C">
        <w:rPr>
          <w:rFonts w:ascii="Times New Roman" w:hAnsi="Times New Roman" w:cs="Times New Roman"/>
          <w:sz w:val="28"/>
          <w:szCs w:val="28"/>
        </w:rPr>
        <w:t xml:space="preserve">Закінчується застосування фізіотерапевтичних засобів тоді, коли стабілізується фізичний, психологічний і соціальний статус хворого і відбувається повернення його до професійної діяльності 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>за рахунок</w:t>
      </w:r>
      <w:r w:rsidRPr="0069014C">
        <w:rPr>
          <w:rFonts w:ascii="Times New Roman" w:hAnsi="Times New Roman" w:cs="Times New Roman"/>
          <w:sz w:val="28"/>
          <w:szCs w:val="28"/>
        </w:rPr>
        <w:t xml:space="preserve"> використанням сучасних фізіотерапевтичних заходів відновлення таких осіб. </w:t>
      </w:r>
    </w:p>
    <w:p w:rsidR="0069014C" w:rsidRDefault="0069014C" w:rsidP="0069014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90F" w:rsidRPr="0069014C" w:rsidRDefault="003D344D" w:rsidP="0069014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Висновки до першого розділу</w:t>
      </w:r>
    </w:p>
    <w:p w:rsidR="00C67CD2" w:rsidRPr="0069014C" w:rsidRDefault="00C67CD2" w:rsidP="0069014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Вивчення сучасної літератури з проблеми </w:t>
      </w:r>
      <w:r w:rsidR="00DE54C9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адаптивної </w:t>
      </w: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фізичної реабілітації осіб після пошкоджень і переломів кисті дозволило встановити, що основними причинами переломів п'ясткових кісток кисті є різні падіння на розігнуту або зігнуту кисть, удари по кисті. Часто ці переломи зустрічаються в спортивній діяльності</w:t>
      </w:r>
      <w:r w:rsidR="00DE54C9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 у дитячому віці</w:t>
      </w:r>
      <w:r w:rsidR="002A523B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67CD2" w:rsidRPr="0069014C" w:rsidRDefault="00C67CD2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Лікування неускладнених переломів п'ясткових кісток консервативне − накладають гіпсову пов'язку або лонгет на 3-4 тижні, а осколкові переломи або переломи п'ясткових кісток зі зміщенням уламків лікують найчастіше оперативним методом. </w:t>
      </w:r>
      <w:r w:rsidR="001177D0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Актуальність розробки нових, високоефективних методів фізичної терапії осіб з переломами флангів пальців верхньої кінцівки визначається, в першу чергу </w:t>
      </w:r>
      <w:r w:rsidR="002A523B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їх </w:t>
      </w:r>
      <w:r w:rsidR="001177D0" w:rsidRPr="0069014C">
        <w:rPr>
          <w:rFonts w:ascii="Times New Roman" w:hAnsi="Times New Roman" w:cs="Times New Roman"/>
          <w:color w:val="000000"/>
          <w:sz w:val="28"/>
          <w:szCs w:val="28"/>
        </w:rPr>
        <w:t>розповсюдженістю.</w:t>
      </w:r>
    </w:p>
    <w:p w:rsidR="0011790F" w:rsidRPr="0069014C" w:rsidRDefault="00C67CD2" w:rsidP="0069014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Програма </w:t>
      </w:r>
      <w:r w:rsidR="00DE54C9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адаптивної </w:t>
      </w: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фізичної реабілітац</w:t>
      </w:r>
      <w:r w:rsidR="001177D0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і</w:t>
      </w: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ї пацієнтів після переломів п'ясткових кісток повинна будуватися комплексно, з урахуванням локалізації, характеру перелому, методу </w:t>
      </w:r>
      <w:r w:rsidR="002A523B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терапії</w:t>
      </w: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і періоду </w:t>
      </w:r>
      <w:r w:rsidR="002A523B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відновлення</w:t>
      </w: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. З перших днів після травми призначають лікувальну гімнастику, лікувальний масаж і фізіотерапевтичні процедури. У подальшому додають меха</w:t>
      </w:r>
      <w:r w:rsidR="001177D0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нотерапію, гідрокінезотерапію та ерготерапію</w:t>
      </w:r>
      <w:r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A523B" w:rsidRPr="006901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1790F" w:rsidRPr="0069014C">
        <w:rPr>
          <w:rFonts w:ascii="Times New Roman" w:hAnsi="Times New Roman" w:cs="Times New Roman"/>
          <w:sz w:val="28"/>
          <w:szCs w:val="28"/>
        </w:rPr>
        <w:t>Аналіз літературних даних дає основу вважати, що більшість фізичних терапевтів не включають</w:t>
      </w:r>
      <w:r w:rsidR="0011790F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до програми відновлення хворих сучасні засоби механотерапії, та </w:t>
      </w:r>
      <w:r w:rsidR="00073523" w:rsidRPr="0069014C">
        <w:rPr>
          <w:rFonts w:ascii="Times New Roman" w:hAnsi="Times New Roman" w:cs="Times New Roman"/>
          <w:sz w:val="28"/>
          <w:szCs w:val="28"/>
        </w:rPr>
        <w:t>постізометричної релаксації</w:t>
      </w:r>
      <w:r w:rsidR="0011790F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1790F" w:rsidRPr="0069014C" w:rsidRDefault="0011790F" w:rsidP="006901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2E44" w:rsidRPr="0069014C" w:rsidRDefault="00BF2E44" w:rsidP="006901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2E44" w:rsidRPr="0069014C" w:rsidRDefault="00BF2E44" w:rsidP="006901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7CD2" w:rsidRDefault="00C67CD2" w:rsidP="00D44DC6">
      <w:pPr>
        <w:tabs>
          <w:tab w:val="left" w:pos="1674"/>
        </w:tabs>
        <w:spacing w:line="360" w:lineRule="auto"/>
        <w:jc w:val="center"/>
        <w:rPr>
          <w:rFonts w:cs="Times New Roman"/>
          <w:b/>
          <w:szCs w:val="28"/>
        </w:rPr>
        <w:sectPr w:rsidR="00C67CD2" w:rsidSect="0069014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D44DC6" w:rsidRPr="0069014C" w:rsidRDefault="00D44DC6" w:rsidP="0069014C">
      <w:pPr>
        <w:tabs>
          <w:tab w:val="left" w:pos="1674"/>
        </w:tabs>
        <w:spacing w:after="0" w:line="360" w:lineRule="auto"/>
        <w:ind w:firstLine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lastRenderedPageBreak/>
        <w:t>РОЗДІЛ 2</w:t>
      </w:r>
    </w:p>
    <w:p w:rsidR="00D44DC6" w:rsidRPr="0069014C" w:rsidRDefault="00D44DC6" w:rsidP="0069014C">
      <w:pPr>
        <w:tabs>
          <w:tab w:val="left" w:pos="0"/>
        </w:tabs>
        <w:spacing w:after="0" w:line="360" w:lineRule="auto"/>
        <w:ind w:firstLine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>МЕТОДИ ТА ОРГАНІЗАЦІЯ ДОСЛІДЖЕННЯ</w:t>
      </w:r>
    </w:p>
    <w:p w:rsidR="0069014C" w:rsidRDefault="0069014C" w:rsidP="0069014C">
      <w:pPr>
        <w:spacing w:after="0" w:line="360" w:lineRule="auto"/>
        <w:ind w:firstLine="141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9014C" w:rsidRDefault="0069014C" w:rsidP="0069014C">
      <w:pPr>
        <w:spacing w:after="0" w:line="360" w:lineRule="auto"/>
        <w:ind w:firstLine="141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44DC6" w:rsidRPr="0069014C" w:rsidRDefault="00D44DC6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2.1. Методи дослідження</w:t>
      </w:r>
    </w:p>
    <w:p w:rsidR="00D44DC6" w:rsidRPr="0069014C" w:rsidRDefault="00D44DC6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 процесі виконання </w:t>
      </w:r>
      <w:r w:rsidR="003D28F0" w:rsidRPr="006901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кваліфікаційної</w:t>
      </w:r>
      <w:r w:rsidRPr="006901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роботи застосовувалися такі методи дослідження: теоретичні;</w:t>
      </w:r>
      <w:r w:rsidRPr="006901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 xml:space="preserve">соціологічні; </w:t>
      </w:r>
      <w:r w:rsidR="00FE4597" w:rsidRPr="0069014C">
        <w:rPr>
          <w:rFonts w:ascii="Times New Roman" w:hAnsi="Times New Roman" w:cs="Times New Roman"/>
          <w:sz w:val="28"/>
          <w:szCs w:val="28"/>
        </w:rPr>
        <w:t>педагогічний експеримент</w:t>
      </w:r>
      <w:r w:rsidRPr="0069014C">
        <w:rPr>
          <w:rFonts w:ascii="Times New Roman" w:hAnsi="Times New Roman" w:cs="Times New Roman"/>
          <w:sz w:val="28"/>
          <w:szCs w:val="28"/>
        </w:rPr>
        <w:t xml:space="preserve">; </w:t>
      </w:r>
      <w:r w:rsidR="00FE4597" w:rsidRPr="0069014C">
        <w:rPr>
          <w:rFonts w:ascii="Times New Roman" w:hAnsi="Times New Roman" w:cs="Times New Roman"/>
          <w:sz w:val="28"/>
          <w:szCs w:val="28"/>
        </w:rPr>
        <w:t>клініко-</w:t>
      </w:r>
      <w:r w:rsidRPr="0069014C">
        <w:rPr>
          <w:rFonts w:ascii="Times New Roman" w:hAnsi="Times New Roman" w:cs="Times New Roman"/>
          <w:sz w:val="28"/>
          <w:szCs w:val="28"/>
        </w:rPr>
        <w:t>інструментальні; методи математичної статистики.</w:t>
      </w:r>
    </w:p>
    <w:p w:rsidR="003D28F0" w:rsidRPr="0069014C" w:rsidRDefault="003D28F0" w:rsidP="0069014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9014C">
        <w:rPr>
          <w:rFonts w:ascii="Times New Roman" w:eastAsiaTheme="minorHAnsi" w:hAnsi="Times New Roman" w:cs="Times New Roman"/>
          <w:sz w:val="28"/>
          <w:szCs w:val="28"/>
        </w:rPr>
        <w:t xml:space="preserve">Педагогічний експеримент та клініко-інструментальні методи дослідження було використано з метою визначення завдань адаптивної фізичної реабілітації на рівні належного і поетапного планування втручань, а також до реабілітації тематичних пацієнтів в залежності від індивідуальних особливостей. </w:t>
      </w:r>
    </w:p>
    <w:p w:rsidR="00D44DC6" w:rsidRPr="0069014C" w:rsidRDefault="00D44DC6" w:rsidP="006901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4DC6" w:rsidRPr="0069014C" w:rsidRDefault="00D44DC6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 xml:space="preserve">2.1.1. Теоретичні методи. </w:t>
      </w:r>
      <w:r w:rsidRPr="0069014C">
        <w:rPr>
          <w:rFonts w:ascii="Times New Roman" w:hAnsi="Times New Roman" w:cs="Times New Roman"/>
          <w:sz w:val="28"/>
          <w:szCs w:val="28"/>
        </w:rPr>
        <w:t xml:space="preserve">Використання теоретичних методів, таких як аналіз, синтез, узагальнення та систематизація даних спеціальної літератури здійснювалося з метою вивчення доцільності застосування методів і засобів </w:t>
      </w:r>
      <w:r w:rsidR="00032DDB" w:rsidRPr="0069014C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Pr="0069014C">
        <w:rPr>
          <w:rFonts w:ascii="Times New Roman" w:hAnsi="Times New Roman" w:cs="Times New Roman"/>
          <w:sz w:val="28"/>
          <w:szCs w:val="28"/>
        </w:rPr>
        <w:t>фізичної реабілітації</w:t>
      </w:r>
      <w:r w:rsidR="002A523B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2A523B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осіб </w:t>
      </w:r>
      <w:r w:rsidR="00032DDB" w:rsidRPr="0069014C">
        <w:rPr>
          <w:rFonts w:ascii="Times New Roman" w:hAnsi="Times New Roman" w:cs="Times New Roman"/>
          <w:color w:val="000000"/>
          <w:sz w:val="28"/>
          <w:szCs w:val="28"/>
        </w:rPr>
        <w:t>при переломах</w:t>
      </w:r>
      <w:r w:rsidR="002A523B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фаланг пальців</w:t>
      </w:r>
      <w:r w:rsidR="00032DDB"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рук</w:t>
      </w:r>
      <w:r w:rsidRPr="0069014C">
        <w:rPr>
          <w:rFonts w:ascii="Times New Roman" w:hAnsi="Times New Roman" w:cs="Times New Roman"/>
          <w:sz w:val="28"/>
          <w:szCs w:val="28"/>
        </w:rPr>
        <w:t xml:space="preserve"> з урахуванням показань і протипоказань до їх використання. </w:t>
      </w:r>
    </w:p>
    <w:p w:rsidR="009C4302" w:rsidRPr="0069014C" w:rsidRDefault="009C4302" w:rsidP="006901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14C">
        <w:rPr>
          <w:rFonts w:ascii="Times New Roman" w:eastAsia="Times New Roman" w:hAnsi="Times New Roman" w:cs="Times New Roman"/>
          <w:sz w:val="28"/>
          <w:szCs w:val="28"/>
        </w:rPr>
        <w:t xml:space="preserve">Вивчення та аналіз матеріалу з досліджуваного питання проводився в бібліотеках Полтавського інституту економіки і права, а також в мережі Інтернет. </w:t>
      </w:r>
      <w:r w:rsidRPr="0069014C">
        <w:rPr>
          <w:rFonts w:ascii="Times New Roman" w:hAnsi="Times New Roman" w:cs="Times New Roman"/>
          <w:sz w:val="28"/>
          <w:szCs w:val="28"/>
        </w:rPr>
        <w:t>Крім цього, було здійснено аналіз електронних баз закордонних систематичних  оглядів та клінічних досліджень в Google Analytics, PubMed, Google Scholar, Cohrane Library за ключовими словами «переломи фаланг пальців рук».</w:t>
      </w:r>
    </w:p>
    <w:p w:rsidR="009C4302" w:rsidRPr="0069014C" w:rsidRDefault="009C4302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Результати аналізу статей, публікацій у збірниках наукових праць, навчальних і навчально-методичних посібників дозволили систематизувати наукові дослідження і методичні положення з питання фізичної реабілітації осіб при переломах фаланг пальців рук і комплексу заходів, що застосовуються для таких пацієнтів. На основі аналізу і узагальнення літературних джерел було розроблено структуру власного дослідження, визначеного його мету, об’єкт, предмет та основні завдання. </w:t>
      </w:r>
    </w:p>
    <w:p w:rsidR="009C4302" w:rsidRPr="0069014C" w:rsidRDefault="009C4302" w:rsidP="0069014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014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Проведений аналіз літературних джерел, присвячених проблемі реабілітації </w:t>
      </w:r>
      <w:r w:rsidRPr="0069014C">
        <w:rPr>
          <w:rFonts w:ascii="Times New Roman" w:hAnsi="Times New Roman" w:cs="Times New Roman"/>
          <w:sz w:val="28"/>
          <w:szCs w:val="28"/>
        </w:rPr>
        <w:t>осіб після переломів фаланг пальців рук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>, дав можливість у подальшому обґрунтувати експериментальну програму застосування фізіотерапевти</w:t>
      </w:r>
      <w:r w:rsidR="00CE0CBF" w:rsidRPr="0069014C">
        <w:rPr>
          <w:rFonts w:ascii="Times New Roman" w:hAnsi="Times New Roman" w:cs="Times New Roman"/>
          <w:color w:val="auto"/>
          <w:sz w:val="28"/>
          <w:szCs w:val="28"/>
          <w:lang w:val="en-US"/>
        </w:rPr>
        <w:t>x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>них засобів адаптивної фізичної реабілітації дітей та дослідити її ефективність.</w:t>
      </w:r>
    </w:p>
    <w:p w:rsidR="00D44DC6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В процесі написання роботи було вивчено </w:t>
      </w:r>
      <w:r w:rsidR="00D10C4A" w:rsidRPr="0069014C">
        <w:rPr>
          <w:rFonts w:ascii="Times New Roman" w:hAnsi="Times New Roman" w:cs="Times New Roman"/>
          <w:sz w:val="28"/>
          <w:szCs w:val="28"/>
        </w:rPr>
        <w:t>60</w:t>
      </w:r>
      <w:r w:rsidRPr="0069014C">
        <w:rPr>
          <w:rFonts w:ascii="Times New Roman" w:hAnsi="Times New Roman" w:cs="Times New Roman"/>
          <w:sz w:val="28"/>
          <w:szCs w:val="28"/>
        </w:rPr>
        <w:t xml:space="preserve"> джерел наукової та спеціальної літератури, </w:t>
      </w:r>
      <w:r w:rsidR="00D10C4A" w:rsidRPr="0069014C">
        <w:rPr>
          <w:rFonts w:ascii="Times New Roman" w:hAnsi="Times New Roman" w:cs="Times New Roman"/>
          <w:sz w:val="28"/>
          <w:szCs w:val="28"/>
        </w:rPr>
        <w:t>як</w:t>
      </w:r>
      <w:r w:rsidRPr="0069014C">
        <w:rPr>
          <w:rFonts w:ascii="Times New Roman" w:hAnsi="Times New Roman" w:cs="Times New Roman"/>
          <w:sz w:val="28"/>
          <w:szCs w:val="28"/>
        </w:rPr>
        <w:t xml:space="preserve"> вітчизняних авторів</w:t>
      </w:r>
      <w:r w:rsidR="005E43FB" w:rsidRPr="0069014C">
        <w:rPr>
          <w:rFonts w:ascii="Times New Roman" w:hAnsi="Times New Roman" w:cs="Times New Roman"/>
          <w:sz w:val="28"/>
          <w:szCs w:val="28"/>
        </w:rPr>
        <w:t>,</w:t>
      </w:r>
      <w:r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9C4302" w:rsidRPr="0069014C">
        <w:rPr>
          <w:rFonts w:ascii="Times New Roman" w:hAnsi="Times New Roman" w:cs="Times New Roman"/>
          <w:sz w:val="28"/>
          <w:szCs w:val="28"/>
        </w:rPr>
        <w:t>науковців</w:t>
      </w:r>
      <w:r w:rsidRPr="0069014C">
        <w:rPr>
          <w:rFonts w:ascii="Times New Roman" w:hAnsi="Times New Roman" w:cs="Times New Roman"/>
          <w:sz w:val="28"/>
          <w:szCs w:val="28"/>
        </w:rPr>
        <w:t xml:space="preserve"> СНД, </w:t>
      </w:r>
      <w:r w:rsidR="00D10C4A" w:rsidRPr="0069014C">
        <w:rPr>
          <w:rFonts w:ascii="Times New Roman" w:hAnsi="Times New Roman" w:cs="Times New Roman"/>
          <w:sz w:val="28"/>
          <w:szCs w:val="28"/>
        </w:rPr>
        <w:t>так і</w:t>
      </w:r>
      <w:r w:rsidRPr="0069014C">
        <w:rPr>
          <w:rFonts w:ascii="Times New Roman" w:hAnsi="Times New Roman" w:cs="Times New Roman"/>
          <w:sz w:val="28"/>
          <w:szCs w:val="28"/>
        </w:rPr>
        <w:t xml:space="preserve"> закордонних. </w:t>
      </w:r>
    </w:p>
    <w:p w:rsidR="00FF2B0B" w:rsidRPr="0069014C" w:rsidRDefault="00FF2B0B" w:rsidP="0069014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44DC6" w:rsidRPr="0069014C" w:rsidRDefault="00D44DC6" w:rsidP="0069014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014C">
        <w:rPr>
          <w:rFonts w:ascii="Times New Roman" w:hAnsi="Times New Roman" w:cs="Times New Roman"/>
          <w:b/>
          <w:color w:val="auto"/>
          <w:sz w:val="28"/>
          <w:szCs w:val="28"/>
        </w:rPr>
        <w:t>2.1.2. Соціологічні методи дослідження.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У процесі виконання </w:t>
      </w:r>
      <w:r w:rsidR="009C23E5" w:rsidRPr="0069014C">
        <w:rPr>
          <w:rFonts w:ascii="Times New Roman" w:hAnsi="Times New Roman" w:cs="Times New Roman"/>
          <w:color w:val="auto"/>
          <w:sz w:val="28"/>
          <w:szCs w:val="28"/>
        </w:rPr>
        <w:t>кваліфікаційної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роботи нами було застосовано соціологічні методи дослідження (аналіз медичних карток, усні бесіди з </w:t>
      </w:r>
      <w:r w:rsidR="00032DDB" w:rsidRPr="0069014C">
        <w:rPr>
          <w:rFonts w:ascii="Times New Roman" w:hAnsi="Times New Roman" w:cs="Times New Roman"/>
          <w:color w:val="auto"/>
          <w:sz w:val="28"/>
          <w:szCs w:val="28"/>
        </w:rPr>
        <w:t>дітьми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>, які знаходилися н</w:t>
      </w:r>
      <w:r w:rsidR="008A0E5D" w:rsidRPr="0069014C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етапі реабілітації,</w:t>
      </w:r>
      <w:r w:rsidR="009C23E5"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інтерв’ювання з батьками дітей</w:t>
      </w:r>
      <w:r w:rsidR="005E43FB" w:rsidRPr="0069014C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9C23E5"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також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проводилося анкетування</w:t>
      </w:r>
      <w:r w:rsidR="00032DDB" w:rsidRPr="0069014C">
        <w:rPr>
          <w:rFonts w:ascii="Times New Roman" w:hAnsi="Times New Roman" w:cs="Times New Roman"/>
          <w:color w:val="auto"/>
          <w:sz w:val="28"/>
          <w:szCs w:val="28"/>
        </w:rPr>
        <w:t xml:space="preserve"> осіб </w:t>
      </w:r>
      <w:r w:rsidRPr="0069014C">
        <w:rPr>
          <w:rFonts w:ascii="Times New Roman" w:hAnsi="Times New Roman" w:cs="Times New Roman"/>
          <w:color w:val="auto"/>
          <w:sz w:val="28"/>
          <w:szCs w:val="28"/>
        </w:rPr>
        <w:t>залучених до експерименту).</w:t>
      </w:r>
    </w:p>
    <w:p w:rsidR="00FF2B0B" w:rsidRPr="0069014C" w:rsidRDefault="00FF2B0B" w:rsidP="0069014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Отримані дані дали можливість вивчення функціонального стану кисті досліджуваних і розділити їх по групам для проведення експерименту.</w:t>
      </w:r>
    </w:p>
    <w:p w:rsidR="001177D0" w:rsidRPr="0069014C" w:rsidRDefault="001177D0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B0B" w:rsidRPr="0069014C" w:rsidRDefault="00FF2B0B" w:rsidP="0069014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2.1.3. Педагогічний експеримент. </w:t>
      </w:r>
      <w:r w:rsidRPr="0069014C">
        <w:rPr>
          <w:rFonts w:ascii="Times New Roman" w:hAnsi="Times New Roman" w:cs="Times New Roman"/>
          <w:sz w:val="28"/>
          <w:szCs w:val="28"/>
        </w:rPr>
        <w:t>У</w:t>
      </w:r>
      <w:r w:rsidR="005E43FB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 xml:space="preserve">ході науково-пошукової роботи ми проводили педагогічне спостереження на базі </w:t>
      </w:r>
      <w:r w:rsidR="005E43FB" w:rsidRPr="0069014C">
        <w:rPr>
          <w:rFonts w:ascii="Times New Roman" w:hAnsi="Times New Roman" w:cs="Times New Roman"/>
          <w:sz w:val="28"/>
          <w:szCs w:val="28"/>
        </w:rPr>
        <w:t>травматологічного відділення Лубенської комунальної центральної міської лікарні</w:t>
      </w:r>
      <w:r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B0B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Педагогічне спостереження за хворими відрізнялось від звичайного спостереження тим, що проводилось з дотриманням</w:t>
      </w:r>
      <w:r w:rsidR="005E43FB" w:rsidRPr="0069014C">
        <w:rPr>
          <w:rFonts w:ascii="Times New Roman" w:hAnsi="Times New Roman" w:cs="Times New Roman"/>
          <w:sz w:val="28"/>
          <w:szCs w:val="28"/>
        </w:rPr>
        <w:t xml:space="preserve"> певних</w:t>
      </w:r>
      <w:r w:rsidRPr="0069014C">
        <w:rPr>
          <w:rFonts w:ascii="Times New Roman" w:hAnsi="Times New Roman" w:cs="Times New Roman"/>
          <w:sz w:val="28"/>
          <w:szCs w:val="28"/>
        </w:rPr>
        <w:t xml:space="preserve"> вимог: проводилось за планом та у визначені терміни; мало системність та цілеспрямованість; однозначність критеріїв оцінки досліджуваних ознак та трактування отриманих даних.  Під час складання плану та програми спостереження, було чітко з’ясовано об’єкт нашого дослідження, метод реєстрації та способи опрацювання одержаних результатів. </w:t>
      </w:r>
    </w:p>
    <w:p w:rsidR="00FF2B0B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Використання педагогічного спостереження проводилось з метою:</w:t>
      </w:r>
    </w:p>
    <w:p w:rsidR="00FF2B0B" w:rsidRPr="0069014C" w:rsidRDefault="00FF2B0B" w:rsidP="0069014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збору первинної інформації, необхідної для уточнення напрямку подальшого дослідження, щодо побудови </w:t>
      </w:r>
      <w:r w:rsidR="002E4FF4" w:rsidRPr="0069014C">
        <w:rPr>
          <w:rFonts w:ascii="Times New Roman" w:hAnsi="Times New Roman" w:cs="Times New Roman"/>
          <w:sz w:val="28"/>
          <w:szCs w:val="28"/>
        </w:rPr>
        <w:t>програми</w:t>
      </w:r>
      <w:r w:rsidRPr="0069014C">
        <w:rPr>
          <w:rFonts w:ascii="Times New Roman" w:hAnsi="Times New Roman" w:cs="Times New Roman"/>
          <w:sz w:val="28"/>
          <w:szCs w:val="28"/>
        </w:rPr>
        <w:t xml:space="preserve"> застосування </w:t>
      </w:r>
      <w:r w:rsidR="002E4FF4" w:rsidRPr="0069014C">
        <w:rPr>
          <w:rFonts w:ascii="Times New Roman" w:hAnsi="Times New Roman" w:cs="Times New Roman"/>
          <w:sz w:val="28"/>
          <w:szCs w:val="28"/>
        </w:rPr>
        <w:t>засоб</w:t>
      </w:r>
      <w:r w:rsidRPr="0069014C">
        <w:rPr>
          <w:rFonts w:ascii="Times New Roman" w:hAnsi="Times New Roman" w:cs="Times New Roman"/>
          <w:sz w:val="28"/>
          <w:szCs w:val="28"/>
        </w:rPr>
        <w:t xml:space="preserve">ів 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Pr="0069014C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реабілітації </w:t>
      </w:r>
      <w:r w:rsidR="00A75D1A" w:rsidRPr="0069014C">
        <w:rPr>
          <w:rFonts w:ascii="Times New Roman" w:hAnsi="Times New Roman" w:cs="Times New Roman"/>
          <w:sz w:val="28"/>
          <w:szCs w:val="28"/>
        </w:rPr>
        <w:t>для дітей при переломах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флангів пальців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 рук</w:t>
      </w:r>
      <w:r w:rsidR="002E4FF4" w:rsidRPr="0069014C">
        <w:rPr>
          <w:rFonts w:ascii="Times New Roman" w:hAnsi="Times New Roman" w:cs="Times New Roman"/>
          <w:sz w:val="28"/>
          <w:szCs w:val="28"/>
        </w:rPr>
        <w:t>;</w:t>
      </w:r>
    </w:p>
    <w:p w:rsidR="00FF2B0B" w:rsidRPr="0069014C" w:rsidRDefault="00FF2B0B" w:rsidP="0069014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>отримання інформації для розширення та доповнення статистичного аналізу досліджуваних даних.</w:t>
      </w:r>
    </w:p>
    <w:p w:rsidR="00FF2B0B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Педагогічний експеримент є одним з головних методів, які дозволяють збирати необхідні дані та інформацію, проводити причинно-наслідкові зв'язки між досліджуваними ознаками. Проведення експерименту з залученням людей завжди пов'язане з активним впливом на них, тому планування проведення експерименту відбувається за умови впевненості, що цей вплив в жодному прояві не погіршить стан учасників експерименту. </w:t>
      </w:r>
    </w:p>
    <w:p w:rsidR="00FF2B0B" w:rsidRPr="0069014C" w:rsidRDefault="00FF2B0B" w:rsidP="0069014C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Педагогічного експеримент ми проводили поетапно:</w:t>
      </w:r>
    </w:p>
    <w:p w:rsidR="00FF2B0B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1. </w:t>
      </w:r>
      <w:r w:rsidRPr="0069014C">
        <w:rPr>
          <w:rFonts w:ascii="Times New Roman" w:hAnsi="Times New Roman" w:cs="Times New Roman"/>
          <w:i/>
          <w:iCs/>
          <w:sz w:val="28"/>
          <w:szCs w:val="28"/>
        </w:rPr>
        <w:t>Констатувальний етап, я</w:t>
      </w:r>
      <w:r w:rsidRPr="0069014C">
        <w:rPr>
          <w:rFonts w:ascii="Times New Roman" w:hAnsi="Times New Roman" w:cs="Times New Roman"/>
          <w:sz w:val="28"/>
          <w:szCs w:val="28"/>
        </w:rPr>
        <w:t xml:space="preserve">кий полягає в отримані (констатації) базових вихідних даних для подальшого дослідження та розробки 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програми застосування засобів 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фізичної реабілітації </w:t>
      </w:r>
      <w:r w:rsidR="00A75D1A" w:rsidRPr="0069014C">
        <w:rPr>
          <w:rFonts w:ascii="Times New Roman" w:hAnsi="Times New Roman" w:cs="Times New Roman"/>
          <w:sz w:val="28"/>
          <w:szCs w:val="28"/>
        </w:rPr>
        <w:t>дітей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з переломами ф</w:t>
      </w:r>
      <w:r w:rsidR="005E43FB" w:rsidRPr="0069014C">
        <w:rPr>
          <w:rFonts w:ascii="Times New Roman" w:hAnsi="Times New Roman" w:cs="Times New Roman"/>
          <w:sz w:val="28"/>
          <w:szCs w:val="28"/>
        </w:rPr>
        <w:t>аланг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пальців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 рук</w:t>
      </w:r>
      <w:r w:rsidRPr="0069014C">
        <w:rPr>
          <w:rFonts w:ascii="Times New Roman" w:hAnsi="Times New Roman" w:cs="Times New Roman"/>
          <w:sz w:val="28"/>
          <w:szCs w:val="28"/>
        </w:rPr>
        <w:t>.</w:t>
      </w:r>
    </w:p>
    <w:p w:rsidR="00FF2B0B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2. </w:t>
      </w:r>
      <w:r w:rsidRPr="0069014C">
        <w:rPr>
          <w:rFonts w:ascii="Times New Roman" w:hAnsi="Times New Roman" w:cs="Times New Roman"/>
          <w:i/>
          <w:iCs/>
          <w:sz w:val="28"/>
          <w:szCs w:val="28"/>
        </w:rPr>
        <w:t xml:space="preserve">Формувальний етап </w:t>
      </w:r>
      <w:r w:rsidRPr="0069014C">
        <w:rPr>
          <w:rFonts w:ascii="Times New Roman" w:hAnsi="Times New Roman" w:cs="Times New Roman"/>
          <w:sz w:val="28"/>
          <w:szCs w:val="28"/>
        </w:rPr>
        <w:t>реалізувався засто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суванням спеціально розробленої програми 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фізичної реабілітації </w:t>
      </w:r>
      <w:r w:rsidR="00A75D1A" w:rsidRPr="0069014C">
        <w:rPr>
          <w:rFonts w:ascii="Times New Roman" w:hAnsi="Times New Roman" w:cs="Times New Roman"/>
          <w:sz w:val="28"/>
          <w:szCs w:val="28"/>
        </w:rPr>
        <w:t>дітей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з переломами флангів пальців </w:t>
      </w:r>
      <w:r w:rsidRPr="0069014C">
        <w:rPr>
          <w:rFonts w:ascii="Times New Roman" w:hAnsi="Times New Roman" w:cs="Times New Roman"/>
          <w:sz w:val="28"/>
          <w:szCs w:val="28"/>
        </w:rPr>
        <w:t xml:space="preserve">спрямованого на підвищення ефективності реабілітаційної </w:t>
      </w:r>
      <w:r w:rsidR="005E43FB" w:rsidRPr="0069014C">
        <w:rPr>
          <w:rFonts w:ascii="Times New Roman" w:hAnsi="Times New Roman" w:cs="Times New Roman"/>
          <w:sz w:val="28"/>
          <w:szCs w:val="28"/>
        </w:rPr>
        <w:t>допомоги даного контингенту</w:t>
      </w:r>
      <w:r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B0B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3. </w:t>
      </w:r>
      <w:r w:rsidRPr="0069014C">
        <w:rPr>
          <w:rFonts w:ascii="Times New Roman" w:hAnsi="Times New Roman" w:cs="Times New Roman"/>
          <w:i/>
          <w:iCs/>
          <w:sz w:val="28"/>
          <w:szCs w:val="28"/>
        </w:rPr>
        <w:t xml:space="preserve">Порівняльний етап, </w:t>
      </w:r>
      <w:r w:rsidRPr="0069014C">
        <w:rPr>
          <w:rFonts w:ascii="Times New Roman" w:hAnsi="Times New Roman" w:cs="Times New Roman"/>
          <w:sz w:val="28"/>
          <w:szCs w:val="28"/>
        </w:rPr>
        <w:t>метою якого було оцінити ефективн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ість та дієвість запропонованої програми 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фізичної реабілітації </w:t>
      </w:r>
      <w:r w:rsidR="00A75D1A" w:rsidRPr="0069014C">
        <w:rPr>
          <w:rFonts w:ascii="Times New Roman" w:hAnsi="Times New Roman" w:cs="Times New Roman"/>
          <w:sz w:val="28"/>
          <w:szCs w:val="28"/>
        </w:rPr>
        <w:t>дітей при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A75D1A" w:rsidRPr="0069014C">
        <w:rPr>
          <w:rFonts w:ascii="Times New Roman" w:hAnsi="Times New Roman" w:cs="Times New Roman"/>
          <w:sz w:val="28"/>
          <w:szCs w:val="28"/>
        </w:rPr>
        <w:t>переломах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ф</w:t>
      </w:r>
      <w:r w:rsidR="00A75D1A" w:rsidRPr="0069014C">
        <w:rPr>
          <w:rFonts w:ascii="Times New Roman" w:hAnsi="Times New Roman" w:cs="Times New Roman"/>
          <w:sz w:val="28"/>
          <w:szCs w:val="28"/>
        </w:rPr>
        <w:t>а</w:t>
      </w:r>
      <w:r w:rsidR="005E43FB" w:rsidRPr="0069014C">
        <w:rPr>
          <w:rFonts w:ascii="Times New Roman" w:hAnsi="Times New Roman" w:cs="Times New Roman"/>
          <w:sz w:val="28"/>
          <w:szCs w:val="28"/>
        </w:rPr>
        <w:t>ланг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пальців</w:t>
      </w:r>
      <w:r w:rsidR="00A75D1A" w:rsidRPr="0069014C">
        <w:rPr>
          <w:rFonts w:ascii="Times New Roman" w:hAnsi="Times New Roman" w:cs="Times New Roman"/>
          <w:sz w:val="28"/>
          <w:szCs w:val="28"/>
        </w:rPr>
        <w:t xml:space="preserve"> рук</w:t>
      </w:r>
      <w:r w:rsidRPr="0069014C">
        <w:rPr>
          <w:rFonts w:ascii="Times New Roman" w:hAnsi="Times New Roman" w:cs="Times New Roman"/>
          <w:sz w:val="28"/>
          <w:szCs w:val="28"/>
        </w:rPr>
        <w:t xml:space="preserve">, які були задіяні у її реалізації та </w:t>
      </w:r>
      <w:r w:rsidR="00A75D1A" w:rsidRPr="0069014C">
        <w:rPr>
          <w:rFonts w:ascii="Times New Roman" w:hAnsi="Times New Roman" w:cs="Times New Roman"/>
          <w:sz w:val="28"/>
          <w:szCs w:val="28"/>
        </w:rPr>
        <w:t>дітей</w:t>
      </w:r>
      <w:r w:rsidRPr="0069014C">
        <w:rPr>
          <w:rFonts w:ascii="Times New Roman" w:hAnsi="Times New Roman" w:cs="Times New Roman"/>
          <w:sz w:val="28"/>
          <w:szCs w:val="28"/>
        </w:rPr>
        <w:t>, які складали групу для порівняння і займались за традиційною схемою.</w:t>
      </w:r>
    </w:p>
    <w:p w:rsidR="002E4FF4" w:rsidRPr="0069014C" w:rsidRDefault="00FF2B0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Для отримання необхідних даних, при проведені педагогічного експерименту ми використовували порівняльний метод (реалізувався шляхом зіставлення результатів дослідження основної (ОГ) і контрольної групи (КГ).  </w:t>
      </w:r>
    </w:p>
    <w:p w:rsidR="005E43FB" w:rsidRPr="0069014C" w:rsidRDefault="005E43FB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14C">
        <w:rPr>
          <w:rFonts w:ascii="Times New Roman" w:hAnsi="Times New Roman" w:cs="Times New Roman"/>
          <w:b/>
          <w:sz w:val="28"/>
          <w:szCs w:val="28"/>
        </w:rPr>
        <w:t xml:space="preserve">2.1.4. </w:t>
      </w:r>
      <w:r w:rsidR="00CC5976" w:rsidRPr="0069014C">
        <w:rPr>
          <w:rFonts w:ascii="Times New Roman" w:hAnsi="Times New Roman" w:cs="Times New Roman"/>
          <w:b/>
          <w:sz w:val="28"/>
          <w:szCs w:val="28"/>
        </w:rPr>
        <w:t>Клініко-</w:t>
      </w:r>
      <w:r w:rsidRPr="0069014C">
        <w:rPr>
          <w:rFonts w:ascii="Times New Roman" w:hAnsi="Times New Roman" w:cs="Times New Roman"/>
          <w:b/>
          <w:sz w:val="28"/>
          <w:szCs w:val="28"/>
        </w:rPr>
        <w:t xml:space="preserve">інструментальні методи дослідження. </w:t>
      </w:r>
      <w:r w:rsidRPr="0069014C">
        <w:rPr>
          <w:rFonts w:ascii="Times New Roman" w:hAnsi="Times New Roman" w:cs="Times New Roman"/>
          <w:sz w:val="28"/>
          <w:szCs w:val="28"/>
        </w:rPr>
        <w:t>Рівень і динаміку рухової активності осіб після переломів фалан</w:t>
      </w:r>
      <w:r w:rsidR="004A656B" w:rsidRPr="0069014C">
        <w:rPr>
          <w:rFonts w:ascii="Times New Roman" w:hAnsi="Times New Roman" w:cs="Times New Roman"/>
          <w:sz w:val="28"/>
          <w:szCs w:val="28"/>
        </w:rPr>
        <w:t>г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пальців </w:t>
      </w:r>
      <w:r w:rsidR="00A75D1A" w:rsidRPr="0069014C">
        <w:rPr>
          <w:rFonts w:ascii="Times New Roman" w:hAnsi="Times New Roman" w:cs="Times New Roman"/>
          <w:sz w:val="28"/>
          <w:szCs w:val="28"/>
        </w:rPr>
        <w:t>рук</w:t>
      </w:r>
      <w:r w:rsidRPr="0069014C">
        <w:rPr>
          <w:rFonts w:ascii="Times New Roman" w:hAnsi="Times New Roman" w:cs="Times New Roman"/>
          <w:sz w:val="28"/>
          <w:szCs w:val="28"/>
        </w:rPr>
        <w:t xml:space="preserve"> ми визначили за спеціальними тестами. Тести підбиралися таким чином, щоб можна було всебічно охарактеризувати структуру рухової функції </w:t>
      </w:r>
      <w:r w:rsidR="00CC5976" w:rsidRPr="0069014C">
        <w:rPr>
          <w:rFonts w:ascii="Times New Roman" w:hAnsi="Times New Roman" w:cs="Times New Roman"/>
          <w:sz w:val="28"/>
          <w:szCs w:val="28"/>
        </w:rPr>
        <w:t>нашого контингенту.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На етапі констатуючого експерименту вивчались: </w:t>
      </w:r>
    </w:p>
    <w:p w:rsidR="002E4FF4" w:rsidRPr="0069014C" w:rsidRDefault="002E4FF4" w:rsidP="0034668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>оцінки больових відчуттів за візуально-аналоговою шкалою (ВАШ) -  (Visual Analog Scale VAS)</w:t>
      </w:r>
      <w:r w:rsidR="005E43FB" w:rsidRPr="0069014C">
        <w:rPr>
          <w:rFonts w:ascii="Times New Roman" w:hAnsi="Times New Roman" w:cs="Times New Roman"/>
          <w:sz w:val="28"/>
          <w:szCs w:val="28"/>
        </w:rPr>
        <w:t>;</w:t>
      </w:r>
    </w:p>
    <w:p w:rsidR="002E4FF4" w:rsidRPr="0069014C" w:rsidRDefault="002E4FF4" w:rsidP="0034668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color w:val="000000"/>
          <w:sz w:val="28"/>
          <w:szCs w:val="28"/>
        </w:rPr>
        <w:t>оцінка ам</w:t>
      </w:r>
      <w:r w:rsidR="009C23E5" w:rsidRPr="0069014C">
        <w:rPr>
          <w:rFonts w:ascii="Times New Roman" w:hAnsi="Times New Roman" w:cs="Times New Roman"/>
          <w:color w:val="000000"/>
          <w:sz w:val="28"/>
          <w:szCs w:val="28"/>
        </w:rPr>
        <w:t>плітуди рухів в суглобах кисті –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метод гоніометрії</w:t>
      </w:r>
      <w:r w:rsidR="005E43FB" w:rsidRPr="0069014C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4FF4" w:rsidRPr="0069014C" w:rsidRDefault="005E43FB" w:rsidP="0034668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оцінка сили м’язів кисті –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кистьова динамометрія</w:t>
      </w:r>
      <w:r w:rsidRPr="0069014C">
        <w:rPr>
          <w:rFonts w:ascii="Times New Roman" w:hAnsi="Times New Roman" w:cs="Times New Roman"/>
          <w:sz w:val="28"/>
          <w:szCs w:val="28"/>
        </w:rPr>
        <w:t>;</w:t>
      </w:r>
    </w:p>
    <w:p w:rsidR="002E4FF4" w:rsidRPr="0069014C" w:rsidRDefault="009C23E5" w:rsidP="0034668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мануальне м’язове тестування –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R.W. Lovett</w:t>
      </w:r>
      <w:r w:rsidR="005E43FB" w:rsidRPr="0069014C">
        <w:rPr>
          <w:rFonts w:ascii="Times New Roman" w:hAnsi="Times New Roman" w:cs="Times New Roman"/>
          <w:sz w:val="28"/>
          <w:szCs w:val="28"/>
        </w:rPr>
        <w:t>;</w:t>
      </w:r>
    </w:p>
    <w:p w:rsidR="0069014C" w:rsidRDefault="002E4FF4" w:rsidP="0034668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оцінки функціона</w:t>
      </w:r>
      <w:r w:rsidR="009C23E5" w:rsidRPr="0069014C">
        <w:rPr>
          <w:rFonts w:ascii="Times New Roman" w:hAnsi="Times New Roman" w:cs="Times New Roman"/>
          <w:sz w:val="28"/>
          <w:szCs w:val="28"/>
        </w:rPr>
        <w:t>льної здатності та якості життя –</w:t>
      </w:r>
      <w:r w:rsidRPr="0069014C">
        <w:rPr>
          <w:rFonts w:ascii="Times New Roman" w:hAnsi="Times New Roman" w:cs="Times New Roman"/>
          <w:sz w:val="28"/>
          <w:szCs w:val="28"/>
        </w:rPr>
        <w:t xml:space="preserve"> опитувальник MHQ (Michigan Hand Outcomes Questionnaire)</w:t>
      </w:r>
      <w:r w:rsidR="005E43FB" w:rsidRPr="0069014C">
        <w:rPr>
          <w:rFonts w:ascii="Times New Roman" w:hAnsi="Times New Roman" w:cs="Times New Roman"/>
          <w:sz w:val="28"/>
          <w:szCs w:val="28"/>
        </w:rPr>
        <w:t>.</w:t>
      </w:r>
    </w:p>
    <w:p w:rsidR="002E4FF4" w:rsidRPr="0069014C" w:rsidRDefault="002E4FF4" w:rsidP="0069014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75D1A" w:rsidRPr="0069014C">
        <w:rPr>
          <w:rFonts w:ascii="Times New Roman" w:hAnsi="Times New Roman" w:cs="Times New Roman"/>
          <w:b/>
          <w:i/>
          <w:sz w:val="28"/>
          <w:szCs w:val="28"/>
        </w:rPr>
        <w:t xml:space="preserve">ізуально-аналогова шкала (ВАШ) – </w:t>
      </w:r>
      <w:r w:rsidRPr="0069014C">
        <w:rPr>
          <w:rFonts w:ascii="Times New Roman" w:hAnsi="Times New Roman" w:cs="Times New Roman"/>
          <w:b/>
          <w:i/>
          <w:sz w:val="28"/>
          <w:szCs w:val="28"/>
        </w:rPr>
        <w:t>(Visual Analog Scale VAS)</w:t>
      </w:r>
    </w:p>
    <w:p w:rsidR="002E4FF4" w:rsidRPr="0069014C" w:rsidRDefault="00CC5976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Під час о</w:t>
      </w:r>
      <w:r w:rsidR="002E4FF4" w:rsidRPr="0069014C">
        <w:rPr>
          <w:rFonts w:ascii="Times New Roman" w:hAnsi="Times New Roman" w:cs="Times New Roman"/>
          <w:sz w:val="28"/>
          <w:szCs w:val="28"/>
        </w:rPr>
        <w:t>питування потрібно</w:t>
      </w:r>
      <w:r w:rsidRPr="0069014C">
        <w:rPr>
          <w:rFonts w:ascii="Times New Roman" w:hAnsi="Times New Roman" w:cs="Times New Roman"/>
          <w:sz w:val="28"/>
          <w:szCs w:val="28"/>
        </w:rPr>
        <w:t xml:space="preserve"> було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з’ясувати основні скарги, суб’єктивну оцінку больового відчуття, ступінь обмеження рухової активності та виконання </w:t>
      </w:r>
      <w:r w:rsidR="00A75D1A" w:rsidRPr="0069014C">
        <w:rPr>
          <w:rFonts w:ascii="Times New Roman" w:hAnsi="Times New Roman" w:cs="Times New Roman"/>
          <w:sz w:val="28"/>
          <w:szCs w:val="28"/>
        </w:rPr>
        <w:t>самообслуговуючих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, </w:t>
      </w:r>
      <w:r w:rsidR="00A75D1A" w:rsidRPr="0069014C">
        <w:rPr>
          <w:rFonts w:ascii="Times New Roman" w:hAnsi="Times New Roman" w:cs="Times New Roman"/>
          <w:sz w:val="28"/>
          <w:szCs w:val="28"/>
        </w:rPr>
        <w:t>ігрових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навиків, </w:t>
      </w:r>
      <w:r w:rsidR="003D344D" w:rsidRPr="0069014C">
        <w:rPr>
          <w:rFonts w:ascii="Times New Roman" w:hAnsi="Times New Roman" w:cs="Times New Roman"/>
          <w:sz w:val="28"/>
          <w:szCs w:val="28"/>
        </w:rPr>
        <w:t>ураженою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="0064550F" w:rsidRPr="0069014C">
        <w:rPr>
          <w:rFonts w:ascii="Times New Roman" w:hAnsi="Times New Roman" w:cs="Times New Roman"/>
          <w:sz w:val="28"/>
          <w:szCs w:val="28"/>
        </w:rPr>
        <w:t>рукою</w:t>
      </w:r>
      <w:r w:rsidR="002E4FF4" w:rsidRPr="00690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14C" w:rsidRPr="0069014C" w:rsidRDefault="002E4FF4" w:rsidP="0069014C">
      <w:pPr>
        <w:tabs>
          <w:tab w:val="left" w:pos="50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Як правило, для </w:t>
      </w:r>
      <w:r w:rsidR="005E43FB" w:rsidRPr="0069014C">
        <w:rPr>
          <w:rFonts w:ascii="Times New Roman" w:hAnsi="Times New Roman" w:cs="Times New Roman"/>
          <w:sz w:val="28"/>
          <w:szCs w:val="28"/>
        </w:rPr>
        <w:t>дітей після переломів фланг</w:t>
      </w:r>
      <w:r w:rsidR="0064550F" w:rsidRPr="0069014C">
        <w:rPr>
          <w:rFonts w:ascii="Times New Roman" w:hAnsi="Times New Roman" w:cs="Times New Roman"/>
          <w:sz w:val="28"/>
          <w:szCs w:val="28"/>
        </w:rPr>
        <w:t xml:space="preserve"> пальців</w:t>
      </w:r>
      <w:r w:rsidRPr="0069014C">
        <w:rPr>
          <w:rFonts w:ascii="Times New Roman" w:hAnsi="Times New Roman" w:cs="Times New Roman"/>
          <w:sz w:val="28"/>
          <w:szCs w:val="28"/>
        </w:rPr>
        <w:t xml:space="preserve"> характерна згинальна тугорухливість та з</w:t>
      </w:r>
      <w:r w:rsidR="00730042" w:rsidRPr="0069014C">
        <w:rPr>
          <w:rFonts w:ascii="Times New Roman" w:hAnsi="Times New Roman" w:cs="Times New Roman"/>
          <w:sz w:val="28"/>
          <w:szCs w:val="28"/>
        </w:rPr>
        <w:t xml:space="preserve">начне обмеження функції кисті. </w:t>
      </w:r>
      <w:r w:rsidRPr="0069014C">
        <w:rPr>
          <w:rFonts w:ascii="Times New Roman" w:hAnsi="Times New Roman" w:cs="Times New Roman"/>
          <w:sz w:val="28"/>
          <w:szCs w:val="28"/>
        </w:rPr>
        <w:t xml:space="preserve">Для оцінки больових відчуттів, які відмічалися при активній фізичній </w:t>
      </w:r>
      <w:r w:rsidR="0064550F" w:rsidRPr="0069014C">
        <w:rPr>
          <w:rFonts w:ascii="Times New Roman" w:hAnsi="Times New Roman" w:cs="Times New Roman"/>
          <w:sz w:val="28"/>
          <w:szCs w:val="28"/>
        </w:rPr>
        <w:t>реабілітації</w:t>
      </w:r>
      <w:r w:rsidRPr="0069014C">
        <w:rPr>
          <w:rFonts w:ascii="Times New Roman" w:hAnsi="Times New Roman" w:cs="Times New Roman"/>
          <w:sz w:val="28"/>
          <w:szCs w:val="28"/>
        </w:rPr>
        <w:t xml:space="preserve"> застосовувалась в</w:t>
      </w:r>
      <w:r w:rsidR="005E43FB" w:rsidRPr="0069014C">
        <w:rPr>
          <w:rFonts w:ascii="Times New Roman" w:hAnsi="Times New Roman" w:cs="Times New Roman"/>
          <w:sz w:val="28"/>
          <w:szCs w:val="28"/>
        </w:rPr>
        <w:t xml:space="preserve">ізуально-аналогова шкала </w:t>
      </w:r>
      <w:r w:rsidRPr="0069014C">
        <w:rPr>
          <w:rFonts w:ascii="Times New Roman" w:hAnsi="Times New Roman" w:cs="Times New Roman"/>
          <w:sz w:val="28"/>
          <w:szCs w:val="28"/>
        </w:rPr>
        <w:t xml:space="preserve"> (Visual Analog Scale VAS) – це шкала у вигляді горизонтальної прямої ліній, яка накреслюється на папері, довжиною 10 см. На</w:t>
      </w:r>
      <w:r w:rsidR="0064550F" w:rsidRPr="0069014C">
        <w:rPr>
          <w:rFonts w:ascii="Times New Roman" w:hAnsi="Times New Roman" w:cs="Times New Roman"/>
          <w:sz w:val="28"/>
          <w:szCs w:val="28"/>
        </w:rPr>
        <w:t xml:space="preserve"> ній під час опитування </w:t>
      </w:r>
      <w:r w:rsidR="005E43FB" w:rsidRPr="0069014C">
        <w:rPr>
          <w:rFonts w:ascii="Times New Roman" w:hAnsi="Times New Roman" w:cs="Times New Roman"/>
          <w:sz w:val="28"/>
          <w:szCs w:val="28"/>
        </w:rPr>
        <w:t>дитина</w:t>
      </w:r>
      <w:r w:rsidRPr="0069014C">
        <w:rPr>
          <w:rFonts w:ascii="Times New Roman" w:hAnsi="Times New Roman" w:cs="Times New Roman"/>
          <w:sz w:val="28"/>
          <w:szCs w:val="28"/>
        </w:rPr>
        <w:t xml:space="preserve"> відмічають інтенсивність того чи іншого симптому (рис. 2.1). </w:t>
      </w:r>
    </w:p>
    <w:p w:rsidR="001E6281" w:rsidRPr="0069014C" w:rsidRDefault="00DF6F1F" w:rsidP="0069014C">
      <w:pPr>
        <w:tabs>
          <w:tab w:val="left" w:pos="508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65597" cy="1626781"/>
            <wp:effectExtent l="19050" t="0" r="0" b="0"/>
            <wp:docPr id="9" name="Рисунок 1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2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tabs>
          <w:tab w:val="left" w:pos="508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0">
            <wp:extent cx="5701266" cy="1509336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70" cy="15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Рис. 2.1.</w:t>
      </w:r>
      <w:r w:rsidR="001E6281" w:rsidRPr="0069014C">
        <w:rPr>
          <w:rFonts w:ascii="Times New Roman" w:hAnsi="Times New Roman" w:cs="Times New Roman"/>
          <w:sz w:val="28"/>
          <w:szCs w:val="28"/>
        </w:rPr>
        <w:t xml:space="preserve"> Візуально-аналогова шкала болю</w:t>
      </w:r>
    </w:p>
    <w:p w:rsidR="002E4FF4" w:rsidRPr="0069014C" w:rsidRDefault="002E4FF4" w:rsidP="0069014C">
      <w:pPr>
        <w:tabs>
          <w:tab w:val="left" w:pos="50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>За загальноприйнятою методикою, 0 – відсутність симптомів, 10</w:t>
      </w:r>
      <w:r w:rsidR="003D344D" w:rsidRPr="0069014C">
        <w:rPr>
          <w:rFonts w:ascii="Times New Roman" w:hAnsi="Times New Roman" w:cs="Times New Roman"/>
          <w:sz w:val="28"/>
          <w:szCs w:val="28"/>
        </w:rPr>
        <w:t xml:space="preserve"> – максимальна їх виразність</w:t>
      </w:r>
      <w:r w:rsidRPr="0069014C">
        <w:rPr>
          <w:rFonts w:ascii="Times New Roman" w:hAnsi="Times New Roman" w:cs="Times New Roman"/>
          <w:sz w:val="28"/>
          <w:szCs w:val="28"/>
        </w:rPr>
        <w:t>. Широке застосування цього методу пояснюється простотою у використанні, не вимагає багато часу, є простим у трактуванні.</w:t>
      </w:r>
    </w:p>
    <w:p w:rsid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Під час об’єктивного обстеження проводиться огляд хворих за загальноприйнятою методикою. 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Оцінка ам</w:t>
      </w:r>
      <w:r w:rsidR="005E43FB" w:rsidRPr="00690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плітуди рухів в суглобах кисті –</w:t>
      </w:r>
      <w:r w:rsidRPr="006901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метод гоніометрії</w:t>
      </w:r>
      <w:r w:rsidR="005E43FB" w:rsidRPr="0069014C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2E4FF4" w:rsidRPr="0069014C" w:rsidRDefault="002E4FF4" w:rsidP="0069014C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Для оцінки амплітуди рухів в суглобах кисті в медичній практиці успішно використовують методику гоніометрії. Найбільш часто у практиці застосовують універсальний кутомір або гоніометр. </w:t>
      </w:r>
      <w:r w:rsidRPr="0069014C">
        <w:rPr>
          <w:rFonts w:ascii="Times New Roman" w:hAnsi="Times New Roman" w:cs="Times New Roman"/>
          <w:sz w:val="28"/>
          <w:szCs w:val="28"/>
        </w:rPr>
        <w:t xml:space="preserve">Кутомір складається з транспортира на 360° і двох лінійок. На транспортирі в точці початку шкали встановлювалася нерухома бранша. Рухома бранша шарнірно з'єднувалася з центром транспортира, на якому нанесена риска для відліку кутових градусів. Початкове положення </w:t>
      </w:r>
      <w:r w:rsidR="001E6281" w:rsidRPr="0069014C">
        <w:rPr>
          <w:rFonts w:ascii="Times New Roman" w:hAnsi="Times New Roman" w:cs="Times New Roman"/>
          <w:sz w:val="28"/>
          <w:szCs w:val="28"/>
        </w:rPr>
        <w:t>пацієнта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при вимірюванні суглобового кута вертикальне зображено на рис .2.2. Для точності вимірювання амплітуди рухів в суглобах за допомогою стандартного кутоміра дотримувалися наступних принципів:  застосування стандартних в.п. для кожного суглоба; використання кісткових орієнтирів для стандартизації розташування бранш кутоміра; розташування при вимірах нерухомого плеча кутоміра на централ</w:t>
      </w:r>
      <w:r w:rsidR="005E43FB" w:rsidRPr="0069014C">
        <w:rPr>
          <w:rFonts w:ascii="Times New Roman" w:hAnsi="Times New Roman" w:cs="Times New Roman"/>
          <w:sz w:val="28"/>
          <w:szCs w:val="28"/>
        </w:rPr>
        <w:t>ьному, а рухомого –</w:t>
      </w:r>
      <w:r w:rsidRPr="0069014C">
        <w:rPr>
          <w:rFonts w:ascii="Times New Roman" w:hAnsi="Times New Roman" w:cs="Times New Roman"/>
          <w:sz w:val="28"/>
          <w:szCs w:val="28"/>
        </w:rPr>
        <w:t xml:space="preserve"> на периферійному сегменті [11].</w:t>
      </w:r>
    </w:p>
    <w:p w:rsidR="002E4FF4" w:rsidRPr="0069014C" w:rsidRDefault="002E4FF4" w:rsidP="0069014C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9525">
            <wp:extent cx="2047875" cy="2057400"/>
            <wp:effectExtent l="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tabs>
          <w:tab w:val="left" w:pos="720"/>
        </w:tabs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Рис.2.2 Вимірювання ступеня </w:t>
      </w:r>
      <w:r w:rsidR="00150D39" w:rsidRPr="0069014C">
        <w:rPr>
          <w:rFonts w:ascii="Times New Roman" w:hAnsi="Times New Roman" w:cs="Times New Roman"/>
          <w:color w:val="000000"/>
          <w:sz w:val="28"/>
          <w:szCs w:val="28"/>
        </w:rPr>
        <w:t>амплітуди рухів</w:t>
      </w:r>
    </w:p>
    <w:p w:rsidR="002E4FF4" w:rsidRPr="0069014C" w:rsidRDefault="002E4FF4" w:rsidP="0069014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i/>
          <w:iCs/>
          <w:sz w:val="28"/>
          <w:szCs w:val="28"/>
        </w:rPr>
        <w:t>Згинання та розгинання зап’ястя.</w:t>
      </w:r>
      <w:r w:rsidRPr="0069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Положення пацієнта: лікоть зігнутий, кисть пронована. Вісь руху – сагітальна. Нормальний об’єм рухів: згинання – 0-80</w:t>
      </w:r>
      <w:r w:rsidRPr="006901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9014C">
        <w:rPr>
          <w:rFonts w:ascii="Times New Roman" w:hAnsi="Times New Roman" w:cs="Times New Roman"/>
          <w:sz w:val="28"/>
          <w:szCs w:val="28"/>
        </w:rPr>
        <w:t>, розгинання – 0-70</w:t>
      </w:r>
      <w:r w:rsidRPr="006901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9014C">
        <w:rPr>
          <w:rFonts w:ascii="Times New Roman" w:hAnsi="Times New Roman" w:cs="Times New Roman"/>
          <w:sz w:val="28"/>
          <w:szCs w:val="28"/>
        </w:rPr>
        <w:t xml:space="preserve">. Положення гоніометра: вісь на боковій поверхні зап’ястя,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над шиловидним відростком ліктьової кістки, стаціонарна бранша на 0</w:t>
      </w:r>
      <w:r w:rsidRPr="006901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9014C">
        <w:rPr>
          <w:rFonts w:ascii="Times New Roman" w:hAnsi="Times New Roman" w:cs="Times New Roman"/>
          <w:sz w:val="28"/>
          <w:szCs w:val="28"/>
        </w:rPr>
        <w:t>, рухома – паралельно п’ятому метакарпальному сполученню (рис.2.3.).</w:t>
      </w:r>
    </w:p>
    <w:p w:rsidR="002E4FF4" w:rsidRPr="0069014C" w:rsidRDefault="002E4FF4" w:rsidP="0069014C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9525">
            <wp:extent cx="1876425" cy="2476500"/>
            <wp:effectExtent l="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tabs>
          <w:tab w:val="left" w:pos="720"/>
        </w:tabs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Рис.2.3 Вимірювання згинання та розгинання зап’ястя</w:t>
      </w:r>
    </w:p>
    <w:p w:rsidR="002E4FF4" w:rsidRPr="0069014C" w:rsidRDefault="002E4FF4" w:rsidP="0069014C">
      <w:pPr>
        <w:tabs>
          <w:tab w:val="left" w:pos="720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9014C">
        <w:rPr>
          <w:rFonts w:ascii="Times New Roman" w:hAnsi="Times New Roman" w:cs="Times New Roman"/>
          <w:i/>
          <w:iCs/>
          <w:sz w:val="28"/>
          <w:szCs w:val="28"/>
        </w:rPr>
        <w:t>Згинання пальців в метакарпальних суглобах.</w:t>
      </w:r>
      <w:r w:rsidRPr="0069014C">
        <w:rPr>
          <w:rFonts w:ascii="Times New Roman" w:hAnsi="Times New Roman" w:cs="Times New Roman"/>
          <w:sz w:val="28"/>
          <w:szCs w:val="28"/>
        </w:rPr>
        <w:t xml:space="preserve"> Положення пацієнта: лікоть зігнутий, кисть пронована в променево-зап’ястковому суглобі, пальці розігнуті. Вісь руху – сагітальна. Нормальний об’єм рухів: 0-90</w:t>
      </w:r>
      <w:r w:rsidRPr="006901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9014C">
        <w:rPr>
          <w:rFonts w:ascii="Times New Roman" w:hAnsi="Times New Roman" w:cs="Times New Roman"/>
          <w:sz w:val="28"/>
          <w:szCs w:val="28"/>
        </w:rPr>
        <w:t>. Положення гоніометра: вісь на тильній поверхні кожного метакарпального суглобу,  стаціонарна бранша на 0</w:t>
      </w:r>
      <w:r w:rsidRPr="0069014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9014C">
        <w:rPr>
          <w:rFonts w:ascii="Times New Roman" w:hAnsi="Times New Roman" w:cs="Times New Roman"/>
          <w:sz w:val="28"/>
          <w:szCs w:val="28"/>
        </w:rPr>
        <w:t>, рухома – на тильній поверхні кожної проксимальної фаланги (рис.2.4).</w:t>
      </w:r>
    </w:p>
    <w:p w:rsidR="0069014C" w:rsidRDefault="002E4FF4" w:rsidP="0069014C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2540">
            <wp:extent cx="3407410" cy="1695450"/>
            <wp:effectExtent l="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tabs>
          <w:tab w:val="left" w:pos="7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Рис.2.4 Вимірювання згинання пальців в метакарпальних суглобах</w:t>
      </w:r>
    </w:p>
    <w:p w:rsidR="002E4FF4" w:rsidRPr="0069014C" w:rsidRDefault="002E4FF4" w:rsidP="0069014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Амплітуда активного розгинання може досягати за Капанджи А.И. 30-40° зображено на рис.2.5 Амплітуда пасивного розгинання може досягати 90° у випадку слабкості зв’язок [20].</w:t>
      </w:r>
    </w:p>
    <w:p w:rsidR="002E4FF4" w:rsidRPr="0069014C" w:rsidRDefault="002E4FF4" w:rsidP="006901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9050" distR="0">
            <wp:extent cx="1711842" cy="1829588"/>
            <wp:effectExtent l="19050" t="0" r="2658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07" cy="18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Рис.2.5 Амплітуда активного розгинання у п’ястно - фалангових суглобах кисті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Кути згинання у п’ястно - фаланговому суглобі кисті  наведені на рис.2.6.</w:t>
      </w:r>
    </w:p>
    <w:p w:rsidR="002E4FF4" w:rsidRPr="0069014C" w:rsidRDefault="002E4FF4" w:rsidP="006901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0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0">
            <wp:extent cx="1445870" cy="1754372"/>
            <wp:effectExtent l="19050" t="0" r="193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33" cy="17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Рис.2.6 Кути згинання кожного пальця у п’ястно – фалангових та проксимальних міжфалангових  суглобах</w:t>
      </w:r>
    </w:p>
    <w:p w:rsidR="002E4FF4" w:rsidRPr="0069014C" w:rsidRDefault="002E4FF4" w:rsidP="0069014C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0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Кистьова динамометрія</w:t>
      </w:r>
      <w:r w:rsidR="007A51D6" w:rsidRPr="00690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 xml:space="preserve"> Важливим методом оцінки функції кисті на різних етапах рухової терапії була кистьова динамометрія</w:t>
      </w:r>
      <w:r w:rsidR="00386352" w:rsidRPr="0069014C">
        <w:rPr>
          <w:rFonts w:ascii="Times New Roman" w:hAnsi="Times New Roman" w:cs="Times New Roman"/>
          <w:sz w:val="28"/>
          <w:szCs w:val="28"/>
        </w:rPr>
        <w:t>.</w:t>
      </w:r>
      <w:r w:rsidRPr="0069014C">
        <w:rPr>
          <w:rFonts w:ascii="Times New Roman" w:hAnsi="Times New Roman" w:cs="Times New Roman"/>
          <w:sz w:val="28"/>
          <w:szCs w:val="28"/>
        </w:rPr>
        <w:t xml:space="preserve"> Сила м'язів - одна з необхідних умов гарної функції руки. Динамометрія кисті дозволяла визначити реальну силу кисті, як органу цілеспрямованого дії складових моментів сили на окремі сегменти верхньої кінцівки.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При вимірюванні сили м'язів з допомогою кистьового динамометра дотримувалися наступних правил:</w:t>
      </w:r>
      <w:r w:rsidR="00386352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вимірювальна вісь динамометра відповідала напрямку прикладеного зусилля;</w:t>
      </w:r>
      <w:r w:rsidR="00386352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>напрямок прикладеного зусилля було перпендикулярно осі периферичного сегмента досліджуваної кінцівки;</w:t>
      </w:r>
      <w:r w:rsidR="00386352" w:rsidRPr="0069014C">
        <w:rPr>
          <w:rFonts w:ascii="Times New Roman" w:hAnsi="Times New Roman" w:cs="Times New Roman"/>
          <w:sz w:val="28"/>
          <w:szCs w:val="28"/>
        </w:rPr>
        <w:t xml:space="preserve"> </w:t>
      </w:r>
      <w:r w:rsidRPr="0069014C">
        <w:rPr>
          <w:rFonts w:ascii="Times New Roman" w:hAnsi="Times New Roman" w:cs="Times New Roman"/>
          <w:sz w:val="28"/>
          <w:szCs w:val="28"/>
        </w:rPr>
        <w:t xml:space="preserve">при контрактурах в пошкоджених суглобах, з метою зіставлення результатів, спочатку </w:t>
      </w:r>
      <w:r w:rsidRPr="0069014C">
        <w:rPr>
          <w:rFonts w:ascii="Times New Roman" w:hAnsi="Times New Roman" w:cs="Times New Roman"/>
          <w:sz w:val="28"/>
          <w:szCs w:val="28"/>
        </w:rPr>
        <w:lastRenderedPageBreak/>
        <w:t>проводилась динамометрію здорової руки, потім пошкодженої, дотримуючись однакових умов [5].</w:t>
      </w:r>
    </w:p>
    <w:p w:rsidR="002E4FF4" w:rsidRPr="0069014C" w:rsidRDefault="002E4FF4" w:rsidP="0069014C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9014C">
        <w:rPr>
          <w:rFonts w:ascii="Times New Roman" w:hAnsi="Times New Roman" w:cs="Times New Roman"/>
          <w:b/>
          <w:i/>
          <w:sz w:val="28"/>
          <w:szCs w:val="28"/>
        </w:rPr>
        <w:t>Мануальн</w:t>
      </w:r>
      <w:r w:rsidR="007A51D6" w:rsidRPr="0069014C">
        <w:rPr>
          <w:rFonts w:ascii="Times New Roman" w:hAnsi="Times New Roman" w:cs="Times New Roman"/>
          <w:b/>
          <w:i/>
          <w:sz w:val="28"/>
          <w:szCs w:val="28"/>
        </w:rPr>
        <w:t>е м’язове тестування –</w:t>
      </w:r>
      <w:r w:rsidRPr="0069014C">
        <w:rPr>
          <w:rFonts w:ascii="Times New Roman" w:hAnsi="Times New Roman" w:cs="Times New Roman"/>
          <w:b/>
          <w:i/>
          <w:sz w:val="28"/>
          <w:szCs w:val="28"/>
        </w:rPr>
        <w:t xml:space="preserve"> R.W. Lovett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color w:val="000000"/>
          <w:sz w:val="28"/>
          <w:szCs w:val="28"/>
        </w:rPr>
        <w:t>Сила м'язів, тобто здатність м'язів скорочуватися</w:t>
      </w:r>
      <w:r w:rsidR="004A2696" w:rsidRPr="0069014C">
        <w:rPr>
          <w:rFonts w:ascii="Times New Roman" w:hAnsi="Times New Roman" w:cs="Times New Roman"/>
          <w:color w:val="000000"/>
          <w:sz w:val="28"/>
          <w:szCs w:val="28"/>
        </w:rPr>
        <w:t>, долаючи зовнішнє навантаження –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 xml:space="preserve"> важливий показник функції ОРА. </w:t>
      </w:r>
      <w:r w:rsidRPr="0069014C">
        <w:rPr>
          <w:rFonts w:ascii="Times New Roman" w:hAnsi="Times New Roman" w:cs="Times New Roman"/>
          <w:sz w:val="28"/>
          <w:szCs w:val="28"/>
        </w:rPr>
        <w:t xml:space="preserve">Для характеристики м’язової системи використовують такі показники, як сила м’язів та їх тонус. М’язову силу визначають двома способами: 1) </w:t>
      </w:r>
      <w:r w:rsidR="007A51D6" w:rsidRPr="0069014C">
        <w:rPr>
          <w:rFonts w:ascii="Times New Roman" w:hAnsi="Times New Roman" w:cs="Times New Roman"/>
          <w:sz w:val="28"/>
          <w:szCs w:val="28"/>
        </w:rPr>
        <w:t>пацієнт</w:t>
      </w:r>
      <w:r w:rsidRPr="0069014C">
        <w:rPr>
          <w:rFonts w:ascii="Times New Roman" w:hAnsi="Times New Roman" w:cs="Times New Roman"/>
          <w:sz w:val="28"/>
          <w:szCs w:val="28"/>
        </w:rPr>
        <w:t xml:space="preserve"> активно чинить опір зусиллям фахівцю по фізичній терапії зігнути або розігнути його кінцівку (статична сила); 2) хворий намагається зробити який-небудь рух, щоб перебороти опір руки</w:t>
      </w:r>
      <w:r w:rsidR="007A51D6" w:rsidRPr="0069014C">
        <w:rPr>
          <w:rFonts w:ascii="Times New Roman" w:hAnsi="Times New Roman" w:cs="Times New Roman"/>
          <w:sz w:val="28"/>
          <w:szCs w:val="28"/>
        </w:rPr>
        <w:t xml:space="preserve"> дослідника (динамічна сила) [50</w:t>
      </w:r>
      <w:r w:rsidRPr="0069014C">
        <w:rPr>
          <w:rFonts w:ascii="Times New Roman" w:hAnsi="Times New Roman" w:cs="Times New Roman"/>
          <w:sz w:val="28"/>
          <w:szCs w:val="28"/>
        </w:rPr>
        <w:t xml:space="preserve">].    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t>У практиці найчастіше визначають функціональну силу м’язів методом R.W. Lovett ману</w:t>
      </w:r>
      <w:r w:rsidR="007A51D6" w:rsidRPr="0069014C">
        <w:rPr>
          <w:rFonts w:ascii="Times New Roman" w:hAnsi="Times New Roman" w:cs="Times New Roman"/>
          <w:sz w:val="28"/>
          <w:szCs w:val="28"/>
        </w:rPr>
        <w:t>ального м’язового тестування [55</w:t>
      </w:r>
      <w:r w:rsidRPr="0069014C">
        <w:rPr>
          <w:rFonts w:ascii="Times New Roman" w:hAnsi="Times New Roman" w:cs="Times New Roman"/>
          <w:sz w:val="28"/>
          <w:szCs w:val="28"/>
        </w:rPr>
        <w:t xml:space="preserve">]. Він уперше ручним методом почав визначати силу м’язів у дітей із наслідками поліомієліту. Оцінюють м’язову силу за тим опором, який хворий у змозі подолати за шестибальною шкалою, при </w:t>
      </w:r>
      <w:r w:rsidRPr="0069014C">
        <w:rPr>
          <w:rFonts w:ascii="Times New Roman" w:hAnsi="Times New Roman" w:cs="Times New Roman"/>
          <w:color w:val="000000"/>
          <w:sz w:val="28"/>
          <w:szCs w:val="28"/>
        </w:rPr>
        <w:t>цьому у випадку нормальної м’язової сили виставляються найвищі бали, а при повній її відсутності – нижчі</w:t>
      </w:r>
      <w:r w:rsidRPr="0069014C">
        <w:rPr>
          <w:rFonts w:ascii="Times New Roman" w:hAnsi="Times New Roman" w:cs="Times New Roman"/>
          <w:sz w:val="28"/>
          <w:szCs w:val="28"/>
        </w:rPr>
        <w:t xml:space="preserve">: 5 балів – рухи в повному обсязі при дії сили тяжіння з максимальною зовнішньою протидією; 4 бали – рухи в повному обсязі при дії сили тяжіння й невеликої протидії, м’яз може пересилити опір, але не здатний розвинути максимального зусилля; 3 бали – рухи в повному або частковому обсязі при дії тільки сили важкості, м’яз пересилює тяжіння й виконує при цьому повний або частковий обсяг руху, сила м’язів збережена на 50%; 2 бали – рухи в повному обсязі за умови розвантаження, здатність виконати рухи без допомоги фізичного терапевта, але не може подолати силу важкості; 1 бал – відчуття напруження під час спроби довільного руху, палькується скорочення м’яза, але не виконується рух; 0 – повна відсутність ознак напруження під час спроби довільного руху, хворий намагається рухати кінцівкою, але пальпаторно скорочення м’язів не відчувається наведено у табл..2.1. Саме така шкала прийнята Комітетом медичних досліджень (Medical Research Council Scale), як найбільш зручна й доступна. </w:t>
      </w:r>
    </w:p>
    <w:p w:rsidR="002E4FF4" w:rsidRPr="0069014C" w:rsidRDefault="002E4FF4" w:rsidP="00690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C">
        <w:rPr>
          <w:rFonts w:ascii="Times New Roman" w:hAnsi="Times New Roman" w:cs="Times New Roman"/>
          <w:sz w:val="28"/>
          <w:szCs w:val="28"/>
        </w:rPr>
        <w:lastRenderedPageBreak/>
        <w:t>Рекомендується дотримуватися правил при проведенні тестувань для визначення сили м’язів: правильно підібране в.п. хворого (лежачи або сидячи); точка прикладання сили дослідника має бути неболюча, кінцівка повністю обхвачується; зусилля дослідника підбирають відповідно до індивідуальних можливостей хворого, поступово знижуючи їхню інтенсивність; тривалість зусиль хворого не повинна перевищувати 1–2 с. Тонус м’язів визначається пальпаторно та при повторних пасивних рухах у суглобах за рефлекторною скоротливістю. При пальпації з’ясовують пружність м’яза та його здатність до стискання, при цьому потрібно стискати або бічні поверхні м’язів, або черевце м’яза зверху. При повторних пасивних рухах у суглобах оцінюють рефлекторну скоротливість та опір м’яза. Тонус м’язів оц</w:t>
      </w:r>
      <w:r w:rsidR="007A51D6" w:rsidRPr="0069014C">
        <w:rPr>
          <w:rFonts w:ascii="Times New Roman" w:hAnsi="Times New Roman" w:cs="Times New Roman"/>
          <w:sz w:val="28"/>
          <w:szCs w:val="28"/>
        </w:rPr>
        <w:t>інюється за 5-бальною шкалою [56</w:t>
      </w:r>
      <w:r w:rsidRPr="0069014C">
        <w:rPr>
          <w:rFonts w:ascii="Times New Roman" w:hAnsi="Times New Roman" w:cs="Times New Roman"/>
          <w:sz w:val="28"/>
          <w:szCs w:val="28"/>
        </w:rPr>
        <w:t>].</w:t>
      </w:r>
    </w:p>
    <w:p w:rsidR="002E4FF4" w:rsidRDefault="002E4FF4" w:rsidP="00AC0614">
      <w:pPr>
        <w:spacing w:after="0" w:line="360" w:lineRule="auto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Таблиця 2.1</w:t>
      </w:r>
    </w:p>
    <w:p w:rsidR="002E4FF4" w:rsidRDefault="002E4FF4" w:rsidP="00AC0614">
      <w:pPr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Шкала м'язового тесту Ловетта</w:t>
      </w:r>
    </w:p>
    <w:tbl>
      <w:tblPr>
        <w:tblW w:w="1008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5" w:type="dxa"/>
          <w:right w:w="110" w:type="dxa"/>
        </w:tblCellMar>
        <w:tblLook w:val="0000"/>
      </w:tblPr>
      <w:tblGrid>
        <w:gridCol w:w="1357"/>
        <w:gridCol w:w="71"/>
        <w:gridCol w:w="654"/>
        <w:gridCol w:w="6108"/>
        <w:gridCol w:w="1893"/>
      </w:tblGrid>
      <w:tr w:rsidR="002E4FF4" w:rsidTr="00AC0614">
        <w:trPr>
          <w:trHeight w:val="1134"/>
          <w:jc w:val="center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36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Ступінь парезу</w:t>
            </w:r>
          </w:p>
        </w:tc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Бали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Оцінка рухових можливостей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Співвідношення сили ураженого та здорового м'яза (%)</w:t>
            </w:r>
          </w:p>
        </w:tc>
      </w:tr>
      <w:tr w:rsidR="002E4FF4" w:rsidTr="00AC0614">
        <w:trPr>
          <w:trHeight w:val="1"/>
          <w:jc w:val="center"/>
        </w:trPr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Повний параліч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 м'язів нульова. Рухи відсутні і ознак руху при довільному напруженню м'язa не відчувається (хворий пробує виконати який-небудь рух - зусилля не супроводжується пальпаторним скороченням).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E4FF4" w:rsidTr="00AC0614">
        <w:trPr>
          <w:trHeight w:val="1"/>
          <w:jc w:val="center"/>
        </w:trPr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Сліди функції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2E4FF4" w:rsidRDefault="002E4FF4" w:rsidP="00CC5976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 м'язу погана. Рухи відсутні, але є відчуття напруги при спробі довільного руху (пальпується скорочення м'язa, але не виконується рух)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2E4FF4" w:rsidTr="00AC0614">
        <w:trPr>
          <w:trHeight w:val="1"/>
          <w:jc w:val="center"/>
        </w:trPr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Посередньо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 м'язу незадовільна. Рух в повному обсязі із сторонньою допомогою  в умовах розвантаження  (хворий виконує будь-який рух, але не може подолати силу важкості)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2E4FF4" w:rsidTr="00AC0614">
        <w:trPr>
          <w:trHeight w:val="1188"/>
          <w:jc w:val="center"/>
        </w:trPr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Задовільно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 м'язу задовільно. Рух в повному або частковому обсязі з подоланням тільки власної ваги кінцівки без зовнішнього опору (м'яз пересилює тяжіння і виконує при цьому повний або частковий обсяг руху)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2E4FF4" w:rsidTr="00AC0614">
        <w:trPr>
          <w:trHeight w:val="1"/>
          <w:jc w:val="center"/>
        </w:trPr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2E4FF4" w:rsidRDefault="002E4FF4" w:rsidP="00CC5976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 м'язу добра. Рух в повному обсязі з подоланням сили тяжіння власної ваги кінцівки і  невеликої зовнішньої протидії опору (м'яз може пересилити невеликий опір, але не здатен розвинути максимального зусилля)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2E4FF4" w:rsidTr="00AC0614">
        <w:trPr>
          <w:trHeight w:val="1"/>
          <w:jc w:val="center"/>
        </w:trPr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AC061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Нормально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 м'язу нормальна. Рух в повному обсязі з подоланням сили тяжіння власної кінцівки і максимального зовнішнього опору протидії.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E4FF4" w:rsidRDefault="002E4FF4" w:rsidP="00CC5976">
            <w:pPr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AC0614" w:rsidRDefault="002E4FF4" w:rsidP="00AC0614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b/>
          <w:i/>
          <w:sz w:val="28"/>
          <w:szCs w:val="28"/>
        </w:rPr>
        <w:lastRenderedPageBreak/>
        <w:t>Опитувальник MHQ (Michigan Hand Outcomes Questionnaire</w:t>
      </w:r>
      <w:r w:rsidR="007A51D6" w:rsidRPr="00AC061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C061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2E4FF4" w:rsidRPr="00AC0614" w:rsidRDefault="007A51D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Для </w:t>
      </w:r>
      <w:r w:rsidR="002E4FF4" w:rsidRPr="00AC0614">
        <w:rPr>
          <w:rFonts w:ascii="Times New Roman" w:hAnsi="Times New Roman" w:cs="Times New Roman"/>
          <w:sz w:val="28"/>
          <w:szCs w:val="28"/>
        </w:rPr>
        <w:t xml:space="preserve">оптимізації оцінки функціональної здатності та якості життя </w:t>
      </w:r>
      <w:r w:rsidR="00E42CB4" w:rsidRPr="00AC0614">
        <w:rPr>
          <w:rFonts w:ascii="Times New Roman" w:hAnsi="Times New Roman" w:cs="Times New Roman"/>
          <w:sz w:val="28"/>
          <w:szCs w:val="28"/>
        </w:rPr>
        <w:t>дітей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проводили </w:t>
      </w:r>
      <w:r w:rsidR="002E4FF4" w:rsidRPr="00AC0614">
        <w:rPr>
          <w:rFonts w:ascii="Times New Roman" w:hAnsi="Times New Roman" w:cs="Times New Roman"/>
          <w:sz w:val="28"/>
          <w:szCs w:val="28"/>
        </w:rPr>
        <w:t>оцінку за допомогою адаптованого опитувальника MHQ (Michigan Hand Outcomes Questionnaire).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Шкала MHQ містить шість блоків питань: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блок містить загальні питання, які стосуються функції кисті (наприклад, як добре протягом останнього тижня рухалися пальці кисті);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блок містить питання, які охоплюють основні функції кисті (щипок, гачкоподібний захват, складні координовані рухи кистями та інше); 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блок містить питання, які дозволяють оцінити ступінь впливу функціональної недостатності кисті на виконання роботи;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блок містить питання, які стосуються наявності больового синдрому;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блок містить питання про зовнішній вигляд кистей; </w:t>
      </w:r>
    </w:p>
    <w:p w:rsidR="002E4FF4" w:rsidRPr="00AC0614" w:rsidRDefault="002E4FF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C061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блок містить питання, які стосуються задоволеності пацієнта функціональною спроможністю кисті [4].</w:t>
      </w:r>
      <w:r w:rsidRPr="00AC061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177D0" w:rsidRPr="00AC0614" w:rsidRDefault="001177D0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E5D" w:rsidRPr="00AC0614" w:rsidRDefault="00632A5D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b/>
          <w:sz w:val="28"/>
          <w:szCs w:val="28"/>
        </w:rPr>
        <w:t>2.1.5</w:t>
      </w:r>
      <w:r w:rsidR="00D44DC6" w:rsidRPr="00AC0614">
        <w:rPr>
          <w:rFonts w:ascii="Times New Roman" w:hAnsi="Times New Roman" w:cs="Times New Roman"/>
          <w:b/>
          <w:sz w:val="28"/>
          <w:szCs w:val="28"/>
        </w:rPr>
        <w:t xml:space="preserve">. Методи математичної статистики. </w:t>
      </w:r>
      <w:r w:rsidR="008A0E5D" w:rsidRPr="00AC0614">
        <w:rPr>
          <w:rFonts w:ascii="Times New Roman" w:hAnsi="Times New Roman" w:cs="Times New Roman"/>
          <w:sz w:val="28"/>
          <w:szCs w:val="28"/>
        </w:rPr>
        <w:t>Отримані кількісні експериментальні дані оброблялись за допомогою за</w:t>
      </w:r>
      <w:r w:rsidR="007A51D6" w:rsidRPr="00AC0614">
        <w:rPr>
          <w:rFonts w:ascii="Times New Roman" w:hAnsi="Times New Roman" w:cs="Times New Roman"/>
          <w:sz w:val="28"/>
          <w:szCs w:val="28"/>
        </w:rPr>
        <w:t>гальноприйнятих методів математичної</w:t>
      </w:r>
      <w:r w:rsidR="008A0E5D" w:rsidRPr="00AC0614">
        <w:rPr>
          <w:rFonts w:ascii="Times New Roman" w:hAnsi="Times New Roman" w:cs="Times New Roman"/>
          <w:sz w:val="28"/>
          <w:szCs w:val="28"/>
        </w:rPr>
        <w:t xml:space="preserve"> статистики. Математичне опрацювання цифрових даних, отриманих в ході  науково-пошукової роботи проводилось методами варіаційної статистики: методу середніх величин, вибіркового методу обчислення:</w:t>
      </w:r>
    </w:p>
    <w:p w:rsidR="008A0E5D" w:rsidRPr="00AC0614" w:rsidRDefault="008A0E5D" w:rsidP="00AC0614">
      <w:pPr>
        <w:pStyle w:val="a3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середньої арифметичної величини (Х);</w:t>
      </w:r>
    </w:p>
    <w:p w:rsidR="008A0E5D" w:rsidRPr="00AC0614" w:rsidRDefault="008A0E5D" w:rsidP="00AC0614">
      <w:pPr>
        <w:pStyle w:val="a3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середнього квадратичного відхилення (δ);</w:t>
      </w:r>
    </w:p>
    <w:p w:rsidR="008A0E5D" w:rsidRPr="00AC0614" w:rsidRDefault="008A0E5D" w:rsidP="00AC0614">
      <w:pPr>
        <w:pStyle w:val="a3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коефіцієнта варіації (С);</w:t>
      </w:r>
    </w:p>
    <w:p w:rsidR="008A0E5D" w:rsidRPr="00AC0614" w:rsidRDefault="008A0E5D" w:rsidP="00AC0614">
      <w:pPr>
        <w:pStyle w:val="a3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середньої похибки середньої величини (m);</w:t>
      </w:r>
    </w:p>
    <w:p w:rsidR="008A0E5D" w:rsidRPr="00AC0614" w:rsidRDefault="008A0E5D" w:rsidP="00AC0614">
      <w:pPr>
        <w:pStyle w:val="a3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коефіцієнта вірогідності (критерію Стьюдента - t);</w:t>
      </w:r>
    </w:p>
    <w:p w:rsidR="008A0E5D" w:rsidRPr="00AC0614" w:rsidRDefault="008A0E5D" w:rsidP="00AC0614">
      <w:pPr>
        <w:pStyle w:val="a3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рівня статистичної значущості (р);</w:t>
      </w:r>
    </w:p>
    <w:p w:rsidR="008A0E5D" w:rsidRPr="00AC0614" w:rsidRDefault="008A0E5D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Середню арифметичну величину ми розраховували з метою узагальнення кількісної ознаки в сукупності, середнє квадратичне - для характеристики коливання (мінливості) ознак досліджуваної сукупності, чим більша величина </w:t>
      </w:r>
      <w:r w:rsidRPr="00AC0614">
        <w:rPr>
          <w:rFonts w:ascii="Times New Roman" w:hAnsi="Times New Roman" w:cs="Times New Roman"/>
          <w:sz w:val="28"/>
          <w:szCs w:val="28"/>
        </w:rPr>
        <w:lastRenderedPageBreak/>
        <w:t>середнього квадратичного відхилення, тим більша ступінь різноманітності ознак сукупності та менш типова середня арифметична величина [15].</w:t>
      </w:r>
    </w:p>
    <w:p w:rsidR="008A0E5D" w:rsidRPr="00AC0614" w:rsidRDefault="008A0E5D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Для оцінки вірогідності результатів дослідження та для з'ясування ефективності запроп</w:t>
      </w:r>
      <w:r w:rsidR="007A51D6" w:rsidRPr="00AC0614">
        <w:rPr>
          <w:rFonts w:ascii="Times New Roman" w:hAnsi="Times New Roman" w:cs="Times New Roman"/>
          <w:sz w:val="28"/>
          <w:szCs w:val="28"/>
        </w:rPr>
        <w:t xml:space="preserve">онованої концептуальної основи адаптивної </w:t>
      </w:r>
      <w:r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7A51D6" w:rsidRPr="00AC0614">
        <w:rPr>
          <w:rFonts w:ascii="Times New Roman" w:hAnsi="Times New Roman" w:cs="Times New Roman"/>
          <w:sz w:val="28"/>
          <w:szCs w:val="28"/>
        </w:rPr>
        <w:t xml:space="preserve">реабілітації </w:t>
      </w:r>
      <w:r w:rsidRPr="00AC0614">
        <w:rPr>
          <w:rFonts w:ascii="Times New Roman" w:hAnsi="Times New Roman" w:cs="Times New Roman"/>
          <w:sz w:val="28"/>
          <w:szCs w:val="28"/>
        </w:rPr>
        <w:t>були проведені розрахунки середньої похибки середньої величини, а для підтвердження вірогідності різниці між одержаними величинами на початку і наприкінці дослідження, ми розраховували коефіцієнт вірогідно</w:t>
      </w:r>
      <w:r w:rsidR="007A51D6" w:rsidRPr="00AC0614">
        <w:rPr>
          <w:rFonts w:ascii="Times New Roman" w:hAnsi="Times New Roman" w:cs="Times New Roman"/>
          <w:sz w:val="28"/>
          <w:szCs w:val="28"/>
        </w:rPr>
        <w:t>сті - t-</w:t>
      </w:r>
      <w:r w:rsidR="009C23E5" w:rsidRPr="00AC0614">
        <w:rPr>
          <w:rFonts w:ascii="Times New Roman" w:hAnsi="Times New Roman" w:cs="Times New Roman"/>
          <w:sz w:val="28"/>
          <w:szCs w:val="28"/>
        </w:rPr>
        <w:t xml:space="preserve">критерій  Стьюдента, </w:t>
      </w:r>
      <w:r w:rsidRPr="00AC0614">
        <w:rPr>
          <w:rFonts w:ascii="Times New Roman" w:hAnsi="Times New Roman" w:cs="Times New Roman"/>
          <w:sz w:val="28"/>
          <w:szCs w:val="28"/>
        </w:rPr>
        <w:t xml:space="preserve">F-критерій Фішера. Отримані дані порівнювали з табличним значенням (р&lt;0,05). Всі дані опрацьовувались вручну на калькуляторі та на персональному комп’ютері із використанням пакетів стандартних програм Windows XP, Excel.  </w:t>
      </w:r>
    </w:p>
    <w:p w:rsidR="00D44DC6" w:rsidRPr="00AC0614" w:rsidRDefault="00D44DC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DC6" w:rsidRPr="00AC0614" w:rsidRDefault="00D44DC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614">
        <w:rPr>
          <w:rFonts w:ascii="Times New Roman" w:hAnsi="Times New Roman" w:cs="Times New Roman"/>
          <w:b/>
          <w:sz w:val="28"/>
          <w:szCs w:val="28"/>
        </w:rPr>
        <w:t>2.2. Організація дослідження</w:t>
      </w:r>
    </w:p>
    <w:p w:rsidR="00D44DC6" w:rsidRPr="00AC0614" w:rsidRDefault="00D44DC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Дослідження проводилося на базі </w:t>
      </w:r>
      <w:r w:rsidR="00E72867" w:rsidRPr="00AC0614">
        <w:rPr>
          <w:rFonts w:ascii="Times New Roman" w:hAnsi="Times New Roman" w:cs="Times New Roman"/>
          <w:sz w:val="28"/>
          <w:szCs w:val="28"/>
        </w:rPr>
        <w:t>Лубенської комунальної центральної міської лікарні, травматологічне відділення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Під нашим спостереженням перебувало </w:t>
      </w:r>
      <w:r w:rsidR="004A2696" w:rsidRPr="00AC0614">
        <w:rPr>
          <w:rFonts w:ascii="Times New Roman" w:hAnsi="Times New Roman" w:cs="Times New Roman"/>
          <w:sz w:val="28"/>
          <w:szCs w:val="28"/>
        </w:rPr>
        <w:t>25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4A2696" w:rsidRPr="00AC0614">
        <w:rPr>
          <w:rFonts w:ascii="Times New Roman" w:hAnsi="Times New Roman" w:cs="Times New Roman"/>
          <w:sz w:val="28"/>
          <w:szCs w:val="28"/>
        </w:rPr>
        <w:t>дітей</w:t>
      </w:r>
      <w:r w:rsidR="002C7AA5" w:rsidRPr="00AC0614">
        <w:rPr>
          <w:rFonts w:ascii="Times New Roman" w:hAnsi="Times New Roman" w:cs="Times New Roman"/>
          <w:sz w:val="28"/>
          <w:szCs w:val="28"/>
        </w:rPr>
        <w:t xml:space="preserve"> з переломами ф</w:t>
      </w:r>
      <w:r w:rsidR="0034668D">
        <w:rPr>
          <w:rFonts w:ascii="Times New Roman" w:hAnsi="Times New Roman" w:cs="Times New Roman"/>
          <w:sz w:val="28"/>
          <w:szCs w:val="28"/>
        </w:rPr>
        <w:t>аланг</w:t>
      </w:r>
      <w:r w:rsidR="002C7AA5" w:rsidRPr="00AC0614">
        <w:rPr>
          <w:rFonts w:ascii="Times New Roman" w:hAnsi="Times New Roman" w:cs="Times New Roman"/>
          <w:sz w:val="28"/>
          <w:szCs w:val="28"/>
        </w:rPr>
        <w:t xml:space="preserve"> пальців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E72867" w:rsidRPr="00AC0614">
        <w:rPr>
          <w:rFonts w:ascii="Times New Roman" w:hAnsi="Times New Roman" w:cs="Times New Roman"/>
          <w:sz w:val="28"/>
          <w:szCs w:val="28"/>
        </w:rPr>
        <w:t>рук на пост</w:t>
      </w:r>
      <w:r w:rsidR="002C7AA5" w:rsidRPr="00AC0614">
        <w:rPr>
          <w:rFonts w:ascii="Times New Roman" w:hAnsi="Times New Roman" w:cs="Times New Roman"/>
          <w:sz w:val="28"/>
          <w:szCs w:val="28"/>
        </w:rPr>
        <w:t>іммобілізаційному етапі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Вони були довільно розділені на дві ідентичні групи: основну – </w:t>
      </w:r>
      <w:r w:rsidR="002C7AA5" w:rsidRPr="00AC0614">
        <w:rPr>
          <w:rFonts w:ascii="Times New Roman" w:hAnsi="Times New Roman" w:cs="Times New Roman"/>
          <w:sz w:val="28"/>
          <w:szCs w:val="28"/>
        </w:rPr>
        <w:t>13</w:t>
      </w:r>
      <w:r w:rsidRPr="00AC0614">
        <w:rPr>
          <w:rFonts w:ascii="Times New Roman" w:hAnsi="Times New Roman" w:cs="Times New Roman"/>
          <w:sz w:val="28"/>
          <w:szCs w:val="28"/>
        </w:rPr>
        <w:t> </w:t>
      </w:r>
      <w:r w:rsidR="002C7AA5" w:rsidRPr="00AC0614">
        <w:rPr>
          <w:rFonts w:ascii="Times New Roman" w:hAnsi="Times New Roman" w:cs="Times New Roman"/>
          <w:sz w:val="28"/>
          <w:szCs w:val="28"/>
        </w:rPr>
        <w:t>дітей і контрольну – 12 відповідно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  <w:r w:rsidR="007A51D6" w:rsidRPr="00AC0614">
        <w:rPr>
          <w:rFonts w:ascii="Times New Roman" w:hAnsi="Times New Roman" w:cs="Times New Roman"/>
          <w:sz w:val="28"/>
          <w:szCs w:val="28"/>
        </w:rPr>
        <w:t xml:space="preserve"> За віковими і функціональними показниками та характеристиками діти обох груп були рівнозначні.</w:t>
      </w:r>
    </w:p>
    <w:p w:rsidR="00D44DC6" w:rsidRPr="00AC0614" w:rsidRDefault="00D44DC6" w:rsidP="00AC0614">
      <w:pPr>
        <w:pStyle w:val="ad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C0614">
        <w:rPr>
          <w:rFonts w:ascii="Times New Roman" w:hAnsi="Times New Roman" w:cs="Times New Roman"/>
          <w:sz w:val="28"/>
          <w:szCs w:val="28"/>
        </w:rPr>
        <w:t>В основній групі хворі отрим</w:t>
      </w:r>
      <w:r w:rsidR="007A51D6" w:rsidRPr="00AC0614">
        <w:rPr>
          <w:rFonts w:ascii="Times New Roman" w:hAnsi="Times New Roman" w:cs="Times New Roman"/>
          <w:sz w:val="28"/>
          <w:szCs w:val="28"/>
        </w:rPr>
        <w:t>ували комплексну терапію з</w:t>
      </w:r>
      <w:r w:rsidR="002C7AA5" w:rsidRPr="00AC0614">
        <w:rPr>
          <w:rFonts w:ascii="Times New Roman" w:hAnsi="Times New Roman" w:cs="Times New Roman"/>
          <w:sz w:val="28"/>
          <w:szCs w:val="28"/>
        </w:rPr>
        <w:t>а спеціально розробленою програмою адаптивної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фізичної реабілітації.</w:t>
      </w:r>
      <w:r w:rsidR="002C7AA5" w:rsidRPr="00AC0614">
        <w:rPr>
          <w:rFonts w:ascii="Times New Roman" w:hAnsi="Times New Roman" w:cs="Times New Roman"/>
          <w:sz w:val="28"/>
          <w:szCs w:val="28"/>
        </w:rPr>
        <w:t xml:space="preserve"> Для контрольної групи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були також призначені</w:t>
      </w:r>
      <w:r w:rsidR="002C7AA5" w:rsidRPr="00AC0614">
        <w:rPr>
          <w:rFonts w:ascii="Times New Roman" w:hAnsi="Times New Roman" w:cs="Times New Roman"/>
          <w:sz w:val="28"/>
          <w:szCs w:val="28"/>
        </w:rPr>
        <w:t xml:space="preserve"> фізіотерапевтичні</w:t>
      </w:r>
      <w:r w:rsidRPr="00AC0614">
        <w:rPr>
          <w:rFonts w:ascii="Times New Roman" w:hAnsi="Times New Roman" w:cs="Times New Roman"/>
          <w:sz w:val="28"/>
          <w:szCs w:val="28"/>
        </w:rPr>
        <w:t xml:space="preserve"> заходи, але фізична реабілітація проводилась за загальноприйнятою </w:t>
      </w:r>
      <w:r w:rsidR="002C7AA5" w:rsidRPr="00AC0614">
        <w:rPr>
          <w:rFonts w:ascii="Times New Roman" w:hAnsi="Times New Roman" w:cs="Times New Roman"/>
          <w:sz w:val="28"/>
          <w:szCs w:val="28"/>
        </w:rPr>
        <w:t>програмою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D44DC6" w:rsidRPr="00AC0614" w:rsidRDefault="00D44DC6" w:rsidP="00AC061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На </w:t>
      </w:r>
      <w:r w:rsidRPr="00AC0614">
        <w:rPr>
          <w:rFonts w:ascii="Times New Roman" w:hAnsi="Times New Roman" w:cs="Times New Roman"/>
          <w:i/>
          <w:sz w:val="28"/>
          <w:szCs w:val="28"/>
        </w:rPr>
        <w:t>першому етапі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був проведений аналіз сучасних наукових літературних джерел, що дозволило оцінити загальний стан проблеми, визначити сучасні підходи у </w:t>
      </w:r>
      <w:r w:rsidR="002C7AA5" w:rsidRPr="00AC0614">
        <w:rPr>
          <w:rFonts w:ascii="Times New Roman" w:hAnsi="Times New Roman" w:cs="Times New Roman"/>
          <w:snapToGrid w:val="0"/>
          <w:sz w:val="28"/>
          <w:szCs w:val="28"/>
        </w:rPr>
        <w:t>адаптивній фізичній реабілітації</w:t>
      </w:r>
      <w:r w:rsidR="00FE4597"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 осіб </w:t>
      </w:r>
      <w:r w:rsidR="00FE4597" w:rsidRPr="00AC0614">
        <w:rPr>
          <w:rFonts w:ascii="Times New Roman" w:hAnsi="Times New Roman" w:cs="Times New Roman"/>
          <w:sz w:val="28"/>
          <w:szCs w:val="28"/>
        </w:rPr>
        <w:t>з переломами ф</w:t>
      </w:r>
      <w:r w:rsidR="0034668D">
        <w:rPr>
          <w:rFonts w:ascii="Times New Roman" w:hAnsi="Times New Roman" w:cs="Times New Roman"/>
          <w:sz w:val="28"/>
          <w:szCs w:val="28"/>
        </w:rPr>
        <w:t>аланг</w:t>
      </w:r>
      <w:r w:rsidR="00FE4597" w:rsidRPr="00AC0614">
        <w:rPr>
          <w:rFonts w:ascii="Times New Roman" w:hAnsi="Times New Roman" w:cs="Times New Roman"/>
          <w:sz w:val="28"/>
          <w:szCs w:val="28"/>
        </w:rPr>
        <w:t xml:space="preserve"> пальців рук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. Були опановані адекватні </w:t>
      </w:r>
      <w:r w:rsidR="007A51D6" w:rsidRPr="00AC0614">
        <w:rPr>
          <w:rFonts w:ascii="Times New Roman" w:hAnsi="Times New Roman" w:cs="Times New Roman"/>
          <w:snapToGrid w:val="0"/>
          <w:sz w:val="28"/>
          <w:szCs w:val="28"/>
        </w:rPr>
        <w:t>меті</w:t>
      </w:r>
      <w:r w:rsidR="002C7AA5"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 і завданням роботи клініко-інст</w:t>
      </w:r>
      <w:r w:rsidR="007A51D6" w:rsidRPr="00AC0614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="002C7AA5" w:rsidRPr="00AC0614">
        <w:rPr>
          <w:rFonts w:ascii="Times New Roman" w:hAnsi="Times New Roman" w:cs="Times New Roman"/>
          <w:snapToGrid w:val="0"/>
          <w:sz w:val="28"/>
          <w:szCs w:val="28"/>
        </w:rPr>
        <w:t>ументальні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 методи оцінки </w:t>
      </w:r>
      <w:r w:rsidR="002C7AA5"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функціонального 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стану </w:t>
      </w:r>
      <w:r w:rsidR="002C7AA5" w:rsidRPr="00AC0614">
        <w:rPr>
          <w:rFonts w:ascii="Times New Roman" w:hAnsi="Times New Roman" w:cs="Times New Roman"/>
          <w:snapToGrid w:val="0"/>
          <w:sz w:val="28"/>
          <w:szCs w:val="28"/>
        </w:rPr>
        <w:t>кисті дітей.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 Узгоджено терміни проведення досліджень, обґрунтована мета й поставлені конкретні завдання роботи.</w:t>
      </w:r>
    </w:p>
    <w:p w:rsidR="00D44DC6" w:rsidRPr="00AC0614" w:rsidRDefault="00D44DC6" w:rsidP="00AC0614">
      <w:pPr>
        <w:pStyle w:val="Default"/>
        <w:spacing w:line="360" w:lineRule="auto"/>
        <w:ind w:firstLine="709"/>
        <w:jc w:val="both"/>
        <w:rPr>
          <w:rStyle w:val="longtext"/>
          <w:rFonts w:ascii="Times New Roman" w:hAnsi="Times New Roman" w:cs="Times New Roman"/>
          <w:color w:val="auto"/>
          <w:sz w:val="28"/>
          <w:szCs w:val="28"/>
        </w:rPr>
      </w:pPr>
      <w:r w:rsidRPr="00AC061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 </w:t>
      </w:r>
      <w:r w:rsidRPr="00AC0614">
        <w:rPr>
          <w:rFonts w:ascii="Times New Roman" w:hAnsi="Times New Roman" w:cs="Times New Roman"/>
          <w:i/>
          <w:color w:val="auto"/>
          <w:sz w:val="28"/>
          <w:szCs w:val="28"/>
        </w:rPr>
        <w:t>другому етапі</w:t>
      </w:r>
      <w:r w:rsidRPr="00AC06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C0614">
        <w:rPr>
          <w:rStyle w:val="longtex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був проведений</w:t>
      </w:r>
      <w:r w:rsidRPr="00AC0614">
        <w:rPr>
          <w:rStyle w:val="longtext"/>
          <w:rFonts w:ascii="Times New Roman" w:hAnsi="Times New Roman" w:cs="Times New Roman"/>
          <w:color w:val="auto"/>
          <w:sz w:val="28"/>
          <w:szCs w:val="28"/>
        </w:rPr>
        <w:t xml:space="preserve"> констатувальний педагогічний експеримент і отримані дані, що дозволяють об’єктивно оцінити функціональні можливості досліджуваного контингенту </w:t>
      </w:r>
      <w:r w:rsidR="002C7AA5" w:rsidRPr="00AC0614">
        <w:rPr>
          <w:rStyle w:val="longtext"/>
          <w:rFonts w:ascii="Times New Roman" w:hAnsi="Times New Roman" w:cs="Times New Roman"/>
          <w:color w:val="auto"/>
          <w:sz w:val="28"/>
          <w:szCs w:val="28"/>
        </w:rPr>
        <w:t>дітей</w:t>
      </w:r>
      <w:r w:rsidRPr="00AC0614">
        <w:rPr>
          <w:rStyle w:val="longtext"/>
          <w:rFonts w:ascii="Times New Roman" w:hAnsi="Times New Roman" w:cs="Times New Roman"/>
          <w:color w:val="auto"/>
          <w:sz w:val="28"/>
          <w:szCs w:val="28"/>
        </w:rPr>
        <w:t>.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Була обґрунтована</w:t>
      </w:r>
      <w:r w:rsidR="007A51D6"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та розроблена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програма</w:t>
      </w:r>
      <w:r w:rsidR="002C7AA5"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адаптивної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bCs/>
          <w:color w:val="auto"/>
          <w:sz w:val="28"/>
          <w:szCs w:val="28"/>
        </w:rPr>
        <w:t>фізичної реабілітації</w:t>
      </w:r>
      <w:r w:rsidRPr="00AC06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7AA5" w:rsidRPr="00AC0614">
        <w:rPr>
          <w:rFonts w:ascii="Times New Roman" w:hAnsi="Times New Roman" w:cs="Times New Roman"/>
          <w:bCs/>
          <w:color w:val="auto"/>
          <w:sz w:val="28"/>
          <w:szCs w:val="28"/>
        </w:rPr>
        <w:t>дітей при переломах ф</w:t>
      </w:r>
      <w:r w:rsidR="0034668D">
        <w:rPr>
          <w:rFonts w:ascii="Times New Roman" w:hAnsi="Times New Roman" w:cs="Times New Roman"/>
          <w:bCs/>
          <w:color w:val="auto"/>
          <w:sz w:val="28"/>
          <w:szCs w:val="28"/>
        </w:rPr>
        <w:t>аланг</w:t>
      </w:r>
      <w:r w:rsidR="002C7AA5" w:rsidRPr="00AC061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пальців рук</w:t>
      </w:r>
      <w:r w:rsidR="00E42CB4" w:rsidRPr="00AC061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E42CB4" w:rsidRPr="00AC0614">
        <w:rPr>
          <w:rFonts w:ascii="Times New Roman" w:hAnsi="Times New Roman" w:cs="Times New Roman"/>
          <w:sz w:val="28"/>
          <w:szCs w:val="28"/>
        </w:rPr>
        <w:t>на по</w:t>
      </w:r>
      <w:r w:rsidR="00386352" w:rsidRPr="00AC0614">
        <w:rPr>
          <w:rFonts w:ascii="Times New Roman" w:hAnsi="Times New Roman" w:cs="Times New Roman"/>
          <w:sz w:val="28"/>
          <w:szCs w:val="28"/>
        </w:rPr>
        <w:t>ст</w:t>
      </w:r>
      <w:r w:rsidR="00E42CB4" w:rsidRPr="00AC0614">
        <w:rPr>
          <w:rFonts w:ascii="Times New Roman" w:hAnsi="Times New Roman" w:cs="Times New Roman"/>
          <w:sz w:val="28"/>
          <w:szCs w:val="28"/>
        </w:rPr>
        <w:t>іммобілізаційному етапі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>.</w:t>
      </w:r>
      <w:r w:rsidRPr="00AC0614">
        <w:rPr>
          <w:rStyle w:val="longtext"/>
          <w:rFonts w:ascii="Times New Roman" w:hAnsi="Times New Roman" w:cs="Times New Roman"/>
          <w:color w:val="auto"/>
          <w:sz w:val="28"/>
          <w:szCs w:val="28"/>
        </w:rPr>
        <w:t xml:space="preserve"> На підставі отриманих первинних даних і виявлених закономірностей були скориговані завдання досліджень, удосконалено і апробовано експериментальну програму.</w:t>
      </w:r>
    </w:p>
    <w:p w:rsidR="00D44DC6" w:rsidRPr="00AC0614" w:rsidRDefault="00D44DC6" w:rsidP="00AC061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C0614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AC0614">
        <w:rPr>
          <w:rFonts w:ascii="Times New Roman" w:hAnsi="Times New Roman" w:cs="Times New Roman"/>
          <w:i/>
          <w:color w:val="auto"/>
          <w:sz w:val="28"/>
          <w:szCs w:val="28"/>
        </w:rPr>
        <w:t>третьому етапі</w:t>
      </w:r>
      <w:r w:rsidRPr="00AC0614">
        <w:rPr>
          <w:rFonts w:ascii="Times New Roman" w:hAnsi="Times New Roman" w:cs="Times New Roman"/>
          <w:color w:val="auto"/>
          <w:sz w:val="28"/>
          <w:szCs w:val="28"/>
        </w:rPr>
        <w:t xml:space="preserve"> було завершене дослідження, проведений аналіз і узагальнення отриманих результатів, визначена ефективність експериментальної програми </w:t>
      </w:r>
      <w:r w:rsidR="00E42CB4" w:rsidRPr="00AC0614">
        <w:rPr>
          <w:rFonts w:ascii="Times New Roman" w:hAnsi="Times New Roman" w:cs="Times New Roman"/>
          <w:color w:val="auto"/>
          <w:sz w:val="28"/>
          <w:szCs w:val="28"/>
        </w:rPr>
        <w:t xml:space="preserve">адаптивної </w:t>
      </w:r>
      <w:r w:rsidRPr="00AC0614">
        <w:rPr>
          <w:rFonts w:ascii="Times New Roman" w:hAnsi="Times New Roman" w:cs="Times New Roman"/>
          <w:color w:val="auto"/>
          <w:sz w:val="28"/>
          <w:szCs w:val="28"/>
        </w:rPr>
        <w:t>фізичної реабілітації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для </w:t>
      </w:r>
      <w:r w:rsidR="00E42CB4" w:rsidRPr="00AC0614">
        <w:rPr>
          <w:rFonts w:ascii="Times New Roman" w:hAnsi="Times New Roman" w:cs="Times New Roman"/>
          <w:bCs/>
          <w:color w:val="auto"/>
          <w:sz w:val="28"/>
          <w:szCs w:val="28"/>
        </w:rPr>
        <w:t>дітей пр</w:t>
      </w:r>
      <w:r w:rsidR="007A51D6" w:rsidRPr="00AC0614">
        <w:rPr>
          <w:rFonts w:ascii="Times New Roman" w:hAnsi="Times New Roman" w:cs="Times New Roman"/>
          <w:bCs/>
          <w:color w:val="auto"/>
          <w:sz w:val="28"/>
          <w:szCs w:val="28"/>
        </w:rPr>
        <w:t>и переломах ф</w:t>
      </w:r>
      <w:r w:rsidR="0034668D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="007A51D6" w:rsidRPr="00AC0614">
        <w:rPr>
          <w:rFonts w:ascii="Times New Roman" w:hAnsi="Times New Roman" w:cs="Times New Roman"/>
          <w:bCs/>
          <w:color w:val="auto"/>
          <w:sz w:val="28"/>
          <w:szCs w:val="28"/>
        </w:rPr>
        <w:t>ланг</w:t>
      </w:r>
      <w:r w:rsidR="00386352" w:rsidRPr="00AC061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пальців рук</w:t>
      </w:r>
      <w:r w:rsidRPr="00AC0614">
        <w:rPr>
          <w:rFonts w:ascii="Times New Roman" w:hAnsi="Times New Roman" w:cs="Times New Roman"/>
          <w:color w:val="auto"/>
          <w:sz w:val="28"/>
          <w:szCs w:val="28"/>
        </w:rPr>
        <w:t>, здійснено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оформлення </w:t>
      </w:r>
      <w:r w:rsidR="009C23E5"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>кваліфікаційної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роботи</w:t>
      </w:r>
      <w:r w:rsidR="007A51D6"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відповідно до встановлених ви</w:t>
      </w:r>
      <w:r w:rsidR="007D4705"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>мог</w:t>
      </w:r>
      <w:r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>.</w:t>
      </w:r>
      <w:r w:rsidR="007A51D6" w:rsidRPr="00AC061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</w:p>
    <w:p w:rsidR="00D44DC6" w:rsidRPr="002951AD" w:rsidRDefault="00D44DC6" w:rsidP="001177D0">
      <w:pPr>
        <w:spacing w:after="0" w:line="360" w:lineRule="auto"/>
        <w:rPr>
          <w:rStyle w:val="longtext"/>
          <w:rFonts w:cs="Times New Roman"/>
          <w:szCs w:val="28"/>
        </w:rPr>
      </w:pPr>
    </w:p>
    <w:p w:rsidR="00D44DC6" w:rsidRDefault="00D44DC6" w:rsidP="00B55016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  <w:sectPr w:rsidR="00D44DC6" w:rsidSect="00AC0614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55016" w:rsidRPr="00AC0614" w:rsidRDefault="00B55016" w:rsidP="00AC06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РОЗДІЛ 3</w:t>
      </w:r>
    </w:p>
    <w:p w:rsidR="00D44DC6" w:rsidRPr="00AC0614" w:rsidRDefault="00FE4597" w:rsidP="00AC0614">
      <w:pPr>
        <w:pStyle w:val="20"/>
        <w:tabs>
          <w:tab w:val="left" w:pos="10080"/>
        </w:tabs>
        <w:spacing w:after="0" w:line="360" w:lineRule="auto"/>
        <w:ind w:left="0" w:firstLine="709"/>
        <w:jc w:val="center"/>
        <w:rPr>
          <w:rFonts w:cs="Times New Roman"/>
          <w:b/>
          <w:szCs w:val="28"/>
        </w:rPr>
      </w:pPr>
      <w:r w:rsidRPr="00AC0614">
        <w:rPr>
          <w:rFonts w:eastAsia="Calibri" w:cs="Times New Roman"/>
          <w:b/>
          <w:szCs w:val="28"/>
        </w:rPr>
        <w:t xml:space="preserve">ОБҐРУНТУВАННЯ ЕКСПЕРИМЕНТАЛЬНОЇ ПРОГРАМИ АДАПТИВНОЇ ФІЗИЧНОЇ РЕАБІЛІТАЦІЇ ДІТЕЙ </w:t>
      </w:r>
      <w:r w:rsidR="005E7308">
        <w:rPr>
          <w:rFonts w:cs="Times New Roman"/>
          <w:b/>
          <w:szCs w:val="28"/>
        </w:rPr>
        <w:t>ПРИ ПЕРЕЛОМАХ ФАЛАНГ</w:t>
      </w:r>
      <w:r w:rsidRPr="00AC0614">
        <w:rPr>
          <w:rFonts w:cs="Times New Roman"/>
          <w:b/>
          <w:szCs w:val="28"/>
        </w:rPr>
        <w:t xml:space="preserve"> ПАЛЬЦІВ РУК</w:t>
      </w:r>
      <w:r w:rsidRPr="00AC0614">
        <w:rPr>
          <w:rFonts w:cs="Times New Roman"/>
          <w:b/>
          <w:szCs w:val="28"/>
          <w:shd w:val="clear" w:color="auto" w:fill="FFFFFF"/>
        </w:rPr>
        <w:t xml:space="preserve"> </w:t>
      </w:r>
      <w:r w:rsidRPr="00AC0614">
        <w:rPr>
          <w:rFonts w:cs="Times New Roman"/>
          <w:b/>
          <w:szCs w:val="28"/>
        </w:rPr>
        <w:t>І ДОСЛІДЖЕННЯ ЇЇ ЕФЕКТИВНОСТІ</w:t>
      </w:r>
    </w:p>
    <w:p w:rsidR="00386352" w:rsidRDefault="00386352" w:rsidP="00AC0614">
      <w:pPr>
        <w:pStyle w:val="20"/>
        <w:tabs>
          <w:tab w:val="left" w:pos="10080"/>
        </w:tabs>
        <w:spacing w:after="0" w:line="360" w:lineRule="auto"/>
        <w:ind w:left="0" w:firstLine="709"/>
        <w:jc w:val="both"/>
        <w:rPr>
          <w:rFonts w:cs="Times New Roman"/>
          <w:b/>
          <w:szCs w:val="28"/>
        </w:rPr>
      </w:pPr>
    </w:p>
    <w:p w:rsidR="00AC0614" w:rsidRPr="00AC0614" w:rsidRDefault="00AC0614" w:rsidP="00AC0614">
      <w:pPr>
        <w:pStyle w:val="20"/>
        <w:tabs>
          <w:tab w:val="left" w:pos="10080"/>
        </w:tabs>
        <w:spacing w:after="0" w:line="360" w:lineRule="auto"/>
        <w:ind w:left="0" w:firstLine="709"/>
        <w:jc w:val="both"/>
        <w:rPr>
          <w:rFonts w:cs="Times New Roman"/>
          <w:b/>
          <w:szCs w:val="28"/>
        </w:rPr>
      </w:pPr>
    </w:p>
    <w:p w:rsidR="00D44DC6" w:rsidRPr="00AC0614" w:rsidRDefault="00D44DC6" w:rsidP="00AC0614">
      <w:pPr>
        <w:pStyle w:val="20"/>
        <w:tabs>
          <w:tab w:val="left" w:pos="10080"/>
        </w:tabs>
        <w:spacing w:after="0" w:line="360" w:lineRule="auto"/>
        <w:ind w:left="0" w:firstLine="709"/>
        <w:jc w:val="both"/>
        <w:rPr>
          <w:rFonts w:eastAsia="Calibri" w:cs="Times New Roman"/>
          <w:b/>
          <w:szCs w:val="28"/>
        </w:rPr>
      </w:pPr>
      <w:r w:rsidRPr="00AC0614">
        <w:rPr>
          <w:rFonts w:cs="Times New Roman"/>
          <w:b/>
          <w:szCs w:val="28"/>
        </w:rPr>
        <w:t xml:space="preserve">3.1. </w:t>
      </w:r>
      <w:r w:rsidR="00E102DE" w:rsidRPr="00AC0614">
        <w:rPr>
          <w:rFonts w:cs="Times New Roman"/>
          <w:b/>
          <w:szCs w:val="28"/>
        </w:rPr>
        <w:t xml:space="preserve">Методичне обґрунтування </w:t>
      </w:r>
      <w:r w:rsidR="00D521EC" w:rsidRPr="00AC0614">
        <w:rPr>
          <w:rFonts w:cs="Times New Roman"/>
          <w:b/>
          <w:szCs w:val="28"/>
        </w:rPr>
        <w:t>розробки та</w:t>
      </w:r>
      <w:r w:rsidR="00E102DE" w:rsidRPr="00AC0614">
        <w:rPr>
          <w:rFonts w:cs="Times New Roman"/>
          <w:b/>
          <w:szCs w:val="28"/>
        </w:rPr>
        <w:t xml:space="preserve"> застосування </w:t>
      </w:r>
      <w:r w:rsidR="00E102DE" w:rsidRPr="00AC0614">
        <w:rPr>
          <w:rFonts w:eastAsia="Calibri" w:cs="Times New Roman"/>
          <w:b/>
          <w:szCs w:val="28"/>
        </w:rPr>
        <w:t>комплексної програми</w:t>
      </w:r>
      <w:r w:rsidR="00386352" w:rsidRPr="00AC0614">
        <w:rPr>
          <w:rFonts w:eastAsia="Calibri" w:cs="Times New Roman"/>
          <w:b/>
          <w:szCs w:val="28"/>
        </w:rPr>
        <w:t xml:space="preserve"> </w:t>
      </w:r>
      <w:r w:rsidR="00FE4597" w:rsidRPr="00AC0614">
        <w:rPr>
          <w:rFonts w:cs="Times New Roman"/>
          <w:b/>
          <w:snapToGrid w:val="0"/>
          <w:szCs w:val="28"/>
        </w:rPr>
        <w:t xml:space="preserve">адаптивної </w:t>
      </w:r>
      <w:r w:rsidR="00FE4597" w:rsidRPr="00AC0614">
        <w:rPr>
          <w:rFonts w:cs="Times New Roman"/>
          <w:b/>
          <w:bCs/>
          <w:szCs w:val="28"/>
        </w:rPr>
        <w:t>фізичної реабілітації</w:t>
      </w:r>
      <w:r w:rsidR="00FE4597" w:rsidRPr="00AC0614">
        <w:rPr>
          <w:rFonts w:cs="Times New Roman"/>
          <w:b/>
          <w:szCs w:val="28"/>
        </w:rPr>
        <w:t xml:space="preserve"> </w:t>
      </w:r>
      <w:r w:rsidR="00FE4597" w:rsidRPr="00AC0614">
        <w:rPr>
          <w:rFonts w:cs="Times New Roman"/>
          <w:b/>
          <w:bCs/>
          <w:szCs w:val="28"/>
        </w:rPr>
        <w:t>дітей</w:t>
      </w:r>
      <w:r w:rsidR="00E102DE" w:rsidRPr="00AC0614">
        <w:rPr>
          <w:rFonts w:cs="Times New Roman"/>
          <w:b/>
          <w:bCs/>
          <w:szCs w:val="28"/>
        </w:rPr>
        <w:t xml:space="preserve"> </w:t>
      </w:r>
      <w:r w:rsidR="00CE0CBF" w:rsidRPr="00AC0614">
        <w:rPr>
          <w:rFonts w:cs="Times New Roman"/>
          <w:b/>
          <w:bCs/>
          <w:szCs w:val="28"/>
        </w:rPr>
        <w:t>при переломах ф</w:t>
      </w:r>
      <w:r w:rsidR="0034668D">
        <w:rPr>
          <w:rFonts w:cs="Times New Roman"/>
          <w:b/>
          <w:bCs/>
          <w:szCs w:val="28"/>
        </w:rPr>
        <w:t>а</w:t>
      </w:r>
      <w:r w:rsidR="00CE0CBF" w:rsidRPr="00AC0614">
        <w:rPr>
          <w:rFonts w:cs="Times New Roman"/>
          <w:b/>
          <w:bCs/>
          <w:szCs w:val="28"/>
        </w:rPr>
        <w:t>ланг</w:t>
      </w:r>
      <w:r w:rsidR="00FE4597" w:rsidRPr="00AC0614">
        <w:rPr>
          <w:rFonts w:cs="Times New Roman"/>
          <w:b/>
          <w:bCs/>
          <w:szCs w:val="28"/>
        </w:rPr>
        <w:t xml:space="preserve"> пальців рук </w:t>
      </w:r>
      <w:r w:rsidR="00386352" w:rsidRPr="00AC0614">
        <w:rPr>
          <w:rFonts w:cs="Times New Roman"/>
          <w:b/>
          <w:szCs w:val="28"/>
        </w:rPr>
        <w:t>на пост</w:t>
      </w:r>
      <w:r w:rsidR="00FE4597" w:rsidRPr="00AC0614">
        <w:rPr>
          <w:rFonts w:cs="Times New Roman"/>
          <w:b/>
          <w:szCs w:val="28"/>
        </w:rPr>
        <w:t>іммобілізаційному етапі</w:t>
      </w:r>
      <w:r w:rsidR="00E102DE" w:rsidRPr="00AC0614">
        <w:rPr>
          <w:rFonts w:cs="Times New Roman"/>
          <w:b/>
          <w:bCs/>
          <w:szCs w:val="28"/>
        </w:rPr>
        <w:t xml:space="preserve"> </w:t>
      </w:r>
      <w:r w:rsidR="004B2A1E" w:rsidRPr="00AC0614">
        <w:rPr>
          <w:rFonts w:cs="Times New Roman"/>
          <w:b/>
          <w:szCs w:val="28"/>
        </w:rPr>
        <w:t>відновлення</w:t>
      </w:r>
    </w:p>
    <w:p w:rsidR="00B55016" w:rsidRPr="00AC0614" w:rsidRDefault="00E102DE" w:rsidP="00AC06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614">
        <w:rPr>
          <w:rFonts w:ascii="Times New Roman" w:eastAsia="Times New Roman" w:hAnsi="Times New Roman" w:cs="Times New Roman"/>
          <w:sz w:val="28"/>
          <w:szCs w:val="28"/>
        </w:rPr>
        <w:t>Підхід до розробки комплексної програми адаптивної фізичної реабілітації для тематичних дітей</w:t>
      </w:r>
      <w:r w:rsidR="00386352" w:rsidRPr="00AC06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CBF" w:rsidRPr="00AC0614">
        <w:rPr>
          <w:rFonts w:ascii="Times New Roman" w:eastAsia="Times New Roman" w:hAnsi="Times New Roman" w:cs="Times New Roman"/>
          <w:sz w:val="28"/>
          <w:szCs w:val="28"/>
        </w:rPr>
        <w:t>передбачав попередню аналітичну роботу</w:t>
      </w:r>
      <w:r w:rsidRPr="00AC06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86352" w:rsidRPr="00AC0614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386352" w:rsidRPr="00AC0614">
        <w:rPr>
          <w:rFonts w:ascii="Times New Roman" w:hAnsi="Times New Roman" w:cs="Times New Roman"/>
          <w:sz w:val="28"/>
          <w:szCs w:val="28"/>
        </w:rPr>
        <w:t>відновленні верхньої кінцівки у дітей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4B2A1E" w:rsidRPr="00AC0614">
        <w:rPr>
          <w:rFonts w:ascii="Times New Roman" w:hAnsi="Times New Roman" w:cs="Times New Roman"/>
          <w:bCs/>
          <w:sz w:val="28"/>
          <w:szCs w:val="28"/>
        </w:rPr>
        <w:t>при переломах</w:t>
      </w:r>
      <w:r w:rsidR="00CE0CBF" w:rsidRPr="00AC0614">
        <w:rPr>
          <w:rFonts w:ascii="Times New Roman" w:hAnsi="Times New Roman" w:cs="Times New Roman"/>
          <w:bCs/>
          <w:sz w:val="28"/>
          <w:szCs w:val="28"/>
        </w:rPr>
        <w:t xml:space="preserve"> ф</w:t>
      </w:r>
      <w:r w:rsidR="0034668D">
        <w:rPr>
          <w:rFonts w:ascii="Times New Roman" w:hAnsi="Times New Roman" w:cs="Times New Roman"/>
          <w:bCs/>
          <w:sz w:val="28"/>
          <w:szCs w:val="28"/>
        </w:rPr>
        <w:t>а</w:t>
      </w:r>
      <w:r w:rsidR="00CE0CBF" w:rsidRPr="00AC0614">
        <w:rPr>
          <w:rFonts w:ascii="Times New Roman" w:hAnsi="Times New Roman" w:cs="Times New Roman"/>
          <w:bCs/>
          <w:sz w:val="28"/>
          <w:szCs w:val="28"/>
        </w:rPr>
        <w:t>ланг</w:t>
      </w:r>
      <w:r w:rsidR="004B2A1E" w:rsidRPr="00AC0614">
        <w:rPr>
          <w:rFonts w:ascii="Times New Roman" w:hAnsi="Times New Roman" w:cs="Times New Roman"/>
          <w:bCs/>
          <w:sz w:val="28"/>
          <w:szCs w:val="28"/>
        </w:rPr>
        <w:t xml:space="preserve"> пальців рук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у комплексі фізичної </w:t>
      </w:r>
      <w:r w:rsidR="004B2A1E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враховувались особливості згинальної контрактури, а базуючись на ре</w:t>
      </w:r>
      <w:r w:rsidR="004E74A1" w:rsidRPr="00AC0614">
        <w:rPr>
          <w:rFonts w:ascii="Times New Roman" w:hAnsi="Times New Roman" w:cs="Times New Roman"/>
          <w:sz w:val="28"/>
          <w:szCs w:val="28"/>
        </w:rPr>
        <w:t xml:space="preserve">зультатах попередніх досліджень, </w:t>
      </w:r>
      <w:r w:rsidR="00CE0CBF" w:rsidRPr="00AC0614">
        <w:rPr>
          <w:rFonts w:ascii="Times New Roman" w:hAnsi="Times New Roman" w:cs="Times New Roman"/>
          <w:sz w:val="28"/>
          <w:szCs w:val="28"/>
        </w:rPr>
        <w:t>теорії і методики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386352" w:rsidRPr="00AC0614">
        <w:rPr>
          <w:rFonts w:ascii="Times New Roman" w:hAnsi="Times New Roman" w:cs="Times New Roman"/>
          <w:sz w:val="28"/>
          <w:szCs w:val="28"/>
        </w:rPr>
        <w:t xml:space="preserve">адаптивного </w:t>
      </w:r>
      <w:r w:rsidR="00B55016" w:rsidRPr="00AC0614">
        <w:rPr>
          <w:rFonts w:ascii="Times New Roman" w:hAnsi="Times New Roman" w:cs="Times New Roman"/>
          <w:sz w:val="28"/>
          <w:szCs w:val="28"/>
        </w:rPr>
        <w:t>фізичного виховання та</w:t>
      </w:r>
      <w:r w:rsidR="004B2A1E" w:rsidRPr="00AC0614">
        <w:rPr>
          <w:rFonts w:ascii="Times New Roman" w:hAnsi="Times New Roman" w:cs="Times New Roman"/>
          <w:sz w:val="28"/>
          <w:szCs w:val="28"/>
        </w:rPr>
        <w:t xml:space="preserve"> адаптивної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фізичної </w:t>
      </w:r>
      <w:r w:rsidR="004B2A1E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>, нами було</w:t>
      </w:r>
      <w:r w:rsidR="00386352" w:rsidRPr="00AC0614">
        <w:rPr>
          <w:rFonts w:ascii="Times New Roman" w:hAnsi="Times New Roman" w:cs="Times New Roman"/>
          <w:sz w:val="28"/>
          <w:szCs w:val="28"/>
        </w:rPr>
        <w:t xml:space="preserve"> спеціально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розроблено </w:t>
      </w:r>
      <w:r w:rsidR="004B2A1E" w:rsidRPr="00AC0614">
        <w:rPr>
          <w:rFonts w:ascii="Times New Roman" w:hAnsi="Times New Roman" w:cs="Times New Roman"/>
          <w:sz w:val="28"/>
          <w:szCs w:val="28"/>
        </w:rPr>
        <w:t>програму адаптивної фізичної 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4B2A1E" w:rsidRPr="00AC0614">
        <w:rPr>
          <w:rFonts w:ascii="Times New Roman" w:hAnsi="Times New Roman" w:cs="Times New Roman"/>
          <w:sz w:val="28"/>
          <w:szCs w:val="28"/>
        </w:rPr>
        <w:t>для дітей при перело</w:t>
      </w:r>
      <w:r w:rsidR="00CE0CBF" w:rsidRPr="00AC0614">
        <w:rPr>
          <w:rFonts w:ascii="Times New Roman" w:hAnsi="Times New Roman" w:cs="Times New Roman"/>
          <w:sz w:val="28"/>
          <w:szCs w:val="28"/>
        </w:rPr>
        <w:t>мах фланг</w:t>
      </w:r>
      <w:r w:rsidR="00386352" w:rsidRPr="00AC0614">
        <w:rPr>
          <w:rFonts w:ascii="Times New Roman" w:hAnsi="Times New Roman" w:cs="Times New Roman"/>
          <w:sz w:val="28"/>
          <w:szCs w:val="28"/>
        </w:rPr>
        <w:t xml:space="preserve"> пальців рук на пост</w:t>
      </w:r>
      <w:r w:rsidR="004B2A1E" w:rsidRPr="00AC0614">
        <w:rPr>
          <w:rFonts w:ascii="Times New Roman" w:hAnsi="Times New Roman" w:cs="Times New Roman"/>
          <w:sz w:val="28"/>
          <w:szCs w:val="28"/>
        </w:rPr>
        <w:t xml:space="preserve">іммобілізаційному етапі </w:t>
      </w:r>
      <w:r w:rsidR="00B55016" w:rsidRPr="00AC0614">
        <w:rPr>
          <w:rFonts w:ascii="Times New Roman" w:hAnsi="Times New Roman" w:cs="Times New Roman"/>
          <w:sz w:val="28"/>
          <w:szCs w:val="28"/>
        </w:rPr>
        <w:t>з комплексним підходом</w:t>
      </w:r>
      <w:r w:rsidR="00A32D88" w:rsidRPr="00AC0614">
        <w:rPr>
          <w:rFonts w:ascii="Times New Roman" w:hAnsi="Times New Roman" w:cs="Times New Roman"/>
          <w:sz w:val="28"/>
          <w:szCs w:val="28"/>
        </w:rPr>
        <w:t>, яка становила 60 днів, діти перебували на пост клінічному етапі лікування.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Методичні основи побудови </w:t>
      </w:r>
      <w:r w:rsidR="004B2A1E" w:rsidRPr="00AC0614">
        <w:rPr>
          <w:rFonts w:ascii="Times New Roman" w:hAnsi="Times New Roman" w:cs="Times New Roman"/>
          <w:sz w:val="28"/>
          <w:szCs w:val="28"/>
        </w:rPr>
        <w:t xml:space="preserve">програми адаптивної </w:t>
      </w:r>
      <w:r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4B2A1E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E0222F" w:rsidRPr="00AC0614">
        <w:rPr>
          <w:rFonts w:ascii="Times New Roman" w:hAnsi="Times New Roman" w:cs="Times New Roman"/>
          <w:sz w:val="28"/>
          <w:szCs w:val="28"/>
        </w:rPr>
        <w:t xml:space="preserve">для визначеного контингенту </w:t>
      </w:r>
      <w:r w:rsidRPr="00AC0614">
        <w:rPr>
          <w:rFonts w:ascii="Times New Roman" w:hAnsi="Times New Roman" w:cs="Times New Roman"/>
          <w:sz w:val="28"/>
          <w:szCs w:val="28"/>
        </w:rPr>
        <w:t>включали:</w:t>
      </w:r>
      <w:r w:rsidR="00E0222F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вибір і визначення раціональної направленості засобів і методів;</w:t>
      </w:r>
      <w:r w:rsidR="00E0222F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обґрунтува</w:t>
      </w:r>
      <w:r w:rsidR="00CE0CBF" w:rsidRPr="00AC0614">
        <w:rPr>
          <w:rFonts w:ascii="Times New Roman" w:hAnsi="Times New Roman" w:cs="Times New Roman"/>
          <w:sz w:val="28"/>
          <w:szCs w:val="28"/>
        </w:rPr>
        <w:t>ння регламентації різних методичних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CE0CBF" w:rsidRPr="00AC0614">
        <w:rPr>
          <w:rFonts w:ascii="Times New Roman" w:hAnsi="Times New Roman" w:cs="Times New Roman"/>
          <w:sz w:val="28"/>
          <w:szCs w:val="28"/>
        </w:rPr>
        <w:t>підходів</w:t>
      </w:r>
      <w:r w:rsidRPr="00AC0614">
        <w:rPr>
          <w:rFonts w:ascii="Times New Roman" w:hAnsi="Times New Roman" w:cs="Times New Roman"/>
          <w:sz w:val="28"/>
          <w:szCs w:val="28"/>
        </w:rPr>
        <w:t>;</w:t>
      </w:r>
      <w:r w:rsidR="00E0222F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визначення критеріїв їх ефективності.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0614">
        <w:rPr>
          <w:rFonts w:ascii="Times New Roman" w:hAnsi="Times New Roman" w:cs="Times New Roman"/>
          <w:iCs/>
          <w:sz w:val="28"/>
          <w:szCs w:val="28"/>
        </w:rPr>
        <w:t xml:space="preserve">При побудові </w:t>
      </w:r>
      <w:r w:rsidR="00E0222F" w:rsidRPr="00AC0614">
        <w:rPr>
          <w:rFonts w:ascii="Times New Roman" w:hAnsi="Times New Roman" w:cs="Times New Roman"/>
          <w:sz w:val="28"/>
          <w:szCs w:val="28"/>
        </w:rPr>
        <w:t xml:space="preserve">програми адаптивної фізичної реабілітації </w:t>
      </w:r>
      <w:r w:rsidRPr="00AC0614">
        <w:rPr>
          <w:rFonts w:ascii="Times New Roman" w:hAnsi="Times New Roman" w:cs="Times New Roman"/>
          <w:iCs/>
          <w:sz w:val="28"/>
          <w:szCs w:val="28"/>
        </w:rPr>
        <w:t>використовувались наступні методичні принципи:</w:t>
      </w:r>
    </w:p>
    <w:p w:rsidR="00B55016" w:rsidRPr="00AC0614" w:rsidRDefault="00E0222F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>ринцип перший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–</w:t>
      </w:r>
      <w:r w:rsidRPr="00AC0614">
        <w:rPr>
          <w:rFonts w:ascii="Times New Roman" w:hAnsi="Times New Roman" w:cs="Times New Roman"/>
          <w:sz w:val="28"/>
          <w:szCs w:val="28"/>
        </w:rPr>
        <w:t xml:space="preserve"> р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анній початок </w:t>
      </w:r>
      <w:r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сприяє більш повному і швидкому відновленню порушених функцій, перешкоджає розвитку соці</w:t>
      </w:r>
      <w:r w:rsidRPr="00AC0614">
        <w:rPr>
          <w:rFonts w:ascii="Times New Roman" w:hAnsi="Times New Roman" w:cs="Times New Roman"/>
          <w:sz w:val="28"/>
          <w:szCs w:val="28"/>
        </w:rPr>
        <w:t>альної дезадаптації</w:t>
      </w:r>
      <w:r w:rsidR="000B08B2" w:rsidRPr="00AC0614">
        <w:rPr>
          <w:rFonts w:ascii="Times New Roman" w:hAnsi="Times New Roman" w:cs="Times New Roman"/>
          <w:sz w:val="28"/>
          <w:szCs w:val="28"/>
        </w:rPr>
        <w:t>;</w:t>
      </w:r>
    </w:p>
    <w:p w:rsidR="00B55016" w:rsidRPr="00AC0614" w:rsidRDefault="000B08B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>ринцип другий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– систематичність застосування фізичної </w:t>
      </w:r>
      <w:r w:rsidR="00E0222F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>. Відновлення обсягу рухів і сили х</w:t>
      </w:r>
      <w:r w:rsidRPr="00AC0614">
        <w:rPr>
          <w:rFonts w:ascii="Times New Roman" w:hAnsi="Times New Roman" w:cs="Times New Roman"/>
          <w:sz w:val="28"/>
          <w:szCs w:val="28"/>
        </w:rPr>
        <w:t>ворої кінцівки проходить від 2-3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місяців в залежності від </w:t>
      </w:r>
      <w:r w:rsidRPr="00AC0614">
        <w:rPr>
          <w:rFonts w:ascii="Times New Roman" w:hAnsi="Times New Roman" w:cs="Times New Roman"/>
          <w:sz w:val="28"/>
          <w:szCs w:val="28"/>
        </w:rPr>
        <w:t>складності перелому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. Систематичність </w:t>
      </w:r>
      <w:r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Pr="00AC0614">
        <w:rPr>
          <w:rFonts w:ascii="Times New Roman" w:hAnsi="Times New Roman" w:cs="Times New Roman"/>
          <w:sz w:val="28"/>
          <w:szCs w:val="28"/>
        </w:rPr>
        <w:lastRenderedPageBreak/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може бути забезпечена тільки добре організованим процесом відновлення </w:t>
      </w:r>
      <w:r w:rsidRPr="00AC0614">
        <w:rPr>
          <w:rFonts w:ascii="Times New Roman" w:hAnsi="Times New Roman" w:cs="Times New Roman"/>
          <w:sz w:val="28"/>
          <w:szCs w:val="28"/>
        </w:rPr>
        <w:t>дитини;</w:t>
      </w:r>
    </w:p>
    <w:p w:rsidR="00B55016" w:rsidRPr="00AC0614" w:rsidRDefault="000B08B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>ринцип третій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– етапність надання </w:t>
      </w:r>
      <w:r w:rsidRPr="00AC0614">
        <w:rPr>
          <w:rFonts w:ascii="Times New Roman" w:hAnsi="Times New Roman" w:cs="Times New Roman"/>
          <w:sz w:val="28"/>
          <w:szCs w:val="28"/>
        </w:rPr>
        <w:t>реабілітаційних заходів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з обов'язковим </w:t>
      </w:r>
      <w:r w:rsidR="00FE21CE" w:rsidRPr="00AC0614">
        <w:rPr>
          <w:rFonts w:ascii="Times New Roman" w:hAnsi="Times New Roman" w:cs="Times New Roman"/>
          <w:sz w:val="28"/>
          <w:szCs w:val="28"/>
        </w:rPr>
        <w:t>ви</w:t>
      </w:r>
      <w:r w:rsidR="00B55016" w:rsidRPr="00AC0614">
        <w:rPr>
          <w:rFonts w:ascii="Times New Roman" w:hAnsi="Times New Roman" w:cs="Times New Roman"/>
          <w:sz w:val="28"/>
          <w:szCs w:val="28"/>
        </w:rPr>
        <w:t>рішенням м</w:t>
      </w:r>
      <w:r w:rsidRPr="00AC0614">
        <w:rPr>
          <w:rFonts w:ascii="Times New Roman" w:hAnsi="Times New Roman" w:cs="Times New Roman"/>
          <w:sz w:val="28"/>
          <w:szCs w:val="28"/>
        </w:rPr>
        <w:t>ети і завдань поточного періоду;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016" w:rsidRPr="00AC0614" w:rsidRDefault="000B08B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>ринцип четвертий</w:t>
      </w:r>
      <w:r w:rsidRPr="00AC0614">
        <w:rPr>
          <w:rFonts w:ascii="Times New Roman" w:hAnsi="Times New Roman" w:cs="Times New Roman"/>
          <w:sz w:val="28"/>
          <w:szCs w:val="28"/>
        </w:rPr>
        <w:t xml:space="preserve"> –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комплексність </w:t>
      </w:r>
      <w:r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 включає наступні </w:t>
      </w:r>
      <w:r w:rsidRPr="00AC0614">
        <w:rPr>
          <w:rFonts w:ascii="Times New Roman" w:hAnsi="Times New Roman" w:cs="Times New Roman"/>
          <w:sz w:val="28"/>
          <w:szCs w:val="28"/>
        </w:rPr>
        <w:t>засоби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: </w:t>
      </w:r>
      <w:r w:rsidR="004E74A1" w:rsidRPr="00AC0614">
        <w:rPr>
          <w:rFonts w:ascii="Times New Roman" w:hAnsi="Times New Roman" w:cs="Times New Roman"/>
          <w:sz w:val="28"/>
          <w:szCs w:val="28"/>
        </w:rPr>
        <w:t>постізометричну релаксацію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, лікувальну гімнастику, лікування положенням, механотерапію, лікувальний масаж, фізіотерапевтичні методи, </w:t>
      </w:r>
      <w:r w:rsidR="00B105A9" w:rsidRPr="00AC0614">
        <w:rPr>
          <w:rFonts w:ascii="Times New Roman" w:hAnsi="Times New Roman" w:cs="Times New Roman"/>
          <w:sz w:val="28"/>
          <w:szCs w:val="28"/>
        </w:rPr>
        <w:t>гідрокінезотерапію</w:t>
      </w:r>
      <w:r w:rsidRPr="00AC0614">
        <w:rPr>
          <w:rFonts w:ascii="Times New Roman" w:hAnsi="Times New Roman" w:cs="Times New Roman"/>
          <w:sz w:val="28"/>
          <w:szCs w:val="28"/>
        </w:rPr>
        <w:t>;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016" w:rsidRPr="00AC0614" w:rsidRDefault="000B08B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>ринцип п’ятий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– адекватність фізичної </w:t>
      </w:r>
      <w:r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передбачає складання індивідуальних </w:t>
      </w:r>
      <w:r w:rsidR="00FE21CE" w:rsidRPr="00AC0614">
        <w:rPr>
          <w:rFonts w:ascii="Times New Roman" w:hAnsi="Times New Roman" w:cs="Times New Roman"/>
          <w:sz w:val="28"/>
          <w:szCs w:val="28"/>
        </w:rPr>
        <w:t>методик ЛГ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з урахуванням:</w:t>
      </w:r>
    </w:p>
    <w:p w:rsidR="00B55016" w:rsidRPr="00AC0614" w:rsidRDefault="00B55016" w:rsidP="00625BB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стадії </w:t>
      </w:r>
      <w:r w:rsidR="000B08B2" w:rsidRPr="00AC0614">
        <w:rPr>
          <w:rFonts w:ascii="Times New Roman" w:hAnsi="Times New Roman" w:cs="Times New Roman"/>
          <w:sz w:val="28"/>
          <w:szCs w:val="28"/>
        </w:rPr>
        <w:t>перелому</w:t>
      </w:r>
      <w:r w:rsidRPr="00AC0614">
        <w:rPr>
          <w:rFonts w:ascii="Times New Roman" w:hAnsi="Times New Roman" w:cs="Times New Roman"/>
          <w:sz w:val="28"/>
          <w:szCs w:val="28"/>
        </w:rPr>
        <w:t xml:space="preserve">, на яку спрямована </w:t>
      </w:r>
      <w:r w:rsidR="00FE21CE" w:rsidRPr="00AC0614">
        <w:rPr>
          <w:rFonts w:ascii="Times New Roman" w:hAnsi="Times New Roman" w:cs="Times New Roman"/>
          <w:sz w:val="28"/>
          <w:szCs w:val="28"/>
        </w:rPr>
        <w:t>адаптивна</w:t>
      </w:r>
      <w:r w:rsidR="000B08B2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FE21CE" w:rsidRPr="00AC0614">
        <w:rPr>
          <w:rFonts w:ascii="Times New Roman" w:hAnsi="Times New Roman" w:cs="Times New Roman"/>
          <w:sz w:val="28"/>
          <w:szCs w:val="28"/>
        </w:rPr>
        <w:t>фізична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FE21CE" w:rsidRPr="00AC0614">
        <w:rPr>
          <w:rFonts w:ascii="Times New Roman" w:hAnsi="Times New Roman" w:cs="Times New Roman"/>
          <w:sz w:val="28"/>
          <w:szCs w:val="28"/>
        </w:rPr>
        <w:t>реабілітація</w:t>
      </w:r>
      <w:r w:rsidRPr="00AC0614">
        <w:rPr>
          <w:rFonts w:ascii="Times New Roman" w:hAnsi="Times New Roman" w:cs="Times New Roman"/>
          <w:sz w:val="28"/>
          <w:szCs w:val="28"/>
        </w:rPr>
        <w:t>, її вираженості та індивідуальних особливостей;</w:t>
      </w:r>
    </w:p>
    <w:p w:rsidR="00B55016" w:rsidRPr="00AC0614" w:rsidRDefault="00B55016" w:rsidP="00625BB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перспективи відновлення функції кисті;</w:t>
      </w:r>
    </w:p>
    <w:p w:rsidR="00B55016" w:rsidRPr="00AC0614" w:rsidRDefault="00B55016" w:rsidP="00625BB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віку, статі;</w:t>
      </w:r>
    </w:p>
    <w:p w:rsidR="00B55016" w:rsidRPr="00AC0614" w:rsidRDefault="00B55016" w:rsidP="00625BB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стану емоційної і когнітивної сфери, психологічних особливостей </w:t>
      </w:r>
      <w:r w:rsidR="000B08B2" w:rsidRPr="00AC0614">
        <w:rPr>
          <w:rFonts w:ascii="Times New Roman" w:hAnsi="Times New Roman" w:cs="Times New Roman"/>
          <w:sz w:val="28"/>
          <w:szCs w:val="28"/>
        </w:rPr>
        <w:t>дитини, її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0B08B2" w:rsidRPr="00AC0614">
        <w:rPr>
          <w:rFonts w:ascii="Times New Roman" w:hAnsi="Times New Roman" w:cs="Times New Roman"/>
          <w:sz w:val="28"/>
          <w:szCs w:val="28"/>
        </w:rPr>
        <w:t>сімейного і соціального статусу;</w:t>
      </w:r>
    </w:p>
    <w:p w:rsidR="00B55016" w:rsidRPr="00AC0614" w:rsidRDefault="000B08B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 xml:space="preserve">ринцип шостий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– диференційованості методик – припускає адекватне поєднання засобів </w:t>
      </w:r>
      <w:r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в залежності від стадії контрактури і функціональних порушень кисті, раціональне поєднання засобів, що вр</w:t>
      </w:r>
      <w:r w:rsidRPr="00AC0614">
        <w:rPr>
          <w:rFonts w:ascii="Times New Roman" w:hAnsi="Times New Roman" w:cs="Times New Roman"/>
          <w:sz w:val="28"/>
          <w:szCs w:val="28"/>
        </w:rPr>
        <w:t>аховують особливості ускладнень;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016" w:rsidRPr="00AC0614" w:rsidRDefault="000B08B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 xml:space="preserve">ринцип сьомий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– активна участь </w:t>
      </w:r>
      <w:r w:rsidR="00B2156F" w:rsidRPr="00AC0614">
        <w:rPr>
          <w:rFonts w:ascii="Times New Roman" w:hAnsi="Times New Roman" w:cs="Times New Roman"/>
          <w:sz w:val="28"/>
          <w:szCs w:val="28"/>
        </w:rPr>
        <w:t xml:space="preserve">дитини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у відновному процесі. Це пояснюється в значній мірі тим, що заняття лікувальною гімнастикою в лікувальних закладах ведуться досить обмежений час і тільки в робочі дні. Фізичний </w:t>
      </w:r>
      <w:r w:rsidR="00B2156F" w:rsidRPr="00AC0614">
        <w:rPr>
          <w:rFonts w:ascii="Times New Roman" w:hAnsi="Times New Roman" w:cs="Times New Roman"/>
          <w:sz w:val="28"/>
          <w:szCs w:val="28"/>
        </w:rPr>
        <w:t>реабілітолог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дає завдання, роз'яснює необхідність таких додаткових занять в домашніх умовах, роблячи акцент на активній участі </w:t>
      </w:r>
      <w:r w:rsidR="00B2156F" w:rsidRPr="00AC0614">
        <w:rPr>
          <w:rFonts w:ascii="Times New Roman" w:hAnsi="Times New Roman" w:cs="Times New Roman"/>
          <w:sz w:val="28"/>
          <w:szCs w:val="28"/>
        </w:rPr>
        <w:t>дитини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в процесі </w:t>
      </w:r>
      <w:r w:rsidR="00836673" w:rsidRPr="00AC0614">
        <w:rPr>
          <w:rFonts w:ascii="Times New Roman" w:hAnsi="Times New Roman" w:cs="Times New Roman"/>
          <w:sz w:val="28"/>
          <w:szCs w:val="28"/>
        </w:rPr>
        <w:t>відновлення</w:t>
      </w:r>
      <w:r w:rsidR="00B2156F" w:rsidRPr="00AC0614">
        <w:rPr>
          <w:rFonts w:ascii="Times New Roman" w:hAnsi="Times New Roman" w:cs="Times New Roman"/>
          <w:sz w:val="28"/>
          <w:szCs w:val="28"/>
        </w:rPr>
        <w:t>;</w:t>
      </w:r>
    </w:p>
    <w:p w:rsidR="00B55016" w:rsidRPr="00AC0614" w:rsidRDefault="00B2156F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FE21CE" w:rsidRPr="00AC0614">
        <w:rPr>
          <w:rFonts w:ascii="Times New Roman" w:hAnsi="Times New Roman" w:cs="Times New Roman"/>
          <w:i/>
          <w:iCs/>
          <w:sz w:val="28"/>
          <w:szCs w:val="28"/>
        </w:rPr>
        <w:t>ринцип восьмий</w:t>
      </w:r>
      <w:r w:rsidR="00B55016" w:rsidRPr="00AC06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– використання методів контролю адекватності навантажень і ефективності </w:t>
      </w:r>
      <w:r w:rsidRPr="00AC0614">
        <w:rPr>
          <w:rFonts w:ascii="Times New Roman" w:hAnsi="Times New Roman" w:cs="Times New Roman"/>
          <w:sz w:val="28"/>
          <w:szCs w:val="28"/>
        </w:rPr>
        <w:t>адаптивної фізичної 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. Для оцінки кожного з рівнів </w:t>
      </w:r>
      <w:r w:rsidR="00FE21CE"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Pr="00AC0614">
        <w:rPr>
          <w:rFonts w:ascii="Times New Roman" w:hAnsi="Times New Roman" w:cs="Times New Roman"/>
          <w:sz w:val="28"/>
          <w:szCs w:val="28"/>
        </w:rPr>
        <w:t>реабілітації дітей при переломах фаланг пальців рук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використовується безліч різних шкал і опитувальників, оскільки оцінити </w:t>
      </w:r>
      <w:r w:rsidR="00B55016" w:rsidRPr="00AC0614">
        <w:rPr>
          <w:rFonts w:ascii="Times New Roman" w:hAnsi="Times New Roman" w:cs="Times New Roman"/>
          <w:sz w:val="28"/>
          <w:szCs w:val="28"/>
        </w:rPr>
        <w:lastRenderedPageBreak/>
        <w:t xml:space="preserve">ефективність застосовуваних </w:t>
      </w:r>
      <w:r w:rsidRPr="00AC0614">
        <w:rPr>
          <w:rFonts w:ascii="Times New Roman" w:hAnsi="Times New Roman" w:cs="Times New Roman"/>
          <w:sz w:val="28"/>
          <w:szCs w:val="28"/>
        </w:rPr>
        <w:t>фізіотерапевтичних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заходів можна лише застосовуючи адекватні </w:t>
      </w:r>
      <w:r w:rsidRPr="00AC0614">
        <w:rPr>
          <w:rFonts w:ascii="Times New Roman" w:hAnsi="Times New Roman" w:cs="Times New Roman"/>
          <w:sz w:val="28"/>
          <w:szCs w:val="28"/>
        </w:rPr>
        <w:t>критерії оцінки.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Повернення </w:t>
      </w:r>
      <w:r w:rsidR="00B2156F" w:rsidRPr="00AC0614">
        <w:rPr>
          <w:rFonts w:ascii="Times New Roman" w:hAnsi="Times New Roman" w:cs="Times New Roman"/>
          <w:sz w:val="28"/>
          <w:szCs w:val="28"/>
        </w:rPr>
        <w:t xml:space="preserve">дітей при переломах фаланг пальців рук </w:t>
      </w:r>
      <w:r w:rsidRPr="00AC0614">
        <w:rPr>
          <w:rFonts w:ascii="Times New Roman" w:hAnsi="Times New Roman" w:cs="Times New Roman"/>
          <w:sz w:val="28"/>
          <w:szCs w:val="28"/>
        </w:rPr>
        <w:t xml:space="preserve">до </w:t>
      </w:r>
      <w:r w:rsidR="00FE21CE" w:rsidRPr="00AC0614">
        <w:rPr>
          <w:rFonts w:ascii="Times New Roman" w:hAnsi="Times New Roman" w:cs="Times New Roman"/>
          <w:sz w:val="28"/>
          <w:szCs w:val="28"/>
        </w:rPr>
        <w:t xml:space="preserve">повсякденної активної </w:t>
      </w:r>
      <w:r w:rsidR="00B2156F" w:rsidRPr="00AC0614">
        <w:rPr>
          <w:rFonts w:ascii="Times New Roman" w:hAnsi="Times New Roman" w:cs="Times New Roman"/>
          <w:sz w:val="28"/>
          <w:szCs w:val="28"/>
        </w:rPr>
        <w:t>діяльності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836673" w:rsidRPr="00AC0614">
        <w:rPr>
          <w:rFonts w:ascii="Times New Roman" w:hAnsi="Times New Roman" w:cs="Times New Roman"/>
          <w:sz w:val="28"/>
          <w:szCs w:val="28"/>
        </w:rPr>
        <w:t xml:space="preserve">це </w:t>
      </w:r>
      <w:r w:rsidR="00B2156F" w:rsidRPr="00AC0614">
        <w:rPr>
          <w:rFonts w:ascii="Times New Roman" w:hAnsi="Times New Roman" w:cs="Times New Roman"/>
          <w:sz w:val="28"/>
          <w:szCs w:val="28"/>
        </w:rPr>
        <w:t>вагомий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процес. Тому </w:t>
      </w:r>
      <w:r w:rsidR="00FE21CE" w:rsidRPr="00AC0614">
        <w:rPr>
          <w:rFonts w:ascii="Times New Roman" w:hAnsi="Times New Roman" w:cs="Times New Roman"/>
          <w:sz w:val="28"/>
          <w:szCs w:val="28"/>
        </w:rPr>
        <w:t xml:space="preserve">робота </w:t>
      </w:r>
      <w:r w:rsidRPr="00AC0614">
        <w:rPr>
          <w:rFonts w:ascii="Times New Roman" w:hAnsi="Times New Roman" w:cs="Times New Roman"/>
          <w:sz w:val="28"/>
          <w:szCs w:val="28"/>
        </w:rPr>
        <w:t xml:space="preserve">мультидисциплінарної команди є дуже важливою у реалізації </w:t>
      </w:r>
      <w:r w:rsidR="00FE21CE" w:rsidRPr="00AC0614">
        <w:rPr>
          <w:rFonts w:ascii="Times New Roman" w:hAnsi="Times New Roman" w:cs="Times New Roman"/>
          <w:sz w:val="28"/>
          <w:szCs w:val="28"/>
        </w:rPr>
        <w:t>цього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Мультидисциплінарна команда об'єднує фахівців, які працюють як єдине ціле з чіткою узгодженістю дій, що забезпечує цілеспрямований підхід до реалізації завдань </w:t>
      </w:r>
      <w:r w:rsidR="00FE21CE"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B2156F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sz w:val="28"/>
          <w:szCs w:val="28"/>
        </w:rPr>
        <w:t>. В неї входять: лікар травматолог, фахівці різного профілю, в тому чи</w:t>
      </w:r>
      <w:r w:rsidR="00FE21CE" w:rsidRPr="00AC0614">
        <w:rPr>
          <w:rFonts w:ascii="Times New Roman" w:hAnsi="Times New Roman" w:cs="Times New Roman"/>
          <w:sz w:val="28"/>
          <w:szCs w:val="28"/>
        </w:rPr>
        <w:t>слі і фахівці з фізичної реабілітації</w:t>
      </w:r>
      <w:r w:rsidRPr="00AC0614">
        <w:rPr>
          <w:rFonts w:ascii="Times New Roman" w:hAnsi="Times New Roman" w:cs="Times New Roman"/>
          <w:sz w:val="28"/>
          <w:szCs w:val="28"/>
        </w:rPr>
        <w:t>, маса</w:t>
      </w:r>
      <w:r w:rsidR="00FE21CE" w:rsidRPr="00AC0614">
        <w:rPr>
          <w:rFonts w:ascii="Times New Roman" w:hAnsi="Times New Roman" w:cs="Times New Roman"/>
          <w:sz w:val="28"/>
          <w:szCs w:val="28"/>
        </w:rPr>
        <w:t xml:space="preserve">жист, ерготерапевт, психолог </w:t>
      </w:r>
      <w:r w:rsidRPr="00AC0614">
        <w:rPr>
          <w:rFonts w:ascii="Times New Roman" w:hAnsi="Times New Roman" w:cs="Times New Roman"/>
          <w:sz w:val="28"/>
          <w:szCs w:val="28"/>
        </w:rPr>
        <w:t>медична сестра</w:t>
      </w:r>
      <w:r w:rsidR="00FE21CE" w:rsidRPr="00AC0614">
        <w:rPr>
          <w:rFonts w:ascii="Times New Roman" w:hAnsi="Times New Roman" w:cs="Times New Roman"/>
          <w:sz w:val="28"/>
          <w:szCs w:val="28"/>
        </w:rPr>
        <w:t>, найближче соціальне оточення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Вона забезпечує прийняття збалансованих рішень і ведення </w:t>
      </w:r>
      <w:r w:rsidR="00B2156F" w:rsidRPr="00AC0614">
        <w:rPr>
          <w:rFonts w:ascii="Times New Roman" w:hAnsi="Times New Roman" w:cs="Times New Roman"/>
          <w:sz w:val="28"/>
          <w:szCs w:val="28"/>
        </w:rPr>
        <w:t>дитини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на багатопрофільній основі: ставить </w:t>
      </w:r>
      <w:r w:rsidR="00B2156F" w:rsidRPr="00AC0614">
        <w:rPr>
          <w:rFonts w:ascii="Times New Roman" w:hAnsi="Times New Roman" w:cs="Times New Roman"/>
          <w:sz w:val="28"/>
          <w:szCs w:val="28"/>
        </w:rPr>
        <w:t>завдання</w:t>
      </w:r>
      <w:r w:rsidRPr="00AC0614">
        <w:rPr>
          <w:rFonts w:ascii="Times New Roman" w:hAnsi="Times New Roman" w:cs="Times New Roman"/>
          <w:sz w:val="28"/>
          <w:szCs w:val="28"/>
        </w:rPr>
        <w:t xml:space="preserve">, розробляє індивідуальну програму ортопедичного відновлення, здійснює поточне медичне спостереження і проведення комплексу реабілітаційних заходів, визначає необхідність, тривалість, послідовність і ефективність участі кожного фахівця в кожен конкретний момент часу </w:t>
      </w:r>
      <w:r w:rsidR="00FE21CE" w:rsidRPr="00AC0614">
        <w:rPr>
          <w:rFonts w:ascii="Times New Roman" w:hAnsi="Times New Roman" w:cs="Times New Roman"/>
          <w:sz w:val="28"/>
          <w:szCs w:val="28"/>
        </w:rPr>
        <w:t>реабілітаційного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процесу.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Закінчується програма</w:t>
      </w:r>
      <w:r w:rsidR="00FE21CE" w:rsidRPr="00AC0614">
        <w:rPr>
          <w:rFonts w:ascii="Times New Roman" w:hAnsi="Times New Roman" w:cs="Times New Roman"/>
          <w:sz w:val="28"/>
          <w:szCs w:val="28"/>
        </w:rPr>
        <w:t xml:space="preserve"> адаптивної фізичної 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тоді, коли стабілізується фізичний, психологічний і соціальний статус </w:t>
      </w:r>
      <w:r w:rsidR="00B2156F" w:rsidRPr="00AC0614">
        <w:rPr>
          <w:rFonts w:ascii="Times New Roman" w:hAnsi="Times New Roman" w:cs="Times New Roman"/>
          <w:sz w:val="28"/>
          <w:szCs w:val="28"/>
        </w:rPr>
        <w:t xml:space="preserve">дитини </w:t>
      </w:r>
      <w:r w:rsidRPr="00AC0614">
        <w:rPr>
          <w:rFonts w:ascii="Times New Roman" w:hAnsi="Times New Roman" w:cs="Times New Roman"/>
          <w:sz w:val="28"/>
          <w:szCs w:val="28"/>
        </w:rPr>
        <w:t xml:space="preserve">і відбудеться повернення </w:t>
      </w:r>
      <w:r w:rsidR="00B2156F" w:rsidRPr="00AC0614">
        <w:rPr>
          <w:rFonts w:ascii="Times New Roman" w:hAnsi="Times New Roman" w:cs="Times New Roman"/>
          <w:sz w:val="28"/>
          <w:szCs w:val="28"/>
        </w:rPr>
        <w:t xml:space="preserve">її </w:t>
      </w:r>
      <w:r w:rsidRPr="00AC0614">
        <w:rPr>
          <w:rFonts w:ascii="Times New Roman" w:hAnsi="Times New Roman" w:cs="Times New Roman"/>
          <w:sz w:val="28"/>
          <w:szCs w:val="28"/>
        </w:rPr>
        <w:t xml:space="preserve">до </w:t>
      </w:r>
      <w:r w:rsidR="00B2156F" w:rsidRPr="00AC0614">
        <w:rPr>
          <w:rFonts w:ascii="Times New Roman" w:hAnsi="Times New Roman" w:cs="Times New Roman"/>
          <w:sz w:val="28"/>
          <w:szCs w:val="28"/>
        </w:rPr>
        <w:t>повсякденної активної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діяльності. Мультидисциплінарний підхід в фізичній </w:t>
      </w:r>
      <w:r w:rsidR="00B2156F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забезпечує взаємодопо</w:t>
      </w:r>
      <w:r w:rsidR="00B2156F" w:rsidRPr="00AC0614">
        <w:rPr>
          <w:rFonts w:ascii="Times New Roman" w:hAnsi="Times New Roman" w:cs="Times New Roman"/>
          <w:sz w:val="28"/>
          <w:szCs w:val="28"/>
        </w:rPr>
        <w:t>могу окремих учасників команди</w:t>
      </w:r>
      <w:r w:rsidRPr="00AC061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Згідно з теоретико</w:t>
      </w:r>
      <w:r w:rsidR="00B2156F" w:rsidRPr="00AC0614">
        <w:rPr>
          <w:rFonts w:ascii="Times New Roman" w:hAnsi="Times New Roman" w:cs="Times New Roman"/>
          <w:sz w:val="28"/>
          <w:szCs w:val="28"/>
        </w:rPr>
        <w:t>-методичними рекомендаціями</w:t>
      </w:r>
      <w:r w:rsidRPr="00AC0614">
        <w:rPr>
          <w:rFonts w:ascii="Times New Roman" w:hAnsi="Times New Roman" w:cs="Times New Roman"/>
          <w:sz w:val="28"/>
          <w:szCs w:val="28"/>
        </w:rPr>
        <w:t>, для ефективного проведення реабілітаційного процесу перед його початком необхідна попередня розробка реабілітаційного плану, який складається з наступних послідовних етапів: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Перший етап – оцінка вихідного </w:t>
      </w:r>
      <w:r w:rsidR="00FE21CE" w:rsidRPr="00AC0614">
        <w:rPr>
          <w:rFonts w:ascii="Times New Roman" w:hAnsi="Times New Roman" w:cs="Times New Roman"/>
          <w:sz w:val="28"/>
          <w:szCs w:val="28"/>
        </w:rPr>
        <w:t>клініко-</w:t>
      </w:r>
      <w:r w:rsidRPr="00AC0614">
        <w:rPr>
          <w:rFonts w:ascii="Times New Roman" w:hAnsi="Times New Roman" w:cs="Times New Roman"/>
          <w:sz w:val="28"/>
          <w:szCs w:val="28"/>
        </w:rPr>
        <w:t xml:space="preserve">функціонального стану і якості життя, уточнення діагнозу, встановлення ступеня функціональних порушень, резервних та адаптаційних можливостей </w:t>
      </w:r>
      <w:r w:rsidR="00B2156F" w:rsidRPr="00AC0614">
        <w:rPr>
          <w:rFonts w:ascii="Times New Roman" w:hAnsi="Times New Roman" w:cs="Times New Roman"/>
          <w:sz w:val="28"/>
          <w:szCs w:val="28"/>
        </w:rPr>
        <w:t>дитини</w:t>
      </w:r>
      <w:r w:rsidR="001A1A55" w:rsidRPr="00AC0614">
        <w:rPr>
          <w:rFonts w:ascii="Times New Roman" w:hAnsi="Times New Roman" w:cs="Times New Roman"/>
          <w:sz w:val="28"/>
          <w:szCs w:val="28"/>
        </w:rPr>
        <w:t>.</w:t>
      </w:r>
    </w:p>
    <w:p w:rsidR="001A1A55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Другий етап –  визначення</w:t>
      </w:r>
      <w:r w:rsidR="00B2156F" w:rsidRPr="00AC0614">
        <w:rPr>
          <w:rFonts w:ascii="Times New Roman" w:hAnsi="Times New Roman" w:cs="Times New Roman"/>
          <w:sz w:val="28"/>
          <w:szCs w:val="28"/>
        </w:rPr>
        <w:t xml:space="preserve"> спеціальних реабілітаційних засоб</w:t>
      </w:r>
      <w:r w:rsidRPr="00AC0614">
        <w:rPr>
          <w:rFonts w:ascii="Times New Roman" w:hAnsi="Times New Roman" w:cs="Times New Roman"/>
          <w:sz w:val="28"/>
          <w:szCs w:val="28"/>
        </w:rPr>
        <w:t>ів</w:t>
      </w:r>
      <w:r w:rsidR="001A1A55"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1A1A55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Третій етап – обґрунтування та розробка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FE21CE" w:rsidRPr="00AC0614">
        <w:rPr>
          <w:rFonts w:ascii="Times New Roman" w:eastAsia="Calibri" w:hAnsi="Times New Roman" w:cs="Times New Roman"/>
          <w:sz w:val="28"/>
          <w:szCs w:val="28"/>
        </w:rPr>
        <w:t>програми</w:t>
      </w:r>
      <w:r w:rsidRPr="00AC06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адаптивної </w:t>
      </w:r>
      <w:r w:rsidRPr="00AC0614">
        <w:rPr>
          <w:rFonts w:ascii="Times New Roman" w:hAnsi="Times New Roman" w:cs="Times New Roman"/>
          <w:bCs/>
          <w:sz w:val="28"/>
          <w:szCs w:val="28"/>
        </w:rPr>
        <w:t>фізичної 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bCs/>
          <w:sz w:val="28"/>
          <w:szCs w:val="28"/>
        </w:rPr>
        <w:t>дітей при переломах ф</w:t>
      </w:r>
      <w:r w:rsidR="0034668D">
        <w:rPr>
          <w:rFonts w:ascii="Times New Roman" w:hAnsi="Times New Roman" w:cs="Times New Roman"/>
          <w:bCs/>
          <w:sz w:val="28"/>
          <w:szCs w:val="28"/>
        </w:rPr>
        <w:t>аланг</w:t>
      </w:r>
      <w:r w:rsidRPr="00AC0614">
        <w:rPr>
          <w:rFonts w:ascii="Times New Roman" w:hAnsi="Times New Roman" w:cs="Times New Roman"/>
          <w:bCs/>
          <w:sz w:val="28"/>
          <w:szCs w:val="28"/>
        </w:rPr>
        <w:t xml:space="preserve"> пальців рук </w:t>
      </w:r>
      <w:r w:rsidR="00FE21CE" w:rsidRPr="00AC0614">
        <w:rPr>
          <w:rFonts w:ascii="Times New Roman" w:hAnsi="Times New Roman" w:cs="Times New Roman"/>
          <w:sz w:val="28"/>
          <w:szCs w:val="28"/>
        </w:rPr>
        <w:t>на пост</w:t>
      </w:r>
      <w:r w:rsidRPr="00AC0614">
        <w:rPr>
          <w:rFonts w:ascii="Times New Roman" w:hAnsi="Times New Roman" w:cs="Times New Roman"/>
          <w:sz w:val="28"/>
          <w:szCs w:val="28"/>
        </w:rPr>
        <w:t>іммобілізаційному етапі</w:t>
      </w:r>
      <w:r w:rsidRPr="00AC06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відновлення.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lastRenderedPageBreak/>
        <w:t>Четвертий етап – оцінка ефективності</w:t>
      </w:r>
      <w:r w:rsidR="00836673" w:rsidRPr="00AC0614">
        <w:rPr>
          <w:rFonts w:ascii="Times New Roman" w:hAnsi="Times New Roman" w:cs="Times New Roman"/>
          <w:sz w:val="28"/>
          <w:szCs w:val="28"/>
        </w:rPr>
        <w:t xml:space="preserve"> реабілітаційної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1A1A55" w:rsidRPr="00AC0614">
        <w:rPr>
          <w:rFonts w:ascii="Times New Roman" w:eastAsia="Calibri" w:hAnsi="Times New Roman" w:cs="Times New Roman"/>
          <w:sz w:val="28"/>
          <w:szCs w:val="28"/>
        </w:rPr>
        <w:t>програми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B55016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Періоди </w:t>
      </w:r>
      <w:r w:rsidR="00936611"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936611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, курс та обсяг загального навантаження в комплексному </w:t>
      </w:r>
      <w:r w:rsidR="00936611" w:rsidRPr="00AC0614">
        <w:rPr>
          <w:rFonts w:ascii="Times New Roman" w:hAnsi="Times New Roman" w:cs="Times New Roman"/>
          <w:sz w:val="28"/>
          <w:szCs w:val="28"/>
        </w:rPr>
        <w:t>застосування заході</w:t>
      </w:r>
      <w:r w:rsidRPr="00AC0614">
        <w:rPr>
          <w:rFonts w:ascii="Times New Roman" w:hAnsi="Times New Roman" w:cs="Times New Roman"/>
          <w:sz w:val="28"/>
          <w:szCs w:val="28"/>
        </w:rPr>
        <w:t>в не ві</w:t>
      </w:r>
      <w:r w:rsidR="00936611" w:rsidRPr="00AC0614">
        <w:rPr>
          <w:rFonts w:ascii="Times New Roman" w:hAnsi="Times New Roman" w:cs="Times New Roman"/>
          <w:sz w:val="28"/>
          <w:szCs w:val="28"/>
        </w:rPr>
        <w:t>дрізнялися від загальноприйнятих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936611" w:rsidRPr="00AC0614">
        <w:rPr>
          <w:rFonts w:ascii="Times New Roman" w:hAnsi="Times New Roman" w:cs="Times New Roman"/>
          <w:sz w:val="28"/>
          <w:szCs w:val="28"/>
        </w:rPr>
        <w:t>підходів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936611" w:rsidRPr="00AC0614">
        <w:rPr>
          <w:rFonts w:ascii="Times New Roman" w:hAnsi="Times New Roman" w:cs="Times New Roman"/>
          <w:sz w:val="28"/>
          <w:szCs w:val="28"/>
        </w:rPr>
        <w:t>травматологічного відділення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Основна відмінність між ОГ та КГ полягала у наповненні </w:t>
      </w:r>
      <w:r w:rsidR="00936611" w:rsidRPr="00AC0614">
        <w:rPr>
          <w:rFonts w:ascii="Times New Roman" w:hAnsi="Times New Roman" w:cs="Times New Roman"/>
          <w:sz w:val="28"/>
          <w:szCs w:val="28"/>
        </w:rPr>
        <w:t>програми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засобами відновлення та в особливостях проведення ЛГ на</w:t>
      </w:r>
      <w:r w:rsidR="00F614ED" w:rsidRPr="00AC0614">
        <w:rPr>
          <w:rFonts w:ascii="Times New Roman" w:hAnsi="Times New Roman" w:cs="Times New Roman"/>
          <w:sz w:val="28"/>
          <w:szCs w:val="28"/>
        </w:rPr>
        <w:t>ведена в табл. 3.1</w:t>
      </w:r>
    </w:p>
    <w:p w:rsidR="00B55016" w:rsidRPr="00AC0614" w:rsidRDefault="00F614ED" w:rsidP="00B55016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t>Таблиця 3.1</w:t>
      </w:r>
    </w:p>
    <w:p w:rsidR="00B55016" w:rsidRPr="00AC0614" w:rsidRDefault="00936611" w:rsidP="00B5501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sz w:val="28"/>
          <w:szCs w:val="28"/>
        </w:rPr>
        <w:t>Відмінності у програмах</w:t>
      </w:r>
      <w:r w:rsidR="00B55016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адаптивної</w:t>
      </w:r>
      <w:r w:rsidR="00B55016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фізичної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реабілітації дітей при переломах ф</w:t>
      </w:r>
      <w:r w:rsidR="0034668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лангів пальців ОГ та КГ</w:t>
      </w:r>
    </w:p>
    <w:tbl>
      <w:tblPr>
        <w:tblW w:w="991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5" w:type="dxa"/>
          <w:right w:w="110" w:type="dxa"/>
        </w:tblCellMar>
        <w:tblLook w:val="0000"/>
      </w:tblPr>
      <w:tblGrid>
        <w:gridCol w:w="3284"/>
        <w:gridCol w:w="3285"/>
        <w:gridCol w:w="3349"/>
      </w:tblGrid>
      <w:tr w:rsidR="00B55016" w:rsidRPr="00AC0614" w:rsidTr="00AC0614">
        <w:trPr>
          <w:trHeight w:val="1"/>
        </w:trPr>
        <w:tc>
          <w:tcPr>
            <w:tcW w:w="3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72412F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Структурні елементи</w:t>
            </w:r>
          </w:p>
        </w:tc>
        <w:tc>
          <w:tcPr>
            <w:tcW w:w="6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Програми</w:t>
            </w:r>
          </w:p>
        </w:tc>
      </w:tr>
      <w:tr w:rsidR="00B55016" w:rsidRPr="00AC0614" w:rsidTr="00AC0614">
        <w:trPr>
          <w:trHeight w:val="1"/>
        </w:trPr>
        <w:tc>
          <w:tcPr>
            <w:tcW w:w="3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Комплексна</w:t>
            </w:r>
          </w:p>
          <w:p w:rsidR="00A41B26" w:rsidRPr="00AC0614" w:rsidRDefault="00936611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</w:t>
            </w:r>
            <w:r w:rsidR="00F0326B"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0326B"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(n=13)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Стандартна</w:t>
            </w:r>
          </w:p>
          <w:p w:rsidR="00A41B26" w:rsidRPr="00AC0614" w:rsidRDefault="00936611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КГ</w:t>
            </w:r>
            <w:r w:rsidR="00F0326B"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(n=12)</w:t>
            </w:r>
          </w:p>
        </w:tc>
      </w:tr>
      <w:tr w:rsidR="00B55016" w:rsidRPr="00AC0614" w:rsidTr="00AC0614">
        <w:trPr>
          <w:trHeight w:val="34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93661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Лікувальна гімнастика з фахівцем </w:t>
            </w:r>
            <w:r w:rsidR="00936611"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</w:t>
            </w:r>
            <w:r w:rsidR="0072412F"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фізичної</w:t>
            </w: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72412F"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реабілітації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5 разів на тиждень </w:t>
            </w:r>
          </w:p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по 45 хв.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3 рази на тиждень</w:t>
            </w:r>
          </w:p>
          <w:p w:rsidR="00B55016" w:rsidRPr="00AC0614" w:rsidRDefault="0072412F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по 30</w:t>
            </w:r>
            <w:r w:rsidR="00B55016"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хв.</w:t>
            </w:r>
          </w:p>
        </w:tc>
      </w:tr>
      <w:tr w:rsidR="00B55016" w:rsidRPr="00AC0614" w:rsidTr="00AC0614">
        <w:trPr>
          <w:trHeight w:val="46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Режим виконання вправ у комплексах ЛГ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Пасивний, пасивно-активний, активний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Пасивний, пасивно-активний, активний</w:t>
            </w:r>
          </w:p>
        </w:tc>
      </w:tr>
      <w:tr w:rsidR="00B55016" w:rsidRPr="00AC0614" w:rsidTr="00AC0614">
        <w:trPr>
          <w:trHeight w:val="330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Інвентар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Гімнастична палиця, резина, тренажери, м’ячі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Гімнастичні палиці, м’ячі</w:t>
            </w:r>
          </w:p>
        </w:tc>
      </w:tr>
      <w:tr w:rsidR="00B55016" w:rsidRPr="00AC0614" w:rsidTr="00AC0614">
        <w:trPr>
          <w:trHeight w:val="600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Ранкова гігієнічна гімнастика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Комплекс вправ загальної та спеціальної спрямованості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Комплекс загально-розвиваючих вправ</w:t>
            </w:r>
          </w:p>
        </w:tc>
      </w:tr>
      <w:tr w:rsidR="00B55016" w:rsidRPr="00AC0614" w:rsidTr="00AC0614">
        <w:trPr>
          <w:trHeight w:val="35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Психотерапія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Прогресивна м’язова релаксація; бесіда з лікарем та фахівцями з фізичної терапії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Бесіди з лікарями та фахівцями з фізичної терапії</w:t>
            </w:r>
          </w:p>
        </w:tc>
      </w:tr>
      <w:tr w:rsidR="00B55016" w:rsidRPr="00AC0614" w:rsidTr="00AC0614">
        <w:trPr>
          <w:trHeight w:val="21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ПІР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B55016" w:rsidRPr="00AC0614" w:rsidTr="00AC0614">
        <w:trPr>
          <w:trHeight w:val="25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Лікувальний масаж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12F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Комірцевої зони,</w:t>
            </w:r>
          </w:p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хворої кінцівки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Хворої кінцівки</w:t>
            </w:r>
          </w:p>
        </w:tc>
      </w:tr>
      <w:tr w:rsidR="00B55016" w:rsidRPr="00AC0614" w:rsidTr="00AC0614">
        <w:trPr>
          <w:trHeight w:val="317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Фізіотерапія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ударно-хвильова терапія, електроміостимуляція, теплові процедури, електрофорез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Електрофорез </w:t>
            </w:r>
          </w:p>
        </w:tc>
      </w:tr>
      <w:tr w:rsidR="00B55016" w:rsidRPr="00AC0614" w:rsidTr="00AC0614">
        <w:trPr>
          <w:trHeight w:val="40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Механотерапія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ARTROMOT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тренажер для пасивної розробки кисті (12 процедур)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2025EC" w:rsidRPr="00AC0614" w:rsidTr="00AC0614">
        <w:trPr>
          <w:trHeight w:val="403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25EC" w:rsidRPr="00AC0614" w:rsidRDefault="002025EC" w:rsidP="00B550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Гідрокінезотрапія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25EC" w:rsidRPr="00AC0614" w:rsidRDefault="000066C1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Лікувальне плавання, аквааеробіка 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25EC" w:rsidRPr="00AC0614" w:rsidRDefault="000066C1" w:rsidP="00B5501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Плавання </w:t>
            </w:r>
          </w:p>
        </w:tc>
      </w:tr>
    </w:tbl>
    <w:p w:rsidR="00B55016" w:rsidRPr="00AC0614" w:rsidRDefault="00B55016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lastRenderedPageBreak/>
        <w:t xml:space="preserve">При побудові </w:t>
      </w:r>
      <w:r w:rsidR="0072412F" w:rsidRPr="00AC0614">
        <w:rPr>
          <w:rFonts w:ascii="Times New Roman" w:hAnsi="Times New Roman" w:cs="Times New Roman"/>
          <w:sz w:val="28"/>
          <w:szCs w:val="28"/>
        </w:rPr>
        <w:t>програми адаптивної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фізичної </w:t>
      </w:r>
      <w:r w:rsidR="0072412F" w:rsidRPr="00AC0614">
        <w:rPr>
          <w:rFonts w:ascii="Times New Roman" w:hAnsi="Times New Roman" w:cs="Times New Roman"/>
          <w:sz w:val="28"/>
          <w:szCs w:val="28"/>
        </w:rPr>
        <w:t xml:space="preserve"> реабілітації </w:t>
      </w:r>
      <w:r w:rsidRPr="00AC0614">
        <w:rPr>
          <w:rFonts w:ascii="Times New Roman" w:hAnsi="Times New Roman" w:cs="Times New Roman"/>
          <w:sz w:val="28"/>
          <w:szCs w:val="28"/>
        </w:rPr>
        <w:t>враховувалися:</w:t>
      </w:r>
    </w:p>
    <w:p w:rsidR="00B55016" w:rsidRPr="00AC0614" w:rsidRDefault="0072412F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етап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реабілітаційного лікування;</w:t>
      </w:r>
    </w:p>
    <w:p w:rsidR="00B55016" w:rsidRPr="00AC0614" w:rsidRDefault="00B55016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вік, стать;</w:t>
      </w:r>
    </w:p>
    <w:p w:rsidR="00B55016" w:rsidRPr="00AC0614" w:rsidRDefault="00B55016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супутні захворювання;</w:t>
      </w:r>
    </w:p>
    <w:p w:rsidR="00B55016" w:rsidRPr="00AC0614" w:rsidRDefault="00B55016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ліку</w:t>
      </w:r>
      <w:r w:rsidR="0072412F" w:rsidRPr="00AC0614">
        <w:rPr>
          <w:rFonts w:ascii="Times New Roman" w:hAnsi="Times New Roman" w:cs="Times New Roman"/>
          <w:sz w:val="28"/>
          <w:szCs w:val="28"/>
        </w:rPr>
        <w:t>вальні завдання відносно кожної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72412F" w:rsidRPr="00AC0614">
        <w:rPr>
          <w:rFonts w:ascii="Times New Roman" w:hAnsi="Times New Roman" w:cs="Times New Roman"/>
          <w:sz w:val="28"/>
          <w:szCs w:val="28"/>
        </w:rPr>
        <w:t>дитини</w:t>
      </w:r>
      <w:r w:rsidRPr="00AC0614">
        <w:rPr>
          <w:rFonts w:ascii="Times New Roman" w:hAnsi="Times New Roman" w:cs="Times New Roman"/>
          <w:sz w:val="28"/>
          <w:szCs w:val="28"/>
        </w:rPr>
        <w:t>;</w:t>
      </w:r>
    </w:p>
    <w:p w:rsidR="00B55016" w:rsidRPr="00AC0614" w:rsidRDefault="00B55016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засоби та форми для вирішення поставлених задач;</w:t>
      </w:r>
    </w:p>
    <w:p w:rsidR="00B55016" w:rsidRPr="00AC0614" w:rsidRDefault="00B55016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принципи педагогічного впливу за допомогою фізичних вправ та принципу дозування фізичного навантаження;</w:t>
      </w:r>
    </w:p>
    <w:p w:rsidR="00B55016" w:rsidRPr="00AC0614" w:rsidRDefault="00836673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раціональне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співвідношення засобів </w:t>
      </w:r>
      <w:r w:rsidR="0072412F"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72412F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B55016" w:rsidRPr="00AC0614">
        <w:rPr>
          <w:rFonts w:ascii="Times New Roman" w:hAnsi="Times New Roman" w:cs="Times New Roman"/>
          <w:sz w:val="28"/>
          <w:szCs w:val="28"/>
        </w:rPr>
        <w:t>;</w:t>
      </w:r>
    </w:p>
    <w:p w:rsidR="00B55016" w:rsidRPr="00AC0614" w:rsidRDefault="0072412F" w:rsidP="00625B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анатомо-біомеханічні особливості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кисті.</w:t>
      </w:r>
    </w:p>
    <w:p w:rsidR="00B55016" w:rsidRPr="00AC0614" w:rsidRDefault="0072412F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У межах спеціально розробленої програми адаптивної фізичної реабілітації з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аняття проводилися щоденно, окрім </w:t>
      </w:r>
      <w:r w:rsidRPr="00AC0614">
        <w:rPr>
          <w:rFonts w:ascii="Times New Roman" w:hAnsi="Times New Roman" w:cs="Times New Roman"/>
          <w:sz w:val="28"/>
          <w:szCs w:val="28"/>
        </w:rPr>
        <w:t>вихідних днів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, у першій половині дня, не раніше ніж через 1-2 години після прийому їжі. У процесі реалізації </w:t>
      </w:r>
      <w:r w:rsidRPr="00AC0614">
        <w:rPr>
          <w:rFonts w:ascii="Times New Roman" w:hAnsi="Times New Roman" w:cs="Times New Roman"/>
          <w:sz w:val="28"/>
          <w:szCs w:val="28"/>
        </w:rPr>
        <w:t>програми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застосовувалися наступні типи контролю: оперативний, поточний, етапний. При проведенні окремого заняття оперативний контроль поляга</w:t>
      </w:r>
      <w:r w:rsidRPr="00AC0614">
        <w:rPr>
          <w:rFonts w:ascii="Times New Roman" w:hAnsi="Times New Roman" w:cs="Times New Roman"/>
          <w:sz w:val="28"/>
          <w:szCs w:val="28"/>
        </w:rPr>
        <w:t>в у наступному: спостереження,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постійне опитування </w:t>
      </w:r>
      <w:r w:rsidRPr="00AC0614">
        <w:rPr>
          <w:rFonts w:ascii="Times New Roman" w:hAnsi="Times New Roman" w:cs="Times New Roman"/>
          <w:sz w:val="28"/>
          <w:szCs w:val="28"/>
        </w:rPr>
        <w:t>дитини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та клінічний </w:t>
      </w:r>
      <w:r w:rsidRPr="00AC0614">
        <w:rPr>
          <w:rFonts w:ascii="Times New Roman" w:hAnsi="Times New Roman" w:cs="Times New Roman"/>
          <w:sz w:val="28"/>
          <w:szCs w:val="28"/>
        </w:rPr>
        <w:t xml:space="preserve">її </w:t>
      </w:r>
      <w:r w:rsidR="00B55016" w:rsidRPr="00AC0614">
        <w:rPr>
          <w:rFonts w:ascii="Times New Roman" w:hAnsi="Times New Roman" w:cs="Times New Roman"/>
          <w:sz w:val="28"/>
          <w:szCs w:val="28"/>
        </w:rPr>
        <w:t>огляд.</w:t>
      </w:r>
    </w:p>
    <w:p w:rsidR="00B55016" w:rsidRPr="00AC0614" w:rsidRDefault="00B55016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Поточний контроль проводився при зміні режиму. Це давало можливість вчасно вносити корективи в </w:t>
      </w:r>
      <w:r w:rsidR="0072412F" w:rsidRPr="00AC0614">
        <w:rPr>
          <w:rFonts w:ascii="Times New Roman" w:hAnsi="Times New Roman" w:cs="Times New Roman"/>
          <w:sz w:val="28"/>
          <w:szCs w:val="28"/>
        </w:rPr>
        <w:t>заняття</w:t>
      </w:r>
      <w:r w:rsidRPr="00AC0614">
        <w:rPr>
          <w:rFonts w:ascii="Times New Roman" w:hAnsi="Times New Roman" w:cs="Times New Roman"/>
          <w:sz w:val="28"/>
          <w:szCs w:val="28"/>
        </w:rPr>
        <w:t xml:space="preserve">. Із цією метою нами використовувались клінічні дані, шкали та опитування. Етапний контроль проводився з метою оцінювання курсу в цілому, для чого перед початком </w:t>
      </w:r>
      <w:r w:rsidR="0072412F" w:rsidRPr="00AC0614">
        <w:rPr>
          <w:rFonts w:ascii="Times New Roman" w:hAnsi="Times New Roman" w:cs="Times New Roman"/>
          <w:sz w:val="28"/>
          <w:szCs w:val="28"/>
        </w:rPr>
        <w:t>впровадження програми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та по </w:t>
      </w:r>
      <w:r w:rsidR="0072412F" w:rsidRPr="00AC0614">
        <w:rPr>
          <w:rFonts w:ascii="Times New Roman" w:hAnsi="Times New Roman" w:cs="Times New Roman"/>
          <w:sz w:val="28"/>
          <w:szCs w:val="28"/>
        </w:rPr>
        <w:t>її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завершенні проводилося об’єктивне клінічне обстеження та </w:t>
      </w:r>
      <w:r w:rsidR="0072412F" w:rsidRPr="00AC0614">
        <w:rPr>
          <w:rFonts w:ascii="Times New Roman" w:hAnsi="Times New Roman" w:cs="Times New Roman"/>
          <w:sz w:val="28"/>
          <w:szCs w:val="28"/>
        </w:rPr>
        <w:t>клініко-інструментальні дослідження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F0326B" w:rsidRPr="00AC0614" w:rsidRDefault="001E6BAD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у комплексі засобів </w:t>
      </w:r>
      <w:r w:rsidR="0072412F"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6265C6" w:rsidRPr="00AC0614">
        <w:rPr>
          <w:rFonts w:ascii="Times New Roman" w:hAnsi="Times New Roman" w:cs="Times New Roman"/>
          <w:sz w:val="28"/>
          <w:szCs w:val="28"/>
        </w:rPr>
        <w:t xml:space="preserve">реабілітації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передбачала застосування фізичних вправ малої, помірної інтенсивності, що залежала від стадії та включала </w:t>
      </w:r>
      <w:r w:rsidRPr="00AC0614">
        <w:rPr>
          <w:rFonts w:ascii="Times New Roman" w:hAnsi="Times New Roman" w:cs="Times New Roman"/>
          <w:sz w:val="28"/>
          <w:szCs w:val="28"/>
        </w:rPr>
        <w:t>постізометричну релаксацію</w:t>
      </w:r>
      <w:r w:rsidR="00B55016" w:rsidRPr="00AC0614">
        <w:rPr>
          <w:rFonts w:ascii="Times New Roman" w:hAnsi="Times New Roman" w:cs="Times New Roman"/>
          <w:sz w:val="28"/>
          <w:szCs w:val="28"/>
        </w:rPr>
        <w:t>, лікувальну гімнастику, лікувальний масаж, механотерапії, фізіотерапію.</w:t>
      </w:r>
    </w:p>
    <w:p w:rsidR="00F0326B" w:rsidRPr="00AC0614" w:rsidRDefault="00F0326B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614" w:rsidRDefault="00AC0614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614" w:rsidRDefault="00AC0614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673" w:rsidRPr="00AC0614" w:rsidRDefault="001A5563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3.2</w:t>
      </w:r>
      <w:r w:rsidR="00B55016" w:rsidRPr="00AC0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32D88" w:rsidRPr="00AC0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Комплексна </w:t>
      </w:r>
      <w:r w:rsidR="00A32D88" w:rsidRPr="00AC061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265C6" w:rsidRPr="00AC0614">
        <w:rPr>
          <w:rFonts w:ascii="Times New Roman" w:hAnsi="Times New Roman" w:cs="Times New Roman"/>
          <w:b/>
          <w:bCs/>
          <w:sz w:val="28"/>
          <w:szCs w:val="28"/>
        </w:rPr>
        <w:t>рограма адаптивної</w:t>
      </w:r>
      <w:r w:rsidR="00B55016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фізичної </w:t>
      </w:r>
      <w:r w:rsidR="006265C6" w:rsidRPr="00AC0614">
        <w:rPr>
          <w:rFonts w:ascii="Times New Roman" w:hAnsi="Times New Roman" w:cs="Times New Roman"/>
          <w:b/>
          <w:bCs/>
          <w:sz w:val="28"/>
          <w:szCs w:val="28"/>
        </w:rPr>
        <w:t>реабілітації</w:t>
      </w:r>
      <w:r w:rsidR="006265C6" w:rsidRPr="00AC0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5C6" w:rsidRPr="00AC0614">
        <w:rPr>
          <w:rFonts w:ascii="Times New Roman" w:hAnsi="Times New Roman" w:cs="Times New Roman"/>
          <w:b/>
          <w:bCs/>
          <w:sz w:val="28"/>
          <w:szCs w:val="28"/>
        </w:rPr>
        <w:t>дітей при переломах</w:t>
      </w:r>
      <w:r w:rsidR="00A32D88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7308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34668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E7308">
        <w:rPr>
          <w:rFonts w:ascii="Times New Roman" w:hAnsi="Times New Roman" w:cs="Times New Roman"/>
          <w:b/>
          <w:bCs/>
          <w:sz w:val="28"/>
          <w:szCs w:val="28"/>
        </w:rPr>
        <w:t>ланг</w:t>
      </w:r>
      <w:r w:rsidR="006265C6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пальців рук </w:t>
      </w:r>
      <w:r w:rsidR="00F0326B" w:rsidRPr="00AC0614">
        <w:rPr>
          <w:rFonts w:ascii="Times New Roman" w:hAnsi="Times New Roman" w:cs="Times New Roman"/>
          <w:b/>
          <w:sz w:val="28"/>
          <w:szCs w:val="28"/>
        </w:rPr>
        <w:t>на пост</w:t>
      </w:r>
      <w:r w:rsidR="006265C6" w:rsidRPr="00AC0614">
        <w:rPr>
          <w:rFonts w:ascii="Times New Roman" w:hAnsi="Times New Roman" w:cs="Times New Roman"/>
          <w:b/>
          <w:sz w:val="28"/>
          <w:szCs w:val="28"/>
        </w:rPr>
        <w:t>іммобілізаційному етапі</w:t>
      </w:r>
      <w:r w:rsidR="006265C6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65C6" w:rsidRPr="00AC0614">
        <w:rPr>
          <w:rFonts w:ascii="Times New Roman" w:hAnsi="Times New Roman" w:cs="Times New Roman"/>
          <w:b/>
          <w:sz w:val="28"/>
          <w:szCs w:val="28"/>
        </w:rPr>
        <w:t>відновлення</w:t>
      </w:r>
    </w:p>
    <w:p w:rsidR="00B55016" w:rsidRPr="00AC0614" w:rsidRDefault="00F0326B" w:rsidP="00AC061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0614">
        <w:rPr>
          <w:rFonts w:ascii="Times New Roman" w:hAnsi="Times New Roman" w:cs="Times New Roman"/>
          <w:bCs/>
          <w:sz w:val="28"/>
          <w:szCs w:val="28"/>
        </w:rPr>
        <w:t>Спеціально розроблена п</w:t>
      </w:r>
      <w:r w:rsidR="001A5563" w:rsidRPr="00AC0614">
        <w:rPr>
          <w:rFonts w:ascii="Times New Roman" w:hAnsi="Times New Roman" w:cs="Times New Roman"/>
          <w:bCs/>
          <w:sz w:val="28"/>
          <w:szCs w:val="28"/>
        </w:rPr>
        <w:t>рограма адаптивної фізичної реабілітації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E4173" w:rsidRPr="00AC0614">
        <w:rPr>
          <w:rFonts w:ascii="Times New Roman" w:hAnsi="Times New Roman" w:cs="Times New Roman"/>
          <w:bCs/>
          <w:sz w:val="28"/>
          <w:szCs w:val="28"/>
        </w:rPr>
        <w:t>дітей при переломах ф</w:t>
      </w:r>
      <w:r w:rsidR="0034668D">
        <w:rPr>
          <w:rFonts w:ascii="Times New Roman" w:hAnsi="Times New Roman" w:cs="Times New Roman"/>
          <w:bCs/>
          <w:sz w:val="28"/>
          <w:szCs w:val="28"/>
        </w:rPr>
        <w:t>а</w:t>
      </w:r>
      <w:r w:rsidR="00BE4173" w:rsidRPr="00AC0614">
        <w:rPr>
          <w:rFonts w:ascii="Times New Roman" w:hAnsi="Times New Roman" w:cs="Times New Roman"/>
          <w:bCs/>
          <w:sz w:val="28"/>
          <w:szCs w:val="28"/>
        </w:rPr>
        <w:t>ланг</w:t>
      </w:r>
      <w:r w:rsidR="001A5563" w:rsidRPr="00AC0614">
        <w:rPr>
          <w:rFonts w:ascii="Times New Roman" w:hAnsi="Times New Roman" w:cs="Times New Roman"/>
          <w:bCs/>
          <w:sz w:val="28"/>
          <w:szCs w:val="28"/>
        </w:rPr>
        <w:t xml:space="preserve"> пальців рук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 передбачала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комплексне використання різноманітних сучасних засобів і методів, для досягнення у найкоротші терміни максимального позитивного ефекту. В процесі 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реабілітації </w:t>
      </w:r>
      <w:r w:rsidR="00B55016" w:rsidRPr="00AC0614">
        <w:rPr>
          <w:rFonts w:ascii="Times New Roman" w:hAnsi="Times New Roman" w:cs="Times New Roman"/>
          <w:sz w:val="28"/>
          <w:szCs w:val="28"/>
        </w:rPr>
        <w:t>поєднувалися та послідовно застосовувалися методи і засоби, що доповнювали і підсилювали дію один одного і сполучалися з іншими методами відновлення.</w:t>
      </w:r>
    </w:p>
    <w:p w:rsidR="00F0326B" w:rsidRPr="00AC0614" w:rsidRDefault="00F0326B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eastAsia="Calibri" w:hAnsi="Times New Roman" w:cs="Times New Roman"/>
          <w:sz w:val="28"/>
          <w:szCs w:val="28"/>
        </w:rPr>
        <w:t xml:space="preserve">Програма </w:t>
      </w:r>
      <w:r w:rsidRPr="00AC0614">
        <w:rPr>
          <w:rFonts w:ascii="Times New Roman" w:hAnsi="Times New Roman" w:cs="Times New Roman"/>
          <w:snapToGrid w:val="0"/>
          <w:sz w:val="28"/>
          <w:szCs w:val="28"/>
        </w:rPr>
        <w:t xml:space="preserve">адаптивної </w:t>
      </w:r>
      <w:r w:rsidRPr="00AC0614">
        <w:rPr>
          <w:rFonts w:ascii="Times New Roman" w:hAnsi="Times New Roman" w:cs="Times New Roman"/>
          <w:bCs/>
          <w:sz w:val="28"/>
          <w:szCs w:val="28"/>
        </w:rPr>
        <w:t>фізичної 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bCs/>
          <w:sz w:val="28"/>
          <w:szCs w:val="28"/>
        </w:rPr>
        <w:t>дітей при переломах ф</w:t>
      </w:r>
      <w:r w:rsidR="0034668D">
        <w:rPr>
          <w:rFonts w:ascii="Times New Roman" w:hAnsi="Times New Roman" w:cs="Times New Roman"/>
          <w:bCs/>
          <w:sz w:val="28"/>
          <w:szCs w:val="28"/>
        </w:rPr>
        <w:t>аланг</w:t>
      </w:r>
      <w:r w:rsidRPr="00AC0614">
        <w:rPr>
          <w:rFonts w:ascii="Times New Roman" w:hAnsi="Times New Roman" w:cs="Times New Roman"/>
          <w:bCs/>
          <w:sz w:val="28"/>
          <w:szCs w:val="28"/>
        </w:rPr>
        <w:t xml:space="preserve"> пальців рук </w:t>
      </w:r>
      <w:r w:rsidRPr="00AC0614">
        <w:rPr>
          <w:rFonts w:ascii="Times New Roman" w:hAnsi="Times New Roman" w:cs="Times New Roman"/>
          <w:sz w:val="28"/>
          <w:szCs w:val="28"/>
        </w:rPr>
        <w:t>на постіммобілізаційному етапі</w:t>
      </w:r>
      <w:r w:rsidRPr="00AC06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відновлення була спрямована на досягнення наступних завдань: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поліпшення обмінних процесів шляхом підсилення крово- та лімфообігу у місці перелому;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розробка контрактури в суглобах кисті;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зменшення клінічних проявів комбінованої патології;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відновлення порушених функцій, зміцнення ОРА;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зміцнення м’язів розгиначів, після розробки контрактури;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покращення якості життя дітей;</w:t>
      </w:r>
    </w:p>
    <w:p w:rsidR="00F0326B" w:rsidRPr="00AC0614" w:rsidRDefault="00F0326B" w:rsidP="00625BB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мотивація дитини до активної участі у процесі адаптивної фізичної реабілітації.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Нами застосовувалось таке комбінування </w:t>
      </w:r>
      <w:r w:rsidR="001A5563" w:rsidRPr="00AC0614">
        <w:rPr>
          <w:rFonts w:ascii="Times New Roman" w:hAnsi="Times New Roman" w:cs="Times New Roman"/>
          <w:sz w:val="28"/>
          <w:szCs w:val="28"/>
        </w:rPr>
        <w:t>реабілітаційних</w:t>
      </w:r>
      <w:r w:rsidRPr="00AC0614">
        <w:rPr>
          <w:rFonts w:ascii="Times New Roman" w:hAnsi="Times New Roman" w:cs="Times New Roman"/>
          <w:sz w:val="28"/>
          <w:szCs w:val="28"/>
        </w:rPr>
        <w:t xml:space="preserve"> засобів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 у розробленій комплексній програмі</w:t>
      </w:r>
      <w:r w:rsidR="00A32D88" w:rsidRPr="00AC0614">
        <w:rPr>
          <w:rFonts w:ascii="Times New Roman" w:hAnsi="Times New Roman" w:cs="Times New Roman"/>
          <w:sz w:val="28"/>
          <w:szCs w:val="28"/>
        </w:rPr>
        <w:t xml:space="preserve"> адаптивної фізичної реабілітації</w:t>
      </w:r>
      <w:r w:rsidRPr="00AC0614">
        <w:rPr>
          <w:rFonts w:ascii="Times New Roman" w:hAnsi="Times New Roman" w:cs="Times New Roman"/>
          <w:sz w:val="28"/>
          <w:szCs w:val="28"/>
        </w:rPr>
        <w:t>: теплові процедур</w:t>
      </w:r>
      <w:r w:rsidR="00A32D88" w:rsidRPr="00AC0614">
        <w:rPr>
          <w:rFonts w:ascii="Times New Roman" w:hAnsi="Times New Roman" w:cs="Times New Roman"/>
          <w:sz w:val="28"/>
          <w:szCs w:val="28"/>
        </w:rPr>
        <w:t>и (парафіно-</w:t>
      </w:r>
      <w:r w:rsidRPr="00AC0614">
        <w:rPr>
          <w:rFonts w:ascii="Times New Roman" w:hAnsi="Times New Roman" w:cs="Times New Roman"/>
          <w:sz w:val="28"/>
          <w:szCs w:val="28"/>
        </w:rPr>
        <w:t xml:space="preserve">озокеритні аплікації або теплові ванночки)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Pr="00AC0614">
        <w:rPr>
          <w:rFonts w:ascii="Times New Roman" w:hAnsi="Times New Roman" w:cs="Times New Roman"/>
          <w:sz w:val="28"/>
          <w:szCs w:val="28"/>
        </w:rPr>
        <w:t xml:space="preserve">лікувальний масаж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Pr="00AC0614">
        <w:rPr>
          <w:rFonts w:ascii="Times New Roman" w:hAnsi="Times New Roman" w:cs="Times New Roman"/>
          <w:sz w:val="28"/>
          <w:szCs w:val="28"/>
        </w:rPr>
        <w:t xml:space="preserve"> ЛГ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="001A5563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6BAD"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Pr="00AC0614">
        <w:rPr>
          <w:rFonts w:ascii="Times New Roman" w:hAnsi="Times New Roman" w:cs="Times New Roman"/>
          <w:sz w:val="28"/>
          <w:szCs w:val="28"/>
        </w:rPr>
        <w:t xml:space="preserve">фізіотерапія (електрофорез, ударно-хвильова терапія, електроміостимуляція) 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Pr="00AC0614">
        <w:rPr>
          <w:rFonts w:ascii="Times New Roman" w:hAnsi="Times New Roman" w:cs="Times New Roman"/>
          <w:sz w:val="28"/>
          <w:szCs w:val="28"/>
        </w:rPr>
        <w:t xml:space="preserve"> механотерапія</w:t>
      </w:r>
      <w:r w:rsidR="001A5563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1E6BAD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="001E6BAD" w:rsidRPr="00AC0614">
        <w:rPr>
          <w:rFonts w:ascii="Times New Roman" w:hAnsi="Times New Roman" w:cs="Times New Roman"/>
          <w:bCs/>
          <w:sz w:val="28"/>
          <w:szCs w:val="28"/>
        </w:rPr>
        <w:t>гідрокінезотерапія</w:t>
      </w:r>
      <w:r w:rsidRPr="00AC06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Лікувальний масаж органічно поєднується з </w:t>
      </w:r>
      <w:r w:rsidR="001E6BAD" w:rsidRPr="00AC0614">
        <w:rPr>
          <w:rFonts w:ascii="Times New Roman" w:hAnsi="Times New Roman" w:cs="Times New Roman"/>
          <w:sz w:val="28"/>
          <w:szCs w:val="28"/>
        </w:rPr>
        <w:t>постізометричною релаксацією</w:t>
      </w:r>
      <w:r w:rsidRPr="00AC0614">
        <w:rPr>
          <w:rFonts w:ascii="Times New Roman" w:hAnsi="Times New Roman" w:cs="Times New Roman"/>
          <w:sz w:val="28"/>
          <w:szCs w:val="28"/>
        </w:rPr>
        <w:t>, фізичними вправами та механотерапією; під час його проведення виконувалися пасивні, пасивно-активні, активні рухи в суглобах з контрактурою, вправи на розтягненн</w:t>
      </w:r>
      <w:r w:rsidR="001A5563" w:rsidRPr="00AC0614">
        <w:rPr>
          <w:rFonts w:ascii="Times New Roman" w:hAnsi="Times New Roman" w:cs="Times New Roman"/>
          <w:sz w:val="28"/>
          <w:szCs w:val="28"/>
        </w:rPr>
        <w:t>я. Пасивні рухи виконувались з В.П</w:t>
      </w:r>
      <w:r w:rsidRPr="00AC0614">
        <w:rPr>
          <w:rFonts w:ascii="Times New Roman" w:hAnsi="Times New Roman" w:cs="Times New Roman"/>
          <w:sz w:val="28"/>
          <w:szCs w:val="28"/>
        </w:rPr>
        <w:t xml:space="preserve">., що забезпечило максимальне </w:t>
      </w:r>
      <w:r w:rsidRPr="00AC0614">
        <w:rPr>
          <w:rFonts w:ascii="Times New Roman" w:hAnsi="Times New Roman" w:cs="Times New Roman"/>
          <w:sz w:val="28"/>
          <w:szCs w:val="28"/>
        </w:rPr>
        <w:lastRenderedPageBreak/>
        <w:t>розслаблення. Рухи виконувались повільно, без ривків і силового тиску, не доводячи до появи болю, поступово збільшуючи амплітуду до максимально можливої. Вони сприятливо діяли на м’язи, суглобов</w:t>
      </w:r>
      <w:r w:rsidR="00F0326B" w:rsidRPr="00AC0614">
        <w:rPr>
          <w:rFonts w:ascii="Times New Roman" w:hAnsi="Times New Roman" w:cs="Times New Roman"/>
          <w:sz w:val="28"/>
          <w:szCs w:val="28"/>
        </w:rPr>
        <w:t>о-зв’язкового</w:t>
      </w:r>
      <w:r w:rsidRPr="00AC0614">
        <w:rPr>
          <w:rFonts w:ascii="Times New Roman" w:hAnsi="Times New Roman" w:cs="Times New Roman"/>
          <w:sz w:val="28"/>
          <w:szCs w:val="28"/>
        </w:rPr>
        <w:t xml:space="preserve"> апарат</w:t>
      </w:r>
      <w:r w:rsidR="00F0326B" w:rsidRPr="00AC0614">
        <w:rPr>
          <w:rFonts w:ascii="Times New Roman" w:hAnsi="Times New Roman" w:cs="Times New Roman"/>
          <w:sz w:val="28"/>
          <w:szCs w:val="28"/>
        </w:rPr>
        <w:t>у</w:t>
      </w:r>
      <w:r w:rsidRPr="00AC0614">
        <w:rPr>
          <w:rFonts w:ascii="Times New Roman" w:hAnsi="Times New Roman" w:cs="Times New Roman"/>
          <w:sz w:val="28"/>
          <w:szCs w:val="28"/>
        </w:rPr>
        <w:t xml:space="preserve"> суглоба, циркуляцію синовіальної рідини, крово- і лімфообіг, зменшували ма</w:t>
      </w:r>
      <w:r w:rsidR="001A5563" w:rsidRPr="00AC0614">
        <w:rPr>
          <w:rFonts w:ascii="Times New Roman" w:hAnsi="Times New Roman" w:cs="Times New Roman"/>
          <w:sz w:val="28"/>
          <w:szCs w:val="28"/>
        </w:rPr>
        <w:t>лорухливість та контрактури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1A5563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>Розроблена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програма адаптивної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фізичної </w:t>
      </w:r>
      <w:r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="00A32D88" w:rsidRPr="00AC0614">
        <w:rPr>
          <w:rFonts w:ascii="Times New Roman" w:hAnsi="Times New Roman" w:cs="Times New Roman"/>
          <w:sz w:val="28"/>
          <w:szCs w:val="28"/>
        </w:rPr>
        <w:t xml:space="preserve"> для дітей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>проходила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>три етапи та передбачала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поступове урізноманітнення впроваджених реабілітаційних заходів за 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>двома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руховими режимами: ща</w:t>
      </w:r>
      <w:r w:rsidR="00A32D88" w:rsidRPr="00AC0614">
        <w:rPr>
          <w:rFonts w:ascii="Times New Roman" w:hAnsi="Times New Roman" w:cs="Times New Roman"/>
          <w:color w:val="000000"/>
          <w:sz w:val="28"/>
          <w:szCs w:val="28"/>
        </w:rPr>
        <w:t>дним та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щадно-тренуючим, які відрізнялися один від одного завданням, рівнем рухової активності, моторною щільністю, спрямованістю та наповнення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>м засобів фізичної терапії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>На першому етапі, відбувалася адаптація організму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дитини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до фізичних навантажень за рахунок поступового збільшення їх обсягу та інтенсивності.</w:t>
      </w:r>
    </w:p>
    <w:p w:rsidR="00BE4173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Другий етап розпочинався після розробки контрактури і складався з пасивно-активних та активних рухів, вправ на розтягнення. На кожному етапі проводилося обстеження 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>дітей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та відповідно до отриманих даних здійснювалася корекція програми із розучуванням нових вправ та розширенням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арсеналу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рухового режиму. Контроль за виконанням програми в домашніх умовах здійснювався </w:t>
      </w:r>
      <w:r w:rsidR="001422C1" w:rsidRPr="00AC0614">
        <w:rPr>
          <w:rFonts w:ascii="Times New Roman" w:hAnsi="Times New Roman" w:cs="Times New Roman"/>
          <w:color w:val="000000"/>
          <w:sz w:val="28"/>
          <w:szCs w:val="28"/>
        </w:rPr>
        <w:t>батьками, або рідними, які для достовірності надавали відео домашніх занять ЛГ.</w:t>
      </w:r>
    </w:p>
    <w:p w:rsidR="00CA580C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bCs/>
          <w:i/>
          <w:sz w:val="28"/>
          <w:szCs w:val="28"/>
        </w:rPr>
        <w:t>Щадний руховий режим</w:t>
      </w:r>
      <w:r w:rsidR="001422C1" w:rsidRPr="00AC0614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607593" w:rsidRPr="00AC0614">
        <w:rPr>
          <w:rFonts w:ascii="Times New Roman" w:hAnsi="Times New Roman" w:cs="Times New Roman"/>
          <w:bCs/>
          <w:sz w:val="28"/>
          <w:szCs w:val="28"/>
        </w:rPr>
        <w:t>На щадному руховому режимі</w:t>
      </w:r>
      <w:r w:rsidR="001422C1" w:rsidRPr="00AC0614">
        <w:rPr>
          <w:rFonts w:ascii="Times New Roman" w:hAnsi="Times New Roman" w:cs="Times New Roman"/>
          <w:bCs/>
          <w:sz w:val="28"/>
          <w:szCs w:val="28"/>
        </w:rPr>
        <w:t>,</w:t>
      </w:r>
      <w:r w:rsidR="00607593" w:rsidRPr="00AC0614">
        <w:rPr>
          <w:rFonts w:ascii="Times New Roman" w:hAnsi="Times New Roman" w:cs="Times New Roman"/>
          <w:bCs/>
          <w:sz w:val="28"/>
          <w:szCs w:val="28"/>
        </w:rPr>
        <w:t xml:space="preserve"> який </w:t>
      </w:r>
      <w:r w:rsidR="00F0326B" w:rsidRPr="00AC0614">
        <w:rPr>
          <w:rFonts w:ascii="Times New Roman" w:hAnsi="Times New Roman" w:cs="Times New Roman"/>
          <w:bCs/>
          <w:sz w:val="28"/>
          <w:szCs w:val="28"/>
        </w:rPr>
        <w:t>тривав максимально 30</w:t>
      </w:r>
      <w:r w:rsidR="00607593" w:rsidRPr="00AC0614">
        <w:rPr>
          <w:rFonts w:ascii="Times New Roman" w:hAnsi="Times New Roman" w:cs="Times New Roman"/>
          <w:bCs/>
          <w:sz w:val="28"/>
          <w:szCs w:val="28"/>
        </w:rPr>
        <w:t xml:space="preserve"> днів,</w:t>
      </w:r>
      <w:r w:rsidR="001422C1" w:rsidRPr="00AC0614">
        <w:rPr>
          <w:rFonts w:ascii="Times New Roman" w:hAnsi="Times New Roman" w:cs="Times New Roman"/>
          <w:bCs/>
          <w:sz w:val="28"/>
          <w:szCs w:val="28"/>
        </w:rPr>
        <w:t xml:space="preserve"> завдання адаптивної фізичної реабілітації </w:t>
      </w:r>
      <w:r w:rsidR="00CA580C" w:rsidRPr="00AC0614">
        <w:rPr>
          <w:rFonts w:ascii="Times New Roman" w:hAnsi="Times New Roman" w:cs="Times New Roman"/>
          <w:bCs/>
          <w:sz w:val="28"/>
          <w:szCs w:val="28"/>
        </w:rPr>
        <w:t>такі:</w:t>
      </w:r>
    </w:p>
    <w:p w:rsidR="00CA580C" w:rsidRPr="00AC0614" w:rsidRDefault="00234AC7" w:rsidP="00AC0614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580C" w:rsidRPr="00AC0614">
        <w:rPr>
          <w:rFonts w:ascii="Times New Roman" w:hAnsi="Times New Roman" w:cs="Times New Roman"/>
          <w:sz w:val="28"/>
          <w:szCs w:val="28"/>
        </w:rPr>
        <w:t>розробка контрактури п’ястно-фалангових та міжфалангових суглобів пальців кисті руки;</w:t>
      </w:r>
    </w:p>
    <w:p w:rsidR="00CA580C" w:rsidRPr="00AC0614" w:rsidRDefault="00CA580C" w:rsidP="00AC0614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покращення трофіки кисті;</w:t>
      </w:r>
    </w:p>
    <w:p w:rsidR="00CA580C" w:rsidRPr="00AC0614" w:rsidRDefault="00CA580C" w:rsidP="00AC0614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розтягнення м’язів згиначів та тяжів, що виникли в результаті перелому;</w:t>
      </w:r>
    </w:p>
    <w:p w:rsidR="00CA580C" w:rsidRPr="00AC0614" w:rsidRDefault="00CA580C" w:rsidP="00AC0614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покращення психоемоційного стану;</w:t>
      </w:r>
    </w:p>
    <w:p w:rsidR="00CA580C" w:rsidRPr="00AC0614" w:rsidRDefault="00CA580C" w:rsidP="00AC0614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збільшення функціональної незалежності дитини. </w:t>
      </w:r>
    </w:p>
    <w:p w:rsidR="00747126" w:rsidRPr="00AC0614" w:rsidRDefault="00F904E5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У щадному руховому режимі </w:t>
      </w:r>
      <w:r w:rsidR="00A32D88" w:rsidRPr="00AC0614">
        <w:rPr>
          <w:rFonts w:ascii="Times New Roman" w:hAnsi="Times New Roman" w:cs="Times New Roman"/>
          <w:sz w:val="28"/>
          <w:szCs w:val="28"/>
        </w:rPr>
        <w:t>адаптивна</w:t>
      </w:r>
      <w:r w:rsidR="00CA580C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A32D88" w:rsidRPr="00AC0614">
        <w:rPr>
          <w:rFonts w:ascii="Times New Roman" w:hAnsi="Times New Roman" w:cs="Times New Roman"/>
          <w:sz w:val="28"/>
          <w:szCs w:val="28"/>
        </w:rPr>
        <w:t>фізична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A32D88" w:rsidRPr="00AC0614">
        <w:rPr>
          <w:rFonts w:ascii="Times New Roman" w:hAnsi="Times New Roman" w:cs="Times New Roman"/>
          <w:sz w:val="28"/>
          <w:szCs w:val="28"/>
        </w:rPr>
        <w:t>реабілітація</w:t>
      </w:r>
      <w:r w:rsidR="00CA580C" w:rsidRPr="00AC0614">
        <w:rPr>
          <w:rFonts w:ascii="Times New Roman" w:hAnsi="Times New Roman" w:cs="Times New Roman"/>
          <w:sz w:val="28"/>
          <w:szCs w:val="28"/>
        </w:rPr>
        <w:t xml:space="preserve"> с</w:t>
      </w:r>
      <w:r w:rsidRPr="00AC0614">
        <w:rPr>
          <w:rFonts w:ascii="Times New Roman" w:hAnsi="Times New Roman" w:cs="Times New Roman"/>
          <w:sz w:val="28"/>
          <w:szCs w:val="28"/>
        </w:rPr>
        <w:t>прямована</w:t>
      </w:r>
      <w:r w:rsidR="00CA580C" w:rsidRPr="00AC0614">
        <w:rPr>
          <w:rFonts w:ascii="Times New Roman" w:hAnsi="Times New Roman" w:cs="Times New Roman"/>
          <w:sz w:val="28"/>
          <w:szCs w:val="28"/>
        </w:rPr>
        <w:t xml:space="preserve"> була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на покращення функцій та структур</w:t>
      </w:r>
      <w:r w:rsidR="00CA580C" w:rsidRPr="00AC0614">
        <w:rPr>
          <w:rFonts w:ascii="Times New Roman" w:hAnsi="Times New Roman" w:cs="Times New Roman"/>
          <w:sz w:val="28"/>
          <w:szCs w:val="28"/>
        </w:rPr>
        <w:t>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CA580C" w:rsidRPr="00AC0614">
        <w:rPr>
          <w:rFonts w:ascii="Times New Roman" w:hAnsi="Times New Roman" w:cs="Times New Roman"/>
          <w:sz w:val="28"/>
          <w:szCs w:val="28"/>
        </w:rPr>
        <w:t>кисті, включала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747126" w:rsidRPr="00AC0614">
        <w:rPr>
          <w:rFonts w:ascii="Times New Roman" w:hAnsi="Times New Roman" w:cs="Times New Roman"/>
          <w:sz w:val="28"/>
          <w:szCs w:val="28"/>
        </w:rPr>
        <w:t xml:space="preserve">лікувальну гімнастику, </w:t>
      </w:r>
      <w:r w:rsidRPr="00AC0614">
        <w:rPr>
          <w:rFonts w:ascii="Times New Roman" w:hAnsi="Times New Roman" w:cs="Times New Roman"/>
          <w:sz w:val="28"/>
          <w:szCs w:val="28"/>
        </w:rPr>
        <w:lastRenderedPageBreak/>
        <w:t>фізіотерапію, лікувальний масаж,</w:t>
      </w:r>
      <w:r w:rsidR="00CA580C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постізометричну релаксацію. Втручання на рівні активності</w:t>
      </w:r>
      <w:r w:rsidR="009B50EA" w:rsidRPr="00AC0614">
        <w:rPr>
          <w:rFonts w:ascii="Times New Roman" w:hAnsi="Times New Roman" w:cs="Times New Roman"/>
          <w:sz w:val="28"/>
          <w:szCs w:val="28"/>
        </w:rPr>
        <w:t xml:space="preserve"> та участі</w:t>
      </w:r>
      <w:r w:rsidR="00CA580C" w:rsidRPr="00AC0614">
        <w:rPr>
          <w:rFonts w:ascii="Times New Roman" w:hAnsi="Times New Roman" w:cs="Times New Roman"/>
          <w:sz w:val="28"/>
          <w:szCs w:val="28"/>
        </w:rPr>
        <w:t xml:space="preserve"> включала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такі засоби:</w:t>
      </w:r>
      <w:r w:rsidR="00CA580C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гідрокінезотерапію</w:t>
      </w:r>
      <w:r w:rsidR="00747126" w:rsidRPr="00AC0614">
        <w:rPr>
          <w:rFonts w:ascii="Times New Roman" w:hAnsi="Times New Roman" w:cs="Times New Roman"/>
          <w:sz w:val="28"/>
          <w:szCs w:val="28"/>
        </w:rPr>
        <w:t>,</w:t>
      </w:r>
      <w:r w:rsidR="00A32D88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234AC7" w:rsidRPr="00AC0614">
        <w:rPr>
          <w:rFonts w:ascii="Times New Roman" w:hAnsi="Times New Roman" w:cs="Times New Roman"/>
          <w:iCs/>
          <w:sz w:val="28"/>
          <w:szCs w:val="28"/>
        </w:rPr>
        <w:t>психотерапію</w:t>
      </w:r>
      <w:r w:rsidR="001E48D7" w:rsidRPr="00AC0614">
        <w:rPr>
          <w:rFonts w:ascii="Times New Roman" w:hAnsi="Times New Roman" w:cs="Times New Roman"/>
          <w:sz w:val="28"/>
          <w:szCs w:val="28"/>
        </w:rPr>
        <w:t>, які представлені у таб</w:t>
      </w:r>
      <w:r w:rsidR="00AC0614">
        <w:rPr>
          <w:rFonts w:ascii="Times New Roman" w:hAnsi="Times New Roman" w:cs="Times New Roman"/>
          <w:sz w:val="28"/>
          <w:szCs w:val="28"/>
        </w:rPr>
        <w:t>л</w:t>
      </w:r>
      <w:r w:rsidR="001E48D7" w:rsidRPr="00AC0614">
        <w:rPr>
          <w:rFonts w:ascii="Times New Roman" w:hAnsi="Times New Roman" w:cs="Times New Roman"/>
          <w:sz w:val="28"/>
          <w:szCs w:val="28"/>
        </w:rPr>
        <w:t>. 3.2</w:t>
      </w:r>
      <w:r w:rsidR="00234AC7" w:rsidRPr="00AC06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760D" w:rsidRPr="00AC0614" w:rsidRDefault="001E48D7" w:rsidP="009A760D">
      <w:pPr>
        <w:spacing w:after="0" w:line="360" w:lineRule="auto"/>
        <w:ind w:firstLine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C0614">
        <w:rPr>
          <w:rFonts w:ascii="Times New Roman" w:hAnsi="Times New Roman" w:cs="Times New Roman"/>
          <w:i/>
          <w:sz w:val="28"/>
          <w:szCs w:val="28"/>
        </w:rPr>
        <w:t>Таблиця 3.2</w:t>
      </w:r>
    </w:p>
    <w:p w:rsidR="009A760D" w:rsidRPr="00AC0614" w:rsidRDefault="00CA580C" w:rsidP="009A760D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614">
        <w:rPr>
          <w:rFonts w:ascii="Times New Roman" w:hAnsi="Times New Roman" w:cs="Times New Roman"/>
          <w:b/>
          <w:sz w:val="28"/>
          <w:szCs w:val="28"/>
        </w:rPr>
        <w:t>Зміст програми адаптивної</w:t>
      </w:r>
      <w:r w:rsidR="009A760D" w:rsidRPr="00AC0614">
        <w:rPr>
          <w:rFonts w:ascii="Times New Roman" w:hAnsi="Times New Roman" w:cs="Times New Roman"/>
          <w:b/>
          <w:sz w:val="28"/>
          <w:szCs w:val="28"/>
        </w:rPr>
        <w:t xml:space="preserve"> фізичної </w:t>
      </w:r>
      <w:r w:rsidRPr="00AC0614">
        <w:rPr>
          <w:rFonts w:ascii="Times New Roman" w:hAnsi="Times New Roman" w:cs="Times New Roman"/>
          <w:b/>
          <w:sz w:val="28"/>
          <w:szCs w:val="28"/>
        </w:rPr>
        <w:t>реабілітації</w:t>
      </w:r>
      <w:r w:rsidR="009A760D" w:rsidRPr="00AC0614">
        <w:rPr>
          <w:rFonts w:ascii="Times New Roman" w:hAnsi="Times New Roman" w:cs="Times New Roman"/>
          <w:b/>
          <w:sz w:val="28"/>
          <w:szCs w:val="28"/>
        </w:rPr>
        <w:t xml:space="preserve"> на щадному руховому режимі</w:t>
      </w:r>
    </w:p>
    <w:tbl>
      <w:tblPr>
        <w:tblStyle w:val="a7"/>
        <w:tblW w:w="0" w:type="auto"/>
        <w:tblInd w:w="108" w:type="dxa"/>
        <w:tblLook w:val="04A0"/>
      </w:tblPr>
      <w:tblGrid>
        <w:gridCol w:w="2485"/>
        <w:gridCol w:w="5565"/>
        <w:gridCol w:w="1979"/>
      </w:tblGrid>
      <w:tr w:rsidR="00F904E5" w:rsidRPr="00AC0614" w:rsidTr="00AC0614">
        <w:tc>
          <w:tcPr>
            <w:tcW w:w="2377" w:type="dxa"/>
          </w:tcPr>
          <w:p w:rsidR="00F904E5" w:rsidRPr="00AC0614" w:rsidRDefault="009A760D" w:rsidP="00CA58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Засоби фізичної </w:t>
            </w:r>
            <w:r w:rsidR="00CA580C"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реабілітації</w:t>
            </w:r>
          </w:p>
        </w:tc>
        <w:tc>
          <w:tcPr>
            <w:tcW w:w="5567" w:type="dxa"/>
          </w:tcPr>
          <w:p w:rsidR="00F904E5" w:rsidRPr="00AC0614" w:rsidRDefault="009A760D" w:rsidP="00AC73A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</w:t>
            </w:r>
            <w:r w:rsidR="00CA580C"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ове наповнення</w:t>
            </w:r>
          </w:p>
        </w:tc>
        <w:tc>
          <w:tcPr>
            <w:tcW w:w="1979" w:type="dxa"/>
          </w:tcPr>
          <w:p w:rsidR="00F904E5" w:rsidRPr="00AC0614" w:rsidRDefault="009A760D" w:rsidP="00AC73A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Дозування</w:t>
            </w:r>
          </w:p>
        </w:tc>
      </w:tr>
      <w:tr w:rsidR="009A760D" w:rsidRPr="00AC0614" w:rsidTr="00AC0614">
        <w:tc>
          <w:tcPr>
            <w:tcW w:w="9923" w:type="dxa"/>
            <w:gridSpan w:val="3"/>
          </w:tcPr>
          <w:p w:rsidR="009A760D" w:rsidRPr="00AC0614" w:rsidRDefault="009A760D" w:rsidP="00AC73A4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Втручання на рівні функцій та структур організму</w:t>
            </w:r>
          </w:p>
        </w:tc>
      </w:tr>
      <w:tr w:rsidR="00F904E5" w:rsidRPr="00AC0614" w:rsidTr="00AC0614">
        <w:tc>
          <w:tcPr>
            <w:tcW w:w="2377" w:type="dxa"/>
          </w:tcPr>
          <w:p w:rsidR="00F904E5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Лікувальний масаж</w:t>
            </w:r>
          </w:p>
        </w:tc>
        <w:tc>
          <w:tcPr>
            <w:tcW w:w="5567" w:type="dxa"/>
          </w:tcPr>
          <w:p w:rsidR="00F904E5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Комірцевої зони та хворої кінцівки</w:t>
            </w:r>
          </w:p>
        </w:tc>
        <w:tc>
          <w:tcPr>
            <w:tcW w:w="1979" w:type="dxa"/>
          </w:tcPr>
          <w:p w:rsidR="00F904E5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12 процедур</w:t>
            </w:r>
          </w:p>
        </w:tc>
      </w:tr>
      <w:tr w:rsidR="00AB1A1A" w:rsidRPr="00AC0614" w:rsidTr="00AC0614">
        <w:tc>
          <w:tcPr>
            <w:tcW w:w="2377" w:type="dxa"/>
          </w:tcPr>
          <w:p w:rsidR="00AB1A1A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Фізіотерапія</w:t>
            </w:r>
          </w:p>
        </w:tc>
        <w:tc>
          <w:tcPr>
            <w:tcW w:w="5567" w:type="dxa"/>
          </w:tcPr>
          <w:p w:rsidR="00AB1A1A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Парафіно-озокеритні аплікації, ванночки, електрофорез</w:t>
            </w:r>
          </w:p>
        </w:tc>
        <w:tc>
          <w:tcPr>
            <w:tcW w:w="1979" w:type="dxa"/>
          </w:tcPr>
          <w:p w:rsidR="00AB1A1A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12 процедур </w:t>
            </w:r>
          </w:p>
        </w:tc>
      </w:tr>
      <w:tr w:rsidR="00161732" w:rsidRPr="00AC0614" w:rsidTr="00AC0614">
        <w:tc>
          <w:tcPr>
            <w:tcW w:w="2377" w:type="dxa"/>
          </w:tcPr>
          <w:p w:rsidR="00161732" w:rsidRPr="00AC0614" w:rsidRDefault="00161732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Постізометрична релаксація</w:t>
            </w:r>
          </w:p>
        </w:tc>
        <w:tc>
          <w:tcPr>
            <w:tcW w:w="5567" w:type="dxa"/>
          </w:tcPr>
          <w:p w:rsidR="00161732" w:rsidRPr="00AC0614" w:rsidRDefault="00161732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Рухи в ліктьовому суглобі, рухи в променево-зап’ястному суглобі і суглобах кисті</w:t>
            </w:r>
          </w:p>
        </w:tc>
        <w:tc>
          <w:tcPr>
            <w:tcW w:w="1979" w:type="dxa"/>
          </w:tcPr>
          <w:p w:rsidR="00161732" w:rsidRPr="00AC0614" w:rsidRDefault="00056A0C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10-15 </w:t>
            </w:r>
            <w:r w:rsidR="00161732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хв</w:t>
            </w:r>
          </w:p>
        </w:tc>
      </w:tr>
      <w:tr w:rsidR="009B50EA" w:rsidRPr="00AC0614" w:rsidTr="00AC0614">
        <w:tc>
          <w:tcPr>
            <w:tcW w:w="2377" w:type="dxa"/>
            <w:vMerge w:val="restart"/>
          </w:tcPr>
          <w:p w:rsidR="009B50EA" w:rsidRPr="00AC0614" w:rsidRDefault="009B50E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Лікувальна гімнастика </w:t>
            </w:r>
          </w:p>
        </w:tc>
        <w:tc>
          <w:tcPr>
            <w:tcW w:w="5567" w:type="dxa"/>
          </w:tcPr>
          <w:p w:rsidR="009B50EA" w:rsidRPr="00AC0614" w:rsidRDefault="009B50EA" w:rsidP="00CA58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Комплекс пасивних рухів, які виконував фахівець з фізичної </w:t>
            </w:r>
            <w:r w:rsidR="00CA580C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реабілітації</w:t>
            </w:r>
          </w:p>
        </w:tc>
        <w:tc>
          <w:tcPr>
            <w:tcW w:w="1979" w:type="dxa"/>
          </w:tcPr>
          <w:p w:rsidR="009B50EA" w:rsidRPr="00AC0614" w:rsidRDefault="00056A0C" w:rsidP="00AC73A4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>10-15 хв</w:t>
            </w:r>
            <w:r w:rsidR="00AB1A1A"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  <w:p w:rsidR="00AB1A1A" w:rsidRPr="00AC0614" w:rsidRDefault="00AB1A1A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двічі на добу </w:t>
            </w:r>
          </w:p>
        </w:tc>
      </w:tr>
      <w:tr w:rsidR="009B50EA" w:rsidRPr="00AC0614" w:rsidTr="00AC0614">
        <w:tc>
          <w:tcPr>
            <w:tcW w:w="2377" w:type="dxa"/>
            <w:vMerge/>
          </w:tcPr>
          <w:p w:rsidR="009B50EA" w:rsidRPr="00AC0614" w:rsidRDefault="009B50EA" w:rsidP="00AC7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7" w:type="dxa"/>
          </w:tcPr>
          <w:p w:rsidR="009B50EA" w:rsidRPr="00AC0614" w:rsidRDefault="009B50EA" w:rsidP="00AC73A4">
            <w:pPr>
              <w:tabs>
                <w:tab w:val="left" w:pos="180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Комплекс активних вправ, які виконує пацієнт самостійно</w:t>
            </w:r>
          </w:p>
        </w:tc>
        <w:tc>
          <w:tcPr>
            <w:tcW w:w="1979" w:type="dxa"/>
          </w:tcPr>
          <w:p w:rsidR="009B50EA" w:rsidRPr="00AC0614" w:rsidRDefault="00056A0C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10-15 хв</w:t>
            </w:r>
            <w:r w:rsidR="00AB1A1A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AB1A1A"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двічі на добу</w:t>
            </w:r>
          </w:p>
        </w:tc>
      </w:tr>
      <w:tr w:rsidR="00747126" w:rsidRPr="00AC0614" w:rsidTr="00AC0614">
        <w:tc>
          <w:tcPr>
            <w:tcW w:w="9923" w:type="dxa"/>
            <w:gridSpan w:val="3"/>
          </w:tcPr>
          <w:p w:rsidR="00747126" w:rsidRPr="00AC0614" w:rsidRDefault="00747126" w:rsidP="00AC73A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Втручання на рівні активності та участі</w:t>
            </w:r>
          </w:p>
        </w:tc>
      </w:tr>
      <w:tr w:rsidR="009B50EA" w:rsidRPr="00AC0614" w:rsidTr="00AC0614">
        <w:tc>
          <w:tcPr>
            <w:tcW w:w="2377" w:type="dxa"/>
          </w:tcPr>
          <w:p w:rsidR="009B50EA" w:rsidRPr="00AC0614" w:rsidRDefault="00AB1A1A" w:rsidP="00AC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Гідрокінезотерапія</w:t>
            </w:r>
          </w:p>
        </w:tc>
        <w:tc>
          <w:tcPr>
            <w:tcW w:w="5567" w:type="dxa"/>
          </w:tcPr>
          <w:p w:rsidR="009B50EA" w:rsidRPr="00AC0614" w:rsidRDefault="00747126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Лукувальне плавання, аквааеробіка </w:t>
            </w:r>
          </w:p>
        </w:tc>
        <w:tc>
          <w:tcPr>
            <w:tcW w:w="1979" w:type="dxa"/>
          </w:tcPr>
          <w:p w:rsidR="009B50EA" w:rsidRPr="00AC0614" w:rsidRDefault="00747126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 рази на тиждень, 20 хв</w:t>
            </w:r>
          </w:p>
        </w:tc>
      </w:tr>
      <w:tr w:rsidR="00747126" w:rsidRPr="00AC0614" w:rsidTr="00AC0614">
        <w:tc>
          <w:tcPr>
            <w:tcW w:w="2377" w:type="dxa"/>
          </w:tcPr>
          <w:p w:rsidR="00747126" w:rsidRPr="00AC0614" w:rsidRDefault="00E812F1" w:rsidP="00AC73A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Психотерапія</w:t>
            </w:r>
          </w:p>
        </w:tc>
        <w:tc>
          <w:tcPr>
            <w:tcW w:w="5567" w:type="dxa"/>
          </w:tcPr>
          <w:p w:rsidR="00730042" w:rsidRPr="00AC0614" w:rsidRDefault="00E812F1" w:rsidP="00730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Прогре</w:t>
            </w:r>
            <w:r w:rsidR="00730042"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сивна м’язова релаксація; </w:t>
            </w:r>
          </w:p>
          <w:p w:rsidR="00747126" w:rsidRPr="00AC0614" w:rsidRDefault="00730042" w:rsidP="0073004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бесіди</w:t>
            </w:r>
            <w:r w:rsidR="00E812F1"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батьками</w:t>
            </w:r>
          </w:p>
        </w:tc>
        <w:tc>
          <w:tcPr>
            <w:tcW w:w="1979" w:type="dxa"/>
          </w:tcPr>
          <w:p w:rsidR="00747126" w:rsidRPr="00AC0614" w:rsidRDefault="00747126" w:rsidP="00AC73A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E812F1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-20</w:t>
            </w: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хв, щоденно </w:t>
            </w:r>
          </w:p>
        </w:tc>
      </w:tr>
    </w:tbl>
    <w:p w:rsidR="0037393F" w:rsidRPr="00AC0614" w:rsidRDefault="00B55016" w:rsidP="00AC0614">
      <w:pPr>
        <w:tabs>
          <w:tab w:val="left" w:pos="6840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Перед заняттям </w:t>
      </w:r>
      <w:r w:rsidR="00B607A2" w:rsidRPr="00AC0614">
        <w:rPr>
          <w:rFonts w:ascii="Times New Roman" w:hAnsi="Times New Roman" w:cs="Times New Roman"/>
          <w:sz w:val="28"/>
          <w:szCs w:val="28"/>
        </w:rPr>
        <w:t>ЛГ з фахівцем фізичної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607A2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, </w:t>
      </w:r>
      <w:r w:rsidR="00B607A2" w:rsidRPr="00AC0614">
        <w:rPr>
          <w:rFonts w:ascii="Times New Roman" w:hAnsi="Times New Roman" w:cs="Times New Roman"/>
          <w:sz w:val="28"/>
          <w:szCs w:val="28"/>
        </w:rPr>
        <w:t>дітям на уражену</w:t>
      </w:r>
      <w:r w:rsidRPr="00AC0614">
        <w:rPr>
          <w:rFonts w:ascii="Times New Roman" w:hAnsi="Times New Roman" w:cs="Times New Roman"/>
          <w:sz w:val="28"/>
          <w:szCs w:val="28"/>
        </w:rPr>
        <w:t xml:space="preserve"> кінцівку проводи</w:t>
      </w:r>
      <w:r w:rsidR="00F159A0" w:rsidRPr="00AC0614">
        <w:rPr>
          <w:rFonts w:ascii="Times New Roman" w:hAnsi="Times New Roman" w:cs="Times New Roman"/>
          <w:sz w:val="28"/>
          <w:szCs w:val="28"/>
        </w:rPr>
        <w:t>ли парафіно-озокеритні аплікаці</w:t>
      </w:r>
      <w:r w:rsidR="00BE4173" w:rsidRPr="00AC0614">
        <w:rPr>
          <w:rFonts w:ascii="Times New Roman" w:hAnsi="Times New Roman" w:cs="Times New Roman"/>
          <w:sz w:val="28"/>
          <w:szCs w:val="28"/>
        </w:rPr>
        <w:t>ї</w:t>
      </w:r>
      <w:r w:rsidR="00F159A0" w:rsidRPr="00AC0614">
        <w:rPr>
          <w:rFonts w:ascii="Times New Roman" w:hAnsi="Times New Roman" w:cs="Times New Roman"/>
          <w:sz w:val="28"/>
          <w:szCs w:val="28"/>
        </w:rPr>
        <w:t>, 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при заняттях в домашніх умовах </w:t>
      </w:r>
      <w:r w:rsidR="00B607A2" w:rsidRPr="00AC0614">
        <w:rPr>
          <w:rFonts w:ascii="Times New Roman" w:hAnsi="Times New Roman" w:cs="Times New Roman"/>
          <w:sz w:val="28"/>
          <w:szCs w:val="28"/>
        </w:rPr>
        <w:t>дитині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перед ЛГ </w:t>
      </w:r>
      <w:r w:rsidR="00B607A2" w:rsidRPr="00AC0614">
        <w:rPr>
          <w:rFonts w:ascii="Times New Roman" w:hAnsi="Times New Roman" w:cs="Times New Roman"/>
          <w:sz w:val="28"/>
          <w:szCs w:val="28"/>
        </w:rPr>
        <w:t>проводили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тепл</w:t>
      </w:r>
      <w:r w:rsidR="00BE4173" w:rsidRPr="00AC0614">
        <w:rPr>
          <w:rFonts w:ascii="Times New Roman" w:hAnsi="Times New Roman" w:cs="Times New Roman"/>
          <w:sz w:val="28"/>
          <w:szCs w:val="28"/>
        </w:rPr>
        <w:t>ові ванночки. Після аплікацій</w:t>
      </w:r>
      <w:r w:rsidRPr="00AC0614">
        <w:rPr>
          <w:rFonts w:ascii="Times New Roman" w:hAnsi="Times New Roman" w:cs="Times New Roman"/>
          <w:sz w:val="28"/>
          <w:szCs w:val="28"/>
        </w:rPr>
        <w:t xml:space="preserve"> виконувався лікувальний масаж комірцевої зони та хворої кінцівки після чого спеціалістом пасивно проводилась розробка згинальної контрактури. </w:t>
      </w:r>
    </w:p>
    <w:p w:rsidR="0037393F" w:rsidRPr="00AC0614" w:rsidRDefault="0037393F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Масаж верхніх кінцівок: включав в себе масаж кисті, пальців, передпліччя, ліктьового суглобу, плеча. Масаж починався з дистальних частин верхньої кінцівки, тобто з пальців, робилося прогладжування від кінчиків пальців до ліктьового суглоба, на тильній, долонній та бічній поверхнях. Потім використовувався прийом розтирання по тим же масажним лініям, у </w:t>
      </w:r>
      <w:r w:rsidRPr="00AC0614">
        <w:rPr>
          <w:rFonts w:ascii="Times New Roman" w:hAnsi="Times New Roman" w:cs="Times New Roman"/>
          <w:sz w:val="28"/>
          <w:szCs w:val="28"/>
        </w:rPr>
        <w:lastRenderedPageBreak/>
        <w:t>повздовжньому напрямку</w:t>
      </w:r>
      <w:r w:rsidR="000C3434" w:rsidRPr="00AC0614">
        <w:rPr>
          <w:rFonts w:ascii="Times New Roman" w:hAnsi="Times New Roman" w:cs="Times New Roman"/>
          <w:sz w:val="28"/>
          <w:szCs w:val="28"/>
        </w:rPr>
        <w:t xml:space="preserve"> [21-23]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Після розтирання застосовувався </w:t>
      </w:r>
      <w:r w:rsidR="0034668D">
        <w:rPr>
          <w:rFonts w:ascii="Times New Roman" w:hAnsi="Times New Roman" w:cs="Times New Roman"/>
          <w:sz w:val="28"/>
          <w:szCs w:val="28"/>
        </w:rPr>
        <w:t>прийом розминанн</w:t>
      </w:r>
      <w:r w:rsidR="00BE4173" w:rsidRPr="00AC0614">
        <w:rPr>
          <w:rFonts w:ascii="Times New Roman" w:hAnsi="Times New Roman" w:cs="Times New Roman"/>
          <w:sz w:val="28"/>
          <w:szCs w:val="28"/>
        </w:rPr>
        <w:t>я, але між ними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потрібно, щоб було прогладжування. Особлива увага при масажі суглобів кисті приділялася області 4 та 5 пальця, </w:t>
      </w:r>
      <w:r w:rsidR="00BE4173" w:rsidRPr="00AC0614">
        <w:rPr>
          <w:rFonts w:ascii="Times New Roman" w:hAnsi="Times New Roman" w:cs="Times New Roman"/>
          <w:sz w:val="28"/>
          <w:szCs w:val="28"/>
        </w:rPr>
        <w:t>на які</w:t>
      </w:r>
      <w:r w:rsidRPr="00AC0614">
        <w:rPr>
          <w:rFonts w:ascii="Times New Roman" w:hAnsi="Times New Roman" w:cs="Times New Roman"/>
          <w:sz w:val="28"/>
          <w:szCs w:val="28"/>
        </w:rPr>
        <w:t xml:space="preserve"> натиск масажних прийомів робився дещо меншим, а також виконували пасивну гімнастику, направлену на припрацювання сухожилок та м’язів (рис.  3.1). </w:t>
      </w:r>
    </w:p>
    <w:p w:rsidR="0037393F" w:rsidRPr="00AC0614" w:rsidRDefault="0037393F" w:rsidP="00AC061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4555" cy="969010"/>
            <wp:effectExtent l="19050" t="0" r="0" b="0"/>
            <wp:docPr id="2" name="Рисунок 1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3F" w:rsidRPr="00AC0614" w:rsidRDefault="0037393F" w:rsidP="00953D82">
      <w:pPr>
        <w:pStyle w:val="a3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Рис. 3.1. Основні прийоми пасивної гімнастики </w:t>
      </w:r>
    </w:p>
    <w:p w:rsidR="0037393F" w:rsidRPr="00AC0614" w:rsidRDefault="0037393F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Після </w:t>
      </w:r>
      <w:r w:rsidR="001E48D7" w:rsidRPr="00AC0614">
        <w:rPr>
          <w:rFonts w:ascii="Times New Roman" w:hAnsi="Times New Roman" w:cs="Times New Roman"/>
          <w:sz w:val="28"/>
          <w:szCs w:val="28"/>
        </w:rPr>
        <w:t xml:space="preserve">масажу </w:t>
      </w:r>
      <w:r w:rsidRPr="00AC0614">
        <w:rPr>
          <w:rFonts w:ascii="Times New Roman" w:hAnsi="Times New Roman" w:cs="Times New Roman"/>
          <w:sz w:val="28"/>
          <w:szCs w:val="28"/>
        </w:rPr>
        <w:t>пальців виконували масаж</w:t>
      </w:r>
      <w:r w:rsidR="001E48D7" w:rsidRPr="00AC0614">
        <w:rPr>
          <w:rFonts w:ascii="Times New Roman" w:hAnsi="Times New Roman" w:cs="Times New Roman"/>
          <w:sz w:val="28"/>
          <w:szCs w:val="28"/>
        </w:rPr>
        <w:t>ні прийоми на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кисті, перш за все тильної, а потім і долонної поверхні. Напрямок масажних рухів у сторону сухожильних піхв. Прийоми </w:t>
      </w:r>
      <w:r w:rsidR="001E48D7" w:rsidRPr="00AC0614">
        <w:rPr>
          <w:rFonts w:ascii="Times New Roman" w:hAnsi="Times New Roman" w:cs="Times New Roman"/>
          <w:sz w:val="28"/>
          <w:szCs w:val="28"/>
        </w:rPr>
        <w:t>масажу, які застосовувались: п</w:t>
      </w:r>
      <w:r w:rsidRPr="00AC0614">
        <w:rPr>
          <w:rFonts w:ascii="Times New Roman" w:hAnsi="Times New Roman" w:cs="Times New Roman"/>
          <w:sz w:val="28"/>
          <w:szCs w:val="28"/>
        </w:rPr>
        <w:t>огладжування та розтирання з обох сторін руки, пальці знаходилися в розведеному положенні.  Окрема увага приділялася розминанню м’язів великого пальця і мізинця.</w:t>
      </w:r>
    </w:p>
    <w:p w:rsidR="0037393F" w:rsidRPr="00AC0614" w:rsidRDefault="0037393F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Сила натискання при погладжуванні та розтиранні променевого суглоба на долонній поверхні кисті, була меншою, чим на тильній, через те, що на долонній поверхні суглобова сумка лежить безпосередньо під шкірою, а на тильній вона знаходиться під сухожиллями згиначів пальців кисті.</w:t>
      </w:r>
    </w:p>
    <w:p w:rsidR="0037393F" w:rsidRPr="00AC0614" w:rsidRDefault="0037393F" w:rsidP="00AC06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648" cy="1029263"/>
            <wp:effectExtent l="19050" t="0" r="6202" b="0"/>
            <wp:docPr id="3" name="Рисунок 2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51" cy="10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3545" cy="1031358"/>
            <wp:effectExtent l="19050" t="0" r="0" b="0"/>
            <wp:docPr id="4" name="Рисунок 3" descr="C:\Users\user\Desktop\terap_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erap_ru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66" cy="10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3F" w:rsidRPr="00AC0614" w:rsidRDefault="0037393F" w:rsidP="0034668D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Рис.3.2. Загальні прийоми масажу</w:t>
      </w:r>
    </w:p>
    <w:p w:rsidR="0037393F" w:rsidRPr="00AC0614" w:rsidRDefault="0037393F" w:rsidP="0034668D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Потім приступа</w:t>
      </w:r>
      <w:r w:rsidR="001E48D7" w:rsidRPr="00AC0614">
        <w:rPr>
          <w:rFonts w:ascii="Times New Roman" w:hAnsi="Times New Roman" w:cs="Times New Roman"/>
          <w:sz w:val="28"/>
          <w:szCs w:val="28"/>
        </w:rPr>
        <w:t>ли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до виконання масажу передпліччя, починаючи з прогладжування тильної і долонної поверхні. Прийоми, що застосовуються: неперервне та перервне погладжування у напрямку від променевого до ліктьового суглобів, також використовувалися</w:t>
      </w:r>
      <w:r w:rsidR="00BE4173" w:rsidRPr="00AC0614">
        <w:rPr>
          <w:rFonts w:ascii="Times New Roman" w:hAnsi="Times New Roman" w:cs="Times New Roman"/>
          <w:sz w:val="28"/>
          <w:szCs w:val="28"/>
        </w:rPr>
        <w:t xml:space="preserve"> прийоми: кругового та спіралевидного</w:t>
      </w:r>
      <w:r w:rsidRPr="00AC0614">
        <w:rPr>
          <w:rFonts w:ascii="Times New Roman" w:hAnsi="Times New Roman" w:cs="Times New Roman"/>
          <w:sz w:val="28"/>
          <w:szCs w:val="28"/>
        </w:rPr>
        <w:t xml:space="preserve"> р</w:t>
      </w:r>
      <w:r w:rsidR="00BE4173" w:rsidRPr="00AC0614">
        <w:rPr>
          <w:rFonts w:ascii="Times New Roman" w:hAnsi="Times New Roman" w:cs="Times New Roman"/>
          <w:sz w:val="28"/>
          <w:szCs w:val="28"/>
        </w:rPr>
        <w:t>озтирання, розминання і вібрації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37393F" w:rsidRPr="00AC0614" w:rsidRDefault="0037393F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lastRenderedPageBreak/>
        <w:t xml:space="preserve">Після цього виконували масаж м’язових груп, або окремих м’язів верхньої кінцівки: двоголовий м’яз і внутрішньо плечовий, дельтоподібний м’яз, та триголовий м’яз.  </w:t>
      </w:r>
    </w:p>
    <w:p w:rsidR="001E48D7" w:rsidRPr="00AC0614" w:rsidRDefault="0037393F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Прийоми масажу, як</w:t>
      </w:r>
      <w:r w:rsidR="00985BB4" w:rsidRPr="00AC0614">
        <w:rPr>
          <w:rFonts w:ascii="Times New Roman" w:hAnsi="Times New Roman" w:cs="Times New Roman"/>
          <w:sz w:val="28"/>
          <w:szCs w:val="28"/>
        </w:rPr>
        <w:t>і спрямовані</w:t>
      </w:r>
      <w:r w:rsidRPr="00AC0614">
        <w:rPr>
          <w:rFonts w:ascii="Times New Roman" w:hAnsi="Times New Roman" w:cs="Times New Roman"/>
          <w:sz w:val="28"/>
          <w:szCs w:val="28"/>
        </w:rPr>
        <w:t xml:space="preserve"> на ліквідацію больового відчутт</w:t>
      </w:r>
      <w:r w:rsidR="00985BB4" w:rsidRPr="00AC0614">
        <w:rPr>
          <w:rFonts w:ascii="Times New Roman" w:hAnsi="Times New Roman" w:cs="Times New Roman"/>
          <w:sz w:val="28"/>
          <w:szCs w:val="28"/>
        </w:rPr>
        <w:t xml:space="preserve">я, </w:t>
      </w:r>
      <w:r w:rsidR="001E48D7" w:rsidRPr="00AC0614">
        <w:rPr>
          <w:rFonts w:ascii="Times New Roman" w:hAnsi="Times New Roman" w:cs="Times New Roman"/>
          <w:sz w:val="28"/>
          <w:szCs w:val="28"/>
        </w:rPr>
        <w:t>мають дію направлену</w:t>
      </w:r>
      <w:r w:rsidR="00985BB4" w:rsidRPr="00AC0614">
        <w:rPr>
          <w:rFonts w:ascii="Times New Roman" w:hAnsi="Times New Roman" w:cs="Times New Roman"/>
          <w:sz w:val="28"/>
          <w:szCs w:val="28"/>
        </w:rPr>
        <w:t xml:space="preserve"> на м’язи кисті – покращують кровопостачання і трофіку</w:t>
      </w:r>
      <w:r w:rsidRPr="00AC0614">
        <w:rPr>
          <w:rFonts w:ascii="Times New Roman" w:hAnsi="Times New Roman" w:cs="Times New Roman"/>
          <w:sz w:val="28"/>
          <w:szCs w:val="28"/>
        </w:rPr>
        <w:t xml:space="preserve">, </w:t>
      </w:r>
      <w:r w:rsidR="00985BB4" w:rsidRPr="00AC0614">
        <w:rPr>
          <w:rFonts w:ascii="Times New Roman" w:hAnsi="Times New Roman" w:cs="Times New Roman"/>
          <w:sz w:val="28"/>
          <w:szCs w:val="28"/>
        </w:rPr>
        <w:t xml:space="preserve">що </w:t>
      </w:r>
      <w:r w:rsidRPr="00AC0614">
        <w:rPr>
          <w:rFonts w:ascii="Times New Roman" w:hAnsi="Times New Roman" w:cs="Times New Roman"/>
          <w:sz w:val="28"/>
          <w:szCs w:val="28"/>
        </w:rPr>
        <w:t xml:space="preserve">призводить до зменшення болю. За допомогою масажу покращується функціональність кисті загалом. Краща рухливість фаланг та кисті в цілому виникає внаслідок розтягування під час масажу сухожилків. Також покращується швидкість регенерації шкіри та відновлення після </w:t>
      </w:r>
      <w:r w:rsidR="00985BB4" w:rsidRPr="00AC0614">
        <w:rPr>
          <w:rFonts w:ascii="Times New Roman" w:hAnsi="Times New Roman" w:cs="Times New Roman"/>
          <w:sz w:val="28"/>
          <w:szCs w:val="28"/>
        </w:rPr>
        <w:t>перелому</w:t>
      </w:r>
      <w:r w:rsidRPr="00AC0614">
        <w:rPr>
          <w:rFonts w:ascii="Times New Roman" w:hAnsi="Times New Roman" w:cs="Times New Roman"/>
          <w:sz w:val="28"/>
          <w:szCs w:val="28"/>
        </w:rPr>
        <w:t xml:space="preserve">. Виконання масажу покращує безпосередній контакт </w:t>
      </w:r>
      <w:r w:rsidR="001E48D7" w:rsidRPr="00AC0614">
        <w:rPr>
          <w:rFonts w:ascii="Times New Roman" w:hAnsi="Times New Roman" w:cs="Times New Roman"/>
          <w:sz w:val="28"/>
          <w:szCs w:val="28"/>
        </w:rPr>
        <w:t>фізичн</w:t>
      </w:r>
      <w:r w:rsidR="00BE4173" w:rsidRPr="00AC0614">
        <w:rPr>
          <w:rFonts w:ascii="Times New Roman" w:hAnsi="Times New Roman" w:cs="Times New Roman"/>
          <w:sz w:val="28"/>
          <w:szCs w:val="28"/>
        </w:rPr>
        <w:t>о</w:t>
      </w:r>
      <w:r w:rsidR="001E48D7" w:rsidRPr="00AC0614">
        <w:rPr>
          <w:rFonts w:ascii="Times New Roman" w:hAnsi="Times New Roman" w:cs="Times New Roman"/>
          <w:sz w:val="28"/>
          <w:szCs w:val="28"/>
        </w:rPr>
        <w:t>го реабілітолога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та </w:t>
      </w:r>
      <w:r w:rsidR="001E48D7" w:rsidRPr="00AC0614">
        <w:rPr>
          <w:rFonts w:ascii="Times New Roman" w:hAnsi="Times New Roman" w:cs="Times New Roman"/>
          <w:sz w:val="28"/>
          <w:szCs w:val="28"/>
        </w:rPr>
        <w:t>дитини</w:t>
      </w:r>
      <w:r w:rsidRPr="00AC0614">
        <w:rPr>
          <w:rFonts w:ascii="Times New Roman" w:hAnsi="Times New Roman" w:cs="Times New Roman"/>
          <w:sz w:val="28"/>
          <w:szCs w:val="28"/>
        </w:rPr>
        <w:t xml:space="preserve">, через більш тісну взаємодію і це може у подальшому добре вплинути на процес </w:t>
      </w:r>
      <w:r w:rsidR="00985BB4" w:rsidRPr="00AC0614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Pr="00AC0614">
        <w:rPr>
          <w:rFonts w:ascii="Times New Roman" w:hAnsi="Times New Roman" w:cs="Times New Roman"/>
          <w:sz w:val="28"/>
          <w:szCs w:val="28"/>
        </w:rPr>
        <w:t>ре</w:t>
      </w:r>
      <w:r w:rsidR="00985BB4" w:rsidRPr="00AC0614">
        <w:rPr>
          <w:rFonts w:ascii="Times New Roman" w:hAnsi="Times New Roman" w:cs="Times New Roman"/>
          <w:sz w:val="28"/>
          <w:szCs w:val="28"/>
        </w:rPr>
        <w:t>абілітації. Тривалість масажу близько 40</w:t>
      </w:r>
      <w:r w:rsidRPr="00AC0614">
        <w:rPr>
          <w:rFonts w:ascii="Times New Roman" w:hAnsi="Times New Roman" w:cs="Times New Roman"/>
          <w:sz w:val="28"/>
          <w:szCs w:val="28"/>
        </w:rPr>
        <w:t xml:space="preserve"> хвилин.</w:t>
      </w:r>
    </w:p>
    <w:p w:rsidR="00A32D88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Елементи пасивної розробки поєднувались з прийомами лікувального масажу з метою розслаблення м’язів та тимчасового відволікання </w:t>
      </w:r>
      <w:r w:rsidR="00F159A0" w:rsidRPr="00AC0614">
        <w:rPr>
          <w:rFonts w:ascii="Times New Roman" w:hAnsi="Times New Roman" w:cs="Times New Roman"/>
          <w:sz w:val="28"/>
          <w:szCs w:val="28"/>
        </w:rPr>
        <w:t>дитини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від </w:t>
      </w:r>
      <w:r w:rsidR="00985BB4" w:rsidRPr="00AC0614">
        <w:rPr>
          <w:rFonts w:ascii="Times New Roman" w:hAnsi="Times New Roman" w:cs="Times New Roman"/>
          <w:sz w:val="28"/>
          <w:szCs w:val="28"/>
        </w:rPr>
        <w:t xml:space="preserve">даного </w:t>
      </w:r>
      <w:r w:rsidRPr="00AC0614">
        <w:rPr>
          <w:rFonts w:ascii="Times New Roman" w:hAnsi="Times New Roman" w:cs="Times New Roman"/>
          <w:sz w:val="28"/>
          <w:szCs w:val="28"/>
        </w:rPr>
        <w:t>процесу, оскільки він</w:t>
      </w:r>
      <w:r w:rsidR="00F159A0" w:rsidRPr="00AC0614">
        <w:rPr>
          <w:rFonts w:ascii="Times New Roman" w:hAnsi="Times New Roman" w:cs="Times New Roman"/>
          <w:sz w:val="28"/>
          <w:szCs w:val="28"/>
        </w:rPr>
        <w:t xml:space="preserve"> міг викликати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виражені больові відчуття. </w:t>
      </w:r>
    </w:p>
    <w:p w:rsidR="007140A0" w:rsidRPr="00AC0614" w:rsidRDefault="00B55016" w:rsidP="00AC0614">
      <w:pPr>
        <w:tabs>
          <w:tab w:val="left" w:pos="684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C0614">
        <w:rPr>
          <w:rFonts w:ascii="Times New Roman" w:hAnsi="Times New Roman" w:cs="Times New Roman"/>
          <w:bCs/>
          <w:i/>
          <w:sz w:val="28"/>
          <w:szCs w:val="28"/>
        </w:rPr>
        <w:t xml:space="preserve">Комплекс пасивних рухів, </w:t>
      </w:r>
      <w:r w:rsidR="001E48D7" w:rsidRPr="00AC0614">
        <w:rPr>
          <w:rFonts w:ascii="Times New Roman" w:hAnsi="Times New Roman" w:cs="Times New Roman"/>
          <w:bCs/>
          <w:i/>
          <w:sz w:val="28"/>
          <w:szCs w:val="28"/>
        </w:rPr>
        <w:t>за допомогою фахівця</w:t>
      </w:r>
      <w:r w:rsidRPr="00AC0614">
        <w:rPr>
          <w:rFonts w:ascii="Times New Roman" w:hAnsi="Times New Roman" w:cs="Times New Roman"/>
          <w:bCs/>
          <w:i/>
          <w:sz w:val="28"/>
          <w:szCs w:val="28"/>
        </w:rPr>
        <w:t xml:space="preserve"> з фізичної </w:t>
      </w:r>
      <w:r w:rsidR="00F159A0" w:rsidRPr="00AC0614">
        <w:rPr>
          <w:rFonts w:ascii="Times New Roman" w:hAnsi="Times New Roman" w:cs="Times New Roman"/>
          <w:bCs/>
          <w:i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B55016" w:rsidRPr="00AC0614" w:rsidRDefault="00F159A0" w:rsidP="00953D82">
      <w:pPr>
        <w:tabs>
          <w:tab w:val="left" w:pos="684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C0614">
        <w:rPr>
          <w:rFonts w:ascii="Times New Roman" w:hAnsi="Times New Roman" w:cs="Times New Roman"/>
          <w:iCs/>
          <w:sz w:val="28"/>
          <w:szCs w:val="28"/>
        </w:rPr>
        <w:t>В.П</w:t>
      </w:r>
      <w:r w:rsidR="00B55016" w:rsidRPr="00AC0614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AC0614">
        <w:rPr>
          <w:rFonts w:ascii="Times New Roman" w:hAnsi="Times New Roman" w:cs="Times New Roman"/>
          <w:iCs/>
          <w:sz w:val="28"/>
          <w:szCs w:val="28"/>
        </w:rPr>
        <w:t>дитини</w:t>
      </w:r>
      <w:r w:rsidR="00B55016" w:rsidRPr="00AC0614">
        <w:rPr>
          <w:rFonts w:ascii="Times New Roman" w:hAnsi="Times New Roman" w:cs="Times New Roman"/>
          <w:iCs/>
          <w:sz w:val="28"/>
          <w:szCs w:val="28"/>
        </w:rPr>
        <w:t xml:space="preserve"> сидячи з</w:t>
      </w:r>
      <w:r w:rsidRPr="00AC0614">
        <w:rPr>
          <w:rFonts w:ascii="Times New Roman" w:hAnsi="Times New Roman" w:cs="Times New Roman"/>
          <w:iCs/>
          <w:sz w:val="28"/>
          <w:szCs w:val="28"/>
        </w:rPr>
        <w:t>а</w:t>
      </w:r>
      <w:r w:rsidR="00B55016" w:rsidRPr="00AC0614">
        <w:rPr>
          <w:rFonts w:ascii="Times New Roman" w:hAnsi="Times New Roman" w:cs="Times New Roman"/>
          <w:iCs/>
          <w:sz w:val="28"/>
          <w:szCs w:val="28"/>
        </w:rPr>
        <w:t xml:space="preserve"> столом з опорою на передпліччя, кількість повторень кожної вправи 8-10 разів: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1. Пасивні згинання/розгинання в кожному суглобі нігтьової фаланги.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2. Пасивні згинання/розгинання пальців з фіксацією середньої фаланги.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3. Колові оберти кожного пальця кисті з розгинанням зігнутою фаланги.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4. Відведення/приведення пальця кисті з розгинанням зігнутою фаланги.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5. Пасивні розгинання зігнутої фаланги з розтягнення та затримкою в такому положенні на 5-7 сек.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6. Пасивні згинання/розгинання всіх пальців разом.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7. Поперемінне зіставлення великого пальця з кінчиком кожного пальця.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Після виконання пасивної розробки фахівцем з фізичної </w:t>
      </w:r>
      <w:r w:rsidR="00F159A0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 був провед</w:t>
      </w:r>
      <w:r w:rsidR="00F159A0" w:rsidRPr="00AC0614">
        <w:rPr>
          <w:rFonts w:ascii="Times New Roman" w:hAnsi="Times New Roman" w:cs="Times New Roman"/>
          <w:sz w:val="28"/>
          <w:szCs w:val="28"/>
        </w:rPr>
        <w:t>ений активний комплекс вправ ЛГ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C0614">
        <w:rPr>
          <w:rFonts w:ascii="Times New Roman" w:hAnsi="Times New Roman" w:cs="Times New Roman"/>
          <w:bCs/>
          <w:i/>
          <w:sz w:val="28"/>
          <w:szCs w:val="28"/>
        </w:rPr>
        <w:t xml:space="preserve">Комплекс активних вправ, які виконує </w:t>
      </w:r>
      <w:r w:rsidR="007140A0" w:rsidRPr="00AC0614">
        <w:rPr>
          <w:rFonts w:ascii="Times New Roman" w:hAnsi="Times New Roman" w:cs="Times New Roman"/>
          <w:bCs/>
          <w:i/>
          <w:sz w:val="28"/>
          <w:szCs w:val="28"/>
        </w:rPr>
        <w:t>дитина</w:t>
      </w:r>
      <w:r w:rsidRPr="00AC0614">
        <w:rPr>
          <w:rFonts w:ascii="Times New Roman" w:hAnsi="Times New Roman" w:cs="Times New Roman"/>
          <w:bCs/>
          <w:i/>
          <w:sz w:val="28"/>
          <w:szCs w:val="28"/>
        </w:rPr>
        <w:t xml:space="preserve"> самостійно</w:t>
      </w:r>
      <w:r w:rsidR="007140A0" w:rsidRPr="00AC0614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B55016" w:rsidRPr="00AC0614" w:rsidRDefault="007140A0" w:rsidP="00AC0614">
      <w:pPr>
        <w:tabs>
          <w:tab w:val="left" w:pos="6840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0614">
        <w:rPr>
          <w:rFonts w:ascii="Times New Roman" w:hAnsi="Times New Roman" w:cs="Times New Roman"/>
          <w:iCs/>
          <w:sz w:val="28"/>
          <w:szCs w:val="28"/>
        </w:rPr>
        <w:lastRenderedPageBreak/>
        <w:t>В.П</w:t>
      </w:r>
      <w:r w:rsidR="00B55016" w:rsidRPr="00AC0614">
        <w:rPr>
          <w:rFonts w:ascii="Times New Roman" w:hAnsi="Times New Roman" w:cs="Times New Roman"/>
          <w:iCs/>
          <w:sz w:val="28"/>
          <w:szCs w:val="28"/>
        </w:rPr>
        <w:t>. сидячи з</w:t>
      </w:r>
      <w:r w:rsidRPr="00AC0614">
        <w:rPr>
          <w:rFonts w:ascii="Times New Roman" w:hAnsi="Times New Roman" w:cs="Times New Roman"/>
          <w:iCs/>
          <w:sz w:val="28"/>
          <w:szCs w:val="28"/>
        </w:rPr>
        <w:t>а</w:t>
      </w:r>
      <w:r w:rsidR="00B55016" w:rsidRPr="00AC0614">
        <w:rPr>
          <w:rFonts w:ascii="Times New Roman" w:hAnsi="Times New Roman" w:cs="Times New Roman"/>
          <w:iCs/>
          <w:sz w:val="28"/>
          <w:szCs w:val="28"/>
        </w:rPr>
        <w:t xml:space="preserve"> столом з опорою на передпліччя, кількість повторень кожної вправи 8-10 разів: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1. Розведення і зведення пальців.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2. Згинання і зведення пальців до з'єднання кінчиків усіх з великим, розгинання пальців з розведенням їх, ковзаючи пальцями по площині.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4. Збирання </w:t>
      </w:r>
      <w:r w:rsidR="007140A0" w:rsidRPr="00AC0614">
        <w:rPr>
          <w:rFonts w:ascii="Times New Roman" w:hAnsi="Times New Roman" w:cs="Times New Roman"/>
          <w:sz w:val="28"/>
          <w:szCs w:val="28"/>
        </w:rPr>
        <w:t>травмованою</w:t>
      </w:r>
      <w:r w:rsidRPr="00AC0614">
        <w:rPr>
          <w:rFonts w:ascii="Times New Roman" w:hAnsi="Times New Roman" w:cs="Times New Roman"/>
          <w:sz w:val="28"/>
          <w:szCs w:val="28"/>
        </w:rPr>
        <w:t xml:space="preserve"> рукою дрібних предметів (кульок, камінців, сірників) 20-30 предметів.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5. </w:t>
      </w:r>
      <w:r w:rsidR="007140A0" w:rsidRPr="00AC0614">
        <w:rPr>
          <w:rFonts w:ascii="Times New Roman" w:hAnsi="Times New Roman" w:cs="Times New Roman"/>
          <w:sz w:val="28"/>
          <w:szCs w:val="28"/>
        </w:rPr>
        <w:t>Пальці в «замок»</w:t>
      </w:r>
      <w:r w:rsidRPr="00AC0614">
        <w:rPr>
          <w:rFonts w:ascii="Times New Roman" w:hAnsi="Times New Roman" w:cs="Times New Roman"/>
          <w:sz w:val="28"/>
          <w:szCs w:val="28"/>
        </w:rPr>
        <w:t>. Вивернувши долоні, відвести руки вперед 1,2,3</w:t>
      </w:r>
      <w:r w:rsidR="007140A0" w:rsidRPr="00AC0614">
        <w:rPr>
          <w:rFonts w:ascii="Times New Roman" w:hAnsi="Times New Roman" w:cs="Times New Roman"/>
          <w:sz w:val="28"/>
          <w:szCs w:val="28"/>
        </w:rPr>
        <w:t>,4 на 5,6 повернутися у В.П.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6. Обхват всією кистю окремих предметів різних діаметрів.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7. Обхват предметів різних діаметрів кожним пальцем окремо.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8. Поперемінне тиск кожним пальцем кисті на площину (експозиція 5-7 с);</w:t>
      </w:r>
    </w:p>
    <w:p w:rsidR="00B55016" w:rsidRPr="00AC0614" w:rsidRDefault="00B55016" w:rsidP="00AC0614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9. Почергове піднімання пальців від площини</w:t>
      </w:r>
      <w:r w:rsidR="000C3434" w:rsidRPr="00AC0614">
        <w:rPr>
          <w:rFonts w:ascii="Times New Roman" w:hAnsi="Times New Roman" w:cs="Times New Roman"/>
          <w:sz w:val="28"/>
          <w:szCs w:val="28"/>
        </w:rPr>
        <w:t xml:space="preserve"> [36]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5D7444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проводилися після комплексу лікувальної гімнастики.</w:t>
      </w:r>
      <w:r w:rsidR="00BE4173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AC0614">
        <w:rPr>
          <w:rFonts w:ascii="Times New Roman" w:hAnsi="Times New Roman" w:cs="Times New Roman"/>
          <w:sz w:val="28"/>
          <w:szCs w:val="28"/>
        </w:rPr>
        <w:t>Рухи в ліктьовому суглобі. Рух: пронація. М'язи: основні - м'яз круглий пронатор, м'яз квадратний пронатор; помічники - м'яз променевий розгинач кисті, довгий долонний м'яз, довгий променевий розгинач кисті; нейтралізатори - триголовий м'яз плеча і ліктьовий м'язи впливають на компонент згинання від м'яза круглого пронатора; стабілізатори - триголовий м'яз плеча, ліктьовий м'яз і двоголовий м'яз плеча стабілізують ліктьовий суглоб.</w:t>
      </w:r>
    </w:p>
    <w:p w:rsidR="00B55016" w:rsidRPr="00AC0614" w:rsidRDefault="007140A0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  <w:shd w:val="clear" w:color="auto" w:fill="FFFFFF"/>
        </w:rPr>
        <w:t>Постізометрична релаксація</w:t>
      </w:r>
      <w:r w:rsidRPr="00AC0614">
        <w:rPr>
          <w:rFonts w:ascii="Times New Roman" w:hAnsi="Times New Roman" w:cs="Times New Roman"/>
          <w:sz w:val="28"/>
          <w:szCs w:val="28"/>
        </w:rPr>
        <w:t xml:space="preserve"> (</w:t>
      </w:r>
      <w:r w:rsidR="00B55016" w:rsidRPr="00AC0614">
        <w:rPr>
          <w:rFonts w:ascii="Times New Roman" w:hAnsi="Times New Roman" w:cs="Times New Roman"/>
          <w:sz w:val="28"/>
          <w:szCs w:val="28"/>
        </w:rPr>
        <w:t>ПІР</w:t>
      </w:r>
      <w:r w:rsidRPr="00AC0614">
        <w:rPr>
          <w:rFonts w:ascii="Times New Roman" w:hAnsi="Times New Roman" w:cs="Times New Roman"/>
          <w:sz w:val="28"/>
          <w:szCs w:val="28"/>
        </w:rPr>
        <w:t>): В.П</w:t>
      </w:r>
      <w:r w:rsidR="00B55016" w:rsidRPr="00AC0614">
        <w:rPr>
          <w:rFonts w:ascii="Times New Roman" w:hAnsi="Times New Roman" w:cs="Times New Roman"/>
          <w:sz w:val="28"/>
          <w:szCs w:val="28"/>
        </w:rPr>
        <w:t>. - сидячи на стільці із зігнутою</w:t>
      </w:r>
      <w:r w:rsidRPr="00AC0614">
        <w:rPr>
          <w:rFonts w:ascii="Times New Roman" w:hAnsi="Times New Roman" w:cs="Times New Roman"/>
          <w:sz w:val="28"/>
          <w:szCs w:val="28"/>
        </w:rPr>
        <w:t xml:space="preserve"> в ліктьовому суглобі рукою. В.П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. фізичного </w:t>
      </w:r>
      <w:r w:rsidRPr="00AC0614">
        <w:rPr>
          <w:rFonts w:ascii="Times New Roman" w:hAnsi="Times New Roman" w:cs="Times New Roman"/>
          <w:sz w:val="28"/>
          <w:szCs w:val="28"/>
        </w:rPr>
        <w:t>реабілітолога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- стоячи збоку, охоплює кисть </w:t>
      </w:r>
      <w:r w:rsidRPr="00AC0614">
        <w:rPr>
          <w:rFonts w:ascii="Times New Roman" w:hAnsi="Times New Roman" w:cs="Times New Roman"/>
          <w:sz w:val="28"/>
          <w:szCs w:val="28"/>
        </w:rPr>
        <w:t>дитини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однією рукою, злегка супінуючи її, а другою рукою - фіксуючи передпліччя в середній третині. На вдиху </w:t>
      </w:r>
      <w:r w:rsidRPr="00AC0614">
        <w:rPr>
          <w:rFonts w:ascii="Times New Roman" w:hAnsi="Times New Roman" w:cs="Times New Roman"/>
          <w:sz w:val="28"/>
          <w:szCs w:val="28"/>
        </w:rPr>
        <w:t>дитина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протягом 5-</w:t>
      </w:r>
      <w:r w:rsidR="00B55016" w:rsidRPr="00AC0614">
        <w:rPr>
          <w:rFonts w:ascii="Times New Roman" w:hAnsi="Times New Roman" w:cs="Times New Roman"/>
          <w:sz w:val="28"/>
          <w:szCs w:val="28"/>
        </w:rPr>
        <w:t>7 секунд пронує п</w:t>
      </w:r>
      <w:r w:rsidR="00234AC7" w:rsidRPr="00AC0614">
        <w:rPr>
          <w:rFonts w:ascii="Times New Roman" w:hAnsi="Times New Roman" w:cs="Times New Roman"/>
          <w:sz w:val="28"/>
          <w:szCs w:val="28"/>
        </w:rPr>
        <w:t xml:space="preserve">ередпліччя, </w:t>
      </w:r>
      <w:r w:rsidRPr="00AC0614">
        <w:rPr>
          <w:rFonts w:ascii="Times New Roman" w:hAnsi="Times New Roman" w:cs="Times New Roman"/>
          <w:sz w:val="28"/>
          <w:szCs w:val="28"/>
        </w:rPr>
        <w:t>н</w:t>
      </w:r>
      <w:r w:rsidR="00B55016" w:rsidRPr="00AC0614">
        <w:rPr>
          <w:rFonts w:ascii="Times New Roman" w:hAnsi="Times New Roman" w:cs="Times New Roman"/>
          <w:sz w:val="28"/>
          <w:szCs w:val="28"/>
        </w:rPr>
        <w:t>а видиху спеціаліст підсилює супінацію. Прийом повторюється 4- 5 разів.</w:t>
      </w:r>
    </w:p>
    <w:p w:rsidR="00B55016" w:rsidRPr="00AC0614" w:rsidRDefault="00B55016" w:rsidP="00AC06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061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9050" distR="3175">
            <wp:extent cx="1327726" cy="1339702"/>
            <wp:effectExtent l="19050" t="0" r="5774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143" r="39131" b="1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26" cy="133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16" w:rsidRPr="00AC0614" w:rsidRDefault="001E48D7" w:rsidP="00AC0614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Рис.3.3</w:t>
      </w:r>
      <w:r w:rsidR="007140A0" w:rsidRPr="00AC0614">
        <w:rPr>
          <w:rFonts w:ascii="Times New Roman" w:hAnsi="Times New Roman" w:cs="Times New Roman"/>
          <w:sz w:val="28"/>
          <w:szCs w:val="28"/>
        </w:rPr>
        <w:t xml:space="preserve">. </w:t>
      </w:r>
      <w:r w:rsidR="00234AC7"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в ліктьовому суглобі (пронація)</w:t>
      </w:r>
    </w:p>
    <w:p w:rsidR="00B55016" w:rsidRPr="00AC0614" w:rsidRDefault="00B55016" w:rsidP="00AC061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Рухи в променево-зап’ястному суглобі і суглобах кисті. Рух: згинання в променево-зап’ястному і в дистальних міжфалангових суглобах. М’язи:</w:t>
      </w:r>
      <w:r w:rsidR="009674F1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sz w:val="28"/>
          <w:szCs w:val="28"/>
        </w:rPr>
        <w:t>основні – ліктьовий згинач кисті, променевий згинач кисті, глибокий згинач пальців; допоміжні – довгі згинальні м’язи пальців і 1-го пальця.</w:t>
      </w:r>
    </w:p>
    <w:p w:rsidR="00B55016" w:rsidRPr="00AC0614" w:rsidRDefault="00234AC7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9674F1" w:rsidRPr="00AC0614">
        <w:rPr>
          <w:rFonts w:ascii="Times New Roman" w:hAnsi="Times New Roman" w:cs="Times New Roman"/>
          <w:sz w:val="28"/>
          <w:szCs w:val="28"/>
        </w:rPr>
        <w:t>: В.П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. – сидячи на кушетці, рука зігнута в ліктьовому суглобі під кутом 90°. </w:t>
      </w:r>
      <w:r w:rsidR="009674F1" w:rsidRPr="00AC0614">
        <w:rPr>
          <w:rFonts w:ascii="Times New Roman" w:hAnsi="Times New Roman" w:cs="Times New Roman"/>
          <w:sz w:val="28"/>
          <w:szCs w:val="28"/>
        </w:rPr>
        <w:t>В.П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. фізичного терапевта – стоячи спереду обличчям до </w:t>
      </w:r>
      <w:r w:rsidR="009674F1" w:rsidRPr="00AC0614">
        <w:rPr>
          <w:rFonts w:ascii="Times New Roman" w:hAnsi="Times New Roman" w:cs="Times New Roman"/>
          <w:sz w:val="28"/>
          <w:szCs w:val="28"/>
        </w:rPr>
        <w:t>дитини</w:t>
      </w:r>
      <w:r w:rsidR="00B55016" w:rsidRPr="00AC0614">
        <w:rPr>
          <w:rFonts w:ascii="Times New Roman" w:hAnsi="Times New Roman" w:cs="Times New Roman"/>
          <w:sz w:val="28"/>
          <w:szCs w:val="28"/>
        </w:rPr>
        <w:t>, фіксує однією рукою передпліччя його зігнутої руки, а 2–5-й пальці іншої своєї кисті розташовує на розігнутих долонних поверхнях дистальних фаланг 2–5-го пальців руки. В фазу вдиху пацієнт згинає свої п</w:t>
      </w:r>
      <w:r w:rsidR="009674F1" w:rsidRPr="00AC0614">
        <w:rPr>
          <w:rFonts w:ascii="Times New Roman" w:hAnsi="Times New Roman" w:cs="Times New Roman"/>
          <w:sz w:val="28"/>
          <w:szCs w:val="28"/>
        </w:rPr>
        <w:t xml:space="preserve">альці та чинить опір фізичному реабілітологу </w:t>
      </w:r>
      <w:r w:rsidR="00B55016" w:rsidRPr="00AC0614">
        <w:rPr>
          <w:rFonts w:ascii="Times New Roman" w:hAnsi="Times New Roman" w:cs="Times New Roman"/>
          <w:sz w:val="28"/>
          <w:szCs w:val="28"/>
        </w:rPr>
        <w:t>протяго</w:t>
      </w:r>
      <w:r w:rsidRPr="00AC0614">
        <w:rPr>
          <w:rFonts w:ascii="Times New Roman" w:hAnsi="Times New Roman" w:cs="Times New Roman"/>
          <w:sz w:val="28"/>
          <w:szCs w:val="28"/>
        </w:rPr>
        <w:t>м 7–9 секунд наведено на рис</w:t>
      </w:r>
      <w:r w:rsidR="00F559C1" w:rsidRPr="00AC0614">
        <w:rPr>
          <w:rFonts w:ascii="Times New Roman" w:hAnsi="Times New Roman" w:cs="Times New Roman"/>
          <w:sz w:val="28"/>
          <w:szCs w:val="28"/>
        </w:rPr>
        <w:t>.3.4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На видиху </w:t>
      </w:r>
      <w:r w:rsidR="009674F1" w:rsidRPr="00AC0614">
        <w:rPr>
          <w:rFonts w:ascii="Times New Roman" w:hAnsi="Times New Roman" w:cs="Times New Roman"/>
          <w:sz w:val="28"/>
          <w:szCs w:val="28"/>
        </w:rPr>
        <w:t>реабілітолог розгинає пальці дитини</w:t>
      </w:r>
      <w:r w:rsidR="00B55016"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B55016" w:rsidP="00AC0614">
      <w:pPr>
        <w:tabs>
          <w:tab w:val="left" w:pos="309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0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9525">
            <wp:extent cx="1325260" cy="1754372"/>
            <wp:effectExtent l="19050" t="0" r="8240" b="0"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0" cy="17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9525">
            <wp:extent cx="1275907" cy="1754372"/>
            <wp:effectExtent l="19050" t="0" r="443" b="0"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7" cy="17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16" w:rsidRPr="00AC0614" w:rsidRDefault="00F559C1" w:rsidP="00AC061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Рис.3.4.</w:t>
      </w:r>
      <w:r w:rsidR="00E7590B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234AC7"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в променево-зап’ястному суглобі і суглобах кисті (згинання)</w:t>
      </w:r>
    </w:p>
    <w:p w:rsidR="00B55016" w:rsidRPr="00AC0614" w:rsidRDefault="00B55016" w:rsidP="00AC061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Рух: розгинання. М’язи: основні – м’яз ліктьовий розгинач кисті, довгий променевий розгинач кисті, м’яз короткий променевий розгинач кисті; допоміжні </w:t>
      </w:r>
      <w:r w:rsidRPr="00AC0614">
        <w:rPr>
          <w:rFonts w:ascii="Times New Roman" w:hAnsi="Times New Roman" w:cs="Times New Roman"/>
          <w:sz w:val="28"/>
          <w:szCs w:val="28"/>
        </w:rPr>
        <w:lastRenderedPageBreak/>
        <w:t>– довгий м’яз, що відводить великий палець, довгий розгинач великого пальця, короткий розгинач великого пальця, поверхневий розгинач пальців.</w:t>
      </w:r>
    </w:p>
    <w:p w:rsidR="00B55016" w:rsidRPr="00AC0614" w:rsidRDefault="00234AC7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Постізометрична релаксація</w:t>
      </w:r>
      <w:r w:rsidR="00B55016" w:rsidRPr="00AC0614">
        <w:rPr>
          <w:rFonts w:ascii="Times New Roman" w:hAnsi="Times New Roman" w:cs="Times New Roman"/>
          <w:sz w:val="28"/>
          <w:szCs w:val="28"/>
        </w:rPr>
        <w:t>:</w:t>
      </w:r>
      <w:r w:rsidR="00E37375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AC0614">
        <w:rPr>
          <w:rFonts w:ascii="Times New Roman" w:hAnsi="Times New Roman" w:cs="Times New Roman"/>
          <w:sz w:val="28"/>
          <w:szCs w:val="28"/>
        </w:rPr>
        <w:t>Варіант 1 (для розгиначів кисті – ліктьового розгинача зап’ястя, розгинача</w:t>
      </w:r>
      <w:r w:rsidR="00E37375" w:rsidRPr="00AC0614">
        <w:rPr>
          <w:rFonts w:ascii="Times New Roman" w:hAnsi="Times New Roman" w:cs="Times New Roman"/>
          <w:sz w:val="28"/>
          <w:szCs w:val="28"/>
        </w:rPr>
        <w:t xml:space="preserve"> пальців і розгинача мізинця). В.П. дитини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– сидячи на стільці з зігнутим під кутом 60–70° </w:t>
      </w:r>
      <w:r w:rsidR="00E37375" w:rsidRPr="00AC0614">
        <w:rPr>
          <w:rFonts w:ascii="Times New Roman" w:hAnsi="Times New Roman" w:cs="Times New Roman"/>
          <w:sz w:val="28"/>
          <w:szCs w:val="28"/>
        </w:rPr>
        <w:t>передпліччям. В.П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. фізичного </w:t>
      </w:r>
      <w:r w:rsidR="00E37375" w:rsidRPr="00AC0614">
        <w:rPr>
          <w:rFonts w:ascii="Times New Roman" w:hAnsi="Times New Roman" w:cs="Times New Roman"/>
          <w:sz w:val="28"/>
          <w:szCs w:val="28"/>
        </w:rPr>
        <w:t>пеабілітолога</w:t>
      </w:r>
      <w:r w:rsidR="00B55016" w:rsidRPr="00AC0614">
        <w:rPr>
          <w:rFonts w:ascii="Times New Roman" w:hAnsi="Times New Roman" w:cs="Times New Roman"/>
          <w:sz w:val="28"/>
          <w:szCs w:val="28"/>
        </w:rPr>
        <w:t xml:space="preserve"> – стоячи з дорсального боку, однією рукою фіксує надпліччя однойменного боку, а другою кистю – охоплює тил кисті зігнутої руки пацієнта. На вдиху протягом 7-9 секунд пацієнт розгинає кисть, чинячи опір фізичному терапевту, на видиху – останні</w:t>
      </w:r>
      <w:r w:rsidR="00F37301" w:rsidRPr="00AC0614">
        <w:rPr>
          <w:rFonts w:ascii="Times New Roman" w:hAnsi="Times New Roman" w:cs="Times New Roman"/>
          <w:sz w:val="28"/>
          <w:szCs w:val="28"/>
        </w:rPr>
        <w:t>й згинає кисть.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Варіант 2 (для поверхневого розгинача пал</w:t>
      </w:r>
      <w:r w:rsidR="00E37375" w:rsidRPr="00AC0614">
        <w:rPr>
          <w:rFonts w:ascii="Times New Roman" w:hAnsi="Times New Roman" w:cs="Times New Roman"/>
          <w:sz w:val="28"/>
          <w:szCs w:val="28"/>
        </w:rPr>
        <w:t>ьців кисті). В.П</w:t>
      </w:r>
      <w:r w:rsidRPr="00AC0614">
        <w:rPr>
          <w:rFonts w:ascii="Times New Roman" w:hAnsi="Times New Roman" w:cs="Times New Roman"/>
          <w:sz w:val="28"/>
          <w:szCs w:val="28"/>
        </w:rPr>
        <w:t xml:space="preserve">. – сидячи на стільці, рука зігнута в ліктьовому суглобі під кутом 90°. </w:t>
      </w:r>
      <w:r w:rsidR="00E37375" w:rsidRPr="00AC0614">
        <w:rPr>
          <w:rFonts w:ascii="Times New Roman" w:hAnsi="Times New Roman" w:cs="Times New Roman"/>
          <w:sz w:val="28"/>
          <w:szCs w:val="28"/>
        </w:rPr>
        <w:t>В.П</w:t>
      </w:r>
      <w:r w:rsidRPr="00AC0614">
        <w:rPr>
          <w:rFonts w:ascii="Times New Roman" w:hAnsi="Times New Roman" w:cs="Times New Roman"/>
          <w:sz w:val="28"/>
          <w:szCs w:val="28"/>
        </w:rPr>
        <w:t xml:space="preserve">. фізичного </w:t>
      </w:r>
      <w:r w:rsidR="00E37375" w:rsidRPr="00AC0614">
        <w:rPr>
          <w:rFonts w:ascii="Times New Roman" w:hAnsi="Times New Roman" w:cs="Times New Roman"/>
          <w:sz w:val="28"/>
          <w:szCs w:val="28"/>
        </w:rPr>
        <w:t>реабілітолога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– стоячи спереду обличчям до хворого, фіксує однією рукою передпліччя зігнутої руки пацієнта, а пальці іншої своєї кисті розташовує на тильних поверхнях фаланг пальців хворої руки. На фазі вдиху </w:t>
      </w:r>
      <w:r w:rsidR="00E37375" w:rsidRPr="00AC0614">
        <w:rPr>
          <w:rFonts w:ascii="Times New Roman" w:hAnsi="Times New Roman" w:cs="Times New Roman"/>
          <w:sz w:val="28"/>
          <w:szCs w:val="28"/>
        </w:rPr>
        <w:t>дитина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розгинає свої пальці, чинячи опір фізичному </w:t>
      </w:r>
      <w:r w:rsidR="00E37375" w:rsidRPr="00AC0614">
        <w:rPr>
          <w:rFonts w:ascii="Times New Roman" w:hAnsi="Times New Roman" w:cs="Times New Roman"/>
          <w:sz w:val="28"/>
          <w:szCs w:val="28"/>
        </w:rPr>
        <w:t>реабілітологу протягом 7</w:t>
      </w:r>
      <w:r w:rsidRPr="00AC0614">
        <w:rPr>
          <w:rFonts w:ascii="Times New Roman" w:hAnsi="Times New Roman" w:cs="Times New Roman"/>
          <w:sz w:val="28"/>
          <w:szCs w:val="28"/>
        </w:rPr>
        <w:t xml:space="preserve">–9 секунд </w:t>
      </w:r>
      <w:r w:rsidR="00E7590B" w:rsidRPr="00AC0614">
        <w:rPr>
          <w:rFonts w:ascii="Times New Roman" w:hAnsi="Times New Roman" w:cs="Times New Roman"/>
          <w:sz w:val="28"/>
          <w:szCs w:val="28"/>
        </w:rPr>
        <w:t>н</w:t>
      </w:r>
      <w:r w:rsidR="00E37375" w:rsidRPr="00AC0614">
        <w:rPr>
          <w:rFonts w:ascii="Times New Roman" w:hAnsi="Times New Roman" w:cs="Times New Roman"/>
          <w:sz w:val="28"/>
          <w:szCs w:val="28"/>
        </w:rPr>
        <w:t>а видиху фізичний реабілітолог</w:t>
      </w:r>
      <w:r w:rsidR="002D64F1" w:rsidRPr="00AC0614">
        <w:rPr>
          <w:rFonts w:ascii="Times New Roman" w:hAnsi="Times New Roman" w:cs="Times New Roman"/>
          <w:sz w:val="28"/>
          <w:szCs w:val="28"/>
        </w:rPr>
        <w:t xml:space="preserve"> згинає пальці дитини</w:t>
      </w:r>
      <w:r w:rsidRPr="00AC0614">
        <w:rPr>
          <w:rFonts w:ascii="Times New Roman" w:hAnsi="Times New Roman" w:cs="Times New Roman"/>
          <w:sz w:val="28"/>
          <w:szCs w:val="28"/>
        </w:rPr>
        <w:t>.</w:t>
      </w:r>
    </w:p>
    <w:p w:rsidR="00B55016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Комплекс активних вправ ЛГ, які </w:t>
      </w:r>
      <w:r w:rsidR="002D64F1" w:rsidRPr="00AC0614">
        <w:rPr>
          <w:rFonts w:ascii="Times New Roman" w:hAnsi="Times New Roman" w:cs="Times New Roman"/>
          <w:sz w:val="28"/>
          <w:szCs w:val="28"/>
        </w:rPr>
        <w:t xml:space="preserve">дитина виконувала з фахівцем по фізичній реабілітації </w:t>
      </w:r>
      <w:r w:rsidRPr="00AC0614">
        <w:rPr>
          <w:rFonts w:ascii="Times New Roman" w:hAnsi="Times New Roman" w:cs="Times New Roman"/>
          <w:sz w:val="28"/>
          <w:szCs w:val="28"/>
        </w:rPr>
        <w:t>повторювали два рази на протязі дня в домашніх умовах</w:t>
      </w:r>
      <w:r w:rsidR="000C3434" w:rsidRPr="00AC0614">
        <w:rPr>
          <w:rFonts w:ascii="Times New Roman" w:hAnsi="Times New Roman" w:cs="Times New Roman"/>
          <w:sz w:val="28"/>
          <w:szCs w:val="28"/>
        </w:rPr>
        <w:t xml:space="preserve"> [36]</w:t>
      </w:r>
      <w:r w:rsidRPr="00AC0614">
        <w:rPr>
          <w:rFonts w:ascii="Times New Roman" w:hAnsi="Times New Roman" w:cs="Times New Roman"/>
          <w:sz w:val="28"/>
          <w:szCs w:val="28"/>
        </w:rPr>
        <w:t xml:space="preserve">. Рухи у воді виконувалися </w:t>
      </w:r>
      <w:r w:rsidR="002D64F1" w:rsidRPr="00AC0614">
        <w:rPr>
          <w:rFonts w:ascii="Times New Roman" w:hAnsi="Times New Roman" w:cs="Times New Roman"/>
          <w:sz w:val="28"/>
          <w:szCs w:val="28"/>
        </w:rPr>
        <w:t>дітьми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в домашніх умовах, як активно, так і пасивно в поєднанні з масажем. </w:t>
      </w:r>
    </w:p>
    <w:p w:rsidR="00F37301" w:rsidRPr="00AC0614" w:rsidRDefault="00F37301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В цьому періоді мета застосування вправ лікувальної гімнастики полягає у збільшенні сили м’язів, зменшення набряку після зняття гіпсової пов</w:t>
      </w:r>
      <w:r w:rsidR="00F559C1" w:rsidRPr="00AC0614">
        <w:rPr>
          <w:rFonts w:ascii="Times New Roman" w:hAnsi="Times New Roman" w:cs="Times New Roman"/>
          <w:sz w:val="28"/>
          <w:szCs w:val="28"/>
        </w:rPr>
        <w:t>’</w:t>
      </w:r>
      <w:r w:rsidRPr="00AC0614">
        <w:rPr>
          <w:rFonts w:ascii="Times New Roman" w:hAnsi="Times New Roman" w:cs="Times New Roman"/>
          <w:sz w:val="28"/>
          <w:szCs w:val="28"/>
        </w:rPr>
        <w:t xml:space="preserve">язки, відновлення нормального обсягу рухів у тимчасово </w:t>
      </w:r>
      <w:r w:rsidR="00F559C1" w:rsidRPr="00AC0614">
        <w:rPr>
          <w:rFonts w:ascii="Times New Roman" w:hAnsi="Times New Roman" w:cs="Times New Roman"/>
          <w:sz w:val="28"/>
          <w:szCs w:val="28"/>
        </w:rPr>
        <w:t>«</w:t>
      </w:r>
      <w:r w:rsidRPr="00AC0614">
        <w:rPr>
          <w:rFonts w:ascii="Times New Roman" w:hAnsi="Times New Roman" w:cs="Times New Roman"/>
          <w:sz w:val="28"/>
          <w:szCs w:val="28"/>
        </w:rPr>
        <w:t>знерухомлених</w:t>
      </w:r>
      <w:r w:rsidR="00F559C1" w:rsidRPr="00AC0614">
        <w:rPr>
          <w:rFonts w:ascii="Times New Roman" w:hAnsi="Times New Roman" w:cs="Times New Roman"/>
          <w:sz w:val="28"/>
          <w:szCs w:val="28"/>
        </w:rPr>
        <w:t>»</w:t>
      </w:r>
      <w:r w:rsidRPr="00AC0614">
        <w:rPr>
          <w:rFonts w:ascii="Times New Roman" w:hAnsi="Times New Roman" w:cs="Times New Roman"/>
          <w:sz w:val="28"/>
          <w:szCs w:val="28"/>
        </w:rPr>
        <w:t xml:space="preserve"> суглобах. </w:t>
      </w:r>
    </w:p>
    <w:p w:rsidR="00F37301" w:rsidRPr="00AC0614" w:rsidRDefault="00F37301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Індивідуальні заняття дитини</w:t>
      </w:r>
      <w:r w:rsidR="00F559C1" w:rsidRPr="00AC0614">
        <w:rPr>
          <w:rFonts w:ascii="Times New Roman" w:hAnsi="Times New Roman" w:cs="Times New Roman"/>
          <w:sz w:val="28"/>
          <w:szCs w:val="28"/>
        </w:rPr>
        <w:t xml:space="preserve"> проходили</w:t>
      </w:r>
      <w:r w:rsidRPr="00AC0614">
        <w:rPr>
          <w:rFonts w:ascii="Times New Roman" w:hAnsi="Times New Roman" w:cs="Times New Roman"/>
          <w:sz w:val="28"/>
          <w:szCs w:val="28"/>
        </w:rPr>
        <w:t xml:space="preserve"> 1–2 рази на день, обов’язково з використанням спеціальних тренажерів і предметів для тренування хвату. Для відновлення чутливості шкіри та пропріоцепції, а також удосконалення навички хвату використовувалися вправи на захоплення і утримання різних предметів (паперові листи, кубики, конуси, кульки та ін.)</w:t>
      </w:r>
    </w:p>
    <w:p w:rsidR="00F37301" w:rsidRPr="00AC0614" w:rsidRDefault="00F37301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Рекомендуються до виконання наступні вправи: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lastRenderedPageBreak/>
        <w:t>1) Підкидання, перекидання і ловля різними способами великих і малих м'ячів;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2) Вправи з дзиґою;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3) Ловля на льоту маленької кульки;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4) Розшифровка і збирання дитячих пірамідок;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5) Піднімання різних за масою предметів (дерев'яні, металеві циліндри);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6) Розтягування пальцями гуми на спеціальній підставці;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7) Удари кінчиками пальців (клацання) по висячим предметів різної маси (ватяна кулька, пробки, дерев'яна кулька).</w:t>
      </w:r>
    </w:p>
    <w:p w:rsidR="00F37301" w:rsidRPr="00AC0614" w:rsidRDefault="00F37301" w:rsidP="00AC06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Ці вправи являються складовими комплексу лікувальної гімнастики. </w:t>
      </w:r>
    </w:p>
    <w:p w:rsidR="00A37B73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Фізіотерапевтичні процедури</w:t>
      </w:r>
      <w:r w:rsidR="00F37301" w:rsidRPr="00AC0614">
        <w:rPr>
          <w:rFonts w:ascii="Times New Roman" w:hAnsi="Times New Roman" w:cs="Times New Roman"/>
          <w:sz w:val="28"/>
          <w:szCs w:val="28"/>
        </w:rPr>
        <w:t xml:space="preserve"> (апаратні)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проводилися на початку у вигляді електрофорезу щоденно 12 процедур, крім вихідних.</w:t>
      </w:r>
      <w:r w:rsidR="00E7590B" w:rsidRPr="00AC0614">
        <w:rPr>
          <w:rFonts w:ascii="Times New Roman" w:hAnsi="Times New Roman" w:cs="Times New Roman"/>
          <w:sz w:val="28"/>
          <w:szCs w:val="28"/>
        </w:rPr>
        <w:t xml:space="preserve"> Застосування фізіопроцедур спрямоване на пришвидшення і поліпшення процесів відновлення тканин після </w:t>
      </w:r>
      <w:r w:rsidR="00F559C1" w:rsidRPr="00AC0614">
        <w:rPr>
          <w:rFonts w:ascii="Times New Roman" w:hAnsi="Times New Roman" w:cs="Times New Roman"/>
          <w:sz w:val="28"/>
          <w:szCs w:val="28"/>
        </w:rPr>
        <w:t>перелому</w:t>
      </w:r>
      <w:r w:rsidR="00E7590B" w:rsidRPr="00AC0614">
        <w:rPr>
          <w:rFonts w:ascii="Times New Roman" w:hAnsi="Times New Roman" w:cs="Times New Roman"/>
          <w:sz w:val="28"/>
          <w:szCs w:val="28"/>
        </w:rPr>
        <w:t>, що передбачає подальше утворення рубця з яким потрібно боротися, поліпшувати зростання країв.</w:t>
      </w:r>
    </w:p>
    <w:p w:rsidR="00730042" w:rsidRPr="00AC0614" w:rsidRDefault="0073004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Призначення інформаційно-діяльнісної </w:t>
      </w:r>
      <w:r w:rsidRPr="00AC0614">
        <w:rPr>
          <w:rFonts w:ascii="Times New Roman" w:hAnsi="Times New Roman" w:cs="Times New Roman"/>
          <w:iCs/>
          <w:sz w:val="28"/>
          <w:szCs w:val="28"/>
        </w:rPr>
        <w:t>психотерапії</w:t>
      </w:r>
      <w:r w:rsidRPr="00AC0614">
        <w:rPr>
          <w:rFonts w:ascii="Times New Roman" w:hAnsi="Times New Roman" w:cs="Times New Roman"/>
          <w:sz w:val="28"/>
          <w:szCs w:val="28"/>
        </w:rPr>
        <w:t xml:space="preserve"> полягало в закріпленні позитивних зрушень, досягнутих попередніми засобами ФТ, шляхом залучення батьків до систематичної самостійної роботи з дітьми, що передбачала виконання спеціальних комплексів фізичних вправ, постізометричної релаксації в домашніх умовах. Теоретична підготовка батьків була спрямована на озброєння їх необхідними знаннями та методичними вказівками щодо організації раціонального режиму життєдіяльності дітей, особливостей самостійного використання спеціалізованих оздоровчих засобів, їх поєднання і дозування навантаження, методів контролю і самоконтролю. </w:t>
      </w:r>
    </w:p>
    <w:p w:rsidR="00730042" w:rsidRPr="00AC0614" w:rsidRDefault="0073004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Підготовка батьків до цієї роботи передбачала проведення практичних занять та тематичних бесід, на яких оцінювалась їх готовність до самостійного застосування рекомендованих засобів. Для самостійної роботи батьків з дітьми було розроблено комплекси спеціалізованих домашніх вправ, які виконувались у вихідні дні.</w:t>
      </w:r>
    </w:p>
    <w:p w:rsidR="00953D82" w:rsidRDefault="00953D82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D64F1" w:rsidRPr="00AC0614" w:rsidRDefault="00B55016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Щадно-тренуючий режим</w:t>
      </w:r>
      <w:r w:rsidR="002D64F1" w:rsidRPr="00AC0614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AC061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2D64F1" w:rsidRPr="00AC0614" w:rsidRDefault="001D1CF7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bCs/>
          <w:sz w:val="28"/>
          <w:szCs w:val="28"/>
        </w:rPr>
        <w:t xml:space="preserve">На щадно-тренуючому режимі рухової активності </w:t>
      </w:r>
      <w:r w:rsidR="002D64F1" w:rsidRPr="00AC0614">
        <w:rPr>
          <w:rFonts w:ascii="Times New Roman" w:hAnsi="Times New Roman" w:cs="Times New Roman"/>
          <w:bCs/>
          <w:sz w:val="28"/>
          <w:szCs w:val="28"/>
        </w:rPr>
        <w:t xml:space="preserve">адаптивної </w:t>
      </w:r>
      <w:r w:rsidRPr="00AC0614">
        <w:rPr>
          <w:rFonts w:ascii="Times New Roman" w:hAnsi="Times New Roman" w:cs="Times New Roman"/>
          <w:bCs/>
          <w:sz w:val="28"/>
          <w:szCs w:val="28"/>
        </w:rPr>
        <w:t xml:space="preserve">фізичної </w:t>
      </w:r>
      <w:r w:rsidR="002D64F1" w:rsidRPr="00AC0614">
        <w:rPr>
          <w:rFonts w:ascii="Times New Roman" w:hAnsi="Times New Roman" w:cs="Times New Roman"/>
          <w:bCs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bCs/>
          <w:sz w:val="28"/>
          <w:szCs w:val="28"/>
        </w:rPr>
        <w:t xml:space="preserve">, який тривав </w:t>
      </w:r>
      <w:r w:rsidR="00F559C1" w:rsidRPr="00AC0614">
        <w:rPr>
          <w:rFonts w:ascii="Times New Roman" w:hAnsi="Times New Roman" w:cs="Times New Roman"/>
          <w:bCs/>
          <w:sz w:val="28"/>
          <w:szCs w:val="28"/>
        </w:rPr>
        <w:t>3</w:t>
      </w:r>
      <w:r w:rsidRPr="00AC0614">
        <w:rPr>
          <w:rFonts w:ascii="Times New Roman" w:hAnsi="Times New Roman" w:cs="Times New Roman"/>
          <w:bCs/>
          <w:sz w:val="28"/>
          <w:szCs w:val="28"/>
        </w:rPr>
        <w:t>0 днів, завдання</w:t>
      </w:r>
      <w:r w:rsidR="002D64F1" w:rsidRPr="00AC0614">
        <w:rPr>
          <w:rFonts w:ascii="Times New Roman" w:hAnsi="Times New Roman" w:cs="Times New Roman"/>
          <w:bCs/>
          <w:sz w:val="28"/>
          <w:szCs w:val="28"/>
        </w:rPr>
        <w:t xml:space="preserve"> були поставлені наступні:</w:t>
      </w:r>
    </w:p>
    <w:p w:rsidR="002D64F1" w:rsidRPr="00AC0614" w:rsidRDefault="002D64F1" w:rsidP="00953D82">
      <w:pPr>
        <w:pStyle w:val="a3"/>
        <w:numPr>
          <w:ilvl w:val="0"/>
          <w:numId w:val="17"/>
        </w:numPr>
        <w:tabs>
          <w:tab w:val="left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розробка контрактури п’ястно-фалангових та міжфалангових суглобів пальців кисті руки;</w:t>
      </w:r>
      <w:r w:rsidR="00D10C4A" w:rsidRPr="00AC061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C87F46" w:rsidRPr="00AC0614">
        <w:rPr>
          <w:rFonts w:ascii="Times New Roman" w:hAnsi="Times New Roman" w:cs="Times New Roman"/>
          <w:sz w:val="28"/>
          <w:szCs w:val="28"/>
        </w:rPr>
        <w:t xml:space="preserve">укріплення м’язів </w:t>
      </w:r>
      <w:r w:rsidRPr="00AC0614">
        <w:rPr>
          <w:rFonts w:ascii="Times New Roman" w:hAnsi="Times New Roman" w:cs="Times New Roman"/>
          <w:sz w:val="28"/>
          <w:szCs w:val="28"/>
        </w:rPr>
        <w:t>розгиначів кисті;</w:t>
      </w:r>
    </w:p>
    <w:p w:rsidR="002D64F1" w:rsidRPr="00AC0614" w:rsidRDefault="002D64F1" w:rsidP="00953D82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розтягнення м’язів згиначів та тяжів, що виникли в результаті контрактури; </w:t>
      </w:r>
    </w:p>
    <w:p w:rsidR="002D64F1" w:rsidRPr="00AC0614" w:rsidRDefault="002D64F1" w:rsidP="00953D82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покращення трофічних процесів в кисті;</w:t>
      </w:r>
    </w:p>
    <w:p w:rsidR="002D64F1" w:rsidRPr="00AC0614" w:rsidRDefault="002D64F1" w:rsidP="00953D82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покращення навичок повсякденного життя; </w:t>
      </w:r>
    </w:p>
    <w:p w:rsidR="001D1CF7" w:rsidRPr="00AC0614" w:rsidRDefault="002D64F1" w:rsidP="00953D82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збільшення функціональної незалежності</w:t>
      </w:r>
      <w:r w:rsidR="00F559C1" w:rsidRPr="00AC0614">
        <w:rPr>
          <w:rFonts w:ascii="Times New Roman" w:hAnsi="Times New Roman" w:cs="Times New Roman"/>
          <w:sz w:val="28"/>
          <w:szCs w:val="28"/>
        </w:rPr>
        <w:t>.</w:t>
      </w:r>
      <w:r w:rsidRPr="00AC0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B59" w:rsidRPr="00AC0614" w:rsidRDefault="002D64F1" w:rsidP="00AC061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 xml:space="preserve">У </w:t>
      </w:r>
      <w:r w:rsidRPr="00AC0614">
        <w:rPr>
          <w:rFonts w:ascii="Times New Roman" w:hAnsi="Times New Roman" w:cs="Times New Roman"/>
          <w:bCs/>
          <w:sz w:val="28"/>
          <w:szCs w:val="28"/>
        </w:rPr>
        <w:t>щадно-тренуючому</w:t>
      </w:r>
      <w:r w:rsidRPr="00AC0614">
        <w:rPr>
          <w:rFonts w:ascii="Times New Roman" w:hAnsi="Times New Roman" w:cs="Times New Roman"/>
          <w:sz w:val="28"/>
          <w:szCs w:val="28"/>
        </w:rPr>
        <w:t xml:space="preserve"> руховому режимі програма адаптивної фізичної реабілітації</w:t>
      </w:r>
      <w:r w:rsidR="006F0B59" w:rsidRPr="00AC06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0614">
        <w:rPr>
          <w:rFonts w:ascii="Times New Roman" w:hAnsi="Times New Roman" w:cs="Times New Roman"/>
          <w:bCs/>
          <w:sz w:val="28"/>
          <w:szCs w:val="28"/>
        </w:rPr>
        <w:t>включала табл.</w:t>
      </w:r>
      <w:r w:rsidR="00F559C1" w:rsidRPr="00AC0614">
        <w:rPr>
          <w:rFonts w:ascii="Times New Roman" w:hAnsi="Times New Roman" w:cs="Times New Roman"/>
          <w:bCs/>
          <w:sz w:val="28"/>
          <w:szCs w:val="28"/>
        </w:rPr>
        <w:t>3.3.</w:t>
      </w:r>
    </w:p>
    <w:p w:rsidR="0070367E" w:rsidRPr="00AC0614" w:rsidRDefault="00F559C1" w:rsidP="0070367E">
      <w:pPr>
        <w:spacing w:after="0" w:line="360" w:lineRule="auto"/>
        <w:ind w:firstLine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C0614">
        <w:rPr>
          <w:rFonts w:ascii="Times New Roman" w:hAnsi="Times New Roman" w:cs="Times New Roman"/>
          <w:i/>
          <w:sz w:val="28"/>
          <w:szCs w:val="28"/>
        </w:rPr>
        <w:t>Таблиця 3.3</w:t>
      </w:r>
    </w:p>
    <w:p w:rsidR="00464EF0" w:rsidRPr="00AC0614" w:rsidRDefault="002D64F1" w:rsidP="00D10C4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614">
        <w:rPr>
          <w:rFonts w:ascii="Times New Roman" w:hAnsi="Times New Roman" w:cs="Times New Roman"/>
          <w:b/>
          <w:sz w:val="28"/>
          <w:szCs w:val="28"/>
        </w:rPr>
        <w:t xml:space="preserve">Зміст програми адаптивної фізичної реабілітації на </w:t>
      </w:r>
      <w:r w:rsidR="00464EF0" w:rsidRPr="00AC0614">
        <w:rPr>
          <w:rFonts w:ascii="Times New Roman" w:hAnsi="Times New Roman" w:cs="Times New Roman"/>
          <w:b/>
          <w:sz w:val="28"/>
          <w:szCs w:val="28"/>
        </w:rPr>
        <w:t>щадно-тенуючому  руховому режимі</w:t>
      </w:r>
    </w:p>
    <w:tbl>
      <w:tblPr>
        <w:tblStyle w:val="a7"/>
        <w:tblW w:w="0" w:type="auto"/>
        <w:tblLook w:val="04A0"/>
      </w:tblPr>
      <w:tblGrid>
        <w:gridCol w:w="2485"/>
        <w:gridCol w:w="5519"/>
        <w:gridCol w:w="2027"/>
      </w:tblGrid>
      <w:tr w:rsidR="002D64F1" w:rsidRPr="00AC0614" w:rsidTr="00953D82">
        <w:tc>
          <w:tcPr>
            <w:tcW w:w="2485" w:type="dxa"/>
          </w:tcPr>
          <w:p w:rsidR="002D64F1" w:rsidRPr="00AC0614" w:rsidRDefault="002D64F1" w:rsidP="009935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Засоби фізичної реабілітації</w:t>
            </w:r>
          </w:p>
        </w:tc>
        <w:tc>
          <w:tcPr>
            <w:tcW w:w="5519" w:type="dxa"/>
          </w:tcPr>
          <w:p w:rsidR="002D64F1" w:rsidRPr="00AC0614" w:rsidRDefault="002D64F1" w:rsidP="009935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Змістове наповнення</w:t>
            </w:r>
          </w:p>
        </w:tc>
        <w:tc>
          <w:tcPr>
            <w:tcW w:w="2027" w:type="dxa"/>
          </w:tcPr>
          <w:p w:rsidR="002D64F1" w:rsidRPr="00AC0614" w:rsidRDefault="002D64F1" w:rsidP="009935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Дозування</w:t>
            </w:r>
          </w:p>
        </w:tc>
      </w:tr>
      <w:tr w:rsidR="00464EF0" w:rsidRPr="00AC0614" w:rsidTr="00953D82">
        <w:tc>
          <w:tcPr>
            <w:tcW w:w="10031" w:type="dxa"/>
            <w:gridSpan w:val="3"/>
          </w:tcPr>
          <w:p w:rsidR="00464EF0" w:rsidRPr="00AC0614" w:rsidRDefault="00464EF0" w:rsidP="00464EF0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Втручання на рівні функцій та структур організму</w:t>
            </w:r>
          </w:p>
        </w:tc>
      </w:tr>
      <w:tr w:rsidR="00464EF0" w:rsidRPr="00AC0614" w:rsidTr="00953D82">
        <w:tc>
          <w:tcPr>
            <w:tcW w:w="2485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Лікувальний масаж</w:t>
            </w:r>
          </w:p>
        </w:tc>
        <w:tc>
          <w:tcPr>
            <w:tcW w:w="5519" w:type="dxa"/>
          </w:tcPr>
          <w:p w:rsidR="00464EF0" w:rsidRPr="00AC0614" w:rsidRDefault="00464EF0" w:rsidP="002D64F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Комірцевої зони та </w:t>
            </w:r>
            <w:r w:rsidR="002D64F1" w:rsidRPr="00AC0614">
              <w:rPr>
                <w:rFonts w:ascii="Times New Roman" w:hAnsi="Times New Roman" w:cs="Times New Roman"/>
                <w:sz w:val="28"/>
                <w:szCs w:val="28"/>
              </w:rPr>
              <w:t>ураженої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кінцівки</w:t>
            </w:r>
          </w:p>
        </w:tc>
        <w:tc>
          <w:tcPr>
            <w:tcW w:w="2027" w:type="dxa"/>
          </w:tcPr>
          <w:p w:rsidR="00464EF0" w:rsidRPr="00AC0614" w:rsidRDefault="0070367E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 </w:t>
            </w:r>
            <w:r w:rsidR="00464EF0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процедур</w:t>
            </w:r>
          </w:p>
        </w:tc>
      </w:tr>
      <w:tr w:rsidR="00464EF0" w:rsidRPr="00AC0614" w:rsidTr="00953D82">
        <w:tc>
          <w:tcPr>
            <w:tcW w:w="2485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Фізіотерапія</w:t>
            </w:r>
          </w:p>
        </w:tc>
        <w:tc>
          <w:tcPr>
            <w:tcW w:w="5519" w:type="dxa"/>
          </w:tcPr>
          <w:p w:rsidR="00464EF0" w:rsidRPr="00AC0614" w:rsidRDefault="0070367E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Електрофорез, ударно-хвильова терапія, парафіно-озокеритні аплікації, ванночки</w:t>
            </w:r>
          </w:p>
        </w:tc>
        <w:tc>
          <w:tcPr>
            <w:tcW w:w="2027" w:type="dxa"/>
          </w:tcPr>
          <w:p w:rsidR="00464EF0" w:rsidRPr="00AC0614" w:rsidRDefault="0070367E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процедур </w:t>
            </w:r>
          </w:p>
        </w:tc>
      </w:tr>
      <w:tr w:rsidR="00464EF0" w:rsidRPr="00AC0614" w:rsidTr="00953D82">
        <w:tc>
          <w:tcPr>
            <w:tcW w:w="2485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Постізометрична релаксація</w:t>
            </w:r>
          </w:p>
        </w:tc>
        <w:tc>
          <w:tcPr>
            <w:tcW w:w="5519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Рухи в ліктьовому суглобі, рухи в променево-зап’ястному суглобі і суглобах кисті</w:t>
            </w:r>
          </w:p>
        </w:tc>
        <w:tc>
          <w:tcPr>
            <w:tcW w:w="2027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10-15 хв</w:t>
            </w:r>
          </w:p>
        </w:tc>
      </w:tr>
      <w:tr w:rsidR="00464EF0" w:rsidRPr="00AC0614" w:rsidTr="00953D82">
        <w:tc>
          <w:tcPr>
            <w:tcW w:w="2485" w:type="dxa"/>
            <w:vMerge w:val="restart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Лікувальна гімнастика </w:t>
            </w:r>
          </w:p>
        </w:tc>
        <w:tc>
          <w:tcPr>
            <w:tcW w:w="5519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Комплекс пасивних рухів, які виконував фахівець з фізичної терапії</w:t>
            </w:r>
          </w:p>
        </w:tc>
        <w:tc>
          <w:tcPr>
            <w:tcW w:w="2027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>15-20 хв,</w:t>
            </w:r>
          </w:p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двічі на добу </w:t>
            </w:r>
          </w:p>
        </w:tc>
      </w:tr>
      <w:tr w:rsidR="00464EF0" w:rsidRPr="00AC0614" w:rsidTr="00953D82">
        <w:tc>
          <w:tcPr>
            <w:tcW w:w="2485" w:type="dxa"/>
            <w:vMerge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9" w:type="dxa"/>
          </w:tcPr>
          <w:p w:rsidR="00464EF0" w:rsidRPr="00AC0614" w:rsidRDefault="00464EF0" w:rsidP="00464EF0">
            <w:pPr>
              <w:tabs>
                <w:tab w:val="left" w:pos="180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Комплекс активних вправ, які виконує пацієнт самостійно</w:t>
            </w:r>
          </w:p>
        </w:tc>
        <w:tc>
          <w:tcPr>
            <w:tcW w:w="2027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15-20 хв,</w:t>
            </w:r>
            <w:r w:rsidRPr="00AC06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двічі на добу</w:t>
            </w:r>
          </w:p>
        </w:tc>
      </w:tr>
      <w:tr w:rsidR="00464EF0" w:rsidRPr="00AC0614" w:rsidTr="00953D82">
        <w:tc>
          <w:tcPr>
            <w:tcW w:w="2485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Механотерапія</w:t>
            </w:r>
          </w:p>
        </w:tc>
        <w:tc>
          <w:tcPr>
            <w:tcW w:w="5519" w:type="dxa"/>
          </w:tcPr>
          <w:p w:rsidR="00464EF0" w:rsidRPr="00AC0614" w:rsidRDefault="00464EF0" w:rsidP="00464EF0">
            <w:pPr>
              <w:tabs>
                <w:tab w:val="left" w:pos="180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ARTROMOT-F</w:t>
            </w:r>
          </w:p>
        </w:tc>
        <w:tc>
          <w:tcPr>
            <w:tcW w:w="2027" w:type="dxa"/>
          </w:tcPr>
          <w:p w:rsidR="00464EF0" w:rsidRPr="00AC0614" w:rsidRDefault="0070367E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15 хв</w:t>
            </w:r>
          </w:p>
        </w:tc>
      </w:tr>
      <w:tr w:rsidR="00464EF0" w:rsidRPr="00AC0614" w:rsidTr="00953D82">
        <w:tc>
          <w:tcPr>
            <w:tcW w:w="10031" w:type="dxa"/>
            <w:gridSpan w:val="3"/>
          </w:tcPr>
          <w:p w:rsidR="00464EF0" w:rsidRPr="00AC0614" w:rsidRDefault="00464EF0" w:rsidP="00464EF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Втручання на рівні активності та участі</w:t>
            </w:r>
          </w:p>
        </w:tc>
      </w:tr>
      <w:tr w:rsidR="00464EF0" w:rsidRPr="00AC0614" w:rsidTr="00953D82">
        <w:tc>
          <w:tcPr>
            <w:tcW w:w="2485" w:type="dxa"/>
          </w:tcPr>
          <w:p w:rsidR="00464EF0" w:rsidRPr="00AC0614" w:rsidRDefault="00464EF0" w:rsidP="00464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Гідрокінезотерапія</w:t>
            </w:r>
          </w:p>
        </w:tc>
        <w:tc>
          <w:tcPr>
            <w:tcW w:w="5519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Лукувальне плавання, аквааеробіка </w:t>
            </w:r>
          </w:p>
        </w:tc>
        <w:tc>
          <w:tcPr>
            <w:tcW w:w="2027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 рази на тиждень, 20</w:t>
            </w:r>
            <w:r w:rsidR="0070367E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-30</w:t>
            </w: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хв</w:t>
            </w:r>
          </w:p>
        </w:tc>
      </w:tr>
      <w:tr w:rsidR="00464EF0" w:rsidRPr="00AC0614" w:rsidTr="00953D82">
        <w:tc>
          <w:tcPr>
            <w:tcW w:w="2485" w:type="dxa"/>
          </w:tcPr>
          <w:p w:rsidR="00464EF0" w:rsidRPr="00AC0614" w:rsidRDefault="00464EF0" w:rsidP="00464EF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C061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Психотерапія</w:t>
            </w:r>
          </w:p>
        </w:tc>
        <w:tc>
          <w:tcPr>
            <w:tcW w:w="5519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Прогре</w:t>
            </w:r>
            <w:r w:rsidR="00730042" w:rsidRPr="00AC0614">
              <w:rPr>
                <w:rFonts w:ascii="Times New Roman" w:hAnsi="Times New Roman" w:cs="Times New Roman"/>
                <w:sz w:val="28"/>
                <w:szCs w:val="28"/>
              </w:rPr>
              <w:t>сивна м’язова релаксація; бесіди батьків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з лікарем та фахівцями з фізичної </w:t>
            </w:r>
            <w:r w:rsidR="002D64F1" w:rsidRPr="00AC0614">
              <w:rPr>
                <w:rFonts w:ascii="Times New Roman" w:hAnsi="Times New Roman" w:cs="Times New Roman"/>
                <w:sz w:val="28"/>
                <w:szCs w:val="28"/>
              </w:rPr>
              <w:t>реабілітації</w:t>
            </w:r>
          </w:p>
        </w:tc>
        <w:tc>
          <w:tcPr>
            <w:tcW w:w="2027" w:type="dxa"/>
          </w:tcPr>
          <w:p w:rsidR="00464EF0" w:rsidRPr="00AC0614" w:rsidRDefault="00464EF0" w:rsidP="00464EF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15-20 хв, щоденно </w:t>
            </w:r>
          </w:p>
        </w:tc>
      </w:tr>
    </w:tbl>
    <w:p w:rsidR="00B45BCA" w:rsidRPr="00953D82" w:rsidRDefault="00B55016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 xml:space="preserve">Продовжувалися заняття ЛГ з фахівцем </w:t>
      </w:r>
      <w:r w:rsidR="00553A83" w:rsidRPr="00953D82">
        <w:rPr>
          <w:rFonts w:ascii="Times New Roman" w:hAnsi="Times New Roman" w:cs="Times New Roman"/>
          <w:sz w:val="28"/>
          <w:szCs w:val="28"/>
        </w:rPr>
        <w:t>фізичної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553A83" w:rsidRPr="00953D82">
        <w:rPr>
          <w:rFonts w:ascii="Times New Roman" w:hAnsi="Times New Roman" w:cs="Times New Roman"/>
          <w:sz w:val="28"/>
          <w:szCs w:val="28"/>
        </w:rPr>
        <w:t>реабілітації</w:t>
      </w:r>
      <w:r w:rsidRPr="00953D82">
        <w:rPr>
          <w:rFonts w:ascii="Times New Roman" w:hAnsi="Times New Roman" w:cs="Times New Roman"/>
          <w:sz w:val="28"/>
          <w:szCs w:val="28"/>
        </w:rPr>
        <w:t>, збіль</w:t>
      </w:r>
      <w:r w:rsidR="00553A83" w:rsidRPr="00953D82">
        <w:rPr>
          <w:rFonts w:ascii="Times New Roman" w:hAnsi="Times New Roman" w:cs="Times New Roman"/>
          <w:sz w:val="28"/>
          <w:szCs w:val="28"/>
        </w:rPr>
        <w:t xml:space="preserve">шувався комплекс активних рухів. </w:t>
      </w:r>
      <w:r w:rsidR="00B45BCA" w:rsidRPr="00953D82">
        <w:rPr>
          <w:rFonts w:ascii="Times New Roman" w:hAnsi="Times New Roman" w:cs="Times New Roman"/>
          <w:sz w:val="28"/>
          <w:szCs w:val="28"/>
        </w:rPr>
        <w:t>Заняття</w:t>
      </w:r>
      <w:r w:rsidR="00F559C1" w:rsidRPr="00953D82">
        <w:rPr>
          <w:rFonts w:ascii="Times New Roman" w:hAnsi="Times New Roman" w:cs="Times New Roman"/>
          <w:sz w:val="28"/>
          <w:szCs w:val="28"/>
        </w:rPr>
        <w:t xml:space="preserve"> мало</w:t>
      </w:r>
      <w:r w:rsidR="00B45BCA" w:rsidRPr="00953D82">
        <w:rPr>
          <w:rFonts w:ascii="Times New Roman" w:hAnsi="Times New Roman" w:cs="Times New Roman"/>
          <w:sz w:val="28"/>
          <w:szCs w:val="28"/>
        </w:rPr>
        <w:t xml:space="preserve"> бути емоційно насиченим, тобто приносити у певній мірі психічне задоволення дитині. Рівень такого впливу залежить від різномані</w:t>
      </w:r>
      <w:r w:rsidR="00F559C1" w:rsidRPr="00953D82">
        <w:rPr>
          <w:rFonts w:ascii="Times New Roman" w:hAnsi="Times New Roman" w:cs="Times New Roman"/>
          <w:sz w:val="28"/>
          <w:szCs w:val="28"/>
        </w:rPr>
        <w:t>тності вправ,</w:t>
      </w:r>
      <w:r w:rsidR="00B45BCA" w:rsidRPr="00953D82">
        <w:rPr>
          <w:rFonts w:ascii="Times New Roman" w:hAnsi="Times New Roman" w:cs="Times New Roman"/>
          <w:sz w:val="28"/>
          <w:szCs w:val="28"/>
        </w:rPr>
        <w:t xml:space="preserve"> а також від інструктора, його команд, інтонації. Тембр голосу необхідно змінювати в залежності від стану дитини. Голосні команди призводять до підвищення збудження та стимуляції виконання вправ, але якщо дитина виснажена, або погано себе почуває – </w:t>
      </w:r>
      <w:r w:rsidR="00F559C1" w:rsidRPr="00953D82">
        <w:rPr>
          <w:rFonts w:ascii="Times New Roman" w:hAnsi="Times New Roman" w:cs="Times New Roman"/>
          <w:sz w:val="28"/>
          <w:szCs w:val="28"/>
        </w:rPr>
        <w:t>це може привести до її</w:t>
      </w:r>
      <w:r w:rsidR="00B45BCA" w:rsidRPr="00953D82">
        <w:rPr>
          <w:rFonts w:ascii="Times New Roman" w:hAnsi="Times New Roman" w:cs="Times New Roman"/>
          <w:sz w:val="28"/>
          <w:szCs w:val="28"/>
        </w:rPr>
        <w:t xml:space="preserve"> роздратування і втрати мотивації виконання вправ. Потрібно домагатися того, щоб діти навчилися точності і правильно виконувати рухи, систематично </w:t>
      </w:r>
      <w:r w:rsidR="00F559C1" w:rsidRPr="00953D82">
        <w:rPr>
          <w:rFonts w:ascii="Times New Roman" w:hAnsi="Times New Roman" w:cs="Times New Roman"/>
          <w:sz w:val="28"/>
          <w:szCs w:val="28"/>
        </w:rPr>
        <w:t>їх повторював і це посприяє їх</w:t>
      </w:r>
      <w:r w:rsidR="00B45BCA" w:rsidRPr="00953D82">
        <w:rPr>
          <w:rFonts w:ascii="Times New Roman" w:hAnsi="Times New Roman" w:cs="Times New Roman"/>
          <w:sz w:val="28"/>
          <w:szCs w:val="28"/>
        </w:rPr>
        <w:t xml:space="preserve"> самодисципліні в цілому.</w:t>
      </w:r>
    </w:p>
    <w:p w:rsidR="00553A83" w:rsidRPr="00953D82" w:rsidRDefault="00B45BCA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bCs/>
          <w:sz w:val="28"/>
          <w:szCs w:val="28"/>
        </w:rPr>
        <w:t>Комплекс активних ЛГ для дітей на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bCs/>
          <w:sz w:val="28"/>
          <w:szCs w:val="28"/>
        </w:rPr>
        <w:t>щадно-тренуючому руховому режимі.</w:t>
      </w:r>
      <w:r w:rsidR="00E7590B"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953D82">
        <w:rPr>
          <w:rFonts w:ascii="Times New Roman" w:hAnsi="Times New Roman" w:cs="Times New Roman"/>
          <w:iCs/>
          <w:sz w:val="28"/>
          <w:szCs w:val="28"/>
        </w:rPr>
        <w:t>Кількість повторень 10-12 разів</w:t>
      </w:r>
      <w:r w:rsidR="00F559C1" w:rsidRPr="00953D82">
        <w:rPr>
          <w:rFonts w:ascii="Times New Roman" w:hAnsi="Times New Roman" w:cs="Times New Roman"/>
          <w:iCs/>
          <w:sz w:val="28"/>
          <w:szCs w:val="28"/>
        </w:rPr>
        <w:t>.</w:t>
      </w:r>
    </w:p>
    <w:p w:rsidR="00B55016" w:rsidRPr="00953D82" w:rsidRDefault="00553A8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В.П.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 – сидячи за столом. Рука випрямлена, повернута долонею вниз, пальці випрямлені; активне розгинання кисті в вертикальній площині з поєднанням статичної напруги м'язів-розгиначів кисті при утриманні кисті над</w:t>
      </w:r>
      <w:r w:rsidR="005D7444" w:rsidRPr="00953D82">
        <w:rPr>
          <w:rFonts w:ascii="Times New Roman" w:hAnsi="Times New Roman" w:cs="Times New Roman"/>
          <w:sz w:val="28"/>
          <w:szCs w:val="28"/>
        </w:rPr>
        <w:t xml:space="preserve"> опорою наведено на </w:t>
      </w:r>
      <w:r w:rsidR="00F559C1" w:rsidRPr="00953D82">
        <w:rPr>
          <w:rFonts w:ascii="Times New Roman" w:hAnsi="Times New Roman" w:cs="Times New Roman"/>
          <w:sz w:val="28"/>
          <w:szCs w:val="28"/>
        </w:rPr>
        <w:t>рис.3.5</w:t>
      </w:r>
      <w:r w:rsidR="00B55016" w:rsidRPr="00953D82">
        <w:rPr>
          <w:rFonts w:ascii="Times New Roman" w:hAnsi="Times New Roman" w:cs="Times New Roman"/>
          <w:sz w:val="28"/>
          <w:szCs w:val="28"/>
        </w:rPr>
        <w:t>.</w:t>
      </w:r>
    </w:p>
    <w:p w:rsidR="00F559C1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8890">
            <wp:extent cx="1565201" cy="1095154"/>
            <wp:effectExtent l="19050" t="0" r="0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83" w:rsidRPr="00953D82" w:rsidRDefault="00F559C1" w:rsidP="00953D82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Рис.3.5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. Розгинання хворої кисті у вертикальній площині </w:t>
      </w:r>
    </w:p>
    <w:p w:rsidR="00B55016" w:rsidRPr="00953D82" w:rsidRDefault="00553A83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В.П.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 - те ж. Рука випрямлена, повернута долонею одна до одної, пальці випрямлені; активне розгинання кисті з подоланням опору здорово</w:t>
      </w:r>
      <w:r w:rsidR="005D7444" w:rsidRPr="00953D82">
        <w:rPr>
          <w:rFonts w:ascii="Times New Roman" w:hAnsi="Times New Roman" w:cs="Times New Roman"/>
          <w:sz w:val="28"/>
          <w:szCs w:val="28"/>
        </w:rPr>
        <w:t xml:space="preserve">ї кінцівки, наведено на </w:t>
      </w:r>
      <w:r w:rsidR="00F559C1" w:rsidRPr="00953D82">
        <w:rPr>
          <w:rFonts w:ascii="Times New Roman" w:hAnsi="Times New Roman" w:cs="Times New Roman"/>
          <w:sz w:val="28"/>
          <w:szCs w:val="28"/>
        </w:rPr>
        <w:t>рис.3.6</w:t>
      </w:r>
      <w:r w:rsidR="00B55016" w:rsidRPr="00953D82">
        <w:rPr>
          <w:rFonts w:ascii="Times New Roman" w:hAnsi="Times New Roman" w:cs="Times New Roman"/>
          <w:sz w:val="28"/>
          <w:szCs w:val="28"/>
        </w:rPr>
        <w:t>.</w:t>
      </w:r>
    </w:p>
    <w:p w:rsid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5715">
            <wp:extent cx="1501406" cy="999460"/>
            <wp:effectExtent l="19050" t="0" r="3544" b="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333" b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78" cy="10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83" w:rsidRPr="00953D82" w:rsidRDefault="00F559C1" w:rsidP="00953D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Рис.3.6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 Активні розгинання хворої кисті з подоланням опору</w:t>
      </w:r>
    </w:p>
    <w:p w:rsidR="00B55016" w:rsidRPr="00953D82" w:rsidRDefault="00553A83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. - сидячи за столом. Активне розтягнення м’язів кисті до себе, наведено на </w:t>
      </w:r>
      <w:r w:rsidR="00F551A7" w:rsidRPr="00953D82">
        <w:rPr>
          <w:rFonts w:ascii="Times New Roman" w:hAnsi="Times New Roman" w:cs="Times New Roman"/>
          <w:sz w:val="28"/>
          <w:szCs w:val="28"/>
        </w:rPr>
        <w:t>рис.3.7</w:t>
      </w:r>
      <w:r w:rsidR="005D7444" w:rsidRPr="00953D82">
        <w:rPr>
          <w:rFonts w:ascii="Times New Roman" w:hAnsi="Times New Roman" w:cs="Times New Roman"/>
          <w:sz w:val="28"/>
          <w:szCs w:val="28"/>
        </w:rPr>
        <w:t>.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4445">
            <wp:extent cx="1436340" cy="1095154"/>
            <wp:effectExtent l="19050" t="0" r="0" b="0"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58" b="2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40" cy="109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83" w:rsidRPr="00953D82" w:rsidRDefault="00F551A7" w:rsidP="00953D82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Рис.3.7</w:t>
      </w:r>
      <w:r w:rsidR="00B55016" w:rsidRPr="00953D82">
        <w:rPr>
          <w:rFonts w:ascii="Times New Roman" w:hAnsi="Times New Roman" w:cs="Times New Roman"/>
          <w:sz w:val="28"/>
          <w:szCs w:val="28"/>
        </w:rPr>
        <w:t>. Активне р</w:t>
      </w:r>
      <w:r w:rsidRPr="00953D82">
        <w:rPr>
          <w:rFonts w:ascii="Times New Roman" w:hAnsi="Times New Roman" w:cs="Times New Roman"/>
          <w:sz w:val="28"/>
          <w:szCs w:val="28"/>
        </w:rPr>
        <w:t>озтягнення м’язів кисті до себе</w:t>
      </w:r>
    </w:p>
    <w:p w:rsidR="00B55016" w:rsidRPr="00953D82" w:rsidRDefault="00553A83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>. сидячи за столом. Активне розтягнення м’язів кисті від себе,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наведено на </w:t>
      </w:r>
      <w:r w:rsidR="00F551A7" w:rsidRPr="00953D82">
        <w:rPr>
          <w:rFonts w:ascii="Times New Roman" w:hAnsi="Times New Roman" w:cs="Times New Roman"/>
          <w:sz w:val="28"/>
          <w:szCs w:val="28"/>
        </w:rPr>
        <w:t>рис.3.8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6985">
            <wp:extent cx="1289552" cy="1180214"/>
            <wp:effectExtent l="19050" t="0" r="5848" b="0"/>
            <wp:docPr id="4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199"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52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83" w:rsidRPr="00953D82" w:rsidRDefault="00F551A7" w:rsidP="00953D82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Рис.3.8</w:t>
      </w:r>
      <w:r w:rsidR="00B55016" w:rsidRPr="00953D82">
        <w:rPr>
          <w:rFonts w:ascii="Times New Roman" w:hAnsi="Times New Roman" w:cs="Times New Roman"/>
          <w:sz w:val="28"/>
          <w:szCs w:val="28"/>
        </w:rPr>
        <w:t>. Активне розтягнення м’язів кисті від себе.</w:t>
      </w:r>
    </w:p>
    <w:p w:rsidR="00B55016" w:rsidRPr="00953D82" w:rsidRDefault="00553A83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>. сидячи за столом. Активне розтягнення м’язів кисті хворої кінцівки за рахунок здорової, вправо/вліво наведено на рис.</w:t>
      </w:r>
      <w:r w:rsidR="00F551A7" w:rsidRPr="00953D82">
        <w:rPr>
          <w:rFonts w:ascii="Times New Roman" w:hAnsi="Times New Roman" w:cs="Times New Roman"/>
          <w:sz w:val="28"/>
          <w:szCs w:val="28"/>
        </w:rPr>
        <w:t>3.9</w:t>
      </w:r>
      <w:r w:rsidR="005D7444" w:rsidRPr="00953D82">
        <w:rPr>
          <w:rFonts w:ascii="Times New Roman" w:hAnsi="Times New Roman" w:cs="Times New Roman"/>
          <w:sz w:val="28"/>
          <w:szCs w:val="28"/>
        </w:rPr>
        <w:t>.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635">
            <wp:extent cx="1520456" cy="1765005"/>
            <wp:effectExtent l="19050" t="0" r="3544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16" w:rsidRPr="00953D82" w:rsidRDefault="00F551A7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Рис.3.9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 Активне розтягнення м’язів кисті хворої кінцівки вправо/вліво</w:t>
      </w:r>
    </w:p>
    <w:p w:rsidR="00B55016" w:rsidRPr="00953D82" w:rsidRDefault="00553A8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>. сидячи за столом. Активне розгинання кисті та пальців в опорі на ліктьовому суглобі, наведено на рис.3.1</w:t>
      </w:r>
      <w:r w:rsidR="00F551A7" w:rsidRPr="00953D82">
        <w:rPr>
          <w:rFonts w:ascii="Times New Roman" w:hAnsi="Times New Roman" w:cs="Times New Roman"/>
          <w:sz w:val="28"/>
          <w:szCs w:val="28"/>
        </w:rPr>
        <w:t>0</w:t>
      </w:r>
      <w:r w:rsidR="00B55016" w:rsidRPr="00953D82">
        <w:rPr>
          <w:rFonts w:ascii="Times New Roman" w:hAnsi="Times New Roman" w:cs="Times New Roman"/>
          <w:sz w:val="28"/>
          <w:szCs w:val="28"/>
        </w:rPr>
        <w:t>.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9050" distR="0">
            <wp:extent cx="1288755" cy="1477926"/>
            <wp:effectExtent l="19050" t="0" r="6645" b="0"/>
            <wp:docPr id="4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55" cy="14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16" w:rsidRPr="00953D82" w:rsidRDefault="00B55016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Рис.3.1</w:t>
      </w:r>
      <w:r w:rsidR="00F551A7" w:rsidRPr="00953D82">
        <w:rPr>
          <w:rFonts w:ascii="Times New Roman" w:hAnsi="Times New Roman" w:cs="Times New Roman"/>
          <w:sz w:val="28"/>
          <w:szCs w:val="28"/>
        </w:rPr>
        <w:t>0</w:t>
      </w:r>
      <w:r w:rsidRPr="00953D82">
        <w:rPr>
          <w:rFonts w:ascii="Times New Roman" w:hAnsi="Times New Roman" w:cs="Times New Roman"/>
          <w:sz w:val="28"/>
          <w:szCs w:val="28"/>
        </w:rPr>
        <w:t>. Активне розгинання кисті та пальців в опорі на ліктьовому суглобі</w:t>
      </w:r>
    </w:p>
    <w:p w:rsidR="00B55016" w:rsidRPr="00953D82" w:rsidRDefault="00553A8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>. стоячи. Активне розтягнення м’язів хворої кінцівки в опорі кисті на кушетку, наведено на рис.3.</w:t>
      </w:r>
      <w:r w:rsidR="00F551A7" w:rsidRPr="00953D82">
        <w:rPr>
          <w:rFonts w:ascii="Times New Roman" w:hAnsi="Times New Roman" w:cs="Times New Roman"/>
          <w:sz w:val="28"/>
          <w:szCs w:val="28"/>
        </w:rPr>
        <w:t>11</w:t>
      </w:r>
      <w:r w:rsidR="00B55016" w:rsidRPr="00953D82">
        <w:rPr>
          <w:rFonts w:ascii="Times New Roman" w:hAnsi="Times New Roman" w:cs="Times New Roman"/>
          <w:sz w:val="28"/>
          <w:szCs w:val="28"/>
        </w:rPr>
        <w:t>.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9525">
            <wp:extent cx="1762125" cy="1771650"/>
            <wp:effectExtent l="0" t="0" r="0" b="0"/>
            <wp:docPr id="4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16" w:rsidRPr="00953D82" w:rsidRDefault="00B55016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</w:t>
      </w:r>
      <w:r w:rsidR="00F551A7" w:rsidRPr="00953D82">
        <w:rPr>
          <w:rFonts w:ascii="Times New Roman" w:hAnsi="Times New Roman" w:cs="Times New Roman"/>
          <w:sz w:val="28"/>
          <w:szCs w:val="28"/>
        </w:rPr>
        <w:t>11</w:t>
      </w:r>
      <w:r w:rsidRPr="00953D82">
        <w:rPr>
          <w:rFonts w:ascii="Times New Roman" w:hAnsi="Times New Roman" w:cs="Times New Roman"/>
          <w:sz w:val="28"/>
          <w:szCs w:val="28"/>
        </w:rPr>
        <w:t>. Активне розтягнення м’язів хворої кінцівки в опорі кисті на кушетку</w:t>
      </w:r>
    </w:p>
    <w:p w:rsidR="00B55016" w:rsidRPr="00953D82" w:rsidRDefault="00553A8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>. активне розгинання кисті у вертикальній площині з подоланням опору гумової тяги, наведено на рис.3.</w:t>
      </w:r>
      <w:r w:rsidR="005D7444" w:rsidRPr="00953D82">
        <w:rPr>
          <w:rFonts w:ascii="Times New Roman" w:hAnsi="Times New Roman" w:cs="Times New Roman"/>
          <w:sz w:val="28"/>
          <w:szCs w:val="28"/>
        </w:rPr>
        <w:t>1</w:t>
      </w:r>
      <w:r w:rsidR="00F551A7" w:rsidRPr="00953D82">
        <w:rPr>
          <w:rFonts w:ascii="Times New Roman" w:hAnsi="Times New Roman" w:cs="Times New Roman"/>
          <w:sz w:val="28"/>
          <w:szCs w:val="28"/>
        </w:rPr>
        <w:t>2</w:t>
      </w:r>
      <w:r w:rsidR="005D7444" w:rsidRPr="00953D82">
        <w:rPr>
          <w:rFonts w:ascii="Times New Roman" w:hAnsi="Times New Roman" w:cs="Times New Roman"/>
          <w:sz w:val="28"/>
          <w:szCs w:val="28"/>
        </w:rPr>
        <w:t>.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0">
            <wp:extent cx="1967230" cy="1771650"/>
            <wp:effectExtent l="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83" w:rsidRPr="00953D82" w:rsidRDefault="00B55016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</w:t>
      </w:r>
      <w:r w:rsidR="005D7444" w:rsidRPr="00953D82">
        <w:rPr>
          <w:rFonts w:ascii="Times New Roman" w:hAnsi="Times New Roman" w:cs="Times New Roman"/>
          <w:sz w:val="28"/>
          <w:szCs w:val="28"/>
        </w:rPr>
        <w:t>1</w:t>
      </w:r>
      <w:r w:rsidR="00F551A7" w:rsidRPr="00953D82">
        <w:rPr>
          <w:rFonts w:ascii="Times New Roman" w:hAnsi="Times New Roman" w:cs="Times New Roman"/>
          <w:sz w:val="28"/>
          <w:szCs w:val="28"/>
        </w:rPr>
        <w:t>2</w:t>
      </w:r>
      <w:r w:rsidRPr="00953D82">
        <w:rPr>
          <w:rFonts w:ascii="Times New Roman" w:hAnsi="Times New Roman" w:cs="Times New Roman"/>
          <w:sz w:val="28"/>
          <w:szCs w:val="28"/>
        </w:rPr>
        <w:t xml:space="preserve"> Розгинання кисті у вертикальній площині з подоланням опору гумового тяги</w:t>
      </w:r>
    </w:p>
    <w:p w:rsidR="00B55016" w:rsidRPr="00953D82" w:rsidRDefault="00553A8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В.П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. Активне розведення пальців з оптимальним опором резиною, наведено на </w:t>
      </w:r>
      <w:r w:rsidR="00F551A7" w:rsidRPr="00953D82">
        <w:rPr>
          <w:rFonts w:ascii="Times New Roman" w:hAnsi="Times New Roman" w:cs="Times New Roman"/>
          <w:sz w:val="28"/>
          <w:szCs w:val="28"/>
        </w:rPr>
        <w:t>рис.3.13</w:t>
      </w: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9050" distR="9525">
            <wp:extent cx="1762125" cy="1762125"/>
            <wp:effectExtent l="0" t="0" r="0" b="0"/>
            <wp:docPr id="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16" w:rsidRPr="00953D82" w:rsidRDefault="00F551A7" w:rsidP="00953D82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Рис.3.13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 Активне розведення пальців з оптимальним опором резиною</w:t>
      </w:r>
    </w:p>
    <w:p w:rsidR="00B55016" w:rsidRPr="00953D82" w:rsidRDefault="00B55016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Для тренування силових, амплітудних і координованих рухів застосовували набір спеціальних пристосувань</w:t>
      </w:r>
      <w:r w:rsidR="00F551A7" w:rsidRPr="00953D82">
        <w:rPr>
          <w:rFonts w:ascii="Times New Roman" w:hAnsi="Times New Roman" w:cs="Times New Roman"/>
          <w:sz w:val="28"/>
          <w:szCs w:val="28"/>
        </w:rPr>
        <w:t>.</w:t>
      </w:r>
      <w:r w:rsidRPr="00953D82">
        <w:rPr>
          <w:rFonts w:ascii="Times New Roman" w:hAnsi="Times New Roman" w:cs="Times New Roman"/>
          <w:sz w:val="28"/>
          <w:szCs w:val="28"/>
        </w:rPr>
        <w:t xml:space="preserve"> Вони виявилися особливо ефективні для поліпшення різних захоплень кисті. Пристосування для тренування амплітудних і координованих рухів мали різну масу і поверхню (гладку, шорстку, м'яку, тверду). Використовували спеціальні пристрої і пристосування, предмети, інструменти, прилади побутового призначення. Це дозволяло здійснювати рухи, спрямовані на відновлення побутових навичок. Для вироблення і</w:t>
      </w:r>
      <w:r w:rsidR="00F85E54" w:rsidRPr="00953D82">
        <w:rPr>
          <w:rFonts w:ascii="Times New Roman" w:hAnsi="Times New Roman" w:cs="Times New Roman"/>
          <w:sz w:val="28"/>
          <w:szCs w:val="28"/>
        </w:rPr>
        <w:t xml:space="preserve"> закріплення побутових</w:t>
      </w:r>
      <w:r w:rsidRPr="00953D82">
        <w:rPr>
          <w:rFonts w:ascii="Times New Roman" w:hAnsi="Times New Roman" w:cs="Times New Roman"/>
          <w:sz w:val="28"/>
          <w:szCs w:val="28"/>
        </w:rPr>
        <w:t xml:space="preserve"> навичок проводилися заняття на тренажері для пасивної розробки кисті ARTROMOT-F. 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Комплекс ЛГ для дітей на щадно-тренуючому руховому режимі (вправи без предметів):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Дитина сідає за стіл, руки повністю лежали на столі. Усі лікувальні вправи (крім 11–12)  виконувались одночасно обома руками. Темп повільн</w:t>
      </w:r>
      <w:r w:rsidR="00F551A7" w:rsidRPr="00953D82">
        <w:rPr>
          <w:rFonts w:ascii="Times New Roman" w:hAnsi="Times New Roman" w:cs="Times New Roman"/>
          <w:sz w:val="28"/>
          <w:szCs w:val="28"/>
        </w:rPr>
        <w:t>ий, амплітуда не повна (рис. 3.14</w:t>
      </w:r>
      <w:r w:rsidRPr="00953D82">
        <w:rPr>
          <w:rFonts w:ascii="Times New Roman" w:hAnsi="Times New Roman" w:cs="Times New Roman"/>
          <w:sz w:val="28"/>
          <w:szCs w:val="28"/>
        </w:rPr>
        <w:t>).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1. В.п. – Обидві руки лежать на столі долонями вниз. Розвести пальці в сторону (</w:t>
      </w:r>
      <w:r w:rsidRPr="00953D82">
        <w:rPr>
          <w:rFonts w:ascii="Times New Roman" w:eastAsia="Calibri" w:hAnsi="Times New Roman" w:cs="Times New Roman"/>
          <w:sz w:val="28"/>
          <w:szCs w:val="28"/>
        </w:rPr>
        <w:t>«</w:t>
      </w:r>
      <w:r w:rsidRPr="00953D82">
        <w:rPr>
          <w:rFonts w:ascii="Times New Roman" w:hAnsi="Times New Roman" w:cs="Times New Roman"/>
          <w:sz w:val="28"/>
          <w:szCs w:val="28"/>
        </w:rPr>
        <w:t>розчепірити</w:t>
      </w:r>
      <w:r w:rsidRPr="00953D82">
        <w:rPr>
          <w:rFonts w:ascii="Times New Roman" w:eastAsia="Calibri" w:hAnsi="Times New Roman" w:cs="Times New Roman"/>
          <w:sz w:val="28"/>
          <w:szCs w:val="28"/>
        </w:rPr>
        <w:t>»</w:t>
      </w:r>
      <w:r w:rsidRPr="00953D82">
        <w:rPr>
          <w:rFonts w:ascii="Times New Roman" w:hAnsi="Times New Roman" w:cs="Times New Roman"/>
          <w:sz w:val="28"/>
          <w:szCs w:val="28"/>
        </w:rPr>
        <w:t>). Потім повернутися у вихідне положення. Причому хворою рукою вправу слід виконувати більш інтенсивно. Повторити 10 разів.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2. В.п. – Руки лежать на столі долонями вгору. Зігнути всі пальці в кулак, при цьому великий палець знаходиться зверху. Повторити 10 разів.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3. В.п. – Те ж саме. По черзі дотягуватися великим пальцем до кінчика кожного пальця (із зусиллям для хворої руки). Виконати 10 разів.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>4. В.п. – Руки зігнуті в ліктях, кисті знаходяться перед собою. Виконувати вправу під назвою "щигля" – кожним з пальців робимо «щиглю».  При цьому всі фаланги кісті залишаються у напрузі. Повторити 10 разів.</w:t>
      </w:r>
    </w:p>
    <w:p w:rsidR="00B45BCA" w:rsidRPr="00953D82" w:rsidRDefault="00B45BCA" w:rsidP="00953D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5. В.п. – Руки лежать на столі долонями вгору. Виконувати вправу </w:t>
      </w:r>
      <w:r w:rsidRPr="00953D82">
        <w:rPr>
          <w:rFonts w:ascii="Times New Roman" w:eastAsia="Calibri" w:hAnsi="Times New Roman" w:cs="Times New Roman"/>
          <w:sz w:val="28"/>
          <w:szCs w:val="28"/>
        </w:rPr>
        <w:t>«</w:t>
      </w:r>
      <w:r w:rsidRPr="00953D82">
        <w:rPr>
          <w:rFonts w:ascii="Times New Roman" w:hAnsi="Times New Roman" w:cs="Times New Roman"/>
          <w:sz w:val="28"/>
          <w:szCs w:val="28"/>
        </w:rPr>
        <w:t>щіпка</w:t>
      </w:r>
      <w:r w:rsidRPr="00953D82">
        <w:rPr>
          <w:rFonts w:ascii="Times New Roman" w:eastAsia="Calibri" w:hAnsi="Times New Roman" w:cs="Times New Roman"/>
          <w:sz w:val="28"/>
          <w:szCs w:val="28"/>
        </w:rPr>
        <w:t>»</w:t>
      </w:r>
      <w:r w:rsidRPr="00953D82">
        <w:rPr>
          <w:rFonts w:ascii="Times New Roman" w:hAnsi="Times New Roman" w:cs="Times New Roman"/>
          <w:sz w:val="28"/>
          <w:szCs w:val="28"/>
        </w:rPr>
        <w:t xml:space="preserve"> – стиснути всі пальці </w:t>
      </w:r>
      <w:r w:rsidRPr="00953D82">
        <w:rPr>
          <w:rFonts w:ascii="Times New Roman" w:eastAsia="Calibri" w:hAnsi="Times New Roman" w:cs="Times New Roman"/>
          <w:sz w:val="28"/>
          <w:szCs w:val="28"/>
        </w:rPr>
        <w:t>«</w:t>
      </w:r>
      <w:r w:rsidRPr="00953D82">
        <w:rPr>
          <w:rFonts w:ascii="Times New Roman" w:hAnsi="Times New Roman" w:cs="Times New Roman"/>
          <w:sz w:val="28"/>
          <w:szCs w:val="28"/>
        </w:rPr>
        <w:t>в щіпку</w:t>
      </w:r>
      <w:r w:rsidRPr="00953D82">
        <w:rPr>
          <w:rFonts w:ascii="Times New Roman" w:eastAsia="Calibri" w:hAnsi="Times New Roman" w:cs="Times New Roman"/>
          <w:sz w:val="28"/>
          <w:szCs w:val="28"/>
        </w:rPr>
        <w:t>»</w:t>
      </w:r>
      <w:r w:rsidRPr="00953D82">
        <w:rPr>
          <w:rFonts w:ascii="Times New Roman" w:hAnsi="Times New Roman" w:cs="Times New Roman"/>
          <w:sz w:val="28"/>
          <w:szCs w:val="28"/>
        </w:rPr>
        <w:t xml:space="preserve"> (вправа необхідно виконувати п'ятьма пальцями). Повторити 10 разів.</w:t>
      </w:r>
    </w:p>
    <w:p w:rsidR="00B45BCA" w:rsidRPr="00953D82" w:rsidRDefault="00B45BCA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6. В.п. – Обидві руки лежать на столі долонями вниз. Виконувати вправу «кігтики» – дряпати пальцями по столу як кішка лапкою. Повторити 10 разів.</w:t>
      </w:r>
    </w:p>
    <w:p w:rsidR="00B45BCA" w:rsidRPr="00953D82" w:rsidRDefault="00B45BCA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7. В.п. – Обидві руки лежать на столі долонями вниз. По черзі згинати і випрямляти всі пальці. Повторити 10 разів.</w:t>
      </w:r>
    </w:p>
    <w:p w:rsidR="00B45BCA" w:rsidRPr="00953D82" w:rsidRDefault="00B45BCA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8. В.п. – рука долонею вгору, фіксація здоровою рукою фаланг 4,5 пальця. Виконувати послідовне активне згинання та розгинання пальців в першому і другому міжфаланговому суглобах з фіксацією хворого пальця здоровою рукою.</w:t>
      </w:r>
    </w:p>
    <w:p w:rsidR="00B45BCA" w:rsidRPr="00953D82" w:rsidRDefault="00B45BCA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0437" cy="1265274"/>
            <wp:effectExtent l="19050" t="0" r="0" b="0"/>
            <wp:docPr id="5" name="Рисунок 3" descr="C:\Users\user\Desktop\лг\imgonline-com-ua-2to1-YZqetR9jZJM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г\imgonline-com-ua-2to1-YZqetR9jZJMf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7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CA" w:rsidRPr="00953D82" w:rsidRDefault="00F551A7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 3.14</w:t>
      </w:r>
      <w:r w:rsidR="00B45BCA" w:rsidRPr="00953D82">
        <w:rPr>
          <w:rFonts w:ascii="Times New Roman" w:hAnsi="Times New Roman" w:cs="Times New Roman"/>
          <w:sz w:val="28"/>
          <w:szCs w:val="28"/>
        </w:rPr>
        <w:t>. Комплекс ЛФК для дітей на щадно-тренуючому режимі (вправи без предметів)</w:t>
      </w:r>
    </w:p>
    <w:p w:rsidR="00E7590B" w:rsidRPr="00953D82" w:rsidRDefault="00E7590B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Крім фізичних вправ в цьому періоді було застосовано фізіотерапевтичні процедури, такі як парафінові ванночки, з температурою 48–52 , тривалістю 20 хвилин, щодня протягом 10 днів, а також електрофорез з 2% розчином новокаїну, при цьому проводилося поперечне встановлення електродів. Щільність струму 0,005–0.08 мА, час дії 15–20 хвилин, курс складав 7 процедур.</w:t>
      </w:r>
    </w:p>
    <w:p w:rsidR="00E7590B" w:rsidRPr="00953D82" w:rsidRDefault="00B55016" w:rsidP="00953D82">
      <w:pPr>
        <w:tabs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Після закінчення процедур з електрофорезом проводили ударно-хвильову терапію кожні 3 дні 7 сеансів.</w:t>
      </w:r>
    </w:p>
    <w:p w:rsidR="00F85E54" w:rsidRPr="00953D82" w:rsidRDefault="00F85E54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Вправи з обтяженнями, супротивом, вправи на координацію для кисті. </w:t>
      </w:r>
      <w:r w:rsidR="009E632F" w:rsidRPr="00953D82">
        <w:rPr>
          <w:rFonts w:ascii="Times New Roman" w:hAnsi="Times New Roman" w:cs="Times New Roman"/>
          <w:sz w:val="28"/>
          <w:szCs w:val="28"/>
        </w:rPr>
        <w:t>В</w:t>
      </w:r>
      <w:r w:rsidRPr="00953D82">
        <w:rPr>
          <w:rFonts w:ascii="Times New Roman" w:hAnsi="Times New Roman" w:cs="Times New Roman"/>
          <w:sz w:val="28"/>
          <w:szCs w:val="28"/>
        </w:rPr>
        <w:t>ажливими є вправи на розтягнення ущільнень, тяжів на</w:t>
      </w:r>
      <w:r w:rsidR="009E632F" w:rsidRPr="00953D82">
        <w:rPr>
          <w:rFonts w:ascii="Times New Roman" w:hAnsi="Times New Roman" w:cs="Times New Roman"/>
          <w:sz w:val="28"/>
          <w:szCs w:val="28"/>
        </w:rPr>
        <w:t xml:space="preserve">віть після розробки </w:t>
      </w:r>
      <w:r w:rsidR="009E632F" w:rsidRPr="00953D82">
        <w:rPr>
          <w:rFonts w:ascii="Times New Roman" w:hAnsi="Times New Roman" w:cs="Times New Roman"/>
          <w:sz w:val="28"/>
          <w:szCs w:val="28"/>
        </w:rPr>
        <w:lastRenderedPageBreak/>
        <w:t>контрактури.</w:t>
      </w:r>
      <w:r w:rsidRPr="00953D82">
        <w:rPr>
          <w:rFonts w:ascii="Times New Roman" w:hAnsi="Times New Roman" w:cs="Times New Roman"/>
          <w:sz w:val="28"/>
          <w:szCs w:val="28"/>
        </w:rPr>
        <w:t xml:space="preserve"> Під час занять збільшується гнучкість, витривалість та сила м’язів. Їх ступінь залежить від величини навантаження, яка обумовлена довготривалістю і інтенсивністю </w:t>
      </w:r>
      <w:r w:rsidR="00C87F46" w:rsidRPr="00953D82">
        <w:rPr>
          <w:rFonts w:ascii="Times New Roman" w:hAnsi="Times New Roman" w:cs="Times New Roman"/>
          <w:sz w:val="28"/>
          <w:szCs w:val="28"/>
        </w:rPr>
        <w:t>розтяжки. Рекомендується середнє</w:t>
      </w:r>
      <w:r w:rsidRPr="00953D82">
        <w:rPr>
          <w:rFonts w:ascii="Times New Roman" w:hAnsi="Times New Roman" w:cs="Times New Roman"/>
          <w:sz w:val="28"/>
          <w:szCs w:val="28"/>
        </w:rPr>
        <w:t xml:space="preserve"> навантаження. При виражених больових відчуттях рекомендується легка розтяжка. Щоб досягти відчутних результатів, </w:t>
      </w:r>
      <w:r w:rsidR="009E632F" w:rsidRPr="00953D82">
        <w:rPr>
          <w:rFonts w:ascii="Times New Roman" w:hAnsi="Times New Roman" w:cs="Times New Roman"/>
          <w:sz w:val="28"/>
          <w:szCs w:val="28"/>
        </w:rPr>
        <w:t>дітям</w:t>
      </w:r>
      <w:r w:rsidRPr="00953D82">
        <w:rPr>
          <w:rFonts w:ascii="Times New Roman" w:hAnsi="Times New Roman" w:cs="Times New Roman"/>
          <w:sz w:val="28"/>
          <w:szCs w:val="28"/>
        </w:rPr>
        <w:t xml:space="preserve"> рекомендувалося щоденно виконувати вправи на розтягнення, які повинні стати звичкою. При виконанні вправ на розтягнення головне поступово збільшувати навантаження.</w:t>
      </w:r>
      <w:r w:rsidR="009E632F"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sz w:val="28"/>
          <w:szCs w:val="28"/>
        </w:rPr>
        <w:t xml:space="preserve">У вправах на розтяжку інтенсивність можна контролювати за допомогою болю, який </w:t>
      </w:r>
      <w:r w:rsidR="00730042" w:rsidRPr="00953D82">
        <w:rPr>
          <w:rFonts w:ascii="Times New Roman" w:hAnsi="Times New Roman" w:cs="Times New Roman"/>
          <w:sz w:val="28"/>
          <w:szCs w:val="28"/>
        </w:rPr>
        <w:t>дитина</w:t>
      </w:r>
      <w:r w:rsidRPr="00953D82">
        <w:rPr>
          <w:rFonts w:ascii="Times New Roman" w:hAnsi="Times New Roman" w:cs="Times New Roman"/>
          <w:sz w:val="28"/>
          <w:szCs w:val="28"/>
        </w:rPr>
        <w:t xml:space="preserve"> відчуваєте в ході їх виконання. Якщо використовувати шкалу від 0 до 10, то рівень болю на початкової стадії програми повинен бути невеликим (від 1 до 3). І зазвичай він проходить відразу ж після закінчення вправи. Про легкий рівень тренування можна говорити, якщо виконання вправ пов'язане з легкими больовими відчуттями. При середньому рівні розтяжка певної групи м'язів супроводжується помірний біль (від 4 до 6). Високий рівень характеризується тим, що на початку виконання вправи з'являється сильний біль (від 7 до 10), який поступово проходить у міру тренуванн</w:t>
      </w:r>
      <w:r w:rsidR="009E632F" w:rsidRPr="00953D82">
        <w:rPr>
          <w:rFonts w:ascii="Times New Roman" w:hAnsi="Times New Roman" w:cs="Times New Roman"/>
          <w:sz w:val="28"/>
          <w:szCs w:val="28"/>
        </w:rPr>
        <w:t>я. Дослідження показують</w:t>
      </w:r>
      <w:r w:rsidRPr="00953D82">
        <w:rPr>
          <w:rFonts w:ascii="Times New Roman" w:hAnsi="Times New Roman" w:cs="Times New Roman"/>
          <w:sz w:val="28"/>
          <w:szCs w:val="28"/>
        </w:rPr>
        <w:t>, що найкращі результати в плані збільшення гнучкості і сили м'язів дають вправи з високим навантаженням. Навіть неве</w:t>
      </w:r>
      <w:r w:rsidR="009E632F" w:rsidRPr="00953D82">
        <w:rPr>
          <w:rFonts w:ascii="Times New Roman" w:hAnsi="Times New Roman" w:cs="Times New Roman"/>
          <w:sz w:val="28"/>
          <w:szCs w:val="28"/>
        </w:rPr>
        <w:t>лика зміна положення тіла здатна</w:t>
      </w:r>
      <w:r w:rsidRPr="00953D82">
        <w:rPr>
          <w:rFonts w:ascii="Times New Roman" w:hAnsi="Times New Roman" w:cs="Times New Roman"/>
          <w:sz w:val="28"/>
          <w:szCs w:val="28"/>
        </w:rPr>
        <w:t xml:space="preserve"> варію</w:t>
      </w:r>
      <w:r w:rsidR="009E632F" w:rsidRPr="00953D82">
        <w:rPr>
          <w:rFonts w:ascii="Times New Roman" w:hAnsi="Times New Roman" w:cs="Times New Roman"/>
          <w:sz w:val="28"/>
          <w:szCs w:val="28"/>
        </w:rPr>
        <w:t>вати характер навантаження на той чи інший</w:t>
      </w:r>
      <w:r w:rsidRPr="00953D82">
        <w:rPr>
          <w:rFonts w:ascii="Times New Roman" w:hAnsi="Times New Roman" w:cs="Times New Roman"/>
          <w:sz w:val="28"/>
          <w:szCs w:val="28"/>
        </w:rPr>
        <w:t xml:space="preserve"> м'яз. </w:t>
      </w:r>
    </w:p>
    <w:p w:rsidR="00F85E54" w:rsidRPr="00953D82" w:rsidRDefault="00F85E54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Рекомендовані </w:t>
      </w:r>
      <w:r w:rsidR="009E632F" w:rsidRPr="00953D82">
        <w:rPr>
          <w:rFonts w:ascii="Times New Roman" w:hAnsi="Times New Roman" w:cs="Times New Roman"/>
          <w:sz w:val="28"/>
          <w:szCs w:val="28"/>
        </w:rPr>
        <w:t xml:space="preserve">вправи </w:t>
      </w:r>
      <w:r w:rsidRPr="00953D82">
        <w:rPr>
          <w:rFonts w:ascii="Times New Roman" w:hAnsi="Times New Roman" w:cs="Times New Roman"/>
          <w:sz w:val="28"/>
          <w:szCs w:val="28"/>
        </w:rPr>
        <w:t>розтягнень для м’язів кисті</w:t>
      </w:r>
    </w:p>
    <w:p w:rsidR="00F85E54" w:rsidRPr="00953D82" w:rsidRDefault="00F85E54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D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</w:t>
      </w:r>
      <w:r w:rsidRPr="00953D82">
        <w:rPr>
          <w:rFonts w:ascii="Times New Roman" w:hAnsi="Times New Roman" w:cs="Times New Roman"/>
          <w:i/>
          <w:iCs/>
          <w:sz w:val="28"/>
          <w:szCs w:val="28"/>
        </w:rPr>
        <w:t>рівень</w:t>
      </w:r>
    </w:p>
    <w:p w:rsidR="00F85E54" w:rsidRPr="00953D82" w:rsidRDefault="00F85E54" w:rsidP="00625BBD">
      <w:pPr>
        <w:pStyle w:val="a3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розтяжки - 5-10 секунд.</w:t>
      </w:r>
    </w:p>
    <w:p w:rsidR="00F85E54" w:rsidRPr="00953D82" w:rsidRDefault="00F85E54" w:rsidP="00625BBD">
      <w:pPr>
        <w:pStyle w:val="a3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Відпочинок між вправами - 5-10 секунд.</w:t>
      </w:r>
    </w:p>
    <w:p w:rsidR="00F85E54" w:rsidRPr="00953D82" w:rsidRDefault="00F85E54" w:rsidP="00625BBD">
      <w:pPr>
        <w:pStyle w:val="a3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Кількість повторень – 2 рази.</w:t>
      </w:r>
    </w:p>
    <w:p w:rsidR="00F85E54" w:rsidRPr="00953D82" w:rsidRDefault="00F85E54" w:rsidP="00625BBD">
      <w:pPr>
        <w:pStyle w:val="a3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Рівень інтенсивності - 1-3 по больовій шкалі.</w:t>
      </w:r>
    </w:p>
    <w:p w:rsidR="00F85E54" w:rsidRPr="00953D82" w:rsidRDefault="00F85E54" w:rsidP="00625BBD">
      <w:pPr>
        <w:pStyle w:val="a3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кожного тренування - 15-20 хвилин.</w:t>
      </w:r>
    </w:p>
    <w:p w:rsidR="00F85E54" w:rsidRPr="00953D82" w:rsidRDefault="00F85E54" w:rsidP="00625BBD">
      <w:pPr>
        <w:pStyle w:val="a3"/>
        <w:numPr>
          <w:ilvl w:val="0"/>
          <w:numId w:val="6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Частота проведення тренувань – 2-3 рази на тиждень.</w:t>
      </w:r>
    </w:p>
    <w:p w:rsidR="00F85E54" w:rsidRPr="00953D82" w:rsidRDefault="00F85E54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D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II </w:t>
      </w:r>
      <w:r w:rsidRPr="00953D82">
        <w:rPr>
          <w:rFonts w:ascii="Times New Roman" w:hAnsi="Times New Roman" w:cs="Times New Roman"/>
          <w:i/>
          <w:iCs/>
          <w:sz w:val="28"/>
          <w:szCs w:val="28"/>
        </w:rPr>
        <w:t>рівень</w:t>
      </w:r>
    </w:p>
    <w:p w:rsidR="00F85E54" w:rsidRPr="00953D82" w:rsidRDefault="00F85E54" w:rsidP="00953D82">
      <w:pPr>
        <w:pStyle w:val="a3"/>
        <w:numPr>
          <w:ilvl w:val="0"/>
          <w:numId w:val="7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розтяжки - 10-15 секунд.</w:t>
      </w:r>
    </w:p>
    <w:p w:rsidR="00F85E54" w:rsidRPr="00953D82" w:rsidRDefault="00F85E54" w:rsidP="00953D82">
      <w:pPr>
        <w:pStyle w:val="a3"/>
        <w:numPr>
          <w:ilvl w:val="0"/>
          <w:numId w:val="7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Відпочинок між вправами - 10-15 секунд.</w:t>
      </w:r>
    </w:p>
    <w:p w:rsidR="00F85E54" w:rsidRPr="00953D82" w:rsidRDefault="00F85E54" w:rsidP="00953D82">
      <w:pPr>
        <w:pStyle w:val="a3"/>
        <w:numPr>
          <w:ilvl w:val="0"/>
          <w:numId w:val="7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>Кількість повторень – 3 рази.</w:t>
      </w:r>
    </w:p>
    <w:p w:rsidR="00F85E54" w:rsidRPr="00953D82" w:rsidRDefault="00F85E54" w:rsidP="00953D82">
      <w:pPr>
        <w:pStyle w:val="a3"/>
        <w:numPr>
          <w:ilvl w:val="0"/>
          <w:numId w:val="7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Рівень інтенсивності - 2-4 по больовій шкалі - 1-2 рази на тиждень.</w:t>
      </w:r>
    </w:p>
    <w:p w:rsidR="00F85E54" w:rsidRPr="00953D82" w:rsidRDefault="00F85E54" w:rsidP="00953D82">
      <w:pPr>
        <w:pStyle w:val="a3"/>
        <w:numPr>
          <w:ilvl w:val="0"/>
          <w:numId w:val="7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кожного тренування - 20-30 хвилин.</w:t>
      </w:r>
    </w:p>
    <w:p w:rsidR="00F85E54" w:rsidRPr="00953D82" w:rsidRDefault="00F85E54" w:rsidP="00953D82">
      <w:pPr>
        <w:pStyle w:val="a3"/>
        <w:numPr>
          <w:ilvl w:val="0"/>
          <w:numId w:val="7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Частота проведення тренувань - 3-4 рази на тиждень.</w:t>
      </w:r>
    </w:p>
    <w:p w:rsidR="00F85E54" w:rsidRPr="00953D82" w:rsidRDefault="00F85E54" w:rsidP="00953D82">
      <w:pPr>
        <w:tabs>
          <w:tab w:val="left" w:pos="142"/>
        </w:tabs>
        <w:spacing w:after="0" w:line="360" w:lineRule="auto"/>
        <w:ind w:firstLine="142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D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III </w:t>
      </w:r>
      <w:r w:rsidRPr="00953D82">
        <w:rPr>
          <w:rFonts w:ascii="Times New Roman" w:hAnsi="Times New Roman" w:cs="Times New Roman"/>
          <w:i/>
          <w:iCs/>
          <w:sz w:val="28"/>
          <w:szCs w:val="28"/>
        </w:rPr>
        <w:t>рівень</w:t>
      </w:r>
    </w:p>
    <w:p w:rsidR="00F85E54" w:rsidRPr="00953D82" w:rsidRDefault="00F85E54" w:rsidP="00953D82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розтяжки 15-20 секунд.</w:t>
      </w:r>
    </w:p>
    <w:p w:rsidR="00F85E54" w:rsidRPr="00953D82" w:rsidRDefault="00F85E54" w:rsidP="00953D82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Відпочинок між вправами - 15-20 секунд.</w:t>
      </w:r>
    </w:p>
    <w:p w:rsidR="00F85E54" w:rsidRPr="00953D82" w:rsidRDefault="00F85E54" w:rsidP="00953D82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Кількість повторень – 4 рази.</w:t>
      </w:r>
    </w:p>
    <w:p w:rsidR="00F85E54" w:rsidRPr="00953D82" w:rsidRDefault="00F85E54" w:rsidP="00953D82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Рівень інтенсивності - 4-6 по больовій шкалі - 2-3 рази на тиждень.</w:t>
      </w:r>
    </w:p>
    <w:p w:rsidR="00F85E54" w:rsidRPr="00953D82" w:rsidRDefault="00F85E54" w:rsidP="00953D82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кожного тренування - 30-40 хвилин.</w:t>
      </w:r>
    </w:p>
    <w:p w:rsidR="00F85E54" w:rsidRPr="00953D82" w:rsidRDefault="00F85E54" w:rsidP="00953D82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Частота проведення тренувань - 4-5 разів на тиждень.</w:t>
      </w:r>
    </w:p>
    <w:p w:rsidR="00F85E54" w:rsidRPr="00953D82" w:rsidRDefault="00F85E54" w:rsidP="00953D82">
      <w:pPr>
        <w:tabs>
          <w:tab w:val="left" w:pos="142"/>
        </w:tabs>
        <w:spacing w:after="0" w:line="360" w:lineRule="auto"/>
        <w:ind w:firstLine="142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D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IV </w:t>
      </w:r>
      <w:r w:rsidRPr="00953D82">
        <w:rPr>
          <w:rFonts w:ascii="Times New Roman" w:hAnsi="Times New Roman" w:cs="Times New Roman"/>
          <w:i/>
          <w:iCs/>
          <w:sz w:val="28"/>
          <w:szCs w:val="28"/>
        </w:rPr>
        <w:t>рівень</w:t>
      </w:r>
    </w:p>
    <w:p w:rsidR="00F85E54" w:rsidRPr="00953D82" w:rsidRDefault="00F85E54" w:rsidP="00953D82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розтяжки - 20-25 секунд.</w:t>
      </w:r>
    </w:p>
    <w:p w:rsidR="00F85E54" w:rsidRPr="00953D82" w:rsidRDefault="00F85E54" w:rsidP="00953D82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Відпочинок між вправами - 20-25 секунд.</w:t>
      </w:r>
    </w:p>
    <w:p w:rsidR="00F85E54" w:rsidRPr="00953D82" w:rsidRDefault="00F85E54" w:rsidP="00953D82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Кількість повторень – 5 разів.</w:t>
      </w:r>
    </w:p>
    <w:p w:rsidR="00F85E54" w:rsidRPr="00953D82" w:rsidRDefault="00F85E54" w:rsidP="00953D82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Рівень інтенсивності - 6-8 по больовій шкалі - 2-3 рази на тиждень.</w:t>
      </w:r>
    </w:p>
    <w:p w:rsidR="00F85E54" w:rsidRPr="00953D82" w:rsidRDefault="00F85E54" w:rsidP="00953D82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кожного тренування - 40-50 хвилин.</w:t>
      </w:r>
    </w:p>
    <w:p w:rsidR="00F85E54" w:rsidRPr="00953D82" w:rsidRDefault="00F85E54" w:rsidP="00953D82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Частота проведення тренувань - 4-5 разів на тиждень.</w:t>
      </w:r>
    </w:p>
    <w:p w:rsidR="00F85E54" w:rsidRPr="00953D82" w:rsidRDefault="00F85E54" w:rsidP="00953D82">
      <w:pPr>
        <w:tabs>
          <w:tab w:val="left" w:pos="142"/>
        </w:tabs>
        <w:spacing w:after="0" w:line="360" w:lineRule="auto"/>
        <w:ind w:firstLine="142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D82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="002C570E" w:rsidRPr="00953D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i/>
          <w:iCs/>
          <w:sz w:val="28"/>
          <w:szCs w:val="28"/>
        </w:rPr>
        <w:t>рівень</w:t>
      </w:r>
    </w:p>
    <w:p w:rsidR="00F85E54" w:rsidRPr="00953D82" w:rsidRDefault="00F85E54" w:rsidP="00953D82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розтяжки - 25-30 секунд.</w:t>
      </w:r>
    </w:p>
    <w:p w:rsidR="00F85E54" w:rsidRPr="00953D82" w:rsidRDefault="00F85E54" w:rsidP="00953D82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Відпочинок між вправами - 25-30 секунд.</w:t>
      </w:r>
    </w:p>
    <w:p w:rsidR="00F85E54" w:rsidRPr="00953D82" w:rsidRDefault="00F85E54" w:rsidP="00953D82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Кількість повторень - 5-6 разів.</w:t>
      </w:r>
    </w:p>
    <w:p w:rsidR="00F85E54" w:rsidRPr="00953D82" w:rsidRDefault="00F85E54" w:rsidP="00953D82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Рівень інтенсивності - 8-10 по больовій шкалі - 2-3 рази на тиждень.</w:t>
      </w:r>
    </w:p>
    <w:p w:rsidR="00F85E54" w:rsidRPr="00953D82" w:rsidRDefault="00F85E54" w:rsidP="00953D82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Тривалість кожного тренування - 50-60 хвилин.</w:t>
      </w:r>
    </w:p>
    <w:p w:rsidR="00F85E54" w:rsidRPr="00953D82" w:rsidRDefault="00F85E54" w:rsidP="00953D82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Частота проведення тренувань - 4-5 разів на тиждень.</w:t>
      </w:r>
    </w:p>
    <w:p w:rsidR="00F85E54" w:rsidRPr="00953D82" w:rsidRDefault="00F85E54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Крім тренувань на розтягнення проводилися процедури електроміостимуляція на м’язи розгиначів, комплекс ЛГ </w:t>
      </w:r>
      <w:r w:rsidR="00730042" w:rsidRPr="00953D82">
        <w:rPr>
          <w:rFonts w:ascii="Times New Roman" w:hAnsi="Times New Roman" w:cs="Times New Roman"/>
          <w:sz w:val="28"/>
          <w:szCs w:val="28"/>
        </w:rPr>
        <w:t>діти</w:t>
      </w:r>
      <w:r w:rsidRPr="00953D82">
        <w:rPr>
          <w:rFonts w:ascii="Times New Roman" w:hAnsi="Times New Roman" w:cs="Times New Roman"/>
          <w:sz w:val="28"/>
          <w:szCs w:val="28"/>
        </w:rPr>
        <w:t xml:space="preserve"> в домашніх умовах виконували з другого періоду збільшувалась кількість виконання до 12-14 разів.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37301" w:rsidRPr="00953D82" w:rsidRDefault="00F37301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Наряду з масажем, фізіотерапією, як активний засіб боротьби з контрактурою використовувалася механотерапія</w:t>
      </w:r>
      <w:r w:rsidR="00915557" w:rsidRPr="00953D82">
        <w:rPr>
          <w:rFonts w:ascii="Times New Roman" w:hAnsi="Times New Roman" w:cs="Times New Roman"/>
          <w:sz w:val="28"/>
          <w:szCs w:val="28"/>
        </w:rPr>
        <w:t xml:space="preserve">, а саме </w:t>
      </w:r>
      <w:r w:rsidRPr="00953D82">
        <w:rPr>
          <w:rFonts w:ascii="Times New Roman" w:hAnsi="Times New Roman" w:cs="Times New Roman"/>
          <w:sz w:val="28"/>
          <w:szCs w:val="28"/>
        </w:rPr>
        <w:t xml:space="preserve">апарат для пасивної </w:t>
      </w:r>
      <w:r w:rsidRPr="00953D82">
        <w:rPr>
          <w:rFonts w:ascii="Times New Roman" w:hAnsi="Times New Roman" w:cs="Times New Roman"/>
          <w:sz w:val="28"/>
          <w:szCs w:val="28"/>
        </w:rPr>
        <w:lastRenderedPageBreak/>
        <w:t xml:space="preserve">розробки ARTROMOT–F. Активне і самостійне виконання </w:t>
      </w:r>
      <w:r w:rsidR="00915557" w:rsidRPr="00953D82">
        <w:rPr>
          <w:rFonts w:ascii="Times New Roman" w:hAnsi="Times New Roman" w:cs="Times New Roman"/>
          <w:sz w:val="28"/>
          <w:szCs w:val="28"/>
        </w:rPr>
        <w:t xml:space="preserve">дитиною </w:t>
      </w:r>
      <w:r w:rsidRPr="00953D82">
        <w:rPr>
          <w:rFonts w:ascii="Times New Roman" w:hAnsi="Times New Roman" w:cs="Times New Roman"/>
          <w:sz w:val="28"/>
          <w:szCs w:val="28"/>
        </w:rPr>
        <w:t>вправ, передувалося з заняттями з методистом, дії якого були спрямовані на максимальну відновлення рухливості пальців та контролює правильність виконання індивідуальних занять.</w:t>
      </w:r>
    </w:p>
    <w:p w:rsidR="00915557" w:rsidRPr="00953D82" w:rsidRDefault="00915557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7974" cy="1657601"/>
            <wp:effectExtent l="19050" t="0" r="0" b="0"/>
            <wp:docPr id="30" name="Рисунок 9" descr="C:\Users\user\Desktop\14124906_508345979362569_12828692990417818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124906_508345979362569_1282869299041781843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99" cy="16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57" w:rsidRPr="00953D82" w:rsidRDefault="00F551A7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Рис. 3.15</w:t>
      </w:r>
      <w:r w:rsidR="00915557" w:rsidRPr="00953D82">
        <w:rPr>
          <w:rFonts w:ascii="Times New Roman" w:hAnsi="Times New Roman" w:cs="Times New Roman"/>
          <w:sz w:val="28"/>
          <w:szCs w:val="28"/>
        </w:rPr>
        <w:t xml:space="preserve">. Апарат для розроблення кисті і пальців – ARTROMOT </w:t>
      </w:r>
    </w:p>
    <w:p w:rsidR="00B55016" w:rsidRPr="00953D82" w:rsidRDefault="00F37301" w:rsidP="00953D8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При виконанні рухів стежили за тим, щоб добре скорочувалися м’язи, які беруть участь, у здійсненні того, чи іншого рухового акту, в той же час антагоністи повинні зберігати розслаблений стан. При відсутності набряку заняття на апаратах пасивної розробки рухів доводи</w:t>
      </w:r>
      <w:r w:rsidR="00915557" w:rsidRPr="00953D82">
        <w:rPr>
          <w:rFonts w:ascii="Times New Roman" w:hAnsi="Times New Roman" w:cs="Times New Roman"/>
          <w:sz w:val="28"/>
          <w:szCs w:val="28"/>
        </w:rPr>
        <w:t>ли до 1 години на день. З кожною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915557" w:rsidRPr="00953D82">
        <w:rPr>
          <w:rFonts w:ascii="Times New Roman" w:hAnsi="Times New Roman" w:cs="Times New Roman"/>
          <w:sz w:val="28"/>
          <w:szCs w:val="28"/>
        </w:rPr>
        <w:t xml:space="preserve">дитиною </w:t>
      </w:r>
      <w:r w:rsidRPr="00953D82">
        <w:rPr>
          <w:rFonts w:ascii="Times New Roman" w:hAnsi="Times New Roman" w:cs="Times New Roman"/>
          <w:sz w:val="28"/>
          <w:szCs w:val="28"/>
        </w:rPr>
        <w:t>працювали індивідуально, спеціально підбираючи під кожного режим роботи і час застосування механотерапії.</w:t>
      </w:r>
    </w:p>
    <w:p w:rsidR="007D2923" w:rsidRPr="00953D82" w:rsidRDefault="007D292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923" w:rsidRPr="00953D82" w:rsidRDefault="007D2923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D82">
        <w:rPr>
          <w:rFonts w:ascii="Times New Roman" w:hAnsi="Times New Roman" w:cs="Times New Roman"/>
          <w:b/>
          <w:sz w:val="28"/>
          <w:szCs w:val="28"/>
        </w:rPr>
        <w:t>3.3. Дослідження ефективності застосування експериментальної програми адаптивної фізичної реабілітації</w:t>
      </w:r>
    </w:p>
    <w:p w:rsidR="0066061E" w:rsidRPr="00953D82" w:rsidRDefault="0066061E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Для оцінки функціонального стану здорової і </w:t>
      </w:r>
      <w:r w:rsidR="00F551A7" w:rsidRPr="00953D82">
        <w:rPr>
          <w:rFonts w:ascii="Times New Roman" w:hAnsi="Times New Roman" w:cs="Times New Roman"/>
          <w:sz w:val="28"/>
          <w:szCs w:val="28"/>
        </w:rPr>
        <w:t>ураженої</w:t>
      </w:r>
      <w:r w:rsidRPr="00953D82">
        <w:rPr>
          <w:rFonts w:ascii="Times New Roman" w:hAnsi="Times New Roman" w:cs="Times New Roman"/>
          <w:sz w:val="28"/>
          <w:szCs w:val="28"/>
        </w:rPr>
        <w:t xml:space="preserve"> кисті ми проводили кистьову динамометрію до</w:t>
      </w:r>
      <w:r w:rsidR="00F551A7" w:rsidRPr="00953D82">
        <w:rPr>
          <w:rFonts w:ascii="Times New Roman" w:hAnsi="Times New Roman" w:cs="Times New Roman"/>
          <w:sz w:val="28"/>
          <w:szCs w:val="28"/>
        </w:rPr>
        <w:t xml:space="preserve"> застосування програми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B105A9" w:rsidRPr="00953D82">
        <w:rPr>
          <w:rFonts w:ascii="Times New Roman" w:hAnsi="Times New Roman" w:cs="Times New Roman"/>
          <w:sz w:val="28"/>
          <w:szCs w:val="28"/>
        </w:rPr>
        <w:t>адаптивної фізичної реабілітації</w:t>
      </w:r>
      <w:r w:rsidRPr="00953D82">
        <w:rPr>
          <w:rFonts w:ascii="Times New Roman" w:hAnsi="Times New Roman" w:cs="Times New Roman"/>
          <w:sz w:val="28"/>
          <w:szCs w:val="28"/>
        </w:rPr>
        <w:t>, через 40, 60 днів, мануальне й гоніометричне обстеження пальців хворої кисті, адаптований опитувальник MHQ (Michigan Hand Outcomes Questionnaire) та здійснювали суб’єктивне оцінювання вираженості болю за 10-бальною візуально-аналоговою шкалою (VAS) в стані спокою та при активних рухах.</w:t>
      </w:r>
    </w:p>
    <w:p w:rsidR="00B105A9" w:rsidRPr="00953D82" w:rsidRDefault="00B105A9" w:rsidP="00953D8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000000"/>
          <w:sz w:val="28"/>
          <w:szCs w:val="28"/>
        </w:rPr>
        <w:t>Оцінку ефективності розробленої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нами </w:t>
      </w:r>
      <w:r w:rsidRPr="00953D82">
        <w:rPr>
          <w:rFonts w:ascii="Times New Roman" w:hAnsi="Times New Roman" w:cs="Times New Roman"/>
          <w:sz w:val="28"/>
          <w:szCs w:val="28"/>
        </w:rPr>
        <w:t xml:space="preserve">програми адаптивної фізичної реабілітації </w:t>
      </w:r>
      <w:r w:rsidR="00E34A58" w:rsidRPr="00953D82">
        <w:rPr>
          <w:rFonts w:ascii="Times New Roman" w:hAnsi="Times New Roman" w:cs="Times New Roman"/>
          <w:sz w:val="28"/>
          <w:szCs w:val="28"/>
        </w:rPr>
        <w:t>для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sz w:val="28"/>
          <w:szCs w:val="28"/>
        </w:rPr>
        <w:t>дітей з переломами фаланг пальців рук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проводили за 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результатами: аналізу динаміки параметрів до відновлювальних заходів, через 20, 40, 60 днів, показники больових відчуттів оцінювали коли проводилась пасивна розробка контрактури фахівцем з фізичної терапії на 7, 14 день при активних та пасивних рухах, порівняльного аналізу результатів, отриманих під час педагогічного спостереження при використанні розроблено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ї програми </w:t>
      </w:r>
      <w:r w:rsidR="002C570E" w:rsidRPr="00953D82">
        <w:rPr>
          <w:rFonts w:ascii="Times New Roman" w:hAnsi="Times New Roman" w:cs="Times New Roman"/>
          <w:sz w:val="28"/>
          <w:szCs w:val="28"/>
        </w:rPr>
        <w:t>на експериментальній базі</w:t>
      </w:r>
      <w:r w:rsidRPr="00953D82">
        <w:rPr>
          <w:rFonts w:ascii="Times New Roman" w:hAnsi="Times New Roman" w:cs="Times New Roman"/>
          <w:sz w:val="28"/>
          <w:szCs w:val="28"/>
        </w:rPr>
        <w:t>.</w:t>
      </w:r>
    </w:p>
    <w:p w:rsidR="00B105A9" w:rsidRPr="00953D82" w:rsidRDefault="00B105A9" w:rsidP="00953D8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>Одним із важливих гоніометричних показників кисті була функція розгинання. До фізичної терапії функція розгинання в КГ склала  – = -17,3° (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>=0,8°),  а в ОГ = -17,1° (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>=2,6°), через 20 днів в КГ – = -10° (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>=1,4°),  а в ОГ = -4° (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=0,2°), різниця між показниками груп статистично значуща на </w:t>
      </w:r>
      <w:r w:rsidR="00E34A58" w:rsidRPr="00953D82">
        <w:rPr>
          <w:rFonts w:ascii="Times New Roman" w:hAnsi="Times New Roman" w:cs="Times New Roman"/>
          <w:color w:val="000000"/>
          <w:sz w:val="28"/>
          <w:szCs w:val="28"/>
        </w:rPr>
        <w:t>рівні p&lt;0,05,  наведені в табл.</w:t>
      </w:r>
      <w:r w:rsidR="00B55016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3.</w:t>
      </w:r>
      <w:r w:rsidR="00E05959" w:rsidRPr="00953D8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E34A58" w:rsidRPr="00953D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5016" w:rsidRPr="00AC0614" w:rsidRDefault="00B55016" w:rsidP="00B55016">
      <w:pPr>
        <w:tabs>
          <w:tab w:val="left" w:pos="709"/>
        </w:tabs>
        <w:spacing w:after="0" w:line="360" w:lineRule="auto"/>
        <w:ind w:firstLine="708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Таблиця 3.</w:t>
      </w:r>
      <w:r w:rsidR="00E05959" w:rsidRPr="00AC06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4</w:t>
      </w:r>
    </w:p>
    <w:p w:rsidR="00B55016" w:rsidRPr="00AC0614" w:rsidRDefault="00B55016" w:rsidP="00B55016">
      <w:pPr>
        <w:tabs>
          <w:tab w:val="left" w:pos="324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sz w:val="28"/>
          <w:szCs w:val="28"/>
        </w:rPr>
        <w:t>Динаміка</w:t>
      </w:r>
      <w:r w:rsidR="002C570E"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 амплітуди розгинання у п’ястно-</w:t>
      </w:r>
      <w:r w:rsidRPr="00AC0614">
        <w:rPr>
          <w:rFonts w:ascii="Times New Roman" w:hAnsi="Times New Roman" w:cs="Times New Roman"/>
          <w:b/>
          <w:bCs/>
          <w:sz w:val="28"/>
          <w:szCs w:val="28"/>
        </w:rPr>
        <w:t>фалангових суглобах кисті</w:t>
      </w:r>
    </w:p>
    <w:tbl>
      <w:tblPr>
        <w:tblW w:w="9810" w:type="dxa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5" w:type="dxa"/>
          <w:right w:w="110" w:type="dxa"/>
        </w:tblCellMar>
        <w:tblLook w:val="0000"/>
      </w:tblPr>
      <w:tblGrid>
        <w:gridCol w:w="3076"/>
        <w:gridCol w:w="1460"/>
        <w:gridCol w:w="1276"/>
        <w:gridCol w:w="1701"/>
        <w:gridCol w:w="2297"/>
      </w:tblGrid>
      <w:tr w:rsidR="00B55016" w:rsidRPr="00AC0614" w:rsidTr="00953D82">
        <w:trPr>
          <w:trHeight w:val="1"/>
        </w:trPr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Амплітуди розгинання, град.</w:t>
            </w:r>
          </w:p>
        </w:tc>
      </w:tr>
      <w:tr w:rsidR="00B55016" w:rsidRPr="00AC0614" w:rsidTr="00953D82">
        <w:trPr>
          <w:trHeight w:val="503"/>
        </w:trPr>
        <w:tc>
          <w:tcPr>
            <w:tcW w:w="3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C570E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Етапи </w:t>
            </w:r>
            <w:r w:rsidR="00E05959" w:rsidRPr="00AC0614">
              <w:rPr>
                <w:rFonts w:ascii="Times New Roman" w:hAnsi="Times New Roman" w:cs="Times New Roman"/>
                <w:sz w:val="28"/>
                <w:szCs w:val="28"/>
              </w:rPr>
              <w:t>фізичної реабілітації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r w:rsidR="00F551A7"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1A7" w:rsidRPr="00AC061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(n=13)</w:t>
            </w:r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2C570E"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1A7" w:rsidRPr="00AC061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(n=1</w:t>
            </w:r>
            <w:r w:rsidR="00E05959" w:rsidRPr="00AC061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F551A7" w:rsidRPr="00AC061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</w:tc>
      </w:tr>
      <w:tr w:rsidR="00E05959" w:rsidRPr="00AC0614" w:rsidTr="00953D82">
        <w:trPr>
          <w:trHeight w:val="1"/>
        </w:trPr>
        <w:tc>
          <w:tcPr>
            <w:tcW w:w="3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</w:tr>
      <w:tr w:rsidR="00E05959" w:rsidRPr="00AC0614" w:rsidTr="00953D82">
        <w:trPr>
          <w:trHeight w:val="1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до фізичної терапії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-17,3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2,6</w:t>
            </w:r>
          </w:p>
        </w:tc>
      </w:tr>
      <w:tr w:rsidR="00E05959" w:rsidRPr="00AC0614" w:rsidTr="00953D82">
        <w:trPr>
          <w:trHeight w:val="27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через 20 днів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-10*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1,4</w:t>
            </w:r>
          </w:p>
        </w:tc>
      </w:tr>
      <w:tr w:rsidR="00E05959" w:rsidRPr="00AC0614" w:rsidTr="00953D82">
        <w:trPr>
          <w:trHeight w:val="411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через 40 днів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-5*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2,0</w:t>
            </w:r>
          </w:p>
        </w:tc>
      </w:tr>
      <w:tr w:rsidR="00E05959" w:rsidRPr="00AC0614" w:rsidTr="00953D82">
        <w:trPr>
          <w:trHeight w:val="555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через 60 днів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-3*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5959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</w:tr>
    </w:tbl>
    <w:p w:rsidR="00B55016" w:rsidRPr="00AC0614" w:rsidRDefault="00B55016" w:rsidP="00B550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Примітка. * – значення статистично значуще відрізняється від початкового до проведення фізичної терапії(p&lt;0,05)</w:t>
      </w:r>
    </w:p>
    <w:p w:rsidR="00B105A9" w:rsidRPr="00AC0614" w:rsidRDefault="00B105A9" w:rsidP="00B550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5016" w:rsidRPr="00AC0614" w:rsidRDefault="00B55016" w:rsidP="00B5501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Для оцінки сили кисті проводилася кистьова динамометрія здорової та </w:t>
      </w:r>
      <w:r w:rsidR="00E05959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ураженої 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>кисті. Була встановлено значне покращення сили хворої кисті після проведеної</w:t>
      </w:r>
      <w:r w:rsidR="00457664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програми адаптивної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фіз</w:t>
      </w:r>
      <w:r w:rsidR="00457664" w:rsidRPr="00AC0614">
        <w:rPr>
          <w:rFonts w:ascii="Times New Roman" w:hAnsi="Times New Roman" w:cs="Times New Roman"/>
          <w:color w:val="000000"/>
          <w:sz w:val="28"/>
          <w:szCs w:val="28"/>
        </w:rPr>
        <w:t>ичної реабілітації</w:t>
      </w:r>
      <w:r w:rsidR="00491161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, які склали у ОГ 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>= 25,0° (</w:t>
      </w:r>
      <w:r w:rsidRPr="00AC0614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>=3,1°), КГ  – = 19,8° (</w:t>
      </w:r>
      <w:r w:rsidRPr="00AC0614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491161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=2,6°) </w:t>
      </w:r>
      <w:r w:rsidR="006C2357" w:rsidRPr="00AC061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C0614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AC0614">
        <w:rPr>
          <w:rFonts w:ascii="Times New Roman" w:hAnsi="Times New Roman" w:cs="Times New Roman"/>
          <w:sz w:val="28"/>
          <w:szCs w:val="28"/>
        </w:rPr>
        <w:t>&lt;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>0,05</w:t>
      </w:r>
      <w:r w:rsidR="006C2357" w:rsidRPr="00AC061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(для перевірки статистичної з</w:t>
      </w:r>
      <w:r w:rsidR="00491161" w:rsidRPr="00AC0614">
        <w:rPr>
          <w:rFonts w:ascii="Times New Roman" w:hAnsi="Times New Roman" w:cs="Times New Roman"/>
          <w:color w:val="000000"/>
          <w:sz w:val="28"/>
          <w:szCs w:val="28"/>
        </w:rPr>
        <w:t>начимості) дані наведені в табл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>. 3.</w:t>
      </w:r>
      <w:r w:rsidR="00E05959" w:rsidRPr="00AC061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34A58" w:rsidRPr="00AC06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53D82" w:rsidRDefault="00953D82" w:rsidP="00B5501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53D82" w:rsidRDefault="00953D82" w:rsidP="00B5501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53D82" w:rsidRDefault="00953D82" w:rsidP="00B5501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B55016" w:rsidRPr="00AC0614" w:rsidRDefault="00B55016" w:rsidP="00B5501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Таблиця 3.</w:t>
      </w:r>
      <w:r w:rsidR="00E05959" w:rsidRPr="00AC0614"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:rsidR="00B55016" w:rsidRPr="00AC0614" w:rsidRDefault="00B55016" w:rsidP="00B55016">
      <w:pPr>
        <w:tabs>
          <w:tab w:val="left" w:pos="70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sz w:val="28"/>
          <w:szCs w:val="28"/>
        </w:rPr>
        <w:t xml:space="preserve">Показники кистьової динамометрії у </w:t>
      </w:r>
      <w:r w:rsidR="00B105A9" w:rsidRPr="00AC0614">
        <w:rPr>
          <w:rFonts w:ascii="Times New Roman" w:hAnsi="Times New Roman" w:cs="Times New Roman"/>
          <w:b/>
          <w:bCs/>
          <w:sz w:val="28"/>
          <w:szCs w:val="28"/>
        </w:rPr>
        <w:t>дітей після переломів фаланг пальців рук</w:t>
      </w:r>
    </w:p>
    <w:tbl>
      <w:tblPr>
        <w:tblW w:w="9807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4" w:type="dxa"/>
          <w:right w:w="112" w:type="dxa"/>
        </w:tblCellMar>
        <w:tblLook w:val="0000"/>
      </w:tblPr>
      <w:tblGrid>
        <w:gridCol w:w="1983"/>
        <w:gridCol w:w="1020"/>
        <w:gridCol w:w="1134"/>
        <w:gridCol w:w="1276"/>
        <w:gridCol w:w="1417"/>
        <w:gridCol w:w="1535"/>
        <w:gridCol w:w="1442"/>
      </w:tblGrid>
      <w:tr w:rsidR="00B55016" w:rsidRPr="00AC0614" w:rsidTr="00953D82">
        <w:trPr>
          <w:trHeight w:val="431"/>
        </w:trPr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Досліджувана</w:t>
            </w:r>
          </w:p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кисть</w:t>
            </w:r>
          </w:p>
        </w:tc>
        <w:tc>
          <w:tcPr>
            <w:tcW w:w="78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Значення показників, кг</w:t>
            </w:r>
          </w:p>
        </w:tc>
      </w:tr>
      <w:tr w:rsidR="00B55016" w:rsidRPr="00AC0614" w:rsidTr="00953D82">
        <w:trPr>
          <w:trHeight w:val="1"/>
        </w:trPr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ІІІ</w:t>
            </w:r>
          </w:p>
        </w:tc>
      </w:tr>
      <w:tr w:rsidR="00B55016" w:rsidRPr="00AC0614" w:rsidTr="00953D82">
        <w:trPr>
          <w:trHeight w:val="1"/>
        </w:trPr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8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ОГ </w:t>
            </w:r>
            <w:r w:rsidR="00E05959" w:rsidRPr="00AC0614">
              <w:rPr>
                <w:rFonts w:ascii="Times New Roman" w:hAnsi="Times New Roman" w:cs="Times New Roman"/>
                <w:sz w:val="28"/>
                <w:szCs w:val="28"/>
              </w:rPr>
              <w:t>(n=13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55016" w:rsidRPr="00AC0614" w:rsidTr="00953D82">
        <w:trPr>
          <w:trHeight w:val="305"/>
        </w:trPr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5016" w:rsidRPr="00AC0614" w:rsidRDefault="00E05959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Уражена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object w:dxaOrig="20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9pt;height:15.9pt" o:ole="">
                  <v:imagedata r:id="rId36" o:title=""/>
                </v:shape>
                <o:OLEObject Type="Embed" ProgID="Equation.3" ShapeID="_x0000_i1025" DrawAspect="Content" ObjectID="_1687213184" r:id="rId37"/>
              </w:objec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object w:dxaOrig="200" w:dyaOrig="340">
                <v:shape id="_x0000_i1026" type="#_x0000_t75" style="width:10.9pt;height:15.9pt" o:ole="">
                  <v:imagedata r:id="rId36" o:title=""/>
                </v:shape>
                <o:OLEObject Type="Embed" ProgID="Equation.3" ShapeID="_x0000_i1026" DrawAspect="Content" ObjectID="_1687213185" r:id="rId38"/>
              </w:objec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object w:dxaOrig="200" w:dyaOrig="340">
                <v:shape id="_x0000_i1027" type="#_x0000_t75" style="width:10.9pt;height:15.9pt" o:ole="">
                  <v:imagedata r:id="rId36" o:title=""/>
                </v:shape>
                <o:OLEObject Type="Embed" ProgID="Equation.3" ShapeID="_x0000_i1027" DrawAspect="Content" ObjectID="_1687213186" r:id="rId39"/>
              </w:objec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</w:t>
            </w:r>
          </w:p>
        </w:tc>
      </w:tr>
      <w:tr w:rsidR="00B55016" w:rsidRPr="00AC0614" w:rsidTr="00953D82">
        <w:trPr>
          <w:trHeight w:val="428"/>
        </w:trPr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2,7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25,0*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3,1</w:t>
            </w:r>
          </w:p>
        </w:tc>
      </w:tr>
      <w:tr w:rsidR="00B55016" w:rsidRPr="00AC0614" w:rsidTr="00953D82">
        <w:trPr>
          <w:trHeight w:val="1"/>
        </w:trPr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Здорова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42,3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2,7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44,9*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2,8</w:t>
            </w:r>
          </w:p>
        </w:tc>
      </w:tr>
      <w:tr w:rsidR="00B55016" w:rsidRPr="00AC0614" w:rsidTr="00953D82">
        <w:trPr>
          <w:trHeight w:val="130"/>
        </w:trPr>
        <w:tc>
          <w:tcPr>
            <w:tcW w:w="980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B55016" w:rsidRPr="00AC0614">
              <w:rPr>
                <w:rFonts w:ascii="Times New Roman" w:hAnsi="Times New Roman" w:cs="Times New Roman"/>
                <w:sz w:val="28"/>
                <w:szCs w:val="28"/>
              </w:rPr>
              <w:t xml:space="preserve">КГ </w:t>
            </w: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(n=12</w:t>
            </w:r>
            <w:r w:rsidR="00B55016" w:rsidRPr="00AC06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55016" w:rsidRPr="00AC0614" w:rsidTr="00953D82">
        <w:trPr>
          <w:trHeight w:val="255"/>
        </w:trPr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5016" w:rsidRPr="00AC0614" w:rsidRDefault="00E05959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Уражена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object w:dxaOrig="200" w:dyaOrig="340">
                <v:shape id="_x0000_i1028" type="#_x0000_t75" style="width:10.9pt;height:15.9pt" o:ole="">
                  <v:imagedata r:id="rId36" o:title=""/>
                </v:shape>
                <o:OLEObject Type="Embed" ProgID="Equation.3" ShapeID="_x0000_i1028" DrawAspect="Content" ObjectID="_1687213187" r:id="rId40"/>
              </w:objec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object w:dxaOrig="200" w:dyaOrig="340">
                <v:shape id="_x0000_i1029" type="#_x0000_t75" style="width:10.9pt;height:15.9pt" o:ole="">
                  <v:imagedata r:id="rId36" o:title=""/>
                </v:shape>
                <o:OLEObject Type="Embed" ProgID="Equation.3" ShapeID="_x0000_i1029" DrawAspect="Content" ObjectID="_1687213188" r:id="rId41"/>
              </w:objec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E05959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object w:dxaOrig="200" w:dyaOrig="340">
                <v:shape id="_x0000_i1030" type="#_x0000_t75" style="width:10.9pt;height:15.9pt" o:ole="">
                  <v:imagedata r:id="rId36" o:title=""/>
                </v:shape>
                <o:OLEObject Type="Embed" ProgID="Equation.3" ShapeID="_x0000_i1030" DrawAspect="Content" ObjectID="_1687213189" r:id="rId42"/>
              </w:objec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S</w:t>
            </w:r>
          </w:p>
        </w:tc>
      </w:tr>
      <w:tr w:rsidR="00B55016" w:rsidRPr="00AC0614" w:rsidTr="00953D82">
        <w:trPr>
          <w:trHeight w:val="348"/>
        </w:trPr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14,6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2,3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19,8*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2,6</w:t>
            </w:r>
          </w:p>
        </w:tc>
      </w:tr>
      <w:tr w:rsidR="00B55016" w:rsidRPr="00AC0614" w:rsidTr="00953D82">
        <w:trPr>
          <w:trHeight w:val="235"/>
        </w:trPr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</w:rPr>
              <w:t>Здорова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40,1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41,7*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55016" w:rsidRPr="00AC0614" w:rsidRDefault="00B55016" w:rsidP="00D1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</w:tbl>
    <w:p w:rsidR="00B105A9" w:rsidRPr="00AC0614" w:rsidRDefault="00B55016" w:rsidP="00AB7A34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sz w:val="28"/>
          <w:szCs w:val="28"/>
        </w:rPr>
        <w:t>Примітки: І − вихідні дані до фізичної терапії; ІІ – через 40 днів; ІІІ – через 60; *– статистично достовірна різниця показників через  60 днів порівняно з вихідними даними (p&lt;0,05).</w:t>
      </w:r>
    </w:p>
    <w:p w:rsidR="00B55016" w:rsidRPr="00AC0614" w:rsidRDefault="00457664" w:rsidP="00AB7A34">
      <w:pPr>
        <w:tabs>
          <w:tab w:val="left" w:pos="709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В стані спокою діти 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больових відчуттів в </w:t>
      </w:r>
      <w:r w:rsidR="00E05959" w:rsidRPr="00AC0614">
        <w:rPr>
          <w:rFonts w:ascii="Times New Roman" w:hAnsi="Times New Roman" w:cs="Times New Roman"/>
          <w:color w:val="000000"/>
          <w:sz w:val="28"/>
          <w:szCs w:val="28"/>
        </w:rPr>
        <w:t>ураженій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кисті не відчували. Виражені больові відчуття з’явилися після пасивної розробки міжфалангових суглобів хворої кисті з фахівцем по фізичній терапії та склали в КГ – = 1,7 бали Ме (1,5; 1,8) в ОГ – = 1,4 бали Me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(1,2; 1,6), 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="00B55016" w:rsidRPr="00AC0614">
        <w:rPr>
          <w:rFonts w:ascii="Times New Roman" w:hAnsi="Times New Roman" w:cs="Times New Roman"/>
          <w:sz w:val="28"/>
          <w:szCs w:val="28"/>
        </w:rPr>
        <w:t>&lt;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>0,05</w:t>
      </w:r>
      <w:r w:rsidR="00E34A58" w:rsidRPr="00AC061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Дані показників больових відчуттів при</w:t>
      </w:r>
      <w:r w:rsidR="00491161"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 активних рухах наведені в табл</w:t>
      </w:r>
      <w:r w:rsidR="00B55016" w:rsidRPr="00AC0614">
        <w:rPr>
          <w:rFonts w:ascii="Times New Roman" w:hAnsi="Times New Roman" w:cs="Times New Roman"/>
          <w:color w:val="000000"/>
          <w:sz w:val="28"/>
          <w:szCs w:val="28"/>
        </w:rPr>
        <w:t>. 3.</w:t>
      </w:r>
      <w:r w:rsidR="00E05959" w:rsidRPr="00AC0614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B55016" w:rsidRPr="00AC0614" w:rsidRDefault="00B55016" w:rsidP="00B55016">
      <w:pPr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Таблиця 3.</w:t>
      </w:r>
      <w:r w:rsidR="00E05959" w:rsidRPr="00AC06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</w:p>
    <w:p w:rsidR="00B55016" w:rsidRPr="00AC0614" w:rsidRDefault="00B55016" w:rsidP="00B550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Динаміка показників больового синдрому у стані спокою за ВАШ</w:t>
      </w:r>
    </w:p>
    <w:tbl>
      <w:tblPr>
        <w:tblW w:w="991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5" w:type="dxa"/>
          <w:right w:w="110" w:type="dxa"/>
        </w:tblCellMar>
        <w:tblLook w:val="0000"/>
      </w:tblPr>
      <w:tblGrid>
        <w:gridCol w:w="3284"/>
        <w:gridCol w:w="3285"/>
        <w:gridCol w:w="3349"/>
      </w:tblGrid>
      <w:tr w:rsidR="00B55016" w:rsidRPr="00AC0614" w:rsidTr="00953D82">
        <w:trPr>
          <w:trHeight w:val="383"/>
        </w:trPr>
        <w:tc>
          <w:tcPr>
            <w:tcW w:w="3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E059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Періоди </w:t>
            </w:r>
            <w:r w:rsidR="00E05959"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фізичної реабілітації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</w:t>
            </w:r>
            <w:r w:rsidR="00790149" w:rsidRPr="00AC0614">
              <w:rPr>
                <w:rFonts w:ascii="Times New Roman" w:hAnsi="Times New Roman" w:cs="Times New Roman"/>
                <w:sz w:val="28"/>
                <w:szCs w:val="28"/>
              </w:rPr>
              <w:t>(n=13)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</w:t>
            </w:r>
            <w:r w:rsidR="00790149" w:rsidRPr="00AC0614">
              <w:rPr>
                <w:rFonts w:ascii="Times New Roman" w:hAnsi="Times New Roman" w:cs="Times New Roman"/>
                <w:sz w:val="28"/>
                <w:szCs w:val="28"/>
              </w:rPr>
              <w:t>(n=12)</w:t>
            </w:r>
          </w:p>
        </w:tc>
      </w:tr>
      <w:tr w:rsidR="00B55016" w:rsidRPr="00AC0614" w:rsidTr="00953D82">
        <w:trPr>
          <w:trHeight w:val="375"/>
        </w:trPr>
        <w:tc>
          <w:tcPr>
            <w:tcW w:w="3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 (25%;75%)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 (25%;75%)</w:t>
            </w:r>
          </w:p>
        </w:tc>
      </w:tr>
      <w:tr w:rsidR="00B55016" w:rsidRPr="00AC0614" w:rsidTr="00953D82">
        <w:trPr>
          <w:trHeight w:val="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фізичної терапії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B55016" w:rsidRPr="00AC0614" w:rsidTr="00953D82">
        <w:trPr>
          <w:trHeight w:val="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7 днів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1,4 (1,2; 1,6) **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1,7 (1,5; 1,8) *</w:t>
            </w:r>
          </w:p>
        </w:tc>
      </w:tr>
      <w:tr w:rsidR="00B55016" w:rsidRPr="00AC0614" w:rsidTr="00953D82">
        <w:trPr>
          <w:trHeight w:val="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14 днів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0,2 ( 0,1; 0,4) **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0,9 (0,7; 1,1) *</w:t>
            </w:r>
          </w:p>
        </w:tc>
      </w:tr>
    </w:tbl>
    <w:p w:rsidR="00B55016" w:rsidRPr="00AC0614" w:rsidRDefault="00B55016" w:rsidP="00B550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>Примітка: * відмінність статистично значущі з показниками до фізичної терапії р** відмінність статистично значущі з показниками контрольної групи р.</w:t>
      </w:r>
    </w:p>
    <w:p w:rsidR="00953D82" w:rsidRDefault="00953D82" w:rsidP="00B55016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B7A34" w:rsidRDefault="00AB7A34" w:rsidP="00B55016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55016" w:rsidRPr="00AC0614" w:rsidRDefault="00B55016" w:rsidP="00B55016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Таблиця 3.</w:t>
      </w:r>
      <w:r w:rsidR="00790149" w:rsidRPr="00AC06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7</w:t>
      </w:r>
    </w:p>
    <w:p w:rsidR="00B55016" w:rsidRPr="00AC0614" w:rsidRDefault="00B55016" w:rsidP="00B550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Динаміка показників больового синдрому при активному стані (згинанні/розгинанні кисті) за ВАШ</w:t>
      </w:r>
    </w:p>
    <w:tbl>
      <w:tblPr>
        <w:tblW w:w="985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5" w:type="dxa"/>
          <w:right w:w="110" w:type="dxa"/>
        </w:tblCellMar>
        <w:tblLook w:val="0000"/>
      </w:tblPr>
      <w:tblGrid>
        <w:gridCol w:w="3284"/>
        <w:gridCol w:w="3285"/>
        <w:gridCol w:w="3285"/>
      </w:tblGrid>
      <w:tr w:rsidR="00B55016" w:rsidRPr="00AC0614" w:rsidTr="00B55016">
        <w:trPr>
          <w:trHeight w:val="585"/>
        </w:trPr>
        <w:tc>
          <w:tcPr>
            <w:tcW w:w="3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7901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Періоди </w:t>
            </w:r>
            <w:r w:rsidR="00790149"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фізичної реабілітації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</w:t>
            </w:r>
            <w:r w:rsidR="00790149" w:rsidRPr="00AC0614">
              <w:rPr>
                <w:rFonts w:ascii="Times New Roman" w:hAnsi="Times New Roman" w:cs="Times New Roman"/>
                <w:sz w:val="28"/>
                <w:szCs w:val="28"/>
              </w:rPr>
              <w:t>(n=13)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</w:t>
            </w:r>
            <w:r w:rsidR="00790149" w:rsidRPr="00AC0614">
              <w:rPr>
                <w:rFonts w:ascii="Times New Roman" w:hAnsi="Times New Roman" w:cs="Times New Roman"/>
                <w:sz w:val="28"/>
                <w:szCs w:val="28"/>
              </w:rPr>
              <w:t>(n=12)</w:t>
            </w:r>
          </w:p>
        </w:tc>
      </w:tr>
      <w:tr w:rsidR="00B55016" w:rsidRPr="00AC0614" w:rsidTr="00B55016">
        <w:trPr>
          <w:trHeight w:val="375"/>
        </w:trPr>
        <w:tc>
          <w:tcPr>
            <w:tcW w:w="3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 (25%;75%)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 (25%;75%)</w:t>
            </w:r>
          </w:p>
        </w:tc>
      </w:tr>
      <w:tr w:rsidR="00B55016" w:rsidRPr="00AC0614" w:rsidTr="00B55016">
        <w:trPr>
          <w:trHeight w:val="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фізичної терапії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1,7 (1,4; 1,9)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1,6 (1,5; 1,9)</w:t>
            </w:r>
          </w:p>
        </w:tc>
      </w:tr>
      <w:tr w:rsidR="00B55016" w:rsidRPr="00AC0614" w:rsidTr="00B55016">
        <w:trPr>
          <w:trHeight w:val="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7 днів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2,3(2,1; 2,6) **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2,9 (2,7; 2,9) *</w:t>
            </w:r>
          </w:p>
        </w:tc>
      </w:tr>
      <w:tr w:rsidR="00B55016" w:rsidRPr="00AC0614" w:rsidTr="00B55016">
        <w:trPr>
          <w:trHeight w:val="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14 днів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1,2 (1,1; 1,4) **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55016" w:rsidRPr="00AC0614" w:rsidRDefault="00B55016" w:rsidP="00B550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61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1,8 (1,6; 1,7) *</w:t>
            </w:r>
          </w:p>
        </w:tc>
      </w:tr>
    </w:tbl>
    <w:p w:rsidR="00B55016" w:rsidRPr="00AC0614" w:rsidRDefault="00B55016" w:rsidP="00B5501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>Примітка: *відмінність статистично значущі з показниками до фізичної терапії р**відмінність статистично значущі з показниками контрольної групи р.</w:t>
      </w:r>
    </w:p>
    <w:p w:rsidR="00457664" w:rsidRPr="00AC0614" w:rsidRDefault="00457664" w:rsidP="00B5501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5016" w:rsidRPr="00AC0614" w:rsidRDefault="00B55016" w:rsidP="00B550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color w:val="000000"/>
          <w:sz w:val="28"/>
          <w:szCs w:val="28"/>
        </w:rPr>
        <w:t>Показники за</w:t>
      </w:r>
      <w:r w:rsidRPr="00AC0614">
        <w:rPr>
          <w:rFonts w:ascii="Times New Roman" w:hAnsi="Times New Roman" w:cs="Times New Roman"/>
          <w:sz w:val="28"/>
          <w:szCs w:val="28"/>
        </w:rPr>
        <w:t xml:space="preserve"> опитувальником MHQ 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 xml:space="preserve">склали у ОГ склали після проведеної </w:t>
      </w:r>
      <w:r w:rsidR="00457664" w:rsidRPr="00AC0614">
        <w:rPr>
          <w:rFonts w:ascii="Times New Roman" w:hAnsi="Times New Roman" w:cs="Times New Roman"/>
          <w:sz w:val="28"/>
          <w:szCs w:val="28"/>
        </w:rPr>
        <w:t xml:space="preserve">програми адаптивної фізичної </w:t>
      </w:r>
      <w:r w:rsidR="00790149" w:rsidRPr="00AC0614">
        <w:rPr>
          <w:rFonts w:ascii="Times New Roman" w:hAnsi="Times New Roman" w:cs="Times New Roman"/>
          <w:sz w:val="28"/>
          <w:szCs w:val="28"/>
        </w:rPr>
        <w:t>реабілітації</w:t>
      </w:r>
      <w:r w:rsidRPr="00AC0614">
        <w:rPr>
          <w:rFonts w:ascii="Times New Roman" w:hAnsi="Times New Roman" w:cs="Times New Roman"/>
          <w:color w:val="000000"/>
          <w:sz w:val="28"/>
          <w:szCs w:val="28"/>
        </w:rPr>
        <w:t>: добрі – 77,5%, задовільні – 15,7%, незадовільні –6,8% та в КГ: добрі –55,4, задовільні –21,1, незадовільні –16,3% (</w:t>
      </w:r>
      <w:r w:rsidRPr="00AC0614">
        <w:rPr>
          <w:rFonts w:ascii="Times New Roman" w:hAnsi="Times New Roman" w:cs="Times New Roman"/>
          <w:sz w:val="28"/>
          <w:szCs w:val="28"/>
        </w:rPr>
        <w:t>наведені на рис.3.2</w:t>
      </w:r>
      <w:r w:rsidR="00E34A58" w:rsidRPr="00AC0614">
        <w:rPr>
          <w:rFonts w:ascii="Times New Roman" w:hAnsi="Times New Roman" w:cs="Times New Roman"/>
          <w:sz w:val="28"/>
          <w:szCs w:val="28"/>
        </w:rPr>
        <w:t>4</w:t>
      </w:r>
      <w:r w:rsidRPr="00AC0614">
        <w:rPr>
          <w:rFonts w:ascii="Times New Roman" w:hAnsi="Times New Roman" w:cs="Times New Roman"/>
          <w:sz w:val="28"/>
          <w:szCs w:val="28"/>
        </w:rPr>
        <w:t>).</w:t>
      </w:r>
    </w:p>
    <w:p w:rsidR="00B55016" w:rsidRPr="00AC0614" w:rsidRDefault="00B55016" w:rsidP="00B5501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5525" cy="3625703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55016" w:rsidRPr="00AC0614" w:rsidRDefault="00625BBD" w:rsidP="00790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5016" w:rsidRPr="00AC0614">
        <w:rPr>
          <w:rFonts w:ascii="Times New Roman" w:hAnsi="Times New Roman" w:cs="Times New Roman"/>
          <w:sz w:val="28"/>
          <w:szCs w:val="28"/>
        </w:rPr>
        <w:t>Рис.</w:t>
      </w:r>
      <w:r w:rsidR="00790149" w:rsidRPr="00AC0614">
        <w:rPr>
          <w:rFonts w:ascii="Times New Roman" w:hAnsi="Times New Roman" w:cs="Times New Roman"/>
          <w:sz w:val="28"/>
          <w:szCs w:val="28"/>
        </w:rPr>
        <w:t>3.16</w:t>
      </w:r>
      <w:r w:rsidR="00B55016" w:rsidRPr="00AC0614">
        <w:rPr>
          <w:rFonts w:ascii="Times New Roman" w:hAnsi="Times New Roman" w:cs="Times New Roman"/>
          <w:sz w:val="28"/>
          <w:szCs w:val="28"/>
        </w:rPr>
        <w:t>. Динаміка показників кисті за опитувальником MHQ (</w:t>
      </w:r>
      <w:r w:rsidR="00B55016" w:rsidRPr="00AC0614">
        <w:rPr>
          <w:rFonts w:ascii="Times New Roman" w:hAnsi="Times New Roman" w:cs="Times New Roman"/>
          <w:sz w:val="28"/>
          <w:szCs w:val="28"/>
          <w:lang w:val="en-US"/>
        </w:rPr>
        <w:t>Michigan</w:t>
      </w:r>
      <w:r w:rsidR="002C570E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AC0614">
        <w:rPr>
          <w:rFonts w:ascii="Times New Roman" w:hAnsi="Times New Roman" w:cs="Times New Roman"/>
          <w:sz w:val="28"/>
          <w:szCs w:val="28"/>
          <w:lang w:val="en-US"/>
        </w:rPr>
        <w:t>Hand</w:t>
      </w:r>
      <w:r w:rsidR="002C570E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AC0614">
        <w:rPr>
          <w:rFonts w:ascii="Times New Roman" w:hAnsi="Times New Roman" w:cs="Times New Roman"/>
          <w:sz w:val="28"/>
          <w:szCs w:val="28"/>
          <w:lang w:val="en-US"/>
        </w:rPr>
        <w:t>Outcomes</w:t>
      </w:r>
      <w:r w:rsidR="002C570E" w:rsidRPr="00AC0614">
        <w:rPr>
          <w:rFonts w:ascii="Times New Roman" w:hAnsi="Times New Roman" w:cs="Times New Roman"/>
          <w:sz w:val="28"/>
          <w:szCs w:val="28"/>
        </w:rPr>
        <w:t xml:space="preserve"> </w:t>
      </w:r>
      <w:r w:rsidR="00B55016" w:rsidRPr="00AC0614">
        <w:rPr>
          <w:rFonts w:ascii="Times New Roman" w:hAnsi="Times New Roman" w:cs="Times New Roman"/>
          <w:sz w:val="28"/>
          <w:szCs w:val="28"/>
          <w:lang w:val="en-US"/>
        </w:rPr>
        <w:t>Questionnaire</w:t>
      </w:r>
      <w:r w:rsidR="00B55016" w:rsidRPr="00AC0614">
        <w:rPr>
          <w:rFonts w:ascii="Times New Roman" w:hAnsi="Times New Roman" w:cs="Times New Roman"/>
          <w:sz w:val="28"/>
          <w:szCs w:val="28"/>
        </w:rPr>
        <w:t>)</w:t>
      </w:r>
    </w:p>
    <w:p w:rsidR="00846CFE" w:rsidRPr="00953D82" w:rsidRDefault="00462B7C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213D5D" w:rsidRPr="00953D82">
        <w:rPr>
          <w:rFonts w:ascii="Times New Roman" w:hAnsi="Times New Roman" w:cs="Times New Roman"/>
          <w:sz w:val="28"/>
          <w:szCs w:val="28"/>
        </w:rPr>
        <w:t xml:space="preserve">о початку проходження програми </w:t>
      </w:r>
      <w:r w:rsidR="00453389" w:rsidRPr="00953D82">
        <w:rPr>
          <w:rFonts w:ascii="Times New Roman" w:hAnsi="Times New Roman" w:cs="Times New Roman"/>
          <w:sz w:val="28"/>
          <w:szCs w:val="28"/>
        </w:rPr>
        <w:t xml:space="preserve">адаптивної </w:t>
      </w:r>
      <w:r w:rsidR="00213D5D" w:rsidRPr="00953D82">
        <w:rPr>
          <w:rFonts w:ascii="Times New Roman" w:hAnsi="Times New Roman" w:cs="Times New Roman"/>
          <w:sz w:val="28"/>
          <w:szCs w:val="28"/>
        </w:rPr>
        <w:t xml:space="preserve">фізичної </w:t>
      </w:r>
      <w:r w:rsidR="00453389" w:rsidRPr="00953D82">
        <w:rPr>
          <w:rFonts w:ascii="Times New Roman" w:hAnsi="Times New Roman" w:cs="Times New Roman"/>
          <w:sz w:val="28"/>
          <w:szCs w:val="28"/>
        </w:rPr>
        <w:t>реабілітації</w:t>
      </w:r>
      <w:r w:rsidR="002C570E" w:rsidRPr="00953D82">
        <w:rPr>
          <w:rFonts w:ascii="Times New Roman" w:hAnsi="Times New Roman" w:cs="Times New Roman"/>
          <w:sz w:val="28"/>
          <w:szCs w:val="28"/>
        </w:rPr>
        <w:t xml:space="preserve"> показники</w:t>
      </w:r>
      <w:r w:rsidR="00213D5D" w:rsidRPr="00953D82">
        <w:rPr>
          <w:rFonts w:ascii="Times New Roman" w:hAnsi="Times New Roman" w:cs="Times New Roman"/>
          <w:sz w:val="28"/>
          <w:szCs w:val="28"/>
        </w:rPr>
        <w:t xml:space="preserve"> задоволеності ж</w:t>
      </w:r>
      <w:r w:rsidR="00D10C4A" w:rsidRPr="00953D82">
        <w:rPr>
          <w:rFonts w:ascii="Times New Roman" w:hAnsi="Times New Roman" w:cs="Times New Roman"/>
          <w:sz w:val="28"/>
          <w:szCs w:val="28"/>
        </w:rPr>
        <w:t>иттям у ОГ та у КГ</w:t>
      </w:r>
      <w:r w:rsidR="004D1B49" w:rsidRPr="00953D82">
        <w:rPr>
          <w:rFonts w:ascii="Times New Roman" w:hAnsi="Times New Roman" w:cs="Times New Roman"/>
          <w:sz w:val="28"/>
          <w:szCs w:val="28"/>
        </w:rPr>
        <w:t xml:space="preserve"> були приблизно однакові і становили 19±2 балів (p&lt;0,05) в ОГ, та у КГ 20±1,5 балів (p&lt;0,05), після проходження відновних заходів результати обох груп покращились, та становили в ОГ 34±1,8 балів та КГ 30±2,2 балів. </w:t>
      </w:r>
    </w:p>
    <w:p w:rsidR="00A03CE0" w:rsidRPr="00953D82" w:rsidRDefault="00453389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Результати проведених досліджень свідчать про те, що розроблена програма застосування заходів адаптивної фізичної реабілітації для дітей після переломів фаланг пальців верхньої кінцівки більш ефективно впливає на відновлення функції кисті ушк</w:t>
      </w:r>
      <w:r w:rsidR="00790149" w:rsidRPr="00953D82">
        <w:rPr>
          <w:rFonts w:ascii="Times New Roman" w:hAnsi="Times New Roman" w:cs="Times New Roman"/>
          <w:sz w:val="28"/>
          <w:szCs w:val="28"/>
        </w:rPr>
        <w:t>одженої</w:t>
      </w:r>
      <w:r w:rsidRPr="00953D82">
        <w:rPr>
          <w:rFonts w:ascii="Times New Roman" w:hAnsi="Times New Roman" w:cs="Times New Roman"/>
          <w:sz w:val="28"/>
          <w:szCs w:val="28"/>
        </w:rPr>
        <w:t xml:space="preserve"> руки, ніж загальноприйнятий підхід відновлення. Цей висновок ми зробили на підставі оцінки показників розгинання п’ястно–фаланг</w:t>
      </w:r>
      <w:r w:rsidR="002C570E" w:rsidRPr="00953D82">
        <w:rPr>
          <w:rFonts w:ascii="Times New Roman" w:hAnsi="Times New Roman" w:cs="Times New Roman"/>
          <w:sz w:val="28"/>
          <w:szCs w:val="28"/>
        </w:rPr>
        <w:t>ових суглобів, динамометричних,</w:t>
      </w:r>
      <w:r w:rsidRPr="00953D82">
        <w:rPr>
          <w:rFonts w:ascii="Times New Roman" w:hAnsi="Times New Roman" w:cs="Times New Roman"/>
          <w:sz w:val="28"/>
          <w:szCs w:val="28"/>
        </w:rPr>
        <w:t xml:space="preserve"> больових відчуттів в стані спокою та при активних рухах, оцінки за опитувальником MHQ та проаналізувавши результати за якими в ОГ були більш виражені зміни, особливо за задоволеності життям.</w:t>
      </w:r>
    </w:p>
    <w:p w:rsidR="00A03CE0" w:rsidRPr="00953D82" w:rsidRDefault="00A03CE0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389" w:rsidRPr="00953D82" w:rsidRDefault="00453389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b/>
          <w:sz w:val="28"/>
          <w:szCs w:val="28"/>
        </w:rPr>
        <w:t>Висновки до третього розділу</w:t>
      </w:r>
    </w:p>
    <w:p w:rsidR="00462B7C" w:rsidRPr="00953D82" w:rsidRDefault="00462B7C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bCs/>
          <w:sz w:val="28"/>
          <w:szCs w:val="28"/>
        </w:rPr>
        <w:t>Програма адаптивної фізичної реабілітації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bCs/>
          <w:sz w:val="28"/>
          <w:szCs w:val="28"/>
        </w:rPr>
        <w:t>дітей при переломах ф</w:t>
      </w:r>
      <w:r w:rsidR="00AB7A34">
        <w:rPr>
          <w:rFonts w:ascii="Times New Roman" w:hAnsi="Times New Roman" w:cs="Times New Roman"/>
          <w:bCs/>
          <w:sz w:val="28"/>
          <w:szCs w:val="28"/>
        </w:rPr>
        <w:t>аланг</w:t>
      </w:r>
      <w:r w:rsidRPr="00953D82">
        <w:rPr>
          <w:rFonts w:ascii="Times New Roman" w:hAnsi="Times New Roman" w:cs="Times New Roman"/>
          <w:bCs/>
          <w:sz w:val="28"/>
          <w:szCs w:val="28"/>
        </w:rPr>
        <w:t xml:space="preserve"> пальців рук</w:t>
      </w:r>
      <w:r w:rsidRPr="00953D82">
        <w:rPr>
          <w:rFonts w:ascii="Times New Roman" w:hAnsi="Times New Roman" w:cs="Times New Roman"/>
          <w:sz w:val="28"/>
          <w:szCs w:val="28"/>
        </w:rPr>
        <w:t xml:space="preserve"> передбачала комплексне використання різноманітних сучасних засобів</w:t>
      </w:r>
      <w:r w:rsidR="00A03CE0" w:rsidRPr="00953D82">
        <w:rPr>
          <w:rFonts w:ascii="Times New Roman" w:hAnsi="Times New Roman" w:cs="Times New Roman"/>
          <w:sz w:val="28"/>
          <w:szCs w:val="28"/>
        </w:rPr>
        <w:t xml:space="preserve"> і методів, для </w:t>
      </w:r>
      <w:r w:rsidRPr="00953D82">
        <w:rPr>
          <w:rFonts w:ascii="Times New Roman" w:hAnsi="Times New Roman" w:cs="Times New Roman"/>
          <w:sz w:val="28"/>
          <w:szCs w:val="28"/>
        </w:rPr>
        <w:t xml:space="preserve">досягнення у найкоротші терміни максимального позитивного ефекту. Нами застосовувалось таке комбінування реабілітаційних засобів у розробленій комплексній програмі: теплові процедури (парафіно-озокеритні аплікації або теплові ванночки) 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Pr="00953D82">
        <w:rPr>
          <w:rFonts w:ascii="Times New Roman" w:hAnsi="Times New Roman" w:cs="Times New Roman"/>
          <w:sz w:val="28"/>
          <w:szCs w:val="28"/>
        </w:rPr>
        <w:t xml:space="preserve">лікувальний масаж 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Pr="00953D82">
        <w:rPr>
          <w:rFonts w:ascii="Times New Roman" w:hAnsi="Times New Roman" w:cs="Times New Roman"/>
          <w:sz w:val="28"/>
          <w:szCs w:val="28"/>
        </w:rPr>
        <w:t xml:space="preserve"> ЛГ 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Pr="00953D82">
        <w:rPr>
          <w:rFonts w:ascii="Times New Roman" w:hAnsi="Times New Roman" w:cs="Times New Roman"/>
          <w:sz w:val="28"/>
          <w:szCs w:val="28"/>
        </w:rPr>
        <w:t xml:space="preserve">постізометрична релаксація 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Pr="00953D82">
        <w:rPr>
          <w:rFonts w:ascii="Times New Roman" w:hAnsi="Times New Roman" w:cs="Times New Roman"/>
          <w:sz w:val="28"/>
          <w:szCs w:val="28"/>
        </w:rPr>
        <w:t xml:space="preserve">фізіотерапія (електрофорез, ударно-хвильова терапія, електроміостимуляція) 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Pr="00953D82">
        <w:rPr>
          <w:rFonts w:ascii="Times New Roman" w:hAnsi="Times New Roman" w:cs="Times New Roman"/>
          <w:sz w:val="28"/>
          <w:szCs w:val="28"/>
        </w:rPr>
        <w:t xml:space="preserve"> механотерапія </w:t>
      </w:r>
      <w:r w:rsidRPr="00953D82">
        <w:rPr>
          <w:rFonts w:ascii="Times New Roman" w:hAnsi="Times New Roman" w:cs="Times New Roman"/>
          <w:b/>
          <w:bCs/>
          <w:sz w:val="28"/>
          <w:szCs w:val="28"/>
        </w:rPr>
        <w:t xml:space="preserve">→ </w:t>
      </w:r>
      <w:r w:rsidRPr="00953D82">
        <w:rPr>
          <w:rFonts w:ascii="Times New Roman" w:hAnsi="Times New Roman" w:cs="Times New Roman"/>
          <w:bCs/>
          <w:sz w:val="28"/>
          <w:szCs w:val="28"/>
        </w:rPr>
        <w:t>гідрокінезотерапія</w:t>
      </w:r>
      <w:r w:rsidRPr="00953D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2B7C" w:rsidRPr="00953D82" w:rsidRDefault="00462B7C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Розроблена </w:t>
      </w:r>
      <w:r w:rsidRPr="00953D82">
        <w:rPr>
          <w:rFonts w:ascii="Times New Roman" w:hAnsi="Times New Roman" w:cs="Times New Roman"/>
          <w:sz w:val="28"/>
          <w:szCs w:val="28"/>
        </w:rPr>
        <w:t xml:space="preserve">програма адаптивної фізичної реабілітації для дітей 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>проходила у три етапи та передбачала поступове урізноманітнення впроваджених реабілітаційних заходів за двома руховими режимами: щадним та щадно-тренуючим, які відрізнялися один від одного завданням, рівнем рухової активності, моторною щільністю, спрямованістю та наповненням засобів фізичної терапії.</w:t>
      </w:r>
    </w:p>
    <w:p w:rsidR="00462B7C" w:rsidRPr="00953D82" w:rsidRDefault="00462B7C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>За критерії ефективності було обрано кистьову динамометрію, мануальне й гоніометричне обстеження пальців ураженої кисті, адаптований опитувальник MHQ (Michigan Hand Outcomes Questionnaire) та здійснювали суб’єктивне оцінювання вираженості болю за 10-бальною візуально-аналоговою шкалою (VAS) в стані спокою та при активних рухах.</w:t>
      </w:r>
    </w:p>
    <w:p w:rsidR="00A03CE0" w:rsidRPr="00953D82" w:rsidRDefault="00462B7C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="00DB4592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адаптивної 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фізичної 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реабілітації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функція розгинання в КГ склала  – = -17,3° (</w:t>
      </w:r>
      <w:r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>=0,8°),  а в ОГ = -17,1° (</w:t>
      </w:r>
      <w:r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>=2,6°), через 20 днів в КГ – = -10° (</w:t>
      </w:r>
      <w:r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>=1,4°),  а в ОГ = -4° (</w:t>
      </w:r>
      <w:r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>=0,2°), різниця між показниками груп статистично значуща на рівні p&lt;0,05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B4592" w:rsidRPr="00953D82">
        <w:rPr>
          <w:rFonts w:ascii="Times New Roman" w:hAnsi="Times New Roman" w:cs="Times New Roman"/>
          <w:color w:val="000000"/>
          <w:sz w:val="28"/>
          <w:szCs w:val="28"/>
        </w:rPr>
        <w:t>Після впровадження програми адаптивної фізичної реабілітації було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встановлено значне покращення сили </w:t>
      </w:r>
      <w:r w:rsidR="00DB4592" w:rsidRPr="00953D82">
        <w:rPr>
          <w:rFonts w:ascii="Times New Roman" w:hAnsi="Times New Roman" w:cs="Times New Roman"/>
          <w:color w:val="000000"/>
          <w:sz w:val="28"/>
          <w:szCs w:val="28"/>
        </w:rPr>
        <w:t>ураженої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кисті</w:t>
      </w:r>
      <w:r w:rsidR="00DB4592" w:rsidRPr="00953D82">
        <w:rPr>
          <w:rFonts w:ascii="Times New Roman" w:hAnsi="Times New Roman" w:cs="Times New Roman"/>
          <w:color w:val="000000"/>
          <w:sz w:val="28"/>
          <w:szCs w:val="28"/>
        </w:rPr>
        <w:t>, яка склала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у ОГ = 25,0° (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=3,1°), КГ  – = 19,8° (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=2,6°) (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="00A03CE0" w:rsidRPr="00953D82">
        <w:rPr>
          <w:rFonts w:ascii="Times New Roman" w:hAnsi="Times New Roman" w:cs="Times New Roman"/>
          <w:sz w:val="28"/>
          <w:szCs w:val="28"/>
        </w:rPr>
        <w:t>&lt;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0,05).</w:t>
      </w:r>
      <w:r w:rsidR="00DB4592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В стані спокою діти больових відчуттів в хворій кисті не відчували. Виражені больові відчуття з’явилися після пасивної розробки міжфалангових суглобів хворої кисті з фахівцем по фізичній терапії та склали в КГ – = 1,7 бали Ме (1,5; 1,8) в ОГ – = 1,4 бали Me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(1,2; 1,6), 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="00A03CE0" w:rsidRPr="00953D82">
        <w:rPr>
          <w:rFonts w:ascii="Times New Roman" w:hAnsi="Times New Roman" w:cs="Times New Roman"/>
          <w:sz w:val="28"/>
          <w:szCs w:val="28"/>
        </w:rPr>
        <w:t>&lt;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0,05</w:t>
      </w:r>
      <w:r w:rsidR="00DB4592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Показники за</w:t>
      </w:r>
      <w:r w:rsidR="00A03CE0" w:rsidRPr="00953D82">
        <w:rPr>
          <w:rFonts w:ascii="Times New Roman" w:hAnsi="Times New Roman" w:cs="Times New Roman"/>
          <w:sz w:val="28"/>
          <w:szCs w:val="28"/>
        </w:rPr>
        <w:t xml:space="preserve"> опитувальником MHQ 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склали у ОГ склали після проведеної </w:t>
      </w:r>
      <w:r w:rsidR="00A03CE0" w:rsidRPr="00953D82">
        <w:rPr>
          <w:rFonts w:ascii="Times New Roman" w:hAnsi="Times New Roman" w:cs="Times New Roman"/>
          <w:sz w:val="28"/>
          <w:szCs w:val="28"/>
        </w:rPr>
        <w:t>програми адаптивної фізичної терапії</w:t>
      </w:r>
      <w:r w:rsidR="00A03CE0" w:rsidRPr="00953D82">
        <w:rPr>
          <w:rFonts w:ascii="Times New Roman" w:hAnsi="Times New Roman" w:cs="Times New Roman"/>
          <w:color w:val="000000"/>
          <w:sz w:val="28"/>
          <w:szCs w:val="28"/>
        </w:rPr>
        <w:t>: добрі – 77,5%, задовільні – 15,7%, незадовільні –6,8% та в КГ: добрі –55,4, задовільні –21,1, незадовільні –16,3%.</w:t>
      </w:r>
    </w:p>
    <w:p w:rsidR="00A03CE0" w:rsidRPr="00953D82" w:rsidRDefault="00A03CE0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За отриманими результатами проведених досліджень можна стверджувати про те, що розроблена комплексна програма адаптивної фізичної реабілітації для дітей після переломів фаланг пальців верхньої кінцівки більш ефективно впливає на відновлення </w:t>
      </w:r>
      <w:r w:rsidR="00790149" w:rsidRPr="00953D82">
        <w:rPr>
          <w:rFonts w:ascii="Times New Roman" w:hAnsi="Times New Roman" w:cs="Times New Roman"/>
          <w:sz w:val="28"/>
          <w:szCs w:val="28"/>
        </w:rPr>
        <w:t>функції кисті ушкодженою руки,</w:t>
      </w:r>
      <w:r w:rsidRPr="00953D82">
        <w:rPr>
          <w:rFonts w:ascii="Times New Roman" w:hAnsi="Times New Roman" w:cs="Times New Roman"/>
          <w:sz w:val="28"/>
          <w:szCs w:val="28"/>
        </w:rPr>
        <w:t xml:space="preserve"> покращує якість життя та може бути рекомендована до застосування для пацієнтів з аналогічними цілями.</w:t>
      </w:r>
    </w:p>
    <w:p w:rsidR="00565FFD" w:rsidRPr="00953D82" w:rsidRDefault="00565FFD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FFD" w:rsidRPr="00953D82" w:rsidRDefault="00565FFD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FFD" w:rsidRPr="00953D82" w:rsidRDefault="00565FFD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FFD" w:rsidRPr="00953D82" w:rsidRDefault="00565FFD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C4A" w:rsidRPr="00953D82" w:rsidRDefault="00D10C4A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10C4A" w:rsidRPr="00953D82" w:rsidRDefault="00D10C4A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10C4A" w:rsidRPr="00953D82" w:rsidRDefault="00D10C4A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C570E" w:rsidRPr="00953D82" w:rsidRDefault="002C570E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65FFD" w:rsidRPr="00953D82" w:rsidRDefault="00565FFD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53D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РОЗДІЛ 4</w:t>
      </w:r>
    </w:p>
    <w:p w:rsidR="00565FFD" w:rsidRPr="00953D82" w:rsidRDefault="00565FFD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953D8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ОБГОВОРЕННЯ РЕЗУЛЬТАТІВ ДОСЛІДЖЕННЯ</w:t>
      </w:r>
    </w:p>
    <w:p w:rsidR="00632A5D" w:rsidRDefault="00632A5D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625BBD" w:rsidRPr="00953D82" w:rsidRDefault="00625BBD" w:rsidP="00953D8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565FFD" w:rsidRPr="00953D82" w:rsidRDefault="00565FFD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 ході роботи отримано три групи даних: що підтверджують, доповнюють і абсолютно нові дані з проблеми дослідження. Результати дослідження підтверджують дані про позитивний вплив засобів адаптивної фізичної реабілітації на</w:t>
      </w:r>
      <w:r w:rsidR="00994C1B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відновлення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94C1B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функціональних </w:t>
      </w:r>
      <w:r w:rsidR="00994C1B" w:rsidRPr="00953D82">
        <w:rPr>
          <w:rFonts w:ascii="Times New Roman" w:hAnsi="Times New Roman" w:cs="Times New Roman"/>
          <w:sz w:val="28"/>
          <w:szCs w:val="28"/>
        </w:rPr>
        <w:t>біомеханічних показників верхньої віл</w:t>
      </w:r>
      <w:r w:rsidR="00FD7599" w:rsidRPr="00953D82">
        <w:rPr>
          <w:rFonts w:ascii="Times New Roman" w:hAnsi="Times New Roman" w:cs="Times New Roman"/>
          <w:sz w:val="28"/>
          <w:szCs w:val="28"/>
        </w:rPr>
        <w:t>ьної кінцівки</w:t>
      </w:r>
      <w:r w:rsidR="00994C1B" w:rsidRPr="00953D82">
        <w:rPr>
          <w:rFonts w:ascii="Times New Roman" w:hAnsi="Times New Roman" w:cs="Times New Roman"/>
          <w:sz w:val="28"/>
          <w:szCs w:val="28"/>
        </w:rPr>
        <w:t xml:space="preserve">, покращення сили м’язів, функцій п’ястно-фалангових суглобів 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А. Н. Рой, 2012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Т.</w:t>
      </w:r>
      <w:r w:rsidR="00632A5D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В. Заморський, 2008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), про зростаючу кількість</w:t>
      </w:r>
      <w:r w:rsidR="00AB7A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пацієнтів з переломами фаланг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пальців вер</w:t>
      </w:r>
      <w:r w:rsidR="00994C1B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ньої кінцівки</w:t>
      </w:r>
      <w:r w:rsidR="005155A1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серед дитячого населення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Е. В. Прокопович, 2010;</w:t>
      </w:r>
      <w:r w:rsidR="005155A1"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О.К. Ніканоров, 2016,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А. П. Ратьев, 2008</w:t>
      </w: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:rsidR="00FD7599" w:rsidRPr="00953D82" w:rsidRDefault="00565FFD" w:rsidP="00953D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Доповнюючими є дані про особливості </w:t>
      </w:r>
      <w:r w:rsidR="00FD7599" w:rsidRPr="00953D82">
        <w:rPr>
          <w:rFonts w:ascii="Times New Roman" w:hAnsi="Times New Roman" w:cs="Times New Roman"/>
          <w:sz w:val="28"/>
          <w:szCs w:val="28"/>
        </w:rPr>
        <w:t xml:space="preserve">впливу на відновлення функції кисті ушкодженої руки 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(В. О. Кашуба 2003–2009), </w:t>
      </w:r>
      <w:r w:rsidR="00FD7599" w:rsidRPr="00953D82">
        <w:rPr>
          <w:rFonts w:ascii="Times New Roman" w:hAnsi="Times New Roman" w:cs="Times New Roman"/>
          <w:sz w:val="28"/>
          <w:szCs w:val="28"/>
        </w:rPr>
        <w:t>розгинання п’ястно–фалангових суглобів та покращення динамометричних показників після фізичної реабілітації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 пацієнтів з переломами флангів пальців (А. Н. Рой, 2012; Т.</w:t>
      </w:r>
      <w:r w:rsidR="005155A1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В. Заморський, 2008),</w:t>
      </w:r>
      <w:r w:rsidR="005155A1" w:rsidRPr="00953D82">
        <w:rPr>
          <w:rFonts w:ascii="Times New Roman" w:hAnsi="Times New Roman" w:cs="Times New Roman"/>
          <w:sz w:val="28"/>
          <w:szCs w:val="28"/>
        </w:rPr>
        <w:t xml:space="preserve"> усунення больових відчуттів в стані спокою та зменшення при активних рухах ( Л. Д. Кравчук 2014,</w:t>
      </w:r>
      <w:r w:rsidR="00FD7599"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5155A1" w:rsidRPr="00953D82">
        <w:rPr>
          <w:rFonts w:ascii="Times New Roman" w:hAnsi="Times New Roman" w:cs="Times New Roman"/>
          <w:sz w:val="28"/>
          <w:szCs w:val="28"/>
        </w:rPr>
        <w:t xml:space="preserve">Ю. А. Попадюха, 2016), 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також дані багатьох авторів, що характеризують особливості застосування засобів і методів фізичної реабілітації для тематичного</w:t>
      </w:r>
      <w:r w:rsidR="002C570E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контингенту (В. 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И.</w:t>
      </w:r>
      <w:r w:rsidR="002C570E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2C570E" w:rsidRPr="00953D82">
        <w:rPr>
          <w:rFonts w:ascii="Times New Roman" w:hAnsi="Times New Roman" w:cs="Times New Roman"/>
          <w:color w:val="1D1B11"/>
          <w:sz w:val="28"/>
          <w:szCs w:val="28"/>
        </w:rPr>
        <w:t>Зоря, 2010; Е. Ф. Древинг, 201</w:t>
      </w:r>
      <w:r w:rsidR="00FD7599" w:rsidRPr="00953D82">
        <w:rPr>
          <w:rFonts w:ascii="Times New Roman" w:hAnsi="Times New Roman" w:cs="Times New Roman"/>
          <w:color w:val="1D1B11"/>
          <w:sz w:val="28"/>
          <w:szCs w:val="28"/>
        </w:rPr>
        <w:t>8;</w:t>
      </w:r>
      <w:r w:rsidR="002C570E"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А. П. Ратьев А. П. 2015; Д. Е. </w:t>
      </w:r>
      <w:r w:rsidR="00FD7599" w:rsidRPr="00953D82">
        <w:rPr>
          <w:rFonts w:ascii="Times New Roman" w:hAnsi="Times New Roman" w:cs="Times New Roman"/>
          <w:color w:val="1D1B11"/>
          <w:sz w:val="28"/>
          <w:szCs w:val="28"/>
        </w:rPr>
        <w:t>Горшунов, 2009</w:t>
      </w:r>
      <w:r w:rsidR="00FD7599"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:rsidR="00994C1B" w:rsidRPr="00953D82" w:rsidRDefault="00565FFD" w:rsidP="00953D8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 нових даних належать обґрунтування й розробка </w:t>
      </w:r>
      <w:r w:rsidR="00994C1B" w:rsidRPr="00953D82">
        <w:rPr>
          <w:rFonts w:ascii="Times New Roman" w:hAnsi="Times New Roman" w:cs="Times New Roman"/>
          <w:sz w:val="28"/>
          <w:szCs w:val="28"/>
        </w:rPr>
        <w:t>програми адаптивної фізичної реабіліт</w:t>
      </w:r>
      <w:r w:rsidR="002C570E" w:rsidRPr="00953D82">
        <w:rPr>
          <w:rFonts w:ascii="Times New Roman" w:hAnsi="Times New Roman" w:cs="Times New Roman"/>
          <w:sz w:val="28"/>
          <w:szCs w:val="28"/>
        </w:rPr>
        <w:t>ації дітей при переломах ф</w:t>
      </w:r>
      <w:r w:rsidR="00AB7A34">
        <w:rPr>
          <w:rFonts w:ascii="Times New Roman" w:hAnsi="Times New Roman" w:cs="Times New Roman"/>
          <w:sz w:val="28"/>
          <w:szCs w:val="28"/>
        </w:rPr>
        <w:t>а</w:t>
      </w:r>
      <w:r w:rsidR="002C570E" w:rsidRPr="00953D82">
        <w:rPr>
          <w:rFonts w:ascii="Times New Roman" w:hAnsi="Times New Roman" w:cs="Times New Roman"/>
          <w:sz w:val="28"/>
          <w:szCs w:val="28"/>
        </w:rPr>
        <w:t>ланг</w:t>
      </w:r>
      <w:r w:rsidR="00994C1B" w:rsidRPr="00953D82">
        <w:rPr>
          <w:rFonts w:ascii="Times New Roman" w:hAnsi="Times New Roman" w:cs="Times New Roman"/>
          <w:sz w:val="28"/>
          <w:szCs w:val="28"/>
        </w:rPr>
        <w:t xml:space="preserve"> пальців рук на постіммобілізаційному етапі відновлення з комплексним підходом, яка вміщує, окрім традиційних методів і засобів відно</w:t>
      </w:r>
      <w:r w:rsidR="00AB7A34">
        <w:rPr>
          <w:rFonts w:ascii="Times New Roman" w:hAnsi="Times New Roman" w:cs="Times New Roman"/>
          <w:sz w:val="28"/>
          <w:szCs w:val="28"/>
        </w:rPr>
        <w:t>влення (ЛГ</w:t>
      </w:r>
      <w:r w:rsidR="002C570E" w:rsidRPr="00953D82">
        <w:rPr>
          <w:rFonts w:ascii="Times New Roman" w:hAnsi="Times New Roman" w:cs="Times New Roman"/>
          <w:sz w:val="28"/>
          <w:szCs w:val="28"/>
        </w:rPr>
        <w:t>, фізіотерапія, лікуваль</w:t>
      </w:r>
      <w:r w:rsidR="00994C1B" w:rsidRPr="00953D82">
        <w:rPr>
          <w:rFonts w:ascii="Times New Roman" w:hAnsi="Times New Roman" w:cs="Times New Roman"/>
          <w:sz w:val="28"/>
          <w:szCs w:val="28"/>
        </w:rPr>
        <w:t xml:space="preserve">ний масаж), також і сучасні: ударно-хвильову терапію, постізометричну релаксацію, технічні засоби – ARTROMOT-F для пасивної розробки міжфалангових суглобів кисті. Програма була спрямована на поліпшення обмінних процесів шляхом підсилення крово- та лімфообігу у місці перелому; розробку контрактури в суглобах кисті;зменшення клінічних проявів комбінованої патології; відновлення </w:t>
      </w:r>
      <w:r w:rsidR="00994C1B" w:rsidRPr="00953D82">
        <w:rPr>
          <w:rFonts w:ascii="Times New Roman" w:hAnsi="Times New Roman" w:cs="Times New Roman"/>
          <w:sz w:val="28"/>
          <w:szCs w:val="28"/>
        </w:rPr>
        <w:lastRenderedPageBreak/>
        <w:t>порушених функцій, зміцнення ОРА; зміцнення м’язів розгиначів, після розробки контрактури; покращення якості життя дітей; мотивація дитини до активної участі у процесі адаптивної фізичної реабілітації. Отримані позитивні результати полягають в можливості застосування ключових теоретичних положень дослідження в практичній роботі фахівців із фізичної реабілітації в умовах спеціалізованих реабілітаційних центрів ортопедо-травматологічного профілю для підвищення ефективності відновного лікування</w:t>
      </w:r>
      <w:r w:rsidR="00994C1B" w:rsidRPr="00953D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4C1B" w:rsidRPr="00953D82">
        <w:rPr>
          <w:rFonts w:ascii="Times New Roman" w:hAnsi="Times New Roman" w:cs="Times New Roman"/>
          <w:sz w:val="28"/>
          <w:szCs w:val="28"/>
        </w:rPr>
        <w:t>дітей після переломів ф</w:t>
      </w:r>
      <w:r w:rsidR="00AB7A34">
        <w:rPr>
          <w:rFonts w:ascii="Times New Roman" w:hAnsi="Times New Roman" w:cs="Times New Roman"/>
          <w:sz w:val="28"/>
          <w:szCs w:val="28"/>
        </w:rPr>
        <w:t>аланг</w:t>
      </w:r>
      <w:r w:rsidR="00994C1B" w:rsidRPr="00953D82">
        <w:rPr>
          <w:rFonts w:ascii="Times New Roman" w:hAnsi="Times New Roman" w:cs="Times New Roman"/>
          <w:sz w:val="28"/>
          <w:szCs w:val="28"/>
        </w:rPr>
        <w:t xml:space="preserve"> пальців верхньої кінцівки</w:t>
      </w:r>
      <w:r w:rsidR="00994C1B" w:rsidRPr="00953D8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53D82" w:rsidRDefault="00953D82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53D82" w:rsidSect="00953D82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55016" w:rsidRPr="00953D82" w:rsidRDefault="00B55016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3D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</w:t>
      </w:r>
    </w:p>
    <w:p w:rsidR="00790149" w:rsidRPr="00953D82" w:rsidRDefault="00790149" w:rsidP="00953D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016" w:rsidRPr="00953D82" w:rsidRDefault="00B55016" w:rsidP="00953D82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Теоретичний аналіз науково-методичної літератури та практичних напрацювань вітчизняних і зарубіжних фахівців довів вагоме значення </w:t>
      </w:r>
      <w:r w:rsidR="00453389" w:rsidRPr="00953D82">
        <w:rPr>
          <w:rFonts w:ascii="Times New Roman" w:hAnsi="Times New Roman" w:cs="Times New Roman"/>
          <w:sz w:val="28"/>
          <w:szCs w:val="28"/>
        </w:rPr>
        <w:t>адаптивної фізичної реабілітації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у комплексі засобів </w:t>
      </w:r>
      <w:r w:rsidR="00453389" w:rsidRPr="00953D82">
        <w:rPr>
          <w:rFonts w:ascii="Times New Roman" w:hAnsi="Times New Roman" w:cs="Times New Roman"/>
          <w:color w:val="000000"/>
          <w:sz w:val="28"/>
          <w:szCs w:val="28"/>
        </w:rPr>
        <w:t>відновлення для дітей після перелому фаланг пальців верхньої кінцівки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53D82">
        <w:rPr>
          <w:rFonts w:ascii="Times New Roman" w:hAnsi="Times New Roman" w:cs="Times New Roman"/>
          <w:sz w:val="28"/>
          <w:szCs w:val="28"/>
        </w:rPr>
        <w:t xml:space="preserve">На сьогодні вже розроблено низку реабілітаційних програм для </w:t>
      </w:r>
      <w:r w:rsidR="00453389" w:rsidRPr="00953D82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953D82">
        <w:rPr>
          <w:rFonts w:ascii="Times New Roman" w:hAnsi="Times New Roman" w:cs="Times New Roman"/>
          <w:sz w:val="28"/>
          <w:szCs w:val="28"/>
        </w:rPr>
        <w:t xml:space="preserve">пацієнтів, але більшість з них спрямована на відновлення після оперативного лікування та не включають 2-3 стадії консервативного лікування і не містять сучасних методів і засобів фізичної </w:t>
      </w:r>
      <w:r w:rsidR="00453389" w:rsidRPr="00953D82">
        <w:rPr>
          <w:rFonts w:ascii="Times New Roman" w:hAnsi="Times New Roman" w:cs="Times New Roman"/>
          <w:sz w:val="28"/>
          <w:szCs w:val="28"/>
        </w:rPr>
        <w:t>реабілітації</w:t>
      </w:r>
      <w:r w:rsidRPr="00953D82">
        <w:rPr>
          <w:rFonts w:ascii="Times New Roman" w:hAnsi="Times New Roman" w:cs="Times New Roman"/>
          <w:sz w:val="28"/>
          <w:szCs w:val="28"/>
        </w:rPr>
        <w:t xml:space="preserve">, особливо </w:t>
      </w:r>
      <w:r w:rsidR="004F1096" w:rsidRPr="00953D82">
        <w:rPr>
          <w:rFonts w:ascii="Times New Roman" w:hAnsi="Times New Roman" w:cs="Times New Roman"/>
          <w:sz w:val="28"/>
          <w:szCs w:val="28"/>
        </w:rPr>
        <w:t>постізометричної релаксації</w:t>
      </w:r>
      <w:r w:rsidRPr="00953D82">
        <w:rPr>
          <w:rFonts w:ascii="Times New Roman" w:hAnsi="Times New Roman" w:cs="Times New Roman"/>
          <w:sz w:val="28"/>
          <w:szCs w:val="28"/>
        </w:rPr>
        <w:t xml:space="preserve">, технічних засобів, ударно-хвильової терапії, </w:t>
      </w:r>
      <w:r w:rsidR="00790149" w:rsidRPr="00953D82">
        <w:rPr>
          <w:rFonts w:ascii="Times New Roman" w:hAnsi="Times New Roman" w:cs="Times New Roman"/>
          <w:sz w:val="28"/>
          <w:szCs w:val="28"/>
        </w:rPr>
        <w:t>тощо</w:t>
      </w:r>
      <w:r w:rsidRPr="00953D82">
        <w:rPr>
          <w:rFonts w:ascii="Times New Roman" w:hAnsi="Times New Roman" w:cs="Times New Roman"/>
          <w:sz w:val="28"/>
          <w:szCs w:val="28"/>
        </w:rPr>
        <w:t>.</w:t>
      </w:r>
    </w:p>
    <w:p w:rsidR="00B55016" w:rsidRPr="00953D82" w:rsidRDefault="00B55016" w:rsidP="00953D82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На підставі визначення особливості функціонального стану </w:t>
      </w:r>
      <w:r w:rsidR="00790149" w:rsidRPr="00953D82">
        <w:rPr>
          <w:rFonts w:ascii="Times New Roman" w:hAnsi="Times New Roman" w:cs="Times New Roman"/>
          <w:color w:val="000000"/>
          <w:sz w:val="28"/>
          <w:szCs w:val="28"/>
        </w:rPr>
        <w:t>ураженої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 xml:space="preserve"> кисті н</w:t>
      </w:r>
      <w:r w:rsidR="00453389" w:rsidRPr="00953D82">
        <w:rPr>
          <w:rFonts w:ascii="Times New Roman" w:hAnsi="Times New Roman" w:cs="Times New Roman"/>
          <w:color w:val="000000"/>
          <w:sz w:val="28"/>
          <w:szCs w:val="28"/>
        </w:rPr>
        <w:t>а етапі попередніх досліджень піді</w:t>
      </w:r>
      <w:r w:rsidRPr="00953D82">
        <w:rPr>
          <w:rFonts w:ascii="Times New Roman" w:hAnsi="Times New Roman" w:cs="Times New Roman"/>
          <w:color w:val="000000"/>
          <w:sz w:val="28"/>
          <w:szCs w:val="28"/>
        </w:rPr>
        <w:t>брані</w:t>
      </w:r>
      <w:r w:rsidRPr="00953D82">
        <w:rPr>
          <w:rFonts w:ascii="Times New Roman" w:hAnsi="Times New Roman" w:cs="Times New Roman"/>
          <w:sz w:val="28"/>
          <w:szCs w:val="28"/>
        </w:rPr>
        <w:t xml:space="preserve"> сучасні і адекватні методи діагностики, які відповідають меті й завданням дослідження. </w:t>
      </w:r>
    </w:p>
    <w:p w:rsidR="00B55016" w:rsidRPr="00953D82" w:rsidRDefault="00CD4683" w:rsidP="00953D82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Обгрунтовано та р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озроблено </w:t>
      </w:r>
      <w:r w:rsidR="00453389" w:rsidRPr="00953D82">
        <w:rPr>
          <w:rFonts w:ascii="Times New Roman" w:hAnsi="Times New Roman" w:cs="Times New Roman"/>
          <w:sz w:val="28"/>
          <w:szCs w:val="28"/>
        </w:rPr>
        <w:t>програму адаптивної фізичної реабілітації дітей при перело</w:t>
      </w:r>
      <w:r w:rsidR="00790149" w:rsidRPr="00953D82">
        <w:rPr>
          <w:rFonts w:ascii="Times New Roman" w:hAnsi="Times New Roman" w:cs="Times New Roman"/>
          <w:sz w:val="28"/>
          <w:szCs w:val="28"/>
        </w:rPr>
        <w:t>мах ф</w:t>
      </w:r>
      <w:r w:rsidR="00AB7A34">
        <w:rPr>
          <w:rFonts w:ascii="Times New Roman" w:hAnsi="Times New Roman" w:cs="Times New Roman"/>
          <w:sz w:val="28"/>
          <w:szCs w:val="28"/>
        </w:rPr>
        <w:t>аланг</w:t>
      </w:r>
      <w:r w:rsidR="00790149" w:rsidRPr="00953D82">
        <w:rPr>
          <w:rFonts w:ascii="Times New Roman" w:hAnsi="Times New Roman" w:cs="Times New Roman"/>
          <w:sz w:val="28"/>
          <w:szCs w:val="28"/>
        </w:rPr>
        <w:t xml:space="preserve"> пальців рук на пост</w:t>
      </w:r>
      <w:r w:rsidR="00453389" w:rsidRPr="00953D82">
        <w:rPr>
          <w:rFonts w:ascii="Times New Roman" w:hAnsi="Times New Roman" w:cs="Times New Roman"/>
          <w:sz w:val="28"/>
          <w:szCs w:val="28"/>
        </w:rPr>
        <w:t xml:space="preserve">іммобілізаційному етапі відновлення </w:t>
      </w:r>
      <w:r w:rsidR="00B55016" w:rsidRPr="00953D82">
        <w:rPr>
          <w:rFonts w:ascii="Times New Roman" w:hAnsi="Times New Roman" w:cs="Times New Roman"/>
          <w:sz w:val="28"/>
          <w:szCs w:val="28"/>
        </w:rPr>
        <w:t>з комплексним підходом, яка вміщує, окрім традиційних методів і засобів відновлення (</w:t>
      </w:r>
      <w:r w:rsidRPr="00953D82">
        <w:rPr>
          <w:rFonts w:ascii="Times New Roman" w:hAnsi="Times New Roman" w:cs="Times New Roman"/>
          <w:sz w:val="28"/>
          <w:szCs w:val="28"/>
        </w:rPr>
        <w:t>ЛГ</w:t>
      </w:r>
      <w:r w:rsidR="00B55016" w:rsidRPr="00953D82">
        <w:rPr>
          <w:rFonts w:ascii="Times New Roman" w:hAnsi="Times New Roman" w:cs="Times New Roman"/>
          <w:sz w:val="28"/>
          <w:szCs w:val="28"/>
        </w:rPr>
        <w:t xml:space="preserve">, фізіотерапія, лікувальний масаж), також і сучасні: ударно-хвильову терапію, </w:t>
      </w:r>
      <w:r w:rsidR="004F1096" w:rsidRPr="00953D82">
        <w:rPr>
          <w:rFonts w:ascii="Times New Roman" w:hAnsi="Times New Roman" w:cs="Times New Roman"/>
          <w:sz w:val="28"/>
          <w:szCs w:val="28"/>
        </w:rPr>
        <w:t>постізометричну релаксацію</w:t>
      </w:r>
      <w:r w:rsidR="00B55016" w:rsidRPr="00953D82">
        <w:rPr>
          <w:rFonts w:ascii="Times New Roman" w:hAnsi="Times New Roman" w:cs="Times New Roman"/>
          <w:sz w:val="28"/>
          <w:szCs w:val="28"/>
        </w:rPr>
        <w:t>, технічні засоби – ARTROMOT-F для пасивної розробки міжфалангових суглобів кисті.</w:t>
      </w:r>
    </w:p>
    <w:p w:rsidR="00453389" w:rsidRPr="00953D82" w:rsidRDefault="00B55016" w:rsidP="00953D82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Під </w:t>
      </w:r>
      <w:r w:rsidR="00453389" w:rsidRPr="00953D82">
        <w:rPr>
          <w:rFonts w:ascii="Times New Roman" w:hAnsi="Times New Roman" w:cs="Times New Roman"/>
          <w:sz w:val="28"/>
          <w:szCs w:val="28"/>
        </w:rPr>
        <w:t>впливом компонентів розробленої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453389" w:rsidRPr="00953D82">
        <w:rPr>
          <w:rFonts w:ascii="Times New Roman" w:hAnsi="Times New Roman" w:cs="Times New Roman"/>
          <w:sz w:val="28"/>
          <w:szCs w:val="28"/>
        </w:rPr>
        <w:t>програми адаптивної фізичної реабіліт</w:t>
      </w:r>
      <w:r w:rsidR="00CD4683" w:rsidRPr="00953D82">
        <w:rPr>
          <w:rFonts w:ascii="Times New Roman" w:hAnsi="Times New Roman" w:cs="Times New Roman"/>
          <w:sz w:val="28"/>
          <w:szCs w:val="28"/>
        </w:rPr>
        <w:t>ації дітей при переломах ф</w:t>
      </w:r>
      <w:r w:rsidR="00AB7A34">
        <w:rPr>
          <w:rFonts w:ascii="Times New Roman" w:hAnsi="Times New Roman" w:cs="Times New Roman"/>
          <w:sz w:val="28"/>
          <w:szCs w:val="28"/>
        </w:rPr>
        <w:t>а</w:t>
      </w:r>
      <w:r w:rsidR="00CD4683" w:rsidRPr="00953D82">
        <w:rPr>
          <w:rFonts w:ascii="Times New Roman" w:hAnsi="Times New Roman" w:cs="Times New Roman"/>
          <w:sz w:val="28"/>
          <w:szCs w:val="28"/>
        </w:rPr>
        <w:t>ланг</w:t>
      </w:r>
      <w:r w:rsidR="00453389" w:rsidRPr="00953D82">
        <w:rPr>
          <w:rFonts w:ascii="Times New Roman" w:hAnsi="Times New Roman" w:cs="Times New Roman"/>
          <w:sz w:val="28"/>
          <w:szCs w:val="28"/>
        </w:rPr>
        <w:t xml:space="preserve"> пальців рук на</w:t>
      </w:r>
      <w:r w:rsidR="00790149" w:rsidRPr="00953D82">
        <w:rPr>
          <w:rFonts w:ascii="Times New Roman" w:hAnsi="Times New Roman" w:cs="Times New Roman"/>
          <w:sz w:val="28"/>
          <w:szCs w:val="28"/>
        </w:rPr>
        <w:t xml:space="preserve"> пост</w:t>
      </w:r>
      <w:r w:rsidR="00453389" w:rsidRPr="00953D82">
        <w:rPr>
          <w:rFonts w:ascii="Times New Roman" w:hAnsi="Times New Roman" w:cs="Times New Roman"/>
          <w:sz w:val="28"/>
          <w:szCs w:val="28"/>
        </w:rPr>
        <w:t>іммобілізаційному етапі відновлення</w:t>
      </w:r>
      <w:r w:rsidR="00CD4683"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sz w:val="28"/>
          <w:szCs w:val="28"/>
        </w:rPr>
        <w:t>у пацієнтів ОГ зареєстровані позитивні зміни з боку біомеханічних показників, больових відчуттів, сили м’язів, функцій п’ястно-фалангових суглобів порівняно з пацієнтами КГ, які займалися за загальноприйнятою</w:t>
      </w:r>
      <w:r w:rsidR="00453389" w:rsidRPr="00953D82">
        <w:rPr>
          <w:rFonts w:ascii="Times New Roman" w:hAnsi="Times New Roman" w:cs="Times New Roman"/>
          <w:sz w:val="28"/>
          <w:szCs w:val="28"/>
        </w:rPr>
        <w:t xml:space="preserve"> програмою лікувального закладу, що свідчит</w:t>
      </w:r>
      <w:r w:rsidR="00462B7C" w:rsidRPr="00953D82">
        <w:rPr>
          <w:rFonts w:ascii="Times New Roman" w:hAnsi="Times New Roman" w:cs="Times New Roman"/>
          <w:sz w:val="28"/>
          <w:szCs w:val="28"/>
        </w:rPr>
        <w:t>ь</w:t>
      </w:r>
      <w:r w:rsidR="00453389" w:rsidRPr="00953D82">
        <w:rPr>
          <w:rFonts w:ascii="Times New Roman" w:hAnsi="Times New Roman" w:cs="Times New Roman"/>
          <w:sz w:val="28"/>
          <w:szCs w:val="28"/>
        </w:rPr>
        <w:t xml:space="preserve"> про її беззаперечну ефективність </w:t>
      </w:r>
      <w:r w:rsidR="00462B7C" w:rsidRPr="00953D82">
        <w:rPr>
          <w:rFonts w:ascii="Times New Roman" w:hAnsi="Times New Roman" w:cs="Times New Roman"/>
          <w:sz w:val="28"/>
          <w:szCs w:val="28"/>
        </w:rPr>
        <w:t>та практичну значущість.</w:t>
      </w:r>
    </w:p>
    <w:p w:rsidR="00C67CD2" w:rsidRDefault="00B55016" w:rsidP="00953D82">
      <w:pPr>
        <w:pStyle w:val="a3"/>
        <w:tabs>
          <w:tab w:val="left" w:pos="1134"/>
        </w:tabs>
        <w:spacing w:after="0" w:line="360" w:lineRule="auto"/>
        <w:ind w:left="-142"/>
        <w:jc w:val="both"/>
        <w:rPr>
          <w:rFonts w:ascii="Times New Roman CYR" w:hAnsi="Times New Roman CYR" w:cs="Times New Roman CYR"/>
          <w:sz w:val="28"/>
          <w:szCs w:val="28"/>
        </w:rPr>
        <w:sectPr w:rsidR="00C67CD2" w:rsidSect="00953D82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53389" w:rsidRPr="00953D82" w:rsidRDefault="00453389" w:rsidP="00953D82">
      <w:pPr>
        <w:pStyle w:val="a3"/>
        <w:tabs>
          <w:tab w:val="left" w:pos="709"/>
        </w:tabs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82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</w:p>
    <w:p w:rsidR="0022265C" w:rsidRPr="00953D82" w:rsidRDefault="0022265C" w:rsidP="00953D82">
      <w:pPr>
        <w:pStyle w:val="a3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Абдельсалам Мох’д С. Хамаршех Вплив іммобілізації конечності на морфофункціональний стан м’язових судин / Абдельсалам Мох’д С. Хамаршех  // Педагогіка, психологія та мед.-біол. проблеми фіз. виховання і спорту. – Харків, 2009. – С. 37-43.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Аналіз стану травматолого-ортопедичної допомоги населенню України 2009–2010 рр. : </w:t>
      </w:r>
      <w:r w:rsidR="00556C02" w:rsidRPr="00953D82">
        <w:rPr>
          <w:rFonts w:ascii="Times New Roman" w:hAnsi="Times New Roman" w:cs="Times New Roman"/>
          <w:sz w:val="28"/>
          <w:szCs w:val="28"/>
        </w:rPr>
        <w:t xml:space="preserve">Режим доступу до ресурсу: https://studopedia.org/1300- 81416.html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>Анатомия человека / Привес М. Г., Лысенков Н. К. – 9-е изд., перераб. и доп. –М.: Медицина, 2005. – С. 156–157. – 672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Анатомия человека: учебное пособие для студентов учереждений обеспечивающих образование по специальности «Сестринское дело» / Е. С., К. М. Ковалевич, Ю. М. Киселевский. Под редакцией Е. С. Околокулака. – Гродно: ГрГМУ, 2008. – 424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Бабич В. К. Травматические вывихи и переломы / В. К. Бабич. – К. : Здоровье, 2009. – 368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Бабовников А. В. Диагностика та лечения переломов составляющих локтевой сустав / А. В. Бабовников. – М, 2009. – 194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Баиров Г. А. Травматология / Г. А. Баиров</w:t>
      </w:r>
      <w:r w:rsidR="0017767D" w:rsidRPr="00953D82">
        <w:rPr>
          <w:rFonts w:ascii="Times New Roman" w:hAnsi="Times New Roman" w:cs="Times New Roman"/>
          <w:color w:val="1D1B11"/>
          <w:sz w:val="28"/>
          <w:szCs w:val="28"/>
        </w:rPr>
        <w:t>. – 2-е изд. – СПб. : Питер, 201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2. – 384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Балика І.А. Лікування переломів проксимального кінця променевої кістки / І.А. Балика // Сучасні методи діагностики та лікування травм опорно-рухового апарату. - Кишинів, 2004. - С. 46-50. </w:t>
      </w:r>
    </w:p>
    <w:p w:rsidR="0017767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Бахтін Л.М. Загальні положення про реабілітацію хворих / Л.М. Бахтін // Сучасні засоби і методи фізичної реабілітації хворих та осіб з порушеннями опорно-рухової систе</w:t>
      </w:r>
      <w:r w:rsidR="0017767D" w:rsidRPr="00953D82">
        <w:rPr>
          <w:rFonts w:ascii="Times New Roman" w:hAnsi="Times New Roman" w:cs="Times New Roman"/>
          <w:sz w:val="28"/>
          <w:szCs w:val="28"/>
        </w:rPr>
        <w:t>ми і травмами. - СПб, 200</w:t>
      </w:r>
      <w:r w:rsidRPr="00953D82">
        <w:rPr>
          <w:rFonts w:ascii="Times New Roman" w:hAnsi="Times New Roman" w:cs="Times New Roman"/>
          <w:sz w:val="28"/>
          <w:szCs w:val="28"/>
        </w:rPr>
        <w:t xml:space="preserve">7. - С.7-33. </w:t>
      </w:r>
    </w:p>
    <w:p w:rsidR="0017767D" w:rsidRPr="00953D82" w:rsidRDefault="0017767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D82">
        <w:rPr>
          <w:rFonts w:ascii="Times New Roman" w:eastAsia="Times New Roman" w:hAnsi="Times New Roman" w:cs="Times New Roman"/>
          <w:sz w:val="28"/>
          <w:szCs w:val="28"/>
        </w:rPr>
        <w:t>Башкиров Г.А. Детская травматология / Г.А. Башкиров. – 2-е изд. – СПб.: Питер, 2010. – 384 с.</w:t>
      </w:r>
    </w:p>
    <w:p w:rsidR="0017767D" w:rsidRPr="00953D82" w:rsidRDefault="0017767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Белая Н. А. Лечебная физкультура и массаж / Н. А. Белая. – М. : Советский спорт, 2004. – 230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Бирюков А. А. Лечебный массаж / А. А. Бирюков. – М. : Советский спорт, 2004. – 100 с. 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Бойко І. В. Хірургічне лікування та медико-соціальна експертиза хворих з наслідками травм ліктьового суглоба: автореф. дис. д-ра мед. наук: 14.01.21 / Іван Володимирович Бойко: Ін-т травматології та ортопедії АМН України. – К., 2009. – 38 с. – укр.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Большаков О. Г. Оперативная хирургия и топографическая анатомия /           О. Г. Большакова. – М. : Медицина, 2013. – 540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Вправи після перелому променевої кістки [Електронний ресурс] // studopedia.org. – 2018. – Режим доступу до ресурсу: https://studopedia.org/12- 81416.html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Вправи після перелому променевої кістки [Електронний ресурс] // uchil.net. – 2018. – Режим доступу до ресурсу: </w:t>
      </w:r>
      <w:hyperlink r:id="rId44" w:history="1">
        <w:r w:rsidRPr="00953D82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https://uchil.net/?cm=64696</w:t>
        </w:r>
      </w:hyperlink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Вправи після перелому променевої кістки [Електронний ресурс] // www.academia.edu. – 2018. – Режим доступу до ресурсу: </w:t>
      </w:r>
      <w:hyperlink r:id="rId45" w:history="1">
        <w:r w:rsidRPr="00953D82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https://www.academia.edu/34461492/</w:t>
        </w:r>
      </w:hyperlink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Гиршин С. Г. Клинические лекции по неотложной травмалогии /                   С. Г. Гиршин. – </w:t>
      </w:r>
      <w:r w:rsidR="0017767D" w:rsidRPr="00953D82">
        <w:rPr>
          <w:rFonts w:ascii="Times New Roman" w:hAnsi="Times New Roman" w:cs="Times New Roman"/>
          <w:color w:val="1D1B11"/>
          <w:sz w:val="28"/>
          <w:szCs w:val="28"/>
        </w:rPr>
        <w:t>М.: Издательский дом Азбука, 201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4. – 544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Гончарова М. Н. Реабилитация детей с заболеваниями и повреждениями опорно-двигательного апарата / Гонч</w:t>
      </w:r>
      <w:r w:rsidR="0017767D" w:rsidRPr="00953D82">
        <w:rPr>
          <w:rFonts w:ascii="Times New Roman" w:hAnsi="Times New Roman" w:cs="Times New Roman"/>
          <w:color w:val="1D1B11"/>
          <w:sz w:val="28"/>
          <w:szCs w:val="28"/>
        </w:rPr>
        <w:t>арова М. Н. – Л.: Медицина, 2015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. – С. 107-156.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Гросс Н. А. Физическая реабилитация с нарушениями функций опорно-двигательного аппарата / Н. А. Гросс, Н. В. Гросс. – М. : Физкультура и спорт, 2000. – 255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Древинг Е. Ф. Травматология: методика занятий лечебно физкультурой / Е. Ф. Древинг. – М.: Познавательная книга плюс, 2002. – 230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Дубровский В. И. Массаж / В. И. Дубровский. – М.: ВЛАДОС, 2005.</w:t>
      </w: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 xml:space="preserve">Дубровский В.И. Лечебная физическая культура / В.И. Дубровский - М.: Владос, 2001. – 167 с. – 94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Епифанов В. А. Лечебная физкультура в системе медицинской реабилитации больных и инвалидов / В.А Епифанов // Лечебная физкультура и спортивная медицина –2009. № 8 (68). –С.55 –60.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Епифанов В.А. Лечебная физическая культура и массаж / В.А. Епифанов. – Москва, 2004. - 554 с. - Библиогр.: С. 414-421.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Епифанов В.А. Медицинская реабилитация: руководство для врачей / В.А. Епифанова. - М.: Медпресс-информ, 2005. – 328 с. – 217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Іпатов А.В. Проблеми інвалідності та реабілітації інвалідів ортопедо-травматологічного профілю / А.В Іпатов // Ортопедія, травматологія та протезування –2002. –№4. –С. 12–17. </w:t>
      </w:r>
    </w:p>
    <w:p w:rsidR="0017767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Трутяк І.Р. Лікування травм ве</w:t>
      </w:r>
      <w:r w:rsidR="0017767D" w:rsidRPr="00953D82">
        <w:rPr>
          <w:rFonts w:ascii="Times New Roman" w:hAnsi="Times New Roman" w:cs="Times New Roman"/>
          <w:color w:val="1D1B11"/>
          <w:sz w:val="28"/>
          <w:szCs w:val="28"/>
        </w:rPr>
        <w:t>рхньої кінцівки та їх наслідків / І.Р. Трутяк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матеріали наук.-практ. конф. з міжн. участю (Київ, 17-18 травня 2007р.). – К., 2007.- С. 122-123. </w:t>
      </w:r>
    </w:p>
    <w:p w:rsidR="0017767D" w:rsidRPr="00953D82" w:rsidRDefault="0017767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953D82">
        <w:rPr>
          <w:rFonts w:ascii="Times New Roman" w:eastAsia="Times New Roman" w:hAnsi="Times New Roman" w:cs="Times New Roman"/>
          <w:sz w:val="28"/>
          <w:szCs w:val="28"/>
        </w:rPr>
        <w:t>Казьмин А.И. Вирусные деформации локтевого сустава у детей после чрезмыщелковых и надмыщелковых переломов плечевой кости и их лечение / А.И. Казьмин. – 2001. – №1. – С. 1-7.</w:t>
      </w:r>
    </w:p>
    <w:p w:rsidR="0017767D" w:rsidRPr="00953D82" w:rsidRDefault="0017767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Каптелин А.Ф. </w:t>
      </w:r>
      <w:r w:rsidRPr="009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Гидрокинезитерапия в ортопедии и травматологи / А. Ф. Каптелин. </w:t>
      </w:r>
      <w:r w:rsidRPr="00953D8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Медицина, 2000. </w:t>
      </w:r>
      <w:r w:rsidRPr="00953D8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223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Каптелин А. С. Реабілітаційне лікування при травмах та деформаціях опорно-рухового аппарату / А. С. Каптелин. – М. : Медицина, 2001 – 241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Кириченко В.Ю. Медицинская реабилитация больных с последствиями повреждений кисневого сустава / В.Ю. Кириченко// Ортопедия, травматология и протезирование. –2008. – № 1. – С. 46–50.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Клапчук В.В. Лікувальна фізкультура та спортивна медицина: підручник / В.В. Клапчук. - Київ. – 2005. – 217 с. – Библиогр.: С.191-193.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sz w:val="28"/>
          <w:szCs w:val="28"/>
        </w:rPr>
        <w:t>Коробков А. В. Оцінка впливу обмеження рухової активності на людини з позиції сучасної науки / А. В. Коробков // Проблема спортивної медицини.  – М. : Медицина, 2006. – С. 133–136.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 xml:space="preserve"> Корхин М. А. Лікувальна фізкультура за домашніх умов / М.А. Корхин, І.М. Рабинович. – Л. : Лениздат, 2008. – 142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Крюков В.Г. Применение оригинального кинезитейпировнаия при травмах и заболеваниях. Инструкция по применению / В.Г. Крюков, А.П. Сиваков, С.С. Василевский и др. // МЗ Республика Беларусь, Минск. –2010. – С.156. –158.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Манучарян С.В. Вплив кінезотерапії на відновлення порушених функцій після переломів п'ясткових кісток / С.В. Манучарян // Фізична реабілітація та рекреаційно-оздоровчі технології.– К., 2018  № 1.–С.18-27. </w:t>
      </w:r>
    </w:p>
    <w:p w:rsidR="0017767D" w:rsidRPr="00953D82" w:rsidRDefault="0017767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Каптелин А. Ф. Гидрокинезотерапия в ортопедии и травматологии /             А. Ф. Каптелин. – М.: Медицина, 2007. – 224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Матеев И., Реабилитация при повреждениях руки: Пер. с болгарского. – София: Медицина и физкультура, 2007, - 255с.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Науменко Л.Ю. Сучасні підходи до медичної реабілітації хворих та інвалідів із наслідками травм і захворювань передпліччя та кисті / Л.Ю. Науменко, Д.А. Бондарук, В.Ю. Кириченко // Медичні перспективи. –2013. – №3. – Т. </w:t>
      </w:r>
      <w:r w:rsidRPr="00953D8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953D82">
        <w:rPr>
          <w:rFonts w:ascii="Times New Roman" w:hAnsi="Times New Roman" w:cs="Times New Roman"/>
          <w:sz w:val="28"/>
          <w:szCs w:val="28"/>
        </w:rPr>
        <w:t xml:space="preserve"> – С 96–102.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Олекса А. П. Травматологія: підруч. для лікарів травматологів – ортопедів та хірургів / А. П. Олекса. – Л.: Афіша, 2007. – 408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Пархотик И. И. Физическая реабилитация при травмах верхних конечностей: монография / И. И. Пархотик. – К.: Олимпийская литература, 2007. – 278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Попадюха Ю</w:t>
      </w:r>
      <w:r w:rsidR="0017767D" w:rsidRPr="00953D82">
        <w:rPr>
          <w:rFonts w:ascii="Times New Roman" w:hAnsi="Times New Roman" w:cs="Times New Roman"/>
          <w:sz w:val="28"/>
          <w:szCs w:val="28"/>
        </w:rPr>
        <w:t>.</w:t>
      </w:r>
      <w:r w:rsidRPr="00953D82">
        <w:rPr>
          <w:rFonts w:ascii="Times New Roman" w:hAnsi="Times New Roman" w:cs="Times New Roman"/>
          <w:sz w:val="28"/>
          <w:szCs w:val="28"/>
        </w:rPr>
        <w:t>А. Технічні засоби для відновлення рухових функцій верхніх кінцівок людини / Ю.А. Попадюха Н.І. Пеценко.– Науковий часопис НПУ ім. М. П. Драгоманова: Вип. 14.– Київ.–2009. с. 165-168.</w:t>
      </w:r>
    </w:p>
    <w:p w:rsidR="0017767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Попов С.Н. Физическая реабилитация Учебник для студентов ВУЗов. – 3-е изд., перераб. и доп. – Ростов-н/Д.: М.: Феникс, 2005. – 608 с. </w:t>
      </w:r>
    </w:p>
    <w:p w:rsidR="00565FFD" w:rsidRPr="00953D82" w:rsidRDefault="0017767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="00565FFD" w:rsidRPr="00953D82">
        <w:rPr>
          <w:rFonts w:ascii="Times New Roman" w:hAnsi="Times New Roman" w:cs="Times New Roman"/>
          <w:sz w:val="28"/>
          <w:szCs w:val="28"/>
        </w:rPr>
        <w:t xml:space="preserve">Порада А. М. Основи фізичної реабілітації : навч. посіб. / А. М. Порада, О. В. Солодовник, Н. Є. Прокопчук. – К.: Медицина, 2006. – 248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Причини виникнення захворювання пальців і кисті. Клініка та лікування / під ред. Б. П. Грейда. – Луцьк: Волинська обласна друкарня, 2006. – 210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>Прокопович Е. В. Хирургическое лечение врожденной локтевой косорукости у детей: диссертация … кандидата медицинских наук: 14.00.22 / Прокопович Евгений Владимирович. Санк-Петербург, 2004. – 111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Ратьев А. П. Лечение переломовывихов костей предплечья: диссертация … кандидата медицинских наук: 14.00.22 / Ратьев Андрей Петрович. – Москва, 2008. – 121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Рушай А.К., Реабілітація хворих з переломами дистального метаепіфіза променевої кістки / Рушай А.К., Климовицький В.Г., Климовицький Ф.В., Лісунов С.В., Богданова Л.В.//«Травма», 2017. -Том 18. - №2. -С.25-32.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Самосюк И.З. Физические методы в лечении и медицинской реабилитации больных /И.З. Самосюк, Н.В.Чухраев, Н.В. Зубкова, Н.И. Самосюк, Г.Е. Шимков. К.: Здоров’я, 2004.–624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Скляренко Є . Т. Травматологія і ортопедія: підруч. для студ. вищих мед. навч. закл. / Є. Т. Скляренко. – К.: Здоров’я, 2005. – 383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 Современные методы механотерапии в медицинской реабилитации: науч.-метод. пособие / ред. И.З.Самосюка.– К.: Наук. світ, 2009. – 184 с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Специальная физиотерапия / науч. ред. Л. Николовой, С. Бойкикевой. – С.: Медицина и спорт, 2006. – 539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Стадніков В.В. Оптимізація про з переломів плечової кістки /В.В. Стадніков // Політравма, 2007, №3, с. 33-36.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</w:t>
      </w: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Физическая реабилитация с нарушениями функций опорно-двигательного аппарата / под ред. Н. А. Гросса. – М.: Советский спорт, 2006.- 224 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t xml:space="preserve"> Шестерня Н.А. Сучасні методи лікування та аналіз результатів внутрішньо-і навколо суглобових переломів довгих трубчастих кісток: Автореф</w:t>
      </w:r>
      <w:r w:rsidR="00556C02" w:rsidRPr="00953D82">
        <w:rPr>
          <w:rFonts w:ascii="Times New Roman" w:hAnsi="Times New Roman" w:cs="Times New Roman"/>
          <w:sz w:val="28"/>
          <w:szCs w:val="28"/>
        </w:rPr>
        <w:t>. дис. Д-ра мед. наук. - М., 200</w:t>
      </w:r>
      <w:r w:rsidRPr="00953D82">
        <w:rPr>
          <w:rFonts w:ascii="Times New Roman" w:hAnsi="Times New Roman" w:cs="Times New Roman"/>
          <w:sz w:val="28"/>
          <w:szCs w:val="28"/>
        </w:rPr>
        <w:t>2. - 36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>Шумада И. В. Амбулаторное лечение переломов костей и вывихов /              И. В. Шумада, Е. П. Меженина. – К.: Здоровье, 2005. – 235 с.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color w:val="1D1B11"/>
          <w:sz w:val="28"/>
          <w:szCs w:val="28"/>
        </w:rPr>
        <w:t xml:space="preserve"> Щокін О. В. Діагностика та лікування закритих переломів кісток ліктьового суглоба у дітей: дисертація д-ра мед. наук: 14.01.09 / Олександр Володимирович Щокін. – К., 2003. – 173с. </w:t>
      </w:r>
    </w:p>
    <w:p w:rsidR="00565FFD" w:rsidRPr="00953D82" w:rsidRDefault="00565FFD" w:rsidP="00953D82">
      <w:pPr>
        <w:pStyle w:val="a3"/>
        <w:numPr>
          <w:ilvl w:val="3"/>
          <w:numId w:val="1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3D82">
        <w:rPr>
          <w:rFonts w:ascii="Times New Roman" w:hAnsi="Times New Roman" w:cs="Times New Roman"/>
          <w:sz w:val="28"/>
          <w:szCs w:val="28"/>
        </w:rPr>
        <w:lastRenderedPageBreak/>
        <w:t>American Physical Therapy Association: Guide to physical therapist practice. Phys Ther. – 2012;81(1) 46 р.</w:t>
      </w:r>
    </w:p>
    <w:p w:rsidR="0017767D" w:rsidRPr="00953D82" w:rsidRDefault="0017767D" w:rsidP="00953D82">
      <w:pPr>
        <w:pStyle w:val="a3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65FFD" w:rsidRPr="00953D82" w:rsidRDefault="00565FFD" w:rsidP="00953D82">
      <w:pPr>
        <w:pStyle w:val="a3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565FFD" w:rsidRPr="00953D82" w:rsidSect="00953D8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76F" w:rsidRDefault="00F8076F" w:rsidP="00BA0DA4">
      <w:pPr>
        <w:spacing w:after="0" w:line="240" w:lineRule="auto"/>
      </w:pPr>
      <w:r>
        <w:separator/>
      </w:r>
    </w:p>
  </w:endnote>
  <w:endnote w:type="continuationSeparator" w:id="0">
    <w:p w:rsidR="00F8076F" w:rsidRDefault="00F8076F" w:rsidP="00BA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charset w:val="80"/>
    <w:family w:val="swiss"/>
    <w:pitch w:val="variable"/>
    <w:sig w:usb0="30000003" w:usb1="2BDF3C10" w:usb2="00000016" w:usb3="00000000" w:csb0="002E0107" w:csb1="00000000"/>
  </w:font>
  <w:font w:name="Lohit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76F" w:rsidRDefault="00F8076F" w:rsidP="00BA0DA4">
      <w:pPr>
        <w:spacing w:after="0" w:line="240" w:lineRule="auto"/>
      </w:pPr>
      <w:r>
        <w:separator/>
      </w:r>
    </w:p>
  </w:footnote>
  <w:footnote w:type="continuationSeparator" w:id="0">
    <w:p w:rsidR="00F8076F" w:rsidRDefault="00F8076F" w:rsidP="00BA0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234235"/>
    </w:sdtPr>
    <w:sdtContent>
      <w:p w:rsidR="0034668D" w:rsidRDefault="00AE2E44">
        <w:pPr>
          <w:pStyle w:val="a8"/>
          <w:jc w:val="right"/>
        </w:pPr>
        <w:r>
          <w:fldChar w:fldCharType="begin"/>
        </w:r>
        <w:r w:rsidR="00F8076F">
          <w:instrText xml:space="preserve"> PAGE   \* MERGEFORMAT </w:instrText>
        </w:r>
        <w:r>
          <w:fldChar w:fldCharType="separate"/>
        </w:r>
        <w:r w:rsidR="000B62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668D" w:rsidRDefault="0034668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3195922"/>
    </w:sdtPr>
    <w:sdtContent>
      <w:p w:rsidR="0034668D" w:rsidRDefault="00AE2E44">
        <w:pPr>
          <w:pStyle w:val="a8"/>
          <w:jc w:val="right"/>
        </w:pPr>
        <w:r>
          <w:fldChar w:fldCharType="begin"/>
        </w:r>
        <w:r w:rsidR="00F8076F">
          <w:instrText xml:space="preserve"> PAGE   \* MERGEFORMAT </w:instrText>
        </w:r>
        <w:r>
          <w:fldChar w:fldCharType="separate"/>
        </w:r>
        <w:r w:rsidR="000B627C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34668D" w:rsidRDefault="0034668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05125"/>
    <w:multiLevelType w:val="hybridMultilevel"/>
    <w:tmpl w:val="5CFED9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806FD6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A544D68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5574342"/>
    <w:multiLevelType w:val="hybridMultilevel"/>
    <w:tmpl w:val="051EC67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27D26127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6A002D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59C2ECE"/>
    <w:multiLevelType w:val="hybridMultilevel"/>
    <w:tmpl w:val="8F924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10614F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FB33DC9"/>
    <w:multiLevelType w:val="multilevel"/>
    <w:tmpl w:val="34FAC32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1501FFE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18C3586"/>
    <w:multiLevelType w:val="hybridMultilevel"/>
    <w:tmpl w:val="0E1A4F4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5ED3C64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F5221E7"/>
    <w:multiLevelType w:val="hybridMultilevel"/>
    <w:tmpl w:val="051EC67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6479374A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AA16A35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067767C"/>
    <w:multiLevelType w:val="hybridMultilevel"/>
    <w:tmpl w:val="9BA0F67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AE7B9F"/>
    <w:multiLevelType w:val="multilevel"/>
    <w:tmpl w:val="8742643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ascii="Times New Roman" w:hAnsi="Times New Roman" w:cs="Times New Roman" w:hint="default"/>
      </w:rPr>
    </w:lvl>
  </w:abstractNum>
  <w:abstractNum w:abstractNumId="17">
    <w:nsid w:val="784F463B"/>
    <w:multiLevelType w:val="multilevel"/>
    <w:tmpl w:val="F626A26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2145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357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5355" w:hanging="1080"/>
      </w:pPr>
      <w:rPr>
        <w:rFonts w:ascii="Times New Roman" w:hAnsi="Times New Roman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6780" w:hanging="1080"/>
      </w:pPr>
      <w:rPr>
        <w:rFonts w:ascii="Times New Roman" w:hAnsi="Times New Roman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8565" w:hanging="1440"/>
      </w:pPr>
      <w:rPr>
        <w:rFonts w:ascii="Times New Roman" w:hAnsi="Times New Roman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0350" w:hanging="1800"/>
      </w:pPr>
      <w:rPr>
        <w:rFonts w:ascii="Times New Roman" w:hAnsi="Times New Roman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1775" w:hanging="1800"/>
      </w:pPr>
      <w:rPr>
        <w:rFonts w:ascii="Times New Roman" w:hAnsi="Times New Roman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60" w:hanging="2160"/>
      </w:pPr>
      <w:rPr>
        <w:rFonts w:ascii="Times New Roman" w:hAnsi="Times New Roman" w:cs="Times New Roman" w:hint="default"/>
        <w:b w:val="0"/>
      </w:rPr>
    </w:lvl>
  </w:abstractNum>
  <w:abstractNum w:abstractNumId="18">
    <w:nsid w:val="7D6E2A9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791F93"/>
    <w:multiLevelType w:val="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9"/>
  </w:num>
  <w:num w:numId="3">
    <w:abstractNumId w:val="1"/>
  </w:num>
  <w:num w:numId="4">
    <w:abstractNumId w:val="4"/>
  </w:num>
  <w:num w:numId="5">
    <w:abstractNumId w:val="14"/>
  </w:num>
  <w:num w:numId="6">
    <w:abstractNumId w:val="5"/>
  </w:num>
  <w:num w:numId="7">
    <w:abstractNumId w:val="13"/>
  </w:num>
  <w:num w:numId="8">
    <w:abstractNumId w:val="11"/>
  </w:num>
  <w:num w:numId="9">
    <w:abstractNumId w:val="2"/>
  </w:num>
  <w:num w:numId="10">
    <w:abstractNumId w:val="9"/>
  </w:num>
  <w:num w:numId="11">
    <w:abstractNumId w:val="18"/>
  </w:num>
  <w:num w:numId="12">
    <w:abstractNumId w:val="0"/>
  </w:num>
  <w:num w:numId="13">
    <w:abstractNumId w:val="8"/>
  </w:num>
  <w:num w:numId="14">
    <w:abstractNumId w:val="15"/>
  </w:num>
  <w:num w:numId="15">
    <w:abstractNumId w:val="16"/>
  </w:num>
  <w:num w:numId="16">
    <w:abstractNumId w:val="17"/>
  </w:num>
  <w:num w:numId="17">
    <w:abstractNumId w:val="10"/>
  </w:num>
  <w:num w:numId="18">
    <w:abstractNumId w:val="3"/>
  </w:num>
  <w:num w:numId="19">
    <w:abstractNumId w:val="12"/>
  </w:num>
  <w:num w:numId="20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67633"/>
    <w:rsid w:val="000066C1"/>
    <w:rsid w:val="00024429"/>
    <w:rsid w:val="000249AB"/>
    <w:rsid w:val="00032DDB"/>
    <w:rsid w:val="00056A0C"/>
    <w:rsid w:val="000709CE"/>
    <w:rsid w:val="00072700"/>
    <w:rsid w:val="00073523"/>
    <w:rsid w:val="00086067"/>
    <w:rsid w:val="000B08B2"/>
    <w:rsid w:val="000B54F9"/>
    <w:rsid w:val="000B627C"/>
    <w:rsid w:val="000C0408"/>
    <w:rsid w:val="000C3434"/>
    <w:rsid w:val="000C3770"/>
    <w:rsid w:val="000E2D31"/>
    <w:rsid w:val="000F67BE"/>
    <w:rsid w:val="000F76B9"/>
    <w:rsid w:val="001177D0"/>
    <w:rsid w:val="0011790F"/>
    <w:rsid w:val="00131B83"/>
    <w:rsid w:val="001422C1"/>
    <w:rsid w:val="00150D39"/>
    <w:rsid w:val="00161732"/>
    <w:rsid w:val="0017369C"/>
    <w:rsid w:val="001743AA"/>
    <w:rsid w:val="0017767D"/>
    <w:rsid w:val="00190AD0"/>
    <w:rsid w:val="00190CE0"/>
    <w:rsid w:val="00197707"/>
    <w:rsid w:val="001A1A55"/>
    <w:rsid w:val="001A5563"/>
    <w:rsid w:val="001C4E4C"/>
    <w:rsid w:val="001C5D07"/>
    <w:rsid w:val="001D1CF7"/>
    <w:rsid w:val="001D6E16"/>
    <w:rsid w:val="001E48D7"/>
    <w:rsid w:val="001E6281"/>
    <w:rsid w:val="001E66D5"/>
    <w:rsid w:val="001E6BAD"/>
    <w:rsid w:val="001F1E9A"/>
    <w:rsid w:val="001F5A9E"/>
    <w:rsid w:val="002025EC"/>
    <w:rsid w:val="00213D5D"/>
    <w:rsid w:val="002163B5"/>
    <w:rsid w:val="002179D6"/>
    <w:rsid w:val="0022002C"/>
    <w:rsid w:val="0022265C"/>
    <w:rsid w:val="00234AC7"/>
    <w:rsid w:val="002407D0"/>
    <w:rsid w:val="00243F79"/>
    <w:rsid w:val="002532A1"/>
    <w:rsid w:val="00270B5D"/>
    <w:rsid w:val="002715A7"/>
    <w:rsid w:val="00292708"/>
    <w:rsid w:val="002974E1"/>
    <w:rsid w:val="002A523B"/>
    <w:rsid w:val="002B789D"/>
    <w:rsid w:val="002C570E"/>
    <w:rsid w:val="002C7AA5"/>
    <w:rsid w:val="002D01D0"/>
    <w:rsid w:val="002D270D"/>
    <w:rsid w:val="002D64F1"/>
    <w:rsid w:val="002E1265"/>
    <w:rsid w:val="002E2B9D"/>
    <w:rsid w:val="002E2EA7"/>
    <w:rsid w:val="002E4FF4"/>
    <w:rsid w:val="002F0CC5"/>
    <w:rsid w:val="002F775B"/>
    <w:rsid w:val="003047C4"/>
    <w:rsid w:val="003411BE"/>
    <w:rsid w:val="003456C0"/>
    <w:rsid w:val="0034668D"/>
    <w:rsid w:val="0037393F"/>
    <w:rsid w:val="00381071"/>
    <w:rsid w:val="00386352"/>
    <w:rsid w:val="003923A8"/>
    <w:rsid w:val="003957F0"/>
    <w:rsid w:val="003A4BFD"/>
    <w:rsid w:val="003D28F0"/>
    <w:rsid w:val="003D344D"/>
    <w:rsid w:val="003D3461"/>
    <w:rsid w:val="003D7A4A"/>
    <w:rsid w:val="003E1C26"/>
    <w:rsid w:val="003E789A"/>
    <w:rsid w:val="003F19A2"/>
    <w:rsid w:val="003F6B93"/>
    <w:rsid w:val="003F7EFA"/>
    <w:rsid w:val="004176D6"/>
    <w:rsid w:val="00435A92"/>
    <w:rsid w:val="00440824"/>
    <w:rsid w:val="00443235"/>
    <w:rsid w:val="00453389"/>
    <w:rsid w:val="00455D64"/>
    <w:rsid w:val="00457664"/>
    <w:rsid w:val="00462B7C"/>
    <w:rsid w:val="00464EF0"/>
    <w:rsid w:val="00467633"/>
    <w:rsid w:val="004721C7"/>
    <w:rsid w:val="00485A3C"/>
    <w:rsid w:val="00490FB2"/>
    <w:rsid w:val="00491161"/>
    <w:rsid w:val="004A2696"/>
    <w:rsid w:val="004A656B"/>
    <w:rsid w:val="004B2A1E"/>
    <w:rsid w:val="004B5D51"/>
    <w:rsid w:val="004C1929"/>
    <w:rsid w:val="004D0533"/>
    <w:rsid w:val="004D1B49"/>
    <w:rsid w:val="004E0625"/>
    <w:rsid w:val="004E74A1"/>
    <w:rsid w:val="004F1096"/>
    <w:rsid w:val="00501E55"/>
    <w:rsid w:val="005155A1"/>
    <w:rsid w:val="00531AE1"/>
    <w:rsid w:val="00553A83"/>
    <w:rsid w:val="00556C02"/>
    <w:rsid w:val="00564014"/>
    <w:rsid w:val="00565FFD"/>
    <w:rsid w:val="00567DD9"/>
    <w:rsid w:val="005705E9"/>
    <w:rsid w:val="005A13B1"/>
    <w:rsid w:val="005B1F1B"/>
    <w:rsid w:val="005B4A36"/>
    <w:rsid w:val="005B4B68"/>
    <w:rsid w:val="005D7444"/>
    <w:rsid w:val="005E43FB"/>
    <w:rsid w:val="005E7308"/>
    <w:rsid w:val="005F41C7"/>
    <w:rsid w:val="00607593"/>
    <w:rsid w:val="00625BBD"/>
    <w:rsid w:val="006265C6"/>
    <w:rsid w:val="00632694"/>
    <w:rsid w:val="00632A5D"/>
    <w:rsid w:val="0063369F"/>
    <w:rsid w:val="0064550F"/>
    <w:rsid w:val="0066061E"/>
    <w:rsid w:val="0067505E"/>
    <w:rsid w:val="00676661"/>
    <w:rsid w:val="00680749"/>
    <w:rsid w:val="0069014C"/>
    <w:rsid w:val="00691F4F"/>
    <w:rsid w:val="00695C99"/>
    <w:rsid w:val="006B78FE"/>
    <w:rsid w:val="006C1725"/>
    <w:rsid w:val="006C2357"/>
    <w:rsid w:val="006C2B28"/>
    <w:rsid w:val="006D4131"/>
    <w:rsid w:val="006E19C2"/>
    <w:rsid w:val="006E4E8F"/>
    <w:rsid w:val="006F0B59"/>
    <w:rsid w:val="007015C8"/>
    <w:rsid w:val="0070367E"/>
    <w:rsid w:val="007140A0"/>
    <w:rsid w:val="007142B2"/>
    <w:rsid w:val="00715295"/>
    <w:rsid w:val="0072412F"/>
    <w:rsid w:val="00730042"/>
    <w:rsid w:val="00736D15"/>
    <w:rsid w:val="00742E61"/>
    <w:rsid w:val="00746F55"/>
    <w:rsid w:val="00747126"/>
    <w:rsid w:val="00754DB8"/>
    <w:rsid w:val="00757D04"/>
    <w:rsid w:val="00762D41"/>
    <w:rsid w:val="00781C27"/>
    <w:rsid w:val="007837EB"/>
    <w:rsid w:val="007877B9"/>
    <w:rsid w:val="00790149"/>
    <w:rsid w:val="007A51D6"/>
    <w:rsid w:val="007A53A9"/>
    <w:rsid w:val="007A730C"/>
    <w:rsid w:val="007B5EA7"/>
    <w:rsid w:val="007B6AC4"/>
    <w:rsid w:val="007D2923"/>
    <w:rsid w:val="007D3E63"/>
    <w:rsid w:val="007D4705"/>
    <w:rsid w:val="007D5100"/>
    <w:rsid w:val="007D530C"/>
    <w:rsid w:val="007D5824"/>
    <w:rsid w:val="007D714F"/>
    <w:rsid w:val="007E4A10"/>
    <w:rsid w:val="007E7C47"/>
    <w:rsid w:val="00801E3E"/>
    <w:rsid w:val="00803E64"/>
    <w:rsid w:val="00804EE2"/>
    <w:rsid w:val="00836673"/>
    <w:rsid w:val="00837C10"/>
    <w:rsid w:val="00846CFE"/>
    <w:rsid w:val="00851842"/>
    <w:rsid w:val="00863FF0"/>
    <w:rsid w:val="008755C8"/>
    <w:rsid w:val="00876863"/>
    <w:rsid w:val="00876C21"/>
    <w:rsid w:val="008776FA"/>
    <w:rsid w:val="008A0E5D"/>
    <w:rsid w:val="008B2AD2"/>
    <w:rsid w:val="008C1DC8"/>
    <w:rsid w:val="008D56E0"/>
    <w:rsid w:val="008D6E2C"/>
    <w:rsid w:val="008F498C"/>
    <w:rsid w:val="00900634"/>
    <w:rsid w:val="00915557"/>
    <w:rsid w:val="00917A82"/>
    <w:rsid w:val="009240F6"/>
    <w:rsid w:val="00925091"/>
    <w:rsid w:val="009256F5"/>
    <w:rsid w:val="00936611"/>
    <w:rsid w:val="00953430"/>
    <w:rsid w:val="00953D82"/>
    <w:rsid w:val="00954435"/>
    <w:rsid w:val="00954CB3"/>
    <w:rsid w:val="00957040"/>
    <w:rsid w:val="009578C1"/>
    <w:rsid w:val="009674F1"/>
    <w:rsid w:val="00981762"/>
    <w:rsid w:val="00985BB4"/>
    <w:rsid w:val="0099359E"/>
    <w:rsid w:val="00994C1B"/>
    <w:rsid w:val="00996951"/>
    <w:rsid w:val="009A6575"/>
    <w:rsid w:val="009A760D"/>
    <w:rsid w:val="009B50EA"/>
    <w:rsid w:val="009C23E5"/>
    <w:rsid w:val="009C4302"/>
    <w:rsid w:val="009E1CA8"/>
    <w:rsid w:val="009E632F"/>
    <w:rsid w:val="00A0274A"/>
    <w:rsid w:val="00A03CE0"/>
    <w:rsid w:val="00A16324"/>
    <w:rsid w:val="00A32D88"/>
    <w:rsid w:val="00A37B73"/>
    <w:rsid w:val="00A41B26"/>
    <w:rsid w:val="00A44195"/>
    <w:rsid w:val="00A56CEF"/>
    <w:rsid w:val="00A67C94"/>
    <w:rsid w:val="00A67C9C"/>
    <w:rsid w:val="00A72676"/>
    <w:rsid w:val="00A75D1A"/>
    <w:rsid w:val="00A9455F"/>
    <w:rsid w:val="00AA74F5"/>
    <w:rsid w:val="00AA7683"/>
    <w:rsid w:val="00AB1A1A"/>
    <w:rsid w:val="00AB5908"/>
    <w:rsid w:val="00AB5B55"/>
    <w:rsid w:val="00AB7A34"/>
    <w:rsid w:val="00AC0614"/>
    <w:rsid w:val="00AC73A4"/>
    <w:rsid w:val="00AE0D12"/>
    <w:rsid w:val="00AE2E44"/>
    <w:rsid w:val="00B0054B"/>
    <w:rsid w:val="00B105A9"/>
    <w:rsid w:val="00B14DD9"/>
    <w:rsid w:val="00B2156F"/>
    <w:rsid w:val="00B45AB9"/>
    <w:rsid w:val="00B45BCA"/>
    <w:rsid w:val="00B55016"/>
    <w:rsid w:val="00B607A2"/>
    <w:rsid w:val="00B8672C"/>
    <w:rsid w:val="00B95797"/>
    <w:rsid w:val="00BA0DA4"/>
    <w:rsid w:val="00BA56A4"/>
    <w:rsid w:val="00BC3774"/>
    <w:rsid w:val="00BE183A"/>
    <w:rsid w:val="00BE4173"/>
    <w:rsid w:val="00BF2E44"/>
    <w:rsid w:val="00C11F21"/>
    <w:rsid w:val="00C1588C"/>
    <w:rsid w:val="00C1687A"/>
    <w:rsid w:val="00C24699"/>
    <w:rsid w:val="00C44769"/>
    <w:rsid w:val="00C65482"/>
    <w:rsid w:val="00C67CD2"/>
    <w:rsid w:val="00C87F46"/>
    <w:rsid w:val="00CA2607"/>
    <w:rsid w:val="00CA580C"/>
    <w:rsid w:val="00CC5976"/>
    <w:rsid w:val="00CD4683"/>
    <w:rsid w:val="00CE0CBF"/>
    <w:rsid w:val="00D04E6E"/>
    <w:rsid w:val="00D053C5"/>
    <w:rsid w:val="00D10C4A"/>
    <w:rsid w:val="00D1189E"/>
    <w:rsid w:val="00D12DF9"/>
    <w:rsid w:val="00D26497"/>
    <w:rsid w:val="00D44DC6"/>
    <w:rsid w:val="00D462FB"/>
    <w:rsid w:val="00D521EC"/>
    <w:rsid w:val="00D75FE6"/>
    <w:rsid w:val="00DB27A2"/>
    <w:rsid w:val="00DB2B3D"/>
    <w:rsid w:val="00DB4592"/>
    <w:rsid w:val="00DB4C96"/>
    <w:rsid w:val="00DB635C"/>
    <w:rsid w:val="00DD3F62"/>
    <w:rsid w:val="00DE54C9"/>
    <w:rsid w:val="00DF1A9D"/>
    <w:rsid w:val="00DF5406"/>
    <w:rsid w:val="00DF6F1F"/>
    <w:rsid w:val="00E0222F"/>
    <w:rsid w:val="00E05959"/>
    <w:rsid w:val="00E102DE"/>
    <w:rsid w:val="00E34A58"/>
    <w:rsid w:val="00E37375"/>
    <w:rsid w:val="00E4281C"/>
    <w:rsid w:val="00E42CB4"/>
    <w:rsid w:val="00E70A98"/>
    <w:rsid w:val="00E71F1F"/>
    <w:rsid w:val="00E72867"/>
    <w:rsid w:val="00E733F4"/>
    <w:rsid w:val="00E7590B"/>
    <w:rsid w:val="00E812F1"/>
    <w:rsid w:val="00E85AF9"/>
    <w:rsid w:val="00E872FE"/>
    <w:rsid w:val="00E926AE"/>
    <w:rsid w:val="00E963B4"/>
    <w:rsid w:val="00EB2E7E"/>
    <w:rsid w:val="00EB6976"/>
    <w:rsid w:val="00ED0C70"/>
    <w:rsid w:val="00EE1D74"/>
    <w:rsid w:val="00EF001C"/>
    <w:rsid w:val="00EF7ACC"/>
    <w:rsid w:val="00F0326B"/>
    <w:rsid w:val="00F118BC"/>
    <w:rsid w:val="00F159A0"/>
    <w:rsid w:val="00F3403F"/>
    <w:rsid w:val="00F37301"/>
    <w:rsid w:val="00F37E76"/>
    <w:rsid w:val="00F40B7E"/>
    <w:rsid w:val="00F551A7"/>
    <w:rsid w:val="00F559C1"/>
    <w:rsid w:val="00F614ED"/>
    <w:rsid w:val="00F619DD"/>
    <w:rsid w:val="00F76E93"/>
    <w:rsid w:val="00F772E5"/>
    <w:rsid w:val="00F8076F"/>
    <w:rsid w:val="00F80A8B"/>
    <w:rsid w:val="00F85E54"/>
    <w:rsid w:val="00F904E5"/>
    <w:rsid w:val="00FB5BEE"/>
    <w:rsid w:val="00FC7A42"/>
    <w:rsid w:val="00FD3401"/>
    <w:rsid w:val="00FD7599"/>
    <w:rsid w:val="00FE21CE"/>
    <w:rsid w:val="00FE3366"/>
    <w:rsid w:val="00FE4597"/>
    <w:rsid w:val="00FE609D"/>
    <w:rsid w:val="00FF09F0"/>
    <w:rsid w:val="00FF2B0B"/>
    <w:rsid w:val="00FF5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E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qFormat/>
    <w:rsid w:val="0011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11790F"/>
    <w:rPr>
      <w:rFonts w:ascii="Tahoma" w:eastAsiaTheme="minorEastAsia" w:hAnsi="Tahoma" w:cs="Tahoma"/>
      <w:sz w:val="16"/>
      <w:szCs w:val="16"/>
      <w:lang w:val="uk-UA" w:eastAsia="uk-UA"/>
    </w:rPr>
  </w:style>
  <w:style w:type="character" w:customStyle="1" w:styleId="ff3">
    <w:name w:val="ff3"/>
    <w:basedOn w:val="a0"/>
    <w:rsid w:val="00A9455F"/>
  </w:style>
  <w:style w:type="character" w:customStyle="1" w:styleId="a6">
    <w:name w:val="_"/>
    <w:basedOn w:val="a0"/>
    <w:rsid w:val="00A9455F"/>
  </w:style>
  <w:style w:type="character" w:customStyle="1" w:styleId="ls6">
    <w:name w:val="ls6"/>
    <w:basedOn w:val="a0"/>
    <w:rsid w:val="00A9455F"/>
  </w:style>
  <w:style w:type="paragraph" w:styleId="HTML">
    <w:name w:val="HTML Preformatted"/>
    <w:basedOn w:val="a"/>
    <w:link w:val="HTML0"/>
    <w:uiPriority w:val="99"/>
    <w:semiHidden/>
    <w:unhideWhenUsed/>
    <w:rsid w:val="007B6A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6AC4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8F4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A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BA0DA4"/>
    <w:rPr>
      <w:rFonts w:eastAsiaTheme="minorEastAsia"/>
      <w:lang w:val="uk-UA" w:eastAsia="uk-UA"/>
    </w:rPr>
  </w:style>
  <w:style w:type="paragraph" w:styleId="aa">
    <w:name w:val="footer"/>
    <w:basedOn w:val="a"/>
    <w:link w:val="ab"/>
    <w:uiPriority w:val="99"/>
    <w:semiHidden/>
    <w:unhideWhenUsed/>
    <w:rsid w:val="00BA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qFormat/>
    <w:rsid w:val="00BA0DA4"/>
    <w:rPr>
      <w:rFonts w:eastAsiaTheme="minorEastAsia"/>
      <w:lang w:val="uk-UA" w:eastAsia="uk-UA"/>
    </w:rPr>
  </w:style>
  <w:style w:type="character" w:customStyle="1" w:styleId="2">
    <w:name w:val="Основной текст (2) + Курсив"/>
    <w:qFormat/>
    <w:rsid w:val="00B55016"/>
    <w:rPr>
      <w:rFonts w:ascii="Cambria" w:eastAsia="Cambria" w:hAnsi="Cambria" w:cs="Cambria"/>
      <w:i/>
      <w:iCs/>
      <w:color w:val="000000"/>
      <w:spacing w:val="0"/>
      <w:w w:val="100"/>
      <w:shd w:val="clear" w:color="auto" w:fill="FFFFFF"/>
      <w:lang w:val="ru-RU" w:eastAsia="ru-RU" w:bidi="ru-RU"/>
    </w:rPr>
  </w:style>
  <w:style w:type="character" w:customStyle="1" w:styleId="-">
    <w:name w:val="Интернет-ссылка"/>
    <w:basedOn w:val="a0"/>
    <w:uiPriority w:val="99"/>
    <w:unhideWhenUsed/>
    <w:rsid w:val="00B55016"/>
    <w:rPr>
      <w:color w:val="0000FF" w:themeColor="hyperlink"/>
      <w:u w:val="single"/>
    </w:rPr>
  </w:style>
  <w:style w:type="character" w:customStyle="1" w:styleId="ListLabel1">
    <w:name w:val="ListLabel 1"/>
    <w:qFormat/>
    <w:rsid w:val="00B55016"/>
    <w:rPr>
      <w:rFonts w:cs="Courier New"/>
    </w:rPr>
  </w:style>
  <w:style w:type="character" w:customStyle="1" w:styleId="ListLabel2">
    <w:name w:val="ListLabel 2"/>
    <w:qFormat/>
    <w:rsid w:val="00B55016"/>
    <w:rPr>
      <w:rFonts w:cs="Courier New"/>
    </w:rPr>
  </w:style>
  <w:style w:type="character" w:customStyle="1" w:styleId="ListLabel3">
    <w:name w:val="ListLabel 3"/>
    <w:qFormat/>
    <w:rsid w:val="00B55016"/>
    <w:rPr>
      <w:rFonts w:cs="Courier New"/>
    </w:rPr>
  </w:style>
  <w:style w:type="character" w:customStyle="1" w:styleId="ListLabel4">
    <w:name w:val="ListLabel 4"/>
    <w:qFormat/>
    <w:rsid w:val="00B55016"/>
    <w:rPr>
      <w:rFonts w:cs="Courier New"/>
    </w:rPr>
  </w:style>
  <w:style w:type="character" w:customStyle="1" w:styleId="ListLabel5">
    <w:name w:val="ListLabel 5"/>
    <w:qFormat/>
    <w:rsid w:val="00B55016"/>
    <w:rPr>
      <w:rFonts w:cs="Courier New"/>
    </w:rPr>
  </w:style>
  <w:style w:type="character" w:customStyle="1" w:styleId="ListLabel6">
    <w:name w:val="ListLabel 6"/>
    <w:qFormat/>
    <w:rsid w:val="00B55016"/>
    <w:rPr>
      <w:rFonts w:cs="Courier New"/>
    </w:rPr>
  </w:style>
  <w:style w:type="character" w:customStyle="1" w:styleId="ListLabel7">
    <w:name w:val="ListLabel 7"/>
    <w:qFormat/>
    <w:rsid w:val="00B55016"/>
    <w:rPr>
      <w:rFonts w:cs="Courier New"/>
    </w:rPr>
  </w:style>
  <w:style w:type="character" w:customStyle="1" w:styleId="ListLabel8">
    <w:name w:val="ListLabel 8"/>
    <w:qFormat/>
    <w:rsid w:val="00B55016"/>
    <w:rPr>
      <w:rFonts w:cs="Courier New"/>
    </w:rPr>
  </w:style>
  <w:style w:type="character" w:customStyle="1" w:styleId="ListLabel9">
    <w:name w:val="ListLabel 9"/>
    <w:qFormat/>
    <w:rsid w:val="00B55016"/>
    <w:rPr>
      <w:rFonts w:cs="Courier New"/>
    </w:rPr>
  </w:style>
  <w:style w:type="character" w:customStyle="1" w:styleId="ListLabel10">
    <w:name w:val="ListLabel 10"/>
    <w:qFormat/>
    <w:rsid w:val="00B55016"/>
    <w:rPr>
      <w:rFonts w:cs="Courier New"/>
    </w:rPr>
  </w:style>
  <w:style w:type="character" w:customStyle="1" w:styleId="ListLabel11">
    <w:name w:val="ListLabel 11"/>
    <w:qFormat/>
    <w:rsid w:val="00B55016"/>
    <w:rPr>
      <w:rFonts w:cs="Courier New"/>
    </w:rPr>
  </w:style>
  <w:style w:type="character" w:customStyle="1" w:styleId="ListLabel12">
    <w:name w:val="ListLabel 12"/>
    <w:qFormat/>
    <w:rsid w:val="00B55016"/>
    <w:rPr>
      <w:rFonts w:cs="Courier New"/>
    </w:rPr>
  </w:style>
  <w:style w:type="character" w:customStyle="1" w:styleId="ListLabel13">
    <w:name w:val="ListLabel 13"/>
    <w:qFormat/>
    <w:rsid w:val="00B55016"/>
    <w:rPr>
      <w:rFonts w:cs="Courier New"/>
    </w:rPr>
  </w:style>
  <w:style w:type="character" w:customStyle="1" w:styleId="ListLabel14">
    <w:name w:val="ListLabel 14"/>
    <w:qFormat/>
    <w:rsid w:val="00B55016"/>
    <w:rPr>
      <w:rFonts w:cs="Courier New"/>
    </w:rPr>
  </w:style>
  <w:style w:type="character" w:customStyle="1" w:styleId="ListLabel15">
    <w:name w:val="ListLabel 15"/>
    <w:qFormat/>
    <w:rsid w:val="00B55016"/>
    <w:rPr>
      <w:rFonts w:cs="Courier New"/>
    </w:rPr>
  </w:style>
  <w:style w:type="character" w:customStyle="1" w:styleId="ListLabel16">
    <w:name w:val="ListLabel 16"/>
    <w:qFormat/>
    <w:rsid w:val="00B55016"/>
    <w:rPr>
      <w:rFonts w:cs="Courier New"/>
    </w:rPr>
  </w:style>
  <w:style w:type="character" w:customStyle="1" w:styleId="ListLabel17">
    <w:name w:val="ListLabel 17"/>
    <w:qFormat/>
    <w:rsid w:val="00B55016"/>
    <w:rPr>
      <w:rFonts w:cs="Courier New"/>
    </w:rPr>
  </w:style>
  <w:style w:type="character" w:customStyle="1" w:styleId="ListLabel18">
    <w:name w:val="ListLabel 18"/>
    <w:qFormat/>
    <w:rsid w:val="00B55016"/>
    <w:rPr>
      <w:rFonts w:cs="Courier New"/>
    </w:rPr>
  </w:style>
  <w:style w:type="character" w:customStyle="1" w:styleId="ListLabel19">
    <w:name w:val="ListLabel 19"/>
    <w:qFormat/>
    <w:rsid w:val="00B55016"/>
    <w:rPr>
      <w:rFonts w:cs="Courier New"/>
    </w:rPr>
  </w:style>
  <w:style w:type="character" w:customStyle="1" w:styleId="ListLabel20">
    <w:name w:val="ListLabel 20"/>
    <w:qFormat/>
    <w:rsid w:val="00B55016"/>
    <w:rPr>
      <w:rFonts w:cs="Courier New"/>
    </w:rPr>
  </w:style>
  <w:style w:type="character" w:customStyle="1" w:styleId="ListLabel21">
    <w:name w:val="ListLabel 21"/>
    <w:qFormat/>
    <w:rsid w:val="00B55016"/>
    <w:rPr>
      <w:rFonts w:cs="Courier New"/>
    </w:rPr>
  </w:style>
  <w:style w:type="character" w:customStyle="1" w:styleId="ListLabel22">
    <w:name w:val="ListLabel 22"/>
    <w:qFormat/>
    <w:rsid w:val="00B55016"/>
    <w:rPr>
      <w:rFonts w:cs="Courier New"/>
    </w:rPr>
  </w:style>
  <w:style w:type="character" w:customStyle="1" w:styleId="ListLabel23">
    <w:name w:val="ListLabel 23"/>
    <w:qFormat/>
    <w:rsid w:val="00B55016"/>
    <w:rPr>
      <w:rFonts w:cs="Courier New"/>
    </w:rPr>
  </w:style>
  <w:style w:type="character" w:customStyle="1" w:styleId="ListLabel24">
    <w:name w:val="ListLabel 24"/>
    <w:qFormat/>
    <w:rsid w:val="00B55016"/>
    <w:rPr>
      <w:rFonts w:cs="Courier New"/>
    </w:rPr>
  </w:style>
  <w:style w:type="character" w:customStyle="1" w:styleId="ListLabel25">
    <w:name w:val="ListLabel 25"/>
    <w:qFormat/>
    <w:rsid w:val="00B55016"/>
    <w:rPr>
      <w:rFonts w:cs="Courier New"/>
    </w:rPr>
  </w:style>
  <w:style w:type="character" w:customStyle="1" w:styleId="ListLabel26">
    <w:name w:val="ListLabel 26"/>
    <w:qFormat/>
    <w:rsid w:val="00B55016"/>
    <w:rPr>
      <w:rFonts w:cs="Courier New"/>
    </w:rPr>
  </w:style>
  <w:style w:type="character" w:customStyle="1" w:styleId="ListLabel27">
    <w:name w:val="ListLabel 27"/>
    <w:qFormat/>
    <w:rsid w:val="00B55016"/>
    <w:rPr>
      <w:rFonts w:cs="Courier New"/>
    </w:rPr>
  </w:style>
  <w:style w:type="character" w:customStyle="1" w:styleId="ListLabel28">
    <w:name w:val="ListLabel 28"/>
    <w:qFormat/>
    <w:rsid w:val="00B55016"/>
    <w:rPr>
      <w:rFonts w:cs="Courier New"/>
    </w:rPr>
  </w:style>
  <w:style w:type="character" w:customStyle="1" w:styleId="ListLabel29">
    <w:name w:val="ListLabel 29"/>
    <w:qFormat/>
    <w:rsid w:val="00B55016"/>
    <w:rPr>
      <w:rFonts w:cs="Courier New"/>
    </w:rPr>
  </w:style>
  <w:style w:type="character" w:customStyle="1" w:styleId="ListLabel30">
    <w:name w:val="ListLabel 30"/>
    <w:qFormat/>
    <w:rsid w:val="00B55016"/>
    <w:rPr>
      <w:rFonts w:cs="Courier New"/>
    </w:rPr>
  </w:style>
  <w:style w:type="character" w:customStyle="1" w:styleId="ListLabel31">
    <w:name w:val="ListLabel 31"/>
    <w:qFormat/>
    <w:rsid w:val="00B55016"/>
    <w:rPr>
      <w:rFonts w:cs="Courier New"/>
    </w:rPr>
  </w:style>
  <w:style w:type="character" w:customStyle="1" w:styleId="ListLabel32">
    <w:name w:val="ListLabel 32"/>
    <w:qFormat/>
    <w:rsid w:val="00B55016"/>
    <w:rPr>
      <w:rFonts w:cs="Courier New"/>
    </w:rPr>
  </w:style>
  <w:style w:type="character" w:customStyle="1" w:styleId="ListLabel33">
    <w:name w:val="ListLabel 33"/>
    <w:qFormat/>
    <w:rsid w:val="00B55016"/>
    <w:rPr>
      <w:rFonts w:cs="Courier New"/>
    </w:rPr>
  </w:style>
  <w:style w:type="character" w:customStyle="1" w:styleId="ListLabel34">
    <w:name w:val="ListLabel 34"/>
    <w:qFormat/>
    <w:rsid w:val="00B55016"/>
    <w:rPr>
      <w:rFonts w:cs="Courier New"/>
    </w:rPr>
  </w:style>
  <w:style w:type="character" w:customStyle="1" w:styleId="ListLabel35">
    <w:name w:val="ListLabel 35"/>
    <w:qFormat/>
    <w:rsid w:val="00B55016"/>
    <w:rPr>
      <w:rFonts w:cs="Courier New"/>
    </w:rPr>
  </w:style>
  <w:style w:type="character" w:customStyle="1" w:styleId="ListLabel36">
    <w:name w:val="ListLabel 36"/>
    <w:qFormat/>
    <w:rsid w:val="00B55016"/>
    <w:rPr>
      <w:rFonts w:cs="Courier New"/>
    </w:rPr>
  </w:style>
  <w:style w:type="character" w:customStyle="1" w:styleId="ListLabel37">
    <w:name w:val="ListLabel 37"/>
    <w:qFormat/>
    <w:rsid w:val="00B55016"/>
    <w:rPr>
      <w:rFonts w:cs="Courier New"/>
    </w:rPr>
  </w:style>
  <w:style w:type="character" w:customStyle="1" w:styleId="ListLabel38">
    <w:name w:val="ListLabel 38"/>
    <w:qFormat/>
    <w:rsid w:val="00B55016"/>
    <w:rPr>
      <w:rFonts w:cs="Courier New"/>
    </w:rPr>
  </w:style>
  <w:style w:type="character" w:customStyle="1" w:styleId="ListLabel39">
    <w:name w:val="ListLabel 39"/>
    <w:qFormat/>
    <w:rsid w:val="00B55016"/>
    <w:rPr>
      <w:rFonts w:cs="Courier New"/>
    </w:rPr>
  </w:style>
  <w:style w:type="character" w:customStyle="1" w:styleId="ListLabel40">
    <w:name w:val="ListLabel 40"/>
    <w:qFormat/>
    <w:rsid w:val="00B55016"/>
    <w:rPr>
      <w:rFonts w:cs="Courier New"/>
    </w:rPr>
  </w:style>
  <w:style w:type="character" w:customStyle="1" w:styleId="ListLabel41">
    <w:name w:val="ListLabel 41"/>
    <w:qFormat/>
    <w:rsid w:val="00B55016"/>
    <w:rPr>
      <w:rFonts w:cs="Courier New"/>
    </w:rPr>
  </w:style>
  <w:style w:type="character" w:customStyle="1" w:styleId="ListLabel42">
    <w:name w:val="ListLabel 42"/>
    <w:qFormat/>
    <w:rsid w:val="00B55016"/>
    <w:rPr>
      <w:rFonts w:cs="Courier New"/>
    </w:rPr>
  </w:style>
  <w:style w:type="character" w:customStyle="1" w:styleId="ListLabel43">
    <w:name w:val="ListLabel 43"/>
    <w:qFormat/>
    <w:rsid w:val="00B55016"/>
    <w:rPr>
      <w:rFonts w:cs="Courier New"/>
    </w:rPr>
  </w:style>
  <w:style w:type="character" w:customStyle="1" w:styleId="ListLabel44">
    <w:name w:val="ListLabel 44"/>
    <w:qFormat/>
    <w:rsid w:val="00B55016"/>
    <w:rPr>
      <w:rFonts w:cs="Courier New"/>
    </w:rPr>
  </w:style>
  <w:style w:type="character" w:customStyle="1" w:styleId="ListLabel45">
    <w:name w:val="ListLabel 45"/>
    <w:qFormat/>
    <w:rsid w:val="00B55016"/>
    <w:rPr>
      <w:rFonts w:cs="Courier New"/>
    </w:rPr>
  </w:style>
  <w:style w:type="character" w:customStyle="1" w:styleId="ListLabel46">
    <w:name w:val="ListLabel 46"/>
    <w:qFormat/>
    <w:rsid w:val="00B55016"/>
    <w:rPr>
      <w:rFonts w:cs="Courier New"/>
    </w:rPr>
  </w:style>
  <w:style w:type="character" w:customStyle="1" w:styleId="ListLabel47">
    <w:name w:val="ListLabel 47"/>
    <w:qFormat/>
    <w:rsid w:val="00B55016"/>
    <w:rPr>
      <w:rFonts w:cs="Courier New"/>
    </w:rPr>
  </w:style>
  <w:style w:type="character" w:customStyle="1" w:styleId="ListLabel48">
    <w:name w:val="ListLabel 48"/>
    <w:qFormat/>
    <w:rsid w:val="00B55016"/>
    <w:rPr>
      <w:rFonts w:cs="Courier New"/>
    </w:rPr>
  </w:style>
  <w:style w:type="character" w:customStyle="1" w:styleId="ListLabel49">
    <w:name w:val="ListLabel 49"/>
    <w:qFormat/>
    <w:rsid w:val="00B55016"/>
    <w:rPr>
      <w:rFonts w:cs="Courier New"/>
    </w:rPr>
  </w:style>
  <w:style w:type="character" w:customStyle="1" w:styleId="ListLabel50">
    <w:name w:val="ListLabel 50"/>
    <w:qFormat/>
    <w:rsid w:val="00B55016"/>
    <w:rPr>
      <w:rFonts w:cs="Courier New"/>
    </w:rPr>
  </w:style>
  <w:style w:type="character" w:customStyle="1" w:styleId="ListLabel51">
    <w:name w:val="ListLabel 51"/>
    <w:qFormat/>
    <w:rsid w:val="00B55016"/>
    <w:rPr>
      <w:rFonts w:cs="Courier New"/>
    </w:rPr>
  </w:style>
  <w:style w:type="character" w:customStyle="1" w:styleId="ListLabel52">
    <w:name w:val="ListLabel 52"/>
    <w:qFormat/>
    <w:rsid w:val="00B55016"/>
    <w:rPr>
      <w:rFonts w:cs="Courier New"/>
    </w:rPr>
  </w:style>
  <w:style w:type="character" w:customStyle="1" w:styleId="ListLabel53">
    <w:name w:val="ListLabel 53"/>
    <w:qFormat/>
    <w:rsid w:val="00B55016"/>
    <w:rPr>
      <w:rFonts w:cs="Courier New"/>
    </w:rPr>
  </w:style>
  <w:style w:type="character" w:customStyle="1" w:styleId="ListLabel54">
    <w:name w:val="ListLabel 54"/>
    <w:qFormat/>
    <w:rsid w:val="00B55016"/>
    <w:rPr>
      <w:rFonts w:cs="Courier New"/>
    </w:rPr>
  </w:style>
  <w:style w:type="character" w:customStyle="1" w:styleId="ListLabel55">
    <w:name w:val="ListLabel 55"/>
    <w:qFormat/>
    <w:rsid w:val="00B55016"/>
    <w:rPr>
      <w:rFonts w:cs="Courier New"/>
    </w:rPr>
  </w:style>
  <w:style w:type="character" w:customStyle="1" w:styleId="ListLabel56">
    <w:name w:val="ListLabel 56"/>
    <w:qFormat/>
    <w:rsid w:val="00B55016"/>
    <w:rPr>
      <w:rFonts w:cs="Courier New"/>
    </w:rPr>
  </w:style>
  <w:style w:type="character" w:customStyle="1" w:styleId="ListLabel57">
    <w:name w:val="ListLabel 57"/>
    <w:qFormat/>
    <w:rsid w:val="00B55016"/>
    <w:rPr>
      <w:rFonts w:cs="Courier New"/>
    </w:rPr>
  </w:style>
  <w:style w:type="character" w:customStyle="1" w:styleId="ListLabel58">
    <w:name w:val="ListLabel 58"/>
    <w:qFormat/>
    <w:rsid w:val="00B55016"/>
    <w:rPr>
      <w:rFonts w:cs="Courier New"/>
    </w:rPr>
  </w:style>
  <w:style w:type="character" w:customStyle="1" w:styleId="ListLabel59">
    <w:name w:val="ListLabel 59"/>
    <w:qFormat/>
    <w:rsid w:val="00B55016"/>
    <w:rPr>
      <w:rFonts w:cs="Courier New"/>
    </w:rPr>
  </w:style>
  <w:style w:type="character" w:customStyle="1" w:styleId="ListLabel60">
    <w:name w:val="ListLabel 60"/>
    <w:qFormat/>
    <w:rsid w:val="00B55016"/>
    <w:rPr>
      <w:rFonts w:cs="Courier New"/>
    </w:rPr>
  </w:style>
  <w:style w:type="character" w:customStyle="1" w:styleId="ListLabel61">
    <w:name w:val="ListLabel 61"/>
    <w:qFormat/>
    <w:rsid w:val="00B55016"/>
    <w:rPr>
      <w:rFonts w:cs="Courier New"/>
    </w:rPr>
  </w:style>
  <w:style w:type="character" w:customStyle="1" w:styleId="ListLabel62">
    <w:name w:val="ListLabel 62"/>
    <w:qFormat/>
    <w:rsid w:val="00B55016"/>
    <w:rPr>
      <w:rFonts w:cs="Courier New"/>
    </w:rPr>
  </w:style>
  <w:style w:type="character" w:customStyle="1" w:styleId="ListLabel63">
    <w:name w:val="ListLabel 63"/>
    <w:qFormat/>
    <w:rsid w:val="00B55016"/>
    <w:rPr>
      <w:rFonts w:cs="Courier New"/>
    </w:rPr>
  </w:style>
  <w:style w:type="character" w:customStyle="1" w:styleId="ListLabel64">
    <w:name w:val="ListLabel 64"/>
    <w:qFormat/>
    <w:rsid w:val="00B55016"/>
    <w:rPr>
      <w:rFonts w:cs="Courier New"/>
    </w:rPr>
  </w:style>
  <w:style w:type="character" w:customStyle="1" w:styleId="ListLabel65">
    <w:name w:val="ListLabel 65"/>
    <w:qFormat/>
    <w:rsid w:val="00B55016"/>
    <w:rPr>
      <w:rFonts w:cs="Courier New"/>
    </w:rPr>
  </w:style>
  <w:style w:type="character" w:customStyle="1" w:styleId="ListLabel66">
    <w:name w:val="ListLabel 66"/>
    <w:qFormat/>
    <w:rsid w:val="00B55016"/>
    <w:rPr>
      <w:rFonts w:cs="Courier New"/>
    </w:rPr>
  </w:style>
  <w:style w:type="character" w:customStyle="1" w:styleId="ListLabel67">
    <w:name w:val="ListLabel 67"/>
    <w:qFormat/>
    <w:rsid w:val="00B55016"/>
    <w:rPr>
      <w:rFonts w:cs="Courier New"/>
    </w:rPr>
  </w:style>
  <w:style w:type="character" w:customStyle="1" w:styleId="ListLabel68">
    <w:name w:val="ListLabel 68"/>
    <w:qFormat/>
    <w:rsid w:val="00B55016"/>
    <w:rPr>
      <w:rFonts w:cs="Courier New"/>
    </w:rPr>
  </w:style>
  <w:style w:type="character" w:customStyle="1" w:styleId="ListLabel69">
    <w:name w:val="ListLabel 69"/>
    <w:qFormat/>
    <w:rsid w:val="00B55016"/>
    <w:rPr>
      <w:rFonts w:cs="Courier New"/>
    </w:rPr>
  </w:style>
  <w:style w:type="character" w:customStyle="1" w:styleId="ListLabel70">
    <w:name w:val="ListLabel 70"/>
    <w:qFormat/>
    <w:rsid w:val="00B55016"/>
    <w:rPr>
      <w:rFonts w:cs="Courier New"/>
    </w:rPr>
  </w:style>
  <w:style w:type="character" w:customStyle="1" w:styleId="ListLabel71">
    <w:name w:val="ListLabel 71"/>
    <w:qFormat/>
    <w:rsid w:val="00B55016"/>
    <w:rPr>
      <w:rFonts w:cs="Courier New"/>
    </w:rPr>
  </w:style>
  <w:style w:type="character" w:customStyle="1" w:styleId="ListLabel72">
    <w:name w:val="ListLabel 72"/>
    <w:qFormat/>
    <w:rsid w:val="00B55016"/>
    <w:rPr>
      <w:rFonts w:cs="Courier New"/>
    </w:rPr>
  </w:style>
  <w:style w:type="character" w:customStyle="1" w:styleId="ListLabel73">
    <w:name w:val="ListLabel 73"/>
    <w:qFormat/>
    <w:rsid w:val="00B55016"/>
    <w:rPr>
      <w:rFonts w:cs="Courier New"/>
    </w:rPr>
  </w:style>
  <w:style w:type="character" w:customStyle="1" w:styleId="ListLabel74">
    <w:name w:val="ListLabel 74"/>
    <w:qFormat/>
    <w:rsid w:val="00B55016"/>
    <w:rPr>
      <w:rFonts w:cs="Courier New"/>
    </w:rPr>
  </w:style>
  <w:style w:type="character" w:customStyle="1" w:styleId="ListLabel75">
    <w:name w:val="ListLabel 75"/>
    <w:qFormat/>
    <w:rsid w:val="00B55016"/>
    <w:rPr>
      <w:rFonts w:cs="Courier New"/>
    </w:rPr>
  </w:style>
  <w:style w:type="character" w:customStyle="1" w:styleId="ListLabel76">
    <w:name w:val="ListLabel 76"/>
    <w:qFormat/>
    <w:rsid w:val="00B55016"/>
    <w:rPr>
      <w:rFonts w:cs="Courier New"/>
    </w:rPr>
  </w:style>
  <w:style w:type="character" w:customStyle="1" w:styleId="ListLabel77">
    <w:name w:val="ListLabel 77"/>
    <w:qFormat/>
    <w:rsid w:val="00B55016"/>
    <w:rPr>
      <w:rFonts w:cs="Courier New"/>
    </w:rPr>
  </w:style>
  <w:style w:type="character" w:customStyle="1" w:styleId="ListLabel78">
    <w:name w:val="ListLabel 78"/>
    <w:qFormat/>
    <w:rsid w:val="00B55016"/>
    <w:rPr>
      <w:rFonts w:cs="Courier New"/>
    </w:rPr>
  </w:style>
  <w:style w:type="character" w:customStyle="1" w:styleId="ListLabel79">
    <w:name w:val="ListLabel 79"/>
    <w:qFormat/>
    <w:rsid w:val="00B55016"/>
    <w:rPr>
      <w:rFonts w:cs="Courier New"/>
    </w:rPr>
  </w:style>
  <w:style w:type="character" w:customStyle="1" w:styleId="ListLabel80">
    <w:name w:val="ListLabel 80"/>
    <w:qFormat/>
    <w:rsid w:val="00B55016"/>
    <w:rPr>
      <w:rFonts w:cs="Courier New"/>
    </w:rPr>
  </w:style>
  <w:style w:type="character" w:customStyle="1" w:styleId="ListLabel81">
    <w:name w:val="ListLabel 81"/>
    <w:qFormat/>
    <w:rsid w:val="00B55016"/>
    <w:rPr>
      <w:rFonts w:cs="Courier New"/>
    </w:rPr>
  </w:style>
  <w:style w:type="character" w:customStyle="1" w:styleId="ListLabel82">
    <w:name w:val="ListLabel 82"/>
    <w:qFormat/>
    <w:rsid w:val="00B55016"/>
    <w:rPr>
      <w:rFonts w:cs="Courier New"/>
    </w:rPr>
  </w:style>
  <w:style w:type="character" w:customStyle="1" w:styleId="ListLabel83">
    <w:name w:val="ListLabel 83"/>
    <w:qFormat/>
    <w:rsid w:val="00B55016"/>
    <w:rPr>
      <w:rFonts w:cs="Courier New"/>
    </w:rPr>
  </w:style>
  <w:style w:type="character" w:customStyle="1" w:styleId="ListLabel84">
    <w:name w:val="ListLabel 84"/>
    <w:qFormat/>
    <w:rsid w:val="00B55016"/>
    <w:rPr>
      <w:rFonts w:cs="Courier New"/>
    </w:rPr>
  </w:style>
  <w:style w:type="character" w:customStyle="1" w:styleId="ListLabel85">
    <w:name w:val="ListLabel 85"/>
    <w:qFormat/>
    <w:rsid w:val="00B55016"/>
    <w:rPr>
      <w:rFonts w:cs="Courier New"/>
    </w:rPr>
  </w:style>
  <w:style w:type="character" w:customStyle="1" w:styleId="ListLabel86">
    <w:name w:val="ListLabel 86"/>
    <w:qFormat/>
    <w:rsid w:val="00B55016"/>
    <w:rPr>
      <w:rFonts w:cs="Courier New"/>
    </w:rPr>
  </w:style>
  <w:style w:type="character" w:customStyle="1" w:styleId="ListLabel87">
    <w:name w:val="ListLabel 87"/>
    <w:qFormat/>
    <w:rsid w:val="00B55016"/>
    <w:rPr>
      <w:rFonts w:cs="Courier New"/>
    </w:rPr>
  </w:style>
  <w:style w:type="character" w:customStyle="1" w:styleId="ListLabel88">
    <w:name w:val="ListLabel 88"/>
    <w:qFormat/>
    <w:rsid w:val="00B55016"/>
    <w:rPr>
      <w:rFonts w:cs="Courier New"/>
    </w:rPr>
  </w:style>
  <w:style w:type="character" w:customStyle="1" w:styleId="ListLabel89">
    <w:name w:val="ListLabel 89"/>
    <w:qFormat/>
    <w:rsid w:val="00B55016"/>
    <w:rPr>
      <w:rFonts w:cs="Courier New"/>
    </w:rPr>
  </w:style>
  <w:style w:type="character" w:customStyle="1" w:styleId="ListLabel90">
    <w:name w:val="ListLabel 90"/>
    <w:qFormat/>
    <w:rsid w:val="00B55016"/>
    <w:rPr>
      <w:rFonts w:cs="Courier New"/>
    </w:rPr>
  </w:style>
  <w:style w:type="character" w:customStyle="1" w:styleId="ListLabel91">
    <w:name w:val="ListLabel 91"/>
    <w:qFormat/>
    <w:rsid w:val="00B55016"/>
    <w:rPr>
      <w:rFonts w:cs="Courier New"/>
    </w:rPr>
  </w:style>
  <w:style w:type="character" w:customStyle="1" w:styleId="ListLabel92">
    <w:name w:val="ListLabel 92"/>
    <w:qFormat/>
    <w:rsid w:val="00B55016"/>
    <w:rPr>
      <w:rFonts w:cs="Courier New"/>
    </w:rPr>
  </w:style>
  <w:style w:type="character" w:customStyle="1" w:styleId="ListLabel93">
    <w:name w:val="ListLabel 93"/>
    <w:qFormat/>
    <w:rsid w:val="00B55016"/>
    <w:rPr>
      <w:rFonts w:cs="Courier New"/>
    </w:rPr>
  </w:style>
  <w:style w:type="character" w:customStyle="1" w:styleId="ListLabel94">
    <w:name w:val="ListLabel 94"/>
    <w:qFormat/>
    <w:rsid w:val="00B55016"/>
    <w:rPr>
      <w:rFonts w:ascii="Times New Roman CYR" w:hAnsi="Times New Roman CYR"/>
      <w:color w:val="000000"/>
      <w:sz w:val="28"/>
    </w:rPr>
  </w:style>
  <w:style w:type="character" w:customStyle="1" w:styleId="ListLabel95">
    <w:name w:val="ListLabel 95"/>
    <w:qFormat/>
    <w:rsid w:val="00B55016"/>
    <w:rPr>
      <w:rFonts w:cs="Courier New"/>
    </w:rPr>
  </w:style>
  <w:style w:type="character" w:customStyle="1" w:styleId="ListLabel96">
    <w:name w:val="ListLabel 96"/>
    <w:qFormat/>
    <w:rsid w:val="00B55016"/>
    <w:rPr>
      <w:rFonts w:cs="Courier New"/>
    </w:rPr>
  </w:style>
  <w:style w:type="character" w:customStyle="1" w:styleId="ListLabel97">
    <w:name w:val="ListLabel 97"/>
    <w:qFormat/>
    <w:rsid w:val="00B55016"/>
    <w:rPr>
      <w:rFonts w:cs="Courier New"/>
    </w:rPr>
  </w:style>
  <w:style w:type="character" w:customStyle="1" w:styleId="ListLabel98">
    <w:name w:val="ListLabel 98"/>
    <w:qFormat/>
    <w:rsid w:val="00B55016"/>
    <w:rPr>
      <w:lang w:val="uk-UA"/>
    </w:rPr>
  </w:style>
  <w:style w:type="character" w:customStyle="1" w:styleId="ListLabel99">
    <w:name w:val="ListLabel 99"/>
    <w:qFormat/>
    <w:rsid w:val="00B55016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0">
    <w:name w:val="ListLabel 100"/>
    <w:qFormat/>
    <w:rsid w:val="00B55016"/>
    <w:rPr>
      <w:rFonts w:ascii="Times New Roman" w:hAnsi="Times New Roman" w:cs="Times New Roman"/>
      <w:vanish/>
      <w:sz w:val="28"/>
      <w:szCs w:val="28"/>
      <w:lang w:val="en-US"/>
    </w:rPr>
  </w:style>
  <w:style w:type="character" w:customStyle="1" w:styleId="ListLabel101">
    <w:name w:val="ListLabel 101"/>
    <w:qFormat/>
    <w:rsid w:val="00B55016"/>
    <w:rPr>
      <w:rFonts w:ascii="Times New Roman" w:hAnsi="Times New Roman" w:cs="Times New Roman"/>
      <w:sz w:val="28"/>
      <w:szCs w:val="28"/>
      <w:lang w:val="ru-RU"/>
    </w:rPr>
  </w:style>
  <w:style w:type="paragraph" w:styleId="ac">
    <w:name w:val="Title"/>
    <w:basedOn w:val="a"/>
    <w:next w:val="ad"/>
    <w:link w:val="ae"/>
    <w:qFormat/>
    <w:rsid w:val="00B55016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character" w:customStyle="1" w:styleId="ae">
    <w:name w:val="Название Знак"/>
    <w:basedOn w:val="a0"/>
    <w:link w:val="ac"/>
    <w:rsid w:val="00B55016"/>
    <w:rPr>
      <w:rFonts w:ascii="Liberation Sans" w:eastAsia="Noto Sans CJK SC Regular" w:hAnsi="Liberation Sans" w:cs="Lohit Devanagari"/>
      <w:sz w:val="28"/>
      <w:szCs w:val="28"/>
      <w:lang w:val="uk-UA" w:eastAsia="uk-UA"/>
    </w:rPr>
  </w:style>
  <w:style w:type="paragraph" w:styleId="ad">
    <w:name w:val="Body Text"/>
    <w:basedOn w:val="a"/>
    <w:link w:val="af"/>
    <w:rsid w:val="00B55016"/>
    <w:pPr>
      <w:spacing w:after="140"/>
    </w:pPr>
  </w:style>
  <w:style w:type="character" w:customStyle="1" w:styleId="af">
    <w:name w:val="Основной текст Знак"/>
    <w:basedOn w:val="a0"/>
    <w:link w:val="ad"/>
    <w:rsid w:val="00B55016"/>
    <w:rPr>
      <w:rFonts w:eastAsiaTheme="minorEastAsia"/>
      <w:lang w:val="uk-UA" w:eastAsia="uk-UA"/>
    </w:rPr>
  </w:style>
  <w:style w:type="paragraph" w:styleId="af0">
    <w:name w:val="List"/>
    <w:basedOn w:val="ad"/>
    <w:rsid w:val="00B55016"/>
    <w:rPr>
      <w:rFonts w:cs="Lohit Devanagari"/>
    </w:rPr>
  </w:style>
  <w:style w:type="paragraph" w:styleId="af1">
    <w:name w:val="caption"/>
    <w:basedOn w:val="a"/>
    <w:qFormat/>
    <w:rsid w:val="00B5501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unhideWhenUsed/>
    <w:rsid w:val="00B55016"/>
    <w:pPr>
      <w:spacing w:after="0" w:line="240" w:lineRule="auto"/>
      <w:ind w:left="220" w:hanging="220"/>
    </w:pPr>
  </w:style>
  <w:style w:type="paragraph" w:styleId="af2">
    <w:name w:val="index heading"/>
    <w:basedOn w:val="a"/>
    <w:qFormat/>
    <w:rsid w:val="00B55016"/>
    <w:pPr>
      <w:suppressLineNumbers/>
    </w:pPr>
    <w:rPr>
      <w:rFonts w:cs="Lohit Devanagari"/>
    </w:rPr>
  </w:style>
  <w:style w:type="paragraph" w:styleId="af3">
    <w:name w:val="List Bullet"/>
    <w:basedOn w:val="a"/>
    <w:uiPriority w:val="99"/>
    <w:unhideWhenUsed/>
    <w:qFormat/>
    <w:rsid w:val="00B55016"/>
    <w:pPr>
      <w:contextualSpacing/>
    </w:pPr>
  </w:style>
  <w:style w:type="paragraph" w:styleId="af4">
    <w:name w:val="Normal (Web)"/>
    <w:basedOn w:val="a"/>
    <w:link w:val="af5"/>
    <w:uiPriority w:val="99"/>
    <w:qFormat/>
    <w:rsid w:val="00B55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Содержимое врезки"/>
    <w:basedOn w:val="a"/>
    <w:qFormat/>
    <w:rsid w:val="00B55016"/>
  </w:style>
  <w:style w:type="character" w:styleId="af7">
    <w:name w:val="Hyperlink"/>
    <w:basedOn w:val="a0"/>
    <w:uiPriority w:val="99"/>
    <w:unhideWhenUsed/>
    <w:rsid w:val="007A53A9"/>
    <w:rPr>
      <w:color w:val="0000FF"/>
      <w:u w:val="single"/>
    </w:rPr>
  </w:style>
  <w:style w:type="paragraph" w:styleId="20">
    <w:name w:val="Body Text Indent 2"/>
    <w:basedOn w:val="a"/>
    <w:link w:val="21"/>
    <w:uiPriority w:val="99"/>
    <w:unhideWhenUsed/>
    <w:rsid w:val="00D44DC6"/>
    <w:pPr>
      <w:spacing w:after="120" w:line="480" w:lineRule="auto"/>
      <w:ind w:left="283"/>
    </w:pPr>
    <w:rPr>
      <w:rFonts w:ascii="Times New Roman" w:eastAsiaTheme="minorHAnsi" w:hAnsi="Times New Roman"/>
      <w:sz w:val="28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D44DC6"/>
    <w:rPr>
      <w:rFonts w:ascii="Times New Roman" w:hAnsi="Times New Roman"/>
      <w:sz w:val="28"/>
      <w:lang w:val="uk-UA"/>
    </w:rPr>
  </w:style>
  <w:style w:type="paragraph" w:customStyle="1" w:styleId="Default">
    <w:name w:val="Default"/>
    <w:rsid w:val="00D44D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uk-UA"/>
    </w:rPr>
  </w:style>
  <w:style w:type="character" w:customStyle="1" w:styleId="af5">
    <w:name w:val="Обычный (веб) Знак"/>
    <w:basedOn w:val="a0"/>
    <w:link w:val="af4"/>
    <w:uiPriority w:val="99"/>
    <w:rsid w:val="00D44DC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3">
    <w:name w:val="Body Text 3"/>
    <w:basedOn w:val="a"/>
    <w:link w:val="30"/>
    <w:uiPriority w:val="99"/>
    <w:semiHidden/>
    <w:unhideWhenUsed/>
    <w:rsid w:val="00D44DC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44DC6"/>
    <w:rPr>
      <w:rFonts w:eastAsiaTheme="minorEastAsia"/>
      <w:sz w:val="16"/>
      <w:szCs w:val="16"/>
      <w:lang w:val="uk-UA" w:eastAsia="uk-UA"/>
    </w:rPr>
  </w:style>
  <w:style w:type="character" w:customStyle="1" w:styleId="FontStyle28">
    <w:name w:val="Font Style28"/>
    <w:basedOn w:val="a0"/>
    <w:rsid w:val="00D44DC6"/>
    <w:rPr>
      <w:rFonts w:ascii="Times New Roman" w:hAnsi="Times New Roman" w:cs="Times New Roman"/>
      <w:sz w:val="24"/>
      <w:szCs w:val="24"/>
    </w:rPr>
  </w:style>
  <w:style w:type="character" w:customStyle="1" w:styleId="longtext">
    <w:name w:val="long_text"/>
    <w:basedOn w:val="a0"/>
    <w:rsid w:val="00D44DC6"/>
  </w:style>
  <w:style w:type="paragraph" w:styleId="af8">
    <w:name w:val="Subtitle"/>
    <w:basedOn w:val="a"/>
    <w:link w:val="af9"/>
    <w:qFormat/>
    <w:rsid w:val="00D44DC6"/>
    <w:pPr>
      <w:spacing w:after="0" w:line="48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9">
    <w:name w:val="Подзаголовок Знак"/>
    <w:basedOn w:val="a0"/>
    <w:link w:val="af8"/>
    <w:rsid w:val="00D44DC6"/>
    <w:rPr>
      <w:rFonts w:ascii="Times New Roman" w:eastAsia="Times New Roman" w:hAnsi="Times New Roman" w:cs="Times New Roman"/>
      <w:sz w:val="28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E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qFormat/>
    <w:rsid w:val="0011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11790F"/>
    <w:rPr>
      <w:rFonts w:ascii="Tahoma" w:eastAsiaTheme="minorEastAsia" w:hAnsi="Tahoma" w:cs="Tahoma"/>
      <w:sz w:val="16"/>
      <w:szCs w:val="16"/>
      <w:lang w:val="uk-UA" w:eastAsia="uk-UA"/>
    </w:rPr>
  </w:style>
  <w:style w:type="character" w:customStyle="1" w:styleId="ff3">
    <w:name w:val="ff3"/>
    <w:basedOn w:val="a0"/>
    <w:rsid w:val="00A9455F"/>
  </w:style>
  <w:style w:type="character" w:customStyle="1" w:styleId="a6">
    <w:name w:val="_"/>
    <w:basedOn w:val="a0"/>
    <w:rsid w:val="00A9455F"/>
  </w:style>
  <w:style w:type="character" w:customStyle="1" w:styleId="ls6">
    <w:name w:val="ls6"/>
    <w:basedOn w:val="a0"/>
    <w:rsid w:val="00A9455F"/>
  </w:style>
  <w:style w:type="paragraph" w:styleId="HTML">
    <w:name w:val="HTML Preformatted"/>
    <w:basedOn w:val="a"/>
    <w:link w:val="HTML0"/>
    <w:uiPriority w:val="99"/>
    <w:semiHidden/>
    <w:unhideWhenUsed/>
    <w:rsid w:val="007B6A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6AC4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8F4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A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BA0DA4"/>
    <w:rPr>
      <w:rFonts w:eastAsiaTheme="minorEastAsia"/>
      <w:lang w:val="uk-UA" w:eastAsia="uk-UA"/>
    </w:rPr>
  </w:style>
  <w:style w:type="paragraph" w:styleId="aa">
    <w:name w:val="footer"/>
    <w:basedOn w:val="a"/>
    <w:link w:val="ab"/>
    <w:uiPriority w:val="99"/>
    <w:semiHidden/>
    <w:unhideWhenUsed/>
    <w:rsid w:val="00BA0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qFormat/>
    <w:rsid w:val="00BA0DA4"/>
    <w:rPr>
      <w:rFonts w:eastAsiaTheme="minorEastAsia"/>
      <w:lang w:val="uk-UA" w:eastAsia="uk-UA"/>
    </w:rPr>
  </w:style>
  <w:style w:type="character" w:customStyle="1" w:styleId="2">
    <w:name w:val="Основной текст (2) + Курсив"/>
    <w:qFormat/>
    <w:rsid w:val="00B55016"/>
    <w:rPr>
      <w:rFonts w:ascii="Cambria" w:eastAsia="Cambria" w:hAnsi="Cambria" w:cs="Cambria"/>
      <w:i/>
      <w:iCs/>
      <w:color w:val="000000"/>
      <w:spacing w:val="0"/>
      <w:w w:val="100"/>
      <w:shd w:val="clear" w:color="auto" w:fill="FFFFFF"/>
      <w:lang w:val="ru-RU" w:eastAsia="ru-RU" w:bidi="ru-RU"/>
    </w:rPr>
  </w:style>
  <w:style w:type="character" w:customStyle="1" w:styleId="-">
    <w:name w:val="Интернет-ссылка"/>
    <w:basedOn w:val="a0"/>
    <w:uiPriority w:val="99"/>
    <w:unhideWhenUsed/>
    <w:rsid w:val="00B55016"/>
    <w:rPr>
      <w:color w:val="0000FF" w:themeColor="hyperlink"/>
      <w:u w:val="single"/>
    </w:rPr>
  </w:style>
  <w:style w:type="character" w:customStyle="1" w:styleId="ListLabel1">
    <w:name w:val="ListLabel 1"/>
    <w:qFormat/>
    <w:rsid w:val="00B55016"/>
    <w:rPr>
      <w:rFonts w:cs="Courier New"/>
    </w:rPr>
  </w:style>
  <w:style w:type="character" w:customStyle="1" w:styleId="ListLabel2">
    <w:name w:val="ListLabel 2"/>
    <w:qFormat/>
    <w:rsid w:val="00B55016"/>
    <w:rPr>
      <w:rFonts w:cs="Courier New"/>
    </w:rPr>
  </w:style>
  <w:style w:type="character" w:customStyle="1" w:styleId="ListLabel3">
    <w:name w:val="ListLabel 3"/>
    <w:qFormat/>
    <w:rsid w:val="00B55016"/>
    <w:rPr>
      <w:rFonts w:cs="Courier New"/>
    </w:rPr>
  </w:style>
  <w:style w:type="character" w:customStyle="1" w:styleId="ListLabel4">
    <w:name w:val="ListLabel 4"/>
    <w:qFormat/>
    <w:rsid w:val="00B55016"/>
    <w:rPr>
      <w:rFonts w:cs="Courier New"/>
    </w:rPr>
  </w:style>
  <w:style w:type="character" w:customStyle="1" w:styleId="ListLabel5">
    <w:name w:val="ListLabel 5"/>
    <w:qFormat/>
    <w:rsid w:val="00B55016"/>
    <w:rPr>
      <w:rFonts w:cs="Courier New"/>
    </w:rPr>
  </w:style>
  <w:style w:type="character" w:customStyle="1" w:styleId="ListLabel6">
    <w:name w:val="ListLabel 6"/>
    <w:qFormat/>
    <w:rsid w:val="00B55016"/>
    <w:rPr>
      <w:rFonts w:cs="Courier New"/>
    </w:rPr>
  </w:style>
  <w:style w:type="character" w:customStyle="1" w:styleId="ListLabel7">
    <w:name w:val="ListLabel 7"/>
    <w:qFormat/>
    <w:rsid w:val="00B55016"/>
    <w:rPr>
      <w:rFonts w:cs="Courier New"/>
    </w:rPr>
  </w:style>
  <w:style w:type="character" w:customStyle="1" w:styleId="ListLabel8">
    <w:name w:val="ListLabel 8"/>
    <w:qFormat/>
    <w:rsid w:val="00B55016"/>
    <w:rPr>
      <w:rFonts w:cs="Courier New"/>
    </w:rPr>
  </w:style>
  <w:style w:type="character" w:customStyle="1" w:styleId="ListLabel9">
    <w:name w:val="ListLabel 9"/>
    <w:qFormat/>
    <w:rsid w:val="00B55016"/>
    <w:rPr>
      <w:rFonts w:cs="Courier New"/>
    </w:rPr>
  </w:style>
  <w:style w:type="character" w:customStyle="1" w:styleId="ListLabel10">
    <w:name w:val="ListLabel 10"/>
    <w:qFormat/>
    <w:rsid w:val="00B55016"/>
    <w:rPr>
      <w:rFonts w:cs="Courier New"/>
    </w:rPr>
  </w:style>
  <w:style w:type="character" w:customStyle="1" w:styleId="ListLabel11">
    <w:name w:val="ListLabel 11"/>
    <w:qFormat/>
    <w:rsid w:val="00B55016"/>
    <w:rPr>
      <w:rFonts w:cs="Courier New"/>
    </w:rPr>
  </w:style>
  <w:style w:type="character" w:customStyle="1" w:styleId="ListLabel12">
    <w:name w:val="ListLabel 12"/>
    <w:qFormat/>
    <w:rsid w:val="00B55016"/>
    <w:rPr>
      <w:rFonts w:cs="Courier New"/>
    </w:rPr>
  </w:style>
  <w:style w:type="character" w:customStyle="1" w:styleId="ListLabel13">
    <w:name w:val="ListLabel 13"/>
    <w:qFormat/>
    <w:rsid w:val="00B55016"/>
    <w:rPr>
      <w:rFonts w:cs="Courier New"/>
    </w:rPr>
  </w:style>
  <w:style w:type="character" w:customStyle="1" w:styleId="ListLabel14">
    <w:name w:val="ListLabel 14"/>
    <w:qFormat/>
    <w:rsid w:val="00B55016"/>
    <w:rPr>
      <w:rFonts w:cs="Courier New"/>
    </w:rPr>
  </w:style>
  <w:style w:type="character" w:customStyle="1" w:styleId="ListLabel15">
    <w:name w:val="ListLabel 15"/>
    <w:qFormat/>
    <w:rsid w:val="00B55016"/>
    <w:rPr>
      <w:rFonts w:cs="Courier New"/>
    </w:rPr>
  </w:style>
  <w:style w:type="character" w:customStyle="1" w:styleId="ListLabel16">
    <w:name w:val="ListLabel 16"/>
    <w:qFormat/>
    <w:rsid w:val="00B55016"/>
    <w:rPr>
      <w:rFonts w:cs="Courier New"/>
    </w:rPr>
  </w:style>
  <w:style w:type="character" w:customStyle="1" w:styleId="ListLabel17">
    <w:name w:val="ListLabel 17"/>
    <w:qFormat/>
    <w:rsid w:val="00B55016"/>
    <w:rPr>
      <w:rFonts w:cs="Courier New"/>
    </w:rPr>
  </w:style>
  <w:style w:type="character" w:customStyle="1" w:styleId="ListLabel18">
    <w:name w:val="ListLabel 18"/>
    <w:qFormat/>
    <w:rsid w:val="00B55016"/>
    <w:rPr>
      <w:rFonts w:cs="Courier New"/>
    </w:rPr>
  </w:style>
  <w:style w:type="character" w:customStyle="1" w:styleId="ListLabel19">
    <w:name w:val="ListLabel 19"/>
    <w:qFormat/>
    <w:rsid w:val="00B55016"/>
    <w:rPr>
      <w:rFonts w:cs="Courier New"/>
    </w:rPr>
  </w:style>
  <w:style w:type="character" w:customStyle="1" w:styleId="ListLabel20">
    <w:name w:val="ListLabel 20"/>
    <w:qFormat/>
    <w:rsid w:val="00B55016"/>
    <w:rPr>
      <w:rFonts w:cs="Courier New"/>
    </w:rPr>
  </w:style>
  <w:style w:type="character" w:customStyle="1" w:styleId="ListLabel21">
    <w:name w:val="ListLabel 21"/>
    <w:qFormat/>
    <w:rsid w:val="00B55016"/>
    <w:rPr>
      <w:rFonts w:cs="Courier New"/>
    </w:rPr>
  </w:style>
  <w:style w:type="character" w:customStyle="1" w:styleId="ListLabel22">
    <w:name w:val="ListLabel 22"/>
    <w:qFormat/>
    <w:rsid w:val="00B55016"/>
    <w:rPr>
      <w:rFonts w:cs="Courier New"/>
    </w:rPr>
  </w:style>
  <w:style w:type="character" w:customStyle="1" w:styleId="ListLabel23">
    <w:name w:val="ListLabel 23"/>
    <w:qFormat/>
    <w:rsid w:val="00B55016"/>
    <w:rPr>
      <w:rFonts w:cs="Courier New"/>
    </w:rPr>
  </w:style>
  <w:style w:type="character" w:customStyle="1" w:styleId="ListLabel24">
    <w:name w:val="ListLabel 24"/>
    <w:qFormat/>
    <w:rsid w:val="00B55016"/>
    <w:rPr>
      <w:rFonts w:cs="Courier New"/>
    </w:rPr>
  </w:style>
  <w:style w:type="character" w:customStyle="1" w:styleId="ListLabel25">
    <w:name w:val="ListLabel 25"/>
    <w:qFormat/>
    <w:rsid w:val="00B55016"/>
    <w:rPr>
      <w:rFonts w:cs="Courier New"/>
    </w:rPr>
  </w:style>
  <w:style w:type="character" w:customStyle="1" w:styleId="ListLabel26">
    <w:name w:val="ListLabel 26"/>
    <w:qFormat/>
    <w:rsid w:val="00B55016"/>
    <w:rPr>
      <w:rFonts w:cs="Courier New"/>
    </w:rPr>
  </w:style>
  <w:style w:type="character" w:customStyle="1" w:styleId="ListLabel27">
    <w:name w:val="ListLabel 27"/>
    <w:qFormat/>
    <w:rsid w:val="00B55016"/>
    <w:rPr>
      <w:rFonts w:cs="Courier New"/>
    </w:rPr>
  </w:style>
  <w:style w:type="character" w:customStyle="1" w:styleId="ListLabel28">
    <w:name w:val="ListLabel 28"/>
    <w:qFormat/>
    <w:rsid w:val="00B55016"/>
    <w:rPr>
      <w:rFonts w:cs="Courier New"/>
    </w:rPr>
  </w:style>
  <w:style w:type="character" w:customStyle="1" w:styleId="ListLabel29">
    <w:name w:val="ListLabel 29"/>
    <w:qFormat/>
    <w:rsid w:val="00B55016"/>
    <w:rPr>
      <w:rFonts w:cs="Courier New"/>
    </w:rPr>
  </w:style>
  <w:style w:type="character" w:customStyle="1" w:styleId="ListLabel30">
    <w:name w:val="ListLabel 30"/>
    <w:qFormat/>
    <w:rsid w:val="00B55016"/>
    <w:rPr>
      <w:rFonts w:cs="Courier New"/>
    </w:rPr>
  </w:style>
  <w:style w:type="character" w:customStyle="1" w:styleId="ListLabel31">
    <w:name w:val="ListLabel 31"/>
    <w:qFormat/>
    <w:rsid w:val="00B55016"/>
    <w:rPr>
      <w:rFonts w:cs="Courier New"/>
    </w:rPr>
  </w:style>
  <w:style w:type="character" w:customStyle="1" w:styleId="ListLabel32">
    <w:name w:val="ListLabel 32"/>
    <w:qFormat/>
    <w:rsid w:val="00B55016"/>
    <w:rPr>
      <w:rFonts w:cs="Courier New"/>
    </w:rPr>
  </w:style>
  <w:style w:type="character" w:customStyle="1" w:styleId="ListLabel33">
    <w:name w:val="ListLabel 33"/>
    <w:qFormat/>
    <w:rsid w:val="00B55016"/>
    <w:rPr>
      <w:rFonts w:cs="Courier New"/>
    </w:rPr>
  </w:style>
  <w:style w:type="character" w:customStyle="1" w:styleId="ListLabel34">
    <w:name w:val="ListLabel 34"/>
    <w:qFormat/>
    <w:rsid w:val="00B55016"/>
    <w:rPr>
      <w:rFonts w:cs="Courier New"/>
    </w:rPr>
  </w:style>
  <w:style w:type="character" w:customStyle="1" w:styleId="ListLabel35">
    <w:name w:val="ListLabel 35"/>
    <w:qFormat/>
    <w:rsid w:val="00B55016"/>
    <w:rPr>
      <w:rFonts w:cs="Courier New"/>
    </w:rPr>
  </w:style>
  <w:style w:type="character" w:customStyle="1" w:styleId="ListLabel36">
    <w:name w:val="ListLabel 36"/>
    <w:qFormat/>
    <w:rsid w:val="00B55016"/>
    <w:rPr>
      <w:rFonts w:cs="Courier New"/>
    </w:rPr>
  </w:style>
  <w:style w:type="character" w:customStyle="1" w:styleId="ListLabel37">
    <w:name w:val="ListLabel 37"/>
    <w:qFormat/>
    <w:rsid w:val="00B55016"/>
    <w:rPr>
      <w:rFonts w:cs="Courier New"/>
    </w:rPr>
  </w:style>
  <w:style w:type="character" w:customStyle="1" w:styleId="ListLabel38">
    <w:name w:val="ListLabel 38"/>
    <w:qFormat/>
    <w:rsid w:val="00B55016"/>
    <w:rPr>
      <w:rFonts w:cs="Courier New"/>
    </w:rPr>
  </w:style>
  <w:style w:type="character" w:customStyle="1" w:styleId="ListLabel39">
    <w:name w:val="ListLabel 39"/>
    <w:qFormat/>
    <w:rsid w:val="00B55016"/>
    <w:rPr>
      <w:rFonts w:cs="Courier New"/>
    </w:rPr>
  </w:style>
  <w:style w:type="character" w:customStyle="1" w:styleId="ListLabel40">
    <w:name w:val="ListLabel 40"/>
    <w:qFormat/>
    <w:rsid w:val="00B55016"/>
    <w:rPr>
      <w:rFonts w:cs="Courier New"/>
    </w:rPr>
  </w:style>
  <w:style w:type="character" w:customStyle="1" w:styleId="ListLabel41">
    <w:name w:val="ListLabel 41"/>
    <w:qFormat/>
    <w:rsid w:val="00B55016"/>
    <w:rPr>
      <w:rFonts w:cs="Courier New"/>
    </w:rPr>
  </w:style>
  <w:style w:type="character" w:customStyle="1" w:styleId="ListLabel42">
    <w:name w:val="ListLabel 42"/>
    <w:qFormat/>
    <w:rsid w:val="00B55016"/>
    <w:rPr>
      <w:rFonts w:cs="Courier New"/>
    </w:rPr>
  </w:style>
  <w:style w:type="character" w:customStyle="1" w:styleId="ListLabel43">
    <w:name w:val="ListLabel 43"/>
    <w:qFormat/>
    <w:rsid w:val="00B55016"/>
    <w:rPr>
      <w:rFonts w:cs="Courier New"/>
    </w:rPr>
  </w:style>
  <w:style w:type="character" w:customStyle="1" w:styleId="ListLabel44">
    <w:name w:val="ListLabel 44"/>
    <w:qFormat/>
    <w:rsid w:val="00B55016"/>
    <w:rPr>
      <w:rFonts w:cs="Courier New"/>
    </w:rPr>
  </w:style>
  <w:style w:type="character" w:customStyle="1" w:styleId="ListLabel45">
    <w:name w:val="ListLabel 45"/>
    <w:qFormat/>
    <w:rsid w:val="00B55016"/>
    <w:rPr>
      <w:rFonts w:cs="Courier New"/>
    </w:rPr>
  </w:style>
  <w:style w:type="character" w:customStyle="1" w:styleId="ListLabel46">
    <w:name w:val="ListLabel 46"/>
    <w:qFormat/>
    <w:rsid w:val="00B55016"/>
    <w:rPr>
      <w:rFonts w:cs="Courier New"/>
    </w:rPr>
  </w:style>
  <w:style w:type="character" w:customStyle="1" w:styleId="ListLabel47">
    <w:name w:val="ListLabel 47"/>
    <w:qFormat/>
    <w:rsid w:val="00B55016"/>
    <w:rPr>
      <w:rFonts w:cs="Courier New"/>
    </w:rPr>
  </w:style>
  <w:style w:type="character" w:customStyle="1" w:styleId="ListLabel48">
    <w:name w:val="ListLabel 48"/>
    <w:qFormat/>
    <w:rsid w:val="00B55016"/>
    <w:rPr>
      <w:rFonts w:cs="Courier New"/>
    </w:rPr>
  </w:style>
  <w:style w:type="character" w:customStyle="1" w:styleId="ListLabel49">
    <w:name w:val="ListLabel 49"/>
    <w:qFormat/>
    <w:rsid w:val="00B55016"/>
    <w:rPr>
      <w:rFonts w:cs="Courier New"/>
    </w:rPr>
  </w:style>
  <w:style w:type="character" w:customStyle="1" w:styleId="ListLabel50">
    <w:name w:val="ListLabel 50"/>
    <w:qFormat/>
    <w:rsid w:val="00B55016"/>
    <w:rPr>
      <w:rFonts w:cs="Courier New"/>
    </w:rPr>
  </w:style>
  <w:style w:type="character" w:customStyle="1" w:styleId="ListLabel51">
    <w:name w:val="ListLabel 51"/>
    <w:qFormat/>
    <w:rsid w:val="00B55016"/>
    <w:rPr>
      <w:rFonts w:cs="Courier New"/>
    </w:rPr>
  </w:style>
  <w:style w:type="character" w:customStyle="1" w:styleId="ListLabel52">
    <w:name w:val="ListLabel 52"/>
    <w:qFormat/>
    <w:rsid w:val="00B55016"/>
    <w:rPr>
      <w:rFonts w:cs="Courier New"/>
    </w:rPr>
  </w:style>
  <w:style w:type="character" w:customStyle="1" w:styleId="ListLabel53">
    <w:name w:val="ListLabel 53"/>
    <w:qFormat/>
    <w:rsid w:val="00B55016"/>
    <w:rPr>
      <w:rFonts w:cs="Courier New"/>
    </w:rPr>
  </w:style>
  <w:style w:type="character" w:customStyle="1" w:styleId="ListLabel54">
    <w:name w:val="ListLabel 54"/>
    <w:qFormat/>
    <w:rsid w:val="00B55016"/>
    <w:rPr>
      <w:rFonts w:cs="Courier New"/>
    </w:rPr>
  </w:style>
  <w:style w:type="character" w:customStyle="1" w:styleId="ListLabel55">
    <w:name w:val="ListLabel 55"/>
    <w:qFormat/>
    <w:rsid w:val="00B55016"/>
    <w:rPr>
      <w:rFonts w:cs="Courier New"/>
    </w:rPr>
  </w:style>
  <w:style w:type="character" w:customStyle="1" w:styleId="ListLabel56">
    <w:name w:val="ListLabel 56"/>
    <w:qFormat/>
    <w:rsid w:val="00B55016"/>
    <w:rPr>
      <w:rFonts w:cs="Courier New"/>
    </w:rPr>
  </w:style>
  <w:style w:type="character" w:customStyle="1" w:styleId="ListLabel57">
    <w:name w:val="ListLabel 57"/>
    <w:qFormat/>
    <w:rsid w:val="00B55016"/>
    <w:rPr>
      <w:rFonts w:cs="Courier New"/>
    </w:rPr>
  </w:style>
  <w:style w:type="character" w:customStyle="1" w:styleId="ListLabel58">
    <w:name w:val="ListLabel 58"/>
    <w:qFormat/>
    <w:rsid w:val="00B55016"/>
    <w:rPr>
      <w:rFonts w:cs="Courier New"/>
    </w:rPr>
  </w:style>
  <w:style w:type="character" w:customStyle="1" w:styleId="ListLabel59">
    <w:name w:val="ListLabel 59"/>
    <w:qFormat/>
    <w:rsid w:val="00B55016"/>
    <w:rPr>
      <w:rFonts w:cs="Courier New"/>
    </w:rPr>
  </w:style>
  <w:style w:type="character" w:customStyle="1" w:styleId="ListLabel60">
    <w:name w:val="ListLabel 60"/>
    <w:qFormat/>
    <w:rsid w:val="00B55016"/>
    <w:rPr>
      <w:rFonts w:cs="Courier New"/>
    </w:rPr>
  </w:style>
  <w:style w:type="character" w:customStyle="1" w:styleId="ListLabel61">
    <w:name w:val="ListLabel 61"/>
    <w:qFormat/>
    <w:rsid w:val="00B55016"/>
    <w:rPr>
      <w:rFonts w:cs="Courier New"/>
    </w:rPr>
  </w:style>
  <w:style w:type="character" w:customStyle="1" w:styleId="ListLabel62">
    <w:name w:val="ListLabel 62"/>
    <w:qFormat/>
    <w:rsid w:val="00B55016"/>
    <w:rPr>
      <w:rFonts w:cs="Courier New"/>
    </w:rPr>
  </w:style>
  <w:style w:type="character" w:customStyle="1" w:styleId="ListLabel63">
    <w:name w:val="ListLabel 63"/>
    <w:qFormat/>
    <w:rsid w:val="00B55016"/>
    <w:rPr>
      <w:rFonts w:cs="Courier New"/>
    </w:rPr>
  </w:style>
  <w:style w:type="character" w:customStyle="1" w:styleId="ListLabel64">
    <w:name w:val="ListLabel 64"/>
    <w:qFormat/>
    <w:rsid w:val="00B55016"/>
    <w:rPr>
      <w:rFonts w:cs="Courier New"/>
    </w:rPr>
  </w:style>
  <w:style w:type="character" w:customStyle="1" w:styleId="ListLabel65">
    <w:name w:val="ListLabel 65"/>
    <w:qFormat/>
    <w:rsid w:val="00B55016"/>
    <w:rPr>
      <w:rFonts w:cs="Courier New"/>
    </w:rPr>
  </w:style>
  <w:style w:type="character" w:customStyle="1" w:styleId="ListLabel66">
    <w:name w:val="ListLabel 66"/>
    <w:qFormat/>
    <w:rsid w:val="00B55016"/>
    <w:rPr>
      <w:rFonts w:cs="Courier New"/>
    </w:rPr>
  </w:style>
  <w:style w:type="character" w:customStyle="1" w:styleId="ListLabel67">
    <w:name w:val="ListLabel 67"/>
    <w:qFormat/>
    <w:rsid w:val="00B55016"/>
    <w:rPr>
      <w:rFonts w:cs="Courier New"/>
    </w:rPr>
  </w:style>
  <w:style w:type="character" w:customStyle="1" w:styleId="ListLabel68">
    <w:name w:val="ListLabel 68"/>
    <w:qFormat/>
    <w:rsid w:val="00B55016"/>
    <w:rPr>
      <w:rFonts w:cs="Courier New"/>
    </w:rPr>
  </w:style>
  <w:style w:type="character" w:customStyle="1" w:styleId="ListLabel69">
    <w:name w:val="ListLabel 69"/>
    <w:qFormat/>
    <w:rsid w:val="00B55016"/>
    <w:rPr>
      <w:rFonts w:cs="Courier New"/>
    </w:rPr>
  </w:style>
  <w:style w:type="character" w:customStyle="1" w:styleId="ListLabel70">
    <w:name w:val="ListLabel 70"/>
    <w:qFormat/>
    <w:rsid w:val="00B55016"/>
    <w:rPr>
      <w:rFonts w:cs="Courier New"/>
    </w:rPr>
  </w:style>
  <w:style w:type="character" w:customStyle="1" w:styleId="ListLabel71">
    <w:name w:val="ListLabel 71"/>
    <w:qFormat/>
    <w:rsid w:val="00B55016"/>
    <w:rPr>
      <w:rFonts w:cs="Courier New"/>
    </w:rPr>
  </w:style>
  <w:style w:type="character" w:customStyle="1" w:styleId="ListLabel72">
    <w:name w:val="ListLabel 72"/>
    <w:qFormat/>
    <w:rsid w:val="00B55016"/>
    <w:rPr>
      <w:rFonts w:cs="Courier New"/>
    </w:rPr>
  </w:style>
  <w:style w:type="character" w:customStyle="1" w:styleId="ListLabel73">
    <w:name w:val="ListLabel 73"/>
    <w:qFormat/>
    <w:rsid w:val="00B55016"/>
    <w:rPr>
      <w:rFonts w:cs="Courier New"/>
    </w:rPr>
  </w:style>
  <w:style w:type="character" w:customStyle="1" w:styleId="ListLabel74">
    <w:name w:val="ListLabel 74"/>
    <w:qFormat/>
    <w:rsid w:val="00B55016"/>
    <w:rPr>
      <w:rFonts w:cs="Courier New"/>
    </w:rPr>
  </w:style>
  <w:style w:type="character" w:customStyle="1" w:styleId="ListLabel75">
    <w:name w:val="ListLabel 75"/>
    <w:qFormat/>
    <w:rsid w:val="00B55016"/>
    <w:rPr>
      <w:rFonts w:cs="Courier New"/>
    </w:rPr>
  </w:style>
  <w:style w:type="character" w:customStyle="1" w:styleId="ListLabel76">
    <w:name w:val="ListLabel 76"/>
    <w:qFormat/>
    <w:rsid w:val="00B55016"/>
    <w:rPr>
      <w:rFonts w:cs="Courier New"/>
    </w:rPr>
  </w:style>
  <w:style w:type="character" w:customStyle="1" w:styleId="ListLabel77">
    <w:name w:val="ListLabel 77"/>
    <w:qFormat/>
    <w:rsid w:val="00B55016"/>
    <w:rPr>
      <w:rFonts w:cs="Courier New"/>
    </w:rPr>
  </w:style>
  <w:style w:type="character" w:customStyle="1" w:styleId="ListLabel78">
    <w:name w:val="ListLabel 78"/>
    <w:qFormat/>
    <w:rsid w:val="00B55016"/>
    <w:rPr>
      <w:rFonts w:cs="Courier New"/>
    </w:rPr>
  </w:style>
  <w:style w:type="character" w:customStyle="1" w:styleId="ListLabel79">
    <w:name w:val="ListLabel 79"/>
    <w:qFormat/>
    <w:rsid w:val="00B55016"/>
    <w:rPr>
      <w:rFonts w:cs="Courier New"/>
    </w:rPr>
  </w:style>
  <w:style w:type="character" w:customStyle="1" w:styleId="ListLabel80">
    <w:name w:val="ListLabel 80"/>
    <w:qFormat/>
    <w:rsid w:val="00B55016"/>
    <w:rPr>
      <w:rFonts w:cs="Courier New"/>
    </w:rPr>
  </w:style>
  <w:style w:type="character" w:customStyle="1" w:styleId="ListLabel81">
    <w:name w:val="ListLabel 81"/>
    <w:qFormat/>
    <w:rsid w:val="00B55016"/>
    <w:rPr>
      <w:rFonts w:cs="Courier New"/>
    </w:rPr>
  </w:style>
  <w:style w:type="character" w:customStyle="1" w:styleId="ListLabel82">
    <w:name w:val="ListLabel 82"/>
    <w:qFormat/>
    <w:rsid w:val="00B55016"/>
    <w:rPr>
      <w:rFonts w:cs="Courier New"/>
    </w:rPr>
  </w:style>
  <w:style w:type="character" w:customStyle="1" w:styleId="ListLabel83">
    <w:name w:val="ListLabel 83"/>
    <w:qFormat/>
    <w:rsid w:val="00B55016"/>
    <w:rPr>
      <w:rFonts w:cs="Courier New"/>
    </w:rPr>
  </w:style>
  <w:style w:type="character" w:customStyle="1" w:styleId="ListLabel84">
    <w:name w:val="ListLabel 84"/>
    <w:qFormat/>
    <w:rsid w:val="00B55016"/>
    <w:rPr>
      <w:rFonts w:cs="Courier New"/>
    </w:rPr>
  </w:style>
  <w:style w:type="character" w:customStyle="1" w:styleId="ListLabel85">
    <w:name w:val="ListLabel 85"/>
    <w:qFormat/>
    <w:rsid w:val="00B55016"/>
    <w:rPr>
      <w:rFonts w:cs="Courier New"/>
    </w:rPr>
  </w:style>
  <w:style w:type="character" w:customStyle="1" w:styleId="ListLabel86">
    <w:name w:val="ListLabel 86"/>
    <w:qFormat/>
    <w:rsid w:val="00B55016"/>
    <w:rPr>
      <w:rFonts w:cs="Courier New"/>
    </w:rPr>
  </w:style>
  <w:style w:type="character" w:customStyle="1" w:styleId="ListLabel87">
    <w:name w:val="ListLabel 87"/>
    <w:qFormat/>
    <w:rsid w:val="00B55016"/>
    <w:rPr>
      <w:rFonts w:cs="Courier New"/>
    </w:rPr>
  </w:style>
  <w:style w:type="character" w:customStyle="1" w:styleId="ListLabel88">
    <w:name w:val="ListLabel 88"/>
    <w:qFormat/>
    <w:rsid w:val="00B55016"/>
    <w:rPr>
      <w:rFonts w:cs="Courier New"/>
    </w:rPr>
  </w:style>
  <w:style w:type="character" w:customStyle="1" w:styleId="ListLabel89">
    <w:name w:val="ListLabel 89"/>
    <w:qFormat/>
    <w:rsid w:val="00B55016"/>
    <w:rPr>
      <w:rFonts w:cs="Courier New"/>
    </w:rPr>
  </w:style>
  <w:style w:type="character" w:customStyle="1" w:styleId="ListLabel90">
    <w:name w:val="ListLabel 90"/>
    <w:qFormat/>
    <w:rsid w:val="00B55016"/>
    <w:rPr>
      <w:rFonts w:cs="Courier New"/>
    </w:rPr>
  </w:style>
  <w:style w:type="character" w:customStyle="1" w:styleId="ListLabel91">
    <w:name w:val="ListLabel 91"/>
    <w:qFormat/>
    <w:rsid w:val="00B55016"/>
    <w:rPr>
      <w:rFonts w:cs="Courier New"/>
    </w:rPr>
  </w:style>
  <w:style w:type="character" w:customStyle="1" w:styleId="ListLabel92">
    <w:name w:val="ListLabel 92"/>
    <w:qFormat/>
    <w:rsid w:val="00B55016"/>
    <w:rPr>
      <w:rFonts w:cs="Courier New"/>
    </w:rPr>
  </w:style>
  <w:style w:type="character" w:customStyle="1" w:styleId="ListLabel93">
    <w:name w:val="ListLabel 93"/>
    <w:qFormat/>
    <w:rsid w:val="00B55016"/>
    <w:rPr>
      <w:rFonts w:cs="Courier New"/>
    </w:rPr>
  </w:style>
  <w:style w:type="character" w:customStyle="1" w:styleId="ListLabel94">
    <w:name w:val="ListLabel 94"/>
    <w:qFormat/>
    <w:rsid w:val="00B55016"/>
    <w:rPr>
      <w:rFonts w:ascii="Times New Roman CYR" w:hAnsi="Times New Roman CYR"/>
      <w:color w:val="000000"/>
      <w:sz w:val="28"/>
    </w:rPr>
  </w:style>
  <w:style w:type="character" w:customStyle="1" w:styleId="ListLabel95">
    <w:name w:val="ListLabel 95"/>
    <w:qFormat/>
    <w:rsid w:val="00B55016"/>
    <w:rPr>
      <w:rFonts w:cs="Courier New"/>
    </w:rPr>
  </w:style>
  <w:style w:type="character" w:customStyle="1" w:styleId="ListLabel96">
    <w:name w:val="ListLabel 96"/>
    <w:qFormat/>
    <w:rsid w:val="00B55016"/>
    <w:rPr>
      <w:rFonts w:cs="Courier New"/>
    </w:rPr>
  </w:style>
  <w:style w:type="character" w:customStyle="1" w:styleId="ListLabel97">
    <w:name w:val="ListLabel 97"/>
    <w:qFormat/>
    <w:rsid w:val="00B55016"/>
    <w:rPr>
      <w:rFonts w:cs="Courier New"/>
    </w:rPr>
  </w:style>
  <w:style w:type="character" w:customStyle="1" w:styleId="ListLabel98">
    <w:name w:val="ListLabel 98"/>
    <w:qFormat/>
    <w:rsid w:val="00B55016"/>
    <w:rPr>
      <w:lang w:val="uk-UA"/>
    </w:rPr>
  </w:style>
  <w:style w:type="character" w:customStyle="1" w:styleId="ListLabel99">
    <w:name w:val="ListLabel 99"/>
    <w:qFormat/>
    <w:rsid w:val="00B55016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00">
    <w:name w:val="ListLabel 100"/>
    <w:qFormat/>
    <w:rsid w:val="00B55016"/>
    <w:rPr>
      <w:rFonts w:ascii="Times New Roman" w:hAnsi="Times New Roman" w:cs="Times New Roman"/>
      <w:vanish/>
      <w:sz w:val="28"/>
      <w:szCs w:val="28"/>
      <w:lang w:val="en-US"/>
    </w:rPr>
  </w:style>
  <w:style w:type="character" w:customStyle="1" w:styleId="ListLabel101">
    <w:name w:val="ListLabel 101"/>
    <w:qFormat/>
    <w:rsid w:val="00B55016"/>
    <w:rPr>
      <w:rFonts w:ascii="Times New Roman" w:hAnsi="Times New Roman" w:cs="Times New Roman"/>
      <w:sz w:val="28"/>
      <w:szCs w:val="28"/>
      <w:lang w:val="ru-RU"/>
    </w:rPr>
  </w:style>
  <w:style w:type="paragraph" w:styleId="ac">
    <w:name w:val="Title"/>
    <w:basedOn w:val="a"/>
    <w:next w:val="ad"/>
    <w:link w:val="ae"/>
    <w:qFormat/>
    <w:rsid w:val="00B55016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character" w:customStyle="1" w:styleId="ae">
    <w:name w:val="Название Знак"/>
    <w:basedOn w:val="a0"/>
    <w:link w:val="ac"/>
    <w:rsid w:val="00B55016"/>
    <w:rPr>
      <w:rFonts w:ascii="Liberation Sans" w:eastAsia="Noto Sans CJK SC Regular" w:hAnsi="Liberation Sans" w:cs="Lohit Devanagari"/>
      <w:sz w:val="28"/>
      <w:szCs w:val="28"/>
      <w:lang w:val="uk-UA" w:eastAsia="uk-UA"/>
    </w:rPr>
  </w:style>
  <w:style w:type="paragraph" w:styleId="ad">
    <w:name w:val="Body Text"/>
    <w:basedOn w:val="a"/>
    <w:link w:val="af"/>
    <w:rsid w:val="00B55016"/>
    <w:pPr>
      <w:spacing w:after="140"/>
    </w:pPr>
  </w:style>
  <w:style w:type="character" w:customStyle="1" w:styleId="af">
    <w:name w:val="Основной текст Знак"/>
    <w:basedOn w:val="a0"/>
    <w:link w:val="ad"/>
    <w:rsid w:val="00B55016"/>
    <w:rPr>
      <w:rFonts w:eastAsiaTheme="minorEastAsia"/>
      <w:lang w:val="uk-UA" w:eastAsia="uk-UA"/>
    </w:rPr>
  </w:style>
  <w:style w:type="paragraph" w:styleId="af0">
    <w:name w:val="List"/>
    <w:basedOn w:val="ad"/>
    <w:rsid w:val="00B55016"/>
    <w:rPr>
      <w:rFonts w:cs="Lohit Devanagari"/>
    </w:rPr>
  </w:style>
  <w:style w:type="paragraph" w:styleId="af1">
    <w:name w:val="caption"/>
    <w:basedOn w:val="a"/>
    <w:qFormat/>
    <w:rsid w:val="00B5501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unhideWhenUsed/>
    <w:rsid w:val="00B55016"/>
    <w:pPr>
      <w:spacing w:after="0" w:line="240" w:lineRule="auto"/>
      <w:ind w:left="220" w:hanging="220"/>
    </w:pPr>
  </w:style>
  <w:style w:type="paragraph" w:styleId="af2">
    <w:name w:val="index heading"/>
    <w:basedOn w:val="a"/>
    <w:qFormat/>
    <w:rsid w:val="00B55016"/>
    <w:pPr>
      <w:suppressLineNumbers/>
    </w:pPr>
    <w:rPr>
      <w:rFonts w:cs="Lohit Devanagari"/>
    </w:rPr>
  </w:style>
  <w:style w:type="paragraph" w:styleId="af3">
    <w:name w:val="List Bullet"/>
    <w:basedOn w:val="a"/>
    <w:uiPriority w:val="99"/>
    <w:unhideWhenUsed/>
    <w:qFormat/>
    <w:rsid w:val="00B55016"/>
    <w:pPr>
      <w:contextualSpacing/>
    </w:pPr>
  </w:style>
  <w:style w:type="paragraph" w:styleId="af4">
    <w:name w:val="Normal (Web)"/>
    <w:basedOn w:val="a"/>
    <w:link w:val="af5"/>
    <w:uiPriority w:val="99"/>
    <w:qFormat/>
    <w:rsid w:val="00B55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Содержимое врезки"/>
    <w:basedOn w:val="a"/>
    <w:qFormat/>
    <w:rsid w:val="00B55016"/>
  </w:style>
  <w:style w:type="character" w:styleId="af7">
    <w:name w:val="Hyperlink"/>
    <w:basedOn w:val="a0"/>
    <w:uiPriority w:val="99"/>
    <w:unhideWhenUsed/>
    <w:rsid w:val="007A53A9"/>
    <w:rPr>
      <w:color w:val="0000FF"/>
      <w:u w:val="single"/>
    </w:rPr>
  </w:style>
  <w:style w:type="paragraph" w:styleId="20">
    <w:name w:val="Body Text Indent 2"/>
    <w:basedOn w:val="a"/>
    <w:link w:val="21"/>
    <w:uiPriority w:val="99"/>
    <w:unhideWhenUsed/>
    <w:rsid w:val="00D44DC6"/>
    <w:pPr>
      <w:spacing w:after="120" w:line="480" w:lineRule="auto"/>
      <w:ind w:left="283"/>
    </w:pPr>
    <w:rPr>
      <w:rFonts w:ascii="Times New Roman" w:eastAsiaTheme="minorHAnsi" w:hAnsi="Times New Roman"/>
      <w:sz w:val="28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D44DC6"/>
    <w:rPr>
      <w:rFonts w:ascii="Times New Roman" w:hAnsi="Times New Roman"/>
      <w:sz w:val="28"/>
      <w:lang w:val="uk-UA"/>
    </w:rPr>
  </w:style>
  <w:style w:type="paragraph" w:customStyle="1" w:styleId="Default">
    <w:name w:val="Default"/>
    <w:rsid w:val="00D44D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uk-UA"/>
    </w:rPr>
  </w:style>
  <w:style w:type="character" w:customStyle="1" w:styleId="af5">
    <w:name w:val="Обычный (веб) Знак"/>
    <w:basedOn w:val="a0"/>
    <w:link w:val="af4"/>
    <w:uiPriority w:val="99"/>
    <w:rsid w:val="00D44DC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3">
    <w:name w:val="Body Text 3"/>
    <w:basedOn w:val="a"/>
    <w:link w:val="30"/>
    <w:uiPriority w:val="99"/>
    <w:semiHidden/>
    <w:unhideWhenUsed/>
    <w:rsid w:val="00D44DC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44DC6"/>
    <w:rPr>
      <w:rFonts w:eastAsiaTheme="minorEastAsia"/>
      <w:sz w:val="16"/>
      <w:szCs w:val="16"/>
      <w:lang w:val="uk-UA" w:eastAsia="uk-UA"/>
    </w:rPr>
  </w:style>
  <w:style w:type="character" w:customStyle="1" w:styleId="FontStyle28">
    <w:name w:val="Font Style28"/>
    <w:basedOn w:val="a0"/>
    <w:rsid w:val="00D44DC6"/>
    <w:rPr>
      <w:rFonts w:ascii="Times New Roman" w:hAnsi="Times New Roman" w:cs="Times New Roman"/>
      <w:sz w:val="24"/>
      <w:szCs w:val="24"/>
    </w:rPr>
  </w:style>
  <w:style w:type="character" w:customStyle="1" w:styleId="longtext">
    <w:name w:val="long_text"/>
    <w:basedOn w:val="a0"/>
    <w:rsid w:val="00D44DC6"/>
  </w:style>
  <w:style w:type="paragraph" w:styleId="af8">
    <w:name w:val="Subtitle"/>
    <w:basedOn w:val="a"/>
    <w:link w:val="af9"/>
    <w:qFormat/>
    <w:rsid w:val="00D44DC6"/>
    <w:pPr>
      <w:spacing w:after="0" w:line="48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9">
    <w:name w:val="Подзаголовок Знак"/>
    <w:basedOn w:val="a0"/>
    <w:link w:val="af8"/>
    <w:rsid w:val="00D44DC6"/>
    <w:rPr>
      <w:rFonts w:ascii="Times New Roman" w:eastAsia="Times New Roman" w:hAnsi="Times New Roman" w:cs="Times New Roman"/>
      <w:sz w:val="28"/>
      <w:szCs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oleObject" Target="embeddings/oleObject6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1.bin"/><Relationship Id="rId40" Type="http://schemas.openxmlformats.org/officeDocument/2006/relationships/oleObject" Target="embeddings/oleObject4.bin"/><Relationship Id="rId45" Type="http://schemas.openxmlformats.org/officeDocument/2006/relationships/hyperlink" Target="https://www.academia.edu/3446149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hyperlink" Target="https://uchil.net/?cm=6469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chart" Target="charts/chart1.xml"/><Relationship Id="rId48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sideWall>
      <c:spPr>
        <a:solidFill>
          <a:srgbClr val="FFFFFF"/>
        </a:solidFill>
        <a:ln w="25560">
          <a:solidFill>
            <a:srgbClr val="FFFFFF"/>
          </a:solidFill>
          <a:round/>
        </a:ln>
      </c:spPr>
    </c:sideWall>
    <c:backWall>
      <c:spPr>
        <a:solidFill>
          <a:srgbClr val="FFFFFF"/>
        </a:solidFill>
        <a:ln w="25560">
          <a:solidFill>
            <a:srgbClr val="FFFFFF"/>
          </a:solidFill>
          <a:round/>
        </a:ln>
      </c:spPr>
    </c:backWall>
    <c:plotArea>
      <c:layout>
        <c:manualLayout>
          <c:layoutTarget val="inner"/>
          <c:xMode val="edge"/>
          <c:yMode val="edge"/>
          <c:x val="0.11433787197998271"/>
          <c:y val="3.8530458782751992E-2"/>
          <c:w val="0.85845945643338017"/>
          <c:h val="0.61914420458598363"/>
        </c:manualLayout>
      </c:layout>
      <c:bar3D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Основна група</c:v>
                </c:pt>
              </c:strCache>
            </c:strRef>
          </c:tx>
          <c:spPr>
            <a:ln w="12600">
              <a:solidFill>
                <a:srgbClr val="000000"/>
              </a:solidFill>
              <a:round/>
            </a:ln>
          </c:spPr>
          <c:dLbls>
            <c:dLbl>
              <c:idx val="1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showVal val="1"/>
            <c:showBubbleSiz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4"/>
                <c:pt idx="0">
                  <c:v>до фізичної терапії</c:v>
                </c:pt>
                <c:pt idx="1">
                  <c:v>через 20 дні</c:v>
                </c:pt>
                <c:pt idx="2">
                  <c:v>через 40 днів</c:v>
                </c:pt>
                <c:pt idx="3">
                  <c:v>через 60 днів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16.100000000000001</c:v>
                </c:pt>
                <c:pt idx="1">
                  <c:v>42.1</c:v>
                </c:pt>
                <c:pt idx="2">
                  <c:v>59.5</c:v>
                </c:pt>
                <c:pt idx="3">
                  <c:v>77.5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04-EB40-92A3-67F5D1C95B03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Контрольна група</c:v>
                </c:pt>
              </c:strCache>
            </c:strRef>
          </c:tx>
          <c:spPr>
            <a:ln w="12600">
              <a:solidFill>
                <a:srgbClr val="000000"/>
              </a:solidFill>
              <a:round/>
            </a:ln>
          </c:spPr>
          <c:dLbls>
            <c:dLbl>
              <c:idx val="0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  <a:ea typeface="Times New Roman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showVal val="1"/>
            <c:showBubbleSiz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4"/>
                <c:pt idx="0">
                  <c:v>до фізичної терапії</c:v>
                </c:pt>
                <c:pt idx="1">
                  <c:v>через 20 дні</c:v>
                </c:pt>
                <c:pt idx="2">
                  <c:v>через 40 днів</c:v>
                </c:pt>
                <c:pt idx="3">
                  <c:v>через 60 днів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16.3</c:v>
                </c:pt>
                <c:pt idx="1">
                  <c:v>24.3</c:v>
                </c:pt>
                <c:pt idx="2">
                  <c:v>41.3</c:v>
                </c:pt>
                <c:pt idx="3">
                  <c:v>55.4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04-EB40-92A3-67F5D1C95B03}"/>
            </c:ext>
          </c:extLst>
        </c:ser>
        <c:dLbls/>
        <c:shape val="box"/>
        <c:axId val="163067392"/>
        <c:axId val="163599872"/>
        <c:axId val="0"/>
      </c:bar3DChart>
      <c:catAx>
        <c:axId val="163067392"/>
        <c:scaling>
          <c:orientation val="minMax"/>
        </c:scaling>
        <c:axPos val="b"/>
        <c:title>
          <c:tx>
            <c:rich>
              <a:bodyPr rot="0"/>
              <a:lstStyle/>
              <a:p>
                <a:pPr>
                  <a:defRPr sz="102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1025" b="0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Етапи 
фізичної реабілітації</a:t>
                </a:r>
              </a:p>
            </c:rich>
          </c:tx>
          <c:layout>
            <c:manualLayout>
              <c:xMode val="edge"/>
              <c:yMode val="edge"/>
              <c:x val="0.42454510493085101"/>
              <c:y val="0.71503319494178097"/>
            </c:manualLayout>
          </c:layout>
          <c:spPr>
            <a:noFill/>
            <a:ln w="25560">
              <a:noFill/>
            </a:ln>
          </c:spPr>
        </c:title>
        <c:numFmt formatCode="General" sourceLinked="1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1025" b="0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163599872"/>
        <c:crosses val="autoZero"/>
        <c:auto val="1"/>
        <c:lblAlgn val="ctr"/>
        <c:lblOffset val="100"/>
        <c:noMultiLvlLbl val="1"/>
      </c:catAx>
      <c:valAx>
        <c:axId val="163599872"/>
        <c:scaling>
          <c:orientation val="minMax"/>
        </c:scaling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sz="1025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r>
                  <a:rPr lang="ru-RU" sz="1025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rPr>
                  <a:t>Відсотки, %</a:t>
                </a:r>
              </a:p>
            </c:rich>
          </c:tx>
          <c:spPr>
            <a:noFill/>
            <a:ln w="25560">
              <a:noFill/>
            </a:ln>
          </c:spPr>
        </c:title>
        <c:numFmt formatCode="General" sourceLinked="0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sz="1025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163067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2719877714547141E-2"/>
          <c:y val="0.85602047382259716"/>
          <c:w val="0.85828479074680752"/>
          <c:h val="0.10277013864621617"/>
        </c:manualLayout>
      </c:layout>
      <c:overlay val="1"/>
      <c:spPr>
        <a:noFill/>
        <a:ln w="3240">
          <a:solidFill>
            <a:srgbClr val="000000"/>
          </a:solidFill>
          <a:round/>
        </a:ln>
      </c:spPr>
      <c:txPr>
        <a:bodyPr/>
        <a:lstStyle/>
        <a:p>
          <a:pPr>
            <a:defRPr sz="939" b="1" strike="noStrike" spc="-1">
              <a:solidFill>
                <a:srgbClr val="000000"/>
              </a:solidFill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D7172-C219-4F77-873C-4F63BA04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15696</Words>
  <Characters>89472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104959</CharactersWithSpaces>
  <SharedDoc>false</SharedDoc>
  <HLinks>
    <vt:vector size="12" baseType="variant">
      <vt:variant>
        <vt:i4>7536685</vt:i4>
      </vt:variant>
      <vt:variant>
        <vt:i4>21</vt:i4>
      </vt:variant>
      <vt:variant>
        <vt:i4>0</vt:i4>
      </vt:variant>
      <vt:variant>
        <vt:i4>5</vt:i4>
      </vt:variant>
      <vt:variant>
        <vt:lpwstr>https://www.academia.edu/34461492/</vt:lpwstr>
      </vt:variant>
      <vt:variant>
        <vt:lpwstr/>
      </vt:variant>
      <vt:variant>
        <vt:i4>2883705</vt:i4>
      </vt:variant>
      <vt:variant>
        <vt:i4>18</vt:i4>
      </vt:variant>
      <vt:variant>
        <vt:i4>0</vt:i4>
      </vt:variant>
      <vt:variant>
        <vt:i4>5</vt:i4>
      </vt:variant>
      <vt:variant>
        <vt:lpwstr>https://uchil.net/?cm=64696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2</cp:revision>
  <dcterms:created xsi:type="dcterms:W3CDTF">2021-07-07T21:55:00Z</dcterms:created>
  <dcterms:modified xsi:type="dcterms:W3CDTF">2021-07-07T21:55:00Z</dcterms:modified>
</cp:coreProperties>
</file>